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9090" w14:textId="550C35C0" w:rsidR="0053777D" w:rsidRDefault="00703884" w:rsidP="00703884">
      <w:pPr>
        <w:pStyle w:val="Title"/>
      </w:pPr>
      <w:r>
        <w:t>Inside GPT-2 model</w:t>
      </w:r>
    </w:p>
    <w:p w14:paraId="3B149CA2" w14:textId="217D1CB3" w:rsidR="00367A2C" w:rsidRDefault="00367A2C" w:rsidP="00367A2C">
      <w:r>
        <w:t>Compiled with Claude Sonnet, 4/19/2026</w:t>
      </w:r>
    </w:p>
    <w:p w14:paraId="6540B9C6" w14:textId="77777777" w:rsidR="00367A2C" w:rsidRPr="00367A2C" w:rsidRDefault="00367A2C" w:rsidP="00367A2C"/>
    <w:p w14:paraId="1176523D" w14:textId="371D1F3A" w:rsidR="00703884" w:rsidRDefault="00703884" w:rsidP="00703884">
      <w:pPr>
        <w:pStyle w:val="Heading1"/>
      </w:pPr>
      <w:r>
        <w:t>GPT-2 Architecture</w:t>
      </w:r>
    </w:p>
    <w:p w14:paraId="58A42A1E" w14:textId="77777777" w:rsidR="002B2A03" w:rsidRDefault="002B2A03" w:rsidP="002B2A03"/>
    <w:p w14:paraId="2821D72B" w14:textId="43361AC9" w:rsidR="002B2A03" w:rsidRDefault="002B2A03" w:rsidP="002B2A03">
      <w:r>
        <w:t xml:space="preserve">GTP-2 is a </w:t>
      </w:r>
      <w:r w:rsidRPr="002B2A03">
        <w:rPr>
          <w:i/>
          <w:iCs/>
        </w:rPr>
        <w:t>decoder-only</w:t>
      </w:r>
      <w:r>
        <w:t xml:space="preserve"> transformer: it stacks N identical blocks, each containing causal multi-head self-attention followed by a position-wise feed-forward network. </w:t>
      </w:r>
      <w:r w:rsidR="00E34AFD">
        <w:t xml:space="preserve">Every sub-layer is preceded by layer normalization (Pre-LN layout) and wrapped by a residual connection. </w:t>
      </w:r>
      <w:r w:rsidR="009B2E85">
        <w:t xml:space="preserve">The key invariant is that the residual stream always has dimension </w:t>
      </w:r>
      <m:oMath>
        <m:sSub>
          <m:sSubPr>
            <m:ctrlPr>
              <w:rPr>
                <w:rFonts w:ascii="Cambria Math" w:hAnsi="Cambria Math"/>
                <w:i/>
              </w:rPr>
            </m:ctrlPr>
          </m:sSubPr>
          <m:e>
            <m:r>
              <w:rPr>
                <w:rFonts w:ascii="Cambria Math" w:hAnsi="Cambria Math"/>
              </w:rPr>
              <m:t>d</m:t>
            </m:r>
          </m:e>
          <m:sub>
            <m:r>
              <m:rPr>
                <m:sty m:val="p"/>
              </m:rPr>
              <w:rPr>
                <w:rFonts w:ascii="Cambria Math" w:hAnsi="Cambria Math"/>
              </w:rPr>
              <m:t>model</m:t>
            </m:r>
          </m:sub>
        </m:sSub>
      </m:oMath>
      <w:r w:rsidR="009B2E85">
        <w:t>.</w:t>
      </w:r>
    </w:p>
    <w:p w14:paraId="1843FE6C" w14:textId="2572B616" w:rsidR="009B2E85" w:rsidRDefault="009B2E85" w:rsidP="002B2A03">
      <w:r>
        <w:rPr>
          <w:noProof/>
        </w:rPr>
        <w:drawing>
          <wp:anchor distT="0" distB="0" distL="114300" distR="114300" simplePos="0" relativeHeight="251661312" behindDoc="0" locked="0" layoutInCell="1" allowOverlap="1" wp14:anchorId="551FDFE2" wp14:editId="65FF10E7">
            <wp:simplePos x="0" y="0"/>
            <wp:positionH relativeFrom="column">
              <wp:posOffset>0</wp:posOffset>
            </wp:positionH>
            <wp:positionV relativeFrom="paragraph">
              <wp:posOffset>170815</wp:posOffset>
            </wp:positionV>
            <wp:extent cx="4719320" cy="845820"/>
            <wp:effectExtent l="0" t="0" r="5080" b="5080"/>
            <wp:wrapTopAndBottom/>
            <wp:docPr id="417995335" name="Picture 4"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95335" name="Picture 4" descr="A white square with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9320" cy="845820"/>
                    </a:xfrm>
                    <a:prstGeom prst="rect">
                      <a:avLst/>
                    </a:prstGeom>
                  </pic:spPr>
                </pic:pic>
              </a:graphicData>
            </a:graphic>
            <wp14:sizeRelH relativeFrom="page">
              <wp14:pctWidth>0</wp14:pctWidth>
            </wp14:sizeRelH>
            <wp14:sizeRelV relativeFrom="page">
              <wp14:pctHeight>0</wp14:pctHeight>
            </wp14:sizeRelV>
          </wp:anchor>
        </w:drawing>
      </w:r>
    </w:p>
    <w:p w14:paraId="002BDF04" w14:textId="72B85A72" w:rsidR="009B2E85" w:rsidRPr="002B2A03" w:rsidRDefault="009B2E85" w:rsidP="002B2A03"/>
    <w:p w14:paraId="503AE9ED" w14:textId="77777777" w:rsidR="00703884" w:rsidRDefault="00703884"/>
    <w:p w14:paraId="7D505E7A" w14:textId="77777777" w:rsidR="009B2E85" w:rsidRDefault="009B2E85"/>
    <w:p w14:paraId="52BE87C2" w14:textId="726AED0C" w:rsidR="009B2E85" w:rsidRDefault="009B2E85">
      <w:r>
        <w:rPr>
          <w:noProof/>
        </w:rPr>
        <w:drawing>
          <wp:anchor distT="0" distB="0" distL="114300" distR="114300" simplePos="0" relativeHeight="251663360" behindDoc="0" locked="0" layoutInCell="1" allowOverlap="1" wp14:anchorId="0B14E1D2" wp14:editId="4185FB01">
            <wp:simplePos x="0" y="0"/>
            <wp:positionH relativeFrom="column">
              <wp:posOffset>0</wp:posOffset>
            </wp:positionH>
            <wp:positionV relativeFrom="paragraph">
              <wp:posOffset>170815</wp:posOffset>
            </wp:positionV>
            <wp:extent cx="3353435" cy="3403600"/>
            <wp:effectExtent l="0" t="0" r="0" b="0"/>
            <wp:wrapTopAndBottom/>
            <wp:docPr id="1885676563" name="Picture 5" descr="A screen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6563" name="Picture 5" descr="A screenshot of a flow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3435" cy="3403600"/>
                    </a:xfrm>
                    <a:prstGeom prst="rect">
                      <a:avLst/>
                    </a:prstGeom>
                  </pic:spPr>
                </pic:pic>
              </a:graphicData>
            </a:graphic>
            <wp14:sizeRelH relativeFrom="page">
              <wp14:pctWidth>0</wp14:pctWidth>
            </wp14:sizeRelH>
            <wp14:sizeRelV relativeFrom="page">
              <wp14:pctHeight>0</wp14:pctHeight>
            </wp14:sizeRelV>
          </wp:anchor>
        </w:drawing>
      </w:r>
    </w:p>
    <w:p w14:paraId="32DB0363" w14:textId="5A0A3787" w:rsidR="009B2E85" w:rsidRDefault="009B2E85"/>
    <w:p w14:paraId="493D5C28" w14:textId="698DFD5C" w:rsidR="009B2E85" w:rsidRDefault="009B2E85">
      <w:r>
        <w:t>Figure 1: one transformer block – dashed lines are residual skip connections repeated 12 times in GPT-2 small</w:t>
      </w:r>
    </w:p>
    <w:p w14:paraId="608DE8C0" w14:textId="77777777" w:rsidR="009B2E85" w:rsidRDefault="009B2E85"/>
    <w:p w14:paraId="545B48D6" w14:textId="77777777" w:rsidR="009B2E85" w:rsidRDefault="009B2E85"/>
    <w:p w14:paraId="607C63F6"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7F2C28"/>
          <w:kern w:val="0"/>
          <w:sz w:val="18"/>
          <w:szCs w:val="18"/>
          <w14:ligatures w14:val="none"/>
        </w:rPr>
        <w:lastRenderedPageBreak/>
        <w:t>@dataclass</w:t>
      </w:r>
    </w:p>
    <w:p w14:paraId="1F13B88C"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3266AD"/>
          <w:kern w:val="0"/>
          <w:sz w:val="18"/>
          <w:szCs w:val="18"/>
          <w14:ligatures w14:val="none"/>
        </w:rPr>
        <w:t>class</w:t>
      </w:r>
      <w:r w:rsidRPr="00667A87">
        <w:rPr>
          <w:rFonts w:ascii="Courier New" w:eastAsia="Times New Roman" w:hAnsi="Courier New" w:cs="Courier New"/>
          <w:color w:val="141413"/>
          <w:kern w:val="0"/>
          <w:sz w:val="18"/>
          <w:szCs w:val="18"/>
          <w14:ligatures w14:val="none"/>
        </w:rPr>
        <w:t xml:space="preserve"> GPT2Config:</w:t>
      </w:r>
    </w:p>
    <w:p w14:paraId="529BA714"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block_size: </w:t>
      </w:r>
      <w:r w:rsidRPr="00667A87">
        <w:rPr>
          <w:rFonts w:ascii="Courier New" w:eastAsia="Times New Roman" w:hAnsi="Courier New" w:cs="Courier New"/>
          <w:color w:val="3266AD"/>
          <w:kern w:val="0"/>
          <w:sz w:val="18"/>
          <w:szCs w:val="18"/>
          <w14:ligatures w14:val="none"/>
        </w:rPr>
        <w:t>int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1024</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max context (sequence) length</w:t>
      </w:r>
    </w:p>
    <w:p w14:paraId="38658A66"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vocab_size: </w:t>
      </w:r>
      <w:r w:rsidRPr="00667A87">
        <w:rPr>
          <w:rFonts w:ascii="Courier New" w:eastAsia="Times New Roman" w:hAnsi="Courier New" w:cs="Courier New"/>
          <w:color w:val="3266AD"/>
          <w:kern w:val="0"/>
          <w:sz w:val="18"/>
          <w:szCs w:val="18"/>
          <w14:ligatures w14:val="none"/>
        </w:rPr>
        <w:t>int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50257</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BPE token vocabulary</w:t>
      </w:r>
    </w:p>
    <w:p w14:paraId="2A7B469E"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n_layer:    </w:t>
      </w:r>
      <w:r w:rsidRPr="00667A87">
        <w:rPr>
          <w:rFonts w:ascii="Courier New" w:eastAsia="Times New Roman" w:hAnsi="Courier New" w:cs="Courier New"/>
          <w:color w:val="3266AD"/>
          <w:kern w:val="0"/>
          <w:sz w:val="18"/>
          <w:szCs w:val="18"/>
          <w14:ligatures w14:val="none"/>
        </w:rPr>
        <w:t>int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12</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number of transformer blocks</w:t>
      </w:r>
    </w:p>
    <w:p w14:paraId="5650F3E3"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n_head:     </w:t>
      </w:r>
      <w:r w:rsidRPr="00667A87">
        <w:rPr>
          <w:rFonts w:ascii="Courier New" w:eastAsia="Times New Roman" w:hAnsi="Courier New" w:cs="Courier New"/>
          <w:color w:val="3266AD"/>
          <w:kern w:val="0"/>
          <w:sz w:val="18"/>
          <w:szCs w:val="18"/>
          <w14:ligatures w14:val="none"/>
        </w:rPr>
        <w:t>int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12</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attention heads per block</w:t>
      </w:r>
    </w:p>
    <w:p w14:paraId="7AA93928"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n_embd:     </w:t>
      </w:r>
      <w:r w:rsidRPr="00667A87">
        <w:rPr>
          <w:rFonts w:ascii="Courier New" w:eastAsia="Times New Roman" w:hAnsi="Courier New" w:cs="Courier New"/>
          <w:color w:val="3266AD"/>
          <w:kern w:val="0"/>
          <w:sz w:val="18"/>
          <w:szCs w:val="18"/>
          <w14:ligatures w14:val="none"/>
        </w:rPr>
        <w:t>int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768</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embedding / residual stream dim</w:t>
      </w:r>
    </w:p>
    <w:p w14:paraId="4902B0BC"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dropout:  </w:t>
      </w:r>
      <w:r w:rsidRPr="00667A87">
        <w:rPr>
          <w:rFonts w:ascii="Courier New" w:eastAsia="Times New Roman" w:hAnsi="Courier New" w:cs="Courier New"/>
          <w:color w:val="3266AD"/>
          <w:kern w:val="0"/>
          <w:sz w:val="18"/>
          <w:szCs w:val="18"/>
          <w14:ligatures w14:val="none"/>
        </w:rPr>
        <w:t>float</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5A4815"/>
          <w:kern w:val="0"/>
          <w:sz w:val="18"/>
          <w:szCs w:val="18"/>
          <w14:ligatures w14:val="none"/>
        </w:rPr>
        <w:t>0.1</w:t>
      </w:r>
    </w:p>
    <w:p w14:paraId="07430A38"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color w:val="141413"/>
          <w:kern w:val="0"/>
          <w:sz w:val="18"/>
          <w:szCs w:val="18"/>
          <w14:ligatures w14:val="none"/>
        </w:rPr>
        <w:t xml:space="preserve">    bias:      </w:t>
      </w:r>
      <w:r w:rsidRPr="00667A87">
        <w:rPr>
          <w:rFonts w:ascii="Courier New" w:eastAsia="Times New Roman" w:hAnsi="Courier New" w:cs="Courier New"/>
          <w:color w:val="3266AD"/>
          <w:kern w:val="0"/>
          <w:sz w:val="18"/>
          <w:szCs w:val="18"/>
          <w14:ligatures w14:val="none"/>
        </w:rPr>
        <w:t>bool</w:t>
      </w:r>
      <w:r w:rsidRPr="00667A87">
        <w:rPr>
          <w:rFonts w:ascii="Courier New" w:eastAsia="Times New Roman" w:hAnsi="Courier New" w:cs="Courier New"/>
          <w:color w:val="141413"/>
          <w:kern w:val="0"/>
          <w:sz w:val="18"/>
          <w:szCs w:val="18"/>
          <w14:ligatures w14:val="none"/>
        </w:rPr>
        <w:t xml:space="preserve"> = </w:t>
      </w:r>
      <w:r w:rsidRPr="00667A87">
        <w:rPr>
          <w:rFonts w:ascii="Courier New" w:eastAsia="Times New Roman" w:hAnsi="Courier New" w:cs="Courier New"/>
          <w:color w:val="3266AD"/>
          <w:kern w:val="0"/>
          <w:sz w:val="18"/>
          <w:szCs w:val="18"/>
          <w14:ligatures w14:val="none"/>
        </w:rPr>
        <w:t>True</w:t>
      </w:r>
      <w:r w:rsidRPr="00667A87">
        <w:rPr>
          <w:rFonts w:ascii="Courier New" w:eastAsia="Times New Roman" w:hAnsi="Courier New" w:cs="Courier New"/>
          <w:color w:val="141413"/>
          <w:kern w:val="0"/>
          <w:sz w:val="18"/>
          <w:szCs w:val="18"/>
          <w14:ligatures w14:val="none"/>
        </w:rPr>
        <w:t xml:space="preserve">     </w:t>
      </w:r>
      <w:r w:rsidRPr="00667A87">
        <w:rPr>
          <w:rFonts w:ascii="Courier New" w:eastAsia="Times New Roman" w:hAnsi="Courier New" w:cs="Courier New"/>
          <w:i/>
          <w:iCs/>
          <w:color w:val="73726C"/>
          <w:kern w:val="0"/>
          <w:sz w:val="18"/>
          <w:szCs w:val="18"/>
          <w14:ligatures w14:val="none"/>
        </w:rPr>
        <w:t># c_attn and c_proj use bias</w:t>
      </w:r>
    </w:p>
    <w:p w14:paraId="31EBCBBB"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p>
    <w:p w14:paraId="3DF3800D" w14:textId="77777777" w:rsidR="00667A87" w:rsidRPr="00667A87" w:rsidRDefault="00667A87" w:rsidP="00A01554">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41413"/>
          <w:kern w:val="0"/>
          <w:sz w:val="18"/>
          <w:szCs w:val="18"/>
          <w14:ligatures w14:val="none"/>
        </w:rPr>
      </w:pPr>
      <w:r w:rsidRPr="00667A87">
        <w:rPr>
          <w:rFonts w:ascii="Courier New" w:eastAsia="Times New Roman" w:hAnsi="Courier New" w:cs="Courier New"/>
          <w:i/>
          <w:iCs/>
          <w:color w:val="73726C"/>
          <w:kern w:val="0"/>
          <w:sz w:val="18"/>
          <w:szCs w:val="18"/>
          <w14:ligatures w14:val="none"/>
        </w:rPr>
        <w:t># d_head = n_embd // n_head = 768 // 12 = 64  (same across all model sizes)</w:t>
      </w:r>
    </w:p>
    <w:p w14:paraId="7C04D9FD" w14:textId="77777777" w:rsidR="009B2E85" w:rsidRDefault="009B2E85" w:rsidP="00667A87">
      <w:pPr>
        <w:keepNext/>
        <w:keepLines/>
        <w:spacing w:line="240" w:lineRule="auto"/>
      </w:pPr>
    </w:p>
    <w:p w14:paraId="386CD566" w14:textId="77777777" w:rsidR="00667A87" w:rsidRDefault="00667A87"/>
    <w:p w14:paraId="7E6EB07E" w14:textId="1FCD613C" w:rsidR="00703884" w:rsidRDefault="00703884" w:rsidP="005B561D">
      <w:pPr>
        <w:pStyle w:val="Heading2"/>
      </w:pPr>
      <w:r>
        <w:t>Layer Normalization</w:t>
      </w:r>
      <w:r w:rsidR="00E34AFD">
        <w:t xml:space="preserve"> in DNNs</w:t>
      </w:r>
    </w:p>
    <w:p w14:paraId="154052E3" w14:textId="77777777" w:rsidR="00AA0187" w:rsidRDefault="00AA0187" w:rsidP="00AA0187">
      <w:pPr>
        <w:pStyle w:val="Heading3"/>
      </w:pPr>
    </w:p>
    <w:p w14:paraId="3B971CAF" w14:textId="387FADEE" w:rsidR="00703884" w:rsidRDefault="00703884" w:rsidP="00AA0187">
      <w:pPr>
        <w:pStyle w:val="Heading3"/>
      </w:pPr>
      <w:r>
        <w:t>What is Layer Normalization and why GPT-2 needs it?</w:t>
      </w:r>
    </w:p>
    <w:p w14:paraId="624F7F25" w14:textId="4691FEE1" w:rsidR="00703884" w:rsidRDefault="00D667C3" w:rsidP="00703884">
      <w:r>
        <w:t xml:space="preserve">As a signal flows through many stacked transformer blocks, the scale and distribution of activations can drift – some dimensions explode to very large values, others collapse near zero. </w:t>
      </w:r>
      <w:r w:rsidR="00F2067C">
        <w:t xml:space="preserve">This </w:t>
      </w:r>
      <w:r w:rsidR="00F2067C" w:rsidRPr="00F2067C">
        <w:rPr>
          <w:i/>
          <w:iCs/>
        </w:rPr>
        <w:t>internal covariate shift</w:t>
      </w:r>
      <w:r w:rsidR="00F2067C">
        <w:t xml:space="preserve"> makes gradients unstable and training slow or impossible at depth. </w:t>
      </w:r>
      <w:r w:rsidR="008931C9">
        <w:t>Layer normalization re-centers and re-scales every feature vector to have zero mean and unit variance before it enters a sub-layer. It is applied independently to each token at each layer.</w:t>
      </w:r>
    </w:p>
    <w:p w14:paraId="1A82FA5E" w14:textId="77777777" w:rsidR="008931C9" w:rsidRDefault="008931C9" w:rsidP="00703884"/>
    <w:p w14:paraId="791DC3C6" w14:textId="0BDF04F5" w:rsidR="008931C9" w:rsidRDefault="008931C9" w:rsidP="00703884">
      <w:r>
        <w:t xml:space="preserve">Unlike Batch Normalization (which normalizes across the batch dimension), </w:t>
      </w:r>
      <w:r w:rsidRPr="008931C9">
        <w:rPr>
          <w:rFonts w:ascii="Consolas" w:hAnsi="Consolas" w:cs="Consolas"/>
          <w:sz w:val="17"/>
          <w:szCs w:val="17"/>
        </w:rPr>
        <w:t>LayerNorm</w:t>
      </w:r>
      <w:r>
        <w:t xml:space="preserve"> normalizes across feature dimension of a single token. This makes it independent of batch size and well-suited to variable-length sequences – both critical properties for a language model.</w:t>
      </w:r>
    </w:p>
    <w:p w14:paraId="43BD9ECC" w14:textId="02622858" w:rsidR="008931C9" w:rsidRDefault="007F0D36" w:rsidP="00703884">
      <w:r>
        <w:rPr>
          <w:noProof/>
        </w:rPr>
        <w:drawing>
          <wp:anchor distT="0" distB="0" distL="114300" distR="114300" simplePos="0" relativeHeight="251658240" behindDoc="0" locked="0" layoutInCell="1" allowOverlap="1" wp14:anchorId="3D4C94CF" wp14:editId="0AB2696D">
            <wp:simplePos x="0" y="0"/>
            <wp:positionH relativeFrom="column">
              <wp:posOffset>0</wp:posOffset>
            </wp:positionH>
            <wp:positionV relativeFrom="paragraph">
              <wp:posOffset>170180</wp:posOffset>
            </wp:positionV>
            <wp:extent cx="5078730" cy="1541145"/>
            <wp:effectExtent l="0" t="0" r="1270" b="0"/>
            <wp:wrapTopAndBottom/>
            <wp:docPr id="130502676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6769" name="Picture 1"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8730" cy="1541145"/>
                    </a:xfrm>
                    <a:prstGeom prst="rect">
                      <a:avLst/>
                    </a:prstGeom>
                  </pic:spPr>
                </pic:pic>
              </a:graphicData>
            </a:graphic>
            <wp14:sizeRelH relativeFrom="page">
              <wp14:pctWidth>0</wp14:pctWidth>
            </wp14:sizeRelH>
            <wp14:sizeRelV relativeFrom="page">
              <wp14:pctHeight>0</wp14:pctHeight>
            </wp14:sizeRelV>
          </wp:anchor>
        </w:drawing>
      </w:r>
    </w:p>
    <w:p w14:paraId="7D0C75AD" w14:textId="4B57CD0C" w:rsidR="008931C9" w:rsidRDefault="008931C9" w:rsidP="00703884"/>
    <w:p w14:paraId="0E499903" w14:textId="77777777" w:rsidR="00AA0187" w:rsidRDefault="00AA0187" w:rsidP="00703884"/>
    <w:p w14:paraId="2658DE22" w14:textId="6F382DDD" w:rsidR="008931C9" w:rsidRDefault="008931C9" w:rsidP="00703884">
      <w:r>
        <w:t xml:space="preserve">Figure 1: </w:t>
      </w:r>
      <w:r w:rsidRPr="008931C9">
        <w:rPr>
          <w:rFonts w:ascii="Consolas" w:hAnsi="Consolas" w:cs="Consolas"/>
          <w:sz w:val="17"/>
          <w:szCs w:val="17"/>
        </w:rPr>
        <w:t>LayerNorm</w:t>
      </w:r>
      <w:r>
        <w:t xml:space="preserve"> </w:t>
      </w:r>
      <w:r>
        <w:t>treats each token’s 768-dimensional embedding vector as the population to normalize – batch size is irrelevant.</w:t>
      </w:r>
    </w:p>
    <w:p w14:paraId="2E059DA5" w14:textId="77777777" w:rsidR="008931C9" w:rsidRDefault="008931C9" w:rsidP="00703884"/>
    <w:p w14:paraId="7453A914" w14:textId="6BAFE067" w:rsidR="008931C9" w:rsidRDefault="008931C9" w:rsidP="00703884">
      <w:r w:rsidRPr="00D37CD9">
        <w:rPr>
          <w:b/>
          <w:bCs/>
        </w:rPr>
        <w:t>Key property</w:t>
      </w:r>
      <w:r>
        <w:t xml:space="preserve">: </w:t>
      </w:r>
      <w:r w:rsidR="00D37CD9">
        <w:t xml:space="preserve">for a given token position, LayerNorm pools statistics across all 768 feature dimensions. </w:t>
      </w:r>
      <w:r w:rsidR="002B2A03">
        <w:t>The result is that before e</w:t>
      </w:r>
      <w:r w:rsidR="00044401">
        <w:t>n</w:t>
      </w:r>
      <w:r w:rsidR="002B2A03">
        <w:t xml:space="preserve">tering the attention or FFN sub-layer, every tooken’s feature vector has mean = 0 and variance = 1, regardless of what came out of the previous layer. </w:t>
      </w:r>
    </w:p>
    <w:p w14:paraId="35B7FD4C" w14:textId="77777777" w:rsidR="002B2A03" w:rsidRDefault="002B2A03" w:rsidP="00703884"/>
    <w:p w14:paraId="50FCA9AD" w14:textId="6653853D" w:rsidR="002B2A03" w:rsidRDefault="002B2A03" w:rsidP="002B2A03">
      <w:pPr>
        <w:pStyle w:val="Heading3"/>
      </w:pPr>
      <w:r>
        <w:t>The LayerNorm formula</w:t>
      </w:r>
    </w:p>
    <w:p w14:paraId="73A4AC19" w14:textId="77777777" w:rsidR="002B2A03" w:rsidRDefault="002B2A03" w:rsidP="00703884"/>
    <w:p w14:paraId="2DC3CE0D" w14:textId="05E267E5" w:rsidR="00044401" w:rsidRDefault="00044401" w:rsidP="00703884">
      <w:pPr>
        <w:rPr>
          <w:rFonts w:eastAsiaTheme="minorEastAsia"/>
        </w:rPr>
      </w:pPr>
      <w:r>
        <w:t xml:space="preserve">Given a token’s feature vector </w:t>
      </w:r>
      <m:oMath>
        <m:r>
          <m:rPr>
            <m:sty m:val="bi"/>
          </m:rPr>
          <w:rPr>
            <w:rFonts w:ascii="Cambria Math" w:hAnsi="Cambria Math"/>
          </w:rPr>
          <m:t>x</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768</m:t>
            </m:r>
          </m:sup>
        </m:sSup>
      </m:oMath>
      <w:r w:rsidRPr="00044401">
        <w:rPr>
          <w:rFonts w:eastAsiaTheme="minorEastAsia"/>
        </w:rPr>
        <w:t>, layer normalizat</w:t>
      </w:r>
      <w:r>
        <w:rPr>
          <w:rFonts w:eastAsiaTheme="minorEastAsia"/>
        </w:rPr>
        <w:t>ion proceeds in four sequential steps. Steps 1-2 are related to computing statistical indicators, Step 3 is the normalization, Step 4 restores expressive capacity through learned parameters.</w:t>
      </w:r>
    </w:p>
    <w:p w14:paraId="15EB2A6A" w14:textId="77777777" w:rsidR="00044401" w:rsidRDefault="00044401" w:rsidP="00703884">
      <w:pPr>
        <w:rPr>
          <w:rFonts w:eastAsiaTheme="minorEastAsia"/>
        </w:rPr>
      </w:pPr>
    </w:p>
    <w:p w14:paraId="5CC5EB4E" w14:textId="7798D998" w:rsidR="00044401" w:rsidRDefault="00044401" w:rsidP="00703884">
      <w:pPr>
        <w:rPr>
          <w:rFonts w:eastAsiaTheme="minorEastAsia"/>
        </w:rPr>
      </w:pPr>
      <m:oMath>
        <m:r>
          <w:rPr>
            <w:rFonts w:ascii="Cambria Math" w:eastAsiaTheme="minorEastAsia" w:hAnsi="Cambria Math"/>
          </w:rPr>
          <w:lastRenderedPageBreak/>
          <m:t>LN</m:t>
        </m:r>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r>
          <m:rPr>
            <m:sty m:val="bi"/>
          </m:rPr>
          <w:rPr>
            <w:rFonts w:ascii="Cambria Math" w:eastAsiaTheme="minorEastAsia" w:hAnsi="Cambria Math"/>
          </w:rPr>
          <m:t>γ</m:t>
        </m:r>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m:rPr>
                        <m:sty m:val="bi"/>
                      </m:rPr>
                      <w:rPr>
                        <w:rFonts w:ascii="Cambria Math" w:eastAsiaTheme="minorEastAsia" w:hAnsi="Cambria Math"/>
                      </w:rPr>
                      <m:t>x</m:t>
                    </m:r>
                    <m:r>
                      <w:rPr>
                        <w:rFonts w:ascii="Cambria Math" w:eastAsiaTheme="minorEastAsia" w:hAnsi="Cambria Math"/>
                      </w:rPr>
                      <m:t>-μ</m:t>
                    </m:r>
                  </m:e>
                </m:d>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+ε</m:t>
                    </m:r>
                  </m:e>
                </m:rad>
              </m:den>
            </m:f>
          </m:e>
        </m:d>
        <m:r>
          <w:rPr>
            <w:rFonts w:ascii="Cambria Math" w:eastAsiaTheme="minorEastAsia" w:hAnsi="Cambria Math"/>
          </w:rPr>
          <m:t>+</m:t>
        </m:r>
        <m:r>
          <m:rPr>
            <m:sty m:val="bi"/>
          </m:rPr>
          <w:rPr>
            <w:rFonts w:ascii="Cambria Math" w:eastAsiaTheme="minorEastAsia" w:hAnsi="Cambria Math"/>
          </w:rPr>
          <m:t>β</m:t>
        </m:r>
      </m:oMath>
      <w:r>
        <w:rPr>
          <w:rFonts w:eastAsiaTheme="minorEastAsia"/>
        </w:rPr>
        <w:t xml:space="preserve"> </w:t>
      </w:r>
    </w:p>
    <w:p w14:paraId="5D525D01" w14:textId="4661344E" w:rsidR="00044401" w:rsidRDefault="00044401" w:rsidP="00703884">
      <w:pPr>
        <w:rPr>
          <w:rFonts w:eastAsiaTheme="minorEastAsia"/>
        </w:rPr>
      </w:pPr>
      <m:oMath>
        <m:r>
          <w:rPr>
            <w:rFonts w:ascii="Cambria Math" w:eastAsiaTheme="minorEastAsia" w:hAnsi="Cambria Math"/>
          </w:rPr>
          <m:t>μ</m:t>
        </m:r>
      </m:oMath>
      <w:r>
        <w:rPr>
          <w:rFonts w:eastAsiaTheme="minorEastAsia"/>
        </w:rPr>
        <w:t xml:space="preserve"> - mean over 768 features,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 variance,  </w:t>
      </w:r>
      <m:oMath>
        <m:r>
          <m:rPr>
            <m:sty m:val="bi"/>
          </m:rPr>
          <w:rPr>
            <w:rFonts w:ascii="Cambria Math" w:eastAsiaTheme="minorEastAsia" w:hAnsi="Cambria Math"/>
          </w:rPr>
          <m:t>γ</m:t>
        </m:r>
        <m:r>
          <w:rPr>
            <w:rFonts w:ascii="Cambria Math" w:eastAsiaTheme="minorEastAsia" w:hAnsi="Cambria Math"/>
          </w:rPr>
          <m:t>,</m:t>
        </m:r>
        <m:r>
          <m:rPr>
            <m:sty m:val="bi"/>
          </m:rPr>
          <w:rPr>
            <w:rFonts w:ascii="Cambria Math" w:eastAsiaTheme="minorEastAsia" w:hAnsi="Cambria Math"/>
          </w:rPr>
          <m:t>β</m:t>
        </m:r>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768</m:t>
            </m:r>
          </m:sup>
        </m:sSup>
      </m:oMath>
      <w:r w:rsidR="00D23F16">
        <w:rPr>
          <w:rFonts w:eastAsiaTheme="minorEastAsia"/>
        </w:rPr>
        <w:t xml:space="preserve"> are learned , </w:t>
      </w:r>
      <m:oMath>
        <m:r>
          <w:rPr>
            <w:rFonts w:ascii="Cambria Math" w:eastAsiaTheme="minorEastAsia" w:hAnsi="Cambria Math"/>
          </w:rPr>
          <m:t>ε</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D23F16">
        <w:rPr>
          <w:rFonts w:eastAsiaTheme="minorEastAsia"/>
        </w:rPr>
        <w:t xml:space="preserve"> (numerical stability)</w:t>
      </w:r>
    </w:p>
    <w:p w14:paraId="696343B0" w14:textId="77777777" w:rsidR="00D23F16" w:rsidRDefault="00D23F16" w:rsidP="00703884">
      <w:pPr>
        <w:rPr>
          <w:rFonts w:eastAsiaTheme="minorEastAsia"/>
        </w:rPr>
      </w:pPr>
    </w:p>
    <w:p w14:paraId="55572E21" w14:textId="5F945570" w:rsidR="00D23F16" w:rsidRDefault="00D23F16" w:rsidP="00D23F16">
      <w:pPr>
        <w:rPr>
          <w:rFonts w:eastAsiaTheme="minorEastAsia"/>
        </w:rPr>
      </w:pPr>
      <w:r>
        <w:rPr>
          <w:rFonts w:eastAsiaTheme="minorEastAsia"/>
        </w:rPr>
        <w:t xml:space="preserve"> 1 ) Compute mean </w:t>
      </w:r>
      <m:oMath>
        <m:r>
          <w:rPr>
            <w:rFonts w:ascii="Cambria Math" w:eastAsiaTheme="minorEastAsia" w:hAnsi="Cambria Math"/>
          </w:rPr>
          <m:t>μ</m:t>
        </m:r>
      </m:oMath>
    </w:p>
    <w:p w14:paraId="588F7105" w14:textId="15F1A74B" w:rsidR="00D23F16" w:rsidRPr="00D23F16" w:rsidRDefault="00D23F16" w:rsidP="00D23F16">
      <w:pPr>
        <w:rPr>
          <w:rFonts w:eastAsiaTheme="minorEastAsia"/>
        </w:rPr>
      </w:pPr>
      <w:r>
        <w:rPr>
          <w:rFonts w:eastAsiaTheme="minorEastAsia"/>
        </w:rPr>
        <w:t xml:space="preserve">Average of all 768 feature values for this single token: </w:t>
      </w:r>
      <m:oMath>
        <m:r>
          <w:rPr>
            <w:rFonts w:ascii="Cambria Math" w:eastAsiaTheme="minorEastAsia" w:hAnsi="Cambria Math"/>
          </w:rPr>
          <m:t>μ</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768</m:t>
            </m:r>
          </m:den>
        </m:f>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oMath>
      <w:r>
        <w:rPr>
          <w:rFonts w:eastAsiaTheme="minorEastAsia"/>
        </w:rPr>
        <w:t xml:space="preserve"> ; </w:t>
      </w:r>
      <m:oMath>
        <m:r>
          <m:rPr>
            <m:sty m:val="bi"/>
          </m:rPr>
          <w:rPr>
            <w:rFonts w:ascii="Cambria Math" w:eastAsiaTheme="minorEastAsia" w:hAnsi="Cambria Math"/>
          </w:rPr>
          <m:t>x</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sub>
                        </m:sSub>
                      </m:e>
                    </m:mr>
                  </m:m>
                </m:e>
              </m:mr>
            </m:m>
          </m:e>
        </m:d>
      </m:oMath>
    </w:p>
    <w:p w14:paraId="556D5DB4" w14:textId="4435F08D" w:rsidR="00044401" w:rsidRDefault="00D23F16" w:rsidP="00703884">
      <w:pPr>
        <w:rPr>
          <w:rFonts w:eastAsiaTheme="minorEastAsia"/>
        </w:rPr>
      </w:pPr>
      <w:r>
        <w:rPr>
          <w:rFonts w:eastAsiaTheme="minorEastAsia"/>
        </w:rPr>
        <w:t xml:space="preserve"> 2 ) Compute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p>
    <w:p w14:paraId="73DF2336" w14:textId="77777777" w:rsidR="00D23F16" w:rsidRDefault="00D23F16" w:rsidP="00703884">
      <w:pPr>
        <w:rPr>
          <w:rFonts w:eastAsiaTheme="minorEastAsia"/>
        </w:rPr>
      </w:pPr>
    </w:p>
    <w:p w14:paraId="672F4146" w14:textId="77777777" w:rsidR="00D23F16" w:rsidRDefault="00D23F16" w:rsidP="00703884">
      <w:pPr>
        <w:rPr>
          <w:rFonts w:eastAsiaTheme="minorEastAsia"/>
        </w:rPr>
      </w:pPr>
    </w:p>
    <w:p w14:paraId="11EB770B" w14:textId="56B88553" w:rsidR="00286F12" w:rsidRDefault="00286F12" w:rsidP="00703884">
      <w:pPr>
        <w:rPr>
          <w:rFonts w:eastAsiaTheme="minorEastAsia"/>
        </w:rPr>
      </w:pPr>
      <w:r>
        <w:rPr>
          <w:rFonts w:eastAsiaTheme="minorEastAsia"/>
          <w:noProof/>
        </w:rPr>
        <w:drawing>
          <wp:anchor distT="0" distB="0" distL="114300" distR="114300" simplePos="0" relativeHeight="251660288" behindDoc="0" locked="0" layoutInCell="1" allowOverlap="1" wp14:anchorId="4DFFADE2" wp14:editId="7FDFAB06">
            <wp:simplePos x="0" y="0"/>
            <wp:positionH relativeFrom="column">
              <wp:posOffset>0</wp:posOffset>
            </wp:positionH>
            <wp:positionV relativeFrom="paragraph">
              <wp:posOffset>167640</wp:posOffset>
            </wp:positionV>
            <wp:extent cx="4511040" cy="2023110"/>
            <wp:effectExtent l="0" t="0" r="0" b="0"/>
            <wp:wrapTopAndBottom/>
            <wp:docPr id="21145125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12580"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1040" cy="2023110"/>
                    </a:xfrm>
                    <a:prstGeom prst="rect">
                      <a:avLst/>
                    </a:prstGeom>
                  </pic:spPr>
                </pic:pic>
              </a:graphicData>
            </a:graphic>
            <wp14:sizeRelH relativeFrom="page">
              <wp14:pctWidth>0</wp14:pctWidth>
            </wp14:sizeRelH>
            <wp14:sizeRelV relativeFrom="page">
              <wp14:pctHeight>0</wp14:pctHeight>
            </wp14:sizeRelV>
          </wp:anchor>
        </w:drawing>
      </w:r>
    </w:p>
    <w:p w14:paraId="40D3E850" w14:textId="09207A99" w:rsidR="00286F12" w:rsidRDefault="009B2E85" w:rsidP="00703884">
      <w:pPr>
        <w:rPr>
          <w:rFonts w:eastAsiaTheme="minorEastAsia"/>
        </w:rPr>
      </w:pPr>
      <w:r>
        <w:rPr>
          <w:rFonts w:eastAsiaTheme="minorEastAsia"/>
        </w:rPr>
        <w:t xml:space="preserve">Figure 2: </w:t>
      </w:r>
      <m:oMath>
        <m:r>
          <w:rPr>
            <w:rFonts w:ascii="Cambria Math" w:eastAsiaTheme="minorEastAsia" w:hAnsi="Cambria Math"/>
          </w:rPr>
          <m:t>μ</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are statistics computed on-the-fly – no running averages, no batch dependence</w:t>
      </w:r>
    </w:p>
    <w:p w14:paraId="7572D681" w14:textId="77777777" w:rsidR="009B2E85" w:rsidRDefault="009B2E85" w:rsidP="00703884">
      <w:pPr>
        <w:rPr>
          <w:rFonts w:eastAsiaTheme="minorEastAsia"/>
        </w:rPr>
      </w:pPr>
    </w:p>
    <w:p w14:paraId="6F055772" w14:textId="77777777" w:rsidR="009B2E85" w:rsidRDefault="009B2E85" w:rsidP="00703884">
      <w:pPr>
        <w:rPr>
          <w:rFonts w:eastAsiaTheme="minorEastAsia"/>
        </w:rPr>
      </w:pPr>
    </w:p>
    <w:p w14:paraId="18A22FDD" w14:textId="77777777" w:rsidR="00044401" w:rsidRPr="00044401" w:rsidRDefault="00044401" w:rsidP="00703884"/>
    <w:p w14:paraId="1D614D34" w14:textId="03C932C4" w:rsidR="002B2A03" w:rsidRPr="00E34AFD" w:rsidRDefault="00E34AFD" w:rsidP="00703884">
      <w:pPr>
        <w:rPr>
          <w:color w:val="EE0000"/>
        </w:rPr>
      </w:pPr>
      <w:r w:rsidRPr="00E34AFD">
        <w:rPr>
          <w:color w:val="EE0000"/>
        </w:rPr>
        <w:t>//TODO: finish the paragraph on the LayerNorm formula</w:t>
      </w:r>
    </w:p>
    <w:p w14:paraId="095F6C7D" w14:textId="77777777" w:rsidR="00E34AFD" w:rsidRDefault="00E34AFD" w:rsidP="00703884"/>
    <w:p w14:paraId="048401E6" w14:textId="36D68B37" w:rsidR="00E34AFD" w:rsidRDefault="00E34AFD" w:rsidP="00703884">
      <w:pPr>
        <w:rPr>
          <w:color w:val="EE0000"/>
        </w:rPr>
      </w:pPr>
      <w:r w:rsidRPr="00E34AFD">
        <w:rPr>
          <w:color w:val="EE0000"/>
        </w:rPr>
        <w:t>//TODO: finish the subsection on Layer Normalization</w:t>
      </w:r>
    </w:p>
    <w:p w14:paraId="1FB06488" w14:textId="49AAE267" w:rsidR="00E34AFD" w:rsidRDefault="00E34AFD" w:rsidP="00E34AFD">
      <w:pPr>
        <w:pStyle w:val="Heading2"/>
      </w:pPr>
      <w:r>
        <w:t>Residual Connections in Transformer Architecture</w:t>
      </w:r>
    </w:p>
    <w:p w14:paraId="44EB1024" w14:textId="77777777" w:rsidR="00E34AFD" w:rsidRDefault="00E34AFD" w:rsidP="00703884"/>
    <w:p w14:paraId="3CC0466A" w14:textId="35F9DB2E" w:rsidR="00E34AFD" w:rsidRDefault="00E34AFD" w:rsidP="00703884">
      <w:r>
        <w:t xml:space="preserve">A residual connection is a forward skip: the input tensor x that enters a sub-layer (attention or FFN) is added element-wise to that sub-layer’s output before passing to the next stage. </w:t>
      </w:r>
      <w:r w:rsidR="00A74C60">
        <w:t xml:space="preserve">The sub-layer only needs to learn the </w:t>
      </w:r>
      <w:r w:rsidR="00A74C60" w:rsidRPr="00A74C60">
        <w:rPr>
          <w:i/>
          <w:iCs/>
        </w:rPr>
        <w:t>difference</w:t>
      </w:r>
      <w:r w:rsidR="00A74C60">
        <w:t xml:space="preserve"> – the residual – between what came and what should come out. </w:t>
      </w:r>
    </w:p>
    <w:p w14:paraId="1CA8A889" w14:textId="615E5154" w:rsidR="00A74C60" w:rsidRDefault="00A74C60" w:rsidP="00703884">
      <w:r>
        <w:rPr>
          <w:noProof/>
        </w:rPr>
        <w:drawing>
          <wp:anchor distT="0" distB="0" distL="114300" distR="114300" simplePos="0" relativeHeight="251659264" behindDoc="0" locked="0" layoutInCell="1" allowOverlap="1" wp14:anchorId="3F03AF08" wp14:editId="7A62F58E">
            <wp:simplePos x="0" y="0"/>
            <wp:positionH relativeFrom="column">
              <wp:posOffset>0</wp:posOffset>
            </wp:positionH>
            <wp:positionV relativeFrom="paragraph">
              <wp:posOffset>169545</wp:posOffset>
            </wp:positionV>
            <wp:extent cx="3480435" cy="1788160"/>
            <wp:effectExtent l="0" t="0" r="0" b="2540"/>
            <wp:wrapTopAndBottom/>
            <wp:docPr id="238324274" name="Picture 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4274" name="Picture 2" descr="A diagram of a mach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0435" cy="1788160"/>
                    </a:xfrm>
                    <a:prstGeom prst="rect">
                      <a:avLst/>
                    </a:prstGeom>
                  </pic:spPr>
                </pic:pic>
              </a:graphicData>
            </a:graphic>
            <wp14:sizeRelH relativeFrom="page">
              <wp14:pctWidth>0</wp14:pctWidth>
            </wp14:sizeRelH>
            <wp14:sizeRelV relativeFrom="page">
              <wp14:pctHeight>0</wp14:pctHeight>
            </wp14:sizeRelV>
          </wp:anchor>
        </w:drawing>
      </w:r>
    </w:p>
    <w:p w14:paraId="427E0CA0" w14:textId="02736F29" w:rsidR="00A74C60" w:rsidRDefault="00A74C60" w:rsidP="00703884"/>
    <w:p w14:paraId="55A54123" w14:textId="6A02A8EE" w:rsidR="00A74C60" w:rsidRDefault="00A74C60" w:rsidP="00703884">
      <w:r>
        <w:lastRenderedPageBreak/>
        <w:t xml:space="preserve">Figure </w:t>
      </w:r>
      <w:r w:rsidR="009B2E85">
        <w:t>3</w:t>
      </w:r>
      <w:r>
        <w:t xml:space="preserve">: the skip path carries </w:t>
      </w:r>
      <m:oMath>
        <m:sSub>
          <m:sSubPr>
            <m:ctrlPr>
              <w:rPr>
                <w:rFonts w:ascii="Cambria Math" w:hAnsi="Cambria Math"/>
                <w:i/>
              </w:rPr>
            </m:ctrlPr>
          </m:sSubPr>
          <m:e>
            <m:r>
              <w:rPr>
                <w:rFonts w:ascii="Cambria Math" w:hAnsi="Cambria Math"/>
              </w:rPr>
              <m:t>x</m:t>
            </m:r>
          </m:e>
          <m:sub>
            <m:r>
              <w:rPr>
                <w:rFonts w:ascii="Cambria Math" w:hAnsi="Cambria Math"/>
              </w:rPr>
              <m:t>in</m:t>
            </m:r>
          </m:sub>
        </m:sSub>
      </m:oMath>
      <w:r>
        <w:t xml:space="preserve"> </w:t>
      </w:r>
      <w:r w:rsidR="00044401">
        <w:t>unmodified – no weights , no transformations, no parameters at all</w:t>
      </w:r>
    </w:p>
    <w:p w14:paraId="4EF5162C" w14:textId="77777777" w:rsidR="00044401" w:rsidRDefault="00044401" w:rsidP="00703884"/>
    <w:p w14:paraId="4CF7D422" w14:textId="0CC3BCA9" w:rsidR="00044401" w:rsidRDefault="00044401" w:rsidP="00703884">
      <w:r>
        <w:t xml:space="preserve">Key insight: </w:t>
      </w:r>
    </w:p>
    <w:p w14:paraId="2D9AA43B" w14:textId="77777777" w:rsidR="00044401" w:rsidRDefault="00044401" w:rsidP="00703884"/>
    <w:p w14:paraId="76441C40" w14:textId="3130AAED" w:rsidR="005B561D" w:rsidRPr="005B561D" w:rsidRDefault="005B561D" w:rsidP="00703884">
      <w:pPr>
        <w:rPr>
          <w:color w:val="EE0000"/>
        </w:rPr>
      </w:pPr>
      <w:r w:rsidRPr="005B561D">
        <w:rPr>
          <w:color w:val="EE0000"/>
        </w:rPr>
        <w:t>//TODO: finish the subsection on residual connection</w:t>
      </w:r>
    </w:p>
    <w:p w14:paraId="0B92F403" w14:textId="77777777" w:rsidR="005B561D" w:rsidRDefault="005B561D" w:rsidP="00703884"/>
    <w:p w14:paraId="2FECF164" w14:textId="77777777" w:rsidR="005B561D" w:rsidRDefault="005B561D" w:rsidP="005B561D">
      <w:pPr>
        <w:pStyle w:val="Heading1"/>
      </w:pPr>
      <w:r>
        <w:t>QKV Projection</w:t>
      </w:r>
    </w:p>
    <w:p w14:paraId="57CA5BCC" w14:textId="77777777" w:rsidR="005B561D" w:rsidRDefault="005B561D" w:rsidP="00703884"/>
    <w:p w14:paraId="3FB42AEA" w14:textId="77777777" w:rsidR="00BF1BF4" w:rsidRDefault="00BF1BF4" w:rsidP="00703884">
      <w:pPr>
        <w:rPr>
          <w:rFonts w:eastAsiaTheme="minorEastAsia"/>
        </w:rPr>
      </w:pPr>
    </w:p>
    <w:p w14:paraId="744A03B4" w14:textId="4FBA43FE" w:rsidR="00BF1BF4" w:rsidRDefault="00597E03" w:rsidP="003A0675">
      <w:pPr>
        <w:pStyle w:val="Heading2"/>
        <w:rPr>
          <w:rFonts w:eastAsiaTheme="minorEastAsia"/>
        </w:rPr>
      </w:pPr>
      <w:r>
        <w:rPr>
          <w:rFonts w:eastAsiaTheme="minorEastAsia"/>
        </w:rPr>
        <w:t xml:space="preserve">Preliminary: </w:t>
      </w:r>
      <w:r w:rsidR="00BF1BF4">
        <w:rPr>
          <w:rFonts w:eastAsiaTheme="minorEastAsia"/>
        </w:rPr>
        <w:t>Batched Tensor Notation</w:t>
      </w:r>
    </w:p>
    <w:p w14:paraId="00774417" w14:textId="77777777" w:rsidR="00180629" w:rsidRDefault="00180629" w:rsidP="00703884">
      <w:pPr>
        <w:rPr>
          <w:rFonts w:eastAsiaTheme="minorEastAsia"/>
        </w:rPr>
      </w:pPr>
    </w:p>
    <w:p w14:paraId="7930A90E" w14:textId="36B2A09F" w:rsidR="00BF1BF4" w:rsidRDefault="00BF1BF4" w:rsidP="00703884">
      <w:pPr>
        <w:rPr>
          <w:rFonts w:eastAsiaTheme="minorEastAsia"/>
        </w:rPr>
      </w:pPr>
      <w:r>
        <w:rPr>
          <w:rFonts w:eastAsiaTheme="minorEastAsia"/>
        </w:rPr>
        <w:t>[B, T, 768] is PyTorch’s way of describing a 3-dimensional array, where each axis has a specific meaning:</w:t>
      </w:r>
    </w:p>
    <w:p w14:paraId="1B36C21D" w14:textId="77777777" w:rsidR="00BF1BF4" w:rsidRDefault="00BF1BF4" w:rsidP="00703884">
      <w:pPr>
        <w:rPr>
          <w:rFonts w:eastAsiaTheme="minorEastAsia"/>
        </w:rPr>
      </w:pPr>
    </w:p>
    <w:p w14:paraId="009DFA02" w14:textId="20B351D2" w:rsidR="00BF1BF4" w:rsidRDefault="00BF1BF4" w:rsidP="00703884">
      <w:pPr>
        <w:rPr>
          <w:rFonts w:eastAsiaTheme="minorEastAsia"/>
        </w:rPr>
      </w:pPr>
      <w:r w:rsidRPr="00BF1BF4">
        <w:rPr>
          <w:rFonts w:eastAsiaTheme="minorEastAsia"/>
          <w:b/>
          <w:bCs/>
        </w:rPr>
        <w:t>B – batch size</w:t>
      </w:r>
      <w:r>
        <w:rPr>
          <w:rFonts w:eastAsiaTheme="minorEastAsia"/>
        </w:rPr>
        <w:t xml:space="preserve">. A GPU is most efficient when it works on many independent examples at once rather than one at a time. </w:t>
      </w:r>
      <w:r w:rsidR="00587B41">
        <w:rPr>
          <w:rFonts w:eastAsiaTheme="minorEastAsia"/>
        </w:rPr>
        <w:t xml:space="preserve">Each sentence is completely independent - they do </w:t>
      </w:r>
      <w:r w:rsidR="00822667">
        <w:rPr>
          <w:rFonts w:eastAsiaTheme="minorEastAsia"/>
        </w:rPr>
        <w:t>not</w:t>
      </w:r>
      <w:r w:rsidR="00587B41">
        <w:rPr>
          <w:rFonts w:eastAsiaTheme="minorEastAsia"/>
        </w:rPr>
        <w:t xml:space="preserve"> interact at all – but they share the same weight matrices. During training B is typically 8-64; during inference (e.g. you </w:t>
      </w:r>
      <w:r w:rsidR="00822667">
        <w:rPr>
          <w:rFonts w:eastAsiaTheme="minorEastAsia"/>
        </w:rPr>
        <w:t>are typing</w:t>
      </w:r>
      <w:r w:rsidR="00587B41">
        <w:rPr>
          <w:rFonts w:eastAsiaTheme="minorEastAsia"/>
        </w:rPr>
        <w:t xml:space="preserve"> a prompt) </w:t>
      </w:r>
      <m:oMath>
        <m:r>
          <w:rPr>
            <w:rFonts w:ascii="Cambria Math" w:eastAsiaTheme="minorEastAsia" w:hAnsi="Cambria Math"/>
          </w:rPr>
          <m:t>B</m:t>
        </m:r>
      </m:oMath>
      <w:r w:rsidR="00587B41">
        <w:rPr>
          <w:rFonts w:eastAsiaTheme="minorEastAsia"/>
        </w:rPr>
        <w:t xml:space="preserve"> is usually 1. </w:t>
      </w:r>
    </w:p>
    <w:p w14:paraId="514573C3" w14:textId="77777777" w:rsidR="00587B41" w:rsidRDefault="00587B41" w:rsidP="00703884">
      <w:pPr>
        <w:rPr>
          <w:rFonts w:eastAsiaTheme="minorEastAsia"/>
        </w:rPr>
      </w:pPr>
    </w:p>
    <w:p w14:paraId="1C9AA217" w14:textId="0915A30C" w:rsidR="00587B41" w:rsidRDefault="00587B41" w:rsidP="00703884">
      <w:pPr>
        <w:rPr>
          <w:rFonts w:eastAsiaTheme="minorEastAsia"/>
        </w:rPr>
      </w:pPr>
      <w:r w:rsidRPr="00587B41">
        <w:rPr>
          <w:rFonts w:eastAsiaTheme="minorEastAsia"/>
          <w:b/>
          <w:bCs/>
        </w:rPr>
        <w:t>T – sequence length (the “time” dimension)</w:t>
      </w:r>
      <w:r>
        <w:rPr>
          <w:rFonts w:eastAsiaTheme="minorEastAsia"/>
        </w:rPr>
        <w:t xml:space="preserve">. This is the number of tokens in the input. “The cat sat on the mat” has 6 tokens, so </w:t>
      </w:r>
      <m:oMath>
        <m:r>
          <w:rPr>
            <w:rFonts w:ascii="Cambria Math" w:eastAsiaTheme="minorEastAsia" w:hAnsi="Cambria Math"/>
          </w:rPr>
          <m:t>T=6</m:t>
        </m:r>
      </m:oMath>
      <w:r>
        <w:rPr>
          <w:rFonts w:eastAsiaTheme="minorEastAsia"/>
        </w:rPr>
        <w:t xml:space="preserve">. GPT-2 supports up to </w:t>
      </w:r>
      <m:oMath>
        <m:r>
          <w:rPr>
            <w:rFonts w:ascii="Cambria Math" w:eastAsiaTheme="minorEastAsia" w:hAnsi="Cambria Math"/>
          </w:rPr>
          <m:t>T=1024</m:t>
        </m:r>
      </m:oMath>
      <w:r>
        <w:rPr>
          <w:rFonts w:eastAsiaTheme="minorEastAsia"/>
        </w:rPr>
        <w:t xml:space="preserve">. </w:t>
      </w:r>
      <w:r w:rsidR="00597E03">
        <w:rPr>
          <w:rFonts w:eastAsiaTheme="minorEastAsia"/>
        </w:rPr>
        <w:t xml:space="preserve">Every position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oMath>
      <w:r w:rsidR="00597E03">
        <w:rPr>
          <w:rFonts w:eastAsiaTheme="minorEastAsia"/>
        </w:rPr>
        <w:t xml:space="preserve"> has its own </w:t>
      </w:r>
      <m:oMath>
        <m:r>
          <w:rPr>
            <w:rFonts w:ascii="Cambria Math" w:eastAsiaTheme="minorEastAsia" w:hAnsi="Cambria Math"/>
          </w:rPr>
          <m:t>768</m:t>
        </m:r>
      </m:oMath>
      <w:r w:rsidR="00597E03">
        <w:rPr>
          <w:rFonts w:eastAsiaTheme="minorEastAsia"/>
        </w:rPr>
        <w:t>-dimensional vector in the tensor – that’s why we need axis. The word “time” comes from the historical use of transformers for time-series data; for text, it just means “left to right position in the sequence”.</w:t>
      </w:r>
    </w:p>
    <w:p w14:paraId="4F3FFA2C" w14:textId="77777777" w:rsidR="00597E03" w:rsidRDefault="00597E03" w:rsidP="00703884">
      <w:pPr>
        <w:rPr>
          <w:rFonts w:eastAsiaTheme="minorEastAsia"/>
        </w:rPr>
      </w:pPr>
    </w:p>
    <w:p w14:paraId="4EA78922" w14:textId="37670FB2" w:rsidR="00597E03" w:rsidRPr="00597E03" w:rsidRDefault="00597E03" w:rsidP="00703884">
      <w:pPr>
        <w:rPr>
          <w:rFonts w:eastAsiaTheme="minorEastAsia"/>
        </w:rPr>
      </w:pPr>
      <m:oMath>
        <m:r>
          <w:rPr>
            <w:rFonts w:ascii="Cambria Math" w:eastAsiaTheme="minorEastAsia" w:hAnsi="Cambria Math"/>
          </w:rPr>
          <m:t>768</m:t>
        </m:r>
      </m:oMath>
      <w:r w:rsidRPr="00597E03">
        <w:rPr>
          <w:rFonts w:eastAsiaTheme="minorEastAsia"/>
          <w:b/>
          <w:bCs/>
        </w:rPr>
        <w:t xml:space="preserve"> – the feature dimension (</w:t>
      </w:r>
      <m:oMath>
        <m:sSub>
          <m:sSubPr>
            <m:ctrlPr>
              <w:rPr>
                <w:rFonts w:ascii="Cambria Math" w:eastAsiaTheme="minorEastAsia" w:hAnsi="Cambria Math"/>
                <w:b/>
                <w:bCs/>
                <w:i/>
              </w:rPr>
            </m:ctrlPr>
          </m:sSubPr>
          <m:e>
            <m:r>
              <m:rPr>
                <m:sty m:val="bi"/>
              </m:rPr>
              <w:rPr>
                <w:rFonts w:ascii="Cambria Math" w:eastAsiaTheme="minorEastAsia" w:hAnsi="Cambria Math"/>
              </w:rPr>
              <m:t>d</m:t>
            </m:r>
          </m:e>
          <m:sub>
            <m:r>
              <m:rPr>
                <m:sty m:val="p"/>
              </m:rPr>
              <w:rPr>
                <w:rFonts w:ascii="Cambria Math" w:eastAsiaTheme="minorEastAsia" w:hAnsi="Cambria Math"/>
              </w:rPr>
              <m:t>model</m:t>
            </m:r>
          </m:sub>
        </m:sSub>
      </m:oMath>
      <w:r w:rsidRPr="00597E03">
        <w:rPr>
          <w:rFonts w:eastAsiaTheme="minorEastAsia"/>
          <w:b/>
          <w:bCs/>
        </w:rPr>
        <w:t>).</w:t>
      </w:r>
      <w:r w:rsidRPr="00597E03">
        <w:rPr>
          <w:rFonts w:eastAsiaTheme="minorEastAsia"/>
        </w:rPr>
        <w:t xml:space="preserve"> Every </w:t>
      </w:r>
      <w:r>
        <w:rPr>
          <w:rFonts w:eastAsiaTheme="minorEastAsia"/>
        </w:rPr>
        <w:t xml:space="preserve">one of the 768 numbers encodes something about that token’s meaning and context. </w:t>
      </w:r>
    </w:p>
    <w:p w14:paraId="26B9936C" w14:textId="77777777" w:rsidR="00597E03" w:rsidRDefault="00597E03" w:rsidP="00703884"/>
    <w:p w14:paraId="22C98387" w14:textId="77777777" w:rsidR="00597E03" w:rsidRDefault="00597E03" w:rsidP="00703884"/>
    <w:p w14:paraId="316A76AA" w14:textId="77777777" w:rsidR="00597E03" w:rsidRDefault="00597E03" w:rsidP="00703884"/>
    <w:p w14:paraId="15730AA6" w14:textId="77777777" w:rsidR="00597E03" w:rsidRDefault="00597E03" w:rsidP="00703884"/>
    <w:p w14:paraId="48AE1BF0" w14:textId="77777777" w:rsidR="00597E03" w:rsidRDefault="00597E03" w:rsidP="00703884"/>
    <w:p w14:paraId="7BA2B081" w14:textId="77777777" w:rsidR="00597E03" w:rsidRDefault="00597E03" w:rsidP="00703884"/>
    <w:p w14:paraId="3ECE094E" w14:textId="77777777" w:rsidR="00597E03" w:rsidRDefault="00597E03" w:rsidP="00703884"/>
    <w:p w14:paraId="3B5F5D76" w14:textId="77777777" w:rsidR="00597E03" w:rsidRDefault="00597E03" w:rsidP="00703884"/>
    <w:p w14:paraId="6257F3A9" w14:textId="77777777" w:rsidR="00597E03" w:rsidRDefault="00597E03" w:rsidP="00703884"/>
    <w:p w14:paraId="17D453EA" w14:textId="77777777" w:rsidR="00597E03" w:rsidRDefault="00597E03" w:rsidP="00703884"/>
    <w:p w14:paraId="7B05D23E" w14:textId="3A64C554" w:rsidR="00597E03" w:rsidRDefault="00597E03" w:rsidP="00703884">
      <w:r>
        <w:rPr>
          <w:noProof/>
        </w:rPr>
        <w:lastRenderedPageBreak/>
        <w:drawing>
          <wp:anchor distT="0" distB="0" distL="114300" distR="114300" simplePos="0" relativeHeight="251665408" behindDoc="0" locked="0" layoutInCell="1" allowOverlap="1" wp14:anchorId="7F0F9B4D" wp14:editId="4E837236">
            <wp:simplePos x="0" y="0"/>
            <wp:positionH relativeFrom="column">
              <wp:posOffset>683957</wp:posOffset>
            </wp:positionH>
            <wp:positionV relativeFrom="paragraph">
              <wp:posOffset>168480</wp:posOffset>
            </wp:positionV>
            <wp:extent cx="4101465" cy="3550920"/>
            <wp:effectExtent l="0" t="0" r="635" b="5080"/>
            <wp:wrapTopAndBottom/>
            <wp:docPr id="1717973774" name="Picture 6"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3774" name="Picture 6" descr="A screenshot of a math tes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1465" cy="3550920"/>
                    </a:xfrm>
                    <a:prstGeom prst="rect">
                      <a:avLst/>
                    </a:prstGeom>
                  </pic:spPr>
                </pic:pic>
              </a:graphicData>
            </a:graphic>
            <wp14:sizeRelH relativeFrom="page">
              <wp14:pctWidth>0</wp14:pctWidth>
            </wp14:sizeRelH>
            <wp14:sizeRelV relativeFrom="page">
              <wp14:pctHeight>0</wp14:pctHeight>
            </wp14:sizeRelV>
          </wp:anchor>
        </w:drawing>
      </w:r>
    </w:p>
    <w:p w14:paraId="543265CC" w14:textId="5DAC6B64" w:rsidR="00597E03" w:rsidRDefault="00597E03" w:rsidP="00703884"/>
    <w:p w14:paraId="1C5C9F1A" w14:textId="7640A4B7" w:rsidR="00444EE2" w:rsidRDefault="00444EE2" w:rsidP="00703884">
      <w:r>
        <w:t xml:space="preserve">                        Figure : Batched Tensor notation</w:t>
      </w:r>
    </w:p>
    <w:p w14:paraId="18967575" w14:textId="572F5B8A" w:rsidR="00597E03" w:rsidRDefault="00597E03" w:rsidP="00703884"/>
    <w:p w14:paraId="2504883D" w14:textId="4A825797" w:rsidR="003A0675" w:rsidRDefault="00A01554" w:rsidP="003A0675">
      <w:pPr>
        <w:pStyle w:val="Heading2"/>
      </w:pPr>
      <w:r>
        <w:t xml:space="preserve">QKV Projection: </w:t>
      </w:r>
      <w:r w:rsidR="003A0675">
        <w:t>Computing queries, keys, and values</w:t>
      </w:r>
    </w:p>
    <w:p w14:paraId="2CED41DD" w14:textId="77777777" w:rsidR="003A0675" w:rsidRDefault="003A0675" w:rsidP="00703884"/>
    <w:p w14:paraId="46F2EC99" w14:textId="68D90549" w:rsidR="00597E03" w:rsidRDefault="00597E03" w:rsidP="00597E03">
      <w:pPr>
        <w:rPr>
          <w:rFonts w:eastAsiaTheme="minorEastAsia"/>
        </w:rPr>
      </w:pPr>
      <w:r>
        <w:t xml:space="preserve">The first operation inside every attention block is projecting the normalized residual stream </w:t>
      </w:r>
      <m:oMath>
        <m:r>
          <m:rPr>
            <m:sty m:val="bi"/>
          </m:rPr>
          <w:rPr>
            <w:rFonts w:ascii="Cambria Math" w:hAnsi="Cambria Math"/>
          </w:rPr>
          <m:t>x</m:t>
        </m:r>
      </m:oMath>
      <w:r>
        <w:t xml:space="preserve"> into three separate matrices: </w:t>
      </w:r>
      <m:oMath>
        <m:r>
          <m:rPr>
            <m:sty m:val="bi"/>
          </m:rPr>
          <w:rPr>
            <w:rFonts w:ascii="Cambria Math" w:hAnsi="Cambria Math"/>
          </w:rPr>
          <m:t>Q</m:t>
        </m:r>
      </m:oMath>
      <w:r>
        <w:t xml:space="preserve"> (queries), </w:t>
      </w:r>
      <m:oMath>
        <m:r>
          <m:rPr>
            <m:sty m:val="bi"/>
          </m:rPr>
          <w:rPr>
            <w:rFonts w:ascii="Cambria Math" w:hAnsi="Cambria Math"/>
          </w:rPr>
          <m:t>K</m:t>
        </m:r>
      </m:oMath>
      <w:r>
        <w:t xml:space="preserve"> (keys), and </w:t>
      </w:r>
      <m:oMath>
        <m:r>
          <m:rPr>
            <m:sty m:val="bi"/>
          </m:rPr>
          <w:rPr>
            <w:rFonts w:ascii="Cambria Math" w:hAnsi="Cambria Math"/>
          </w:rPr>
          <m:t>V</m:t>
        </m:r>
      </m:oMath>
      <w:r>
        <w:t xml:space="preserve"> (values). GPT-2 fuses all three projections into a single linear layer </w:t>
      </w:r>
      <m:oMath>
        <m:sSub>
          <m:sSubPr>
            <m:ctrlPr>
              <w:rPr>
                <w:rFonts w:ascii="Cambria Math" w:hAnsi="Cambria Math"/>
                <w:i/>
              </w:rPr>
            </m:ctrlPr>
          </m:sSubPr>
          <m:e>
            <m:r>
              <w:rPr>
                <w:rFonts w:ascii="Cambria Math" w:hAnsi="Cambria Math"/>
              </w:rPr>
              <m:t>c</m:t>
            </m:r>
          </m:e>
          <m:sub>
            <m:r>
              <m:rPr>
                <m:sty m:val="p"/>
              </m:rPr>
              <w:rPr>
                <w:rFonts w:ascii="Cambria Math" w:hAnsi="Cambria Math"/>
              </w:rPr>
              <m:t>attn</m:t>
            </m:r>
          </m:sub>
        </m:sSub>
      </m:oMath>
      <w:r>
        <w:rPr>
          <w:rFonts w:eastAsiaTheme="minorEastAsia"/>
        </w:rPr>
        <w:t xml:space="preserve"> with output dimension </w:t>
      </w:r>
      <m:oMath>
        <m:r>
          <w:rPr>
            <w:rFonts w:ascii="Cambria Math" w:eastAsiaTheme="minorEastAsia" w:hAnsi="Cambria Math"/>
          </w:rPr>
          <m:t>3</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model</m:t>
            </m:r>
          </m:sub>
        </m:sSub>
      </m:oMath>
      <w:r>
        <w:rPr>
          <w:rFonts w:eastAsiaTheme="minorEastAsia"/>
        </w:rPr>
        <w:t xml:space="preserve"> , then slices it – this is faster than three separate matmuls.</w:t>
      </w:r>
    </w:p>
    <w:p w14:paraId="706B958D" w14:textId="77777777" w:rsidR="00597E03" w:rsidRDefault="00597E03" w:rsidP="00597E03">
      <w:pPr>
        <w:rPr>
          <w:rFonts w:eastAsiaTheme="minorEastAsia"/>
        </w:rPr>
      </w:pPr>
    </w:p>
    <w:p w14:paraId="6A55389B" w14:textId="3DB1FB9D" w:rsidR="00597E03" w:rsidRDefault="00597E03" w:rsidP="00597E03">
      <w:pPr>
        <w:rPr>
          <w:rFonts w:eastAsiaTheme="minorEastAsia"/>
        </w:rPr>
      </w:pPr>
      <m:oMath>
        <m:r>
          <m:rPr>
            <m:sty m:val="bi"/>
          </m:rPr>
          <w:rPr>
            <w:rFonts w:ascii="Cambria Math" w:eastAsiaTheme="minorEastAsia" w:hAnsi="Cambria Math"/>
          </w:rPr>
          <m:t>Q</m:t>
        </m:r>
        <m:r>
          <w:rPr>
            <w:rFonts w:ascii="Cambria Math" w:eastAsiaTheme="minorEastAsia" w:hAnsi="Cambria Math"/>
          </w:rPr>
          <m:t xml:space="preserve"> = </m:t>
        </m:r>
        <m:r>
          <m:rPr>
            <m:sty m:val="bi"/>
          </m:rPr>
          <w:rPr>
            <w:rFonts w:ascii="Cambria Math" w:eastAsiaTheme="minorEastAsia" w:hAnsi="Cambria Math"/>
          </w:rPr>
          <m:t>x</m:t>
        </m:r>
        <m: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Q</m:t>
            </m:r>
          </m:sub>
        </m:sSub>
      </m:oMath>
      <w:r>
        <w:rPr>
          <w:rFonts w:eastAsiaTheme="minorEastAsia"/>
        </w:rPr>
        <w:t xml:space="preserve"> ; </w:t>
      </w:r>
      <m:oMath>
        <m:r>
          <m:rPr>
            <m:sty m:val="bi"/>
          </m:rPr>
          <w:rPr>
            <w:rFonts w:ascii="Cambria Math" w:eastAsiaTheme="minorEastAsia" w:hAnsi="Cambria Math"/>
          </w:rPr>
          <m:t>K</m:t>
        </m:r>
        <m:r>
          <w:rPr>
            <w:rFonts w:ascii="Cambria Math" w:eastAsiaTheme="minorEastAsia" w:hAnsi="Cambria Math"/>
          </w:rPr>
          <m:t xml:space="preserve"> = 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K</m:t>
            </m:r>
          </m:sub>
        </m:sSub>
      </m:oMath>
      <w:r>
        <w:rPr>
          <w:rFonts w:eastAsiaTheme="minorEastAsia"/>
        </w:rPr>
        <w:t xml:space="preserve"> ; </w:t>
      </w:r>
      <m:oMath>
        <m:r>
          <m:rPr>
            <m:sty m:val="bi"/>
          </m:rPr>
          <w:rPr>
            <w:rFonts w:ascii="Cambria Math" w:eastAsiaTheme="minorEastAsia" w:hAnsi="Cambria Math"/>
          </w:rPr>
          <m:t>V</m:t>
        </m:r>
        <m:r>
          <w:rPr>
            <w:rFonts w:ascii="Cambria Math" w:eastAsiaTheme="minorEastAsia" w:hAnsi="Cambria Math"/>
          </w:rPr>
          <m:t xml:space="preserve"> = 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V</m:t>
            </m:r>
          </m:sub>
        </m:sSub>
      </m:oMath>
    </w:p>
    <w:p w14:paraId="7836E71D" w14:textId="77777777" w:rsidR="00282AC9" w:rsidRDefault="00282AC9" w:rsidP="00597E03">
      <w:pPr>
        <w:rPr>
          <w:rFonts w:eastAsiaTheme="minorEastAsia"/>
        </w:rPr>
      </w:pPr>
    </w:p>
    <w:p w14:paraId="49297007" w14:textId="6D9B904A" w:rsidR="00282AC9" w:rsidRDefault="00282AC9" w:rsidP="00597E03">
      <w:pPr>
        <w:rPr>
          <w:rFonts w:eastAsiaTheme="minorEastAsia"/>
        </w:rPr>
      </w:pPr>
      <w:r>
        <w:rPr>
          <w:rFonts w:eastAsiaTheme="minorEastAsia"/>
        </w:rPr>
        <w:t xml:space="preserve">Implemented as </w:t>
      </w:r>
      <m:oMath>
        <m:d>
          <m:dPr>
            <m:begChr m:val="["/>
            <m:endChr m:val="]"/>
            <m:ctrlPr>
              <w:rPr>
                <w:rFonts w:ascii="Cambria Math" w:eastAsiaTheme="minorEastAsia" w:hAnsi="Cambria Math"/>
                <w:i/>
              </w:rPr>
            </m:ctrlPr>
          </m:dPr>
          <m:e>
            <m:r>
              <w:rPr>
                <w:rFonts w:ascii="Cambria Math" w:eastAsiaTheme="minorEastAsia" w:hAnsi="Cambria Math"/>
              </w:rPr>
              <m:t>Q|K|V</m:t>
            </m:r>
          </m:e>
        </m:d>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QKV</m:t>
            </m:r>
          </m:sub>
        </m:sSub>
      </m:oMath>
      <w:r w:rsidR="00444EE2">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QKV</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768×2304</m:t>
            </m:r>
          </m:sup>
        </m:sSup>
      </m:oMath>
    </w:p>
    <w:p w14:paraId="5D051BE1" w14:textId="3FED8786" w:rsidR="00444EE2" w:rsidRDefault="00444EE2" w:rsidP="00597E03">
      <w:pPr>
        <w:rPr>
          <w:rFonts w:eastAsiaTheme="minorEastAsia"/>
        </w:rPr>
      </w:pPr>
      <w:r>
        <w:rPr>
          <w:rFonts w:eastAsiaTheme="minorEastAsia"/>
          <w:noProof/>
        </w:rPr>
        <w:drawing>
          <wp:anchor distT="0" distB="0" distL="114300" distR="114300" simplePos="0" relativeHeight="251666432" behindDoc="0" locked="0" layoutInCell="1" allowOverlap="1" wp14:anchorId="09F72572" wp14:editId="28FBFE49">
            <wp:simplePos x="0" y="0"/>
            <wp:positionH relativeFrom="column">
              <wp:posOffset>0</wp:posOffset>
            </wp:positionH>
            <wp:positionV relativeFrom="paragraph">
              <wp:posOffset>167005</wp:posOffset>
            </wp:positionV>
            <wp:extent cx="4223385" cy="1373505"/>
            <wp:effectExtent l="0" t="0" r="5715" b="0"/>
            <wp:wrapTopAndBottom/>
            <wp:docPr id="544546148" name="Picture 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6148" name="Picture 7" descr="A computer screen 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3385" cy="1373505"/>
                    </a:xfrm>
                    <a:prstGeom prst="rect">
                      <a:avLst/>
                    </a:prstGeom>
                  </pic:spPr>
                </pic:pic>
              </a:graphicData>
            </a:graphic>
            <wp14:sizeRelH relativeFrom="page">
              <wp14:pctWidth>0</wp14:pctWidth>
            </wp14:sizeRelH>
            <wp14:sizeRelV relativeFrom="page">
              <wp14:pctHeight>0</wp14:pctHeight>
            </wp14:sizeRelV>
          </wp:anchor>
        </w:drawing>
      </w:r>
    </w:p>
    <w:p w14:paraId="57E97AE9" w14:textId="733B2B00" w:rsidR="00444EE2" w:rsidRDefault="00444EE2" w:rsidP="00597E03">
      <w:pPr>
        <w:rPr>
          <w:rFonts w:eastAsiaTheme="minorEastAsia"/>
        </w:rPr>
      </w:pPr>
    </w:p>
    <w:p w14:paraId="230D7158" w14:textId="28BBC0F2" w:rsidR="00597E03" w:rsidRDefault="00444EE2" w:rsidP="00703884">
      <w:r>
        <w:t>Figure : single matmul emits 2304 features which are sliced into three 768-dimensional tensors</w:t>
      </w:r>
    </w:p>
    <w:p w14:paraId="0F1A9598" w14:textId="51C606AA" w:rsidR="00597E03" w:rsidRDefault="00597E03" w:rsidP="00703884"/>
    <w:p w14:paraId="5F3B0EBA" w14:textId="77777777" w:rsidR="00822667" w:rsidRDefault="00822667" w:rsidP="00A01554">
      <w:pPr>
        <w:pStyle w:val="HTMLPreformatted"/>
        <w:keepNext/>
        <w:keepLines/>
        <w:rPr>
          <w:color w:val="141413"/>
          <w:sz w:val="18"/>
          <w:szCs w:val="18"/>
        </w:rPr>
      </w:pPr>
      <w:r>
        <w:rPr>
          <w:rStyle w:val="kw"/>
          <w:rFonts w:eastAsiaTheme="majorEastAsia"/>
          <w:color w:val="3266AD"/>
          <w:sz w:val="18"/>
          <w:szCs w:val="18"/>
        </w:rPr>
        <w:lastRenderedPageBreak/>
        <w:t>class</w:t>
      </w:r>
      <w:r>
        <w:rPr>
          <w:color w:val="141413"/>
          <w:sz w:val="18"/>
          <w:szCs w:val="18"/>
        </w:rPr>
        <w:t xml:space="preserve"> </w:t>
      </w:r>
      <w:r>
        <w:rPr>
          <w:rStyle w:val="bold"/>
          <w:rFonts w:eastAsiaTheme="majorEastAsia"/>
          <w:color w:val="141413"/>
          <w:sz w:val="18"/>
          <w:szCs w:val="18"/>
        </w:rPr>
        <w:t>CausalSelfAttention</w:t>
      </w:r>
      <w:r>
        <w:rPr>
          <w:color w:val="141413"/>
          <w:sz w:val="18"/>
          <w:szCs w:val="18"/>
        </w:rPr>
        <w:t>(nn.Module):</w:t>
      </w:r>
    </w:p>
    <w:p w14:paraId="77B0F1F3"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def</w:t>
      </w:r>
      <w:r>
        <w:rPr>
          <w:color w:val="141413"/>
          <w:sz w:val="18"/>
          <w:szCs w:val="18"/>
        </w:rPr>
        <w:t xml:space="preserve"> </w:t>
      </w:r>
      <w:r>
        <w:rPr>
          <w:rStyle w:val="bold"/>
          <w:rFonts w:eastAsiaTheme="majorEastAsia"/>
          <w:color w:val="141413"/>
          <w:sz w:val="18"/>
          <w:szCs w:val="18"/>
        </w:rPr>
        <w:t>__init__</w:t>
      </w:r>
      <w:r>
        <w:rPr>
          <w:color w:val="141413"/>
          <w:sz w:val="18"/>
          <w:szCs w:val="18"/>
        </w:rPr>
        <w:t>(</w:t>
      </w:r>
      <w:r>
        <w:rPr>
          <w:rStyle w:val="kw"/>
          <w:rFonts w:eastAsiaTheme="majorEastAsia"/>
          <w:color w:val="3266AD"/>
          <w:sz w:val="18"/>
          <w:szCs w:val="18"/>
        </w:rPr>
        <w:t>self</w:t>
      </w:r>
      <w:r>
        <w:rPr>
          <w:color w:val="141413"/>
          <w:sz w:val="18"/>
          <w:szCs w:val="18"/>
        </w:rPr>
        <w:t>, config):</w:t>
      </w:r>
    </w:p>
    <w:p w14:paraId="5A3EE532"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super</w:t>
      </w:r>
      <w:r>
        <w:rPr>
          <w:color w:val="141413"/>
          <w:sz w:val="18"/>
          <w:szCs w:val="18"/>
        </w:rPr>
        <w:t>().__init__()</w:t>
      </w:r>
    </w:p>
    <w:p w14:paraId="39EB9AFD"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cm"/>
          <w:rFonts w:eastAsiaTheme="majorEastAsia"/>
          <w:i/>
          <w:iCs/>
          <w:color w:val="73726C"/>
          <w:sz w:val="18"/>
          <w:szCs w:val="18"/>
        </w:rPr>
        <w:t># One fused linear: x → [Q, K, V] in a single matmul</w:t>
      </w:r>
    </w:p>
    <w:p w14:paraId="1EA59E00"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 xml:space="preserve">.c_attn = nn.Linear(config.n_embd, </w:t>
      </w:r>
      <w:r>
        <w:rPr>
          <w:rStyle w:val="nm"/>
          <w:rFonts w:eastAsiaTheme="majorEastAsia"/>
          <w:color w:val="5A4815"/>
          <w:sz w:val="18"/>
          <w:szCs w:val="18"/>
        </w:rPr>
        <w:t>3</w:t>
      </w:r>
      <w:r>
        <w:rPr>
          <w:color w:val="141413"/>
          <w:sz w:val="18"/>
          <w:szCs w:val="18"/>
        </w:rPr>
        <w:t xml:space="preserve"> * config.n_embd, bias=config.bias)</w:t>
      </w:r>
    </w:p>
    <w:p w14:paraId="52AB216B"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.c_proj = nn.Linear(config.n_embd, config.n_embd, bias=config.bias)</w:t>
      </w:r>
    </w:p>
    <w:p w14:paraId="0A2DE14A"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 xml:space="preserve">.n_head  = config.n_head   </w:t>
      </w:r>
      <w:r>
        <w:rPr>
          <w:rStyle w:val="cm"/>
          <w:rFonts w:eastAsiaTheme="majorEastAsia"/>
          <w:i/>
          <w:iCs/>
          <w:color w:val="73726C"/>
          <w:sz w:val="18"/>
          <w:szCs w:val="18"/>
        </w:rPr>
        <w:t># 12</w:t>
      </w:r>
    </w:p>
    <w:p w14:paraId="1D287813"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 xml:space="preserve">.n_embd  = config.n_embd   </w:t>
      </w:r>
      <w:r>
        <w:rPr>
          <w:rStyle w:val="cm"/>
          <w:rFonts w:eastAsiaTheme="majorEastAsia"/>
          <w:i/>
          <w:iCs/>
          <w:color w:val="73726C"/>
          <w:sz w:val="18"/>
          <w:szCs w:val="18"/>
        </w:rPr>
        <w:t># 768</w:t>
      </w:r>
    </w:p>
    <w:p w14:paraId="3493407A" w14:textId="77777777" w:rsidR="00822667" w:rsidRDefault="00822667" w:rsidP="00A01554">
      <w:pPr>
        <w:pStyle w:val="HTMLPreformatted"/>
        <w:keepNext/>
        <w:keepLines/>
        <w:rPr>
          <w:color w:val="141413"/>
          <w:sz w:val="18"/>
          <w:szCs w:val="18"/>
        </w:rPr>
      </w:pPr>
    </w:p>
    <w:p w14:paraId="101D5E6B"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kw"/>
          <w:rFonts w:eastAsiaTheme="majorEastAsia"/>
          <w:color w:val="3266AD"/>
          <w:sz w:val="18"/>
          <w:szCs w:val="18"/>
        </w:rPr>
        <w:t>def</w:t>
      </w:r>
      <w:r>
        <w:rPr>
          <w:color w:val="141413"/>
          <w:sz w:val="18"/>
          <w:szCs w:val="18"/>
        </w:rPr>
        <w:t xml:space="preserve"> </w:t>
      </w:r>
      <w:r>
        <w:rPr>
          <w:rStyle w:val="bold"/>
          <w:rFonts w:eastAsiaTheme="majorEastAsia"/>
          <w:color w:val="141413"/>
          <w:sz w:val="18"/>
          <w:szCs w:val="18"/>
        </w:rPr>
        <w:t>forward</w:t>
      </w:r>
      <w:r>
        <w:rPr>
          <w:color w:val="141413"/>
          <w:sz w:val="18"/>
          <w:szCs w:val="18"/>
        </w:rPr>
        <w:t>(</w:t>
      </w:r>
      <w:r>
        <w:rPr>
          <w:rStyle w:val="kw"/>
          <w:rFonts w:eastAsiaTheme="majorEastAsia"/>
          <w:color w:val="3266AD"/>
          <w:sz w:val="18"/>
          <w:szCs w:val="18"/>
        </w:rPr>
        <w:t>self</w:t>
      </w:r>
      <w:r>
        <w:rPr>
          <w:color w:val="141413"/>
          <w:sz w:val="18"/>
          <w:szCs w:val="18"/>
        </w:rPr>
        <w:t>, x):</w:t>
      </w:r>
    </w:p>
    <w:p w14:paraId="51BBD708" w14:textId="77777777" w:rsidR="00822667" w:rsidRDefault="00822667" w:rsidP="00A01554">
      <w:pPr>
        <w:pStyle w:val="HTMLPreformatted"/>
        <w:keepNext/>
        <w:keepLines/>
        <w:rPr>
          <w:color w:val="141413"/>
          <w:sz w:val="18"/>
          <w:szCs w:val="18"/>
        </w:rPr>
      </w:pPr>
      <w:r>
        <w:rPr>
          <w:color w:val="141413"/>
          <w:sz w:val="18"/>
          <w:szCs w:val="18"/>
        </w:rPr>
        <w:t xml:space="preserve">        B, T, C = x.size()  </w:t>
      </w:r>
      <w:r>
        <w:rPr>
          <w:rStyle w:val="cm"/>
          <w:rFonts w:eastAsiaTheme="majorEastAsia"/>
          <w:i/>
          <w:iCs/>
          <w:color w:val="73726C"/>
          <w:sz w:val="18"/>
          <w:szCs w:val="18"/>
        </w:rPr>
        <w:t># batch=B, seq_len=T, d_model=C=768</w:t>
      </w:r>
    </w:p>
    <w:p w14:paraId="2E353589" w14:textId="77777777" w:rsidR="00822667" w:rsidRDefault="00822667" w:rsidP="00A01554">
      <w:pPr>
        <w:pStyle w:val="HTMLPreformatted"/>
        <w:keepNext/>
        <w:keepLines/>
        <w:rPr>
          <w:color w:val="141413"/>
          <w:sz w:val="18"/>
          <w:szCs w:val="18"/>
        </w:rPr>
      </w:pPr>
    </w:p>
    <w:p w14:paraId="4A538443" w14:textId="77777777" w:rsidR="00822667" w:rsidRDefault="00822667" w:rsidP="00A01554">
      <w:pPr>
        <w:pStyle w:val="HTMLPreformatted"/>
        <w:keepNext/>
        <w:keepLines/>
        <w:rPr>
          <w:color w:val="141413"/>
          <w:sz w:val="18"/>
          <w:szCs w:val="18"/>
        </w:rPr>
      </w:pPr>
      <w:r>
        <w:rPr>
          <w:color w:val="141413"/>
          <w:sz w:val="18"/>
          <w:szCs w:val="18"/>
        </w:rPr>
        <w:t xml:space="preserve">        </w:t>
      </w:r>
      <w:r>
        <w:rPr>
          <w:rStyle w:val="cm"/>
          <w:rFonts w:eastAsiaTheme="majorEastAsia"/>
          <w:i/>
          <w:iCs/>
          <w:color w:val="73726C"/>
          <w:sz w:val="18"/>
          <w:szCs w:val="18"/>
        </w:rPr>
        <w:t># Project and split: (B,T,768) → (B,T,2304) → three × (B,T,768)</w:t>
      </w:r>
    </w:p>
    <w:p w14:paraId="0105E0BA" w14:textId="77777777" w:rsidR="00822667" w:rsidRDefault="00822667" w:rsidP="00A01554">
      <w:pPr>
        <w:pStyle w:val="HTMLPreformatted"/>
        <w:keepNext/>
        <w:keepLines/>
        <w:rPr>
          <w:color w:val="141413"/>
          <w:sz w:val="18"/>
          <w:szCs w:val="18"/>
        </w:rPr>
      </w:pPr>
      <w:r>
        <w:rPr>
          <w:color w:val="141413"/>
          <w:sz w:val="18"/>
          <w:szCs w:val="18"/>
        </w:rPr>
        <w:t xml:space="preserve">        q, k, v = </w:t>
      </w:r>
      <w:r>
        <w:rPr>
          <w:rStyle w:val="kw"/>
          <w:rFonts w:eastAsiaTheme="majorEastAsia"/>
          <w:color w:val="3266AD"/>
          <w:sz w:val="18"/>
          <w:szCs w:val="18"/>
        </w:rPr>
        <w:t>self</w:t>
      </w:r>
      <w:r>
        <w:rPr>
          <w:color w:val="141413"/>
          <w:sz w:val="18"/>
          <w:szCs w:val="18"/>
        </w:rPr>
        <w:t>.c_attn(x).split(</w:t>
      </w:r>
      <w:r>
        <w:rPr>
          <w:rStyle w:val="kw"/>
          <w:rFonts w:eastAsiaTheme="majorEastAsia"/>
          <w:color w:val="3266AD"/>
          <w:sz w:val="18"/>
          <w:szCs w:val="18"/>
        </w:rPr>
        <w:t>self</w:t>
      </w:r>
      <w:r>
        <w:rPr>
          <w:color w:val="141413"/>
          <w:sz w:val="18"/>
          <w:szCs w:val="18"/>
        </w:rPr>
        <w:t>.n_embd, dim=</w:t>
      </w:r>
      <w:r>
        <w:rPr>
          <w:rStyle w:val="nm"/>
          <w:rFonts w:eastAsiaTheme="majorEastAsia"/>
          <w:color w:val="5A4815"/>
          <w:sz w:val="18"/>
          <w:szCs w:val="18"/>
        </w:rPr>
        <w:t>2</w:t>
      </w:r>
      <w:r>
        <w:rPr>
          <w:color w:val="141413"/>
          <w:sz w:val="18"/>
          <w:szCs w:val="18"/>
        </w:rPr>
        <w:t>)</w:t>
      </w:r>
    </w:p>
    <w:p w14:paraId="7A38AAE1" w14:textId="51C62ACC" w:rsidR="00180629" w:rsidRDefault="00180629" w:rsidP="00822667">
      <w:pPr>
        <w:keepNext/>
        <w:keepLines/>
        <w:spacing w:line="240" w:lineRule="auto"/>
      </w:pPr>
    </w:p>
    <w:p w14:paraId="03F580DC" w14:textId="77777777" w:rsidR="002432C2" w:rsidRDefault="002432C2" w:rsidP="00822667">
      <w:pPr>
        <w:keepNext/>
        <w:keepLines/>
        <w:spacing w:line="240" w:lineRule="auto"/>
      </w:pPr>
    </w:p>
    <w:p w14:paraId="1D709891" w14:textId="615FF4E5" w:rsidR="002432C2" w:rsidRDefault="00A01554" w:rsidP="002432C2">
      <w:pPr>
        <w:pStyle w:val="Heading2"/>
      </w:pPr>
      <w:r>
        <w:t xml:space="preserve">Scaled Dot Product Attention: </w:t>
      </w:r>
      <w:r w:rsidR="002432C2">
        <w:t>Computing Attention Weights</w:t>
      </w:r>
    </w:p>
    <w:p w14:paraId="46DC49DE" w14:textId="77777777" w:rsidR="002432C2" w:rsidRDefault="002432C2" w:rsidP="00822667">
      <w:pPr>
        <w:keepNext/>
        <w:keepLines/>
        <w:spacing w:line="240" w:lineRule="auto"/>
      </w:pPr>
    </w:p>
    <w:p w14:paraId="0FDE1C32" w14:textId="4A479FBB" w:rsidR="002432C2" w:rsidRDefault="002432C2" w:rsidP="00822667">
      <w:pPr>
        <w:keepNext/>
        <w:keepLines/>
        <w:spacing w:line="240" w:lineRule="auto"/>
        <w:rPr>
          <w:rFonts w:eastAsiaTheme="minorEastAsia"/>
        </w:rPr>
      </w:pPr>
      <w:r>
        <w:t xml:space="preserve">After </w:t>
      </w:r>
      <m:oMath>
        <m:r>
          <w:rPr>
            <w:rFonts w:ascii="Cambria Math" w:hAnsi="Cambria Math"/>
          </w:rPr>
          <m:t>Q/K/V</m:t>
        </m:r>
      </m:oMath>
      <w:r>
        <w:t xml:space="preserve"> split, each tensor is reshaped from </w:t>
      </w:r>
      <m:oMath>
        <m:r>
          <w:rPr>
            <w:rFonts w:ascii="Cambria Math" w:hAnsi="Cambria Math"/>
          </w:rPr>
          <m:t>[B, T, 768]</m:t>
        </m:r>
      </m:oMath>
      <w:r>
        <w:t xml:space="preserve"> into </w:t>
      </w:r>
      <m:oMath>
        <m:r>
          <w:rPr>
            <w:rFonts w:ascii="Cambria Math" w:hAnsi="Cambria Math"/>
          </w:rPr>
          <m:t>[B, 12, T, 64]</m:t>
        </m:r>
      </m:oMath>
      <w:r>
        <w:t xml:space="preserve"> – one 64-dimensional slice per head. The attention score between position </w:t>
      </w:r>
      <m:oMath>
        <m:r>
          <w:rPr>
            <w:rFonts w:ascii="Cambria Math" w:hAnsi="Cambria Math"/>
          </w:rPr>
          <m:t>i</m:t>
        </m:r>
      </m:oMath>
      <w:r>
        <w:t xml:space="preserve"> and </w:t>
      </w:r>
      <m:oMath>
        <m:r>
          <w:rPr>
            <w:rFonts w:ascii="Cambria Math" w:hAnsi="Cambria Math"/>
          </w:rPr>
          <m:t>j</m:t>
        </m:r>
      </m:oMath>
      <w:r>
        <w:t xml:space="preserve"> is the dot product of the </w:t>
      </w:r>
      <m:oMath>
        <m:r>
          <w:rPr>
            <w:rFonts w:ascii="Cambria Math" w:hAnsi="Cambria Math"/>
          </w:rPr>
          <m:t>i</m:t>
        </m:r>
      </m:oMath>
      <w:r>
        <w:t xml:space="preserve">-th query with the </w:t>
      </w:r>
      <m:oMath>
        <m:r>
          <w:rPr>
            <w:rFonts w:ascii="Cambria Math" w:hAnsi="Cambria Math"/>
          </w:rPr>
          <m:t>j</m:t>
        </m:r>
      </m:oMath>
      <w:r>
        <w:t xml:space="preserve">-th key, divided by the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m:rPr>
                    <m:sty m:val="p"/>
                  </m:rPr>
                  <w:rPr>
                    <w:rFonts w:ascii="Cambria Math" w:hAnsi="Cambria Math"/>
                  </w:rPr>
                  <m:t>head</m:t>
                </m:r>
              </m:sub>
            </m:sSub>
          </m:e>
        </m:rad>
      </m:oMath>
      <w:r>
        <w:rPr>
          <w:rFonts w:eastAsiaTheme="minorEastAsia"/>
        </w:rPr>
        <w:t xml:space="preserve"> to keep the gradients well-scaled. The resulting </w:t>
      </w:r>
      <m:oMath>
        <m:r>
          <w:rPr>
            <w:rFonts w:ascii="Cambria Math" w:eastAsiaTheme="minorEastAsia" w:hAnsi="Cambria Math"/>
          </w:rPr>
          <m:t>T</m:t>
        </m:r>
        <m:r>
          <w:rPr>
            <w:rFonts w:ascii="Cambria Math" w:eastAsiaTheme="minorEastAsia" w:hAnsi="Cambria Math"/>
          </w:rPr>
          <m:t>×T</m:t>
        </m:r>
      </m:oMath>
      <w:r>
        <w:rPr>
          <w:rFonts w:eastAsiaTheme="minorEastAsia"/>
        </w:rPr>
        <w:t xml:space="preserve"> score matrix is masked, normalized to a probability distribution via softmax, then used to compute a weighted average of the values. </w:t>
      </w:r>
    </w:p>
    <w:p w14:paraId="5D51FC63" w14:textId="09B0207D" w:rsidR="002432C2" w:rsidRDefault="002432C2" w:rsidP="00822667">
      <w:pPr>
        <w:keepNext/>
        <w:keepLines/>
        <w:spacing w:line="240" w:lineRule="auto"/>
        <w:rPr>
          <w:rFonts w:eastAsiaTheme="minorEastAsia"/>
        </w:rPr>
      </w:pPr>
    </w:p>
    <w:p w14:paraId="606881F7" w14:textId="575D3471" w:rsidR="002432C2" w:rsidRDefault="00F25693" w:rsidP="00822667">
      <w:pPr>
        <w:keepNext/>
        <w:keepLines/>
        <w:spacing w:line="240" w:lineRule="auto"/>
        <w:rPr>
          <w:rFonts w:eastAsiaTheme="minorEastAsia"/>
        </w:rPr>
      </w:pPr>
      <m:oMath>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e>
        </m:d>
        <m:r>
          <w:rPr>
            <w:rFonts w:ascii="Cambria Math" w:hAnsi="Cambria Math"/>
          </w:rPr>
          <m:t>∙V</m:t>
        </m:r>
      </m:oMath>
      <w:r>
        <w:rPr>
          <w:rFonts w:eastAsiaTheme="minorEastAsia"/>
        </w:rPr>
        <w:t xml:space="preserve">  </w:t>
      </w:r>
    </w:p>
    <w:p w14:paraId="1789D2BD" w14:textId="202893D1" w:rsidR="00F25693" w:rsidRDefault="00F25693" w:rsidP="00822667">
      <w:pPr>
        <w:keepNext/>
        <w:keepLines/>
        <w:spacing w:line="240" w:lineRule="auto"/>
        <w:rPr>
          <w:rFonts w:eastAsiaTheme="minorEastAsia"/>
        </w:rPr>
      </w:pPr>
    </w:p>
    <w:p w14:paraId="407D7F24" w14:textId="4FBB89FF" w:rsidR="007742E5" w:rsidRDefault="007742E5" w:rsidP="00822667">
      <w:pPr>
        <w:keepNext/>
        <w:keepLines/>
        <w:spacing w:line="240" w:lineRule="auto"/>
      </w:pPr>
      <w:r>
        <w:rPr>
          <w:noProof/>
        </w:rPr>
        <w:drawing>
          <wp:anchor distT="0" distB="0" distL="114300" distR="114300" simplePos="0" relativeHeight="251667456" behindDoc="1" locked="0" layoutInCell="1" allowOverlap="1" wp14:anchorId="376188F2" wp14:editId="59F2B968">
            <wp:simplePos x="0" y="0"/>
            <wp:positionH relativeFrom="column">
              <wp:posOffset>3928766</wp:posOffset>
            </wp:positionH>
            <wp:positionV relativeFrom="paragraph">
              <wp:posOffset>84393</wp:posOffset>
            </wp:positionV>
            <wp:extent cx="1786890" cy="2441575"/>
            <wp:effectExtent l="0" t="0" r="3810" b="0"/>
            <wp:wrapNone/>
            <wp:docPr id="1087520558"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0558" name="Picture 8" descr="A screenshot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86890" cy="2441575"/>
                    </a:xfrm>
                    <a:prstGeom prst="rect">
                      <a:avLst/>
                    </a:prstGeom>
                  </pic:spPr>
                </pic:pic>
              </a:graphicData>
            </a:graphic>
            <wp14:sizeRelH relativeFrom="page">
              <wp14:pctWidth>0</wp14:pctWidth>
            </wp14:sizeRelH>
            <wp14:sizeRelV relativeFrom="page">
              <wp14:pctHeight>0</wp14:pctHeight>
            </wp14:sizeRelV>
          </wp:anchor>
        </w:drawing>
      </w:r>
    </w:p>
    <w:p w14:paraId="2E4DBD32" w14:textId="0E24CCE2" w:rsidR="007742E5" w:rsidRDefault="007742E5" w:rsidP="00822667">
      <w:pPr>
        <w:keepNext/>
        <w:keepLines/>
        <w:spacing w:line="240" w:lineRule="auto"/>
      </w:pPr>
    </w:p>
    <w:p w14:paraId="2C0B0574" w14:textId="77777777" w:rsidR="007742E5" w:rsidRDefault="007742E5" w:rsidP="007742E5">
      <w:pPr>
        <w:pStyle w:val="HTMLPreformatted"/>
        <w:rPr>
          <w:color w:val="141413"/>
          <w:sz w:val="18"/>
          <w:szCs w:val="18"/>
        </w:rPr>
      </w:pPr>
      <w:r>
        <w:rPr>
          <w:rStyle w:val="cm"/>
          <w:rFonts w:eastAsiaTheme="majorEastAsia"/>
          <w:i/>
          <w:iCs/>
          <w:color w:val="73726C"/>
          <w:sz w:val="18"/>
          <w:szCs w:val="18"/>
        </w:rPr>
        <w:t># Reshape [B,T,768] → [B,12,T,64]</w:t>
      </w:r>
    </w:p>
    <w:p w14:paraId="3DDCFA2C" w14:textId="77777777" w:rsidR="007742E5" w:rsidRDefault="007742E5" w:rsidP="007742E5">
      <w:pPr>
        <w:pStyle w:val="HTMLPreformatted"/>
        <w:rPr>
          <w:color w:val="141413"/>
          <w:sz w:val="18"/>
          <w:szCs w:val="18"/>
        </w:rPr>
      </w:pPr>
      <w:r>
        <w:rPr>
          <w:color w:val="141413"/>
          <w:sz w:val="18"/>
          <w:szCs w:val="18"/>
        </w:rPr>
        <w:t xml:space="preserve">hs = C // </w:t>
      </w:r>
      <w:r>
        <w:rPr>
          <w:rStyle w:val="kw"/>
          <w:rFonts w:eastAsiaTheme="majorEastAsia"/>
          <w:color w:val="3266AD"/>
          <w:sz w:val="18"/>
          <w:szCs w:val="18"/>
        </w:rPr>
        <w:t>self</w:t>
      </w:r>
      <w:r>
        <w:rPr>
          <w:color w:val="141413"/>
          <w:sz w:val="18"/>
          <w:szCs w:val="18"/>
        </w:rPr>
        <w:t xml:space="preserve">.n_head    </w:t>
      </w:r>
      <w:r>
        <w:rPr>
          <w:rStyle w:val="cm"/>
          <w:rFonts w:eastAsiaTheme="majorEastAsia"/>
          <w:i/>
          <w:iCs/>
          <w:color w:val="73726C"/>
          <w:sz w:val="18"/>
          <w:szCs w:val="18"/>
        </w:rPr>
        <w:t># head size = 64</w:t>
      </w:r>
    </w:p>
    <w:p w14:paraId="61764B51" w14:textId="77777777" w:rsidR="007742E5" w:rsidRDefault="007742E5" w:rsidP="007742E5">
      <w:pPr>
        <w:pStyle w:val="HTMLPreformatted"/>
        <w:rPr>
          <w:color w:val="141413"/>
          <w:sz w:val="18"/>
          <w:szCs w:val="18"/>
        </w:rPr>
      </w:pPr>
      <w:r>
        <w:rPr>
          <w:color w:val="141413"/>
          <w:sz w:val="18"/>
          <w:szCs w:val="18"/>
        </w:rPr>
        <w:t xml:space="preserve">k = k.view(B, T, </w:t>
      </w:r>
      <w:r>
        <w:rPr>
          <w:rStyle w:val="kw"/>
          <w:rFonts w:eastAsiaTheme="majorEastAsia"/>
          <w:color w:val="3266AD"/>
          <w:sz w:val="18"/>
          <w:szCs w:val="18"/>
        </w:rPr>
        <w:t>self</w:t>
      </w:r>
      <w:r>
        <w:rPr>
          <w:color w:val="141413"/>
          <w:sz w:val="18"/>
          <w:szCs w:val="18"/>
        </w:rPr>
        <w:t>.n_head, hs).transpose(</w:t>
      </w:r>
      <w:r>
        <w:rPr>
          <w:rStyle w:val="nm"/>
          <w:rFonts w:eastAsiaTheme="majorEastAsia"/>
          <w:color w:val="5A4815"/>
          <w:sz w:val="18"/>
          <w:szCs w:val="18"/>
        </w:rPr>
        <w:t>1</w:t>
      </w:r>
      <w:r>
        <w:rPr>
          <w:color w:val="141413"/>
          <w:sz w:val="18"/>
          <w:szCs w:val="18"/>
        </w:rPr>
        <w:t xml:space="preserve">, </w:t>
      </w:r>
      <w:r>
        <w:rPr>
          <w:rStyle w:val="nm"/>
          <w:rFonts w:eastAsiaTheme="majorEastAsia"/>
          <w:color w:val="5A4815"/>
          <w:sz w:val="18"/>
          <w:szCs w:val="18"/>
        </w:rPr>
        <w:t>2</w:t>
      </w:r>
      <w:r>
        <w:rPr>
          <w:color w:val="141413"/>
          <w:sz w:val="18"/>
          <w:szCs w:val="18"/>
        </w:rPr>
        <w:t>)</w:t>
      </w:r>
    </w:p>
    <w:p w14:paraId="12343A65" w14:textId="77777777" w:rsidR="007742E5" w:rsidRDefault="007742E5" w:rsidP="007742E5">
      <w:pPr>
        <w:pStyle w:val="HTMLPreformatted"/>
        <w:rPr>
          <w:color w:val="141413"/>
          <w:sz w:val="18"/>
          <w:szCs w:val="18"/>
        </w:rPr>
      </w:pPr>
      <w:r>
        <w:rPr>
          <w:color w:val="141413"/>
          <w:sz w:val="18"/>
          <w:szCs w:val="18"/>
        </w:rPr>
        <w:t xml:space="preserve">q = q.view(B, T, </w:t>
      </w:r>
      <w:r>
        <w:rPr>
          <w:rStyle w:val="kw"/>
          <w:rFonts w:eastAsiaTheme="majorEastAsia"/>
          <w:color w:val="3266AD"/>
          <w:sz w:val="18"/>
          <w:szCs w:val="18"/>
        </w:rPr>
        <w:t>self</w:t>
      </w:r>
      <w:r>
        <w:rPr>
          <w:color w:val="141413"/>
          <w:sz w:val="18"/>
          <w:szCs w:val="18"/>
        </w:rPr>
        <w:t>.n_head, hs).transpose(</w:t>
      </w:r>
      <w:r>
        <w:rPr>
          <w:rStyle w:val="nm"/>
          <w:rFonts w:eastAsiaTheme="majorEastAsia"/>
          <w:color w:val="5A4815"/>
          <w:sz w:val="18"/>
          <w:szCs w:val="18"/>
        </w:rPr>
        <w:t>1</w:t>
      </w:r>
      <w:r>
        <w:rPr>
          <w:color w:val="141413"/>
          <w:sz w:val="18"/>
          <w:szCs w:val="18"/>
        </w:rPr>
        <w:t xml:space="preserve">, </w:t>
      </w:r>
      <w:r>
        <w:rPr>
          <w:rStyle w:val="nm"/>
          <w:rFonts w:eastAsiaTheme="majorEastAsia"/>
          <w:color w:val="5A4815"/>
          <w:sz w:val="18"/>
          <w:szCs w:val="18"/>
        </w:rPr>
        <w:t>2</w:t>
      </w:r>
      <w:r>
        <w:rPr>
          <w:color w:val="141413"/>
          <w:sz w:val="18"/>
          <w:szCs w:val="18"/>
        </w:rPr>
        <w:t>)</w:t>
      </w:r>
    </w:p>
    <w:p w14:paraId="78B0F19B" w14:textId="77777777" w:rsidR="007742E5" w:rsidRDefault="007742E5" w:rsidP="007742E5">
      <w:pPr>
        <w:pStyle w:val="HTMLPreformatted"/>
        <w:rPr>
          <w:color w:val="141413"/>
          <w:sz w:val="18"/>
          <w:szCs w:val="18"/>
        </w:rPr>
      </w:pPr>
      <w:r>
        <w:rPr>
          <w:color w:val="141413"/>
          <w:sz w:val="18"/>
          <w:szCs w:val="18"/>
        </w:rPr>
        <w:t xml:space="preserve">v = v.view(B, T, </w:t>
      </w:r>
      <w:r>
        <w:rPr>
          <w:rStyle w:val="kw"/>
          <w:rFonts w:eastAsiaTheme="majorEastAsia"/>
          <w:color w:val="3266AD"/>
          <w:sz w:val="18"/>
          <w:szCs w:val="18"/>
        </w:rPr>
        <w:t>self</w:t>
      </w:r>
      <w:r>
        <w:rPr>
          <w:color w:val="141413"/>
          <w:sz w:val="18"/>
          <w:szCs w:val="18"/>
        </w:rPr>
        <w:t>.n_head, hs).transpose(</w:t>
      </w:r>
      <w:r>
        <w:rPr>
          <w:rStyle w:val="nm"/>
          <w:rFonts w:eastAsiaTheme="majorEastAsia"/>
          <w:color w:val="5A4815"/>
          <w:sz w:val="18"/>
          <w:szCs w:val="18"/>
        </w:rPr>
        <w:t>1</w:t>
      </w:r>
      <w:r>
        <w:rPr>
          <w:color w:val="141413"/>
          <w:sz w:val="18"/>
          <w:szCs w:val="18"/>
        </w:rPr>
        <w:t xml:space="preserve">, </w:t>
      </w:r>
      <w:r>
        <w:rPr>
          <w:rStyle w:val="nm"/>
          <w:rFonts w:eastAsiaTheme="majorEastAsia"/>
          <w:color w:val="5A4815"/>
          <w:sz w:val="18"/>
          <w:szCs w:val="18"/>
        </w:rPr>
        <w:t>2</w:t>
      </w:r>
      <w:r>
        <w:rPr>
          <w:color w:val="141413"/>
          <w:sz w:val="18"/>
          <w:szCs w:val="18"/>
        </w:rPr>
        <w:t>)</w:t>
      </w:r>
    </w:p>
    <w:p w14:paraId="3731BB00" w14:textId="77777777" w:rsidR="007742E5" w:rsidRDefault="007742E5" w:rsidP="007742E5">
      <w:pPr>
        <w:pStyle w:val="HTMLPreformatted"/>
        <w:rPr>
          <w:color w:val="141413"/>
          <w:sz w:val="18"/>
          <w:szCs w:val="18"/>
        </w:rPr>
      </w:pPr>
      <w:r>
        <w:rPr>
          <w:rStyle w:val="cm"/>
          <w:rFonts w:eastAsiaTheme="majorEastAsia"/>
          <w:i/>
          <w:iCs/>
          <w:color w:val="73726C"/>
          <w:sz w:val="18"/>
          <w:szCs w:val="18"/>
        </w:rPr>
        <w:t># Each: [B, 12, T, 64]</w:t>
      </w:r>
    </w:p>
    <w:p w14:paraId="09DFB3DD" w14:textId="77777777" w:rsidR="007742E5" w:rsidRDefault="007742E5" w:rsidP="007742E5">
      <w:pPr>
        <w:pStyle w:val="HTMLPreformatted"/>
        <w:rPr>
          <w:color w:val="141413"/>
          <w:sz w:val="18"/>
          <w:szCs w:val="18"/>
        </w:rPr>
      </w:pPr>
    </w:p>
    <w:p w14:paraId="6603D5FD" w14:textId="77777777" w:rsidR="007742E5" w:rsidRDefault="007742E5" w:rsidP="007742E5">
      <w:pPr>
        <w:pStyle w:val="HTMLPreformatted"/>
        <w:rPr>
          <w:color w:val="141413"/>
          <w:sz w:val="18"/>
          <w:szCs w:val="18"/>
        </w:rPr>
      </w:pPr>
      <w:r>
        <w:rPr>
          <w:rStyle w:val="cm"/>
          <w:rFonts w:eastAsiaTheme="majorEastAsia"/>
          <w:i/>
          <w:iCs/>
          <w:color w:val="73726C"/>
          <w:sz w:val="18"/>
          <w:szCs w:val="18"/>
        </w:rPr>
        <w:t># --- scaled dot-product ---</w:t>
      </w:r>
    </w:p>
    <w:p w14:paraId="3C35274C" w14:textId="77777777" w:rsidR="007742E5" w:rsidRDefault="007742E5" w:rsidP="007742E5">
      <w:pPr>
        <w:pStyle w:val="HTMLPreformatted"/>
        <w:rPr>
          <w:color w:val="141413"/>
          <w:sz w:val="18"/>
          <w:szCs w:val="18"/>
        </w:rPr>
      </w:pPr>
      <w:r>
        <w:rPr>
          <w:color w:val="141413"/>
          <w:sz w:val="18"/>
          <w:szCs w:val="18"/>
        </w:rPr>
        <w:t xml:space="preserve">scale = </w:t>
      </w:r>
      <w:r>
        <w:rPr>
          <w:rStyle w:val="nm"/>
          <w:rFonts w:eastAsiaTheme="majorEastAsia"/>
          <w:color w:val="5A4815"/>
          <w:sz w:val="18"/>
          <w:szCs w:val="18"/>
        </w:rPr>
        <w:t>1.0</w:t>
      </w:r>
      <w:r>
        <w:rPr>
          <w:color w:val="141413"/>
          <w:sz w:val="18"/>
          <w:szCs w:val="18"/>
        </w:rPr>
        <w:t xml:space="preserve"> / math.sqrt(hs)          </w:t>
      </w:r>
      <w:r>
        <w:rPr>
          <w:rStyle w:val="cm"/>
          <w:rFonts w:eastAsiaTheme="majorEastAsia"/>
          <w:i/>
          <w:iCs/>
          <w:color w:val="73726C"/>
          <w:sz w:val="18"/>
          <w:szCs w:val="18"/>
        </w:rPr>
        <w:t># 0.125</w:t>
      </w:r>
    </w:p>
    <w:p w14:paraId="5E316706" w14:textId="77777777" w:rsidR="007742E5" w:rsidRDefault="007742E5" w:rsidP="007742E5">
      <w:pPr>
        <w:pStyle w:val="HTMLPreformatted"/>
        <w:rPr>
          <w:color w:val="141413"/>
          <w:sz w:val="18"/>
          <w:szCs w:val="18"/>
        </w:rPr>
      </w:pPr>
      <w:r>
        <w:rPr>
          <w:color w:val="141413"/>
          <w:sz w:val="18"/>
          <w:szCs w:val="18"/>
        </w:rPr>
        <w:t>att = (q @ k.transpose(</w:t>
      </w:r>
      <w:r>
        <w:rPr>
          <w:rStyle w:val="nm"/>
          <w:rFonts w:eastAsiaTheme="majorEastAsia"/>
          <w:color w:val="5A4815"/>
          <w:sz w:val="18"/>
          <w:szCs w:val="18"/>
        </w:rPr>
        <w:t>-2</w:t>
      </w:r>
      <w:r>
        <w:rPr>
          <w:color w:val="141413"/>
          <w:sz w:val="18"/>
          <w:szCs w:val="18"/>
        </w:rPr>
        <w:t xml:space="preserve">, </w:t>
      </w:r>
      <w:r>
        <w:rPr>
          <w:rStyle w:val="nm"/>
          <w:rFonts w:eastAsiaTheme="majorEastAsia"/>
          <w:color w:val="5A4815"/>
          <w:sz w:val="18"/>
          <w:szCs w:val="18"/>
        </w:rPr>
        <w:t>-1</w:t>
      </w:r>
      <w:r>
        <w:rPr>
          <w:color w:val="141413"/>
          <w:sz w:val="18"/>
          <w:szCs w:val="18"/>
        </w:rPr>
        <w:t>)) * scale</w:t>
      </w:r>
    </w:p>
    <w:p w14:paraId="284A37E8" w14:textId="77777777" w:rsidR="007742E5" w:rsidRDefault="007742E5" w:rsidP="007742E5">
      <w:pPr>
        <w:pStyle w:val="HTMLPreformatted"/>
        <w:rPr>
          <w:rStyle w:val="cm"/>
          <w:rFonts w:eastAsiaTheme="majorEastAsia"/>
          <w:i/>
          <w:iCs/>
          <w:color w:val="73726C"/>
          <w:sz w:val="18"/>
          <w:szCs w:val="18"/>
        </w:rPr>
      </w:pPr>
      <w:r>
        <w:rPr>
          <w:rStyle w:val="cm"/>
          <w:rFonts w:eastAsiaTheme="majorEastAsia"/>
          <w:i/>
          <w:iCs/>
          <w:color w:val="73726C"/>
          <w:sz w:val="18"/>
          <w:szCs w:val="18"/>
        </w:rPr>
        <w:t># att shape: [B, 12, T, T]</w:t>
      </w:r>
    </w:p>
    <w:p w14:paraId="424F9A3F" w14:textId="77777777" w:rsidR="007742E5" w:rsidRDefault="007742E5" w:rsidP="007742E5">
      <w:pPr>
        <w:pStyle w:val="HTMLPreformatted"/>
        <w:rPr>
          <w:rStyle w:val="cm"/>
          <w:rFonts w:eastAsiaTheme="majorEastAsia"/>
          <w:i/>
          <w:iCs/>
          <w:color w:val="73726C"/>
          <w:sz w:val="18"/>
          <w:szCs w:val="18"/>
        </w:rPr>
      </w:pPr>
      <w:r>
        <w:rPr>
          <w:rStyle w:val="cm"/>
          <w:rFonts w:eastAsiaTheme="majorEastAsia"/>
          <w:i/>
          <w:iCs/>
          <w:color w:val="73726C"/>
          <w:sz w:val="18"/>
          <w:szCs w:val="18"/>
        </w:rPr>
        <w:t># q @ k.T:   [B,12,T,64] × [B,12,64,T]</w:t>
      </w:r>
    </w:p>
    <w:p w14:paraId="02DD29FF" w14:textId="77777777" w:rsidR="007742E5" w:rsidRDefault="007742E5" w:rsidP="007742E5">
      <w:pPr>
        <w:pStyle w:val="HTMLPreformatted"/>
        <w:rPr>
          <w:color w:val="141413"/>
          <w:sz w:val="18"/>
          <w:szCs w:val="18"/>
        </w:rPr>
      </w:pPr>
      <w:r>
        <w:rPr>
          <w:rStyle w:val="cm"/>
          <w:rFonts w:eastAsiaTheme="majorEastAsia"/>
          <w:i/>
          <w:iCs/>
          <w:color w:val="73726C"/>
          <w:sz w:val="18"/>
          <w:szCs w:val="18"/>
        </w:rPr>
        <w:t>#           = [B, 12, T, T]</w:t>
      </w:r>
    </w:p>
    <w:p w14:paraId="7CAF3742" w14:textId="05B37638" w:rsidR="00F25693" w:rsidRDefault="00F25693" w:rsidP="00822667">
      <w:pPr>
        <w:keepNext/>
        <w:keepLines/>
        <w:spacing w:line="240" w:lineRule="auto"/>
      </w:pPr>
    </w:p>
    <w:p w14:paraId="5983178E" w14:textId="77777777" w:rsidR="007742E5" w:rsidRDefault="007742E5" w:rsidP="00822667">
      <w:pPr>
        <w:keepNext/>
        <w:keepLines/>
        <w:spacing w:line="240" w:lineRule="auto"/>
      </w:pPr>
    </w:p>
    <w:p w14:paraId="43818E8B" w14:textId="77777777" w:rsidR="007742E5" w:rsidRDefault="007742E5" w:rsidP="00822667">
      <w:pPr>
        <w:keepNext/>
        <w:keepLines/>
        <w:spacing w:line="240" w:lineRule="auto"/>
      </w:pPr>
    </w:p>
    <w:p w14:paraId="0BBBCB51" w14:textId="77777777" w:rsidR="007742E5" w:rsidRDefault="007742E5" w:rsidP="00822667">
      <w:pPr>
        <w:keepNext/>
        <w:keepLines/>
        <w:spacing w:line="240" w:lineRule="auto"/>
      </w:pPr>
    </w:p>
    <w:p w14:paraId="76866B57" w14:textId="77777777" w:rsidR="007742E5" w:rsidRDefault="007742E5" w:rsidP="00822667">
      <w:pPr>
        <w:keepNext/>
        <w:keepLines/>
        <w:spacing w:line="240" w:lineRule="auto"/>
      </w:pPr>
    </w:p>
    <w:p w14:paraId="715D1D75" w14:textId="66AFC244" w:rsidR="007B0727" w:rsidRDefault="007B0727" w:rsidP="00822667">
      <w:pPr>
        <w:keepNext/>
        <w:keepLines/>
        <w:spacing w:line="240" w:lineRule="auto"/>
      </w:pPr>
      <w:r>
        <w:t>The line</w:t>
      </w:r>
      <w:r w:rsidR="00F665FD">
        <w:t xml:space="preserve"> computes the scaled dot-product attention from the query and key values and scale those</w:t>
      </w:r>
      <w:r>
        <w:t>:</w:t>
      </w:r>
    </w:p>
    <w:p w14:paraId="200E5422" w14:textId="77777777" w:rsidR="007B0727" w:rsidRDefault="007B0727" w:rsidP="007B0727">
      <w:pPr>
        <w:pStyle w:val="HTMLPreformatted"/>
        <w:rPr>
          <w:color w:val="141413"/>
          <w:sz w:val="18"/>
          <w:szCs w:val="18"/>
        </w:rPr>
      </w:pPr>
      <w:r>
        <w:rPr>
          <w:color w:val="141413"/>
          <w:sz w:val="18"/>
          <w:szCs w:val="18"/>
        </w:rPr>
        <w:t>att = (q @ k.transpose(</w:t>
      </w:r>
      <w:r>
        <w:rPr>
          <w:rStyle w:val="nm"/>
          <w:rFonts w:eastAsiaTheme="majorEastAsia"/>
          <w:color w:val="5A4815"/>
          <w:sz w:val="18"/>
          <w:szCs w:val="18"/>
        </w:rPr>
        <w:t>-2</w:t>
      </w:r>
      <w:r>
        <w:rPr>
          <w:color w:val="141413"/>
          <w:sz w:val="18"/>
          <w:szCs w:val="18"/>
        </w:rPr>
        <w:t xml:space="preserve">, </w:t>
      </w:r>
      <w:r>
        <w:rPr>
          <w:rStyle w:val="nm"/>
          <w:rFonts w:eastAsiaTheme="majorEastAsia"/>
          <w:color w:val="5A4815"/>
          <w:sz w:val="18"/>
          <w:szCs w:val="18"/>
        </w:rPr>
        <w:t>-1</w:t>
      </w:r>
      <w:r>
        <w:rPr>
          <w:color w:val="141413"/>
          <w:sz w:val="18"/>
          <w:szCs w:val="18"/>
        </w:rPr>
        <w:t>)) * scale</w:t>
      </w:r>
    </w:p>
    <w:p w14:paraId="288145C3" w14:textId="585559E5" w:rsidR="007B0727" w:rsidRDefault="007B0727" w:rsidP="00822667">
      <w:pPr>
        <w:keepNext/>
        <w:keepLines/>
        <w:spacing w:line="240" w:lineRule="auto"/>
      </w:pPr>
      <w:r>
        <w:lastRenderedPageBreak/>
        <w:t xml:space="preserve">computes the attention </w:t>
      </w:r>
      <m:oMath>
        <m:r>
          <w:rPr>
            <w:rFonts w:ascii="Cambria Math" w:hAnsi="Cambria Math"/>
          </w:rPr>
          <m:t>T</m:t>
        </m:r>
        <m:r>
          <w:rPr>
            <w:rFonts w:ascii="Cambria Math" w:hAnsi="Cambria Math"/>
          </w:rPr>
          <m:t>×</m:t>
        </m:r>
        <m:r>
          <w:rPr>
            <w:rFonts w:ascii="Cambria Math" w:hAnsi="Cambria Math"/>
          </w:rPr>
          <m:t>T</m:t>
        </m:r>
      </m:oMath>
      <w:r>
        <w:t xml:space="preserve"> matrix.</w:t>
      </w:r>
    </w:p>
    <w:p w14:paraId="3B1E1091" w14:textId="77777777" w:rsidR="00F665FD" w:rsidRDefault="00F665FD" w:rsidP="00822667">
      <w:pPr>
        <w:keepNext/>
        <w:keepLines/>
        <w:spacing w:line="240" w:lineRule="auto"/>
      </w:pPr>
    </w:p>
    <w:p w14:paraId="29B0FDF1" w14:textId="243B5754" w:rsidR="007B0727" w:rsidRDefault="00F665FD" w:rsidP="007B0727">
      <w:pPr>
        <w:keepNext/>
        <w:keepLines/>
        <w:spacing w:line="240" w:lineRule="auto"/>
      </w:pPr>
      <w:r>
        <w:t xml:space="preserve">  </w:t>
      </w:r>
      <w:r w:rsidR="007B0727" w:rsidRPr="00F665FD">
        <w:rPr>
          <w:rFonts w:ascii="Courier New" w:hAnsi="Courier New" w:cs="Courier New"/>
        </w:rPr>
        <w:t>q</w:t>
      </w:r>
      <w:r w:rsidR="007B0727">
        <w:t xml:space="preserve"> (</w:t>
      </w:r>
      <w:r w:rsidR="007B0727" w:rsidRPr="00705F6C">
        <w:rPr>
          <w:b/>
          <w:bCs/>
        </w:rPr>
        <w:t>Query</w:t>
      </w:r>
      <w:r w:rsidR="007B0727">
        <w:t>): Represents the token (word) that is currently "looking" for information.</w:t>
      </w:r>
    </w:p>
    <w:p w14:paraId="73732E11" w14:textId="77777777" w:rsidR="00F665FD" w:rsidRDefault="00F665FD" w:rsidP="007B0727">
      <w:pPr>
        <w:keepNext/>
        <w:keepLines/>
        <w:spacing w:line="240" w:lineRule="auto"/>
      </w:pPr>
    </w:p>
    <w:p w14:paraId="060ABF6D" w14:textId="2D1A30D8" w:rsidR="007B0727" w:rsidRDefault="00F665FD" w:rsidP="007B0727">
      <w:pPr>
        <w:keepNext/>
        <w:keepLines/>
        <w:spacing w:line="240" w:lineRule="auto"/>
      </w:pPr>
      <w:r>
        <w:t xml:space="preserve">  </w:t>
      </w:r>
      <w:r w:rsidR="007B0727" w:rsidRPr="00245FA5">
        <w:rPr>
          <w:rFonts w:ascii="Courier New" w:hAnsi="Courier New" w:cs="Courier New"/>
        </w:rPr>
        <w:t>k</w:t>
      </w:r>
      <w:r w:rsidR="007B0727">
        <w:t xml:space="preserve"> (</w:t>
      </w:r>
      <w:r w:rsidR="007B0727" w:rsidRPr="00705F6C">
        <w:rPr>
          <w:b/>
          <w:bCs/>
        </w:rPr>
        <w:t>Key</w:t>
      </w:r>
      <w:r w:rsidR="007B0727">
        <w:t>): Represents all tokens in the sequence that could provide information.</w:t>
      </w:r>
    </w:p>
    <w:p w14:paraId="3B3C9F9C" w14:textId="77777777" w:rsidR="00F665FD" w:rsidRDefault="00F665FD" w:rsidP="007B0727">
      <w:pPr>
        <w:keepNext/>
        <w:keepLines/>
        <w:spacing w:line="240" w:lineRule="auto"/>
      </w:pPr>
    </w:p>
    <w:p w14:paraId="655E66E7" w14:textId="3AFBE83E" w:rsidR="007B0727" w:rsidRDefault="00F665FD" w:rsidP="007B0727">
      <w:pPr>
        <w:keepNext/>
        <w:keepLines/>
        <w:spacing w:line="240" w:lineRule="auto"/>
      </w:pPr>
      <w:r>
        <w:t xml:space="preserve">  </w:t>
      </w:r>
      <w:r w:rsidR="007B0727" w:rsidRPr="00245FA5">
        <w:rPr>
          <w:rFonts w:ascii="Courier New" w:hAnsi="Courier New" w:cs="Courier New"/>
        </w:rPr>
        <w:t>@</w:t>
      </w:r>
      <w:r w:rsidR="007B0727">
        <w:t xml:space="preserve"> (</w:t>
      </w:r>
      <w:r w:rsidR="007B0727" w:rsidRPr="00705F6C">
        <w:rPr>
          <w:b/>
          <w:bCs/>
        </w:rPr>
        <w:t>Matrix Multiplication</w:t>
      </w:r>
      <w:r w:rsidR="007B0727">
        <w:t>): This performs a dot product between the query and every key. In geometric terms, this measures the similarity or "affinity" between tokens.</w:t>
      </w:r>
    </w:p>
    <w:p w14:paraId="637D61D8" w14:textId="77777777" w:rsidR="00245FA5" w:rsidRDefault="00245FA5" w:rsidP="007B0727">
      <w:pPr>
        <w:keepNext/>
        <w:keepLines/>
        <w:spacing w:line="240" w:lineRule="auto"/>
      </w:pPr>
    </w:p>
    <w:p w14:paraId="719E8F7F" w14:textId="3EDB5E40" w:rsidR="007B0727" w:rsidRDefault="00245FA5" w:rsidP="007B0727">
      <w:pPr>
        <w:keepNext/>
        <w:keepLines/>
        <w:spacing w:line="240" w:lineRule="auto"/>
      </w:pPr>
      <w:r>
        <w:t xml:space="preserve">  </w:t>
      </w:r>
      <w:r w:rsidR="007B0727" w:rsidRPr="00245FA5">
        <w:rPr>
          <w:rFonts w:ascii="Courier New" w:hAnsi="Courier New" w:cs="Courier New"/>
        </w:rPr>
        <w:t>k.transpose(-2, -1)</w:t>
      </w:r>
      <w:r w:rsidR="007B0727">
        <w:t>: This flips the last two dimensions of the Key matrix. Transposing is necessary so that the dimensions of q and k align for matrix multiplication.</w:t>
      </w:r>
    </w:p>
    <w:p w14:paraId="3EBFE477" w14:textId="77777777" w:rsidR="00705F6C" w:rsidRDefault="00705F6C" w:rsidP="007B0727">
      <w:pPr>
        <w:keepNext/>
        <w:keepLines/>
        <w:spacing w:line="240" w:lineRule="auto"/>
      </w:pPr>
    </w:p>
    <w:p w14:paraId="43610103" w14:textId="0242E290" w:rsidR="007B0727" w:rsidRDefault="00F665FD" w:rsidP="007B0727">
      <w:pPr>
        <w:keepNext/>
        <w:keepLines/>
        <w:spacing w:line="240" w:lineRule="auto"/>
      </w:pPr>
      <w:r>
        <w:t xml:space="preserve">  </w:t>
      </w:r>
      <w:r w:rsidR="007B0727" w:rsidRPr="00705F6C">
        <w:rPr>
          <w:rFonts w:ascii="Courier New" w:hAnsi="Courier New" w:cs="Courier New"/>
        </w:rPr>
        <w:t>scale</w:t>
      </w:r>
      <w:r w:rsidR="007B0727">
        <w:t>: This is typically</w:t>
      </w:r>
      <w:r w:rsidR="007B0727">
        <w:t xml:space="preserve">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007B0727">
        <w:t xml:space="preserve"> </w:t>
      </w:r>
      <w:r w:rsidR="007B0727">
        <w:t xml:space="preserve"> </w:t>
      </w:r>
      <w:r w:rsidR="007B0727">
        <w:t xml:space="preserve">(where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7B0727">
        <w:t xml:space="preserve"> </w:t>
      </w:r>
      <w:r w:rsidR="007B0727">
        <w:t>is the dimension of the keys). It prevents the dot product values from growing too large, which would cause the subsequent softmax layer to "saturate" and lead to vanishing gradients during training</w:t>
      </w:r>
    </w:p>
    <w:p w14:paraId="592EEF25" w14:textId="77777777" w:rsidR="007B0727" w:rsidRDefault="007B0727" w:rsidP="00822667">
      <w:pPr>
        <w:keepNext/>
        <w:keepLines/>
        <w:spacing w:line="240" w:lineRule="auto"/>
      </w:pPr>
    </w:p>
    <w:p w14:paraId="72CADB95" w14:textId="1E9547B7" w:rsidR="007742E5" w:rsidRDefault="00C176FA" w:rsidP="00822667">
      <w:pPr>
        <w:keepNext/>
        <w:keepLines/>
        <w:spacing w:line="240" w:lineRule="auto"/>
      </w:pPr>
      <w:r w:rsidRPr="00C176FA">
        <w:t xml:space="preserve">The transpose shifts the head dimension before the sequence dimension, so each head independently computes a </w:t>
      </w:r>
      <m:oMath>
        <m:r>
          <w:rPr>
            <w:rFonts w:ascii="Cambria Math" w:hAnsi="Cambria Math"/>
          </w:rPr>
          <m:t>T×T</m:t>
        </m:r>
      </m:oMath>
      <w:r w:rsidR="00652C40">
        <w:rPr>
          <w:rFonts w:eastAsiaTheme="minorEastAsia"/>
        </w:rPr>
        <w:t xml:space="preserve"> </w:t>
      </w:r>
      <w:r w:rsidRPr="00C176FA">
        <w:t xml:space="preserve">attention matrix. The division by </w:t>
      </w:r>
      <m:oMath>
        <m:rad>
          <m:radPr>
            <m:degHide m:val="1"/>
            <m:ctrlPr>
              <w:rPr>
                <w:rFonts w:ascii="Cambria Math" w:hAnsi="Cambria Math"/>
                <w:i/>
              </w:rPr>
            </m:ctrlPr>
          </m:radPr>
          <m:deg/>
          <m:e>
            <m:r>
              <w:rPr>
                <w:rFonts w:ascii="Cambria Math" w:hAnsi="Cambria Math"/>
              </w:rPr>
              <m:t>64</m:t>
            </m:r>
          </m:e>
        </m:rad>
      </m:oMath>
      <w:r w:rsidRPr="00C176FA">
        <w:t xml:space="preserve"> is crucial: without it, for large </w:t>
      </w:r>
      <m:oMath>
        <m:sSub>
          <m:sSubPr>
            <m:ctrlPr>
              <w:rPr>
                <w:rFonts w:ascii="Cambria Math" w:hAnsi="Cambria Math"/>
                <w:i/>
              </w:rPr>
            </m:ctrlPr>
          </m:sSubPr>
          <m:e>
            <m:r>
              <w:rPr>
                <w:rFonts w:ascii="Cambria Math" w:hAnsi="Cambria Math"/>
              </w:rPr>
              <m:t>d</m:t>
            </m:r>
          </m:e>
          <m:sub>
            <m:r>
              <m:rPr>
                <m:sty m:val="p"/>
              </m:rPr>
              <w:rPr>
                <w:rFonts w:ascii="Cambria Math" w:hAnsi="Cambria Math"/>
              </w:rPr>
              <m:t>head</m:t>
            </m:r>
          </m:sub>
        </m:sSub>
      </m:oMath>
      <w:r w:rsidRPr="00C176FA">
        <w:t xml:space="preserve"> the dot products grow large in magnitude, pushing softmax into a region where gradients vanish.</w:t>
      </w:r>
    </w:p>
    <w:p w14:paraId="23FDB121" w14:textId="77777777" w:rsidR="00652C40" w:rsidRDefault="00652C40" w:rsidP="00822667">
      <w:pPr>
        <w:keepNext/>
        <w:keepLines/>
        <w:spacing w:line="240" w:lineRule="auto"/>
      </w:pPr>
    </w:p>
    <w:p w14:paraId="5B650DF0" w14:textId="77777777" w:rsidR="00652C40" w:rsidRDefault="00652C40" w:rsidP="00652C40">
      <w:pPr>
        <w:pStyle w:val="HTMLPreformatted"/>
        <w:rPr>
          <w:rStyle w:val="cm"/>
          <w:rFonts w:eastAsiaTheme="majorEastAsia"/>
          <w:i/>
          <w:iCs/>
          <w:color w:val="73726C"/>
          <w:sz w:val="18"/>
          <w:szCs w:val="18"/>
        </w:rPr>
      </w:pPr>
      <w:r>
        <w:rPr>
          <w:rStyle w:val="cm"/>
          <w:rFonts w:eastAsiaTheme="majorEastAsia"/>
          <w:i/>
          <w:iCs/>
          <w:color w:val="73726C"/>
          <w:sz w:val="18"/>
          <w:szCs w:val="18"/>
        </w:rPr>
        <w:t># Why scale by 1/√d</w:t>
      </w:r>
      <w:r>
        <w:rPr>
          <w:rStyle w:val="cm"/>
          <w:rFonts w:ascii="Segoe UI Symbol" w:eastAsiaTheme="majorEastAsia" w:hAnsi="Segoe UI Symbol" w:cs="Segoe UI Symbol"/>
          <w:i/>
          <w:iCs/>
          <w:color w:val="73726C"/>
          <w:sz w:val="18"/>
          <w:szCs w:val="18"/>
        </w:rPr>
        <w:t>ₖ</w:t>
      </w:r>
      <w:r>
        <w:rPr>
          <w:rStyle w:val="cm"/>
          <w:rFonts w:eastAsiaTheme="majorEastAsia"/>
          <w:i/>
          <w:iCs/>
          <w:color w:val="73726C"/>
          <w:sz w:val="18"/>
          <w:szCs w:val="18"/>
        </w:rPr>
        <w:t>?</w:t>
      </w:r>
    </w:p>
    <w:p w14:paraId="4ED49245" w14:textId="77777777" w:rsidR="00652C40" w:rsidRDefault="00652C40" w:rsidP="00652C40">
      <w:pPr>
        <w:pStyle w:val="HTMLPreformatted"/>
        <w:rPr>
          <w:rStyle w:val="cm"/>
          <w:rFonts w:eastAsiaTheme="majorEastAsia"/>
          <w:i/>
          <w:iCs/>
          <w:color w:val="73726C"/>
          <w:sz w:val="18"/>
          <w:szCs w:val="18"/>
        </w:rPr>
      </w:pPr>
      <w:r>
        <w:rPr>
          <w:rStyle w:val="cm"/>
          <w:rFonts w:eastAsiaTheme="majorEastAsia"/>
          <w:i/>
          <w:iCs/>
          <w:color w:val="73726C"/>
          <w:sz w:val="18"/>
          <w:szCs w:val="18"/>
        </w:rPr>
        <w:t># If q, k ~ N(0,1), then qᵢ·k</w:t>
      </w:r>
      <w:r>
        <w:rPr>
          <w:rStyle w:val="cm"/>
          <w:rFonts w:ascii="Tahoma" w:eastAsiaTheme="majorEastAsia" w:hAnsi="Tahoma" w:cs="Tahoma"/>
          <w:i/>
          <w:iCs/>
          <w:color w:val="73726C"/>
          <w:sz w:val="18"/>
          <w:szCs w:val="18"/>
        </w:rPr>
        <w:t>ⱼ</w:t>
      </w:r>
      <w:r>
        <w:rPr>
          <w:rStyle w:val="cm"/>
          <w:rFonts w:eastAsiaTheme="majorEastAsia"/>
          <w:i/>
          <w:iCs/>
          <w:color w:val="73726C"/>
          <w:sz w:val="18"/>
          <w:szCs w:val="18"/>
        </w:rPr>
        <w:t xml:space="preserve"> ~ N(0, d</w:t>
      </w:r>
      <w:r>
        <w:rPr>
          <w:rStyle w:val="cm"/>
          <w:rFonts w:ascii="Segoe UI Symbol" w:eastAsiaTheme="majorEastAsia" w:hAnsi="Segoe UI Symbol" w:cs="Segoe UI Symbol"/>
          <w:i/>
          <w:iCs/>
          <w:color w:val="73726C"/>
          <w:sz w:val="18"/>
          <w:szCs w:val="18"/>
        </w:rPr>
        <w:t>ₖ</w:t>
      </w:r>
      <w:r>
        <w:rPr>
          <w:rStyle w:val="cm"/>
          <w:rFonts w:eastAsiaTheme="majorEastAsia"/>
          <w:i/>
          <w:iCs/>
          <w:color w:val="73726C"/>
          <w:sz w:val="18"/>
          <w:szCs w:val="18"/>
        </w:rPr>
        <w:t>)</w:t>
      </w:r>
    </w:p>
    <w:p w14:paraId="4BFC31FD" w14:textId="77777777" w:rsidR="00652C40" w:rsidRDefault="00652C40" w:rsidP="00652C40">
      <w:pPr>
        <w:pStyle w:val="HTMLPreformatted"/>
        <w:rPr>
          <w:rStyle w:val="cm"/>
          <w:rFonts w:eastAsiaTheme="majorEastAsia"/>
          <w:i/>
          <w:iCs/>
          <w:color w:val="73726C"/>
          <w:sz w:val="18"/>
          <w:szCs w:val="18"/>
        </w:rPr>
      </w:pPr>
      <w:r>
        <w:rPr>
          <w:rStyle w:val="cm"/>
          <w:rFonts w:eastAsiaTheme="majorEastAsia"/>
          <w:i/>
          <w:iCs/>
          <w:color w:val="73726C"/>
          <w:sz w:val="18"/>
          <w:szCs w:val="18"/>
        </w:rPr>
        <w:t># Variance = d</w:t>
      </w:r>
      <w:r>
        <w:rPr>
          <w:rStyle w:val="cm"/>
          <w:rFonts w:ascii="Segoe UI Symbol" w:eastAsiaTheme="majorEastAsia" w:hAnsi="Segoe UI Symbol" w:cs="Segoe UI Symbol"/>
          <w:i/>
          <w:iCs/>
          <w:color w:val="73726C"/>
          <w:sz w:val="18"/>
          <w:szCs w:val="18"/>
        </w:rPr>
        <w:t>ₖ</w:t>
      </w:r>
      <w:r>
        <w:rPr>
          <w:rStyle w:val="cm"/>
          <w:rFonts w:eastAsiaTheme="majorEastAsia"/>
          <w:i/>
          <w:iCs/>
          <w:color w:val="73726C"/>
          <w:sz w:val="18"/>
          <w:szCs w:val="18"/>
        </w:rPr>
        <w:t xml:space="preserve"> → std = √d</w:t>
      </w:r>
      <w:r>
        <w:rPr>
          <w:rStyle w:val="cm"/>
          <w:rFonts w:ascii="Segoe UI Symbol" w:eastAsiaTheme="majorEastAsia" w:hAnsi="Segoe UI Symbol" w:cs="Segoe UI Symbol"/>
          <w:i/>
          <w:iCs/>
          <w:color w:val="73726C"/>
          <w:sz w:val="18"/>
          <w:szCs w:val="18"/>
        </w:rPr>
        <w:t>ₖ</w:t>
      </w:r>
      <w:r>
        <w:rPr>
          <w:rStyle w:val="cm"/>
          <w:rFonts w:eastAsiaTheme="majorEastAsia"/>
          <w:i/>
          <w:iCs/>
          <w:color w:val="73726C"/>
          <w:sz w:val="18"/>
          <w:szCs w:val="18"/>
        </w:rPr>
        <w:t xml:space="preserve"> → divide to restore unit variance</w:t>
      </w:r>
    </w:p>
    <w:p w14:paraId="25169758" w14:textId="77777777" w:rsidR="00652C40" w:rsidRDefault="00652C40" w:rsidP="00652C40">
      <w:pPr>
        <w:pStyle w:val="HTMLPreformatted"/>
        <w:rPr>
          <w:color w:val="141413"/>
          <w:sz w:val="18"/>
          <w:szCs w:val="18"/>
        </w:rPr>
      </w:pPr>
      <w:r>
        <w:rPr>
          <w:rStyle w:val="cm"/>
          <w:rFonts w:eastAsiaTheme="majorEastAsia"/>
          <w:i/>
          <w:iCs/>
          <w:color w:val="73726C"/>
          <w:sz w:val="18"/>
          <w:szCs w:val="18"/>
        </w:rPr>
        <w:t># Without this, softmax saturates: exp(large) / Σexp(large) → one-hot</w:t>
      </w:r>
    </w:p>
    <w:p w14:paraId="2CF3A49E" w14:textId="0A94C4FB" w:rsidR="00652C40" w:rsidRDefault="00652C40" w:rsidP="00822667">
      <w:pPr>
        <w:keepNext/>
        <w:keepLines/>
        <w:spacing w:line="240" w:lineRule="auto"/>
      </w:pPr>
    </w:p>
    <w:p w14:paraId="616E15E5" w14:textId="214D226C" w:rsidR="00652C40" w:rsidRDefault="00A01554" w:rsidP="00A01554">
      <w:pPr>
        <w:pStyle w:val="Heading2"/>
      </w:pPr>
      <w:r>
        <w:t>Causal Masking: Enforcing Autoregressive Generation</w:t>
      </w:r>
    </w:p>
    <w:p w14:paraId="36BEA28E" w14:textId="77777777" w:rsidR="00A01554" w:rsidRDefault="00A01554" w:rsidP="00822667">
      <w:pPr>
        <w:keepNext/>
        <w:keepLines/>
        <w:spacing w:line="240" w:lineRule="auto"/>
      </w:pPr>
    </w:p>
    <w:p w14:paraId="1B211F45" w14:textId="6985B7FA" w:rsidR="00A01554" w:rsidRDefault="00E87649" w:rsidP="00822667">
      <w:pPr>
        <w:keepNext/>
        <w:keepLines/>
        <w:spacing w:line="240" w:lineRule="auto"/>
      </w:pPr>
      <w:r>
        <w:rPr>
          <w:noProof/>
        </w:rPr>
        <w:drawing>
          <wp:anchor distT="0" distB="0" distL="114300" distR="114300" simplePos="0" relativeHeight="251668480" behindDoc="0" locked="0" layoutInCell="1" allowOverlap="1" wp14:anchorId="575AB529" wp14:editId="35C9E1CC">
            <wp:simplePos x="0" y="0"/>
            <wp:positionH relativeFrom="column">
              <wp:posOffset>0</wp:posOffset>
            </wp:positionH>
            <wp:positionV relativeFrom="paragraph">
              <wp:posOffset>734695</wp:posOffset>
            </wp:positionV>
            <wp:extent cx="3025775" cy="2922905"/>
            <wp:effectExtent l="0" t="0" r="0" b="0"/>
            <wp:wrapTopAndBottom/>
            <wp:docPr id="1207820874" name="Picture 9"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20874" name="Picture 9" descr="A screenshot of a gri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25775" cy="2922905"/>
                    </a:xfrm>
                    <a:prstGeom prst="rect">
                      <a:avLst/>
                    </a:prstGeom>
                  </pic:spPr>
                </pic:pic>
              </a:graphicData>
            </a:graphic>
            <wp14:sizeRelH relativeFrom="page">
              <wp14:pctWidth>0</wp14:pctWidth>
            </wp14:sizeRelH>
            <wp14:sizeRelV relativeFrom="page">
              <wp14:pctHeight>0</wp14:pctHeight>
            </wp14:sizeRelV>
          </wp:anchor>
        </w:drawing>
      </w:r>
      <w:r w:rsidR="00966BDE" w:rsidRPr="00966BDE">
        <w:t xml:space="preserve">GPT-2 is a language model: at generation time, token </w:t>
      </w:r>
      <m:oMath>
        <m:r>
          <w:rPr>
            <w:rFonts w:ascii="Cambria Math" w:hAnsi="Cambria Math"/>
          </w:rPr>
          <m:t>i</m:t>
        </m:r>
      </m:oMath>
      <w:r w:rsidR="00966BDE" w:rsidRPr="00966BDE">
        <w:t xml:space="preserve"> must predict token </w:t>
      </w:r>
      <m:oMath>
        <m:r>
          <w:rPr>
            <w:rFonts w:ascii="Cambria Math" w:hAnsi="Cambria Math"/>
          </w:rPr>
          <m:t>i+1</m:t>
        </m:r>
      </m:oMath>
      <w:r w:rsidR="00966BDE" w:rsidRPr="00966BDE">
        <w:t xml:space="preserve"> using only positions </w:t>
      </w:r>
      <m:oMath>
        <m:r>
          <w:rPr>
            <w:rFonts w:ascii="Cambria Math" w:hAnsi="Cambria Math"/>
          </w:rPr>
          <m:t>0…i</m:t>
        </m:r>
      </m:oMath>
      <w:r w:rsidR="00966BDE" w:rsidRPr="00966BDE">
        <w:t xml:space="preserve">. This is enforced during training by zeroing out attention to future positions. The mechanism is elegant: before softmax, replace the upper-triangular entries of the </w:t>
      </w:r>
      <m:oMath>
        <m:r>
          <w:rPr>
            <w:rFonts w:ascii="Cambria Math" w:hAnsi="Cambria Math"/>
          </w:rPr>
          <m:t>T</m:t>
        </m:r>
        <m:r>
          <w:rPr>
            <w:rFonts w:ascii="Cambria Math" w:hAnsi="Cambria Math"/>
          </w:rPr>
          <m:t>×T</m:t>
        </m:r>
      </m:oMath>
      <w:r w:rsidR="00966BDE" w:rsidRPr="00966BDE">
        <w:t xml:space="preserve"> score matrix with </w:t>
      </w:r>
      <m:oMath>
        <m:r>
          <w:rPr>
            <w:rFonts w:ascii="Cambria Math" w:hAnsi="Cambria Math"/>
          </w:rPr>
          <m:t>-∞</m:t>
        </m:r>
      </m:oMath>
      <w:r w:rsidR="00966BDE" w:rsidRPr="00966BDE">
        <w:t xml:space="preserve">. After softmax,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 0</m:t>
        </m:r>
      </m:oMath>
      <w:r w:rsidR="00966BDE" w:rsidRPr="00966BDE">
        <w:t>, so future positions contribute nothing to the weighted sum.</w:t>
      </w:r>
    </w:p>
    <w:p w14:paraId="6372AF1A" w14:textId="77777777" w:rsidR="00E87649" w:rsidRDefault="00E87649" w:rsidP="00822667">
      <w:pPr>
        <w:keepNext/>
        <w:keepLines/>
        <w:spacing w:line="240" w:lineRule="auto"/>
      </w:pPr>
    </w:p>
    <w:p w14:paraId="10A02DA7" w14:textId="76799618" w:rsidR="00E87649" w:rsidRDefault="007C0488" w:rsidP="00822667">
      <w:pPr>
        <w:keepNext/>
        <w:keepLines/>
        <w:spacing w:line="240" w:lineRule="auto"/>
        <w:rPr>
          <w:rFonts w:eastAsiaTheme="minorEastAsia"/>
        </w:rPr>
      </w:pPr>
      <w:r>
        <w:t xml:space="preserve">Figure :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Pr>
          <w:rFonts w:eastAsiaTheme="minorEastAsia"/>
        </w:rPr>
        <w:t xml:space="preserve"> can only attend to itself, </w:t>
      </w:r>
      <m:oMath>
        <m:sSub>
          <m:sSubPr>
            <m:ctrlPr>
              <w:rPr>
                <w:rFonts w:ascii="Cambria Math" w:hAnsi="Cambria Math"/>
                <w:i/>
              </w:rPr>
            </m:ctrlPr>
          </m:sSubPr>
          <m:e>
            <m:r>
              <w:rPr>
                <w:rFonts w:ascii="Cambria Math" w:hAnsi="Cambria Math"/>
              </w:rPr>
              <m:t>q</m:t>
            </m:r>
          </m:e>
          <m:sub>
            <m:r>
              <w:rPr>
                <w:rFonts w:ascii="Cambria Math" w:hAnsi="Cambria Math"/>
              </w:rPr>
              <m:t>5</m:t>
            </m:r>
          </m:sub>
        </m:sSub>
      </m:oMath>
      <w:r>
        <w:rPr>
          <w:rFonts w:eastAsiaTheme="minorEastAsia"/>
        </w:rPr>
        <w:t xml:space="preserve"> can attend to all 6 positions</w:t>
      </w:r>
    </w:p>
    <w:p w14:paraId="17C02725" w14:textId="77777777" w:rsidR="007C0488" w:rsidRDefault="007C0488" w:rsidP="00822667">
      <w:pPr>
        <w:keepNext/>
        <w:keepLines/>
        <w:spacing w:line="240" w:lineRule="auto"/>
        <w:rPr>
          <w:rFonts w:eastAsiaTheme="minorEastAsia"/>
        </w:rPr>
      </w:pPr>
    </w:p>
    <w:p w14:paraId="190B31CE" w14:textId="77777777" w:rsidR="00A84F26" w:rsidRDefault="00A84F26" w:rsidP="00A84F26">
      <w:pPr>
        <w:pStyle w:val="HTMLPreformatted"/>
        <w:rPr>
          <w:color w:val="141413"/>
          <w:sz w:val="18"/>
          <w:szCs w:val="18"/>
        </w:rPr>
      </w:pPr>
      <w:r>
        <w:rPr>
          <w:rStyle w:val="kw"/>
          <w:rFonts w:eastAsiaTheme="majorEastAsia"/>
          <w:color w:val="3266AD"/>
          <w:sz w:val="18"/>
          <w:szCs w:val="18"/>
        </w:rPr>
        <w:t>def</w:t>
      </w:r>
      <w:r>
        <w:rPr>
          <w:color w:val="141413"/>
          <w:sz w:val="18"/>
          <w:szCs w:val="18"/>
        </w:rPr>
        <w:t xml:space="preserve"> </w:t>
      </w:r>
      <w:r>
        <w:rPr>
          <w:rStyle w:val="bold"/>
          <w:rFonts w:eastAsiaTheme="majorEastAsia"/>
          <w:color w:val="141413"/>
          <w:sz w:val="18"/>
          <w:szCs w:val="18"/>
        </w:rPr>
        <w:t>__init__</w:t>
      </w:r>
      <w:r>
        <w:rPr>
          <w:color w:val="141413"/>
          <w:sz w:val="18"/>
          <w:szCs w:val="18"/>
        </w:rPr>
        <w:t>(</w:t>
      </w:r>
      <w:r>
        <w:rPr>
          <w:rStyle w:val="kw"/>
          <w:rFonts w:eastAsiaTheme="majorEastAsia"/>
          <w:color w:val="3266AD"/>
          <w:sz w:val="18"/>
          <w:szCs w:val="18"/>
        </w:rPr>
        <w:t>self</w:t>
      </w:r>
      <w:r>
        <w:rPr>
          <w:color w:val="141413"/>
          <w:sz w:val="18"/>
          <w:szCs w:val="18"/>
        </w:rPr>
        <w:t>, config):</w:t>
      </w:r>
    </w:p>
    <w:p w14:paraId="5D826F32" w14:textId="77777777" w:rsidR="00A84F26" w:rsidRDefault="00A84F26" w:rsidP="00A84F26">
      <w:pPr>
        <w:pStyle w:val="HTMLPreformatted"/>
        <w:rPr>
          <w:color w:val="141413"/>
          <w:sz w:val="18"/>
          <w:szCs w:val="18"/>
        </w:rPr>
      </w:pPr>
      <w:r>
        <w:rPr>
          <w:color w:val="141413"/>
          <w:sz w:val="18"/>
          <w:szCs w:val="18"/>
        </w:rPr>
        <w:t xml:space="preserve">    </w:t>
      </w:r>
      <w:r>
        <w:rPr>
          <w:rStyle w:val="cm"/>
          <w:rFonts w:eastAsiaTheme="majorEastAsia"/>
          <w:i/>
          <w:iCs/>
          <w:color w:val="73726C"/>
          <w:sz w:val="18"/>
          <w:szCs w:val="18"/>
        </w:rPr>
        <w:t># ... (projection layers above) ...</w:t>
      </w:r>
    </w:p>
    <w:p w14:paraId="6FF0B651" w14:textId="77777777" w:rsidR="00A84F26" w:rsidRDefault="00A84F26" w:rsidP="00A84F26">
      <w:pPr>
        <w:pStyle w:val="HTMLPreformatted"/>
        <w:rPr>
          <w:color w:val="141413"/>
          <w:sz w:val="18"/>
          <w:szCs w:val="18"/>
        </w:rPr>
      </w:pPr>
      <w:r>
        <w:rPr>
          <w:color w:val="141413"/>
          <w:sz w:val="18"/>
          <w:szCs w:val="18"/>
        </w:rPr>
        <w:t xml:space="preserve">    </w:t>
      </w:r>
      <w:r>
        <w:rPr>
          <w:rStyle w:val="cm"/>
          <w:rFonts w:eastAsiaTheme="majorEastAsia"/>
          <w:i/>
          <w:iCs/>
          <w:color w:val="73726C"/>
          <w:sz w:val="18"/>
          <w:szCs w:val="18"/>
        </w:rPr>
        <w:t># Causal mask: lower-triangular matrix of ones, stored as a buffer</w:t>
      </w:r>
    </w:p>
    <w:p w14:paraId="008F2383" w14:textId="77777777" w:rsidR="00A84F26" w:rsidRDefault="00A84F26" w:rsidP="00A84F26">
      <w:pPr>
        <w:pStyle w:val="HTMLPreformatted"/>
        <w:rPr>
          <w:color w:val="141413"/>
          <w:sz w:val="18"/>
          <w:szCs w:val="18"/>
        </w:rPr>
      </w:pPr>
      <w:r>
        <w:rPr>
          <w:color w:val="141413"/>
          <w:sz w:val="18"/>
          <w:szCs w:val="18"/>
        </w:rPr>
        <w:t xml:space="preserve">    </w:t>
      </w:r>
      <w:r>
        <w:rPr>
          <w:rStyle w:val="cm"/>
          <w:rFonts w:eastAsiaTheme="majorEastAsia"/>
          <w:i/>
          <w:iCs/>
          <w:color w:val="73726C"/>
          <w:sz w:val="18"/>
          <w:szCs w:val="18"/>
        </w:rPr>
        <w:t># (not a parameter — not updated by optimizer)</w:t>
      </w:r>
    </w:p>
    <w:p w14:paraId="0E52033A" w14:textId="77777777" w:rsidR="00A84F26" w:rsidRDefault="00A84F26" w:rsidP="00A84F26">
      <w:pPr>
        <w:pStyle w:val="HTMLPreformatted"/>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.register_buffer(</w:t>
      </w:r>
    </w:p>
    <w:p w14:paraId="7B52891B" w14:textId="77777777" w:rsidR="00A84F26" w:rsidRDefault="00A84F26" w:rsidP="00A84F26">
      <w:pPr>
        <w:pStyle w:val="HTMLPreformatted"/>
        <w:rPr>
          <w:color w:val="141413"/>
          <w:sz w:val="18"/>
          <w:szCs w:val="18"/>
        </w:rPr>
      </w:pPr>
      <w:r>
        <w:rPr>
          <w:color w:val="141413"/>
          <w:sz w:val="18"/>
          <w:szCs w:val="18"/>
        </w:rPr>
        <w:t xml:space="preserve">        </w:t>
      </w:r>
      <w:r>
        <w:rPr>
          <w:rStyle w:val="st"/>
          <w:rFonts w:eastAsiaTheme="majorEastAsia"/>
          <w:color w:val="265B19"/>
          <w:sz w:val="18"/>
          <w:szCs w:val="18"/>
        </w:rPr>
        <w:t>"bias"</w:t>
      </w:r>
      <w:r>
        <w:rPr>
          <w:color w:val="141413"/>
          <w:sz w:val="18"/>
          <w:szCs w:val="18"/>
        </w:rPr>
        <w:t>,</w:t>
      </w:r>
    </w:p>
    <w:p w14:paraId="2862CFA0" w14:textId="77777777" w:rsidR="00A84F26" w:rsidRDefault="00A84F26" w:rsidP="00A84F26">
      <w:pPr>
        <w:pStyle w:val="HTMLPreformatted"/>
        <w:rPr>
          <w:color w:val="141413"/>
          <w:sz w:val="18"/>
          <w:szCs w:val="18"/>
        </w:rPr>
      </w:pPr>
      <w:r>
        <w:rPr>
          <w:color w:val="141413"/>
          <w:sz w:val="18"/>
          <w:szCs w:val="18"/>
        </w:rPr>
        <w:t xml:space="preserve">        torch.tril(torch.ones(config.block_size, config.block_size))</w:t>
      </w:r>
    </w:p>
    <w:p w14:paraId="71C40444" w14:textId="77777777" w:rsidR="00A84F26" w:rsidRDefault="00A84F26" w:rsidP="00A84F26">
      <w:pPr>
        <w:pStyle w:val="HTMLPreformatted"/>
        <w:rPr>
          <w:color w:val="141413"/>
          <w:sz w:val="18"/>
          <w:szCs w:val="18"/>
        </w:rPr>
      </w:pPr>
      <w:r>
        <w:rPr>
          <w:color w:val="141413"/>
          <w:sz w:val="18"/>
          <w:szCs w:val="18"/>
        </w:rPr>
        <w:t xml:space="preserve">              .view(</w:t>
      </w:r>
      <w:r>
        <w:rPr>
          <w:rStyle w:val="nm"/>
          <w:rFonts w:eastAsiaTheme="majorEastAsia"/>
          <w:color w:val="5A4815"/>
          <w:sz w:val="18"/>
          <w:szCs w:val="18"/>
        </w:rPr>
        <w:t>1</w:t>
      </w:r>
      <w:r>
        <w:rPr>
          <w:color w:val="141413"/>
          <w:sz w:val="18"/>
          <w:szCs w:val="18"/>
        </w:rPr>
        <w:t xml:space="preserve">, </w:t>
      </w:r>
      <w:r>
        <w:rPr>
          <w:rStyle w:val="nm"/>
          <w:rFonts w:eastAsiaTheme="majorEastAsia"/>
          <w:color w:val="5A4815"/>
          <w:sz w:val="18"/>
          <w:szCs w:val="18"/>
        </w:rPr>
        <w:t>1</w:t>
      </w:r>
      <w:r>
        <w:rPr>
          <w:color w:val="141413"/>
          <w:sz w:val="18"/>
          <w:szCs w:val="18"/>
        </w:rPr>
        <w:t>, config.block_size, config.block_size)</w:t>
      </w:r>
    </w:p>
    <w:p w14:paraId="07E48810" w14:textId="77777777" w:rsidR="00A84F26" w:rsidRDefault="00A84F26" w:rsidP="00A84F26">
      <w:pPr>
        <w:pStyle w:val="HTMLPreformatted"/>
        <w:rPr>
          <w:color w:val="141413"/>
          <w:sz w:val="18"/>
          <w:szCs w:val="18"/>
        </w:rPr>
      </w:pPr>
      <w:r>
        <w:rPr>
          <w:color w:val="141413"/>
          <w:sz w:val="18"/>
          <w:szCs w:val="18"/>
        </w:rPr>
        <w:t xml:space="preserve">    )</w:t>
      </w:r>
    </w:p>
    <w:p w14:paraId="65447BE4" w14:textId="77777777" w:rsidR="00A84F26" w:rsidRDefault="00A84F26" w:rsidP="00A84F26">
      <w:pPr>
        <w:pStyle w:val="HTMLPreformatted"/>
        <w:rPr>
          <w:color w:val="141413"/>
          <w:sz w:val="18"/>
          <w:szCs w:val="18"/>
        </w:rPr>
      </w:pPr>
    </w:p>
    <w:p w14:paraId="0F51CEDF" w14:textId="77777777" w:rsidR="00A84F26" w:rsidRDefault="00A84F26" w:rsidP="00A84F26">
      <w:pPr>
        <w:pStyle w:val="HTMLPreformatted"/>
        <w:rPr>
          <w:color w:val="141413"/>
          <w:sz w:val="18"/>
          <w:szCs w:val="18"/>
        </w:rPr>
      </w:pPr>
      <w:r>
        <w:rPr>
          <w:rStyle w:val="kw"/>
          <w:rFonts w:eastAsiaTheme="majorEastAsia"/>
          <w:color w:val="3266AD"/>
          <w:sz w:val="18"/>
          <w:szCs w:val="18"/>
        </w:rPr>
        <w:t>def</w:t>
      </w:r>
      <w:r>
        <w:rPr>
          <w:color w:val="141413"/>
          <w:sz w:val="18"/>
          <w:szCs w:val="18"/>
        </w:rPr>
        <w:t xml:space="preserve"> </w:t>
      </w:r>
      <w:r>
        <w:rPr>
          <w:rStyle w:val="bold"/>
          <w:rFonts w:eastAsiaTheme="majorEastAsia"/>
          <w:color w:val="141413"/>
          <w:sz w:val="18"/>
          <w:szCs w:val="18"/>
        </w:rPr>
        <w:t>forward</w:t>
      </w:r>
      <w:r>
        <w:rPr>
          <w:color w:val="141413"/>
          <w:sz w:val="18"/>
          <w:szCs w:val="18"/>
        </w:rPr>
        <w:t>(</w:t>
      </w:r>
      <w:r>
        <w:rPr>
          <w:rStyle w:val="kw"/>
          <w:rFonts w:eastAsiaTheme="majorEastAsia"/>
          <w:color w:val="3266AD"/>
          <w:sz w:val="18"/>
          <w:szCs w:val="18"/>
        </w:rPr>
        <w:t>self</w:t>
      </w:r>
      <w:r>
        <w:rPr>
          <w:color w:val="141413"/>
          <w:sz w:val="18"/>
          <w:szCs w:val="18"/>
        </w:rPr>
        <w:t>, x):</w:t>
      </w:r>
    </w:p>
    <w:p w14:paraId="5079E9D9" w14:textId="77777777" w:rsidR="00A84F26" w:rsidRDefault="00A84F26" w:rsidP="00A84F26">
      <w:pPr>
        <w:pStyle w:val="HTMLPreformatted"/>
        <w:rPr>
          <w:color w:val="141413"/>
          <w:sz w:val="18"/>
          <w:szCs w:val="18"/>
        </w:rPr>
      </w:pPr>
      <w:r>
        <w:rPr>
          <w:color w:val="141413"/>
          <w:sz w:val="18"/>
          <w:szCs w:val="18"/>
        </w:rPr>
        <w:t xml:space="preserve">    </w:t>
      </w:r>
      <w:r>
        <w:rPr>
          <w:rStyle w:val="cm"/>
          <w:rFonts w:eastAsiaTheme="majorEastAsia"/>
          <w:i/>
          <w:iCs/>
          <w:color w:val="73726C"/>
          <w:sz w:val="18"/>
          <w:szCs w:val="18"/>
        </w:rPr>
        <w:t># att: [B, nh, T, T]  — raw scaled scores</w:t>
      </w:r>
    </w:p>
    <w:p w14:paraId="700D0372" w14:textId="77777777" w:rsidR="00A84F26" w:rsidRDefault="00A84F26" w:rsidP="00A84F26">
      <w:pPr>
        <w:pStyle w:val="HTMLPreformatted"/>
        <w:rPr>
          <w:color w:val="141413"/>
          <w:sz w:val="18"/>
          <w:szCs w:val="18"/>
        </w:rPr>
      </w:pPr>
      <w:r>
        <w:rPr>
          <w:color w:val="141413"/>
          <w:sz w:val="18"/>
          <w:szCs w:val="18"/>
        </w:rPr>
        <w:t xml:space="preserve">    att = att.masked_fill(</w:t>
      </w:r>
    </w:p>
    <w:p w14:paraId="3E4A0F8B" w14:textId="77777777" w:rsidR="00A84F26" w:rsidRDefault="00A84F26" w:rsidP="00A84F26">
      <w:pPr>
        <w:pStyle w:val="HTMLPreformatted"/>
        <w:rPr>
          <w:color w:val="141413"/>
          <w:sz w:val="18"/>
          <w:szCs w:val="18"/>
        </w:rPr>
      </w:pPr>
      <w:r>
        <w:rPr>
          <w:color w:val="141413"/>
          <w:sz w:val="18"/>
          <w:szCs w:val="18"/>
        </w:rPr>
        <w:t xml:space="preserve">        </w:t>
      </w:r>
      <w:r>
        <w:rPr>
          <w:rStyle w:val="kw"/>
          <w:rFonts w:eastAsiaTheme="majorEastAsia"/>
          <w:color w:val="3266AD"/>
          <w:sz w:val="18"/>
          <w:szCs w:val="18"/>
        </w:rPr>
        <w:t>self</w:t>
      </w:r>
      <w:r>
        <w:rPr>
          <w:color w:val="141413"/>
          <w:sz w:val="18"/>
          <w:szCs w:val="18"/>
        </w:rPr>
        <w:t xml:space="preserve">.bias[:, :, :T, :T] == </w:t>
      </w:r>
      <w:r>
        <w:rPr>
          <w:rStyle w:val="nm"/>
          <w:rFonts w:eastAsiaTheme="majorEastAsia"/>
          <w:color w:val="5A4815"/>
          <w:sz w:val="18"/>
          <w:szCs w:val="18"/>
        </w:rPr>
        <w:t>0</w:t>
      </w:r>
      <w:r>
        <w:rPr>
          <w:color w:val="141413"/>
          <w:sz w:val="18"/>
          <w:szCs w:val="18"/>
        </w:rPr>
        <w:t xml:space="preserve">,   </w:t>
      </w:r>
      <w:r>
        <w:rPr>
          <w:rStyle w:val="cm"/>
          <w:rFonts w:eastAsiaTheme="majorEastAsia"/>
          <w:i/>
          <w:iCs/>
          <w:color w:val="73726C"/>
          <w:sz w:val="18"/>
          <w:szCs w:val="18"/>
        </w:rPr>
        <w:t># True where mask is 0 (upper triangle)</w:t>
      </w:r>
    </w:p>
    <w:p w14:paraId="3A432D53" w14:textId="77777777" w:rsidR="00A84F26" w:rsidRDefault="00A84F26" w:rsidP="00A84F26">
      <w:pPr>
        <w:pStyle w:val="HTMLPreformatted"/>
        <w:rPr>
          <w:color w:val="141413"/>
          <w:sz w:val="18"/>
          <w:szCs w:val="18"/>
        </w:rPr>
      </w:pPr>
      <w:r>
        <w:rPr>
          <w:color w:val="141413"/>
          <w:sz w:val="18"/>
          <w:szCs w:val="18"/>
        </w:rPr>
        <w:t xml:space="preserve">        </w:t>
      </w:r>
      <w:r>
        <w:rPr>
          <w:rStyle w:val="kw"/>
          <w:rFonts w:eastAsiaTheme="majorEastAsia"/>
          <w:color w:val="3266AD"/>
          <w:sz w:val="18"/>
          <w:szCs w:val="18"/>
        </w:rPr>
        <w:t>float</w:t>
      </w:r>
      <w:r>
        <w:rPr>
          <w:color w:val="141413"/>
          <w:sz w:val="18"/>
          <w:szCs w:val="18"/>
        </w:rPr>
        <w:t>(</w:t>
      </w:r>
      <w:r>
        <w:rPr>
          <w:rStyle w:val="st"/>
          <w:rFonts w:eastAsiaTheme="majorEastAsia"/>
          <w:color w:val="265B19"/>
          <w:sz w:val="18"/>
          <w:szCs w:val="18"/>
        </w:rPr>
        <w:t>'-inf'</w:t>
      </w:r>
      <w:r>
        <w:rPr>
          <w:color w:val="141413"/>
          <w:sz w:val="18"/>
          <w:szCs w:val="18"/>
        </w:rPr>
        <w:t xml:space="preserve">)                    </w:t>
      </w:r>
      <w:r>
        <w:rPr>
          <w:rStyle w:val="cm"/>
          <w:rFonts w:eastAsiaTheme="majorEastAsia"/>
          <w:i/>
          <w:iCs/>
          <w:color w:val="73726C"/>
          <w:sz w:val="18"/>
          <w:szCs w:val="18"/>
        </w:rPr>
        <w:t># set those positions to −∞</w:t>
      </w:r>
    </w:p>
    <w:p w14:paraId="3E2E9D39" w14:textId="77777777" w:rsidR="00A84F26" w:rsidRDefault="00A84F26" w:rsidP="00A84F26">
      <w:pPr>
        <w:pStyle w:val="HTMLPreformatted"/>
        <w:rPr>
          <w:color w:val="141413"/>
          <w:sz w:val="18"/>
          <w:szCs w:val="18"/>
        </w:rPr>
      </w:pPr>
      <w:r>
        <w:rPr>
          <w:color w:val="141413"/>
          <w:sz w:val="18"/>
          <w:szCs w:val="18"/>
        </w:rPr>
        <w:t xml:space="preserve">    )</w:t>
      </w:r>
    </w:p>
    <w:p w14:paraId="1D5265E8" w14:textId="77777777" w:rsidR="00A84F26" w:rsidRDefault="00A84F26" w:rsidP="00A84F26">
      <w:pPr>
        <w:pStyle w:val="HTMLPreformatted"/>
        <w:rPr>
          <w:color w:val="141413"/>
          <w:sz w:val="18"/>
          <w:szCs w:val="18"/>
        </w:rPr>
      </w:pPr>
      <w:r>
        <w:rPr>
          <w:color w:val="141413"/>
          <w:sz w:val="18"/>
          <w:szCs w:val="18"/>
        </w:rPr>
        <w:t xml:space="preserve">    att = F.softmax(att, dim=</w:t>
      </w:r>
      <w:r>
        <w:rPr>
          <w:rStyle w:val="nm"/>
          <w:rFonts w:eastAsiaTheme="majorEastAsia"/>
          <w:color w:val="5A4815"/>
          <w:sz w:val="18"/>
          <w:szCs w:val="18"/>
        </w:rPr>
        <w:t>-1</w:t>
      </w:r>
      <w:r>
        <w:rPr>
          <w:color w:val="141413"/>
          <w:sz w:val="18"/>
          <w:szCs w:val="18"/>
        </w:rPr>
        <w:t xml:space="preserve">)         </w:t>
      </w:r>
      <w:r>
        <w:rPr>
          <w:rStyle w:val="cm"/>
          <w:rFonts w:eastAsiaTheme="majorEastAsia"/>
          <w:i/>
          <w:iCs/>
          <w:color w:val="73726C"/>
          <w:sz w:val="18"/>
          <w:szCs w:val="18"/>
        </w:rPr>
        <w:t># e^−∞ → 0; rows sum to 1.0</w:t>
      </w:r>
    </w:p>
    <w:p w14:paraId="7D1C32B8" w14:textId="77777777" w:rsidR="00A84F26" w:rsidRDefault="00A84F26" w:rsidP="00A84F26">
      <w:pPr>
        <w:pStyle w:val="HTMLPreformatted"/>
        <w:rPr>
          <w:color w:val="141413"/>
          <w:sz w:val="18"/>
          <w:szCs w:val="18"/>
        </w:rPr>
      </w:pPr>
      <w:r>
        <w:rPr>
          <w:color w:val="141413"/>
          <w:sz w:val="18"/>
          <w:szCs w:val="18"/>
        </w:rPr>
        <w:t xml:space="preserve">    att = </w:t>
      </w:r>
      <w:r>
        <w:rPr>
          <w:rStyle w:val="kw"/>
          <w:rFonts w:eastAsiaTheme="majorEastAsia"/>
          <w:color w:val="3266AD"/>
          <w:sz w:val="18"/>
          <w:szCs w:val="18"/>
        </w:rPr>
        <w:t>self</w:t>
      </w:r>
      <w:r>
        <w:rPr>
          <w:color w:val="141413"/>
          <w:sz w:val="18"/>
          <w:szCs w:val="18"/>
        </w:rPr>
        <w:t>.attn_dropout(att)</w:t>
      </w:r>
    </w:p>
    <w:p w14:paraId="43C7B5DC" w14:textId="77777777" w:rsidR="007C0488" w:rsidRDefault="007C0488" w:rsidP="00822667">
      <w:pPr>
        <w:keepNext/>
        <w:keepLines/>
        <w:spacing w:line="240" w:lineRule="auto"/>
      </w:pPr>
    </w:p>
    <w:p w14:paraId="310BC50A" w14:textId="33A225D4" w:rsidR="00966BDE" w:rsidRDefault="00966BDE" w:rsidP="00822667">
      <w:pPr>
        <w:keepNext/>
        <w:keepLines/>
        <w:spacing w:line="240" w:lineRule="auto"/>
      </w:pPr>
    </w:p>
    <w:p w14:paraId="56FF4DAB" w14:textId="77777777" w:rsidR="006C3820" w:rsidRDefault="006C3820" w:rsidP="006C3820">
      <w:pPr>
        <w:keepNext/>
        <w:keepLines/>
        <w:spacing w:line="240" w:lineRule="auto"/>
      </w:pPr>
      <w:r w:rsidRPr="00466026">
        <w:rPr>
          <w:rFonts w:ascii="Consolas" w:hAnsi="Consolas" w:cs="Consolas"/>
          <w:sz w:val="17"/>
          <w:szCs w:val="17"/>
        </w:rPr>
        <w:t>torch.tril</w:t>
      </w:r>
      <w:r>
        <w:t xml:space="preserve"> is a PyTorch function that returns the lower triangular part of an input tensor. </w:t>
      </w:r>
    </w:p>
    <w:p w14:paraId="3A90DFCA" w14:textId="05C857F2" w:rsidR="00966BDE" w:rsidRDefault="006C3820" w:rsidP="006C3820">
      <w:pPr>
        <w:keepNext/>
        <w:keepLines/>
        <w:spacing w:line="240" w:lineRule="auto"/>
      </w:pPr>
      <w:r>
        <w:t>The function sets all elements above a specified diagonal to zero while keeping the elements on and below that diagonal unchanged. It is widely used in deep learning for creating masks, particularly in Transformer architectures to prevent "looking ahead" at future tokens.</w:t>
      </w:r>
    </w:p>
    <w:p w14:paraId="12F4A734" w14:textId="77777777" w:rsidR="00466026" w:rsidRDefault="00466026" w:rsidP="006C3820">
      <w:pPr>
        <w:keepNext/>
        <w:keepLines/>
        <w:spacing w:line="240" w:lineRule="auto"/>
      </w:pPr>
    </w:p>
    <w:p w14:paraId="1715C7A6" w14:textId="77777777" w:rsidR="00466026" w:rsidRDefault="00466026" w:rsidP="006C3820">
      <w:pPr>
        <w:keepNext/>
        <w:keepLines/>
        <w:spacing w:line="240" w:lineRule="auto"/>
      </w:pPr>
    </w:p>
    <w:p w14:paraId="3FF78A69" w14:textId="56280A21" w:rsidR="001C525C" w:rsidRDefault="001C525C" w:rsidP="001C525C">
      <w:pPr>
        <w:pStyle w:val="Heading3"/>
      </w:pPr>
      <w:r>
        <w:t>Note on Attention Dropout</w:t>
      </w:r>
    </w:p>
    <w:p w14:paraId="7041FCC7" w14:textId="091CF137" w:rsidR="001C525C" w:rsidRDefault="001C525C" w:rsidP="001C525C">
      <w:pPr>
        <w:pStyle w:val="HTMLPreformatted"/>
        <w:rPr>
          <w:color w:val="141413"/>
          <w:sz w:val="18"/>
          <w:szCs w:val="18"/>
        </w:rPr>
      </w:pPr>
      <w:r>
        <w:rPr>
          <w:rFonts w:asciiTheme="minorHAnsi" w:hAnsiTheme="minorHAnsi"/>
          <w:sz w:val="19"/>
          <w:szCs w:val="19"/>
        </w:rPr>
        <w:t>Let us look closer at</w:t>
      </w:r>
      <w:r w:rsidRPr="001C525C">
        <w:rPr>
          <w:rFonts w:asciiTheme="minorHAnsi" w:hAnsiTheme="minorHAnsi"/>
          <w:sz w:val="19"/>
          <w:szCs w:val="19"/>
        </w:rPr>
        <w:t xml:space="preserve"> the line</w:t>
      </w:r>
      <w:r>
        <w:t xml:space="preserve"> </w:t>
      </w:r>
      <w:r>
        <w:rPr>
          <w:color w:val="141413"/>
          <w:sz w:val="18"/>
          <w:szCs w:val="18"/>
        </w:rPr>
        <w:t xml:space="preserve">att = </w:t>
      </w:r>
      <w:r>
        <w:rPr>
          <w:rStyle w:val="kw"/>
          <w:rFonts w:eastAsiaTheme="majorEastAsia"/>
          <w:color w:val="3266AD"/>
          <w:sz w:val="18"/>
          <w:szCs w:val="18"/>
        </w:rPr>
        <w:t>self</w:t>
      </w:r>
      <w:r>
        <w:rPr>
          <w:color w:val="141413"/>
          <w:sz w:val="18"/>
          <w:szCs w:val="18"/>
        </w:rPr>
        <w:t>.attn_dropout(att)</w:t>
      </w:r>
    </w:p>
    <w:p w14:paraId="720797DF" w14:textId="77777777" w:rsidR="001C525C" w:rsidRDefault="001C525C" w:rsidP="001C525C">
      <w:pPr>
        <w:keepNext/>
        <w:keepLines/>
        <w:spacing w:line="240" w:lineRule="auto"/>
      </w:pPr>
      <w:r>
        <w:t xml:space="preserve">This line of code applies dropout to the attention weight matrix as a regularization technique to prevent the model from overfitting. </w:t>
      </w:r>
    </w:p>
    <w:p w14:paraId="6ADAA1DC" w14:textId="082F2393" w:rsidR="001C525C" w:rsidRDefault="001C525C" w:rsidP="001C525C">
      <w:pPr>
        <w:keepNext/>
        <w:keepLines/>
        <w:spacing w:line="240" w:lineRule="auto"/>
        <w:rPr>
          <w:rStyle w:val="vkekvd"/>
          <w:color w:val="0A0A0A"/>
        </w:rPr>
      </w:pPr>
      <w:r w:rsidRPr="001C525C">
        <w:rPr>
          <w:color w:val="0A0A0A"/>
        </w:rPr>
        <w:t>In a standard attention mechanism (like in Transformers), this typically occurs after the </w:t>
      </w:r>
      <w:hyperlink r:id="rId14" w:tgtFrame="_blank" w:history="1">
        <w:r w:rsidRPr="001C525C">
          <w:rPr>
            <w:rStyle w:val="Hyperlink"/>
            <w:color w:val="1558D6"/>
          </w:rPr>
          <w:t>softmax operation</w:t>
        </w:r>
      </w:hyperlink>
      <w:r w:rsidRPr="001C525C">
        <w:rPr>
          <w:color w:val="0A0A0A"/>
        </w:rPr>
        <w:t> has normalized the attention scores into probabilities.</w:t>
      </w:r>
      <w:r w:rsidRPr="001C525C">
        <w:rPr>
          <w:rStyle w:val="vkekvd"/>
          <w:color w:val="0A0A0A"/>
        </w:rPr>
        <w:t> </w:t>
      </w:r>
    </w:p>
    <w:p w14:paraId="2590DA2B" w14:textId="367D9B7A" w:rsidR="001C525C" w:rsidRPr="00CF4A83" w:rsidRDefault="001C525C" w:rsidP="001C525C">
      <w:pPr>
        <w:keepNext/>
        <w:keepLines/>
        <w:spacing w:line="240" w:lineRule="auto"/>
        <w:rPr>
          <w:rStyle w:val="vkekvd"/>
          <w:color w:val="0A0A0A"/>
          <w:u w:val="single"/>
        </w:rPr>
      </w:pPr>
      <w:r w:rsidRPr="00CF4A83">
        <w:rPr>
          <w:rStyle w:val="vkekvd"/>
          <w:color w:val="0A0A0A"/>
          <w:u w:val="single"/>
        </w:rPr>
        <w:t xml:space="preserve">Functional breakdown </w:t>
      </w:r>
    </w:p>
    <w:p w14:paraId="35948623" w14:textId="62CD22E3" w:rsidR="001C525C" w:rsidRDefault="00CF4A83" w:rsidP="001C525C">
      <w:pPr>
        <w:keepNext/>
        <w:keepLines/>
        <w:spacing w:line="240" w:lineRule="auto"/>
      </w:pPr>
      <w:r>
        <w:t xml:space="preserve">  </w:t>
      </w:r>
      <w:r w:rsidR="00064196">
        <w:t xml:space="preserve">- </w:t>
      </w:r>
      <w:r w:rsidR="001C525C">
        <w:t>Random masking:</w:t>
      </w:r>
      <w:r>
        <w:t xml:space="preserve"> the attn_dropout function </w:t>
      </w:r>
      <w:r w:rsidR="00064196">
        <w:t xml:space="preserve">(usually an instance of </w:t>
      </w:r>
      <w:r w:rsidR="00064196" w:rsidRPr="00064196">
        <w:rPr>
          <w:rFonts w:ascii="Courier New" w:hAnsi="Courier New" w:cs="Courier New"/>
        </w:rPr>
        <w:t>nn.Dropout</w:t>
      </w:r>
      <w:r w:rsidR="00064196">
        <w:t>) randomly selects a fraction of the attention weights to zero during each training step.</w:t>
      </w:r>
    </w:p>
    <w:p w14:paraId="53A73539" w14:textId="0559D02D" w:rsidR="00064196" w:rsidRDefault="00064196" w:rsidP="001C525C">
      <w:pPr>
        <w:keepNext/>
        <w:keepLines/>
        <w:spacing w:line="240" w:lineRule="auto"/>
      </w:pPr>
      <w:r>
        <w:t xml:space="preserve">   Preventing over-reliance: </w:t>
      </w:r>
      <w:r w:rsidR="00B032C7">
        <w:t>by dropping specific attention connections, the model is forced to find multiple redundant pathways for information rather than relying on a single specific token-to-token relationship.</w:t>
      </w:r>
    </w:p>
    <w:p w14:paraId="075E7E96" w14:textId="279B9BDC" w:rsidR="00B032C7" w:rsidRPr="001C525C" w:rsidRDefault="00017CD0" w:rsidP="001C525C">
      <w:pPr>
        <w:keepNext/>
        <w:keepLines/>
        <w:spacing w:line="240" w:lineRule="auto"/>
      </w:pPr>
      <w:r>
        <w:t xml:space="preserve">   </w:t>
      </w:r>
    </w:p>
    <w:sectPr w:rsidR="00B032C7" w:rsidRPr="001C5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A76C5"/>
    <w:multiLevelType w:val="hybridMultilevel"/>
    <w:tmpl w:val="51E07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643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84"/>
    <w:rsid w:val="00017CD0"/>
    <w:rsid w:val="00043421"/>
    <w:rsid w:val="00044401"/>
    <w:rsid w:val="00064196"/>
    <w:rsid w:val="001234AA"/>
    <w:rsid w:val="001703E0"/>
    <w:rsid w:val="00180629"/>
    <w:rsid w:val="001C525C"/>
    <w:rsid w:val="002432C2"/>
    <w:rsid w:val="00245FA5"/>
    <w:rsid w:val="00282AC9"/>
    <w:rsid w:val="0028631B"/>
    <w:rsid w:val="00286F12"/>
    <w:rsid w:val="002B2A03"/>
    <w:rsid w:val="00367A2C"/>
    <w:rsid w:val="003A0675"/>
    <w:rsid w:val="00444EE2"/>
    <w:rsid w:val="00466026"/>
    <w:rsid w:val="0053777D"/>
    <w:rsid w:val="00587B41"/>
    <w:rsid w:val="00597E03"/>
    <w:rsid w:val="005B561D"/>
    <w:rsid w:val="00652C40"/>
    <w:rsid w:val="00667A87"/>
    <w:rsid w:val="006C3820"/>
    <w:rsid w:val="0070108E"/>
    <w:rsid w:val="00703884"/>
    <w:rsid w:val="00705F6C"/>
    <w:rsid w:val="0076273D"/>
    <w:rsid w:val="007742E5"/>
    <w:rsid w:val="007B0727"/>
    <w:rsid w:val="007C0488"/>
    <w:rsid w:val="007F0D36"/>
    <w:rsid w:val="00822667"/>
    <w:rsid w:val="008931C9"/>
    <w:rsid w:val="00966BDE"/>
    <w:rsid w:val="009B2E85"/>
    <w:rsid w:val="009E4EFF"/>
    <w:rsid w:val="00A01554"/>
    <w:rsid w:val="00A150DA"/>
    <w:rsid w:val="00A346D6"/>
    <w:rsid w:val="00A74C60"/>
    <w:rsid w:val="00A84F26"/>
    <w:rsid w:val="00AA0187"/>
    <w:rsid w:val="00AD2000"/>
    <w:rsid w:val="00B032C7"/>
    <w:rsid w:val="00BB106D"/>
    <w:rsid w:val="00BF1BF4"/>
    <w:rsid w:val="00C176FA"/>
    <w:rsid w:val="00CF4A83"/>
    <w:rsid w:val="00D23F16"/>
    <w:rsid w:val="00D2465F"/>
    <w:rsid w:val="00D37CD9"/>
    <w:rsid w:val="00D667C3"/>
    <w:rsid w:val="00DB0A93"/>
    <w:rsid w:val="00E34AFD"/>
    <w:rsid w:val="00E87649"/>
    <w:rsid w:val="00F2067C"/>
    <w:rsid w:val="00F23AE9"/>
    <w:rsid w:val="00F25693"/>
    <w:rsid w:val="00F665FD"/>
    <w:rsid w:val="00F961FF"/>
    <w:rsid w:val="00FA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0EA6"/>
  <w15:chartTrackingRefBased/>
  <w15:docId w15:val="{A8E35F09-E0DB-B047-A508-C060C828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84"/>
    <w:pPr>
      <w:spacing w:after="0"/>
    </w:pPr>
    <w:rPr>
      <w:sz w:val="19"/>
    </w:rPr>
  </w:style>
  <w:style w:type="paragraph" w:styleId="Heading1">
    <w:name w:val="heading 1"/>
    <w:basedOn w:val="Normal"/>
    <w:next w:val="Normal"/>
    <w:link w:val="Heading1Char"/>
    <w:uiPriority w:val="9"/>
    <w:qFormat/>
    <w:rsid w:val="00703884"/>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703884"/>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A0187"/>
    <w:pPr>
      <w:keepNext/>
      <w:keepLines/>
      <w:outlineLvl w:val="2"/>
    </w:pPr>
    <w:rPr>
      <w:rFonts w:ascii="Calibri Light" w:eastAsiaTheme="majorEastAsia" w:hAnsi="Calibri Light" w:cstheme="majorBidi"/>
      <w:i/>
      <w:color w:val="0F4761" w:themeColor="accent1" w:themeShade="BF"/>
      <w:sz w:val="22"/>
      <w:szCs w:val="28"/>
    </w:rPr>
  </w:style>
  <w:style w:type="paragraph" w:styleId="Heading4">
    <w:name w:val="heading 4"/>
    <w:basedOn w:val="Normal"/>
    <w:next w:val="Normal"/>
    <w:link w:val="Heading4Char"/>
    <w:uiPriority w:val="9"/>
    <w:semiHidden/>
    <w:unhideWhenUsed/>
    <w:qFormat/>
    <w:rsid w:val="00703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8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84"/>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703884"/>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AA0187"/>
    <w:rPr>
      <w:rFonts w:ascii="Calibri Light" w:eastAsiaTheme="majorEastAsia" w:hAnsi="Calibri Light" w:cstheme="majorBidi"/>
      <w:i/>
      <w:color w:val="0F4761" w:themeColor="accent1" w:themeShade="BF"/>
      <w:sz w:val="22"/>
      <w:szCs w:val="28"/>
    </w:rPr>
  </w:style>
  <w:style w:type="character" w:customStyle="1" w:styleId="Heading4Char">
    <w:name w:val="Heading 4 Char"/>
    <w:basedOn w:val="DefaultParagraphFont"/>
    <w:link w:val="Heading4"/>
    <w:uiPriority w:val="9"/>
    <w:semiHidden/>
    <w:rsid w:val="00703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84"/>
    <w:rPr>
      <w:rFonts w:eastAsiaTheme="majorEastAsia" w:cstheme="majorBidi"/>
      <w:color w:val="272727" w:themeColor="text1" w:themeTint="D8"/>
    </w:rPr>
  </w:style>
  <w:style w:type="paragraph" w:styleId="Title">
    <w:name w:val="Title"/>
    <w:basedOn w:val="Normal"/>
    <w:next w:val="Normal"/>
    <w:link w:val="TitleChar"/>
    <w:uiPriority w:val="10"/>
    <w:qFormat/>
    <w:rsid w:val="00703884"/>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703884"/>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703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84"/>
    <w:pPr>
      <w:spacing w:before="160"/>
      <w:jc w:val="center"/>
    </w:pPr>
    <w:rPr>
      <w:i/>
      <w:iCs/>
      <w:color w:val="404040" w:themeColor="text1" w:themeTint="BF"/>
    </w:rPr>
  </w:style>
  <w:style w:type="character" w:customStyle="1" w:styleId="QuoteChar">
    <w:name w:val="Quote Char"/>
    <w:basedOn w:val="DefaultParagraphFont"/>
    <w:link w:val="Quote"/>
    <w:uiPriority w:val="29"/>
    <w:rsid w:val="00703884"/>
    <w:rPr>
      <w:i/>
      <w:iCs/>
      <w:color w:val="404040" w:themeColor="text1" w:themeTint="BF"/>
    </w:rPr>
  </w:style>
  <w:style w:type="paragraph" w:styleId="ListParagraph">
    <w:name w:val="List Paragraph"/>
    <w:basedOn w:val="Normal"/>
    <w:uiPriority w:val="34"/>
    <w:qFormat/>
    <w:rsid w:val="00703884"/>
    <w:pPr>
      <w:ind w:left="720"/>
      <w:contextualSpacing/>
    </w:pPr>
  </w:style>
  <w:style w:type="character" w:styleId="IntenseEmphasis">
    <w:name w:val="Intense Emphasis"/>
    <w:basedOn w:val="DefaultParagraphFont"/>
    <w:uiPriority w:val="21"/>
    <w:qFormat/>
    <w:rsid w:val="00703884"/>
    <w:rPr>
      <w:i/>
      <w:iCs/>
      <w:color w:val="0F4761" w:themeColor="accent1" w:themeShade="BF"/>
    </w:rPr>
  </w:style>
  <w:style w:type="paragraph" w:styleId="IntenseQuote">
    <w:name w:val="Intense Quote"/>
    <w:basedOn w:val="Normal"/>
    <w:next w:val="Normal"/>
    <w:link w:val="IntenseQuoteChar"/>
    <w:uiPriority w:val="30"/>
    <w:qFormat/>
    <w:rsid w:val="00703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884"/>
    <w:rPr>
      <w:i/>
      <w:iCs/>
      <w:color w:val="0F4761" w:themeColor="accent1" w:themeShade="BF"/>
    </w:rPr>
  </w:style>
  <w:style w:type="character" w:styleId="IntenseReference">
    <w:name w:val="Intense Reference"/>
    <w:basedOn w:val="DefaultParagraphFont"/>
    <w:uiPriority w:val="32"/>
    <w:qFormat/>
    <w:rsid w:val="00703884"/>
    <w:rPr>
      <w:b/>
      <w:bCs/>
      <w:smallCaps/>
      <w:color w:val="0F4761" w:themeColor="accent1" w:themeShade="BF"/>
      <w:spacing w:val="5"/>
    </w:rPr>
  </w:style>
  <w:style w:type="character" w:styleId="PlaceholderText">
    <w:name w:val="Placeholder Text"/>
    <w:basedOn w:val="DefaultParagraphFont"/>
    <w:uiPriority w:val="99"/>
    <w:semiHidden/>
    <w:rsid w:val="009B2E85"/>
    <w:rPr>
      <w:color w:val="666666"/>
    </w:rPr>
  </w:style>
  <w:style w:type="paragraph" w:styleId="HTMLPreformatted">
    <w:name w:val="HTML Preformatted"/>
    <w:basedOn w:val="Normal"/>
    <w:link w:val="HTMLPreformattedChar"/>
    <w:uiPriority w:val="99"/>
    <w:semiHidden/>
    <w:unhideWhenUsed/>
    <w:rsid w:val="0066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7A87"/>
    <w:rPr>
      <w:rFonts w:ascii="Courier New" w:eastAsia="Times New Roman" w:hAnsi="Courier New" w:cs="Courier New"/>
      <w:kern w:val="0"/>
      <w:sz w:val="20"/>
      <w:szCs w:val="20"/>
      <w14:ligatures w14:val="none"/>
    </w:rPr>
  </w:style>
  <w:style w:type="character" w:customStyle="1" w:styleId="dc">
    <w:name w:val="dc"/>
    <w:basedOn w:val="DefaultParagraphFont"/>
    <w:rsid w:val="00667A87"/>
  </w:style>
  <w:style w:type="character" w:customStyle="1" w:styleId="kw">
    <w:name w:val="kw"/>
    <w:basedOn w:val="DefaultParagraphFont"/>
    <w:rsid w:val="00667A87"/>
  </w:style>
  <w:style w:type="character" w:customStyle="1" w:styleId="bold">
    <w:name w:val="bold"/>
    <w:basedOn w:val="DefaultParagraphFont"/>
    <w:rsid w:val="00667A87"/>
  </w:style>
  <w:style w:type="character" w:customStyle="1" w:styleId="nm">
    <w:name w:val="nm"/>
    <w:basedOn w:val="DefaultParagraphFont"/>
    <w:rsid w:val="00667A87"/>
  </w:style>
  <w:style w:type="character" w:customStyle="1" w:styleId="cm">
    <w:name w:val="cm"/>
    <w:basedOn w:val="DefaultParagraphFont"/>
    <w:rsid w:val="00667A87"/>
  </w:style>
  <w:style w:type="character" w:customStyle="1" w:styleId="st">
    <w:name w:val="st"/>
    <w:basedOn w:val="DefaultParagraphFont"/>
    <w:rsid w:val="00A84F26"/>
  </w:style>
  <w:style w:type="character" w:styleId="Hyperlink">
    <w:name w:val="Hyperlink"/>
    <w:basedOn w:val="DefaultParagraphFont"/>
    <w:uiPriority w:val="99"/>
    <w:semiHidden/>
    <w:unhideWhenUsed/>
    <w:rsid w:val="001C525C"/>
    <w:rPr>
      <w:color w:val="0000FF"/>
      <w:u w:val="single"/>
    </w:rPr>
  </w:style>
  <w:style w:type="character" w:customStyle="1" w:styleId="vkekvd">
    <w:name w:val="vkekvd"/>
    <w:basedOn w:val="DefaultParagraphFont"/>
    <w:rsid w:val="001C5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ytorch.org/docs/stable/generated/torch.nn.functional.softm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1736</Words>
  <Characters>9253</Characters>
  <Application>Microsoft Office Word</Application>
  <DocSecurity>0</DocSecurity>
  <Lines>298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2</cp:revision>
  <dcterms:created xsi:type="dcterms:W3CDTF">2026-04-23T22:44:00Z</dcterms:created>
  <dcterms:modified xsi:type="dcterms:W3CDTF">2026-04-23T22:44:00Z</dcterms:modified>
</cp:coreProperties>
</file>