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350B3073" w:rsidR="00503FD8" w:rsidRDefault="008A58CA" w:rsidP="00A921C9">
      <w:pPr>
        <w:pStyle w:val="Title"/>
      </w:pPr>
      <w:r>
        <w:t>Deep Dive into the 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0961BE52" w:rsidR="008A58CA" w:rsidRDefault="00A921C9" w:rsidP="00A921C9">
      <w:pPr>
        <w:pStyle w:val="Heading1"/>
      </w:pPr>
      <w:r>
        <w:t>Introduct</w:t>
      </w:r>
      <w:r w:rsidR="00FC2964">
        <w:t>ory Notes and Notation</w:t>
      </w:r>
    </w:p>
    <w:p w14:paraId="28AFEA1C" w14:textId="77777777" w:rsidR="00A921C9" w:rsidRDefault="00A921C9"/>
    <w:p w14:paraId="2EEC2601" w14:textId="77777777" w:rsidR="00FC2964" w:rsidRDefault="00FC2964"/>
    <w:p w14:paraId="63995157" w14:textId="537FC2CA" w:rsidR="00FC2964" w:rsidRDefault="00FC2964" w:rsidP="00FC2964">
      <w:pPr>
        <w:pStyle w:val="Heading1"/>
      </w:pPr>
      <w:r>
        <w:t>First Dive into the Code</w:t>
      </w:r>
    </w:p>
    <w:p w14:paraId="7EA6BF9A" w14:textId="77777777" w:rsidR="00FC2964" w:rsidRDefault="00FC2964"/>
    <w:p w14:paraId="6F082F75" w14:textId="01F554E8" w:rsidR="00086596" w:rsidRDefault="00086596" w:rsidP="00086596">
      <w:pPr>
        <w:pStyle w:val="Heading2"/>
      </w:pPr>
      <w:r>
        <w:t>Module model_multixi.py</w:t>
      </w:r>
    </w:p>
    <w:p w14:paraId="5BF1706F" w14:textId="77777777" w:rsidR="00086596" w:rsidRDefault="00086596"/>
    <w:p w14:paraId="7237A96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C6A9F9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Multi-channel ξ extension of the SARF-faithful SPLM with LN-after-step.</w:t>
      </w:r>
    </w:p>
    <w:p w14:paraId="01788513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0795E60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Architectural change vs `energetic_minima/model_ln.py`</w:t>
      </w:r>
    </w:p>
    <w:p w14:paraId="1CA5350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------------------------------------------------------</w:t>
      </w:r>
    </w:p>
    <w:p w14:paraId="08F097F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baseline SPLM (E9) computes a single causal cumulative-mean context</w:t>
      </w:r>
    </w:p>
    <w:p w14:paraId="110299F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BD94F8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ξ_t = (h_1 + h_2 + ... + h_t) / t                               (baseline)</w:t>
      </w:r>
    </w:p>
    <w:p w14:paraId="4ACD492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07CEB9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at every integration step and feeds (ξ_t, h_t) into a shared scalar</w:t>
      </w:r>
    </w:p>
    <w:p w14:paraId="136811A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potential V_θ.  This gives the energy potential a *rank-1 summary of the</w:t>
      </w:r>
    </w:p>
    <w:p w14:paraId="1A78D8F4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past*: any two prefixes with the same arithmetic mean are</w:t>
      </w:r>
    </w:p>
    <w:p w14:paraId="2927DA7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indistinguishable to V_θ.  Comparing E9 to a matched-attention baseline at</w:t>
      </w:r>
    </w:p>
    <w:p w14:paraId="78F4C83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TinyStories scale-up produced a Δ ≈ −1.04 PPL gap; the dominant</w:t>
      </w:r>
    </w:p>
    <w:p w14:paraId="61B0EC2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candidate explanation is that this rank-1 summary is the structural</w:t>
      </w:r>
    </w:p>
    <w:p w14:paraId="5B603A74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information bottleneck.</w:t>
      </w:r>
    </w:p>
    <w:p w14:paraId="15AF6D6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0603D1A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This module replaces the single ξ with **K causal weighted EMAs at</w:t>
      </w:r>
    </w:p>
    <w:p w14:paraId="5B8F662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multiple decay scales**, parameterised by α₁, …, α_K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∈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(0, 1):</w:t>
      </w:r>
    </w:p>
    <w:p w14:paraId="274E1E7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AF3753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</w:t>
      </w:r>
    </w:p>
    <w:p w14:paraId="68E4FC2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3AB168D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where the weights are the *normalised* causal exponential kernel</w:t>
      </w:r>
    </w:p>
    <w:p w14:paraId="458CEEA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AAC1E7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W_k[t, s]  =  α_k^{(t-s)}  /  Σ_{r ≤ t} α_k^{(t-r)}        for s ≤ t.</w:t>
      </w:r>
    </w:p>
    <w:p w14:paraId="48196BA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12430CB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With this normalisation:</w:t>
      </w:r>
    </w:p>
    <w:p w14:paraId="314C247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α_k → 0  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ξ^{(k)}_t = h_t                       (instant, no past)</w:t>
      </w:r>
    </w:p>
    <w:p w14:paraId="511FF4D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α_k → 1  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ξ^{(k)}_t = (h_1 + ... + h_t) / t     (causal cumulative mean — recovers baseline)</w:t>
      </w:r>
    </w:p>
    <w:p w14:paraId="5200055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in between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weighted causal mean with effective horizon ~ 1/(1-α_k).</w:t>
      </w:r>
    </w:p>
    <w:p w14:paraId="65D9A76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9F8219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K resulting ξ-channels (each of shape (B, T, d)) are concatenated</w:t>
      </w:r>
    </w:p>
    <w:p w14:paraId="6F2D6B6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with h and fed into a wider V_θ:</w:t>
      </w:r>
    </w:p>
    <w:p w14:paraId="3C7E4E8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4981BB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V_θ :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.</w:t>
      </w:r>
    </w:p>
    <w:p w14:paraId="6A6C009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C5E804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All other components (per-token logfreq mass, fixed γ, semi-implicit</w:t>
      </w:r>
    </w:p>
    <w:p w14:paraId="606C408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damped Euler, LN-after-step) are unchanged.</w:t>
      </w:r>
    </w:p>
    <w:p w14:paraId="33F4EE0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65CAB6E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Parameter cost</w:t>
      </w:r>
    </w:p>
    <w:p w14:paraId="3C2984D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</w:t>
      </w:r>
    </w:p>
    <w:p w14:paraId="1FD9D27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V_θ first layer: (K+1)·d → v_hidden   instead of   2·d → v_hidden</w:t>
      </w:r>
    </w:p>
    <w:p w14:paraId="026C1F7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(K=4, d=256, v_hidden=1024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+0.79 M params for the standard config)</w:t>
      </w:r>
    </w:p>
    <w:p w14:paraId="08FEB70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α₁,…,α_K: K scalars (negligible)</w:t>
      </w:r>
    </w:p>
    <w:p w14:paraId="2EBF2E0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Total: ~ +0.8 M params on top of the 15.75 M E9 SPLM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~16.55 M.</w:t>
      </w:r>
    </w:p>
    <w:p w14:paraId="7755A7C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Still below MatchedGPT's 19.45 M.</w:t>
      </w:r>
    </w:p>
    <w:p w14:paraId="2C11BDA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FA51E0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Numerical stability</w:t>
      </w:r>
    </w:p>
    <w:p w14:paraId="3C7F0B5A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</w:t>
      </w:r>
    </w:p>
    <w:p w14:paraId="70E356B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Weights are constructed in log-space and normalised via logsumexp per</w:t>
      </w:r>
    </w:p>
    <w:p w14:paraId="5C83385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lastRenderedPageBreak/>
        <w:t>row, then exponentiated.  This handles α near 0 and near 1 cleanly and</w:t>
      </w:r>
    </w:p>
    <w:p w14:paraId="311678D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avoids the α^{-T} blow-up of the naïve cumsum trick.</w:t>
      </w:r>
    </w:p>
    <w:p w14:paraId="4626B243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5918C3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Backward compatibility</w:t>
      </w:r>
    </w:p>
    <w:p w14:paraId="4BBD8FB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</w:t>
      </w:r>
    </w:p>
    <w:p w14:paraId="424063D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This is a *new* model class.  The locked E9 model class</w:t>
      </w:r>
    </w:p>
    <w:p w14:paraId="3B42CD3A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`ScalarPotentialLMSARFMassLN` is untouched; old checkpoints continue to</w:t>
      </w:r>
    </w:p>
    <w:p w14:paraId="0CC804A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load with the old class.</w:t>
      </w:r>
    </w:p>
    <w:p w14:paraId="7067920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059C6B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Pre-registration</w:t>
      </w:r>
    </w:p>
    <w:p w14:paraId="1F29794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</w:t>
      </w:r>
    </w:p>
    <w:p w14:paraId="151D887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Companion protocol: `docs/SPLM_multichannel_xi_pre-registered_protocol.md`</w:t>
      </w:r>
    </w:p>
    <w:p w14:paraId="2909B6A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(experiment E11).  Pre-registration commit will be recorded there.</w:t>
      </w:r>
    </w:p>
    <w:p w14:paraId="3DD5611C" w14:textId="74B18BBE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75AC2F1" w14:textId="77777777" w:rsidR="00086596" w:rsidRDefault="00086596"/>
    <w:p w14:paraId="3FCCF08C" w14:textId="77777777" w:rsidR="00086596" w:rsidRDefault="00086596"/>
    <w:p w14:paraId="5DF54B7C" w14:textId="75ACDB18" w:rsidR="00FC2964" w:rsidRDefault="00FC2964" w:rsidP="00FC2964">
      <w:pPr>
        <w:pStyle w:val="Heading2"/>
      </w:pPr>
      <w:r>
        <w:t>Module model_parf_multixi.py</w:t>
      </w:r>
    </w:p>
    <w:p w14:paraId="452B1D48" w14:textId="77777777" w:rsidR="00FC2964" w:rsidRDefault="00FC2964"/>
    <w:p w14:paraId="542A737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7B9C604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Multi-channel ξ PARF-augmented SPLM — K-EMA × sparse PARF hybrid.</w:t>
      </w:r>
    </w:p>
    <w:p w14:paraId="3925E7D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E3C2CE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This module combines the two strongest SPLM extensions:</w:t>
      </w:r>
    </w:p>
    <w:p w14:paraId="65934ED1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438B0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1. **Multi-channel K-EMA ξ** from `multixi/model_multixi.py`:</w:t>
      </w:r>
    </w:p>
    <w:p w14:paraId="3D3A7DD7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replaces the rank-1 causal cumulative mean with K learnable</w:t>
      </w:r>
    </w:p>
    <w:p w14:paraId="07FA6E3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exponential moving averages at multiple decay scales, giving</w:t>
      </w:r>
    </w:p>
    <w:p w14:paraId="2D62BD9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V_θ a multi-resolution summary of the past.</w:t>
      </w:r>
    </w:p>
    <w:p w14:paraId="400F6D7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AE76FD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2. **Sparse PARF pair-interactions** from `model_parf_sparse.py`:</w:t>
      </w:r>
    </w:p>
    <w:p w14:paraId="0BBB078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the Gumbel-softmax top-k pair routing that adds V_φ(h_t, h_s)</w:t>
      </w:r>
    </w:p>
    <w:p w14:paraId="211D10F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particle-exchange forces on top of V_θ.</w:t>
      </w:r>
    </w:p>
    <w:p w14:paraId="73200F9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0041C5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Architecture (per layer)</w:t>
      </w:r>
    </w:p>
    <w:p w14:paraId="28BFAD2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</w:t>
      </w:r>
    </w:p>
    <w:p w14:paraId="5C6203C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73726D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       (K causal EMAs, learnable α_k)</w:t>
      </w:r>
    </w:p>
    <w:p w14:paraId="59D98EC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V_θ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(wide MLP on [ξ_1..ξ_K, h])</w:t>
      </w:r>
    </w:p>
    <w:p w14:paraId="0A4804A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V_φ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×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  (unchanged structural/competitive pair potential)</w:t>
      </w:r>
    </w:p>
    <w:p w14:paraId="07E7144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U_t       =  V_θ(ξ_t, h_t)  +  Σ_{s&lt;t} ~m_{ts} · V_φ(h_t, h_s)</w:t>
      </w:r>
    </w:p>
    <w:p w14:paraId="47025FB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f_t       =  -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∇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_{h_t} U_t</w:t>
      </w:r>
    </w:p>
    <w:p w14:paraId="411F64A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h_new     =  velocity-Verlet(h, f, m, γ, dt)</w:t>
      </w:r>
    </w:p>
    <w:p w14:paraId="6C64F45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7FF9F99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only change vs SparsePARFLM is that `causal_cumulative_mean` is</w:t>
      </w:r>
    </w:p>
    <w:p w14:paraId="249AAEB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replaced by `MultiChannelXi` and V_theta is widened from 2d→1 to</w:t>
      </w:r>
    </w:p>
    <w:p w14:paraId="5D2C646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(K+1)d→1.  Everything else — V_φ, score head, sparse routing,</w:t>
      </w:r>
    </w:p>
    <w:p w14:paraId="0B140AA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mass model, LN-after-step, causal detach — is inherited unchanged.</w:t>
      </w:r>
    </w:p>
    <w:p w14:paraId="1AE85BB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1443AA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Inheritance</w:t>
      </w:r>
    </w:p>
    <w:p w14:paraId="2774C11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</w:t>
      </w:r>
    </w:p>
    <w:p w14:paraId="451FDA7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MultiXiPARFLM  →  SparsePARFLM  →  PARFLM</w:t>
      </w:r>
    </w:p>
    <w:p w14:paraId="720C8B3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645156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model works with any V_φ variant (structural, competitive,</w:t>
      </w:r>
    </w:p>
    <w:p w14:paraId="0353875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MLP) and all P8 patches (LN-before-distance, per-layer scale,</w:t>
      </w:r>
    </w:p>
    <w:p w14:paraId="367AA89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softsign, bilinear Θ).</w:t>
      </w:r>
    </w:p>
    <w:p w14:paraId="08C328E7" w14:textId="1AA22F87" w:rsidR="00985185" w:rsidRPr="00524747" w:rsidRDefault="0058533A" w:rsidP="0058533A">
      <w:pPr>
        <w:rPr>
          <w:color w:val="538135" w:themeColor="accent6" w:themeShade="BF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EB3C899" w14:textId="77777777" w:rsidR="00A921C9" w:rsidRDefault="00A921C9"/>
    <w:p w14:paraId="32F0679F" w14:textId="77777777" w:rsidR="00D823F1" w:rsidRPr="00CE59F0" w:rsidRDefault="00D823F1" w:rsidP="00D823F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from model_parf_sparse import (  </w:t>
      </w:r>
      <w:r w:rsidRPr="00CE59F0">
        <w:rPr>
          <w:rFonts w:ascii="Consolas" w:hAnsi="Consolas" w:cs="Consolas"/>
          <w:color w:val="385623" w:themeColor="accent6" w:themeShade="80"/>
          <w:sz w:val="17"/>
          <w:szCs w:val="17"/>
        </w:rPr>
        <w:t># noqa: E402</w:t>
      </w:r>
    </w:p>
    <w:p w14:paraId="4BC3FD6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SparsePARFConfig,</w:t>
      </w:r>
    </w:p>
    <w:p w14:paraId="38DD2C90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SparsePARFLM,</w:t>
      </w:r>
    </w:p>
    <w:p w14:paraId="180369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_has_analytical_grad,</w:t>
      </w:r>
    </w:p>
    <w:p w14:paraId="55F24D01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4B80F7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from model_multixi import (  </w:t>
      </w:r>
      <w:r w:rsidRPr="00CE59F0">
        <w:rPr>
          <w:rFonts w:ascii="Consolas" w:hAnsi="Consolas" w:cs="Consolas"/>
          <w:color w:val="385623" w:themeColor="accent6" w:themeShade="80"/>
          <w:sz w:val="17"/>
          <w:szCs w:val="17"/>
        </w:rPr>
        <w:t># noqa: E402</w:t>
      </w:r>
    </w:p>
    <w:p w14:paraId="2DA2F48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lastRenderedPageBreak/>
        <w:t xml:space="preserve">    MultiChannelXi,</w:t>
      </w:r>
    </w:p>
    <w:p w14:paraId="5F8C173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ScalarPotentialMultiXi,</w:t>
      </w:r>
    </w:p>
    <w:p w14:paraId="1C6384F4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log_spaced_alpha_inits,</w:t>
      </w:r>
    </w:p>
    <w:p w14:paraId="30F054A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EECD74D" w14:textId="77777777" w:rsidR="00D823F1" w:rsidRPr="00CE59F0" w:rsidRDefault="00D823F1" w:rsidP="00D823F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from cfc_baoab import (  </w:t>
      </w:r>
      <w:r w:rsidRPr="00CE59F0">
        <w:rPr>
          <w:rFonts w:ascii="Consolas" w:hAnsi="Consolas" w:cs="Consolas"/>
          <w:color w:val="385623" w:themeColor="accent6" w:themeShade="80"/>
          <w:sz w:val="17"/>
          <w:szCs w:val="17"/>
        </w:rPr>
        <w:t># noqa: E402</w:t>
      </w:r>
    </w:p>
    <w:p w14:paraId="2F0C5A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cfc_substep,</w:t>
      </w:r>
    </w:p>
    <w:p w14:paraId="08032172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decode_velocity,</w:t>
      </w:r>
    </w:p>
    <w:p w14:paraId="7B26B8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encode_velocity,</w:t>
      </w:r>
    </w:p>
    <w:p w14:paraId="178B8423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ou_step,</w:t>
      </w:r>
    </w:p>
    <w:p w14:paraId="66FFEBAE" w14:textId="5E58DE19" w:rsidR="00D823F1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7E4B418" w14:textId="77777777" w:rsid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3058FB62" w14:textId="77777777" w:rsidR="00C41172" w:rsidRP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0A33E0FC" w14:textId="77777777" w:rsidR="00D823F1" w:rsidRDefault="00D823F1"/>
    <w:p w14:paraId="173F33D6" w14:textId="732FE431" w:rsidR="00A921C9" w:rsidRDefault="00A921C9" w:rsidP="00A921C9">
      <w:pPr>
        <w:pStyle w:val="Heading1"/>
      </w:pPr>
      <w:r>
        <w:t>References</w:t>
      </w:r>
    </w:p>
    <w:p w14:paraId="17A26681" w14:textId="328CD384" w:rsidR="00985185" w:rsidRDefault="00985185">
      <w:r>
        <w:t>[</w:t>
      </w:r>
      <w:r w:rsidR="0058533A">
        <w:t>1</w:t>
      </w:r>
      <w:r>
        <w:t xml:space="preserve">] </w:t>
      </w:r>
      <w:hyperlink r:id="rId4" w:history="1">
        <w:r w:rsidRPr="00E32278">
          <w:rPr>
            <w:rStyle w:val="Hyperlink"/>
          </w:rPr>
          <w:t>https://github.com/dimitarpg13/semsimula-paper/blob/main/notebooks/conservative_arch/parf/model_parf_multixi.py</w:t>
        </w:r>
      </w:hyperlink>
    </w:p>
    <w:p w14:paraId="6832EC40" w14:textId="0D1D6296" w:rsidR="00A921C9" w:rsidRDefault="00C41172">
      <w:r>
        <w:t xml:space="preserve">[2] </w:t>
      </w:r>
      <w:hyperlink r:id="rId5" w:history="1">
        <w:r w:rsidRPr="00E32278">
          <w:rPr>
            <w:rStyle w:val="Hyperlink"/>
          </w:rPr>
          <w:t>https://github.com/dimitarpg13/semsimula-paper/blob/main/notebooks/conservative_arch/parf/model_parf_sparse.py</w:t>
        </w:r>
      </w:hyperlink>
    </w:p>
    <w:p w14:paraId="78F084A0" w14:textId="480AB0AF" w:rsidR="00C41172" w:rsidRDefault="00C41172">
      <w:r>
        <w:t xml:space="preserve">[3] </w:t>
      </w:r>
      <w:hyperlink r:id="rId6" w:history="1">
        <w:r w:rsidRPr="00E32278">
          <w:rPr>
            <w:rStyle w:val="Hyperlink"/>
          </w:rPr>
          <w:t>https://github.com/dimitarpg13/semsimula-paper/blob/main/notebooks/conservative_arch/parf/model_parf.py</w:t>
        </w:r>
      </w:hyperlink>
    </w:p>
    <w:p w14:paraId="7994B45E" w14:textId="4167B71F" w:rsidR="00C41172" w:rsidRDefault="00ED3EF0">
      <w:r>
        <w:t xml:space="preserve">[4] </w:t>
      </w:r>
      <w:hyperlink r:id="rId7" w:history="1">
        <w:r w:rsidRPr="00E32278">
          <w:rPr>
            <w:rStyle w:val="Hyperlink"/>
          </w:rPr>
          <w:t>https://github.com/dimitarpg13/semsimula-paper/blob/main/notebooks/conservative_arch/multixi/model_multixi.py</w:t>
        </w:r>
      </w:hyperlink>
    </w:p>
    <w:p w14:paraId="16C09308" w14:textId="32B5CB11" w:rsidR="00E02DE7" w:rsidRDefault="00E02DE7">
      <w:r>
        <w:t xml:space="preserve">[5] </w:t>
      </w:r>
      <w:hyperlink r:id="rId8" w:history="1">
        <w:r w:rsidRPr="00E32278">
          <w:rPr>
            <w:rStyle w:val="Hyperlink"/>
          </w:rPr>
          <w:t>https://github.com/dimitarpg13/semsimula-paper/blob/main/notebooks/conservative_arch/energetic_minima/model_ln.py</w:t>
        </w:r>
      </w:hyperlink>
    </w:p>
    <w:p w14:paraId="5480D6ED" w14:textId="77777777" w:rsidR="00E02DE7" w:rsidRDefault="00E02DE7"/>
    <w:p w14:paraId="463B7A89" w14:textId="77777777" w:rsidR="00ED3EF0" w:rsidRDefault="00ED3EF0"/>
    <w:p w14:paraId="75E2E141" w14:textId="77777777" w:rsidR="00C41172" w:rsidRDefault="00C41172"/>
    <w:p w14:paraId="474DCDD3" w14:textId="5ABF8A6E" w:rsidR="00A921C9" w:rsidRDefault="00A921C9" w:rsidP="00A921C9">
      <w:pPr>
        <w:pStyle w:val="Heading1"/>
      </w:pPr>
      <w:r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66B4D"/>
    <w:rsid w:val="00086596"/>
    <w:rsid w:val="000D6C69"/>
    <w:rsid w:val="0018052E"/>
    <w:rsid w:val="001D66E2"/>
    <w:rsid w:val="00200BCF"/>
    <w:rsid w:val="00375C0A"/>
    <w:rsid w:val="00393857"/>
    <w:rsid w:val="004A4566"/>
    <w:rsid w:val="00503FD8"/>
    <w:rsid w:val="00524747"/>
    <w:rsid w:val="0058533A"/>
    <w:rsid w:val="006B5A06"/>
    <w:rsid w:val="008A58CA"/>
    <w:rsid w:val="00985185"/>
    <w:rsid w:val="00A921C9"/>
    <w:rsid w:val="00C41172"/>
    <w:rsid w:val="00CE59F0"/>
    <w:rsid w:val="00D823F1"/>
    <w:rsid w:val="00DD334D"/>
    <w:rsid w:val="00E02DE7"/>
    <w:rsid w:val="00ED3EF0"/>
    <w:rsid w:val="00FC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52E"/>
    <w:pPr>
      <w:keepNext/>
      <w:keepLines/>
      <w:outlineLvl w:val="2"/>
    </w:pPr>
    <w:rPr>
      <w:rFonts w:eastAsiaTheme="majorEastAsia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52E"/>
    <w:rPr>
      <w:rFonts w:ascii="Aptos" w:eastAsiaTheme="majorEastAsia" w:hAnsi="Aptos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33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34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D33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96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93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notebooks/conservative_arch/energetic_minima/model_ln.p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notebooks/conservative_arch/multixi/model_multixi.p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notebooks/conservative_arch/parf/model_parf.py" TargetMode="External"/><Relationship Id="rId5" Type="http://schemas.openxmlformats.org/officeDocument/2006/relationships/hyperlink" Target="https://github.com/dimitarpg13/semsimula-paper/blob/main/notebooks/conservative_arch/parf/model_parf_sparse.py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dimitarpg13/semsimula-paper/blob/main/notebooks/conservative_arch/parf/model_parf_multixi.py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866</Words>
  <Characters>4939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14</cp:revision>
  <dcterms:created xsi:type="dcterms:W3CDTF">2026-08-29T05:50:00Z</dcterms:created>
  <dcterms:modified xsi:type="dcterms:W3CDTF">2026-08-29T11:10:00Z</dcterms:modified>
</cp:coreProperties>
</file>