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7497E275" w:rsidR="0090565C" w:rsidRDefault="0090565C" w:rsidP="0090565C">
      <w:pPr>
        <w:pStyle w:val="Heading1"/>
      </w:pPr>
      <w:r>
        <w:t>Introductory Note</w:t>
      </w:r>
    </w:p>
    <w:p w14:paraId="48225028" w14:textId="77777777" w:rsidR="0090565C" w:rsidRPr="0090565C" w:rsidRDefault="0090565C" w:rsidP="0090565C"/>
    <w:p w14:paraId="48F902B0" w14:textId="6D4FF9D1" w:rsidR="005F1C40" w:rsidRDefault="005F1C40" w:rsidP="00623F30">
      <w:r w:rsidRPr="005F1C40">
        <w:rPr>
          <w:rFonts w:ascii="Consolas" w:hAnsi="Consolas" w:cs="Consolas"/>
          <w:sz w:val="18"/>
          <w:szCs w:val="18"/>
        </w:rPr>
        <w:t>torch.autograd</w:t>
      </w:r>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46CE02E3"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w:t>
      </w:r>
      <w:r w:rsidR="00C700A8">
        <w:t xml:space="preserve">. Instead, the backward graph is entirely made of Node objects, and Edges are the precise wiring that tells PyTorch where the gradients should flow. </w:t>
      </w:r>
    </w:p>
    <w:p w14:paraId="1DAB95BE" w14:textId="77777777" w:rsidR="00C700A8" w:rsidRDefault="00C700A8" w:rsidP="00623F30"/>
    <w:p w14:paraId="3BE27BD1" w14:textId="34DDB567" w:rsidR="00C700A8" w:rsidRPr="00C700A8" w:rsidRDefault="00C700A8" w:rsidP="00623F30">
      <w:pPr>
        <w:rPr>
          <w:u w:val="single"/>
        </w:rPr>
      </w:pPr>
      <w:r w:rsidRPr="00C700A8">
        <w:rPr>
          <w:u w:val="single"/>
        </w:rPr>
        <w:t>What exactly is an Edge?</w:t>
      </w:r>
    </w:p>
    <w:p w14:paraId="60F60E05" w14:textId="77777777" w:rsidR="00C700A8" w:rsidRDefault="00C700A8" w:rsidP="00623F30"/>
    <w:p w14:paraId="329DCBD0" w14:textId="68299AF1" w:rsidR="00C700A8" w:rsidRDefault="00C700A8" w:rsidP="00623F30">
      <w:r>
        <w:t>An Edge is explicitly defined in PyTorch’s C++ source as an Edge struct containing two things:</w:t>
      </w:r>
    </w:p>
    <w:p w14:paraId="271BB36C" w14:textId="77777777" w:rsidR="001F6AC6" w:rsidRDefault="001F6AC6" w:rsidP="00623F30"/>
    <w:p w14:paraId="74BC69E8" w14:textId="28A0D9C2" w:rsidR="001F6AC6" w:rsidRDefault="001F6AC6" w:rsidP="00623F30">
      <w:r>
        <w:t xml:space="preserve"> 1 ) </w:t>
      </w:r>
      <w:r w:rsidRPr="00681183">
        <w:rPr>
          <w:rFonts w:ascii="Consolas" w:hAnsi="Consolas" w:cs="Consolas"/>
          <w:sz w:val="17"/>
          <w:szCs w:val="17"/>
        </w:rPr>
        <w:t>std::shared_ptr&lt;Node&gt; function</w:t>
      </w:r>
      <w:r>
        <w:t>: a pointer to the target Node (the creator operation)</w:t>
      </w:r>
    </w:p>
    <w:p w14:paraId="3CDB94A1" w14:textId="77777777" w:rsidR="001F6AC6" w:rsidRDefault="001F6AC6" w:rsidP="00623F30"/>
    <w:p w14:paraId="4369A40B" w14:textId="30A1EDFD" w:rsidR="001F6AC6" w:rsidRDefault="001F6AC6" w:rsidP="00681183">
      <w:pPr>
        <w:pStyle w:val="NoSpacing"/>
      </w:pPr>
      <w:r>
        <w:t xml:space="preserve"> 2 ) </w:t>
      </w:r>
      <w:r w:rsidR="00681183" w:rsidRPr="00681183">
        <w:rPr>
          <w:rFonts w:ascii="Consolas" w:hAnsi="Consolas" w:cs="Consolas"/>
          <w:sz w:val="17"/>
          <w:szCs w:val="17"/>
        </w:rPr>
        <w:t>uint</w:t>
      </w:r>
      <w:r w:rsidR="00681183" w:rsidRPr="00681183">
        <w:rPr>
          <w:rFonts w:ascii="Consolas" w:hAnsi="Consolas" w:cs="Consolas"/>
          <w:i/>
          <w:iCs/>
          <w:sz w:val="17"/>
          <w:szCs w:val="17"/>
        </w:rPr>
        <w:t>32</w:t>
      </w:r>
      <w:r w:rsidR="00681183" w:rsidRPr="00681183">
        <w:rPr>
          <w:rFonts w:ascii="Consolas" w:hAnsi="Consolas" w:cs="Consolas"/>
          <w:sz w:val="17"/>
          <w:szCs w:val="17"/>
        </w:rPr>
        <w:t>_t input_nr</w:t>
      </w:r>
      <w:r w:rsidR="00681183">
        <w:t xml:space="preserve"> : exposed as </w:t>
      </w:r>
      <w:r w:rsidR="00681183" w:rsidRPr="00681183">
        <w:rPr>
          <w:rFonts w:ascii="Consolas" w:hAnsi="Consolas" w:cs="Consolas"/>
          <w:sz w:val="17"/>
          <w:szCs w:val="17"/>
        </w:rPr>
        <w:t>output_nr</w:t>
      </w:r>
      <w:r w:rsidR="00681183">
        <w:t xml:space="preserve"> in Python. An integer index specifying which specific output slot of that node this edge connects to.</w:t>
      </w:r>
    </w:p>
    <w:p w14:paraId="2C34899B" w14:textId="77777777" w:rsidR="00681183" w:rsidRDefault="00681183" w:rsidP="00681183">
      <w:pPr>
        <w:pStyle w:val="NoSpacing"/>
      </w:pPr>
    </w:p>
    <w:p w14:paraId="03D5C328" w14:textId="77777777" w:rsidR="00681183" w:rsidRDefault="00681183" w:rsidP="00681183">
      <w:pPr>
        <w:pStyle w:val="NoSpacing"/>
      </w:pPr>
    </w:p>
    <w:p w14:paraId="7DC7441F" w14:textId="407DBCFF" w:rsidR="00681183" w:rsidRPr="00681183" w:rsidRDefault="00681183" w:rsidP="00681183">
      <w:pPr>
        <w:pStyle w:val="NoSpacing"/>
        <w:keepNext/>
        <w:keepLines/>
        <w:rPr>
          <w:rFonts w:ascii="Consolas" w:hAnsi="Consolas" w:cs="Consolas"/>
          <w:sz w:val="17"/>
          <w:szCs w:val="17"/>
        </w:rPr>
      </w:pPr>
      <w:r>
        <w:lastRenderedPageBreak/>
        <w:t xml:space="preserve">                                       </w:t>
      </w:r>
      <w:r w:rsidRPr="00681183">
        <w:rPr>
          <w:rFonts w:ascii="Consolas" w:hAnsi="Consolas" w:cs="Consolas"/>
          <w:sz w:val="17"/>
          <w:szCs w:val="17"/>
        </w:rPr>
        <w:t>[ Producer Node   (Multi-output)]</w:t>
      </w:r>
    </w:p>
    <w:p w14:paraId="57775CC2" w14:textId="5053E1C7" w:rsidR="00681183" w:rsidRPr="00681183" w:rsidRDefault="00681183" w:rsidP="00681183">
      <w:pPr>
        <w:pStyle w:val="NoSpacing"/>
        <w:keepNext/>
        <w:keepLines/>
        <w:rPr>
          <w:sz w:val="17"/>
          <w:szCs w:val="17"/>
        </w:rPr>
      </w:pPr>
      <w:r w:rsidRPr="00681183">
        <w:rPr>
          <w:sz w:val="17"/>
          <w:szCs w:val="17"/>
        </w:rPr>
        <w:t xml:space="preserve">                                             /                                                                 \</w:t>
      </w:r>
    </w:p>
    <w:p w14:paraId="27F19FE2" w14:textId="2FC8EA42" w:rsidR="00681183" w:rsidRPr="00681183" w:rsidRDefault="00681183" w:rsidP="00681183">
      <w:pPr>
        <w:pStyle w:val="NoSpacing"/>
        <w:keepNext/>
        <w:keepLines/>
        <w:rPr>
          <w:sz w:val="17"/>
          <w:szCs w:val="17"/>
        </w:rPr>
      </w:pPr>
      <w:r w:rsidRPr="00681183">
        <w:rPr>
          <w:sz w:val="17"/>
          <w:szCs w:val="17"/>
        </w:rPr>
        <w:t xml:space="preserve">                                   </w:t>
      </w:r>
      <w:r w:rsidRPr="00681183">
        <w:rPr>
          <w:rFonts w:ascii="Consolas" w:hAnsi="Consolas" w:cs="Consolas"/>
          <w:sz w:val="17"/>
          <w:szCs w:val="17"/>
        </w:rPr>
        <w:t>(Slot 0)</w:t>
      </w:r>
      <w:r w:rsidRPr="00681183">
        <w:rPr>
          <w:sz w:val="17"/>
          <w:szCs w:val="17"/>
        </w:rPr>
        <w:t xml:space="preserve">                                                    </w:t>
      </w:r>
      <w:r w:rsidRPr="00681183">
        <w:rPr>
          <w:rFonts w:ascii="Consolas" w:hAnsi="Consolas" w:cs="Consolas"/>
          <w:sz w:val="17"/>
          <w:szCs w:val="17"/>
        </w:rPr>
        <w:t>(Slot 1)</w:t>
      </w:r>
    </w:p>
    <w:p w14:paraId="5C7D3DE9" w14:textId="1EA32474" w:rsidR="00681183" w:rsidRPr="00681183" w:rsidRDefault="00681183" w:rsidP="00681183">
      <w:pPr>
        <w:pStyle w:val="NoSpacing"/>
        <w:keepNext/>
        <w:keepLines/>
        <w:rPr>
          <w:sz w:val="17"/>
          <w:szCs w:val="17"/>
        </w:rPr>
      </w:pPr>
      <w:r w:rsidRPr="00681183">
        <w:rPr>
          <w:sz w:val="17"/>
          <w:szCs w:val="17"/>
        </w:rPr>
        <w:t xml:space="preserve">                                        |                                                                       |</w:t>
      </w:r>
    </w:p>
    <w:p w14:paraId="293B6CDA" w14:textId="7C395A4E" w:rsidR="00C700A8" w:rsidRPr="00681183" w:rsidRDefault="00681183" w:rsidP="00681183">
      <w:pPr>
        <w:keepNext/>
        <w:keepLines/>
        <w:spacing w:line="240" w:lineRule="auto"/>
        <w:rPr>
          <w:sz w:val="17"/>
          <w:szCs w:val="17"/>
        </w:rPr>
      </w:pPr>
      <w:r w:rsidRPr="00681183">
        <w:rPr>
          <w:sz w:val="17"/>
          <w:szCs w:val="17"/>
        </w:rPr>
        <w:t xml:space="preserve">                      </w:t>
      </w:r>
      <w:r w:rsidRPr="00681183">
        <w:rPr>
          <w:rFonts w:ascii="Consolas" w:hAnsi="Consolas" w:cs="Consolas"/>
          <w:sz w:val="17"/>
          <w:szCs w:val="17"/>
        </w:rPr>
        <w:t>Edge(Node, output_nr=0)</w:t>
      </w:r>
      <w:r w:rsidRPr="00681183">
        <w:rPr>
          <w:sz w:val="17"/>
          <w:szCs w:val="17"/>
        </w:rPr>
        <w:t xml:space="preserve">                 </w:t>
      </w:r>
      <w:r w:rsidRPr="00474B4D">
        <w:rPr>
          <w:rFonts w:ascii="Consolas" w:hAnsi="Consolas" w:cs="Consolas"/>
          <w:sz w:val="17"/>
          <w:szCs w:val="17"/>
        </w:rPr>
        <w:t>Edge(Node, output_nr=1)</w:t>
      </w:r>
    </w:p>
    <w:p w14:paraId="25064A9F" w14:textId="33F22B1C" w:rsidR="00681183" w:rsidRPr="00681183" w:rsidRDefault="00681183" w:rsidP="00681183">
      <w:pPr>
        <w:keepNext/>
        <w:keepLines/>
        <w:spacing w:line="240" w:lineRule="auto"/>
        <w:rPr>
          <w:sz w:val="17"/>
          <w:szCs w:val="17"/>
        </w:rPr>
      </w:pPr>
      <w:r w:rsidRPr="00681183">
        <w:rPr>
          <w:sz w:val="17"/>
          <w:szCs w:val="17"/>
        </w:rPr>
        <w:t xml:space="preserve">                                        |                                                                       |</w:t>
      </w:r>
    </w:p>
    <w:p w14:paraId="0AB1565F" w14:textId="4B8C56D4" w:rsidR="00C700A8" w:rsidRPr="00681183" w:rsidRDefault="00681183" w:rsidP="00681183">
      <w:pPr>
        <w:keepNext/>
        <w:keepLines/>
        <w:spacing w:line="240" w:lineRule="auto"/>
        <w:rPr>
          <w:sz w:val="17"/>
          <w:szCs w:val="17"/>
        </w:rPr>
      </w:pPr>
      <w:r w:rsidRPr="00681183">
        <w:rPr>
          <w:sz w:val="17"/>
          <w:szCs w:val="17"/>
        </w:rPr>
        <w:t xml:space="preserve">                                        v                                                                      v</w:t>
      </w:r>
    </w:p>
    <w:p w14:paraId="318A2377" w14:textId="055270F6" w:rsidR="00681183" w:rsidRPr="00681183" w:rsidRDefault="00681183" w:rsidP="00681183">
      <w:pPr>
        <w:keepNext/>
        <w:keepLines/>
        <w:spacing w:line="240" w:lineRule="auto"/>
        <w:rPr>
          <w:sz w:val="17"/>
          <w:szCs w:val="17"/>
        </w:rPr>
      </w:pPr>
      <w:r w:rsidRPr="00681183">
        <w:rPr>
          <w:sz w:val="17"/>
          <w:szCs w:val="17"/>
        </w:rPr>
        <w:t xml:space="preserve">                      </w:t>
      </w:r>
      <w:r w:rsidRPr="00474B4D">
        <w:rPr>
          <w:rFonts w:ascii="Consolas" w:hAnsi="Consolas" w:cs="Consolas"/>
          <w:sz w:val="17"/>
          <w:szCs w:val="17"/>
        </w:rPr>
        <w:t>[ Consumer Node A ]</w:t>
      </w:r>
      <w:r w:rsidRPr="00681183">
        <w:rPr>
          <w:sz w:val="17"/>
          <w:szCs w:val="17"/>
        </w:rPr>
        <w:t xml:space="preserve">                           </w:t>
      </w:r>
      <w:r w:rsidRPr="00474B4D">
        <w:rPr>
          <w:rFonts w:ascii="Consolas" w:hAnsi="Consolas" w:cs="Consolas"/>
          <w:sz w:val="17"/>
          <w:szCs w:val="17"/>
        </w:rPr>
        <w:t>[ Consumer Node B ]</w:t>
      </w:r>
    </w:p>
    <w:p w14:paraId="31AA5030" w14:textId="77777777" w:rsidR="00086AF7" w:rsidRDefault="00086AF7" w:rsidP="00623F30"/>
    <w:p w14:paraId="14524971" w14:textId="77777777" w:rsidR="00681183" w:rsidRDefault="00681183" w:rsidP="00623F30"/>
    <w:p w14:paraId="072EEF2F" w14:textId="13FFCC09" w:rsidR="00681183" w:rsidRDefault="00681183" w:rsidP="00623F30">
      <w:r>
        <w:t xml:space="preserve">When an operation outputs multiple tensors, they all share the exact same </w:t>
      </w:r>
      <w:r w:rsidRPr="00681183">
        <w:rPr>
          <w:rFonts w:ascii="Consolas" w:hAnsi="Consolas" w:cs="Consolas"/>
          <w:sz w:val="17"/>
          <w:szCs w:val="17"/>
        </w:rPr>
        <w:t>Node</w:t>
      </w:r>
      <w:r>
        <w:t xml:space="preserve"> (creator). The output_nr is the crucial differentiator that maps the correct gradient tensor back to the correct branch during the backward pass.  </w:t>
      </w:r>
    </w:p>
    <w:p w14:paraId="7A39269E" w14:textId="77777777" w:rsidR="00681183" w:rsidRDefault="00681183" w:rsidP="00623F30"/>
    <w:p w14:paraId="03195BDF" w14:textId="77777777" w:rsidR="00086AF7" w:rsidRDefault="00086AF7" w:rsidP="00623F30"/>
    <w:p w14:paraId="3F777E50" w14:textId="73A23081" w:rsidR="006C5944" w:rsidRPr="006C5944" w:rsidRDefault="006C5944" w:rsidP="00623F30">
      <w:pPr>
        <w:rPr>
          <w:color w:val="EE0000"/>
        </w:rPr>
      </w:pPr>
      <w:r w:rsidRPr="006C5944">
        <w:rPr>
          <w:color w:val="EE0000"/>
        </w:rPr>
        <w:t>// TODO: finish the core data structures subsection</w:t>
      </w:r>
      <w:r w:rsidR="008E3DBB">
        <w:rPr>
          <w:color w:val="EE0000"/>
        </w:rPr>
        <w:t xml:space="preserve"> </w:t>
      </w:r>
      <w:hyperlink r:id="rId8" w:history="1">
        <w:r w:rsidR="008E3DBB" w:rsidRPr="008E3DBB">
          <w:rPr>
            <w:rStyle w:val="Hyperlink"/>
          </w:rPr>
          <w:t>from here</w:t>
        </w:r>
      </w:hyperlink>
    </w:p>
    <w:p w14:paraId="28A8485B" w14:textId="77777777" w:rsidR="006C5944" w:rsidRDefault="006C5944"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lastRenderedPageBreak/>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sidR="00B2737F">
              <w:rPr>
                <w:rFonts w:eastAsiaTheme="minorEastAsia"/>
              </w:rPr>
              <w:t xml:space="preserve"> </w:t>
            </w:r>
          </w:p>
        </w:tc>
      </w:tr>
      <w:tr w:rsidR="007F12E8" w14:paraId="5202BDCC" w14:textId="77777777" w:rsidTr="007F12E8">
        <w:tc>
          <w:tcPr>
            <w:tcW w:w="3116" w:type="dxa"/>
          </w:tcPr>
          <w:p w14:paraId="5B1C386C" w14:textId="13760847"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4AD6AAA" w14:textId="3A750192"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BE1D705" w14:textId="3D79BE94"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r w:rsidR="007F12E8" w14:paraId="002C5714" w14:textId="77777777" w:rsidTr="007F12E8">
        <w:tc>
          <w:tcPr>
            <w:tcW w:w="3116" w:type="dxa"/>
          </w:tcPr>
          <w:p w14:paraId="4E381300" w14:textId="79AB124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83DC34F" w14:textId="7E04037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47AA582" w14:textId="5367FC39" w:rsidR="007F12E8" w:rsidRDefault="00000000"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sidR="00B2737F">
              <w:rPr>
                <w:rFonts w:eastAsiaTheme="minorEastAsia"/>
              </w:rPr>
              <w:t xml:space="preserve"> </w:t>
            </w:r>
          </w:p>
        </w:tc>
      </w:tr>
      <w:tr w:rsidR="007F12E8" w14:paraId="5A113982" w14:textId="77777777" w:rsidTr="007F12E8">
        <w:tc>
          <w:tcPr>
            <w:tcW w:w="3116" w:type="dxa"/>
          </w:tcPr>
          <w:p w14:paraId="40154E7E" w14:textId="1C2ACC23"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0C710268" w14:textId="06EEA621"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66760E58" w14:textId="4503E7C8"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nu</m:t>
                  </m:r>
                </m:e>
                <m:sup>
                  <m:r>
                    <w:rPr>
                      <w:rFonts w:ascii="Cambria Math" w:eastAsiaTheme="minorEastAsia" w:hAnsi="Cambria Math"/>
                    </w:rPr>
                    <m:t>n-1</m:t>
                  </m:r>
                </m:sup>
              </m:sSup>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BD06719" w:rsidR="00B115B5" w:rsidRDefault="00B115B5" w:rsidP="00623F30">
      <w:r w:rsidRPr="00B115B5">
        <w:rPr>
          <w:color w:val="EE0000"/>
        </w:rPr>
        <w:t>//TODO: finish the section on automatic differentiation</w:t>
      </w:r>
      <w:r w:rsidR="008E3DBB">
        <w:rPr>
          <w:color w:val="EE0000"/>
        </w:rPr>
        <w:t xml:space="preserve"> </w:t>
      </w:r>
      <w:hyperlink r:id="rId9" w:history="1">
        <w:r w:rsidR="008E3DBB" w:rsidRPr="008E3DBB">
          <w:rPr>
            <w:rStyle w:val="Hyperlink"/>
          </w:rPr>
          <w:t>from here</w:t>
        </w:r>
      </w:hyperlink>
    </w:p>
    <w:p w14:paraId="4616CFEB" w14:textId="77777777" w:rsidR="00B115B5" w:rsidRDefault="00B115B5" w:rsidP="00623F30"/>
    <w:p w14:paraId="44E02A8C" w14:textId="77777777" w:rsidR="008E3DBB" w:rsidRDefault="008E3DBB" w:rsidP="00623F30"/>
    <w:p w14:paraId="64BBC4E5" w14:textId="7B8CE4BD" w:rsidR="008E3DBB" w:rsidRDefault="008E3DBB" w:rsidP="008E3DBB">
      <w:pPr>
        <w:pStyle w:val="Heading1"/>
      </w:pPr>
      <w:r>
        <w:t>Automatic Differentiation Backward Mode</w:t>
      </w:r>
    </w:p>
    <w:p w14:paraId="18E39E22" w14:textId="77777777" w:rsidR="008E3DBB" w:rsidRDefault="008E3DBB" w:rsidP="00623F30"/>
    <w:p w14:paraId="1941D7EB" w14:textId="77777777" w:rsidR="008E3DBB" w:rsidRDefault="008E3DBB" w:rsidP="00623F30"/>
    <w:p w14:paraId="45115A03" w14:textId="77777777" w:rsidR="008E3DBB" w:rsidRDefault="008E3DBB" w:rsidP="008E3DBB">
      <w:r w:rsidRPr="00B115B5">
        <w:rPr>
          <w:color w:val="EE0000"/>
        </w:rPr>
        <w:t>//TODO: finish the section on automatic differentiation</w:t>
      </w:r>
      <w:r>
        <w:rPr>
          <w:color w:val="EE0000"/>
        </w:rPr>
        <w:t xml:space="preserve"> </w:t>
      </w:r>
      <w:hyperlink r:id="rId10" w:history="1">
        <w:r w:rsidRPr="008E3DBB">
          <w:rPr>
            <w:rStyle w:val="Hyperlink"/>
          </w:rPr>
          <w:t>from here</w:t>
        </w:r>
      </w:hyperlink>
    </w:p>
    <w:p w14:paraId="2F39302D" w14:textId="77777777" w:rsidR="008E3DBB" w:rsidRDefault="008E3DBB"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lastRenderedPageBreak/>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lastRenderedPageBreak/>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4EE1C722" w:rsidR="006C5944" w:rsidRDefault="006C5944">
      <w:r w:rsidRPr="006C5944">
        <w:rPr>
          <w:color w:val="EE0000"/>
        </w:rPr>
        <w:t xml:space="preserve">//TODO: finish the section on the math breakdown of the </w:t>
      </w:r>
      <w:proofErr w:type="spellStart"/>
      <w:r w:rsidRPr="006C5944">
        <w:rPr>
          <w:color w:val="EE0000"/>
        </w:rPr>
        <w:t>autograd</w:t>
      </w:r>
      <w:proofErr w:type="spellEnd"/>
      <w:r w:rsidRPr="006C5944">
        <w:rPr>
          <w:color w:val="EE0000"/>
        </w:rPr>
        <w:t xml:space="preserve"> graph</w:t>
      </w:r>
      <w:r w:rsidR="008E3DBB">
        <w:rPr>
          <w:color w:val="EE0000"/>
        </w:rPr>
        <w:t xml:space="preserve"> </w:t>
      </w:r>
      <w:hyperlink r:id="rId12" w:history="1">
        <w:r w:rsidR="008E3DBB" w:rsidRPr="008E3DBB">
          <w:rPr>
            <w:rStyle w:val="Hyperlink"/>
          </w:rPr>
          <w:t>from here</w:t>
        </w:r>
      </w:hyperlink>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13"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4"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lastRenderedPageBreak/>
        <w:t xml:space="preserve">[3] </w:t>
      </w:r>
      <w:hyperlink r:id="rId15"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6"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7"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8"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27BF0288" w14:textId="0EF5D199" w:rsidR="00A03558" w:rsidRDefault="00A03558" w:rsidP="00A03558">
      <w:pPr>
        <w:pStyle w:val="Heading2"/>
      </w:pPr>
      <w:r>
        <w:t>The Concept of Tape in Automatic Differentiation</w:t>
      </w:r>
    </w:p>
    <w:p w14:paraId="109E90D0" w14:textId="77777777" w:rsidR="00A03558" w:rsidRDefault="00A03558"/>
    <w:p w14:paraId="71925534" w14:textId="108D1D02" w:rsidR="00A03558" w:rsidRDefault="00A03558">
      <w:r w:rsidRPr="00A03558">
        <w:t>In the context of automatic differentiation, a tape (often called an execution trace, operation log, or Wengert list) is a dynamic data structure that records the sequence of mathematical operations performed during the forward pass.</w:t>
      </w:r>
    </w:p>
    <w:p w14:paraId="27FC2E68" w14:textId="77777777" w:rsidR="00A03558" w:rsidRDefault="00A03558"/>
    <w:p w14:paraId="3C3BA21B" w14:textId="0A1CF925" w:rsidR="00A03558" w:rsidRPr="00A03558" w:rsidRDefault="00A03558">
      <w:pPr>
        <w:rPr>
          <w:u w:val="single"/>
        </w:rPr>
      </w:pPr>
      <w:r w:rsidRPr="00A03558">
        <w:rPr>
          <w:u w:val="single"/>
        </w:rPr>
        <w:t>Why Reverse Mode Needs a Tape</w:t>
      </w:r>
    </w:p>
    <w:p w14:paraId="404B9F0C" w14:textId="56A46A41" w:rsidR="00A03558" w:rsidRDefault="00A03558">
      <w:r>
        <w:t xml:space="preserve">In reverse-mode AD (backprop), PyTorch cannot calculate gradients while moving forward </w:t>
      </w:r>
      <w:r w:rsidR="002C4154">
        <w:t>because it needs the final output loss first.</w:t>
      </w:r>
    </w:p>
    <w:p w14:paraId="4F5AC32E" w14:textId="77777777" w:rsidR="002C4154" w:rsidRDefault="002C4154"/>
    <w:p w14:paraId="2B2F65BE" w14:textId="2DC6A739" w:rsidR="002C4154" w:rsidRDefault="002C4154">
      <w:r w:rsidRPr="002C4154">
        <w:rPr>
          <w:b/>
          <w:bCs/>
        </w:rPr>
        <w:t>Forward pass</w:t>
      </w:r>
      <w:r>
        <w:t>: the program records every operation, input, and intermediate variable onto the “tape”</w:t>
      </w:r>
    </w:p>
    <w:p w14:paraId="4F70FD25" w14:textId="7C4B0AAF" w:rsidR="002C4154" w:rsidRDefault="002C4154">
      <w:r w:rsidRPr="002C4154">
        <w:rPr>
          <w:b/>
          <w:bCs/>
        </w:rPr>
        <w:t>Reverse pass</w:t>
      </w:r>
      <w:r>
        <w:t xml:space="preserve">: </w:t>
      </w:r>
      <w:r w:rsidR="00B16734">
        <w:t>the program reads the tape backwards from end to start, applying the calculus chain rule to calculate gradients</w:t>
      </w:r>
      <w:r w:rsidR="00636E1C">
        <w:t>.</w:t>
      </w:r>
    </w:p>
    <w:p w14:paraId="3ECE2BCC" w14:textId="3AC0DE95" w:rsidR="00636E1C" w:rsidRDefault="00636E1C">
      <w:r>
        <w:t>This tape consumes significant amount of memory because it must store intermediate activations until the backward pass is complete.</w:t>
      </w:r>
    </w:p>
    <w:p w14:paraId="57CA9974" w14:textId="77777777" w:rsidR="00636E1C" w:rsidRDefault="00636E1C"/>
    <w:p w14:paraId="1B6CAE0C" w14:textId="74CE3CA9" w:rsidR="00636E1C" w:rsidRPr="00636E1C" w:rsidRDefault="00636E1C">
      <w:pPr>
        <w:rPr>
          <w:u w:val="single"/>
        </w:rPr>
      </w:pPr>
      <w:r w:rsidRPr="00636E1C">
        <w:rPr>
          <w:u w:val="single"/>
        </w:rPr>
        <w:t>Why Forward Mode Does Not Need a Tape</w:t>
      </w:r>
    </w:p>
    <w:p w14:paraId="61C982B7" w14:textId="1C241B8C" w:rsidR="00636E1C" w:rsidRDefault="00607E55">
      <w:r>
        <w:t xml:space="preserve">Forward mode does not use tape because the derivative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oMath>
      <w:r>
        <w:rPr>
          <w:rFonts w:eastAsiaTheme="minorEastAsia"/>
        </w:rPr>
        <w:t xml:space="preserve"> rides alongside the primal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simultaneously.</w:t>
      </w:r>
    </w:p>
    <w:p w14:paraId="7D07BEB1" w14:textId="77777777" w:rsidR="00636E1C" w:rsidRDefault="00636E1C"/>
    <w:p w14:paraId="0850A69C" w14:textId="77777777" w:rsidR="00A03558" w:rsidRDefault="00A03558"/>
    <w:p w14:paraId="7AA251C4" w14:textId="48AD3042" w:rsidR="00A03558" w:rsidRPr="002C4154" w:rsidRDefault="00A03558">
      <w:pPr>
        <w:rPr>
          <w:color w:val="FF0000"/>
        </w:rPr>
      </w:pPr>
      <w:r w:rsidRPr="002C4154">
        <w:rPr>
          <w:color w:val="FF0000"/>
        </w:rPr>
        <w:t xml:space="preserve">//TODO: </w:t>
      </w:r>
      <w:r w:rsidR="002C4154" w:rsidRPr="002C4154">
        <w:rPr>
          <w:color w:val="FF0000"/>
        </w:rPr>
        <w:t xml:space="preserve">concept of </w:t>
      </w:r>
      <w:r w:rsidRPr="002C4154">
        <w:rPr>
          <w:color w:val="FF0000"/>
        </w:rPr>
        <w:t xml:space="preserve">tape </w:t>
      </w:r>
      <w:r w:rsidR="002C4154" w:rsidRPr="002C4154">
        <w:rPr>
          <w:color w:val="FF0000"/>
        </w:rPr>
        <w:t>and stack in AD</w:t>
      </w:r>
    </w:p>
    <w:p w14:paraId="3E07032E" w14:textId="77777777" w:rsidR="00A03558" w:rsidRDefault="00A03558"/>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lastRenderedPageBreak/>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lastRenderedPageBreak/>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m ×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A = 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000000">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A71FB8">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lastRenderedPageBreak/>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6EBA4" w14:textId="77777777" w:rsidR="002D0BC8" w:rsidRDefault="002D0BC8" w:rsidP="00DC3404">
      <w:pPr>
        <w:spacing w:line="240" w:lineRule="auto"/>
      </w:pPr>
      <w:r>
        <w:separator/>
      </w:r>
    </w:p>
  </w:endnote>
  <w:endnote w:type="continuationSeparator" w:id="0">
    <w:p w14:paraId="661F6AD9" w14:textId="77777777" w:rsidR="002D0BC8" w:rsidRDefault="002D0BC8"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34B03A" w14:textId="77777777" w:rsidR="002D0BC8" w:rsidRDefault="002D0BC8" w:rsidP="00DC3404">
      <w:pPr>
        <w:spacing w:line="240" w:lineRule="auto"/>
      </w:pPr>
      <w:r>
        <w:separator/>
      </w:r>
    </w:p>
  </w:footnote>
  <w:footnote w:type="continuationSeparator" w:id="0">
    <w:p w14:paraId="0BAE74CD" w14:textId="77777777" w:rsidR="002D0BC8" w:rsidRDefault="002D0BC8"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66ED"/>
    <w:rsid w:val="00050804"/>
    <w:rsid w:val="000729FB"/>
    <w:rsid w:val="00086AF7"/>
    <w:rsid w:val="000A52AA"/>
    <w:rsid w:val="000C5EDD"/>
    <w:rsid w:val="000F0381"/>
    <w:rsid w:val="000F0CAC"/>
    <w:rsid w:val="000F786B"/>
    <w:rsid w:val="00112D33"/>
    <w:rsid w:val="00156892"/>
    <w:rsid w:val="00182B99"/>
    <w:rsid w:val="001924E4"/>
    <w:rsid w:val="001B2283"/>
    <w:rsid w:val="001F16BD"/>
    <w:rsid w:val="001F6AC6"/>
    <w:rsid w:val="0020230B"/>
    <w:rsid w:val="00206CA3"/>
    <w:rsid w:val="00227579"/>
    <w:rsid w:val="002521BC"/>
    <w:rsid w:val="0028631B"/>
    <w:rsid w:val="002B01E8"/>
    <w:rsid w:val="002B30BA"/>
    <w:rsid w:val="002C4154"/>
    <w:rsid w:val="002D0BC8"/>
    <w:rsid w:val="002E5E5C"/>
    <w:rsid w:val="002E686D"/>
    <w:rsid w:val="00330E82"/>
    <w:rsid w:val="003462F1"/>
    <w:rsid w:val="003D03DB"/>
    <w:rsid w:val="003E4D88"/>
    <w:rsid w:val="003E660A"/>
    <w:rsid w:val="003F5D36"/>
    <w:rsid w:val="004027A5"/>
    <w:rsid w:val="004241E4"/>
    <w:rsid w:val="00433C75"/>
    <w:rsid w:val="00454A88"/>
    <w:rsid w:val="00474B4D"/>
    <w:rsid w:val="00485B72"/>
    <w:rsid w:val="00491FE8"/>
    <w:rsid w:val="00496A89"/>
    <w:rsid w:val="004B1020"/>
    <w:rsid w:val="004B1BFE"/>
    <w:rsid w:val="004B509B"/>
    <w:rsid w:val="004B63C8"/>
    <w:rsid w:val="0050694A"/>
    <w:rsid w:val="00512DC5"/>
    <w:rsid w:val="00534E58"/>
    <w:rsid w:val="0053777D"/>
    <w:rsid w:val="00555786"/>
    <w:rsid w:val="005763AF"/>
    <w:rsid w:val="00577B22"/>
    <w:rsid w:val="005942C3"/>
    <w:rsid w:val="005C6668"/>
    <w:rsid w:val="005D2080"/>
    <w:rsid w:val="005F1C40"/>
    <w:rsid w:val="005F1EC6"/>
    <w:rsid w:val="00607E55"/>
    <w:rsid w:val="00623F30"/>
    <w:rsid w:val="00636E1C"/>
    <w:rsid w:val="006518B9"/>
    <w:rsid w:val="0066039C"/>
    <w:rsid w:val="00672FDC"/>
    <w:rsid w:val="00681183"/>
    <w:rsid w:val="006C5944"/>
    <w:rsid w:val="00703D9E"/>
    <w:rsid w:val="0071761C"/>
    <w:rsid w:val="0072743C"/>
    <w:rsid w:val="00743CB1"/>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E3DBB"/>
    <w:rsid w:val="008F1601"/>
    <w:rsid w:val="0090565C"/>
    <w:rsid w:val="009250B5"/>
    <w:rsid w:val="00936492"/>
    <w:rsid w:val="00955151"/>
    <w:rsid w:val="00962701"/>
    <w:rsid w:val="0096646E"/>
    <w:rsid w:val="00992BA9"/>
    <w:rsid w:val="009E4EFF"/>
    <w:rsid w:val="00A03558"/>
    <w:rsid w:val="00A151A0"/>
    <w:rsid w:val="00A22A6D"/>
    <w:rsid w:val="00A36337"/>
    <w:rsid w:val="00A441FB"/>
    <w:rsid w:val="00A60427"/>
    <w:rsid w:val="00A71FB8"/>
    <w:rsid w:val="00A83761"/>
    <w:rsid w:val="00A95939"/>
    <w:rsid w:val="00A96081"/>
    <w:rsid w:val="00AA38B4"/>
    <w:rsid w:val="00AB02A7"/>
    <w:rsid w:val="00AB7DDE"/>
    <w:rsid w:val="00AD155A"/>
    <w:rsid w:val="00AD2000"/>
    <w:rsid w:val="00B115B5"/>
    <w:rsid w:val="00B16734"/>
    <w:rsid w:val="00B2737F"/>
    <w:rsid w:val="00B40459"/>
    <w:rsid w:val="00B41EA5"/>
    <w:rsid w:val="00B4769B"/>
    <w:rsid w:val="00B62431"/>
    <w:rsid w:val="00BB4BEB"/>
    <w:rsid w:val="00BE0B40"/>
    <w:rsid w:val="00BE6931"/>
    <w:rsid w:val="00C33403"/>
    <w:rsid w:val="00C33FAF"/>
    <w:rsid w:val="00C41F9D"/>
    <w:rsid w:val="00C65EB9"/>
    <w:rsid w:val="00C700A8"/>
    <w:rsid w:val="00CB68F6"/>
    <w:rsid w:val="00CF2A37"/>
    <w:rsid w:val="00D9356D"/>
    <w:rsid w:val="00DC3404"/>
    <w:rsid w:val="00E165E4"/>
    <w:rsid w:val="00E232CC"/>
    <w:rsid w:val="00E66B37"/>
    <w:rsid w:val="00E71088"/>
    <w:rsid w:val="00E76994"/>
    <w:rsid w:val="00EB44F5"/>
    <w:rsid w:val="00EC12D0"/>
    <w:rsid w:val="00EC64B8"/>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chartTrackingRefBased/>
  <w15:docId w15:val="{691F32FE-6DEF-1B41-8C24-FA61E3F3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81183"/>
    <w:pPr>
      <w:spacing w:after="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031837">
      <w:bodyDiv w:val="1"/>
      <w:marLeft w:val="0"/>
      <w:marRight w:val="0"/>
      <w:marTop w:val="0"/>
      <w:marBottom w:val="0"/>
      <w:divBdr>
        <w:top w:val="none" w:sz="0" w:space="0" w:color="auto"/>
        <w:left w:val="none" w:sz="0" w:space="0" w:color="auto"/>
        <w:bottom w:val="none" w:sz="0" w:space="0" w:color="auto"/>
        <w:right w:val="none" w:sz="0" w:space="0" w:color="auto"/>
      </w:divBdr>
      <w:divsChild>
        <w:div w:id="1796173902">
          <w:marLeft w:val="0"/>
          <w:marRight w:val="0"/>
          <w:marTop w:val="180"/>
          <w:marBottom w:val="240"/>
          <w:divBdr>
            <w:top w:val="none" w:sz="0" w:space="0" w:color="auto"/>
            <w:left w:val="none" w:sz="0" w:space="0" w:color="auto"/>
            <w:bottom w:val="none" w:sz="0" w:space="0" w:color="auto"/>
            <w:right w:val="none" w:sz="0" w:space="0" w:color="auto"/>
          </w:divBdr>
        </w:div>
      </w:divsChild>
    </w:div>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e52843d8-9d6b-4bea-b686-e72b6c7b90c6" TargetMode="External"/><Relationship Id="rId13" Type="http://schemas.openxmlformats.org/officeDocument/2006/relationships/hyperlink" Target="https://github.com/dimitarpg13/pytorch_deep_dive/blob/main/src/notebooks/pytorch_autograd_deep_dive.ipynb" TargetMode="External"/><Relationship Id="rId18" Type="http://schemas.openxmlformats.org/officeDocument/2006/relationships/hyperlink" Target="https://docs.pytorch.org/docs/2.12/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laude.ai/chat/c40798d6-01c0-4c09-8259-c4b22f226cc9" TargetMode="External"/><Relationship Id="rId17" Type="http://schemas.openxmlformats.org/officeDocument/2006/relationships/hyperlink" Target="https://docs.pytorch.org/docs/2.12/notes/autograd.html" TargetMode="External"/><Relationship Id="rId2" Type="http://schemas.openxmlformats.org/officeDocument/2006/relationships/numbering" Target="numbering.xml"/><Relationship Id="rId16" Type="http://schemas.openxmlformats.org/officeDocument/2006/relationships/hyperlink" Target="https://docs.pytorch.org/tutorials/beginner/introyt/autogradyt_tutorial.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cs.pytorch.org/tutorials/beginner/blitz/autograd_tutorial.html" TargetMode="External"/><Relationship Id="rId10" Type="http://schemas.openxmlformats.org/officeDocument/2006/relationships/hyperlink" Target="https://claude.ai/chat/c40798d6-01c0-4c09-8259-c4b22f226cc9"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laude.ai/chat/c40798d6-01c0-4c09-8259-c4b22f226cc9" TargetMode="External"/><Relationship Id="rId14" Type="http://schemas.openxmlformats.org/officeDocument/2006/relationships/hyperlink" Target="https://github.com/dimitarpg13/pytorch_deep_dive/blob/main/src/notebooks/forward_vs_reverse_ad.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14</Pages>
  <Words>4217</Words>
  <Characters>24042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71</cp:revision>
  <dcterms:created xsi:type="dcterms:W3CDTF">2026-05-29T16:45:00Z</dcterms:created>
  <dcterms:modified xsi:type="dcterms:W3CDTF">2026-07-27T03:38:00Z</dcterms:modified>
</cp:coreProperties>
</file>