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F50D7" w14:textId="77777777" w:rsidR="0053777D" w:rsidRDefault="00E10903" w:rsidP="00E10903">
      <w:pPr>
        <w:pStyle w:val="Title"/>
      </w:pPr>
      <w:r>
        <w:t>Jacobi metric and Geodesics in Riemannian Geometry</w:t>
      </w:r>
    </w:p>
    <w:p w14:paraId="607CFFED" w14:textId="508D472F" w:rsidR="00E10903" w:rsidRDefault="003F4A86">
      <w:r>
        <w:t>c</w:t>
      </w:r>
      <w:r w:rsidR="00E10903">
        <w:t xml:space="preserve">ompiled </w:t>
      </w:r>
      <w:r>
        <w:t>by D.Gueorguiev</w:t>
      </w:r>
      <w:r w:rsidR="00E10903">
        <w:t xml:space="preserve">, </w:t>
      </w:r>
      <w:r>
        <w:t>10</w:t>
      </w:r>
      <w:r w:rsidR="00E10903">
        <w:t>/</w:t>
      </w:r>
      <w:r>
        <w:t>15</w:t>
      </w:r>
      <w:r w:rsidR="00E10903">
        <w:t>/2026</w:t>
      </w:r>
    </w:p>
    <w:p w14:paraId="36730D4D" w14:textId="77777777" w:rsidR="00E10903" w:rsidRDefault="00E10903"/>
    <w:p w14:paraId="76D21384" w14:textId="77777777" w:rsidR="00183B60" w:rsidRDefault="00183B60" w:rsidP="00183B60">
      <w:pPr>
        <w:pStyle w:val="Heading1"/>
      </w:pPr>
      <w:r>
        <w:t>Quick Intro</w:t>
      </w:r>
    </w:p>
    <w:p w14:paraId="7443B945" w14:textId="77777777" w:rsidR="00183B60" w:rsidRDefault="00183B60"/>
    <w:p w14:paraId="652771E4" w14:textId="77777777" w:rsidR="00E10903" w:rsidRDefault="00183B60">
      <w:r>
        <w:rPr>
          <w:noProof/>
        </w:rPr>
        <w:drawing>
          <wp:anchor distT="0" distB="0" distL="114300" distR="114300" simplePos="0" relativeHeight="251658240" behindDoc="0" locked="0" layoutInCell="1" allowOverlap="1" wp14:anchorId="27B10B42" wp14:editId="56F0C5B7">
            <wp:simplePos x="0" y="0"/>
            <wp:positionH relativeFrom="column">
              <wp:posOffset>1380449</wp:posOffset>
            </wp:positionH>
            <wp:positionV relativeFrom="paragraph">
              <wp:posOffset>650588</wp:posOffset>
            </wp:positionV>
            <wp:extent cx="2518410" cy="2974975"/>
            <wp:effectExtent l="0" t="0" r="0" b="0"/>
            <wp:wrapTopAndBottom/>
            <wp:docPr id="41632491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24916" name="Picture 1" descr="A screenshot of a cell pho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18410" cy="2974975"/>
                    </a:xfrm>
                    <a:prstGeom prst="rect">
                      <a:avLst/>
                    </a:prstGeom>
                  </pic:spPr>
                </pic:pic>
              </a:graphicData>
            </a:graphic>
            <wp14:sizeRelH relativeFrom="page">
              <wp14:pctWidth>0</wp14:pctWidth>
            </wp14:sizeRelH>
            <wp14:sizeRelV relativeFrom="page">
              <wp14:pctHeight>0</wp14:pctHeight>
            </wp14:sizeRelV>
          </wp:anchor>
        </w:drawing>
      </w:r>
      <w:r w:rsidRPr="00183B60">
        <w:t xml:space="preserve">The Jacobi metric is </w:t>
      </w:r>
      <w:r w:rsidR="00766014">
        <w:t xml:space="preserve">a </w:t>
      </w:r>
      <w:r w:rsidRPr="00183B60">
        <w:t>bridge between classical mechanics and Riemannian geometry — it reframes the dynamics of a conservative system as pure geometry, turning every physical trajectory at fixed energy into a geodesic. Here is a structured development with definitions, derivations, and illustrative figures.</w:t>
      </w:r>
    </w:p>
    <w:p w14:paraId="35493256" w14:textId="77777777" w:rsidR="00183B60" w:rsidRDefault="00183B60"/>
    <w:p w14:paraId="541CE668" w14:textId="77777777" w:rsidR="00183B60" w:rsidRDefault="00183B60"/>
    <w:p w14:paraId="73C00376" w14:textId="77777777" w:rsidR="00E10903" w:rsidRDefault="00183B60" w:rsidP="00183B60">
      <w:pPr>
        <w:pStyle w:val="Heading1"/>
      </w:pPr>
      <w:r>
        <w:t>Classical Setup</w:t>
      </w:r>
    </w:p>
    <w:p w14:paraId="2851C459" w14:textId="77777777" w:rsidR="00183B60" w:rsidRDefault="00183B60"/>
    <w:p w14:paraId="63E6552F" w14:textId="77777777" w:rsidR="00183B60" w:rsidRDefault="00183B60">
      <w:pPr>
        <w:rPr>
          <w:rFonts w:eastAsiaTheme="minorEastAsia"/>
        </w:rPr>
      </w:pPr>
      <w:r>
        <w:t xml:space="preserve">Let </w:t>
      </w:r>
      <m:oMath>
        <m:r>
          <w:rPr>
            <w:rFonts w:ascii="Cambria Math" w:hAnsi="Cambria Math"/>
          </w:rPr>
          <m:t>M</m:t>
        </m:r>
      </m:oMath>
      <w:r>
        <w:t xml:space="preserve"> be a smooth </w:t>
      </w:r>
      <m:oMath>
        <m:r>
          <w:rPr>
            <w:rFonts w:ascii="Cambria Math" w:hAnsi="Cambria Math"/>
          </w:rPr>
          <m:t>n</m:t>
        </m:r>
      </m:oMath>
      <w:r>
        <w:t xml:space="preserve">-dimensional manifold (the </w:t>
      </w:r>
      <w:r w:rsidRPr="00183B60">
        <w:rPr>
          <w:i/>
          <w:iCs/>
        </w:rPr>
        <w:t>configuration space</w:t>
      </w:r>
      <w:r>
        <w:t xml:space="preserve">) equipped with a Riemannian metric </w:t>
      </w:r>
      <m:oMath>
        <m:r>
          <m:rPr>
            <m:scr m:val="fraktur"/>
          </m:rPr>
          <w:rPr>
            <w:rFonts w:ascii="Cambria Math" w:hAnsi="Cambria Math"/>
          </w:rPr>
          <m:t>g=</m:t>
        </m:r>
        <m:sSub>
          <m:sSubPr>
            <m:ctrlPr>
              <w:rPr>
                <w:rFonts w:ascii="Cambria Math" w:hAnsi="Cambria Math"/>
                <w:i/>
              </w:rPr>
            </m:ctrlPr>
          </m:sSubPr>
          <m:e>
            <m:r>
              <w:rPr>
                <w:rFonts w:ascii="Cambria Math" w:hAnsi="Cambria Math"/>
              </w:rPr>
              <m:t>g</m:t>
            </m:r>
          </m:e>
          <m:sub>
            <m:r>
              <w:rPr>
                <w:rFonts w:ascii="Cambria Math" w:hAnsi="Cambria Math"/>
              </w:rPr>
              <m:t>ij</m:t>
            </m:r>
          </m:sub>
        </m:sSub>
        <m:d>
          <m:dPr>
            <m:ctrlPr>
              <w:rPr>
                <w:rFonts w:ascii="Cambria Math" w:hAnsi="Cambria Math"/>
                <w:i/>
              </w:rPr>
            </m:ctrlPr>
          </m:dPr>
          <m:e>
            <m:r>
              <w:rPr>
                <w:rFonts w:ascii="Cambria Math" w:hAnsi="Cambria Math"/>
              </w:rPr>
              <m:t>q</m:t>
            </m:r>
          </m:e>
        </m:d>
      </m:oMath>
      <w:r w:rsidR="00A50EE0">
        <w:rPr>
          <w:rFonts w:eastAsiaTheme="minorEastAsia"/>
        </w:rPr>
        <w:t>.</w:t>
      </w:r>
    </w:p>
    <w:p w14:paraId="165ED786" w14:textId="77777777" w:rsidR="00342C6D" w:rsidRDefault="00342C6D">
      <w:pPr>
        <w:rPr>
          <w:rFonts w:eastAsiaTheme="minorEastAsia"/>
        </w:rPr>
      </w:pPr>
    </w:p>
    <w:p w14:paraId="4F7EF54A" w14:textId="77777777" w:rsidR="00342C6D" w:rsidRDefault="00342C6D">
      <w:pPr>
        <w:rPr>
          <w:rFonts w:eastAsiaTheme="minorEastAsia"/>
        </w:rPr>
      </w:pPr>
    </w:p>
    <w:p w14:paraId="5494E7E8" w14:textId="77777777" w:rsidR="00863900" w:rsidRDefault="00000000">
      <w:r>
        <w:t xml:space="preserve">The coordinates </w:t>
      </w:r>
      <m:oMath>
        <m:r>
          <w:rPr>
            <w:rFonts w:ascii="Cambria Math" w:hAnsi="Cambria Math"/>
          </w:rPr>
          <m:t>q</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e>
        </m:d>
      </m:oMath>
      <w:r>
        <w:t xml:space="preserve"> are the generalised coordinates of the system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q</m:t>
            </m:r>
          </m:e>
          <m:sup>
            <m:r>
              <w:rPr>
                <w:rFonts w:ascii="Cambria Math" w:hAnsi="Cambria Math"/>
              </w:rPr>
              <m:t>i</m:t>
            </m:r>
          </m:sup>
        </m:sSup>
        <m:r>
          <m:rPr>
            <m:sty m:val="p"/>
          </m:rPr>
          <w:rPr>
            <w:rFonts w:ascii="Cambria Math" w:hAnsi="Cambria Math"/>
          </w:rPr>
          <m:t>/</m:t>
        </m:r>
        <m:r>
          <w:rPr>
            <w:rFonts w:ascii="Cambria Math" w:hAnsi="Cambria Math"/>
          </w:rPr>
          <m:t>dt</m:t>
        </m:r>
      </m:oMath>
      <w:r>
        <w:t xml:space="preserve"> their velocities. The kinetic energy is a quadratic form in the velocities, and the metric is chosen so that it reads</w:t>
      </w:r>
    </w:p>
    <w:p w14:paraId="6F9188D1" w14:textId="77777777" w:rsidR="00863900" w:rsidRDefault="00863900"/>
    <w:p w14:paraId="3D3ABC74" w14:textId="77777777" w:rsidR="00863900" w:rsidRDefault="00000000">
      <m:oMathPara>
        <m:oMath>
          <m:r>
            <w:rPr>
              <w:rFonts w:ascii="Cambria Math" w:hAnsi="Cambria Math"/>
            </w:rPr>
            <m:t>T</m:t>
          </m:r>
          <m:d>
            <m:dPr>
              <m:ctrlPr>
                <w:rPr>
                  <w:rFonts w:ascii="Cambria Math" w:hAnsi="Cambria Math"/>
                </w:rPr>
              </m:ctrlPr>
            </m:dPr>
            <m:e>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ij</m:t>
              </m:r>
            </m:sub>
          </m:sSub>
          <m:d>
            <m:dPr>
              <m:ctrlPr>
                <w:rPr>
                  <w:rFonts w:ascii="Cambria Math" w:hAnsi="Cambria Math"/>
                </w:rPr>
              </m:ctrlPr>
            </m:dPr>
            <m:e>
              <m:r>
                <w:rPr>
                  <w:rFonts w:ascii="Cambria Math" w:hAnsi="Cambria Math"/>
                </w:rPr>
                <m:t>q</m:t>
              </m:r>
            </m:e>
          </m:d>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oMath>
      </m:oMathPara>
    </w:p>
    <w:p w14:paraId="115C71CE" w14:textId="77777777" w:rsidR="00863900" w:rsidRDefault="00863900"/>
    <w:p w14:paraId="2286A023" w14:textId="77777777" w:rsidR="00863900" w:rsidRDefault="00000000">
      <w:r>
        <w:t xml:space="preserve">(the mass is absorbed into the metric: for a particle of mass </w:t>
      </w:r>
      <m:oMath>
        <m:r>
          <w:rPr>
            <w:rFonts w:ascii="Cambria Math" w:hAnsi="Cambria Math"/>
          </w:rPr>
          <m:t>m</m:t>
        </m:r>
      </m:oMath>
      <w:r>
        <w:t xml:space="preserve"> in Euclidean space,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Repeated indices are summed. With a potential </w:t>
      </w:r>
      <m:oMath>
        <m:r>
          <w:rPr>
            <w:rFonts w:ascii="Cambria Math" w:hAnsi="Cambria Math"/>
          </w:rPr>
          <m:t>V</m:t>
        </m:r>
        <m:d>
          <m:dPr>
            <m:ctrlPr>
              <w:rPr>
                <w:rFonts w:ascii="Cambria Math" w:hAnsi="Cambria Math"/>
              </w:rPr>
            </m:ctrlPr>
          </m:dPr>
          <m:e>
            <m:r>
              <w:rPr>
                <w:rFonts w:ascii="Cambria Math" w:hAnsi="Cambria Math"/>
              </w:rPr>
              <m:t>q</m:t>
            </m:r>
          </m:e>
        </m:d>
      </m:oMath>
      <w:r>
        <w:t>, the Lagrangian is</w:t>
      </w:r>
    </w:p>
    <w:p w14:paraId="21BA3050" w14:textId="77777777" w:rsidR="00863900" w:rsidRDefault="00863900"/>
    <w:p w14:paraId="7EDC3F7B" w14:textId="77777777" w:rsidR="00863900" w:rsidRDefault="00000000">
      <m:oMathPara>
        <m:oMath>
          <m:r>
            <m:rPr>
              <m:scr m:val="script"/>
              <m:sty m:val="p"/>
            </m:rPr>
            <w:rPr>
              <w:rFonts w:ascii="Cambria Math" w:hAnsi="Cambria Math"/>
            </w:rPr>
            <m:t>L</m:t>
          </m:r>
          <m:d>
            <m:dPr>
              <m:ctrlPr>
                <w:rPr>
                  <w:rFonts w:ascii="Cambria Math" w:hAnsi="Cambria Math"/>
                </w:rPr>
              </m:ctrlPr>
            </m:dPr>
            <m:e>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ij</m:t>
              </m:r>
            </m:sub>
          </m:sSub>
          <m:d>
            <m:dPr>
              <m:ctrlPr>
                <w:rPr>
                  <w:rFonts w:ascii="Cambria Math" w:hAnsi="Cambria Math"/>
                </w:rPr>
              </m:ctrlPr>
            </m:dPr>
            <m:e>
              <m:r>
                <w:rPr>
                  <w:rFonts w:ascii="Cambria Math" w:hAnsi="Cambria Math"/>
                </w:rPr>
                <m:t>q</m:t>
              </m:r>
            </m:e>
          </m:d>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q</m:t>
              </m:r>
            </m:e>
          </m:d>
        </m:oMath>
      </m:oMathPara>
    </w:p>
    <w:p w14:paraId="627C4A64" w14:textId="77777777" w:rsidR="00863900" w:rsidRDefault="00863900"/>
    <w:p w14:paraId="553ED025" w14:textId="77777777" w:rsidR="00863900" w:rsidRDefault="00863900"/>
    <w:p w14:paraId="65C3F1E8" w14:textId="77777777" w:rsidR="00863900" w:rsidRDefault="00000000">
      <w:pPr>
        <w:pStyle w:val="Heading2"/>
      </w:pPr>
      <w:r>
        <w:lastRenderedPageBreak/>
        <w:t>Euler–Lagrange equations</w:t>
      </w:r>
    </w:p>
    <w:p w14:paraId="292442A6" w14:textId="77777777" w:rsidR="00863900" w:rsidRDefault="00863900"/>
    <w:p w14:paraId="6F1DAD53" w14:textId="77777777" w:rsidR="00863900" w:rsidRDefault="00000000">
      <w:r>
        <w:t xml:space="preserve">The Euler–Lagrange equation for each coordinate </w:t>
      </w:r>
      <m:oMath>
        <m:sSup>
          <m:sSupPr>
            <m:ctrlPr>
              <w:rPr>
                <w:rFonts w:ascii="Cambria Math" w:hAnsi="Cambria Math"/>
              </w:rPr>
            </m:ctrlPr>
          </m:sSupPr>
          <m:e>
            <m:r>
              <w:rPr>
                <w:rFonts w:ascii="Cambria Math" w:hAnsi="Cambria Math"/>
              </w:rPr>
              <m:t>q</m:t>
            </m:r>
          </m:e>
          <m:sup>
            <m:r>
              <w:rPr>
                <w:rFonts w:ascii="Cambria Math" w:hAnsi="Cambria Math"/>
              </w:rPr>
              <m:t>k</m:t>
            </m:r>
          </m:sup>
        </m:sSup>
      </m:oMath>
      <w:r>
        <w:t>,</w:t>
      </w:r>
    </w:p>
    <w:p w14:paraId="608F2CE1" w14:textId="77777777" w:rsidR="00863900" w:rsidRDefault="00863900"/>
    <w:p w14:paraId="6FB9AAF2" w14:textId="77777777" w:rsidR="00863900" w:rsidRDefault="00000000">
      <m:oMathPara>
        <m:oMath>
          <m:f>
            <m:fPr>
              <m:ctrlPr>
                <w:rPr>
                  <w:rFonts w:ascii="Cambria Math" w:hAnsi="Cambria Math"/>
                </w:rPr>
              </m:ctrlPr>
            </m:fPr>
            <m:num>
              <m:r>
                <w:rPr>
                  <w:rFonts w:ascii="Cambria Math" w:hAnsi="Cambria Math"/>
                </w:rPr>
                <m:t>d</m:t>
              </m:r>
            </m:num>
            <m:den>
              <m:r>
                <w:rPr>
                  <w:rFonts w:ascii="Cambria Math" w:hAnsi="Cambria Math"/>
                </w:rPr>
                <m:t>dt</m:t>
              </m:r>
            </m:den>
          </m:f>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k</m:t>
                  </m:r>
                </m:sup>
              </m:sSup>
            </m:den>
          </m:f>
          <m:r>
            <m:rPr>
              <m:sty m:val="p"/>
            </m:rPr>
            <w:rPr>
              <w:rFonts w:ascii="Cambria Math" w:hAnsi="Cambria Math"/>
            </w:rPr>
            <m:t>=</m:t>
          </m:r>
          <m:r>
            <w:rPr>
              <w:rFonts w:ascii="Cambria Math" w:hAnsi="Cambria Math"/>
            </w:rPr>
            <m:t>0</m:t>
          </m:r>
          <m:r>
            <m:rPr>
              <m:sty m:val="p"/>
            </m:rPr>
            <w:rPr>
              <w:rFonts w:ascii="Cambria Math" w:hAnsi="Cambria Math"/>
            </w:rPr>
            <m:t>,</m:t>
          </m:r>
        </m:oMath>
      </m:oMathPara>
    </w:p>
    <w:p w14:paraId="40E005BE" w14:textId="77777777" w:rsidR="00863900" w:rsidRDefault="00863900"/>
    <w:p w14:paraId="6D491F5D" w14:textId="77777777" w:rsidR="00863900" w:rsidRDefault="00000000">
      <w:r>
        <w:t>needs two derivatives:</w:t>
      </w:r>
    </w:p>
    <w:p w14:paraId="29452EB8" w14:textId="77777777" w:rsidR="00863900" w:rsidRDefault="00863900"/>
    <w:p w14:paraId="5E1E0D1A" w14:textId="77777777" w:rsidR="00863900" w:rsidRDefault="00000000">
      <m:oMathPara>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kj</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k</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oMath>
      </m:oMathPara>
    </w:p>
    <w:p w14:paraId="41E98A7E" w14:textId="77777777" w:rsidR="00863900" w:rsidRDefault="00863900"/>
    <w:p w14:paraId="3772DAC4" w14:textId="77777777" w:rsidR="00863900" w:rsidRDefault="00000000">
      <w:r>
        <w:t xml:space="preserve">where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is the momentum conjugate to </w:t>
      </w:r>
      <m:oMath>
        <m:sSup>
          <m:sSupPr>
            <m:ctrlPr>
              <w:rPr>
                <w:rFonts w:ascii="Cambria Math" w:hAnsi="Cambria Math"/>
              </w:rPr>
            </m:ctrlPr>
          </m:sSupPr>
          <m:e>
            <m:r>
              <w:rPr>
                <w:rFonts w:ascii="Cambria Math" w:hAnsi="Cambria Math"/>
              </w:rPr>
              <m:t>q</m:t>
            </m:r>
          </m:e>
          <m:sup>
            <m:r>
              <w:rPr>
                <w:rFonts w:ascii="Cambria Math" w:hAnsi="Cambria Math"/>
              </w:rPr>
              <m:t>k</m:t>
            </m:r>
          </m:sup>
        </m:sSup>
      </m:oMath>
      <w:r>
        <w:t xml:space="preserve">. Differentiating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along the motion, and writing the term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kj</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oMath>
      <w:r>
        <w:t xml:space="preserve"> symmetrically in </w:t>
      </w:r>
      <m:oMath>
        <m:r>
          <w:rPr>
            <w:rFonts w:ascii="Cambria Math" w:hAnsi="Cambria Math"/>
          </w:rPr>
          <m:t>i</m:t>
        </m:r>
      </m:oMath>
      <w:r>
        <w:t xml:space="preserve"> and </w:t>
      </w:r>
      <m:oMath>
        <m:r>
          <w:rPr>
            <w:rFonts w:ascii="Cambria Math" w:hAnsi="Cambria Math"/>
          </w:rPr>
          <m:t>j</m:t>
        </m:r>
      </m:oMath>
      <w:r>
        <w:t>, gives</w:t>
      </w:r>
    </w:p>
    <w:p w14:paraId="4C3F669F" w14:textId="77777777" w:rsidR="00863900" w:rsidRDefault="00863900"/>
    <w:p w14:paraId="3750BE4D" w14:textId="77777777" w:rsidR="00863900" w:rsidRDefault="00000000">
      <m:oMathPara>
        <m:oMath>
          <m:sSub>
            <m:sSubPr>
              <m:ctrlPr>
                <w:rPr>
                  <w:rFonts w:ascii="Cambria Math" w:hAnsi="Cambria Math"/>
                </w:rPr>
              </m:ctrlPr>
            </m:sSubPr>
            <m:e>
              <m:r>
                <w:rPr>
                  <w:rFonts w:ascii="Cambria Math" w:hAnsi="Cambria Math"/>
                </w:rPr>
                <m:t>g</m:t>
              </m:r>
            </m:e>
            <m:sub>
              <m:r>
                <w:rPr>
                  <w:rFonts w:ascii="Cambria Math" w:hAnsi="Cambria Math"/>
                </w:rPr>
                <m:t>kj</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kj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ki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g</m:t>
                  </m:r>
                </m:e>
                <m:sub>
                  <m:r>
                    <w:rPr>
                      <w:rFonts w:ascii="Cambria Math" w:hAnsi="Cambria Math"/>
                    </w:rPr>
                    <m:t>ij</m:t>
                  </m:r>
                </m:sub>
              </m:sSub>
            </m:e>
          </m:d>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oMath>
      </m:oMathPara>
    </w:p>
    <w:p w14:paraId="2FA14FF6" w14:textId="77777777" w:rsidR="00863900" w:rsidRDefault="00863900"/>
    <w:p w14:paraId="5A856EDA" w14:textId="77777777" w:rsidR="00863900" w:rsidRDefault="00000000">
      <w:r>
        <w:t xml:space="preserve">Multiplying by the inverse metric </w:t>
      </w:r>
      <m:oMath>
        <m:sSup>
          <m:sSupPr>
            <m:ctrlPr>
              <w:rPr>
                <w:rFonts w:ascii="Cambria Math" w:hAnsi="Cambria Math"/>
              </w:rPr>
            </m:ctrlPr>
          </m:sSupPr>
          <m:e>
            <m:r>
              <w:rPr>
                <w:rFonts w:ascii="Cambria Math" w:hAnsi="Cambria Math"/>
              </w:rPr>
              <m:t>g</m:t>
            </m:r>
          </m:e>
          <m:sup>
            <m:r>
              <w:rPr>
                <w:rFonts w:ascii="Cambria Math" w:hAnsi="Cambria Math"/>
              </w:rPr>
              <m:t>lk</m:t>
            </m:r>
          </m:sup>
        </m:sSup>
      </m:oMath>
      <w:r>
        <w:t xml:space="preserve"> raises the index and introduces the Christoffel symbols of </w:t>
      </w:r>
      <m:oMath>
        <m:r>
          <m:rPr>
            <m:scr m:val="fraktur"/>
            <m:sty m:val="p"/>
          </m:rPr>
          <w:rPr>
            <w:rFonts w:ascii="Cambria Math" w:hAnsi="Cambria Math"/>
          </w:rPr>
          <m:t>g</m:t>
        </m:r>
      </m:oMath>
      <w:r>
        <w:t>:</w:t>
      </w:r>
    </w:p>
    <w:p w14:paraId="4BFA7CE8" w14:textId="77777777" w:rsidR="00863900" w:rsidRDefault="00863900"/>
    <w:p w14:paraId="6396B6B5" w14:textId="77777777" w:rsidR="00863900" w:rsidRDefault="00000000">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l</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lk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l</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lk</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kj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ki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g</m:t>
                  </m:r>
                </m:e>
                <m:sub>
                  <m:r>
                    <w:rPr>
                      <w:rFonts w:ascii="Cambria Math" w:hAnsi="Cambria Math"/>
                    </w:rPr>
                    <m:t>ij</m:t>
                  </m:r>
                </m:sub>
              </m:sSub>
            </m:e>
          </m:d>
          <m:r>
            <m:rPr>
              <m:sty m:val="p"/>
            </m:rPr>
            <w:rPr>
              <w:rFonts w:ascii="Cambria Math" w:hAnsi="Cambria Math"/>
            </w:rPr>
            <m:t>.</m:t>
          </m:r>
        </m:oMath>
      </m:oMathPara>
    </w:p>
    <w:p w14:paraId="27EC2335" w14:textId="77777777" w:rsidR="00863900" w:rsidRDefault="00863900"/>
    <w:p w14:paraId="290F7FD9" w14:textId="77777777" w:rsidR="00863900" w:rsidRDefault="00000000">
      <w:r>
        <w:t xml:space="preserve">The left side is the covariant acceleration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q</m:t>
                </m:r>
              </m:e>
            </m:acc>
          </m:sub>
        </m:sSub>
        <m:acc>
          <m:accPr>
            <m:chr m:val="̇"/>
            <m:ctrlPr>
              <w:rPr>
                <w:rFonts w:ascii="Cambria Math" w:hAnsi="Cambria Math"/>
              </w:rPr>
            </m:ctrlPr>
          </m:accPr>
          <m:e>
            <m:r>
              <w:rPr>
                <w:rFonts w:ascii="Cambria Math" w:hAnsi="Cambria Math"/>
              </w:rPr>
              <m:t>q</m:t>
            </m:r>
          </m:e>
        </m:acc>
      </m:oMath>
      <w:r>
        <w:t xml:space="preserve"> of the curve (see the Appendix), and the right side is the force </w:t>
      </w:r>
      <m:oMath>
        <m:r>
          <m:rPr>
            <m:sty m:val="p"/>
          </m:rPr>
          <w:rPr>
            <w:rFonts w:ascii="Cambria Math" w:hAnsi="Cambria Math"/>
          </w:rPr>
          <m:t>-∇</m:t>
        </m:r>
        <m:r>
          <w:rPr>
            <w:rFonts w:ascii="Cambria Math" w:hAnsi="Cambria Math"/>
          </w:rPr>
          <m:t>V</m:t>
        </m:r>
      </m:oMath>
      <w:r>
        <w:t xml:space="preserve"> with its index raised by the metric. Without a potential the equation is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q</m:t>
                </m:r>
              </m:e>
            </m:acc>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0</m:t>
        </m:r>
      </m:oMath>
      <w:r>
        <w:t xml:space="preserve">: a free particle moves along the geodesics of </w:t>
      </w:r>
      <m:oMath>
        <m:r>
          <m:rPr>
            <m:scr m:val="fraktur"/>
            <m:sty m:val="p"/>
          </m:rPr>
          <w:rPr>
            <w:rFonts w:ascii="Cambria Math" w:hAnsi="Cambria Math"/>
          </w:rPr>
          <m:t>g</m:t>
        </m:r>
      </m:oMath>
      <w:r>
        <w:t>. The Jacobi metric extends this statement to motion in a potential.</w:t>
      </w:r>
    </w:p>
    <w:p w14:paraId="52A86845" w14:textId="77777777" w:rsidR="00863900" w:rsidRDefault="00863900"/>
    <w:p w14:paraId="21B50100" w14:textId="77777777" w:rsidR="00863900" w:rsidRDefault="00000000">
      <w:pPr>
        <w:pStyle w:val="Heading2"/>
      </w:pPr>
      <w:r>
        <w:t>Energy conservation and the accessible region</w:t>
      </w:r>
    </w:p>
    <w:p w14:paraId="37F41FFD" w14:textId="77777777" w:rsidR="00863900" w:rsidRDefault="00863900"/>
    <w:p w14:paraId="2B7BEF39" w14:textId="77777777" w:rsidR="00863900" w:rsidRDefault="00000000">
      <w:r>
        <w:t>The energy</w:t>
      </w:r>
    </w:p>
    <w:p w14:paraId="4C952E08" w14:textId="77777777" w:rsidR="00863900" w:rsidRDefault="00863900"/>
    <w:p w14:paraId="1213B7F5" w14:textId="77777777" w:rsidR="00863900" w:rsidRDefault="00000000">
      <m:oMathPara>
        <m:oMath>
          <m:r>
            <w:rPr>
              <w:rFonts w:ascii="Cambria Math" w:hAnsi="Cambria Math"/>
            </w:rPr>
            <m:t>E</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q</m:t>
              </m:r>
            </m:e>
          </m:d>
        </m:oMath>
      </m:oMathPara>
    </w:p>
    <w:p w14:paraId="1984FDAF" w14:textId="77777777" w:rsidR="00863900" w:rsidRDefault="00863900"/>
    <w:p w14:paraId="1E04E796" w14:textId="77777777" w:rsidR="00863900" w:rsidRDefault="00000000">
      <w:r>
        <w:t xml:space="preserve">is conserved: along the motion </w:t>
      </w:r>
      <m:oMath>
        <m:r>
          <w:rPr>
            <w:rFonts w:ascii="Cambria Math" w:hAnsi="Cambria Math"/>
          </w:rPr>
          <m:t>dE</m:t>
        </m:r>
        <m:r>
          <m:rPr>
            <m:sty m:val="p"/>
          </m:rPr>
          <w:rPr>
            <w:rFonts w:ascii="Cambria Math" w:hAnsi="Cambria Math"/>
          </w:rPr>
          <m:t>/</m:t>
        </m:r>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lk</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l</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e>
        </m:d>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r>
          <w:rPr>
            <w:rFonts w:ascii="Cambria Math" w:hAnsi="Cambria Math"/>
          </w:rPr>
          <m:t>0</m:t>
        </m:r>
      </m:oMath>
      <w:r>
        <w:t xml:space="preserve">. Because </w:t>
      </w:r>
      <m:oMath>
        <m:r>
          <w:rPr>
            <w:rFonts w:ascii="Cambria Math" w:hAnsi="Cambria Math"/>
          </w:rPr>
          <m:t>T</m:t>
        </m:r>
        <m:r>
          <m:rPr>
            <m:sty m:val="p"/>
          </m:rPr>
          <w:rPr>
            <w:rFonts w:ascii="Cambria Math" w:hAnsi="Cambria Math"/>
          </w:rPr>
          <m:t>≥</m:t>
        </m:r>
        <m:r>
          <w:rPr>
            <w:rFonts w:ascii="Cambria Math" w:hAnsi="Cambria Math"/>
          </w:rPr>
          <m:t>0</m:t>
        </m:r>
      </m:oMath>
      <w:r>
        <w:t xml:space="preserve">, a motion of energy </w:t>
      </w:r>
      <m:oMath>
        <m:r>
          <w:rPr>
            <w:rFonts w:ascii="Cambria Math" w:hAnsi="Cambria Math"/>
          </w:rPr>
          <m:t>E</m:t>
        </m:r>
      </m:oMath>
      <w:r>
        <w:t xml:space="preserve"> is confined to the </w:t>
      </w:r>
      <w:r>
        <w:rPr>
          <w:i/>
        </w:rPr>
        <w:t>accessible region</w:t>
      </w:r>
    </w:p>
    <w:p w14:paraId="3D352422" w14:textId="77777777" w:rsidR="00863900" w:rsidRDefault="00863900"/>
    <w:p w14:paraId="3AB8007F" w14:textId="77777777" w:rsidR="00863900" w:rsidRDefault="00000000">
      <m:oMathPara>
        <m:oMath>
          <m:sSub>
            <m:sSubPr>
              <m:ctrlPr>
                <w:rPr>
                  <w:rFonts w:ascii="Cambria Math" w:hAnsi="Cambria Math"/>
                </w:rPr>
              </m:ctrlPr>
            </m:sSubPr>
            <m:e>
              <m:r>
                <w:rPr>
                  <w:rFonts w:ascii="Cambria Math" w:hAnsi="Cambria Math"/>
                </w:rPr>
                <m:t>M</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q</m:t>
                  </m:r>
                </m:e>
              </m:d>
              <m:r>
                <m:rPr>
                  <m:sty m:val="p"/>
                </m:rPr>
                <w:rPr>
                  <w:rFonts w:ascii="Cambria Math" w:hAnsi="Cambria Math"/>
                </w:rPr>
                <m:t>&lt;</m:t>
              </m:r>
              <m:r>
                <w:rPr>
                  <w:rFonts w:ascii="Cambria Math" w:hAnsi="Cambria Math"/>
                </w:rPr>
                <m:t>E</m:t>
              </m:r>
            </m:e>
          </m:d>
          <m:r>
            <m:rPr>
              <m:sty m:val="p"/>
            </m:rPr>
            <w:rPr>
              <w:rFonts w:ascii="Cambria Math" w:hAnsi="Cambria Math"/>
            </w:rPr>
            <m:t>,</m:t>
          </m:r>
        </m:oMath>
      </m:oMathPara>
    </w:p>
    <w:p w14:paraId="3FF7E14D" w14:textId="77777777" w:rsidR="00863900" w:rsidRDefault="00863900"/>
    <w:p w14:paraId="238B26A8" w14:textId="77777777" w:rsidR="00863900" w:rsidRDefault="00000000">
      <w:r>
        <w:t xml:space="preserve">together with its boundary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where the kinetic energy vanishes and the particle turns back (a </w:t>
      </w:r>
      <w:r>
        <w:rPr>
          <w:i/>
        </w:rPr>
        <w:t>turning point</w:t>
      </w:r>
      <w:r>
        <w:t xml:space="preserve">). On a motion of energy </w:t>
      </w:r>
      <m:oMath>
        <m:r>
          <w:rPr>
            <w:rFonts w:ascii="Cambria Math" w:hAnsi="Cambria Math"/>
          </w:rPr>
          <m:t>E</m:t>
        </m:r>
      </m:oMath>
      <w:r>
        <w:t xml:space="preserve"> the kinetic energy is a known function of position, </w:t>
      </w:r>
      <m:oMath>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q</m:t>
            </m:r>
          </m:e>
        </m:d>
      </m:oMath>
      <w:r>
        <w:t>. This is what allows time to be eliminated.</w:t>
      </w:r>
    </w:p>
    <w:p w14:paraId="2C56D326" w14:textId="77777777" w:rsidR="00863900" w:rsidRDefault="00863900"/>
    <w:p w14:paraId="19EF23A9" w14:textId="77777777" w:rsidR="00863900" w:rsidRDefault="00000000">
      <w:pPr>
        <w:pStyle w:val="Heading1"/>
      </w:pPr>
      <w:r>
        <w:t>Maupertuis' Principle</w:t>
      </w:r>
    </w:p>
    <w:p w14:paraId="0637CF7B" w14:textId="77777777" w:rsidR="00863900" w:rsidRDefault="00863900"/>
    <w:p w14:paraId="261F674B" w14:textId="77777777" w:rsidR="00863900" w:rsidRDefault="00000000">
      <w:r>
        <w:t>Hamilton's principle compares motions between fixed configurations at fixed times. Maupertuis' principle compares motions of fixed energy and lets the travel time vary.</w:t>
      </w:r>
    </w:p>
    <w:p w14:paraId="1DCA7846" w14:textId="77777777" w:rsidR="00863900" w:rsidRDefault="00863900"/>
    <w:p w14:paraId="7B74C89A" w14:textId="77777777" w:rsidR="00863900" w:rsidRDefault="00000000">
      <w:r>
        <w:rPr>
          <w:b/>
        </w:rPr>
        <w:lastRenderedPageBreak/>
        <w:t>Step 1 (free end time).</w:t>
      </w:r>
      <w:r>
        <w:t xml:space="preserve"> For the action </w:t>
      </w:r>
      <m:oMath>
        <m:r>
          <w:rPr>
            <w:rFonts w:ascii="Cambria Math" w:hAnsi="Cambria Math"/>
          </w:rPr>
          <m:t>S</m:t>
        </m:r>
        <m:r>
          <m:rPr>
            <m:scr m:val="script"/>
            <m:sty m:val="p"/>
          </m:rPr>
          <w:rPr>
            <w:rFonts w:ascii="Cambria Math" w:hAnsi="Cambria Math"/>
          </w:rPr>
          <m:t>=∫L</m:t>
        </m:r>
        <m:r>
          <w:rPr>
            <w:rFonts w:ascii="Cambria Math" w:hAnsi="Cambria Math"/>
          </w:rPr>
          <m:t>dt</m:t>
        </m:r>
      </m:oMath>
      <w:r>
        <w:t xml:space="preserve">, a variation that keeps the end configurations fixed but changes the end time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gives, on the true motion,</w:t>
      </w:r>
    </w:p>
    <w:p w14:paraId="4A40BE78" w14:textId="77777777" w:rsidR="00863900" w:rsidRDefault="00863900"/>
    <w:p w14:paraId="30D7EB9E" w14:textId="77777777" w:rsidR="00863900" w:rsidRDefault="00000000">
      <m:oMathPara>
        <m:oMath>
          <m:r>
            <w:rPr>
              <w:rFonts w:ascii="Cambria Math" w:hAnsi="Cambria Math"/>
            </w:rPr>
            <m:t>δS</m:t>
          </m:r>
          <m:r>
            <m:rPr>
              <m:sty m:val="p"/>
            </m:rPr>
            <w:rPr>
              <w:rFonts w:ascii="Cambria Math" w:hAnsi="Cambria Math"/>
            </w:rPr>
            <m:t>=-</m:t>
          </m:r>
          <m:r>
            <w:rPr>
              <w:rFonts w:ascii="Cambria Math" w:hAnsi="Cambria Math"/>
            </w:rPr>
            <m:t>Hδ</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m:oMathPara>
    </w:p>
    <w:p w14:paraId="6676E70F" w14:textId="77777777" w:rsidR="00863900" w:rsidRDefault="00863900"/>
    <w:p w14:paraId="7A8B2268" w14:textId="77777777" w:rsidR="00863900" w:rsidRDefault="00000000">
      <w:r>
        <w:t xml:space="preserve">where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r>
          <m:rPr>
            <m:scr m:val="script"/>
            <m:sty m:val="p"/>
          </m:rPr>
          <w:rPr>
            <w:rFonts w:ascii="Cambria Math" w:hAnsi="Cambria Math"/>
          </w:rPr>
          <m:t>-L</m:t>
        </m:r>
      </m:oMath>
      <w:r>
        <w:t xml:space="preserve"> is the Hamiltonian. The integrand contributes nothing because the true motion satisfies the Euler–Lagrange equations; only the boundary term remains, and here </w:t>
      </w:r>
      <m:oMath>
        <m:r>
          <w:rPr>
            <w:rFonts w:ascii="Cambria Math" w:hAnsi="Cambria Math"/>
          </w:rPr>
          <m:t>H</m:t>
        </m:r>
        <m:r>
          <m:rPr>
            <m:sty m:val="p"/>
          </m:rPr>
          <w:rPr>
            <w:rFonts w:ascii="Cambria Math" w:hAnsi="Cambria Math"/>
          </w:rPr>
          <m:t>=</m:t>
        </m:r>
        <m:r>
          <w:rPr>
            <w:rFonts w:ascii="Cambria Math" w:hAnsi="Cambria Math"/>
          </w:rPr>
          <m:t>E</m:t>
        </m:r>
      </m:oMath>
      <w:r>
        <w:t>.</w:t>
      </w:r>
    </w:p>
    <w:p w14:paraId="46B3E891" w14:textId="77777777" w:rsidR="00863900" w:rsidRDefault="00863900"/>
    <w:p w14:paraId="7EEDD505" w14:textId="77777777" w:rsidR="00863900" w:rsidRDefault="00000000">
      <w:r>
        <w:rPr>
          <w:b/>
        </w:rPr>
        <w:t>Step 2 (fixed energy).</w:t>
      </w:r>
      <w:r>
        <w:t xml:space="preserve"> If all compared motions have energy </w:t>
      </w:r>
      <m:oMath>
        <m:r>
          <w:rPr>
            <w:rFonts w:ascii="Cambria Math" w:hAnsi="Cambria Math"/>
          </w:rPr>
          <m:t>E</m:t>
        </m:r>
      </m:oMath>
      <w:r>
        <w:t xml:space="preserve">, then </w:t>
      </w:r>
      <m:oMath>
        <m:r>
          <w:rPr>
            <w:rFonts w:ascii="Cambria Math" w:hAnsi="Cambria Math"/>
          </w:rPr>
          <m:t>δS</m:t>
        </m:r>
        <m:r>
          <m:rPr>
            <m:sty m:val="p"/>
          </m:rPr>
          <w:rPr>
            <w:rFonts w:ascii="Cambria Math" w:hAnsi="Cambria Math"/>
          </w:rPr>
          <m:t>=-</m:t>
        </m:r>
        <m:r>
          <w:rPr>
            <w:rFonts w:ascii="Cambria Math" w:hAnsi="Cambria Math"/>
          </w:rPr>
          <m:t>Eδ</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1</m:t>
                </m:r>
              </m:sub>
            </m:sSub>
          </m:e>
        </m:d>
      </m:oMath>
      <w:r>
        <w:t>, so</w:t>
      </w:r>
    </w:p>
    <w:p w14:paraId="05121290" w14:textId="77777777" w:rsidR="00863900" w:rsidRDefault="00863900"/>
    <w:p w14:paraId="215EC79A" w14:textId="77777777" w:rsidR="00863900" w:rsidRDefault="00000000">
      <m:oMathPara>
        <m:oMath>
          <m:r>
            <w:rPr>
              <w:rFonts w:ascii="Cambria Math" w:hAnsi="Cambria Math"/>
            </w:rPr>
            <m:t>δ</m:t>
          </m:r>
          <m:r>
            <m:rPr>
              <m:sty m:val="p"/>
            </m:rPr>
            <w:rPr>
              <w:rFonts w:ascii="Cambria Math" w:hAnsi="Cambria Math"/>
            </w:rPr>
            <m:t>∫</m:t>
          </m:r>
          <m:d>
            <m:dPr>
              <m:ctrlPr>
                <w:rPr>
                  <w:rFonts w:ascii="Cambria Math" w:hAnsi="Cambria Math"/>
                </w:rPr>
              </m:ctrlPr>
            </m:dPr>
            <m:e>
              <m:r>
                <m:rPr>
                  <m:scr m:val="script"/>
                  <m:sty m:val="p"/>
                </m:rPr>
                <w:rPr>
                  <w:rFonts w:ascii="Cambria Math" w:hAnsi="Cambria Math"/>
                </w:rPr>
                <m:t>L+</m:t>
              </m:r>
              <m:r>
                <w:rPr>
                  <w:rFonts w:ascii="Cambria Math" w:hAnsi="Cambria Math"/>
                </w:rPr>
                <m:t>E</m:t>
              </m:r>
            </m:e>
          </m:d>
          <m:r>
            <w:rPr>
              <w:rFonts w:ascii="Cambria Math" w:hAnsi="Cambria Math"/>
            </w:rPr>
            <m:t>dt</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r>
            <w:rPr>
              <w:rFonts w:ascii="Cambria Math" w:hAnsi="Cambria Math"/>
            </w:rPr>
            <m:t>dt</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2Tdt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C1C15A4" w14:textId="77777777" w:rsidR="00863900" w:rsidRDefault="00863900"/>
    <w:p w14:paraId="6C772558" w14:textId="77777777" w:rsidR="00863900" w:rsidRDefault="00000000">
      <w:r>
        <w:t xml:space="preserve">because </w:t>
      </w:r>
      <m:oMath>
        <m:r>
          <m:rPr>
            <m:scr m:val="script"/>
            <m:sty m:val="p"/>
          </m:rPr>
          <w:rPr>
            <w:rFonts w:ascii="Cambria Math" w:hAnsi="Cambria Math"/>
          </w:rPr>
          <m:t>L+</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2T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oMath>
      <w:r>
        <w:t>. The quantity</w:t>
      </w:r>
    </w:p>
    <w:p w14:paraId="31E088F8" w14:textId="77777777" w:rsidR="00863900" w:rsidRDefault="00863900"/>
    <w:p w14:paraId="0DF3706F" w14:textId="77777777" w:rsidR="00863900" w:rsidRDefault="00000000">
      <m:oMathPara>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d</m:t>
          </m:r>
          <m:sSup>
            <m:sSupPr>
              <m:ctrlPr>
                <w:rPr>
                  <w:rFonts w:ascii="Cambria Math" w:hAnsi="Cambria Math"/>
                </w:rPr>
              </m:ctrlPr>
            </m:sSupPr>
            <m:e>
              <m:r>
                <w:rPr>
                  <w:rFonts w:ascii="Cambria Math" w:hAnsi="Cambria Math"/>
                </w:rPr>
                <m:t>q</m:t>
              </m:r>
            </m:e>
            <m:sup>
              <m:r>
                <w:rPr>
                  <w:rFonts w:ascii="Cambria Math" w:hAnsi="Cambria Math"/>
                </w:rPr>
                <m:t>k</m:t>
              </m:r>
            </m:sup>
          </m:sSup>
          <m:r>
            <m:rPr>
              <m:sty m:val="p"/>
            </m:rPr>
            <w:rPr>
              <w:rFonts w:ascii="Cambria Math" w:hAnsi="Cambria Math"/>
            </w:rPr>
            <m:t>=∫</m:t>
          </m:r>
          <m:r>
            <w:rPr>
              <w:rFonts w:ascii="Cambria Math" w:hAnsi="Cambria Math"/>
            </w:rPr>
            <m:t>2Tdt</m:t>
          </m:r>
        </m:oMath>
      </m:oMathPara>
    </w:p>
    <w:p w14:paraId="4F2CF9BC" w14:textId="77777777" w:rsidR="00863900" w:rsidRDefault="00863900"/>
    <w:p w14:paraId="0B758FF8" w14:textId="77777777" w:rsidR="00863900" w:rsidRDefault="00000000">
      <w:r>
        <w:t xml:space="preserve">is the </w:t>
      </w:r>
      <w:r>
        <w:rPr>
          <w:i/>
        </w:rPr>
        <w:t>abbreviated action</w:t>
      </w:r>
      <w:r>
        <w:t xml:space="preserve">. Among paths of energy </w:t>
      </w:r>
      <m:oMath>
        <m:r>
          <w:rPr>
            <w:rFonts w:ascii="Cambria Math" w:hAnsi="Cambria Math"/>
          </w:rPr>
          <m:t>E</m:t>
        </m:r>
      </m:oMath>
      <w:r>
        <w:t xml:space="preserve"> between two points, the true path makes </w:t>
      </w:r>
      <m:oMath>
        <m:r>
          <w:rPr>
            <w:rFonts w:ascii="Cambria Math" w:hAnsi="Cambria Math"/>
          </w:rPr>
          <m:t>W</m:t>
        </m:r>
      </m:oMath>
      <w:r>
        <w:t xml:space="preserve"> stationary.</w:t>
      </w:r>
    </w:p>
    <w:p w14:paraId="3820DB6F" w14:textId="77777777" w:rsidR="00863900" w:rsidRDefault="00863900"/>
    <w:p w14:paraId="5F8F0FF5" w14:textId="77777777" w:rsidR="00863900" w:rsidRDefault="00000000">
      <w:r>
        <w:rPr>
          <w:b/>
        </w:rPr>
        <w:t>Step 3 (eliminating time).</w:t>
      </w:r>
      <w:r>
        <w:t xml:space="preserve"> Let </w:t>
      </w:r>
      <m:oMath>
        <m:r>
          <w:rPr>
            <w:rFonts w:ascii="Cambria Math" w:hAnsi="Cambria Math"/>
          </w:rPr>
          <m:t>d</m:t>
        </m:r>
        <m:sSub>
          <m:sSubPr>
            <m:ctrlPr>
              <w:rPr>
                <w:rFonts w:ascii="Cambria Math" w:hAnsi="Cambria Math"/>
              </w:rPr>
            </m:ctrlPr>
          </m:sSubPr>
          <m:e>
            <m:r>
              <w:rPr>
                <w:rFonts w:ascii="Cambria Math" w:hAnsi="Cambria Math"/>
              </w:rPr>
              <m:t>s</m:t>
            </m:r>
          </m:e>
          <m:sub>
            <m:r>
              <m:rPr>
                <m:scr m:val="fraktur"/>
                <m:sty m:val="p"/>
              </m:rPr>
              <w:rPr>
                <w:rFonts w:ascii="Cambria Math" w:hAnsi="Cambria Math"/>
              </w:rPr>
              <m:t>g</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d</m:t>
            </m:r>
            <m:sSup>
              <m:sSupPr>
                <m:ctrlPr>
                  <w:rPr>
                    <w:rFonts w:ascii="Cambria Math" w:hAnsi="Cambria Math"/>
                  </w:rPr>
                </m:ctrlPr>
              </m:sSupPr>
              <m:e>
                <m:r>
                  <w:rPr>
                    <w:rFonts w:ascii="Cambria Math" w:hAnsi="Cambria Math"/>
                  </w:rPr>
                  <m:t>q</m:t>
                </m:r>
              </m:e>
              <m:sup>
                <m:r>
                  <w:rPr>
                    <w:rFonts w:ascii="Cambria Math" w:hAnsi="Cambria Math"/>
                  </w:rPr>
                  <m:t>j</m:t>
                </m:r>
              </m:sup>
            </m:sSup>
          </m:e>
        </m:rad>
      </m:oMath>
      <w:r>
        <w:t xml:space="preserve"> be the arc length of </w:t>
      </w:r>
      <m:oMath>
        <m:r>
          <m:rPr>
            <m:scr m:val="fraktur"/>
            <m:sty m:val="p"/>
          </m:rPr>
          <w:rPr>
            <w:rFonts w:ascii="Cambria Math" w:hAnsi="Cambria Math"/>
          </w:rPr>
          <m:t>g</m:t>
        </m:r>
      </m:oMath>
      <w:r>
        <w:t xml:space="preserve">. Since </w:t>
      </w:r>
      <m:oMath>
        <m:r>
          <w:rPr>
            <w:rFonts w:ascii="Cambria Math" w:hAnsi="Cambria Math"/>
          </w:rPr>
          <m:t>2T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s</m:t>
                    </m:r>
                  </m:e>
                  <m:sub>
                    <m:r>
                      <m:rPr>
                        <m:scr m:val="fraktur"/>
                        <m:sty m:val="p"/>
                      </m:rPr>
                      <w:rPr>
                        <w:rFonts w:ascii="Cambria Math" w:hAnsi="Cambria Math"/>
                      </w:rPr>
                      <m:t>g</m:t>
                    </m:r>
                  </m:sub>
                </m:sSub>
                <m:r>
                  <m:rPr>
                    <m:sty m:val="p"/>
                  </m:rPr>
                  <w:rPr>
                    <w:rFonts w:ascii="Cambria Math" w:hAnsi="Cambria Math"/>
                  </w:rPr>
                  <m:t>/</m:t>
                </m:r>
                <m:r>
                  <w:rPr>
                    <w:rFonts w:ascii="Cambria Math" w:hAnsi="Cambria Math"/>
                  </w:rPr>
                  <m:t>dt</m:t>
                </m:r>
              </m:e>
            </m:d>
          </m:e>
          <m:sup>
            <m:r>
              <w:rPr>
                <w:rFonts w:ascii="Cambria Math" w:hAnsi="Cambria Math"/>
              </w:rPr>
              <m:t>2</m:t>
            </m:r>
          </m:sup>
        </m:sSup>
      </m:oMath>
      <w:r>
        <w:t>,</w:t>
      </w:r>
    </w:p>
    <w:p w14:paraId="0E6413A8" w14:textId="77777777" w:rsidR="00863900" w:rsidRDefault="00863900"/>
    <w:p w14:paraId="3052CBDB" w14:textId="77777777" w:rsidR="00863900" w:rsidRDefault="00000000">
      <m:oMathPara>
        <m:oMath>
          <m:r>
            <w:rPr>
              <w:rFonts w:ascii="Cambria Math" w:hAnsi="Cambria Math"/>
            </w:rPr>
            <m:t>2Tdt</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w:rPr>
              <w:rFonts w:ascii="Cambria Math" w:hAnsi="Cambria Math"/>
            </w:rPr>
            <m:t>d</m:t>
          </m:r>
          <m:sSub>
            <m:sSubPr>
              <m:ctrlPr>
                <w:rPr>
                  <w:rFonts w:ascii="Cambria Math" w:hAnsi="Cambria Math"/>
                </w:rPr>
              </m:ctrlPr>
            </m:sSubPr>
            <m:e>
              <m:r>
                <w:rPr>
                  <w:rFonts w:ascii="Cambria Math" w:hAnsi="Cambria Math"/>
                </w:rPr>
                <m:t>s</m:t>
              </m:r>
            </m:e>
            <m:sub>
              <m:r>
                <m:rPr>
                  <m:scr m:val="fraktur"/>
                  <m:sty m:val="p"/>
                </m:rPr>
                <w:rPr>
                  <w:rFonts w:ascii="Cambria Math" w:hAnsi="Cambria Math"/>
                </w:rPr>
                <m:t>g</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q</m:t>
                      </m:r>
                    </m:e>
                  </m:d>
                </m:e>
              </m:d>
            </m:e>
          </m:rad>
          <m:r>
            <w:rPr>
              <w:rFonts w:ascii="Cambria Math" w:hAnsi="Cambria Math"/>
            </w:rPr>
            <m:t>d</m:t>
          </m:r>
          <m:sSub>
            <m:sSubPr>
              <m:ctrlPr>
                <w:rPr>
                  <w:rFonts w:ascii="Cambria Math" w:hAnsi="Cambria Math"/>
                </w:rPr>
              </m:ctrlPr>
            </m:sSubPr>
            <m:e>
              <m:r>
                <w:rPr>
                  <w:rFonts w:ascii="Cambria Math" w:hAnsi="Cambria Math"/>
                </w:rPr>
                <m:t>s</m:t>
              </m:r>
            </m:e>
            <m:sub>
              <m:r>
                <m:rPr>
                  <m:scr m:val="fraktur"/>
                  <m:sty m:val="p"/>
                </m:rPr>
                <w:rPr>
                  <w:rFonts w:ascii="Cambria Math" w:hAnsi="Cambria Math"/>
                </w:rPr>
                <m:t>g</m:t>
              </m:r>
            </m:sub>
          </m:sSub>
          <m:r>
            <m:rPr>
              <m:sty m:val="p"/>
            </m:rPr>
            <w:rPr>
              <w:rFonts w:ascii="Cambria Math" w:hAnsi="Cambria Math"/>
            </w:rPr>
            <m:t>,</m:t>
          </m:r>
        </m:oMath>
      </m:oMathPara>
    </w:p>
    <w:p w14:paraId="73635065" w14:textId="77777777" w:rsidR="00863900" w:rsidRDefault="00863900"/>
    <w:p w14:paraId="4410299A" w14:textId="77777777" w:rsidR="00863900" w:rsidRDefault="00000000">
      <w:r>
        <w:t>and the abbreviated action no longer refers to time:</w:t>
      </w:r>
    </w:p>
    <w:p w14:paraId="3B18DCFA" w14:textId="77777777" w:rsidR="00863900" w:rsidRDefault="00863900"/>
    <w:p w14:paraId="43E2291A" w14:textId="77777777" w:rsidR="00863900" w:rsidRDefault="00000000">
      <m:oMathPara>
        <m:oMath>
          <m:r>
            <w:rPr>
              <w:rFonts w:ascii="Cambria Math" w:hAnsi="Cambria Math"/>
            </w:rPr>
            <m:t>W</m:t>
          </m:r>
          <m:r>
            <m:rPr>
              <m:sty m:val="p"/>
            </m:rPr>
            <w:rPr>
              <w:rFonts w:ascii="Cambria Math" w:hAnsi="Cambria Math"/>
            </w:rPr>
            <m:t>=∫</m:t>
          </m:r>
          <m:rad>
            <m:radPr>
              <m:degHide m:val="1"/>
              <m:ctrlPr>
                <w:rPr>
                  <w:rFonts w:ascii="Cambria Math" w:hAnsi="Cambria Math"/>
                </w:rPr>
              </m:ctrlPr>
            </m:radPr>
            <m:deg/>
            <m:e>
              <m:r>
                <w:rPr>
                  <w:rFonts w:ascii="Cambria Math" w:hAnsi="Cambria Math"/>
                </w:rPr>
                <m:t>2</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q</m:t>
                      </m:r>
                    </m:e>
                  </m:d>
                </m:e>
              </m:d>
              <m:sSub>
                <m:sSubPr>
                  <m:ctrlPr>
                    <w:rPr>
                      <w:rFonts w:ascii="Cambria Math" w:hAnsi="Cambria Math"/>
                    </w:rPr>
                  </m:ctrlPr>
                </m:sSubPr>
                <m:e>
                  <m:r>
                    <w:rPr>
                      <w:rFonts w:ascii="Cambria Math" w:hAnsi="Cambria Math"/>
                    </w:rPr>
                    <m:t>g</m:t>
                  </m:r>
                </m:e>
                <m:sub>
                  <m:r>
                    <w:rPr>
                      <w:rFonts w:ascii="Cambria Math" w:hAnsi="Cambria Math"/>
                    </w:rPr>
                    <m:t>ij</m:t>
                  </m:r>
                </m:sub>
              </m:sSub>
              <m:d>
                <m:dPr>
                  <m:ctrlPr>
                    <w:rPr>
                      <w:rFonts w:ascii="Cambria Math" w:hAnsi="Cambria Math"/>
                    </w:rPr>
                  </m:ctrlPr>
                </m:dPr>
                <m:e>
                  <m:r>
                    <w:rPr>
                      <w:rFonts w:ascii="Cambria Math" w:hAnsi="Cambria Math"/>
                    </w:rPr>
                    <m:t>q</m:t>
                  </m:r>
                </m:e>
              </m:d>
              <m:r>
                <w:rPr>
                  <w:rFonts w:ascii="Cambria Math" w:hAnsi="Cambria Math"/>
                </w:rPr>
                <m:t>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d</m:t>
              </m:r>
              <m:sSup>
                <m:sSupPr>
                  <m:ctrlPr>
                    <w:rPr>
                      <w:rFonts w:ascii="Cambria Math" w:hAnsi="Cambria Math"/>
                    </w:rPr>
                  </m:ctrlPr>
                </m:sSupPr>
                <m:e>
                  <m:r>
                    <w:rPr>
                      <w:rFonts w:ascii="Cambria Math" w:hAnsi="Cambria Math"/>
                    </w:rPr>
                    <m:t>q</m:t>
                  </m:r>
                </m:e>
                <m:sup>
                  <m:r>
                    <w:rPr>
                      <w:rFonts w:ascii="Cambria Math" w:hAnsi="Cambria Math"/>
                    </w:rPr>
                    <m:t>j</m:t>
                  </m:r>
                </m:sup>
              </m:sSup>
            </m:e>
          </m:rad>
          <m:r>
            <m:rPr>
              <m:sty m:val="p"/>
            </m:rPr>
            <w:rPr>
              <w:rFonts w:ascii="Cambria Math" w:hAnsi="Cambria Math"/>
            </w:rPr>
            <m:t>.</m:t>
          </m:r>
        </m:oMath>
      </m:oMathPara>
    </w:p>
    <w:p w14:paraId="564FB2D2" w14:textId="77777777" w:rsidR="00863900" w:rsidRDefault="00863900"/>
    <w:p w14:paraId="4A8BFD1A" w14:textId="77777777" w:rsidR="00863900" w:rsidRDefault="00863900"/>
    <w:p w14:paraId="7779ADFA" w14:textId="77777777" w:rsidR="00863900" w:rsidRDefault="00000000">
      <w:pPr>
        <w:pStyle w:val="Heading1"/>
      </w:pPr>
      <w:r>
        <w:t>The Jacobi Metric</w:t>
      </w:r>
    </w:p>
    <w:p w14:paraId="1214405E" w14:textId="77777777" w:rsidR="00863900" w:rsidRDefault="00863900"/>
    <w:p w14:paraId="2DF60308" w14:textId="77777777" w:rsidR="00863900" w:rsidRDefault="00000000">
      <w:r>
        <w:rPr>
          <w:b/>
        </w:rPr>
        <w:t>Definition</w:t>
      </w:r>
      <w:r>
        <w:t xml:space="preserve"> </w:t>
      </w:r>
      <w:r>
        <w:rPr>
          <w:i/>
        </w:rPr>
        <w:t>Jacobi metric</w:t>
      </w:r>
    </w:p>
    <w:p w14:paraId="51DF1C2D" w14:textId="77777777" w:rsidR="00863900" w:rsidRDefault="00000000">
      <w:r>
        <w:t xml:space="preserve">For a fixed energy </w:t>
      </w:r>
      <m:oMath>
        <m:r>
          <w:rPr>
            <w:rFonts w:ascii="Cambria Math" w:hAnsi="Cambria Math"/>
          </w:rPr>
          <m:t>E</m:t>
        </m:r>
      </m:oMath>
      <w:r>
        <w:t xml:space="preserve">, the Jacobi metric on the accessible region </w:t>
      </w:r>
      <m:oMath>
        <m:sSub>
          <m:sSubPr>
            <m:ctrlPr>
              <w:rPr>
                <w:rFonts w:ascii="Cambria Math" w:hAnsi="Cambria Math"/>
              </w:rPr>
            </m:ctrlPr>
          </m:sSubPr>
          <m:e>
            <m:r>
              <w:rPr>
                <w:rFonts w:ascii="Cambria Math" w:hAnsi="Cambria Math"/>
              </w:rPr>
              <m:t>M</m:t>
            </m:r>
          </m:e>
          <m:sub>
            <m:r>
              <w:rPr>
                <w:rFonts w:ascii="Cambria Math" w:hAnsi="Cambria Math"/>
              </w:rPr>
              <m:t>E</m:t>
            </m:r>
          </m:sub>
        </m:sSub>
      </m:oMath>
      <w:r>
        <w:t xml:space="preserve"> is</w:t>
      </w:r>
    </w:p>
    <w:p w14:paraId="7748D51E" w14:textId="77777777" w:rsidR="00863900" w:rsidRDefault="00863900"/>
    <w:p w14:paraId="4024D9E2" w14:textId="77777777" w:rsidR="00863900" w:rsidRDefault="00000000">
      <m:oMathPara>
        <m:oMath>
          <m:sSub>
            <m:sSubPr>
              <m:ctrlPr>
                <w:rPr>
                  <w:rFonts w:ascii="Cambria Math" w:hAnsi="Cambria Math"/>
                </w:rPr>
              </m:ctrlPr>
            </m:sSubPr>
            <m:e>
              <m:r>
                <w:rPr>
                  <w:rFonts w:ascii="Cambria Math" w:hAnsi="Cambria Math"/>
                </w:rPr>
                <m:t>J</m:t>
              </m:r>
            </m:e>
            <m:sub>
              <m:r>
                <w:rPr>
                  <w:rFonts w:ascii="Cambria Math" w:hAnsi="Cambria Math"/>
                </w:rPr>
                <m:t>ij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q</m:t>
                  </m:r>
                </m:e>
              </m:d>
            </m:e>
          </m:d>
          <m:sSub>
            <m:sSubPr>
              <m:ctrlPr>
                <w:rPr>
                  <w:rFonts w:ascii="Cambria Math" w:hAnsi="Cambria Math"/>
                </w:rPr>
              </m:ctrlPr>
            </m:sSubPr>
            <m:e>
              <m:r>
                <w:rPr>
                  <w:rFonts w:ascii="Cambria Math" w:hAnsi="Cambria Math"/>
                </w:rPr>
                <m:t>g</m:t>
              </m:r>
            </m:e>
            <m:sub>
              <m:r>
                <w:rPr>
                  <w:rFonts w:ascii="Cambria Math" w:hAnsi="Cambria Math"/>
                </w:rPr>
                <m:t>ij</m:t>
              </m:r>
            </m:sub>
          </m:sSub>
          <m:d>
            <m:dPr>
              <m:ctrlPr>
                <w:rPr>
                  <w:rFonts w:ascii="Cambria Math" w:hAnsi="Cambria Math"/>
                </w:rPr>
              </m:ctrlPr>
            </m:dPr>
            <m:e>
              <m:r>
                <w:rPr>
                  <w:rFonts w:ascii="Cambria Math" w:hAnsi="Cambria Math"/>
                </w:rPr>
                <m:t>q</m:t>
              </m:r>
            </m:e>
          </m:d>
          <m:r>
            <m:rPr>
              <m:sty m:val="p"/>
            </m:rPr>
            <w:rPr>
              <w:rFonts w:ascii="Cambria Math" w:hAnsi="Cambria Math"/>
            </w:rPr>
            <m:t>.</m:t>
          </m:r>
        </m:oMath>
      </m:oMathPara>
    </w:p>
    <w:p w14:paraId="60C781D9" w14:textId="77777777" w:rsidR="00863900" w:rsidRDefault="00863900"/>
    <w:p w14:paraId="60CD5E5C" w14:textId="77777777" w:rsidR="00863900" w:rsidRDefault="00000000">
      <w:r>
        <w:t xml:space="preserve">It is a </w:t>
      </w:r>
      <w:r>
        <w:rPr>
          <w:i/>
        </w:rPr>
        <w:t>conformal</w:t>
      </w:r>
      <w:r>
        <w:t xml:space="preserve"> rescaling of </w:t>
      </w:r>
      <m:oMath>
        <m:r>
          <m:rPr>
            <m:scr m:val="fraktur"/>
            <m:sty m:val="p"/>
          </m:rPr>
          <w:rPr>
            <w:rFonts w:ascii="Cambria Math" w:hAnsi="Cambria Math"/>
          </w:rPr>
          <m:t>g</m:t>
        </m:r>
      </m:oMath>
      <w:r>
        <w:t xml:space="preserve"> by the factor </w:t>
      </w:r>
      <m:oMath>
        <m:sSup>
          <m:sSupPr>
            <m:ctrlPr>
              <w:rPr>
                <w:rFonts w:ascii="Cambria Math" w:hAnsi="Cambria Math"/>
              </w:rPr>
            </m:ctrlPr>
          </m:sSupPr>
          <m:e>
            <m:r>
              <m:rPr>
                <m:sty m:val="p"/>
              </m:rP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e>
        </m:d>
      </m:oMath>
      <w:r>
        <w:t xml:space="preserve">: it measures the same angles as </w:t>
      </w:r>
      <m:oMath>
        <m:r>
          <m:rPr>
            <m:scr m:val="fraktur"/>
            <m:sty m:val="p"/>
          </m:rPr>
          <w:rPr>
            <w:rFonts w:ascii="Cambria Math" w:hAnsi="Cambria Math"/>
          </w:rPr>
          <m:t>g</m:t>
        </m:r>
      </m:oMath>
      <w:r>
        <w:t xml:space="preserve">, but stretches lengths where the particle is fast and shrinks them where it is slow. It is a Riemannian metric on </w:t>
      </w:r>
      <m:oMath>
        <m:sSub>
          <m:sSubPr>
            <m:ctrlPr>
              <w:rPr>
                <w:rFonts w:ascii="Cambria Math" w:hAnsi="Cambria Math"/>
              </w:rPr>
            </m:ctrlPr>
          </m:sSubPr>
          <m:e>
            <m:r>
              <w:rPr>
                <w:rFonts w:ascii="Cambria Math" w:hAnsi="Cambria Math"/>
              </w:rPr>
              <m:t>M</m:t>
            </m:r>
          </m:e>
          <m:sub>
            <m:r>
              <w:rPr>
                <w:rFonts w:ascii="Cambria Math" w:hAnsi="Cambria Math"/>
              </w:rPr>
              <m:t>E</m:t>
            </m:r>
          </m:sub>
        </m:sSub>
      </m:oMath>
      <w:r>
        <w:t xml:space="preserve"> and degenerates on the boundary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m:t>
            </m:r>
          </m:sub>
        </m:sSub>
      </m:oMath>
      <w:r>
        <w:t xml:space="preserve">, where </w:t>
      </w:r>
      <m:oMath>
        <m:sSup>
          <m:sSupPr>
            <m:ctrlPr>
              <w:rPr>
                <w:rFonts w:ascii="Cambria Math" w:hAnsi="Cambria Math"/>
              </w:rPr>
            </m:ctrlPr>
          </m:sSupPr>
          <m:e>
            <m:r>
              <m:rPr>
                <m:sty m:val="p"/>
              </m:rP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0</m:t>
        </m:r>
      </m:oMath>
      <w:r>
        <w:t>. Its arc length,</w:t>
      </w:r>
    </w:p>
    <w:p w14:paraId="41A9EB47" w14:textId="77777777" w:rsidR="00863900" w:rsidRDefault="00863900"/>
    <w:p w14:paraId="2EB3E64D" w14:textId="77777777" w:rsidR="00863900" w:rsidRDefault="00000000">
      <m:oMathPara>
        <m:oMath>
          <m:r>
            <w:rPr>
              <w:rFonts w:ascii="Cambria Math" w:hAnsi="Cambria Math"/>
            </w:rPr>
            <m:t>ds</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J</m:t>
                  </m:r>
                </m:e>
                <m:sub>
                  <m:r>
                    <w:rPr>
                      <w:rFonts w:ascii="Cambria Math" w:hAnsi="Cambria Math"/>
                    </w:rPr>
                    <m:t>ij</m:t>
                  </m:r>
                </m:sub>
              </m:sSub>
              <m:r>
                <w:rPr>
                  <w:rFonts w:ascii="Cambria Math" w:hAnsi="Cambria Math"/>
                </w:rPr>
                <m:t>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d</m:t>
              </m:r>
              <m:sSup>
                <m:sSupPr>
                  <m:ctrlPr>
                    <w:rPr>
                      <w:rFonts w:ascii="Cambria Math" w:hAnsi="Cambria Math"/>
                    </w:rPr>
                  </m:ctrlPr>
                </m:sSupPr>
                <m:e>
                  <m:r>
                    <w:rPr>
                      <w:rFonts w:ascii="Cambria Math" w:hAnsi="Cambria Math"/>
                    </w:rPr>
                    <m:t>q</m:t>
                  </m:r>
                </m:e>
                <m:sup>
                  <m:r>
                    <w:rPr>
                      <w:rFonts w:ascii="Cambria Math" w:hAnsi="Cambria Math"/>
                    </w:rPr>
                    <m:t>j</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e>
              </m:d>
            </m:e>
          </m:rad>
          <m:r>
            <w:rPr>
              <w:rFonts w:ascii="Cambria Math" w:hAnsi="Cambria Math"/>
            </w:rPr>
            <m:t>d</m:t>
          </m:r>
          <m:sSub>
            <m:sSubPr>
              <m:ctrlPr>
                <w:rPr>
                  <w:rFonts w:ascii="Cambria Math" w:hAnsi="Cambria Math"/>
                </w:rPr>
              </m:ctrlPr>
            </m:sSubPr>
            <m:e>
              <m:r>
                <w:rPr>
                  <w:rFonts w:ascii="Cambria Math" w:hAnsi="Cambria Math"/>
                </w:rPr>
                <m:t>s</m:t>
              </m:r>
            </m:e>
            <m:sub>
              <m:r>
                <m:rPr>
                  <m:scr m:val="fraktur"/>
                  <m:sty m:val="p"/>
                </m:rPr>
                <w:rPr>
                  <w:rFonts w:ascii="Cambria Math" w:hAnsi="Cambria Math"/>
                </w:rPr>
                <m:t>g</m:t>
              </m:r>
            </m:sub>
          </m:sSub>
          <m:r>
            <m:rPr>
              <m:sty m:val="p"/>
            </m:rPr>
            <w:rPr>
              <w:rFonts w:ascii="Cambria Math" w:hAnsi="Cambria Math"/>
            </w:rPr>
            <m:t>=</m:t>
          </m:r>
          <m:r>
            <w:rPr>
              <w:rFonts w:ascii="Cambria Math" w:hAnsi="Cambria Math"/>
            </w:rPr>
            <m:t>2Tdt</m:t>
          </m:r>
          <m:r>
            <m:rPr>
              <m:sty m:val="p"/>
            </m:rPr>
            <w:rPr>
              <w:rFonts w:ascii="Cambria Math" w:hAnsi="Cambria Math"/>
            </w:rPr>
            <m:t>,</m:t>
          </m:r>
        </m:oMath>
      </m:oMathPara>
    </w:p>
    <w:p w14:paraId="4696D3D7" w14:textId="77777777" w:rsidR="00863900" w:rsidRDefault="00863900"/>
    <w:p w14:paraId="2349BDF7" w14:textId="77777777" w:rsidR="00863900" w:rsidRDefault="00000000">
      <w:r>
        <w:t xml:space="preserve">is the </w:t>
      </w:r>
      <w:r>
        <w:rPr>
          <w:i/>
        </w:rPr>
        <w:t>Jacobi arc length</w:t>
      </w:r>
      <w:r>
        <w:t xml:space="preserve">, and by Step 3 the abbreviated action is exactly the </w:t>
      </w:r>
      <m:oMath>
        <m:r>
          <w:rPr>
            <w:rFonts w:ascii="Cambria Math" w:hAnsi="Cambria Math"/>
          </w:rPr>
          <m:t>J</m:t>
        </m:r>
      </m:oMath>
      <w:r>
        <w:t xml:space="preserve">-length of the path: </w:t>
      </w:r>
      <m:oMath>
        <m:r>
          <w:rPr>
            <w:rFonts w:ascii="Cambria Math" w:hAnsi="Cambria Math"/>
          </w:rPr>
          <m:t>W</m:t>
        </m:r>
        <m:r>
          <m:rPr>
            <m:sty m:val="p"/>
          </m:rPr>
          <w:rPr>
            <w:rFonts w:ascii="Cambria Math" w:hAnsi="Cambria Math"/>
          </w:rPr>
          <m:t>=∫</m:t>
        </m:r>
        <m:r>
          <w:rPr>
            <w:rFonts w:ascii="Cambria Math" w:hAnsi="Cambria Math"/>
          </w:rPr>
          <m:t>ds</m:t>
        </m:r>
      </m:oMath>
      <w:r>
        <w:t>.</w:t>
      </w:r>
    </w:p>
    <w:p w14:paraId="5F0984EB" w14:textId="77777777" w:rsidR="00863900" w:rsidRDefault="00863900"/>
    <w:p w14:paraId="0B3D238F" w14:textId="77777777" w:rsidR="00863900" w:rsidRDefault="00000000">
      <w:r>
        <w:rPr>
          <w:b/>
        </w:rPr>
        <w:t>Theorem</w:t>
      </w:r>
      <w:r>
        <w:t xml:space="preserve"> </w:t>
      </w:r>
      <w:r>
        <w:rPr>
          <w:i/>
        </w:rPr>
        <w:t>Jacobi</w:t>
      </w:r>
    </w:p>
    <w:p w14:paraId="4389E5EA" w14:textId="77777777" w:rsidR="00863900" w:rsidRDefault="00000000">
      <w:r>
        <w:lastRenderedPageBreak/>
        <w:t xml:space="preserve">The trajectories of energy </w:t>
      </w:r>
      <m:oMath>
        <m:r>
          <w:rPr>
            <w:rFonts w:ascii="Cambria Math" w:hAnsi="Cambria Math"/>
          </w:rPr>
          <m:t>E</m:t>
        </m:r>
      </m:oMath>
      <w:r>
        <w:t xml:space="preserve"> of the Lagrangian system </w:t>
      </w:r>
      <m:oMath>
        <m:d>
          <m:dPr>
            <m:ctrlPr>
              <w:rPr>
                <w:rFonts w:ascii="Cambria Math" w:hAnsi="Cambria Math"/>
              </w:rPr>
            </m:ctrlPr>
          </m:dPr>
          <m:e>
            <m:r>
              <w:rPr>
                <w:rFonts w:ascii="Cambria Math" w:hAnsi="Cambria Math"/>
              </w:rPr>
              <m:t>M</m:t>
            </m:r>
            <m:r>
              <m:rPr>
                <m:scr m:val="fraktur"/>
                <m:sty m:val="p"/>
              </m:rPr>
              <w:rPr>
                <w:rFonts w:ascii="Cambria Math" w:hAnsi="Cambria Math"/>
              </w:rPr>
              <m:t>,g,</m:t>
            </m:r>
            <m:r>
              <w:rPr>
                <w:rFonts w:ascii="Cambria Math" w:hAnsi="Cambria Math"/>
              </w:rPr>
              <m:t>V</m:t>
            </m:r>
          </m:e>
        </m:d>
      </m:oMath>
      <w:r>
        <w:t xml:space="preserve"> are geodesics of </w:t>
      </w:r>
      <m:oMath>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E</m:t>
                </m:r>
              </m:sub>
            </m:sSub>
            <m:r>
              <m:rPr>
                <m:sty m:val="p"/>
              </m:rPr>
              <w:rPr>
                <w:rFonts w:ascii="Cambria Math" w:hAnsi="Cambria Math"/>
              </w:rPr>
              <m:t>,</m:t>
            </m:r>
            <m:r>
              <w:rPr>
                <w:rFonts w:ascii="Cambria Math" w:hAnsi="Cambria Math"/>
              </w:rPr>
              <m:t>J</m:t>
            </m:r>
          </m:e>
        </m:d>
      </m:oMath>
      <w:r>
        <w:t xml:space="preserve">, parametrised by the Jacobi arc length </w:t>
      </w:r>
      <m:oMath>
        <m:r>
          <w:rPr>
            <w:rFonts w:ascii="Cambria Math" w:hAnsi="Cambria Math"/>
          </w:rPr>
          <m:t>s</m:t>
        </m:r>
      </m:oMath>
      <w:r>
        <w:t>.</w:t>
      </w:r>
    </w:p>
    <w:p w14:paraId="1C4607FE" w14:textId="77777777" w:rsidR="00863900" w:rsidRDefault="00000000">
      <w:r>
        <w:rPr>
          <w:i/>
        </w:rPr>
        <w:t>Proof.</w:t>
      </w:r>
      <w:r>
        <w:t xml:space="preserve"> By Maupertuis' principle the true path makes </w:t>
      </w:r>
      <m:oMath>
        <m:r>
          <w:rPr>
            <w:rFonts w:ascii="Cambria Math" w:hAnsi="Cambria Math"/>
          </w:rPr>
          <m:t>W</m:t>
        </m:r>
      </m:oMath>
      <w:r>
        <w:t xml:space="preserve"> stationary among paths of energy </w:t>
      </w:r>
      <m:oMath>
        <m:r>
          <w:rPr>
            <w:rFonts w:ascii="Cambria Math" w:hAnsi="Cambria Math"/>
          </w:rPr>
          <m:t>E</m:t>
        </m:r>
      </m:oMath>
      <w:r>
        <w:t xml:space="preserve">; </w:t>
      </w:r>
      <m:oMath>
        <m:r>
          <w:rPr>
            <w:rFonts w:ascii="Cambria Math" w:hAnsi="Cambria Math"/>
          </w:rPr>
          <m:t>W</m:t>
        </m:r>
      </m:oMath>
      <w:r>
        <w:t xml:space="preserve"> is the length of the path in </w:t>
      </w:r>
      <m:oMath>
        <m:r>
          <w:rPr>
            <w:rFonts w:ascii="Cambria Math" w:hAnsi="Cambria Math"/>
          </w:rPr>
          <m:t>J</m:t>
        </m:r>
      </m:oMath>
      <w:r>
        <w:t>; and paths of stationary length are geodesics. The statement about the parameter is proved in the next section.</w:t>
      </w:r>
    </w:p>
    <w:p w14:paraId="45AD67C6" w14:textId="77777777" w:rsidR="00863900" w:rsidRDefault="00863900"/>
    <w:p w14:paraId="2873023B" w14:textId="77777777" w:rsidR="00863900" w:rsidRDefault="00000000">
      <w:pPr>
        <w:pStyle w:val="ListParagraph"/>
        <w:numPr>
          <w:ilvl w:val="0"/>
          <w:numId w:val="1"/>
        </w:numPr>
      </w:pPr>
      <w:r>
        <w:rPr>
          <w:b/>
        </w:rPr>
        <w:t>Constant factors do not matter.</w:t>
      </w:r>
      <w:r>
        <w:t xml:space="preserve"> </w:t>
      </w:r>
      <m:oMath>
        <m:r>
          <w:rPr>
            <w:rFonts w:ascii="Cambria Math" w:hAnsi="Cambria Math"/>
          </w:rPr>
          <m:t>cJ</m:t>
        </m:r>
      </m:oMath>
      <w:r>
        <w:t xml:space="preserve"> has the same geodesics as </w:t>
      </w:r>
      <m:oMath>
        <m:r>
          <w:rPr>
            <w:rFonts w:ascii="Cambria Math" w:hAnsi="Cambria Math"/>
          </w:rPr>
          <m:t>J</m:t>
        </m:r>
      </m:oMath>
      <w:r>
        <w:t xml:space="preserve"> for any constant </w:t>
      </w:r>
      <m:oMath>
        <m:r>
          <w:rPr>
            <w:rFonts w:ascii="Cambria Math" w:hAnsi="Cambria Math"/>
          </w:rPr>
          <m:t>c</m:t>
        </m:r>
        <m:r>
          <m:rPr>
            <m:sty m:val="p"/>
          </m:rPr>
          <w:rPr>
            <w:rFonts w:ascii="Cambria Math" w:hAnsi="Cambria Math"/>
          </w:rPr>
          <m:t>&gt;</m:t>
        </m:r>
        <m:r>
          <w:rPr>
            <w:rFonts w:ascii="Cambria Math" w:hAnsi="Cambria Math"/>
          </w:rPr>
          <m:t>0</m:t>
        </m:r>
      </m:oMath>
      <w:r>
        <w:t xml:space="preserve">. Writing the mass explicitly,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gives </w:t>
      </w:r>
      <m:oMath>
        <m:r>
          <w:rPr>
            <w:rFonts w:ascii="Cambria Math" w:hAnsi="Cambria Math"/>
          </w:rPr>
          <m:t>J</m:t>
        </m:r>
        <m:r>
          <m:rPr>
            <m:sty m:val="p"/>
          </m:rPr>
          <w:rPr>
            <w:rFonts w:ascii="Cambria Math" w:hAnsi="Cambria Math"/>
          </w:rPr>
          <m:t>=</m:t>
        </m:r>
        <m:r>
          <w:rPr>
            <w:rFonts w:ascii="Cambria Math" w:hAnsi="Cambria Math"/>
          </w:rPr>
          <m:t>2m</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e>
        </m:d>
        <m:r>
          <w:rPr>
            <w:rFonts w:ascii="Cambria Math" w:hAnsi="Cambria Math"/>
          </w:rPr>
          <m:t>δ</m:t>
        </m:r>
      </m:oMath>
      <w:r>
        <w:t>, the form used in some texts.</w:t>
      </w:r>
    </w:p>
    <w:p w14:paraId="5F29491B" w14:textId="77777777" w:rsidR="00863900" w:rsidRDefault="00000000">
      <w:pPr>
        <w:pStyle w:val="ListParagraph"/>
        <w:numPr>
          <w:ilvl w:val="0"/>
          <w:numId w:val="1"/>
        </w:numPr>
      </w:pPr>
      <w:r>
        <w:rPr>
          <w:b/>
        </w:rPr>
        <w:t>The principle fixes the path, not the speed along it.</w:t>
      </w:r>
      <w:r>
        <w:t xml:space="preserve"> Time is recovered from the energy: </w:t>
      </w:r>
      <m:oMath>
        <m:r>
          <w:rPr>
            <w:rFonts w:ascii="Cambria Math" w:hAnsi="Cambria Math"/>
          </w:rPr>
          <m:t>dt</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s</m:t>
            </m:r>
          </m:e>
          <m:sub>
            <m:r>
              <m:rPr>
                <m:scr m:val="fraktur"/>
                <m:sty m:val="p"/>
              </m:rPr>
              <w:rPr>
                <w:rFonts w:ascii="Cambria Math" w:hAnsi="Cambria Math"/>
              </w:rPr>
              <m:t>g</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e>
            </m:d>
          </m:e>
        </m:rad>
      </m:oMath>
      <w:r>
        <w:t>.</w:t>
      </w:r>
    </w:p>
    <w:p w14:paraId="4DE66913" w14:textId="77777777" w:rsidR="00863900" w:rsidRDefault="00863900"/>
    <w:p w14:paraId="1B59D6B2" w14:textId="77777777" w:rsidR="00863900" w:rsidRDefault="00000000">
      <w:pPr>
        <w:jc w:val="center"/>
      </w:pPr>
      <w:r>
        <w:rPr>
          <w:noProof/>
        </w:rPr>
        <w:drawing>
          <wp:inline distT="0" distB="0" distL="0" distR="0" wp14:anchorId="666F71AA" wp14:editId="5C687BB8">
            <wp:extent cx="5760720" cy="2467966"/>
            <wp:effectExtent l="0" t="0" r="0" b="0"/>
            <wp:docPr id="416324917" name="Picture 41632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cobi_geodesics_fixed_energy.png"/>
                    <pic:cNvPicPr/>
                  </pic:nvPicPr>
                  <pic:blipFill>
                    <a:blip r:embed="rId6"/>
                    <a:stretch>
                      <a:fillRect/>
                    </a:stretch>
                  </pic:blipFill>
                  <pic:spPr>
                    <a:xfrm>
                      <a:off x="0" y="0"/>
                      <a:ext cx="5760720" cy="2467966"/>
                    </a:xfrm>
                    <a:prstGeom prst="rect">
                      <a:avLst/>
                    </a:prstGeom>
                  </pic:spPr>
                </pic:pic>
              </a:graphicData>
            </a:graphic>
          </wp:inline>
        </w:drawing>
      </w:r>
    </w:p>
    <w:p w14:paraId="608E2781" w14:textId="77777777" w:rsidR="00863900" w:rsidRDefault="00000000">
      <w:r>
        <w:rPr>
          <w:b/>
        </w:rPr>
        <w:t>Figure 1.</w:t>
      </w:r>
      <w:r>
        <w:t xml:space="preserve"> Jacobi's theorem made visible, for a unit mass in the Gaussian well </w:t>
      </w:r>
      <m:oMath>
        <m:r>
          <w:rPr>
            <w:rFonts w:ascii="Cambria Math" w:hAnsi="Cambria Math"/>
          </w:rPr>
          <m:t>V</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q</m:t>
                        </m:r>
                      </m:e>
                    </m:d>
                  </m:e>
                  <m:sup>
                    <m:r>
                      <w:rPr>
                        <w:rFonts w:ascii="Cambria Math" w:hAnsi="Cambria Math"/>
                      </w:rPr>
                      <m:t>2</m:t>
                    </m:r>
                  </m:sup>
                </m:sSup>
              </m:sup>
            </m:sSup>
          </m:e>
        </m:d>
      </m:oMath>
      <w:r>
        <w:t xml:space="preserve"> in the plane. (a) </w:t>
      </w:r>
      <m:oMath>
        <m:r>
          <w:rPr>
            <w:rFonts w:ascii="Cambria Math" w:hAnsi="Cambria Math"/>
          </w:rPr>
          <m:t>E</m:t>
        </m:r>
        <m:r>
          <m:rPr>
            <m:sty m:val="p"/>
          </m:rPr>
          <w:rPr>
            <w:rFonts w:ascii="Cambria Math" w:hAnsi="Cambria Math"/>
          </w:rPr>
          <m:t>=</m:t>
        </m:r>
        <m:r>
          <w:rPr>
            <w:rFonts w:ascii="Cambria Math" w:hAnsi="Cambria Math"/>
          </w:rPr>
          <m:t>1.3</m:t>
        </m:r>
        <m:r>
          <m:rPr>
            <m:sty m:val="p"/>
          </m:rP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oMath>
      <w:r>
        <w:t xml:space="preserve">: eleven trajectories of the same energy leave one point in different directions. They are geodesics of </w:t>
      </w:r>
      <m:oMath>
        <m:r>
          <w:rPr>
            <w:rFonts w:ascii="Cambria Math" w:hAnsi="Cambria Math"/>
          </w:rPr>
          <m:t>J</m:t>
        </m:r>
      </m:oMath>
      <w:r>
        <w:t xml:space="preserve">, and they refocus at a single point, a </w:t>
      </w:r>
      <w:r>
        <w:rPr>
          <w:i/>
        </w:rPr>
        <w:t>conjugate point</w:t>
      </w:r>
      <w:r>
        <w:t xml:space="preserve"> of the Jacobi metric: </w:t>
      </w:r>
      <m:oMath>
        <m:r>
          <w:rPr>
            <w:rFonts w:ascii="Cambria Math" w:hAnsi="Cambria Math"/>
          </w:rPr>
          <m:t>J</m:t>
        </m:r>
      </m:oMath>
      <w:r>
        <w:t xml:space="preserve"> is large where </w:t>
      </w:r>
      <m:oMath>
        <m:r>
          <w:rPr>
            <w:rFonts w:ascii="Cambria Math" w:hAnsi="Cambria Math"/>
          </w:rPr>
          <m:t>V</m:t>
        </m:r>
      </m:oMath>
      <w:r>
        <w:t xml:space="preserve"> is low, so the well acts as a converging lens. (b) </w:t>
      </w:r>
      <m:oMath>
        <m:r>
          <w:rPr>
            <w:rFonts w:ascii="Cambria Math" w:hAnsi="Cambria Math"/>
          </w:rPr>
          <m:t>E</m:t>
        </m:r>
        <m:r>
          <m:rPr>
            <m:sty m:val="p"/>
          </m:rPr>
          <w:rPr>
            <w:rFonts w:ascii="Cambria Math" w:hAnsi="Cambria Math"/>
          </w:rPr>
          <m:t>=</m:t>
        </m:r>
        <m:r>
          <w:rPr>
            <w:rFonts w:ascii="Cambria Math" w:hAnsi="Cambria Math"/>
          </w:rPr>
          <m:t>0.6</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oMath>
      <w:r>
        <w:t xml:space="preserve">: a bound trajectory fills a rosette inside the accessible region </w:t>
      </w:r>
      <m:oMath>
        <m:sSub>
          <m:sSubPr>
            <m:ctrlPr>
              <w:rPr>
                <w:rFonts w:ascii="Cambria Math" w:hAnsi="Cambria Math"/>
              </w:rPr>
            </m:ctrlPr>
          </m:sSubPr>
          <m:e>
            <m:r>
              <w:rPr>
                <w:rFonts w:ascii="Cambria Math" w:hAnsi="Cambria Math"/>
              </w:rPr>
              <m:t>M</m:t>
            </m:r>
          </m:e>
          <m:sub>
            <m:r>
              <w:rPr>
                <w:rFonts w:ascii="Cambria Math" w:hAnsi="Cambria Math"/>
              </w:rPr>
              <m:t>E</m:t>
            </m:r>
          </m:sub>
        </m:sSub>
      </m:oMath>
      <w:r>
        <w:t xml:space="preserve">; on its boundary (dashed) </w:t>
      </w:r>
      <m:oMath>
        <m:r>
          <w:rPr>
            <w:rFonts w:ascii="Cambria Math" w:hAnsi="Cambria Math"/>
          </w:rPr>
          <m:t>J</m:t>
        </m:r>
      </m:oMath>
      <w:r>
        <w:t xml:space="preserve"> degenerates and the particle turns back.</w:t>
      </w:r>
    </w:p>
    <w:p w14:paraId="488E6C96" w14:textId="77777777" w:rsidR="00863900" w:rsidRDefault="00863900"/>
    <w:p w14:paraId="1AE87F7A" w14:textId="77777777" w:rsidR="00863900" w:rsidRDefault="00000000">
      <w:pPr>
        <w:pStyle w:val="Heading1"/>
      </w:pPr>
      <w:r>
        <w:t>Geodesics: a Direct Verification</w:t>
      </w:r>
    </w:p>
    <w:p w14:paraId="646F1BA6" w14:textId="77777777" w:rsidR="00863900" w:rsidRDefault="00863900"/>
    <w:p w14:paraId="15848F37" w14:textId="77777777" w:rsidR="00863900" w:rsidRDefault="00000000">
      <w:r>
        <w:t>Jacobi's theorem can also be checked directly from the equation of motion, without the variational argument. This route also shows how the geodesic equation reads in physical time.</w:t>
      </w:r>
    </w:p>
    <w:p w14:paraId="1976F7A4" w14:textId="77777777" w:rsidR="00863900" w:rsidRDefault="00863900"/>
    <w:p w14:paraId="04070D13" w14:textId="77777777" w:rsidR="00863900" w:rsidRDefault="00000000">
      <w:pPr>
        <w:pStyle w:val="Heading2"/>
      </w:pPr>
      <w:r>
        <w:t>The connection of a conformal metric</w:t>
      </w:r>
    </w:p>
    <w:p w14:paraId="1D8D31C0" w14:textId="77777777" w:rsidR="00863900" w:rsidRDefault="00863900"/>
    <w:p w14:paraId="4CBA4DCB" w14:textId="77777777" w:rsidR="00863900" w:rsidRDefault="00000000">
      <w:r>
        <w:t xml:space="preserve">Write </w:t>
      </w:r>
      <m:oMath>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2σ</m:t>
            </m:r>
          </m:sup>
        </m:sSup>
        <m:r>
          <m:rPr>
            <m:scr m:val="fraktur"/>
            <m:sty m:val="p"/>
          </m:rPr>
          <w:rPr>
            <w:rFonts w:ascii="Cambria Math" w:hAnsi="Cambria Math"/>
          </w:rPr>
          <m:t>g</m:t>
        </m:r>
      </m:oMath>
      <w:r>
        <w:t xml:space="preserve"> with </w:t>
      </w:r>
      <m:oMath>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r>
          <w:rPr>
            <w:rFonts w:ascii="Cambria Math" w:hAnsi="Cambria Math"/>
          </w:rPr>
          <m:t>2</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e>
        </m:d>
      </m:oMath>
      <w:r>
        <w:t>. The derivatives of the new metric are</w:t>
      </w:r>
    </w:p>
    <w:p w14:paraId="224743AF" w14:textId="77777777" w:rsidR="00863900" w:rsidRDefault="00863900"/>
    <w:p w14:paraId="22FC495F" w14:textId="77777777" w:rsidR="00863900" w:rsidRDefault="00000000">
      <m:oMathPara>
        <m:oMath>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J</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2σ</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σ</m:t>
              </m:r>
              <m:sSub>
                <m:sSubPr>
                  <m:ctrlPr>
                    <w:rPr>
                      <w:rFonts w:ascii="Cambria Math" w:hAnsi="Cambria Math"/>
                    </w:rPr>
                  </m:ctrlPr>
                </m:sSubPr>
                <m:e>
                  <m:r>
                    <w:rPr>
                      <w:rFonts w:ascii="Cambria Math" w:hAnsi="Cambria Math"/>
                    </w:rPr>
                    <m:t>g</m:t>
                  </m:r>
                </m:e>
                <m:sub>
                  <m:r>
                    <w:rPr>
                      <w:rFonts w:ascii="Cambria Math" w:hAnsi="Cambria Math"/>
                    </w:rPr>
                    <m:t>ij</m:t>
                  </m:r>
                </m:sub>
              </m:sSub>
            </m:e>
          </m:d>
          <m:r>
            <m:rPr>
              <m:sty m:val="p"/>
            </m:rPr>
            <w:rPr>
              <w:rFonts w:ascii="Cambria Math" w:hAnsi="Cambria Math"/>
            </w:rPr>
            <m:t>.</m:t>
          </m:r>
        </m:oMath>
      </m:oMathPara>
    </w:p>
    <w:p w14:paraId="43978F36" w14:textId="77777777" w:rsidR="00863900" w:rsidRDefault="00863900"/>
    <w:p w14:paraId="285DF252" w14:textId="77777777" w:rsidR="00863900" w:rsidRDefault="00000000">
      <w:r>
        <w:t xml:space="preserve">Inserting them into the Christoffel formula, the factors </w:t>
      </w:r>
      <m:oMath>
        <m:sSup>
          <m:sSupPr>
            <m:ctrlPr>
              <w:rPr>
                <w:rFonts w:ascii="Cambria Math" w:hAnsi="Cambria Math"/>
              </w:rPr>
            </m:ctrlPr>
          </m:sSupPr>
          <m:e>
            <m:r>
              <w:rPr>
                <w:rFonts w:ascii="Cambria Math" w:hAnsi="Cambria Math"/>
              </w:rPr>
              <m:t>e</m:t>
            </m:r>
          </m:e>
          <m:sup>
            <m:r>
              <w:rPr>
                <w:rFonts w:ascii="Cambria Math" w:hAnsi="Cambria Math"/>
              </w:rPr>
              <m:t>2σ</m:t>
            </m:r>
          </m:sup>
        </m:sSup>
      </m:oMath>
      <w:r>
        <w:t xml:space="preserve"> cancel between the inverse metric and the derivatives, and the Christoffel symbols of </w:t>
      </w:r>
      <m:oMath>
        <m:r>
          <w:rPr>
            <w:rFonts w:ascii="Cambria Math" w:hAnsi="Cambria Math"/>
          </w:rPr>
          <m:t>J</m:t>
        </m:r>
      </m:oMath>
      <w:r>
        <w:t xml:space="preserve"> are</w:t>
      </w:r>
    </w:p>
    <w:p w14:paraId="3725F640" w14:textId="77777777" w:rsidR="00863900" w:rsidRDefault="00863900"/>
    <w:p w14:paraId="4664D382" w14:textId="77777777" w:rsidR="00863900" w:rsidRDefault="00000000">
      <m:oMathPara>
        <m:oMath>
          <m:sSubSup>
            <m:sSubSupPr>
              <m:ctrlPr>
                <w:rPr>
                  <w:rFonts w:ascii="Cambria Math" w:hAnsi="Cambria Math"/>
                </w:rPr>
              </m:ctrlPr>
            </m:sSubSupPr>
            <m:e>
              <m:acc>
                <m:accPr>
                  <m:chr m:val="̃"/>
                  <m:ctrlPr>
                    <w:rPr>
                      <w:rFonts w:ascii="Cambria Math" w:hAnsi="Cambria Math"/>
                    </w:rPr>
                  </m:ctrlPr>
                </m:accPr>
                <m:e>
                  <m:r>
                    <m:rPr>
                      <m:sty m:val="p"/>
                    </m:rPr>
                    <w:rPr>
                      <w:rFonts w:ascii="Cambria Math" w:hAnsi="Cambria Math"/>
                    </w:rPr>
                    <m:t>Γ</m:t>
                  </m:r>
                </m:e>
              </m:acc>
            </m:e>
            <m:sub>
              <m:r>
                <w:rPr>
                  <w:rFonts w:ascii="Cambria Math" w:hAnsi="Cambria Math"/>
                </w:rPr>
                <m:t>ij</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i</m:t>
              </m:r>
            </m:sub>
            <m:sup>
              <m:r>
                <w:rPr>
                  <w:rFonts w:ascii="Cambria Math" w:hAnsi="Cambria Math"/>
                </w:rPr>
                <m:t>l</m:t>
              </m:r>
            </m:sup>
          </m:sSubSup>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σ</m:t>
          </m:r>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l</m:t>
              </m:r>
            </m:sup>
          </m:sSubSup>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r>
                <w:rPr>
                  <w:rFonts w:ascii="Cambria Math" w:hAnsi="Cambria Math"/>
                </w:rPr>
                <m:t>g</m:t>
              </m:r>
            </m:e>
            <m:sup>
              <m:r>
                <w:rPr>
                  <w:rFonts w:ascii="Cambria Math" w:hAnsi="Cambria Math"/>
                </w:rPr>
                <m:t>lk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σ</m:t>
          </m:r>
          <m:r>
            <m:rPr>
              <m:sty m:val="p"/>
            </m:rPr>
            <w:rPr>
              <w:rFonts w:ascii="Cambria Math" w:hAnsi="Cambria Math"/>
            </w:rPr>
            <m:t>.</m:t>
          </m:r>
        </m:oMath>
      </m:oMathPara>
    </w:p>
    <w:p w14:paraId="25130F66" w14:textId="77777777" w:rsidR="00863900" w:rsidRDefault="00863900"/>
    <w:p w14:paraId="6742887B" w14:textId="77777777" w:rsidR="00863900" w:rsidRDefault="00000000">
      <w:r>
        <w:t xml:space="preserve">Contracting with </w:t>
      </w:r>
      <m:oMath>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oMath>
      <w:r>
        <w:t xml:space="preserve">, the covariant acceleration of any curve in </w:t>
      </w:r>
      <m:oMath>
        <m:r>
          <w:rPr>
            <w:rFonts w:ascii="Cambria Math" w:hAnsi="Cambria Math"/>
          </w:rPr>
          <m:t>J</m:t>
        </m:r>
      </m:oMath>
      <w:r>
        <w:t xml:space="preserve"> is</w:t>
      </w:r>
    </w:p>
    <w:p w14:paraId="7E7ABB02" w14:textId="77777777" w:rsidR="00863900" w:rsidRDefault="00863900"/>
    <w:p w14:paraId="4565443F" w14:textId="77777777" w:rsidR="00863900" w:rsidRDefault="00000000">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p"/>
                    </m:rPr>
                    <w:rPr>
                      <w:rFonts w:ascii="Cambria Math" w:hAnsi="Cambria Math"/>
                    </w:rPr>
                    <m:t>Γ</m:t>
                  </m:r>
                </m:e>
              </m:acc>
            </m:e>
            <m:sub>
              <m:r>
                <w:rPr>
                  <w:rFonts w:ascii="Cambria Math" w:hAnsi="Cambria Math"/>
                </w:rPr>
                <m:t>ij</m:t>
              </m:r>
            </m:sub>
            <m:sup>
              <m:r>
                <w:rPr>
                  <w:rFonts w:ascii="Cambria Math" w:hAnsi="Cambria Math"/>
                </w:rPr>
                <m:t>l</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l</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e>
          </m:d>
          <m:r>
            <m:rPr>
              <m:sty m:val="p"/>
            </m:rPr>
            <w:rPr>
              <w:rFonts w:ascii="Cambria Math" w:hAnsi="Cambria Math"/>
            </w:rPr>
            <m:t>+</m:t>
          </m:r>
          <m:r>
            <w:rPr>
              <w:rFonts w:ascii="Cambria Math" w:hAnsi="Cambria Math"/>
            </w:rPr>
            <m:t>2</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σ</m:t>
              </m:r>
            </m:e>
          </m:d>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r>
            <w:rPr>
              <w:rFonts w:ascii="Cambria Math" w:hAnsi="Cambria Math"/>
            </w:rPr>
            <m:t>2T</m:t>
          </m:r>
          <m:sSup>
            <m:sSupPr>
              <m:ctrlPr>
                <w:rPr>
                  <w:rFonts w:ascii="Cambria Math" w:hAnsi="Cambria Math"/>
                </w:rPr>
              </m:ctrlPr>
            </m:sSupPr>
            <m:e>
              <m:r>
                <w:rPr>
                  <w:rFonts w:ascii="Cambria Math" w:hAnsi="Cambria Math"/>
                </w:rPr>
                <m:t>g</m:t>
              </m:r>
            </m:e>
            <m:sup>
              <m:r>
                <w:rPr>
                  <w:rFonts w:ascii="Cambria Math" w:hAnsi="Cambria Math"/>
                </w:rPr>
                <m:t>lk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σ</m:t>
          </m:r>
          <m:r>
            <m:rPr>
              <m:sty m:val="p"/>
            </m:rPr>
            <w:rPr>
              <w:rFonts w:ascii="Cambria Math" w:hAnsi="Cambria Math"/>
            </w:rPr>
            <m:t>,</m:t>
          </m:r>
        </m:oMath>
      </m:oMathPara>
    </w:p>
    <w:p w14:paraId="58F7FCED" w14:textId="77777777" w:rsidR="00863900" w:rsidRDefault="00863900"/>
    <w:p w14:paraId="3CAEFA59" w14:textId="77777777" w:rsidR="00863900" w:rsidRDefault="00000000">
      <w:r>
        <w:t xml:space="preserve">where </w:t>
      </w:r>
      <m:oMath>
        <m:r>
          <w:rPr>
            <w:rFonts w:ascii="Cambria Math" w:hAnsi="Cambria Math"/>
          </w:rPr>
          <m:t>2T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oMath>
      <w:r>
        <w:t>.</w:t>
      </w:r>
    </w:p>
    <w:p w14:paraId="1FC6F18A" w14:textId="77777777" w:rsidR="00863900" w:rsidRDefault="00863900"/>
    <w:p w14:paraId="2E2D005E" w14:textId="77777777" w:rsidR="00863900" w:rsidRDefault="00000000">
      <w:pPr>
        <w:pStyle w:val="Heading2"/>
      </w:pPr>
      <w:r>
        <w:t>Inserting the motion</w:t>
      </w:r>
    </w:p>
    <w:p w14:paraId="0F73E9B2" w14:textId="77777777" w:rsidR="00863900" w:rsidRDefault="00863900"/>
    <w:p w14:paraId="6CD91971" w14:textId="77777777" w:rsidR="00863900" w:rsidRDefault="00000000">
      <w:r>
        <w:t xml:space="preserve">On a motion of energy </w:t>
      </w:r>
      <m:oMath>
        <m:r>
          <w:rPr>
            <w:rFonts w:ascii="Cambria Math" w:hAnsi="Cambria Math"/>
          </w:rPr>
          <m:t>E</m:t>
        </m:r>
      </m:oMath>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σ</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2T</m:t>
            </m:r>
          </m:e>
        </m:d>
      </m:oMath>
      <w:r>
        <w:t xml:space="preserve">, and the first bracket equals </w:t>
      </w:r>
      <m:oMath>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lk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oMath>
      <w:r>
        <w:t xml:space="preserve">. The two terms in </w:t>
      </w:r>
      <m:oMath>
        <m:r>
          <m:rPr>
            <m:sty m:val="p"/>
          </m:rPr>
          <w:rPr>
            <w:rFonts w:ascii="Cambria Math" w:hAnsi="Cambria Math"/>
          </w:rPr>
          <m:t>∂</m:t>
        </m:r>
        <m:r>
          <w:rPr>
            <w:rFonts w:ascii="Cambria Math" w:hAnsi="Cambria Math"/>
          </w:rPr>
          <m:t>V</m:t>
        </m:r>
      </m:oMath>
      <w:r>
        <w:t xml:space="preserve"> that act across the motion cancel exactly, leaving</w:t>
      </w:r>
    </w:p>
    <w:p w14:paraId="5FB204B3" w14:textId="77777777" w:rsidR="00863900" w:rsidRDefault="00863900"/>
    <w:p w14:paraId="4B6B4295" w14:textId="77777777" w:rsidR="00863900" w:rsidRDefault="00000000">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p"/>
                    </m:rPr>
                    <w:rPr>
                      <w:rFonts w:ascii="Cambria Math" w:hAnsi="Cambria Math"/>
                    </w:rPr>
                    <m:t>Γ</m:t>
                  </m:r>
                </m:e>
              </m:acc>
            </m:e>
            <m:sub>
              <m:r>
                <w:rPr>
                  <w:rFonts w:ascii="Cambria Math" w:hAnsi="Cambria Math"/>
                </w:rPr>
                <m:t>ij</m:t>
              </m:r>
            </m:sub>
            <m:sup>
              <m:r>
                <w:rPr>
                  <w:rFonts w:ascii="Cambria Math" w:hAnsi="Cambria Math"/>
                </w:rPr>
                <m:t>l</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num>
            <m:den>
              <m:r>
                <w:rPr>
                  <w:rFonts w:ascii="Cambria Math" w:hAnsi="Cambria Math"/>
                </w:rPr>
                <m:t>T</m:t>
              </m:r>
            </m:den>
          </m:f>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ln</m:t>
              </m:r>
              <m:r>
                <w:rPr>
                  <w:rFonts w:ascii="Cambria Math" w:hAnsi="Cambria Math"/>
                </w:rPr>
                <m:t>2T</m:t>
              </m:r>
            </m:e>
          </m:d>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oMath>
      </m:oMathPara>
    </w:p>
    <w:p w14:paraId="6CE63C1F" w14:textId="77777777" w:rsidR="00863900" w:rsidRDefault="00863900"/>
    <w:p w14:paraId="579D63FA" w14:textId="77777777" w:rsidR="00863900" w:rsidRDefault="00000000">
      <w:r>
        <w:t xml:space="preserve">where the last step uses </w:t>
      </w:r>
      <m:oMath>
        <m:r>
          <w:rPr>
            <w:rFonts w:ascii="Cambria Math" w:hAnsi="Cambria Math"/>
          </w:rPr>
          <m:t>dT</m:t>
        </m:r>
        <m:r>
          <m:rPr>
            <m:sty m:val="p"/>
          </m:rPr>
          <w:rPr>
            <w:rFonts w:ascii="Cambria Math" w:hAnsi="Cambria Math"/>
          </w:rPr>
          <m:t>/</m:t>
        </m:r>
        <m:r>
          <w:rPr>
            <w:rFonts w:ascii="Cambria Math" w:hAnsi="Cambria Math"/>
          </w:rPr>
          <m:t>dt</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oMath>
      <w:r>
        <w:t xml:space="preserve"> (energy conservation). The right side points along the motion. Its component across the motion is zero, so the path bends exactly as a geodesic of </w:t>
      </w:r>
      <m:oMath>
        <m:r>
          <w:rPr>
            <w:rFonts w:ascii="Cambria Math" w:hAnsi="Cambria Math"/>
          </w:rPr>
          <m:t>J</m:t>
        </m:r>
      </m:oMath>
      <w:r>
        <w:t xml:space="preserve"> does: this is Jacobi's theorem again, reached without any variational argument.</w:t>
      </w:r>
    </w:p>
    <w:p w14:paraId="4C114B41" w14:textId="77777777" w:rsidR="00863900" w:rsidRDefault="00863900"/>
    <w:p w14:paraId="4E80E9DC" w14:textId="77777777" w:rsidR="00863900" w:rsidRDefault="00000000">
      <w:pPr>
        <w:pStyle w:val="Heading2"/>
      </w:pPr>
      <w:r>
        <w:t>Physical time and Jacobi arc length</w:t>
      </w:r>
    </w:p>
    <w:p w14:paraId="42987051" w14:textId="77777777" w:rsidR="00863900" w:rsidRDefault="00863900"/>
    <w:p w14:paraId="6D19B3A2" w14:textId="77777777" w:rsidR="00863900" w:rsidRDefault="00000000">
      <w:r>
        <w:t xml:space="preserve">If a curve is written as </w:t>
      </w:r>
      <m:oMath>
        <m: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e>
        </m:d>
      </m:oMath>
      <w:r>
        <w:t xml:space="preserve">, the chain rule gives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s</m:t>
            </m:r>
          </m:e>
        </m:acc>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and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2</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acc>
          <m:accPr>
            <m:chr m:val="̈"/>
            <m:ctrlPr>
              <w:rPr>
                <w:rFonts w:ascii="Cambria Math" w:hAnsi="Cambria Math"/>
              </w:rPr>
            </m:ctrlPr>
          </m:accPr>
          <m:e>
            <m:r>
              <w:rPr>
                <w:rFonts w:ascii="Cambria Math" w:hAnsi="Cambria Math"/>
              </w:rPr>
              <m:t>s</m:t>
            </m:r>
          </m:e>
        </m:acc>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so</w:t>
      </w:r>
    </w:p>
    <w:p w14:paraId="0E0D3063" w14:textId="77777777" w:rsidR="00863900" w:rsidRDefault="00863900"/>
    <w:p w14:paraId="2B05F40C" w14:textId="77777777" w:rsidR="00863900" w:rsidRDefault="00000000">
      <m:oMathPara>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2</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e>
          </m:d>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s</m:t>
                  </m:r>
                </m:e>
              </m:acc>
            </m:num>
            <m:den>
              <m:acc>
                <m:accPr>
                  <m:chr m:val="̇"/>
                  <m:ctrlPr>
                    <w:rPr>
                      <w:rFonts w:ascii="Cambria Math" w:hAnsi="Cambria Math"/>
                    </w:rPr>
                  </m:ctrlPr>
                </m:accPr>
                <m:e>
                  <m:r>
                    <w:rPr>
                      <w:rFonts w:ascii="Cambria Math" w:hAnsi="Cambria Math"/>
                    </w:rPr>
                    <m:t>s</m:t>
                  </m:r>
                </m:e>
              </m:acc>
            </m:den>
          </m:f>
          <m:acc>
            <m:accPr>
              <m:chr m:val="̇"/>
              <m:ctrlPr>
                <w:rPr>
                  <w:rFonts w:ascii="Cambria Math" w:hAnsi="Cambria Math"/>
                </w:rPr>
              </m:ctrlPr>
            </m:accPr>
            <m:e>
              <m:r>
                <w:rPr>
                  <w:rFonts w:ascii="Cambria Math" w:hAnsi="Cambria Math"/>
                </w:rPr>
                <m:t>q</m:t>
              </m:r>
            </m:e>
          </m:acc>
          <m:r>
            <m:rPr>
              <m:sty m:val="p"/>
            </m:rPr>
            <w:rPr>
              <w:rFonts w:ascii="Cambria Math" w:hAnsi="Cambria Math"/>
            </w:rPr>
            <m:t>.</m:t>
          </m:r>
        </m:oMath>
      </m:oMathPara>
    </w:p>
    <w:p w14:paraId="1E703F09" w14:textId="77777777" w:rsidR="00863900" w:rsidRDefault="00863900"/>
    <w:p w14:paraId="532F0B78" w14:textId="77777777" w:rsidR="00863900" w:rsidRDefault="00000000">
      <w:r>
        <w:t xml:space="preserve">For the Jacobi arc length </w:t>
      </w:r>
      <m:oMath>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ds</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2T</m:t>
        </m:r>
      </m:oMath>
      <w:r>
        <w:t xml:space="preserve">, so </w:t>
      </w:r>
      <m:oMath>
        <m:acc>
          <m:accPr>
            <m:chr m:val="̈"/>
            <m:ctrlPr>
              <w:rPr>
                <w:rFonts w:ascii="Cambria Math" w:hAnsi="Cambria Math"/>
              </w:rPr>
            </m:ctrlPr>
          </m:accPr>
          <m:e>
            <m:r>
              <w:rPr>
                <w:rFonts w:ascii="Cambria Math" w:hAnsi="Cambria Math"/>
              </w:rPr>
              <m:t>s</m:t>
            </m:r>
          </m:e>
        </m:acc>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ln</m:t>
        </m:r>
        <m:r>
          <w:rPr>
            <w:rFonts w:ascii="Cambria Math" w:hAnsi="Cambria Math"/>
          </w:rPr>
          <m:t>2T</m:t>
        </m:r>
      </m:oMath>
      <w:r>
        <w:t>, and comparison with the previous result gives</w:t>
      </w:r>
    </w:p>
    <w:p w14:paraId="4ED7D435" w14:textId="77777777" w:rsidR="00863900" w:rsidRDefault="00863900"/>
    <w:p w14:paraId="48F4D862" w14:textId="77777777" w:rsidR="00863900" w:rsidRDefault="00000000">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741E0D5A" w14:textId="77777777" w:rsidR="00863900" w:rsidRDefault="00863900"/>
    <w:p w14:paraId="3FF32929" w14:textId="77777777" w:rsidR="00863900" w:rsidRDefault="00000000">
      <w:r>
        <w:t xml:space="preserve">the trajectory is an </w:t>
      </w:r>
      <w:r>
        <w:rPr>
          <w:i/>
        </w:rPr>
        <w:t>affinely parametrised</w:t>
      </w:r>
      <w:r>
        <w:t xml:space="preserve"> geodesic of </w:t>
      </w:r>
      <m:oMath>
        <m:r>
          <w:rPr>
            <w:rFonts w:ascii="Cambria Math" w:hAnsi="Cambria Math"/>
          </w:rPr>
          <m:t>J</m:t>
        </m:r>
      </m:oMath>
      <w:r>
        <w:t xml:space="preserve"> in the Jacobi arc length, which completes the proof of Jacobi's theorem. In physical time the same curve obeys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ln</m:t>
            </m:r>
            <m:r>
              <w:rPr>
                <w:rFonts w:ascii="Cambria Math" w:hAnsi="Cambria Math"/>
              </w:rPr>
              <m:t>2T</m:t>
            </m:r>
          </m:e>
        </m:d>
        <m:acc>
          <m:accPr>
            <m:chr m:val="̇"/>
            <m:ctrlPr>
              <w:rPr>
                <w:rFonts w:ascii="Cambria Math" w:hAnsi="Cambria Math"/>
              </w:rPr>
            </m:ctrlPr>
          </m:accPr>
          <m:e>
            <m:r>
              <w:rPr>
                <w:rFonts w:ascii="Cambria Math" w:hAnsi="Cambria Math"/>
              </w:rPr>
              <m:t>q</m:t>
            </m:r>
          </m:e>
        </m:acc>
      </m:oMath>
      <w:r>
        <w:t>: a geodesic traversed at a non-uniform rate. The two forms must not be mixed. Setting the right side to zero in physical time is correct only for the component across the motion.</w:t>
      </w:r>
    </w:p>
    <w:p w14:paraId="6E7EE049" w14:textId="77777777" w:rsidR="00863900" w:rsidRDefault="00863900"/>
    <w:p w14:paraId="146F3AEC" w14:textId="77777777" w:rsidR="00863900" w:rsidRDefault="00000000">
      <w:pPr>
        <w:pStyle w:val="Heading1"/>
      </w:pPr>
      <w:r>
        <w:t>Dissipation: Damped Jacobi Geodesics</w:t>
      </w:r>
    </w:p>
    <w:p w14:paraId="0A342084" w14:textId="77777777" w:rsidR="00863900" w:rsidRDefault="00863900"/>
    <w:p w14:paraId="0CD024F3" w14:textId="77777777" w:rsidR="00863900" w:rsidRDefault="00000000">
      <w:r>
        <w:t xml:space="preserve">Friction proportional to velocity enters through the Rayleigh dissipation function </w:t>
      </w:r>
      <m:oMath>
        <m:r>
          <m:rPr>
            <m:scr m:val="script"/>
            <m:sty m:val="p"/>
          </m:rP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oMath>
      <w:r>
        <w:t xml:space="preserve">, which adds </w:t>
      </w:r>
      <m:oMath>
        <m:r>
          <m:rPr>
            <m:sty m:val="p"/>
          </m:rPr>
          <w:rPr>
            <w:rFonts w:ascii="Cambria Math" w:hAnsi="Cambria Math"/>
          </w:rPr>
          <m:t>∂</m:t>
        </m:r>
        <m:r>
          <m:rPr>
            <m:scr m:val="script"/>
            <m:sty m:val="p"/>
          </m:rPr>
          <w:rPr>
            <w:rFonts w:ascii="Cambria Math" w:hAnsi="Cambria Math"/>
          </w:rPr>
          <m:t>R/</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kj</m:t>
            </m:r>
          </m:sub>
        </m:sSub>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oMath>
      <w:r>
        <w:t xml:space="preserve"> to the Euler–Lagrange equation:</w:t>
      </w:r>
    </w:p>
    <w:p w14:paraId="28262C36" w14:textId="77777777" w:rsidR="00863900" w:rsidRDefault="00863900"/>
    <w:p w14:paraId="5B7AD45B" w14:textId="77777777" w:rsidR="00863900" w:rsidRDefault="00000000">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l</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lk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r>
            <w:rPr>
              <w:rFonts w:ascii="Cambria Math" w:hAnsi="Cambria Math"/>
            </w:rPr>
            <m:t>γ</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l</m:t>
              </m:r>
            </m:sup>
          </m:sSup>
          <m:r>
            <m:rPr>
              <m:sty m:val="p"/>
            </m:rPr>
            <w:rPr>
              <w:rFonts w:ascii="Cambria Math" w:hAnsi="Cambria Math"/>
            </w:rPr>
            <m:t>.</m:t>
          </m:r>
        </m:oMath>
      </m:oMathPara>
    </w:p>
    <w:p w14:paraId="12317E81" w14:textId="77777777" w:rsidR="00863900" w:rsidRDefault="00863900"/>
    <w:p w14:paraId="0FCECD5E" w14:textId="77777777" w:rsidR="00863900" w:rsidRDefault="00000000">
      <w:r>
        <w:t xml:space="preserve">The energy now decreases, </w:t>
      </w:r>
      <m:oMath>
        <m:r>
          <w:rPr>
            <w:rFonts w:ascii="Cambria Math" w:hAnsi="Cambria Math"/>
          </w:rPr>
          <m:t>dE</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2γT</m:t>
        </m:r>
      </m:oMath>
      <w:r>
        <w:t xml:space="preserve">, so there is no single Jacobi metric. At each instant there is the </w:t>
      </w:r>
      <w:r>
        <w:rPr>
          <w:i/>
        </w:rPr>
        <w:t>Jacobi metric of the current energy</w:t>
      </w:r>
      <w:r>
        <w:t xml:space="preserve">,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V</m:t>
            </m:r>
          </m:e>
        </m:d>
        <m:r>
          <m:rPr>
            <m:scr m:val="fraktur"/>
            <m:sty m:val="p"/>
          </m:rPr>
          <w:rPr>
            <w:rFonts w:ascii="Cambria Math" w:hAnsi="Cambria Math"/>
          </w:rPr>
          <m:t>g</m:t>
        </m:r>
      </m:oMath>
      <w:r>
        <w:t xml:space="preserve">, whose conformal factor at the particle equals </w:t>
      </w:r>
      <m:oMath>
        <m:r>
          <w:rPr>
            <w:rFonts w:ascii="Cambria Math" w:hAnsi="Cambria Math"/>
          </w:rPr>
          <m:t>2T</m:t>
        </m:r>
        <m:d>
          <m:dPr>
            <m:ctrlPr>
              <w:rPr>
                <w:rFonts w:ascii="Cambria Math" w:hAnsi="Cambria Math"/>
              </w:rPr>
            </m:ctrlPr>
          </m:dPr>
          <m:e>
            <m:r>
              <w:rPr>
                <w:rFonts w:ascii="Cambria Math" w:hAnsi="Cambria Math"/>
              </w:rPr>
              <m:t>t</m:t>
            </m:r>
          </m:e>
        </m:d>
      </m:oMath>
      <w:r>
        <w:t xml:space="preserve">. Repeating the computation of the previous section with the extra term, and with </w:t>
      </w:r>
      <m:oMath>
        <m:r>
          <w:rPr>
            <w:rFonts w:ascii="Cambria Math" w:hAnsi="Cambria Math"/>
          </w:rPr>
          <m:t>dT</m:t>
        </m:r>
        <m:r>
          <m:rPr>
            <m:sty m:val="p"/>
          </m:rPr>
          <w:rPr>
            <w:rFonts w:ascii="Cambria Math" w:hAnsi="Cambria Math"/>
          </w:rPr>
          <m:t>/</m:t>
        </m:r>
        <m:r>
          <w:rPr>
            <w:rFonts w:ascii="Cambria Math" w:hAnsi="Cambria Math"/>
          </w:rPr>
          <m:t>dt</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k</m:t>
            </m:r>
          </m:sup>
        </m:sSup>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V</m:t>
        </m:r>
        <m:r>
          <m:rPr>
            <m:sty m:val="p"/>
          </m:rPr>
          <w:rPr>
            <w:rFonts w:ascii="Cambria Math" w:hAnsi="Cambria Math"/>
          </w:rPr>
          <m:t>-</m:t>
        </m:r>
        <m:r>
          <w:rPr>
            <w:rFonts w:ascii="Cambria Math" w:hAnsi="Cambria Math"/>
          </w:rPr>
          <m:t>2γT</m:t>
        </m:r>
      </m:oMath>
      <w:r>
        <w:t>,</w:t>
      </w:r>
    </w:p>
    <w:p w14:paraId="0BA952F6" w14:textId="77777777" w:rsidR="00863900" w:rsidRDefault="00863900"/>
    <w:p w14:paraId="79E0699A" w14:textId="77777777" w:rsidR="00863900" w:rsidRDefault="00000000">
      <m:oMathPara>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ln</m:t>
              </m:r>
              <m:r>
                <w:rPr>
                  <w:rFonts w:ascii="Cambria Math" w:hAnsi="Cambria Math"/>
                </w:rPr>
                <m:t>2T</m:t>
              </m:r>
              <m:r>
                <m:rPr>
                  <m:sty m:val="p"/>
                </m:rPr>
                <w:rPr>
                  <w:rFonts w:ascii="Cambria Math" w:hAnsi="Cambria Math"/>
                </w:rPr>
                <m:t>+</m:t>
              </m:r>
              <m:r>
                <w:rPr>
                  <w:rFonts w:ascii="Cambria Math" w:hAnsi="Cambria Math"/>
                </w:rPr>
                <m:t>γ</m:t>
              </m:r>
            </m:e>
          </m:d>
          <m:acc>
            <m:accPr>
              <m:chr m:val="̇"/>
              <m:ctrlPr>
                <w:rPr>
                  <w:rFonts w:ascii="Cambria Math" w:hAnsi="Cambria Math"/>
                </w:rPr>
              </m:ctrlPr>
            </m:accPr>
            <m:e>
              <m:r>
                <w:rPr>
                  <w:rFonts w:ascii="Cambria Math" w:hAnsi="Cambria Math"/>
                </w:rPr>
                <m:t>q</m:t>
              </m:r>
            </m:e>
          </m:acc>
          <m:r>
            <m:rPr>
              <m:sty m:val="p"/>
            </m:rPr>
            <w:rPr>
              <w:rFonts w:ascii="Cambria Math" w:hAnsi="Cambria Math"/>
            </w:rPr>
            <m:t>,</m:t>
          </m:r>
        </m:oMath>
      </m:oMathPara>
    </w:p>
    <w:p w14:paraId="314028AA" w14:textId="77777777" w:rsidR="00863900" w:rsidRDefault="00863900"/>
    <w:p w14:paraId="0564D502" w14:textId="77777777" w:rsidR="00863900" w:rsidRDefault="00000000">
      <w:r>
        <w:t xml:space="preserve">and in the Jacobi arc length of the current metric, </w:t>
      </w:r>
      <m:oMath>
        <m:r>
          <w:rPr>
            <w:rFonts w:ascii="Cambria Math" w:hAnsi="Cambria Math"/>
          </w:rPr>
          <m:t>ds</m:t>
        </m:r>
        <m:r>
          <m:rPr>
            <m:sty m:val="p"/>
          </m:rPr>
          <w:rPr>
            <w:rFonts w:ascii="Cambria Math" w:hAnsi="Cambria Math"/>
          </w:rPr>
          <m:t>=</m:t>
        </m:r>
        <m:r>
          <w:rPr>
            <w:rFonts w:ascii="Cambria Math" w:hAnsi="Cambria Math"/>
          </w:rPr>
          <m:t>2Tdt</m:t>
        </m:r>
      </m:oMath>
      <w:r>
        <w:t>,</w:t>
      </w:r>
    </w:p>
    <w:p w14:paraId="084C59A3" w14:textId="77777777" w:rsidR="00863900" w:rsidRDefault="00863900"/>
    <w:p w14:paraId="7417869F" w14:textId="77777777" w:rsidR="00863900" w:rsidRDefault="00000000">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2T</m:t>
              </m:r>
            </m:den>
          </m:f>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oMath>
      </m:oMathPara>
    </w:p>
    <w:p w14:paraId="45947BBF" w14:textId="77777777" w:rsidR="00863900" w:rsidRDefault="00863900"/>
    <w:p w14:paraId="6C5C1D22" w14:textId="77777777" w:rsidR="00863900" w:rsidRDefault="00000000">
      <w:r>
        <w:t xml:space="preserve">Both right sides point along the motion. Friction exerts no force across the path: at every instant the path bends as a geodesic of the current Jacobi metric. It changes the path only through the falling energy, which makes the metric itself drift. The friction term changes sign under time reversal, so a damped geodesic from </w:t>
      </w:r>
      <m:oMath>
        <m:r>
          <w:rPr>
            <w:rFonts w:ascii="Cambria Math" w:hAnsi="Cambria Math"/>
          </w:rPr>
          <m:t>A</m:t>
        </m:r>
      </m:oMath>
      <w:r>
        <w:t xml:space="preserve"> to </w:t>
      </w:r>
      <m:oMath>
        <m:r>
          <w:rPr>
            <w:rFonts w:ascii="Cambria Math" w:hAnsi="Cambria Math"/>
          </w:rPr>
          <m:t>B</m:t>
        </m:r>
      </m:oMath>
      <w:r>
        <w:t xml:space="preserve"> is not the reverse of one from </w:t>
      </w:r>
      <m:oMath>
        <m:r>
          <w:rPr>
            <w:rFonts w:ascii="Cambria Math" w:hAnsi="Cambria Math"/>
          </w:rPr>
          <m:t>B</m:t>
        </m:r>
      </m:oMath>
      <w:r>
        <w:t xml:space="preserve"> to </w:t>
      </w:r>
      <m:oMath>
        <m:r>
          <w:rPr>
            <w:rFonts w:ascii="Cambria Math" w:hAnsi="Cambria Math"/>
          </w:rPr>
          <m:t>A</m:t>
        </m:r>
      </m:oMath>
      <w:r>
        <w:t>.</w:t>
      </w:r>
    </w:p>
    <w:p w14:paraId="24D69DE2" w14:textId="77777777" w:rsidR="00863900" w:rsidRDefault="00863900"/>
    <w:p w14:paraId="5873BCBE" w14:textId="77777777" w:rsidR="00863900" w:rsidRDefault="00000000">
      <w:pPr>
        <w:pStyle w:val="Heading1"/>
      </w:pPr>
      <w:r>
        <w:t>Worked Example: a Particle in a Gaussian Well</w:t>
      </w:r>
    </w:p>
    <w:p w14:paraId="6B1CB676" w14:textId="77777777" w:rsidR="00863900" w:rsidRDefault="00863900"/>
    <w:p w14:paraId="4790CD38" w14:textId="77777777" w:rsidR="00863900" w:rsidRDefault="00000000">
      <w:r>
        <w:t xml:space="preserve">Figure 2 integrates a particle of mass </w:t>
      </w:r>
      <m:oMath>
        <m:r>
          <w:rPr>
            <w:rFonts w:ascii="Cambria Math" w:hAnsi="Cambria Math"/>
          </w:rPr>
          <m:t>m</m:t>
        </m:r>
        <m:r>
          <m:rPr>
            <m:sty m:val="p"/>
          </m:rPr>
          <w:rPr>
            <w:rFonts w:ascii="Cambria Math" w:hAnsi="Cambria Math"/>
          </w:rPr>
          <m:t>=</m:t>
        </m:r>
        <m:r>
          <w:rPr>
            <w:rFonts w:ascii="Cambria Math" w:hAnsi="Cambria Math"/>
          </w:rPr>
          <m:t>1.3</m:t>
        </m:r>
      </m:oMath>
      <w:r>
        <w:t xml:space="preserve"> in the well </w:t>
      </w:r>
      <m:oMath>
        <m:r>
          <w:rPr>
            <w:rFonts w:ascii="Cambria Math" w:hAnsi="Cambria Math"/>
          </w:rPr>
          <m:t>V</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υ</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q</m:t>
                        </m:r>
                      </m:e>
                    </m:d>
                  </m:e>
                  <m:sup>
                    <m:r>
                      <w:rPr>
                        <w:rFonts w:ascii="Cambria Math" w:hAnsi="Cambria Math"/>
                      </w:rPr>
                      <m:t>2</m:t>
                    </m:r>
                  </m:sup>
                </m:sSup>
              </m:sup>
            </m:sSup>
          </m:e>
        </m:d>
      </m:oMath>
      <w:r>
        <w:t xml:space="preserve"> with </w:t>
      </w:r>
      <m:oMath>
        <m:r>
          <w:rPr>
            <w:rFonts w:ascii="Cambria Math" w:hAnsi="Cambria Math"/>
          </w:rPr>
          <m:t>υ</m:t>
        </m:r>
        <m:r>
          <m:rPr>
            <m:sty m:val="p"/>
          </m:rPr>
          <w:rPr>
            <w:rFonts w:ascii="Cambria Math" w:hAnsi="Cambria Math"/>
          </w:rPr>
          <m:t>=</m:t>
        </m:r>
        <m:r>
          <w:rPr>
            <w:rFonts w:ascii="Cambria Math" w:hAnsi="Cambria Math"/>
          </w:rPr>
          <m:t>1</m:t>
        </m:r>
      </m:oMath>
      <w:r>
        <w:t xml:space="preserve"> and </w:t>
      </w:r>
      <m:oMath>
        <m:r>
          <w:rPr>
            <w:rFonts w:ascii="Cambria Math" w:hAnsi="Cambria Math"/>
          </w:rPr>
          <m:t>κ</m:t>
        </m:r>
        <m:r>
          <m:rPr>
            <m:sty m:val="p"/>
          </m:rPr>
          <w:rPr>
            <w:rFonts w:ascii="Cambria Math" w:hAnsi="Cambria Math"/>
          </w:rPr>
          <m:t>=</m:t>
        </m:r>
        <m:r>
          <w:rPr>
            <w:rFonts w:ascii="Cambria Math" w:hAnsi="Cambria Math"/>
          </w:rPr>
          <m:t>0.8</m:t>
        </m:r>
      </m:oMath>
      <w:r>
        <w:t xml:space="preserve">, by a fourth-order Runge–Kutta scheme at step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without friction and with </w:t>
      </w:r>
      <m:oMath>
        <m:r>
          <w:rPr>
            <w:rFonts w:ascii="Cambria Math" w:hAnsi="Cambria Math"/>
          </w:rPr>
          <m:t>γ</m:t>
        </m:r>
        <m:r>
          <m:rPr>
            <m:sty m:val="p"/>
          </m:rPr>
          <w:rPr>
            <w:rFonts w:ascii="Cambria Math" w:hAnsi="Cambria Math"/>
          </w:rPr>
          <m:t>=</m:t>
        </m:r>
        <m:r>
          <w:rPr>
            <w:rFonts w:ascii="Cambria Math" w:hAnsi="Cambria Math"/>
          </w:rPr>
          <m:t>0.15</m:t>
        </m:r>
      </m:oMath>
      <w:r>
        <w:t xml:space="preserve">. Along the trajectory,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e>
        </m:d>
      </m:oMath>
      <w:r>
        <w:t xml:space="preserve"> is computed from the Jacobi metric of the current energy and split into its components along and across the motion.</w:t>
      </w:r>
    </w:p>
    <w:p w14:paraId="191DBD08" w14:textId="77777777" w:rsidR="00863900" w:rsidRDefault="00863900"/>
    <w:p w14:paraId="24E98DA9" w14:textId="77777777" w:rsidR="00863900" w:rsidRDefault="00000000">
      <w:pPr>
        <w:jc w:val="center"/>
      </w:pPr>
      <w:r>
        <w:rPr>
          <w:noProof/>
        </w:rPr>
        <w:drawing>
          <wp:inline distT="0" distB="0" distL="0" distR="0" wp14:anchorId="2F5F3070" wp14:editId="71D2166C">
            <wp:extent cx="5943600" cy="1998733"/>
            <wp:effectExtent l="0" t="0" r="0" b="0"/>
            <wp:docPr id="416324918" name="Picture 41632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cobi_example.png"/>
                    <pic:cNvPicPr/>
                  </pic:nvPicPr>
                  <pic:blipFill>
                    <a:blip r:embed="rId7"/>
                    <a:stretch>
                      <a:fillRect/>
                    </a:stretch>
                  </pic:blipFill>
                  <pic:spPr>
                    <a:xfrm>
                      <a:off x="0" y="0"/>
                      <a:ext cx="5943600" cy="1998733"/>
                    </a:xfrm>
                    <a:prstGeom prst="rect">
                      <a:avLst/>
                    </a:prstGeom>
                  </pic:spPr>
                </pic:pic>
              </a:graphicData>
            </a:graphic>
          </wp:inline>
        </w:drawing>
      </w:r>
    </w:p>
    <w:p w14:paraId="2EEC5740" w14:textId="77777777" w:rsidR="00863900" w:rsidRDefault="00000000">
      <w:r>
        <w:rPr>
          <w:b/>
        </w:rPr>
        <w:t>Figure 2.</w:t>
      </w:r>
      <w:r>
        <w:t xml:space="preserve"> (a) The motion, from the same start, without friction (blue) and with </w:t>
      </w:r>
      <m:oMath>
        <m:r>
          <w:rPr>
            <w:rFonts w:ascii="Cambria Math" w:hAnsi="Cambria Math"/>
          </w:rPr>
          <m:t>γ</m:t>
        </m:r>
        <m:r>
          <m:rPr>
            <m:sty m:val="p"/>
          </m:rPr>
          <w:rPr>
            <w:rFonts w:ascii="Cambria Math" w:hAnsi="Cambria Math"/>
          </w:rPr>
          <m:t>=</m:t>
        </m:r>
        <m:r>
          <w:rPr>
            <w:rFonts w:ascii="Cambria Math" w:hAnsi="Cambria Math"/>
          </w:rPr>
          <m:t>0.15</m:t>
        </m:r>
      </m:oMath>
      <w:r>
        <w:t xml:space="preserve"> (orange), over the potential (darker is higher). (b) Along the damped trajectory, the component of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e>
        </m:d>
      </m:oMath>
      <w:r>
        <w:t xml:space="preserve"> along the motion: measured (thick grey), the derived </w:t>
      </w:r>
      <m:oMath>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ln</m:t>
            </m:r>
            <m:r>
              <w:rPr>
                <w:rFonts w:ascii="Cambria Math" w:hAnsi="Cambria Math"/>
              </w:rPr>
              <m:t>2T</m:t>
            </m:r>
            <m:r>
              <m:rPr>
                <m:sty m:val="p"/>
              </m:rPr>
              <w:rPr>
                <w:rFonts w:ascii="Cambria Math" w:hAnsi="Cambria Math"/>
              </w:rPr>
              <m:t>+</m:t>
            </m:r>
            <m:r>
              <w:rPr>
                <w:rFonts w:ascii="Cambria Math" w:hAnsi="Cambria Math"/>
              </w:rPr>
              <m:t>γ</m:t>
            </m:r>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q</m:t>
                </m:r>
              </m:e>
            </m:acc>
          </m:e>
        </m:d>
      </m:oMath>
      <w:r>
        <w:t xml:space="preserve"> (green dashed, on top of it), and the two forms that omit the reparametrisation term, </w:t>
      </w:r>
      <m:oMath>
        <m:r>
          <w:rPr>
            <w:rFonts w:ascii="Cambria Math" w:hAnsi="Cambria Math"/>
          </w:rPr>
          <m:t>0</m:t>
        </m:r>
      </m:oMath>
      <w:r>
        <w:t xml:space="preserve"> and </w:t>
      </w:r>
      <m:oMath>
        <m:r>
          <m:rPr>
            <m:sty m:val="p"/>
          </m:rPr>
          <w:rPr>
            <w:rFonts w:ascii="Cambria Math" w:hAnsi="Cambria Math"/>
          </w:rPr>
          <m:t>-</m:t>
        </m:r>
        <m:r>
          <w:rPr>
            <w:rFonts w:ascii="Cambria Math" w:hAnsi="Cambria Math"/>
          </w:rPr>
          <m:t>γ</m:t>
        </m:r>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q</m:t>
                </m:r>
              </m:e>
            </m:acc>
          </m:e>
        </m:d>
      </m:oMath>
      <w:r>
        <w:t xml:space="preserve"> (purple and red). (c) The component across the motion (logarithmic scale), at machine precision throughout, together with the falling energy and the conformal factor at the particle.</w:t>
      </w:r>
    </w:p>
    <w:p w14:paraId="3BDBF756" w14:textId="77777777" w:rsidR="00863900" w:rsidRDefault="00863900"/>
    <w:p w14:paraId="00AC63DB" w14:textId="77777777" w:rsidR="00863900" w:rsidRDefault="00000000">
      <w:pPr>
        <w:pStyle w:val="ListParagraph"/>
        <w:numPr>
          <w:ilvl w:val="0"/>
          <w:numId w:val="1"/>
        </w:numPr>
      </w:pPr>
      <w:r>
        <w:rPr>
          <w:b/>
        </w:rPr>
        <w:t>Across the motion</w:t>
      </w:r>
      <w:r>
        <w:t xml:space="preserve"> the component is at machine precision, about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the path is a geodesic of the current Jacobi metric at every instant.</w:t>
      </w:r>
    </w:p>
    <w:p w14:paraId="707F7237" w14:textId="77777777" w:rsidR="00863900" w:rsidRDefault="00000000">
      <w:pPr>
        <w:pStyle w:val="ListParagraph"/>
        <w:numPr>
          <w:ilvl w:val="0"/>
          <w:numId w:val="1"/>
        </w:numPr>
      </w:pPr>
      <w:r>
        <w:rPr>
          <w:b/>
        </w:rPr>
        <w:t>Along the motion</w:t>
      </w:r>
      <w:r>
        <w:t xml:space="preserve"> the derived right side </w:t>
      </w:r>
      <m:oMath>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ln</m:t>
            </m:r>
            <m:r>
              <w:rPr>
                <w:rFonts w:ascii="Cambria Math" w:hAnsi="Cambria Math"/>
              </w:rPr>
              <m:t>2T</m:t>
            </m:r>
            <m:r>
              <m:rPr>
                <m:sty m:val="p"/>
              </m:rPr>
              <w:rPr>
                <w:rFonts w:ascii="Cambria Math" w:hAnsi="Cambria Math"/>
              </w:rPr>
              <m:t>+</m:t>
            </m:r>
            <m:r>
              <w:rPr>
                <w:rFonts w:ascii="Cambria Math" w:hAnsi="Cambria Math"/>
              </w:rPr>
              <m:t>γ</m:t>
            </m:r>
          </m:e>
        </m:d>
        <m:acc>
          <m:accPr>
            <m:chr m:val="̇"/>
            <m:ctrlPr>
              <w:rPr>
                <w:rFonts w:ascii="Cambria Math" w:hAnsi="Cambria Math"/>
              </w:rPr>
            </m:ctrlPr>
          </m:accPr>
          <m:e>
            <m:r>
              <w:rPr>
                <w:rFonts w:ascii="Cambria Math" w:hAnsi="Cambria Math"/>
              </w:rPr>
              <m:t>q</m:t>
            </m:r>
          </m:e>
        </m:acc>
      </m:oMath>
      <w:r>
        <w:t xml:space="preserve"> matches to about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the precision of the finite-difference time derivative.</w:t>
      </w:r>
    </w:p>
    <w:p w14:paraId="644DA7E2" w14:textId="77777777" w:rsidR="00863900" w:rsidRDefault="00000000">
      <w:pPr>
        <w:pStyle w:val="ListParagraph"/>
        <w:numPr>
          <w:ilvl w:val="0"/>
          <w:numId w:val="1"/>
        </w:numPr>
      </w:pPr>
      <w:r>
        <w:rPr>
          <w:b/>
        </w:rPr>
        <w:t>The forms</w:t>
      </w:r>
      <w:r>
        <w:t xml:space="preserve">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r>
          <w:rPr>
            <w:rFonts w:ascii="Cambria Math" w:hAnsi="Cambria Math"/>
          </w:rPr>
          <m:t>γ</m:t>
        </m:r>
        <m:acc>
          <m:accPr>
            <m:chr m:val="̇"/>
            <m:ctrlPr>
              <w:rPr>
                <w:rFonts w:ascii="Cambria Math" w:hAnsi="Cambria Math"/>
              </w:rPr>
            </m:ctrlPr>
          </m:accPr>
          <m:e>
            <m:r>
              <w:rPr>
                <w:rFonts w:ascii="Cambria Math" w:hAnsi="Cambria Math"/>
              </w:rPr>
              <m:t>q</m:t>
            </m:r>
          </m:e>
        </m:acc>
      </m:oMath>
      <w:r>
        <w:t xml:space="preserve"> in physical time are wrong by 100% and 126% along the motion.</w:t>
      </w:r>
    </w:p>
    <w:p w14:paraId="122E70E1" w14:textId="77777777" w:rsidR="00863900" w:rsidRDefault="00863900"/>
    <w:p w14:paraId="1AAD312C" w14:textId="77777777" w:rsidR="00863900" w:rsidRDefault="00000000">
      <w:pPr>
        <w:pStyle w:val="Heading1"/>
      </w:pPr>
      <w:r>
        <w:t>Application: Semantic Simulation</w:t>
      </w:r>
    </w:p>
    <w:p w14:paraId="014418C4" w14:textId="77777777" w:rsidR="00863900" w:rsidRDefault="00863900"/>
    <w:p w14:paraId="2C76B806" w14:textId="77777777" w:rsidR="00863900" w:rsidRDefault="00000000">
      <w:r>
        <w:lastRenderedPageBreak/>
        <w:t xml:space="preserve">In the Semantic Simulation framework the hidden state of a token plays the role of </w:t>
      </w:r>
      <m:oMath>
        <m:r>
          <w:rPr>
            <w:rFonts w:ascii="Cambria Math" w:hAnsi="Cambria Math"/>
          </w:rPr>
          <m:t>q</m:t>
        </m:r>
      </m:oMath>
      <w:r>
        <w:t xml:space="preserve">, the layer index plays the role of time, and the learned scalar potential plays the role of </w:t>
      </w:r>
      <m:oMath>
        <m:r>
          <w:rPr>
            <w:rFonts w:ascii="Cambria Math" w:hAnsi="Cambria Math"/>
          </w:rPr>
          <m:t>V</m:t>
        </m:r>
      </m:oMath>
      <w:r>
        <w:t xml:space="preserve">, with </w:t>
      </w:r>
      <m:oMath>
        <m:sSub>
          <m:sSubPr>
            <m:ctrlPr>
              <w:rPr>
                <w:rFonts w:ascii="Cambria Math" w:hAnsi="Cambria Math"/>
              </w:rPr>
            </m:ctrlPr>
          </m:sSubPr>
          <m:e>
            <m:r>
              <w:rPr>
                <w:rFonts w:ascii="Cambria Math" w:hAnsi="Cambria Math"/>
              </w:rPr>
              <m:t>g</m:t>
            </m:r>
          </m:e>
          <m:sub>
            <m:r>
              <w:rPr>
                <w:rFonts w:ascii="Cambria Math" w:hAnsi="Cambria Math"/>
              </w:rPr>
              <m:t>ij</m:t>
            </m:r>
          </m:sub>
        </m:sSub>
        <m:r>
          <m:rPr>
            <m:scr m:val="fraktur"/>
            <m:sty m:val="p"/>
          </m:rPr>
          <w:rPr>
            <w:rFonts w:ascii="Cambria Math" w:hAnsi="Cambria Math"/>
          </w:rPr>
          <m:t>=m</m:t>
        </m:r>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for the semantic mass </w:t>
      </w:r>
      <m:oMath>
        <m:r>
          <m:rPr>
            <m:scr m:val="fraktur"/>
            <m:sty m:val="p"/>
          </m:rPr>
          <w:rPr>
            <w:rFonts w:ascii="Cambria Math" w:hAnsi="Cambria Math"/>
          </w:rPr>
          <m:t>m</m:t>
        </m:r>
      </m:oMath>
      <w:r>
        <w:t>. The models integrate the damped equation of motion, so their trajectories are damped Jacobi geodesics of the metric of the current energy, whose conformal factor at the state is proportional to the kinetic energy of the state at each layer. The Riemannian Diagnostic Battery finds this factor positive at every sampled position. The geodesic equation in layer time is the damped form above, including the reparametrisation term; the book corrects its earlier statement of it, which omitted that term, in the Riemannian-geometry chapter (Remark 105).</w:t>
      </w:r>
    </w:p>
    <w:p w14:paraId="617E8716" w14:textId="77777777" w:rsidR="00863900" w:rsidRDefault="00863900"/>
    <w:p w14:paraId="4E113238" w14:textId="77777777" w:rsidR="00863900" w:rsidRDefault="00000000">
      <w:pPr>
        <w:pStyle w:val="Heading1"/>
      </w:pPr>
      <w:r>
        <w:t>Summary</w:t>
      </w:r>
    </w:p>
    <w:p w14:paraId="04C05AA0" w14:textId="77777777" w:rsidR="00863900" w:rsidRDefault="00863900"/>
    <w:p w14:paraId="62615C27" w14:textId="77777777" w:rsidR="00863900" w:rsidRDefault="00000000">
      <w:pPr>
        <w:pStyle w:val="ListParagraph"/>
        <w:numPr>
          <w:ilvl w:val="0"/>
          <w:numId w:val="1"/>
        </w:numPr>
      </w:pPr>
      <w:r>
        <w:rPr>
          <w:b/>
        </w:rPr>
        <w:t>Jacobi metric:</w:t>
      </w:r>
      <w:r>
        <w:t xml:space="preserve"> </w:t>
      </w:r>
      <m:oMath>
        <m:r>
          <w:rPr>
            <w:rFonts w:ascii="Cambria Math" w:hAnsi="Cambria Math"/>
          </w:rPr>
          <m:t>J</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V</m:t>
            </m:r>
          </m:e>
        </m:d>
        <m:r>
          <m:rPr>
            <m:scr m:val="fraktur"/>
            <m:sty m:val="p"/>
          </m:rPr>
          <w:rPr>
            <w:rFonts w:ascii="Cambria Math" w:hAnsi="Cambria Math"/>
          </w:rPr>
          <m:t>g</m:t>
        </m:r>
      </m:oMath>
      <w:r>
        <w:t xml:space="preserve"> on the accessible region </w:t>
      </w:r>
      <m:oMath>
        <m:sSub>
          <m:sSubPr>
            <m:ctrlPr>
              <w:rPr>
                <w:rFonts w:ascii="Cambria Math" w:hAnsi="Cambria Math"/>
              </w:rPr>
            </m:ctrlPr>
          </m:sSubPr>
          <m:e>
            <m:r>
              <w:rPr>
                <w:rFonts w:ascii="Cambria Math" w:hAnsi="Cambria Math"/>
              </w:rPr>
              <m:t>M</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V</m:t>
            </m:r>
            <m:r>
              <m:rPr>
                <m:sty m:val="p"/>
              </m:rPr>
              <w:rPr>
                <w:rFonts w:ascii="Cambria Math" w:hAnsi="Cambria Math"/>
              </w:rPr>
              <m:t>&lt;</m:t>
            </m:r>
            <m:r>
              <w:rPr>
                <w:rFonts w:ascii="Cambria Math" w:hAnsi="Cambria Math"/>
              </w:rPr>
              <m:t>E</m:t>
            </m:r>
          </m:e>
        </m:d>
      </m:oMath>
      <w:r>
        <w:t>, degenerate on its boundary.</w:t>
      </w:r>
    </w:p>
    <w:p w14:paraId="4C192E91" w14:textId="77777777" w:rsidR="00863900" w:rsidRDefault="00000000">
      <w:pPr>
        <w:pStyle w:val="ListParagraph"/>
        <w:numPr>
          <w:ilvl w:val="0"/>
          <w:numId w:val="1"/>
        </w:numPr>
      </w:pPr>
      <w:r>
        <w:rPr>
          <w:b/>
        </w:rPr>
        <w:t>Jacobi's theorem:</w:t>
      </w:r>
      <w:r>
        <w:t xml:space="preserve"> motions of energy </w:t>
      </w:r>
      <m:oMath>
        <m:r>
          <w:rPr>
            <w:rFonts w:ascii="Cambria Math" w:hAnsi="Cambria Math"/>
          </w:rPr>
          <m:t>E</m:t>
        </m:r>
      </m:oMath>
      <w:r>
        <w:t xml:space="preserve"> are geodesics of </w:t>
      </w:r>
      <m:oMath>
        <m:r>
          <w:rPr>
            <w:rFonts w:ascii="Cambria Math" w:hAnsi="Cambria Math"/>
          </w:rPr>
          <m:t>J</m:t>
        </m:r>
      </m:oMath>
      <w:r>
        <w:t xml:space="preserve">, affinely parametrised by the Jacobi arc length </w:t>
      </w:r>
      <m:oMath>
        <m:r>
          <w:rPr>
            <w:rFonts w:ascii="Cambria Math" w:hAnsi="Cambria Math"/>
          </w:rPr>
          <m:t>ds</m:t>
        </m:r>
        <m:r>
          <m:rPr>
            <m:sty m:val="p"/>
          </m:rPr>
          <w:rPr>
            <w:rFonts w:ascii="Cambria Math" w:hAnsi="Cambria Math"/>
          </w:rPr>
          <m:t>=</m:t>
        </m:r>
        <m:r>
          <w:rPr>
            <w:rFonts w:ascii="Cambria Math" w:hAnsi="Cambria Math"/>
          </w:rPr>
          <m:t>2Tdt</m:t>
        </m:r>
      </m:oMath>
      <w:r>
        <w:t>, which is also the abbreviated action.</w:t>
      </w:r>
    </w:p>
    <w:p w14:paraId="7D1C47D0" w14:textId="77777777" w:rsidR="00863900" w:rsidRDefault="00000000">
      <w:pPr>
        <w:pStyle w:val="ListParagraph"/>
        <w:numPr>
          <w:ilvl w:val="0"/>
          <w:numId w:val="1"/>
        </w:numPr>
      </w:pPr>
      <w:r>
        <w:rPr>
          <w:b/>
        </w:rPr>
        <w:t>In physical time:</w:t>
      </w:r>
      <w:r>
        <w:t xml:space="preserve">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ln</m:t>
            </m:r>
            <m:r>
              <w:rPr>
                <w:rFonts w:ascii="Cambria Math" w:hAnsi="Cambria Math"/>
              </w:rPr>
              <m:t>2T</m:t>
            </m:r>
          </m:e>
        </m:d>
        <m:acc>
          <m:accPr>
            <m:chr m:val="̇"/>
            <m:ctrlPr>
              <w:rPr>
                <w:rFonts w:ascii="Cambria Math" w:hAnsi="Cambria Math"/>
              </w:rPr>
            </m:ctrlPr>
          </m:accPr>
          <m:e>
            <m:r>
              <w:rPr>
                <w:rFonts w:ascii="Cambria Math" w:hAnsi="Cambria Math"/>
              </w:rPr>
              <m:t>q</m:t>
            </m:r>
          </m:e>
        </m:acc>
      </m:oMath>
      <w:r>
        <w:t>.</w:t>
      </w:r>
    </w:p>
    <w:p w14:paraId="40FC0048" w14:textId="77777777" w:rsidR="00863900" w:rsidRDefault="00000000">
      <w:pPr>
        <w:pStyle w:val="ListParagraph"/>
        <w:numPr>
          <w:ilvl w:val="0"/>
          <w:numId w:val="1"/>
        </w:numPr>
      </w:pPr>
      <w:r>
        <w:rPr>
          <w:b/>
        </w:rPr>
        <w:t>With friction</w:t>
      </w:r>
      <w:r>
        <w:t xml:space="preserve"> </w:t>
      </w:r>
      <m:oMath>
        <m:r>
          <w:rPr>
            <w:rFonts w:ascii="Cambria Math" w:hAnsi="Cambria Math"/>
          </w:rPr>
          <m:t>γ</m:t>
        </m:r>
      </m:oMath>
      <w:r>
        <w:t xml:space="preserve">, in the metric of the current energy: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Γ</m:t>
            </m:r>
          </m:e>
        </m:acc>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ln</m:t>
            </m:r>
            <m:r>
              <w:rPr>
                <w:rFonts w:ascii="Cambria Math" w:hAnsi="Cambria Math"/>
              </w:rPr>
              <m:t>2T</m:t>
            </m:r>
            <m:r>
              <m:rPr>
                <m:sty m:val="p"/>
              </m:rPr>
              <w:rPr>
                <w:rFonts w:ascii="Cambria Math" w:hAnsi="Cambria Math"/>
              </w:rPr>
              <m:t>+</m:t>
            </m:r>
            <m:r>
              <w:rPr>
                <w:rFonts w:ascii="Cambria Math" w:hAnsi="Cambria Math"/>
              </w:rPr>
              <m:t>γ</m:t>
            </m:r>
          </m:e>
        </m:d>
        <m:acc>
          <m:accPr>
            <m:chr m:val="̇"/>
            <m:ctrlPr>
              <w:rPr>
                <w:rFonts w:ascii="Cambria Math" w:hAnsi="Cambria Math"/>
              </w:rPr>
            </m:ctrlPr>
          </m:accPr>
          <m:e>
            <m:r>
              <w:rPr>
                <w:rFonts w:ascii="Cambria Math" w:hAnsi="Cambria Math"/>
              </w:rPr>
              <m:t>q</m:t>
            </m:r>
          </m:e>
        </m:acc>
      </m:oMath>
      <w:r>
        <w:t>. Friction exerts no force across the path; the metric drifts as the energy falls.</w:t>
      </w:r>
    </w:p>
    <w:p w14:paraId="1EA39E9A" w14:textId="77777777" w:rsidR="00863900" w:rsidRDefault="00863900"/>
    <w:p w14:paraId="2B1C42CB" w14:textId="77777777" w:rsidR="003F4A86" w:rsidRDefault="00000000">
      <w:r>
        <w:rPr>
          <w:b/>
        </w:rPr>
        <w:t>References.</w:t>
      </w:r>
      <w:r>
        <w:t xml:space="preserve"> </w:t>
      </w:r>
    </w:p>
    <w:p w14:paraId="7CB755D4" w14:textId="77777777" w:rsidR="003F4A86" w:rsidRDefault="003F4A86">
      <w:r>
        <w:t xml:space="preserve">[1] </w:t>
      </w:r>
      <w:r w:rsidR="00000000">
        <w:t xml:space="preserve">V. I. Arnold, </w:t>
      </w:r>
      <w:r w:rsidR="00000000">
        <w:rPr>
          <w:i/>
        </w:rPr>
        <w:t>Mathematical Methods of Classical Mechanics</w:t>
      </w:r>
      <w:r w:rsidR="00000000">
        <w:t>, 2nd ed., Springer (1989), §45.</w:t>
      </w:r>
    </w:p>
    <w:p w14:paraId="6604DF2C" w14:textId="77777777" w:rsidR="003F4A86" w:rsidRDefault="003F4A86">
      <w:r>
        <w:t>[2]</w:t>
      </w:r>
      <w:r w:rsidR="00000000">
        <w:t xml:space="preserve"> L. D. Landau, E. M. Lifshitz, </w:t>
      </w:r>
      <w:r w:rsidR="00000000">
        <w:rPr>
          <w:i/>
        </w:rPr>
        <w:t>Mechanics</w:t>
      </w:r>
      <w:r w:rsidR="00000000">
        <w:t>, 3rd ed., Pergamon (1976), §44.</w:t>
      </w:r>
    </w:p>
    <w:p w14:paraId="71293401" w14:textId="77777777" w:rsidR="003F4A86" w:rsidRDefault="003F4A86">
      <w:r>
        <w:t>[3]</w:t>
      </w:r>
      <w:r w:rsidR="00000000">
        <w:t xml:space="preserve"> H. Goldstein, C. Poole, J. Safko, </w:t>
      </w:r>
      <w:r w:rsidR="00000000">
        <w:rPr>
          <w:i/>
        </w:rPr>
        <w:t>Classical Mechanics</w:t>
      </w:r>
      <w:r w:rsidR="00000000">
        <w:t>, 3rd ed., Addison-Wesley (2002), §8.6.</w:t>
      </w:r>
    </w:p>
    <w:p w14:paraId="22994854" w14:textId="77777777" w:rsidR="003F4A86" w:rsidRDefault="003F4A86">
      <w:r>
        <w:t>[4]</w:t>
      </w:r>
      <w:r w:rsidR="00000000">
        <w:t xml:space="preserve"> J. M. Lee, </w:t>
      </w:r>
      <w:r w:rsidR="00000000">
        <w:rPr>
          <w:i/>
        </w:rPr>
        <w:t>Introduction to Riemannian Manifolds</w:t>
      </w:r>
      <w:r w:rsidR="00000000">
        <w:t>, 2nd ed., Springer (2018).</w:t>
      </w:r>
    </w:p>
    <w:p w14:paraId="060848A0" w14:textId="1607D6B9" w:rsidR="00863900" w:rsidRDefault="003F4A86">
      <w:r>
        <w:t>[5</w:t>
      </w:r>
      <w:r w:rsidRPr="003F4A86">
        <w:t>]</w:t>
      </w:r>
      <w:r w:rsidR="00000000">
        <w:t xml:space="preserve"> C. G. J. Jacobi, </w:t>
      </w:r>
      <w:r w:rsidR="00000000">
        <w:rPr>
          <w:i/>
        </w:rPr>
        <w:t>Vorlesungen über Dynamik</w:t>
      </w:r>
      <w:r w:rsidR="00000000">
        <w:t>, ed. A. Clebsch, Reimer (1866).</w:t>
      </w:r>
    </w:p>
    <w:p w14:paraId="06D6CAF7" w14:textId="77777777" w:rsidR="00863900" w:rsidRDefault="00863900"/>
    <w:p w14:paraId="793518FA" w14:textId="77777777" w:rsidR="00342C6D" w:rsidRDefault="00342C6D" w:rsidP="00342C6D">
      <w:pPr>
        <w:pStyle w:val="Heading1"/>
        <w:rPr>
          <w:rFonts w:eastAsiaTheme="minorEastAsia"/>
        </w:rPr>
      </w:pPr>
      <w:r>
        <w:rPr>
          <w:rFonts w:eastAsiaTheme="minorEastAsia"/>
        </w:rPr>
        <w:t xml:space="preserve">Appendix </w:t>
      </w:r>
    </w:p>
    <w:p w14:paraId="050C3851" w14:textId="77777777" w:rsidR="00342C6D" w:rsidRDefault="00342C6D">
      <w:pPr>
        <w:rPr>
          <w:rFonts w:eastAsiaTheme="minorEastAsia"/>
        </w:rPr>
      </w:pPr>
    </w:p>
    <w:p w14:paraId="40D93AE4" w14:textId="77777777" w:rsidR="00342C6D" w:rsidRDefault="00342C6D" w:rsidP="00342C6D">
      <w:pPr>
        <w:pStyle w:val="Heading2"/>
        <w:rPr>
          <w:rFonts w:eastAsiaTheme="minorEastAsia"/>
        </w:rPr>
      </w:pPr>
      <w:r>
        <w:rPr>
          <w:rFonts w:eastAsiaTheme="minorEastAsia"/>
        </w:rPr>
        <w:t>Riemannian Metric in Riemannian Geometry</w:t>
      </w:r>
    </w:p>
    <w:p w14:paraId="68B510E5" w14:textId="77777777" w:rsidR="00342C6D" w:rsidRDefault="00342C6D">
      <w:pPr>
        <w:rPr>
          <w:rFonts w:eastAsiaTheme="minorEastAsia"/>
        </w:rPr>
      </w:pPr>
    </w:p>
    <w:p w14:paraId="055619C1" w14:textId="77777777" w:rsidR="00342C6D" w:rsidRPr="002B7228" w:rsidRDefault="002B7228">
      <w:pPr>
        <w:rPr>
          <w:i/>
          <w:iCs/>
        </w:rPr>
      </w:pPr>
      <w:r w:rsidRPr="002B7228">
        <w:rPr>
          <w:b/>
          <w:bCs/>
        </w:rPr>
        <w:t>Definition</w:t>
      </w:r>
      <w:r>
        <w:t xml:space="preserve"> </w:t>
      </w:r>
      <w:r w:rsidRPr="002B7228">
        <w:rPr>
          <w:i/>
          <w:iCs/>
        </w:rPr>
        <w:t>Riemannian space</w:t>
      </w:r>
      <w:r>
        <w:rPr>
          <w:i/>
          <w:iCs/>
        </w:rPr>
        <w:t xml:space="preserve"> (manifold)</w:t>
      </w:r>
    </w:p>
    <w:p w14:paraId="5326BE8E" w14:textId="77777777" w:rsidR="002B7228" w:rsidRDefault="002B7228">
      <w:r>
        <w:t xml:space="preserve">  Informally, </w:t>
      </w:r>
      <w:r w:rsidRPr="002B7228">
        <w:rPr>
          <w:i/>
          <w:iCs/>
        </w:rPr>
        <w:t>Riemannian space</w:t>
      </w:r>
      <w:r>
        <w:t xml:space="preserve"> is a smooth space equipped with a </w:t>
      </w:r>
      <w:r w:rsidRPr="002B7228">
        <w:rPr>
          <w:i/>
          <w:iCs/>
        </w:rPr>
        <w:t>Riemannian metric</w:t>
      </w:r>
      <w:r>
        <w:t>, which acts as a locally varying tape measure for calculating lengths, angles, and volumes directly on a curved surface without embedding it in high-dimensional space.</w:t>
      </w:r>
    </w:p>
    <w:p w14:paraId="10692555" w14:textId="77777777" w:rsidR="002B7228" w:rsidRDefault="002B7228">
      <w:r>
        <w:t xml:space="preserve">  Formally, a Riemannian manifold (</w:t>
      </w:r>
      <m:oMath>
        <m:r>
          <m:rPr>
            <m:scr m:val="script"/>
          </m:rPr>
          <w:rPr>
            <w:rFonts w:ascii="Cambria Math" w:hAnsi="Cambria Math"/>
          </w:rPr>
          <m:t>M,</m:t>
        </m:r>
        <m:r>
          <m:rPr>
            <m:scr m:val="fraktur"/>
          </m:rPr>
          <w:rPr>
            <w:rFonts w:ascii="Cambria Math" w:hAnsi="Cambria Math"/>
          </w:rPr>
          <m:t>g</m:t>
        </m:r>
      </m:oMath>
      <w:r>
        <w:t>) consists of two components:</w:t>
      </w:r>
    </w:p>
    <w:p w14:paraId="2CC9D5E4" w14:textId="77777777" w:rsidR="002B7228" w:rsidRDefault="002B7228">
      <w:pPr>
        <w:rPr>
          <w:rFonts w:eastAsiaTheme="minorEastAsia"/>
        </w:rPr>
      </w:pPr>
      <w:r>
        <w:t xml:space="preserve">  1 ) The Manifold </w:t>
      </w:r>
      <m:oMath>
        <m:r>
          <m:rPr>
            <m:scr m:val="script"/>
          </m:rPr>
          <w:rPr>
            <w:rFonts w:ascii="Cambria Math" w:hAnsi="Cambria Math"/>
          </w:rPr>
          <m:t>M</m:t>
        </m:r>
      </m:oMath>
      <w:r>
        <w:rPr>
          <w:rFonts w:eastAsiaTheme="minorEastAsia"/>
        </w:rPr>
        <w:t xml:space="preserve"> </w:t>
      </w:r>
      <w:r w:rsidR="00E9598E">
        <w:rPr>
          <w:rFonts w:eastAsiaTheme="minorEastAsia"/>
        </w:rPr>
        <w:t xml:space="preserve">: a topological space that locally resembles flat Euclidean space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p>
    <w:p w14:paraId="561F6584" w14:textId="77777777" w:rsidR="00E9598E" w:rsidRDefault="00E9598E">
      <w:pPr>
        <w:rPr>
          <w:rFonts w:eastAsiaTheme="minorEastAsia"/>
        </w:rPr>
      </w:pPr>
      <w:r>
        <w:rPr>
          <w:rFonts w:eastAsiaTheme="minorEastAsia"/>
        </w:rPr>
        <w:t xml:space="preserve">  2 ) The Metric Tensor </w:t>
      </w:r>
      <m:oMath>
        <m:r>
          <m:rPr>
            <m:scr m:val="fraktur"/>
          </m:rPr>
          <w:rPr>
            <w:rFonts w:ascii="Cambria Math" w:hAnsi="Cambria Math"/>
          </w:rPr>
          <m:t>g</m:t>
        </m:r>
      </m:oMath>
      <w:r>
        <w:rPr>
          <w:rFonts w:eastAsiaTheme="minorEastAsia"/>
        </w:rPr>
        <w:t xml:space="preserve"> : a choice of an inner product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oMath>
      <w:r>
        <w:rPr>
          <w:rFonts w:eastAsiaTheme="minorEastAsia"/>
        </w:rPr>
        <w:t xml:space="preserve"> on the tangent space </w:t>
      </w:r>
      <m:oMath>
        <m:sSub>
          <m:sSubPr>
            <m:ctrlPr>
              <w:rPr>
                <w:rFonts w:ascii="Cambria Math" w:eastAsiaTheme="minorEastAsia" w:hAnsi="Cambria Math"/>
                <w:i/>
              </w:rPr>
            </m:ctrlPr>
          </m:sSubPr>
          <m:e>
            <m:r>
              <m:rPr>
                <m:scr m:val="script"/>
              </m:rPr>
              <w:rPr>
                <w:rFonts w:ascii="Cambria Math" w:eastAsiaTheme="minorEastAsia" w:hAnsi="Cambria Math"/>
              </w:rPr>
              <m:t>T</m:t>
            </m:r>
          </m:e>
          <m:sub>
            <m:r>
              <w:rPr>
                <w:rFonts w:ascii="Cambria Math" w:eastAsiaTheme="minorEastAsia" w:hAnsi="Cambria Math"/>
              </w:rPr>
              <m:t>p</m:t>
            </m:r>
          </m:sub>
        </m:sSub>
        <m:r>
          <m:rPr>
            <m:scr m:val="script"/>
          </m:rPr>
          <w:rPr>
            <w:rFonts w:ascii="Cambria Math" w:hAnsi="Cambria Math"/>
          </w:rPr>
          <m:t>M</m:t>
        </m:r>
      </m:oMath>
      <w:r>
        <w:rPr>
          <w:rFonts w:eastAsiaTheme="minorEastAsia"/>
        </w:rPr>
        <w:t xml:space="preserve"> at each point </w:t>
      </w:r>
      <m:oMath>
        <m:r>
          <w:rPr>
            <w:rFonts w:ascii="Cambria Math" w:eastAsiaTheme="minorEastAsia" w:hAnsi="Cambria Math"/>
          </w:rPr>
          <m:t>p∈</m:t>
        </m:r>
        <m:r>
          <m:rPr>
            <m:scr m:val="script"/>
          </m:rPr>
          <w:rPr>
            <w:rFonts w:ascii="Cambria Math" w:hAnsi="Cambria Math"/>
          </w:rPr>
          <m:t>M</m:t>
        </m:r>
      </m:oMath>
      <w:r>
        <w:rPr>
          <w:rFonts w:eastAsiaTheme="minorEastAsia"/>
        </w:rPr>
        <w:t xml:space="preserve"> that varies smoothly from point to point.</w:t>
      </w:r>
    </w:p>
    <w:p w14:paraId="0D86630E" w14:textId="77777777" w:rsidR="000E20EE" w:rsidRDefault="000E20EE">
      <w:pPr>
        <w:rPr>
          <w:rFonts w:eastAsiaTheme="minorEastAsia"/>
        </w:rPr>
      </w:pPr>
      <w:r>
        <w:t xml:space="preserve">For any two tangent vectors </w:t>
      </w:r>
      <m:oMath>
        <m:r>
          <w:rPr>
            <w:rFonts w:ascii="Cambria Math" w:hAnsi="Cambria Math"/>
          </w:rPr>
          <m:t>u, v∈</m:t>
        </m:r>
        <m:sSub>
          <m:sSubPr>
            <m:ctrlPr>
              <w:rPr>
                <w:rFonts w:ascii="Cambria Math" w:eastAsiaTheme="minorEastAsia" w:hAnsi="Cambria Math"/>
                <w:i/>
              </w:rPr>
            </m:ctrlPr>
          </m:sSubPr>
          <m:e>
            <m:r>
              <m:rPr>
                <m:scr m:val="script"/>
              </m:rPr>
              <w:rPr>
                <w:rFonts w:ascii="Cambria Math" w:eastAsiaTheme="minorEastAsia" w:hAnsi="Cambria Math"/>
              </w:rPr>
              <m:t>T</m:t>
            </m:r>
          </m:e>
          <m:sub>
            <m:r>
              <w:rPr>
                <w:rFonts w:ascii="Cambria Math" w:eastAsiaTheme="minorEastAsia" w:hAnsi="Cambria Math"/>
              </w:rPr>
              <m:t>p</m:t>
            </m:r>
          </m:sub>
        </m:sSub>
        <m:r>
          <m:rPr>
            <m:scr m:val="script"/>
          </m:rPr>
          <w:rPr>
            <w:rFonts w:ascii="Cambria Math" w:hAnsi="Cambria Math"/>
          </w:rPr>
          <m:t>M</m:t>
        </m:r>
      </m:oMath>
      <w:r>
        <w:rPr>
          <w:rFonts w:eastAsiaTheme="minorEastAsia"/>
        </w:rPr>
        <w:t xml:space="preserve">, the metric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u,v</m:t>
            </m:r>
          </m:e>
        </m:d>
      </m:oMath>
      <w:r>
        <w:rPr>
          <w:rFonts w:eastAsiaTheme="minorEastAsia"/>
        </w:rPr>
        <w:t xml:space="preserve"> returns a real number satisfying three properties:</w:t>
      </w:r>
    </w:p>
    <w:p w14:paraId="7792CB5A" w14:textId="77777777" w:rsidR="000E20EE" w:rsidRDefault="000E20EE">
      <w:pPr>
        <w:rPr>
          <w:rFonts w:eastAsiaTheme="minorEastAsia"/>
        </w:rPr>
      </w:pPr>
    </w:p>
    <w:p w14:paraId="55902F89" w14:textId="77777777" w:rsidR="00E9598E" w:rsidRPr="00D47627" w:rsidRDefault="000E20EE" w:rsidP="000E20EE">
      <w:pPr>
        <w:pStyle w:val="ListParagraph"/>
        <w:numPr>
          <w:ilvl w:val="0"/>
          <w:numId w:val="1"/>
        </w:numPr>
      </w:pPr>
      <w:r w:rsidRPr="00D47627">
        <w:rPr>
          <w:rFonts w:eastAsiaTheme="minorEastAsia"/>
          <w:b/>
          <w:bCs/>
        </w:rPr>
        <w:t>bilinear</w:t>
      </w:r>
      <w:r>
        <w:rPr>
          <w:rFonts w:eastAsiaTheme="minorEastAsia"/>
        </w:rPr>
        <w:t xml:space="preserve"> in both arguments i.e. </w:t>
      </w:r>
      <w:r w:rsidRPr="000E20E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,v</m:t>
            </m:r>
          </m:e>
        </m:d>
      </m:oMath>
      <w:r w:rsidR="009D4365">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oMath>
      <w:r w:rsidR="009D4365">
        <w:rPr>
          <w:rFonts w:eastAsiaTheme="minorEastAsia"/>
        </w:rPr>
        <w:t xml:space="preserve"> </w:t>
      </w:r>
    </w:p>
    <w:p w14:paraId="177C6DB8" w14:textId="77777777" w:rsidR="00D47627" w:rsidRPr="00D47627" w:rsidRDefault="00D47627" w:rsidP="000E20EE">
      <w:pPr>
        <w:pStyle w:val="ListParagraph"/>
        <w:numPr>
          <w:ilvl w:val="0"/>
          <w:numId w:val="1"/>
        </w:numPr>
      </w:pPr>
      <w:r w:rsidRPr="00D47627">
        <w:rPr>
          <w:rFonts w:eastAsiaTheme="minorEastAsia"/>
          <w:b/>
          <w:bCs/>
        </w:rPr>
        <w:t>symmetric</w:t>
      </w:r>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u,v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v,u</m:t>
            </m:r>
          </m:e>
        </m:d>
      </m:oMath>
    </w:p>
    <w:p w14:paraId="1B89E23F" w14:textId="77777777" w:rsidR="00D47627" w:rsidRPr="00981B33" w:rsidRDefault="00981B33" w:rsidP="000E20EE">
      <w:pPr>
        <w:pStyle w:val="ListParagraph"/>
        <w:numPr>
          <w:ilvl w:val="0"/>
          <w:numId w:val="1"/>
        </w:numPr>
      </w:pPr>
      <w:r>
        <w:rPr>
          <w:rFonts w:eastAsiaTheme="minorEastAsia"/>
          <w:b/>
          <w:bCs/>
        </w:rPr>
        <w:t xml:space="preserve">positive-definite: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u,u</m:t>
            </m:r>
          </m:e>
        </m:d>
        <m:r>
          <w:rPr>
            <w:rFonts w:ascii="Cambria Math" w:eastAsiaTheme="minorEastAsia" w:hAnsi="Cambria Math"/>
          </w:rPr>
          <m:t>&gt;0</m:t>
        </m:r>
      </m:oMath>
      <w:r>
        <w:rPr>
          <w:rFonts w:eastAsiaTheme="minorEastAsia"/>
        </w:rPr>
        <w:t xml:space="preserve"> for any non-zero vector </w:t>
      </w:r>
      <m:oMath>
        <m:r>
          <w:rPr>
            <w:rFonts w:ascii="Cambria Math" w:eastAsiaTheme="minorEastAsia" w:hAnsi="Cambria Math"/>
          </w:rPr>
          <m:t>u</m:t>
        </m:r>
      </m:oMath>
      <w:r>
        <w:rPr>
          <w:rFonts w:eastAsiaTheme="minorEastAsia"/>
        </w:rPr>
        <w:t xml:space="preserve"> </w:t>
      </w:r>
    </w:p>
    <w:p w14:paraId="13B9396C" w14:textId="77777777" w:rsidR="00981B33" w:rsidRDefault="00981B33" w:rsidP="00981B33"/>
    <w:p w14:paraId="43DC8FFE" w14:textId="77777777" w:rsidR="00981B33" w:rsidRDefault="00981B33" w:rsidP="00981B33">
      <w:pPr>
        <w:rPr>
          <w:rFonts w:eastAsiaTheme="minorEastAsia"/>
        </w:rPr>
      </w:pPr>
      <w:r>
        <w:t xml:space="preserve">In a local coordinate chart </w:t>
      </w:r>
      <m:oMath>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e>
        </m:d>
      </m:oMath>
      <w:r>
        <w:rPr>
          <w:rFonts w:eastAsiaTheme="minorEastAsia"/>
        </w:rPr>
        <w:t xml:space="preserve">, the metric tensor is expressed as a symmetric matrix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oMath>
      <w:r>
        <w:rPr>
          <w:rFonts w:eastAsiaTheme="minorEastAsia"/>
        </w:rPr>
        <w:t>:</w:t>
      </w:r>
    </w:p>
    <w:p w14:paraId="7F8CE01B" w14:textId="77777777" w:rsidR="00981B33" w:rsidRDefault="00981B33" w:rsidP="00981B33">
      <w:pPr>
        <w:rPr>
          <w:rFonts w:eastAsiaTheme="minorEastAsia"/>
        </w:rPr>
      </w:pPr>
    </w:p>
    <w:p w14:paraId="5A7E6E08" w14:textId="77777777" w:rsidR="00981B33" w:rsidRDefault="00000000" w:rsidP="00981B3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den>
            </m:f>
          </m:e>
        </m:d>
      </m:oMath>
      <w:r w:rsidR="00D71A16">
        <w:rPr>
          <w:rFonts w:eastAsiaTheme="minorEastAsia"/>
        </w:rPr>
        <w:t xml:space="preserve"> </w:t>
      </w:r>
    </w:p>
    <w:p w14:paraId="3F501D6C" w14:textId="77777777" w:rsidR="00D71A16" w:rsidRDefault="00D71A16" w:rsidP="00981B33">
      <w:pPr>
        <w:rPr>
          <w:rFonts w:eastAsiaTheme="minorEastAsia"/>
        </w:rPr>
      </w:pPr>
    </w:p>
    <w:p w14:paraId="7F857D04" w14:textId="77777777" w:rsidR="00D71A16" w:rsidRDefault="00F475FD" w:rsidP="00981B33">
      <w:pPr>
        <w:rPr>
          <w:rFonts w:eastAsiaTheme="minorEastAsia"/>
        </w:rPr>
      </w:pPr>
      <w:r>
        <w:rPr>
          <w:rFonts w:eastAsiaTheme="minorEastAsia"/>
        </w:rPr>
        <w:t xml:space="preserve">The infinitesimal line element </w:t>
      </w:r>
      <m:oMath>
        <m:sSup>
          <m:sSupPr>
            <m:ctrlPr>
              <w:rPr>
                <w:rFonts w:ascii="Cambria Math" w:eastAsiaTheme="minorEastAsia" w:hAnsi="Cambria Math"/>
                <w:i/>
              </w:rPr>
            </m:ctrlPr>
          </m:sSupPr>
          <m:e>
            <m:r>
              <w:rPr>
                <w:rFonts w:ascii="Cambria Math" w:eastAsiaTheme="minorEastAsia" w:hAnsi="Cambria Math"/>
              </w:rPr>
              <m:t>ds</m:t>
            </m:r>
          </m:e>
          <m:sup>
            <m:r>
              <w:rPr>
                <w:rFonts w:ascii="Cambria Math" w:eastAsiaTheme="minorEastAsia" w:hAnsi="Cambria Math"/>
              </w:rPr>
              <m:t>2</m:t>
            </m:r>
          </m:sup>
        </m:sSup>
      </m:oMath>
      <w:r>
        <w:rPr>
          <w:rFonts w:eastAsiaTheme="minorEastAsia"/>
        </w:rPr>
        <w:t xml:space="preserve"> tracks how distance changes along any coordinate direction:</w:t>
      </w:r>
    </w:p>
    <w:p w14:paraId="3F19F8EA" w14:textId="77777777" w:rsidR="00F475FD" w:rsidRDefault="00F475FD" w:rsidP="00981B33">
      <w:pPr>
        <w:rPr>
          <w:rFonts w:eastAsiaTheme="minorEastAsia"/>
        </w:rPr>
      </w:pPr>
    </w:p>
    <w:p w14:paraId="626F0997" w14:textId="77777777" w:rsidR="00F475FD" w:rsidRDefault="00000000" w:rsidP="00981B33">
      <w:pPr>
        <w:rPr>
          <w:rFonts w:eastAsiaTheme="minorEastAsia"/>
        </w:rPr>
      </w:pPr>
      <m:oMath>
        <m:sSup>
          <m:sSupPr>
            <m:ctrlPr>
              <w:rPr>
                <w:rFonts w:ascii="Cambria Math" w:hAnsi="Cambria Math"/>
                <w:i/>
              </w:rPr>
            </m:ctrlPr>
          </m:sSupPr>
          <m:e>
            <m:r>
              <w:rPr>
                <w:rFonts w:ascii="Cambria Math" w:hAnsi="Cambria Math"/>
              </w:rPr>
              <m:t>ds</m:t>
            </m:r>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w:rPr>
                    <w:rFonts w:ascii="Cambria Math" w:hAnsi="Cambria Math"/>
                  </w:rPr>
                  <m:t>g</m:t>
                </m:r>
              </m:e>
              <m:sub>
                <m:r>
                  <w:rPr>
                    <w:rFonts w:ascii="Cambria Math" w:hAnsi="Cambria Math"/>
                  </w:rPr>
                  <m:t>ij</m:t>
                </m:r>
              </m:sub>
            </m:sSub>
            <m:sSup>
              <m:sSupPr>
                <m:ctrlPr>
                  <w:rPr>
                    <w:rFonts w:ascii="Cambria Math" w:hAnsi="Cambria Math"/>
                    <w:i/>
                  </w:rPr>
                </m:ctrlPr>
              </m:sSupPr>
              <m:e>
                <m:r>
                  <w:rPr>
                    <w:rFonts w:ascii="Cambria Math" w:hAnsi="Cambria Math"/>
                  </w:rPr>
                  <m:t>dx</m:t>
                </m:r>
              </m:e>
              <m:sup>
                <m:r>
                  <w:rPr>
                    <w:rFonts w:ascii="Cambria Math" w:hAnsi="Cambria Math"/>
                  </w:rPr>
                  <m:t>i</m:t>
                </m:r>
              </m:sup>
            </m:sSup>
            <m:sSup>
              <m:sSupPr>
                <m:ctrlPr>
                  <w:rPr>
                    <w:rFonts w:ascii="Cambria Math" w:hAnsi="Cambria Math"/>
                    <w:i/>
                  </w:rPr>
                </m:ctrlPr>
              </m:sSupPr>
              <m:e>
                <m:r>
                  <w:rPr>
                    <w:rFonts w:ascii="Cambria Math" w:hAnsi="Cambria Math"/>
                  </w:rPr>
                  <m:t>dx</m:t>
                </m:r>
              </m:e>
              <m:sup>
                <m:r>
                  <w:rPr>
                    <w:rFonts w:ascii="Cambria Math" w:hAnsi="Cambria Math"/>
                  </w:rPr>
                  <m:t>j</m:t>
                </m:r>
              </m:sup>
            </m:sSup>
          </m:e>
        </m:nary>
      </m:oMath>
      <w:r w:rsidR="00793C19">
        <w:rPr>
          <w:rFonts w:eastAsiaTheme="minorEastAsia"/>
        </w:rPr>
        <w:t xml:space="preserve"> </w:t>
      </w:r>
    </w:p>
    <w:p w14:paraId="58CFC4DD" w14:textId="77777777" w:rsidR="00793C19" w:rsidRDefault="00793C19" w:rsidP="00981B33">
      <w:pPr>
        <w:rPr>
          <w:rFonts w:eastAsiaTheme="minorEastAsia"/>
        </w:rPr>
      </w:pPr>
    </w:p>
    <w:p w14:paraId="35C0386A" w14:textId="77777777" w:rsidR="00793C19" w:rsidRPr="00793C19" w:rsidRDefault="00793C19" w:rsidP="00981B33">
      <w:pPr>
        <w:rPr>
          <w:rFonts w:eastAsiaTheme="minorEastAsia"/>
          <w:u w:val="single"/>
        </w:rPr>
      </w:pPr>
      <w:r w:rsidRPr="00793C19">
        <w:rPr>
          <w:rFonts w:eastAsiaTheme="minorEastAsia"/>
          <w:u w:val="single"/>
        </w:rPr>
        <w:t>What the Metric Induces?</w:t>
      </w:r>
    </w:p>
    <w:p w14:paraId="2A410417" w14:textId="77777777" w:rsidR="00793C19" w:rsidRDefault="00793C19" w:rsidP="00981B33"/>
    <w:p w14:paraId="1B46A812" w14:textId="77777777" w:rsidR="002B7228" w:rsidRPr="00793C19" w:rsidRDefault="002B7228">
      <w:pPr>
        <w:rPr>
          <w:b/>
          <w:bCs/>
        </w:rPr>
      </w:pPr>
      <w:r w:rsidRPr="00793C19">
        <w:rPr>
          <w:b/>
          <w:bCs/>
        </w:rPr>
        <w:t xml:space="preserve"> </w:t>
      </w:r>
      <w:r w:rsidR="00793C19" w:rsidRPr="00793C19">
        <w:rPr>
          <w:b/>
          <w:bCs/>
        </w:rPr>
        <w:t>Vector Norms and Angles</w:t>
      </w:r>
    </w:p>
    <w:p w14:paraId="00AA797C" w14:textId="77777777" w:rsidR="00793C19" w:rsidRDefault="00E3472A">
      <w:pPr>
        <w:rPr>
          <w:rFonts w:eastAsiaTheme="minorEastAsia"/>
        </w:rPr>
      </w:pPr>
      <w:r>
        <w:t xml:space="preserve">The length of a vector </w:t>
      </w:r>
      <m:oMath>
        <m:r>
          <w:rPr>
            <w:rFonts w:ascii="Cambria Math" w:hAnsi="Cambria Math"/>
          </w:rPr>
          <m:t>u</m:t>
        </m:r>
      </m:oMath>
      <w:r>
        <w:t xml:space="preserve"> Is given by </w:t>
      </w:r>
      <m:oMath>
        <m:d>
          <m:dPr>
            <m:begChr m:val="‖"/>
            <m:endChr m:val="‖"/>
            <m:ctrlPr>
              <w:rPr>
                <w:rFonts w:ascii="Cambria Math" w:hAnsi="Cambria Math"/>
                <w:i/>
              </w:rPr>
            </m:ctrlPr>
          </m:dPr>
          <m:e>
            <m:r>
              <w:rPr>
                <w:rFonts w:ascii="Cambria Math" w:hAnsi="Cambria Math"/>
              </w:rPr>
              <m:t>u</m:t>
            </m:r>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u,u</m:t>
                </m:r>
              </m:e>
            </m:d>
          </m:e>
        </m:rad>
      </m:oMath>
      <w:r>
        <w:rPr>
          <w:rFonts w:eastAsiaTheme="minorEastAsia"/>
        </w:rPr>
        <w:t xml:space="preserve"> and the angle </w:t>
      </w:r>
      <m:oMath>
        <m:r>
          <w:rPr>
            <w:rFonts w:ascii="Cambria Math" w:eastAsiaTheme="minorEastAsia" w:hAnsi="Cambria Math"/>
          </w:rPr>
          <m:t>θ</m:t>
        </m:r>
      </m:oMath>
      <w:r>
        <w:rPr>
          <w:rFonts w:eastAsiaTheme="minorEastAsia"/>
        </w:rPr>
        <w:t xml:space="preserve"> between two vectors </w:t>
      </w:r>
      <m:oMath>
        <m:r>
          <w:rPr>
            <w:rFonts w:ascii="Cambria Math" w:eastAsiaTheme="minorEastAsia" w:hAnsi="Cambria Math"/>
          </w:rPr>
          <m:t>u</m:t>
        </m:r>
      </m:oMath>
      <w:r>
        <w:rPr>
          <w:rFonts w:eastAsiaTheme="minorEastAsia"/>
        </w:rPr>
        <w:t xml:space="preserve"> and </w:t>
      </w:r>
      <m:oMath>
        <m:r>
          <w:rPr>
            <w:rFonts w:ascii="Cambria Math" w:eastAsiaTheme="minorEastAsia" w:hAnsi="Cambria Math"/>
          </w:rPr>
          <m:t>v</m:t>
        </m:r>
      </m:oMath>
      <w:r>
        <w:rPr>
          <w:rFonts w:eastAsiaTheme="minorEastAsia"/>
        </w:rPr>
        <w:t xml:space="preserve"> is found via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u,v</m:t>
                </m:r>
              </m:e>
            </m:d>
          </m:num>
          <m:den>
            <m:d>
              <m:dPr>
                <m:begChr m:val="‖"/>
                <m:endChr m:val="‖"/>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v</m:t>
                </m:r>
              </m:e>
            </m:d>
          </m:den>
        </m:f>
      </m:oMath>
      <w:r>
        <w:rPr>
          <w:rFonts w:eastAsiaTheme="minorEastAsia"/>
        </w:rPr>
        <w:t>.</w:t>
      </w:r>
    </w:p>
    <w:p w14:paraId="27032D57" w14:textId="77777777" w:rsidR="00E3472A" w:rsidRDefault="00E3472A">
      <w:pPr>
        <w:rPr>
          <w:rFonts w:eastAsiaTheme="minorEastAsia"/>
        </w:rPr>
      </w:pPr>
    </w:p>
    <w:p w14:paraId="3FEF2B4A" w14:textId="77777777" w:rsidR="00E3472A" w:rsidRPr="00B752C6" w:rsidRDefault="00B752C6">
      <w:pPr>
        <w:rPr>
          <w:rFonts w:eastAsiaTheme="minorEastAsia"/>
          <w:b/>
          <w:bCs/>
        </w:rPr>
      </w:pPr>
      <w:r w:rsidRPr="00B752C6">
        <w:rPr>
          <w:rFonts w:eastAsiaTheme="minorEastAsia"/>
          <w:b/>
          <w:bCs/>
        </w:rPr>
        <w:t>Arc Length of Curves</w:t>
      </w:r>
    </w:p>
    <w:p w14:paraId="555C7C34" w14:textId="77777777" w:rsidR="00B752C6" w:rsidRDefault="00B752C6">
      <w:pPr>
        <w:rPr>
          <w:rFonts w:eastAsiaTheme="minorEastAsia"/>
        </w:rPr>
      </w:pPr>
      <w:r>
        <w:t xml:space="preserve">The length </w:t>
      </w:r>
      <m:oMath>
        <m:r>
          <w:rPr>
            <w:rFonts w:ascii="Cambria Math" w:hAnsi="Cambria Math"/>
          </w:rPr>
          <m:t>L</m:t>
        </m:r>
      </m:oMath>
      <w:r>
        <w:t xml:space="preserve"> of a smooth curve </w:t>
      </w:r>
      <m:oMath>
        <m:r>
          <w:rPr>
            <w:rFonts w:ascii="Cambria Math" w:hAnsi="Cambria Math"/>
          </w:rPr>
          <m:t>γ</m:t>
        </m:r>
        <m:d>
          <m:dPr>
            <m:ctrlPr>
              <w:rPr>
                <w:rFonts w:ascii="Cambria Math" w:hAnsi="Cambria Math"/>
                <w:i/>
              </w:rPr>
            </m:ctrlPr>
          </m:dPr>
          <m:e>
            <m:r>
              <w:rPr>
                <w:rFonts w:ascii="Cambria Math" w:hAnsi="Cambria Math"/>
              </w:rPr>
              <m:t>t</m:t>
            </m:r>
          </m:e>
        </m:d>
      </m:oMath>
      <w:r>
        <w:rPr>
          <w:rFonts w:eastAsiaTheme="minorEastAsia"/>
        </w:rPr>
        <w:t xml:space="preserve"> for </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is computed by integrating its speed:</w:t>
      </w:r>
    </w:p>
    <w:p w14:paraId="5815AF9B" w14:textId="77777777" w:rsidR="00B752C6" w:rsidRDefault="00B752C6">
      <w:pPr>
        <w:rPr>
          <w:rFonts w:eastAsiaTheme="minorEastAsia"/>
        </w:rPr>
      </w:pPr>
    </w:p>
    <w:p w14:paraId="52FEA98B" w14:textId="77777777" w:rsidR="00B752C6" w:rsidRDefault="00B752C6">
      <w:pPr>
        <w:rPr>
          <w:rFonts w:eastAsiaTheme="minorEastAsia"/>
        </w:rPr>
      </w:pPr>
      <m:oMathPara>
        <m:oMath>
          <m:r>
            <w:rPr>
              <w:rFonts w:ascii="Cambria Math" w:hAnsi="Cambria Math"/>
            </w:rPr>
            <m:t>L</m:t>
          </m:r>
          <m:d>
            <m:dPr>
              <m:ctrlPr>
                <w:rPr>
                  <w:rFonts w:ascii="Cambria Math" w:hAnsi="Cambria Math"/>
                </w:rPr>
              </m:ctrlPr>
            </m:dPr>
            <m:e>
              <m:r>
                <w:rPr>
                  <w:rFonts w:ascii="Cambria Math" w:hAnsi="Cambria Math"/>
                </w:rPr>
                <m:t>γ</m:t>
              </m:r>
            </m:e>
          </m:d>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ij</m:t>
                      </m:r>
                    </m:sub>
                  </m:sSub>
                  <m:d>
                    <m:dPr>
                      <m:ctrlPr>
                        <w:rPr>
                          <w:rFonts w:ascii="Cambria Math" w:hAnsi="Cambria Math"/>
                        </w:rPr>
                      </m:ctrlPr>
                    </m:dPr>
                    <m:e>
                      <m:r>
                        <w:rPr>
                          <w:rFonts w:ascii="Cambria Math" w:hAnsi="Cambria Math"/>
                        </w:rPr>
                        <m:t>γ</m:t>
                      </m:r>
                      <m:d>
                        <m:dPr>
                          <m:ctrlPr>
                            <w:rPr>
                              <w:rFonts w:ascii="Cambria Math" w:hAnsi="Cambria Math"/>
                            </w:rPr>
                          </m:ctrlPr>
                        </m:dPr>
                        <m:e>
                          <m:r>
                            <w:rPr>
                              <w:rFonts w:ascii="Cambria Math" w:hAnsi="Cambria Math"/>
                            </w:rPr>
                            <m:t>t</m:t>
                          </m:r>
                        </m:e>
                      </m:d>
                    </m:e>
                  </m:d>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i</m:t>
                      </m:r>
                    </m:sup>
                  </m:sSup>
                  <m:d>
                    <m:dPr>
                      <m:ctrlPr>
                        <w:rPr>
                          <w:rFonts w:ascii="Cambria Math" w:hAnsi="Cambria Math"/>
                        </w:rPr>
                      </m:ctrlPr>
                    </m:dPr>
                    <m:e>
                      <m:r>
                        <w:rPr>
                          <w:rFonts w:ascii="Cambria Math" w:hAnsi="Cambria Math"/>
                        </w:rPr>
                        <m:t>t</m:t>
                      </m:r>
                    </m:e>
                  </m:d>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sup>
                  </m:sSup>
                  <m:d>
                    <m:dPr>
                      <m:ctrlPr>
                        <w:rPr>
                          <w:rFonts w:ascii="Cambria Math" w:hAnsi="Cambria Math"/>
                        </w:rPr>
                      </m:ctrlPr>
                    </m:dPr>
                    <m:e>
                      <m:r>
                        <w:rPr>
                          <w:rFonts w:ascii="Cambria Math" w:hAnsi="Cambria Math"/>
                        </w:rPr>
                        <m:t>t</m:t>
                      </m:r>
                    </m:e>
                  </m:d>
                </m:e>
              </m:rad>
            </m:e>
          </m:nary>
          <m:r>
            <w:rPr>
              <w:rFonts w:ascii="Cambria Math" w:hAnsi="Cambria Math"/>
            </w:rPr>
            <m:t>dt</m:t>
          </m:r>
        </m:oMath>
      </m:oMathPara>
    </w:p>
    <w:p w14:paraId="0EBB2A57" w14:textId="77777777" w:rsidR="007C7E59" w:rsidRDefault="007C7E59">
      <w:pPr>
        <w:rPr>
          <w:rFonts w:eastAsiaTheme="minorEastAsia"/>
        </w:rPr>
      </w:pPr>
    </w:p>
    <w:p w14:paraId="3D541436" w14:textId="77777777" w:rsidR="007C7E59" w:rsidRDefault="007C7E59">
      <w:pPr>
        <w:rPr>
          <w:rFonts w:eastAsiaTheme="minorEastAsia"/>
        </w:rPr>
      </w:pPr>
    </w:p>
    <w:p w14:paraId="5D9835D4" w14:textId="77777777" w:rsidR="00863900" w:rsidRDefault="00863900"/>
    <w:p w14:paraId="3355FA88" w14:textId="77777777" w:rsidR="00863900" w:rsidRDefault="00000000">
      <w:r>
        <w:rPr>
          <w:b/>
        </w:rPr>
        <w:t>Geodesics</w:t>
      </w:r>
    </w:p>
    <w:p w14:paraId="0478F832" w14:textId="77777777" w:rsidR="00863900" w:rsidRDefault="00000000">
      <w:r>
        <w:t xml:space="preserve">Curves that make the length stationary between two points are the </w:t>
      </w:r>
      <w:r>
        <w:rPr>
          <w:i/>
        </w:rPr>
        <w:t>geodesics</w:t>
      </w:r>
      <w:r>
        <w:t>. In coordinates they satisfy</w:t>
      </w:r>
    </w:p>
    <w:p w14:paraId="2FD63FE7" w14:textId="77777777" w:rsidR="00863900" w:rsidRDefault="00863900"/>
    <w:p w14:paraId="495E3B10" w14:textId="77777777" w:rsidR="00863900" w:rsidRDefault="00000000">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l</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l</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i</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l</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lk</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kj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ki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g</m:t>
                  </m:r>
                </m:e>
                <m:sub>
                  <m:r>
                    <w:rPr>
                      <w:rFonts w:ascii="Cambria Math" w:hAnsi="Cambria Math"/>
                    </w:rPr>
                    <m:t>ij</m:t>
                  </m:r>
                </m:sub>
              </m:sSub>
            </m:e>
          </m:d>
          <m:r>
            <m:rPr>
              <m:sty m:val="p"/>
            </m:rPr>
            <w:rPr>
              <w:rFonts w:ascii="Cambria Math" w:hAnsi="Cambria Math"/>
            </w:rPr>
            <m:t>.</m:t>
          </m:r>
        </m:oMath>
      </m:oMathPara>
    </w:p>
    <w:p w14:paraId="3F0CACDB" w14:textId="77777777" w:rsidR="00863900" w:rsidRDefault="00863900"/>
    <w:p w14:paraId="64501171" w14:textId="77777777" w:rsidR="00863900" w:rsidRDefault="00000000">
      <w:r>
        <w:t xml:space="preserve">The left side is the covariant acceleration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oMath>
      <w:r>
        <w:t xml:space="preserve">: a geodesic is a curve with zero covariant acceleration. The equation holds in the form shown when the curve is parametrised by arc length, or by any parameter proportional to it; with any other parameter the right side becomes a multiple of </w:t>
      </w:r>
      <m:oMath>
        <m:acc>
          <m:accPr>
            <m:chr m:val="̇"/>
            <m:ctrlPr>
              <w:rPr>
                <w:rFonts w:ascii="Cambria Math" w:hAnsi="Cambria Math"/>
              </w:rPr>
            </m:ctrlPr>
          </m:accPr>
          <m:e>
            <m:r>
              <w:rPr>
                <w:rFonts w:ascii="Cambria Math" w:hAnsi="Cambria Math"/>
              </w:rPr>
              <m:t>γ</m:t>
            </m:r>
          </m:e>
        </m:acc>
      </m:oMath>
      <w:r>
        <w:t>.</w:t>
      </w:r>
    </w:p>
    <w:p w14:paraId="6EBA0B9E" w14:textId="77777777" w:rsidR="007C7E59" w:rsidRDefault="007C7E59" w:rsidP="007C7E59">
      <w:pPr>
        <w:pStyle w:val="Heading2"/>
        <w:rPr>
          <w:rFonts w:eastAsiaTheme="minorEastAsia"/>
        </w:rPr>
      </w:pPr>
      <w:r>
        <w:rPr>
          <w:rFonts w:eastAsiaTheme="minorEastAsia"/>
        </w:rPr>
        <w:t>More on Topological Spaces</w:t>
      </w:r>
    </w:p>
    <w:p w14:paraId="725C97FE" w14:textId="77777777" w:rsidR="00720040" w:rsidRDefault="00720040" w:rsidP="00720040"/>
    <w:p w14:paraId="653FE52E" w14:textId="77777777" w:rsidR="00720040" w:rsidRDefault="00720040" w:rsidP="00720040">
      <w:r w:rsidRPr="004F1B24">
        <w:rPr>
          <w:b/>
          <w:bCs/>
        </w:rPr>
        <w:t>Definition</w:t>
      </w:r>
      <w:r>
        <w:t xml:space="preserve"> </w:t>
      </w:r>
      <w:r w:rsidRPr="004F1B24">
        <w:rPr>
          <w:i/>
          <w:iCs/>
        </w:rPr>
        <w:t>second-countable</w:t>
      </w:r>
    </w:p>
    <w:p w14:paraId="5F4803EE" w14:textId="77777777" w:rsidR="00720040" w:rsidRDefault="00D66E43" w:rsidP="00720040">
      <w:pPr>
        <w:rPr>
          <w:rFonts w:eastAsiaTheme="minorEastAsia"/>
        </w:rPr>
      </w:pPr>
      <w:r>
        <w:t xml:space="preserve">There exists a countable collection of open sets </w:t>
      </w:r>
      <m:oMath>
        <m:r>
          <m:rPr>
            <m:scr m:val="script"/>
          </m:rP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e>
        </m:d>
      </m:oMath>
      <w:r>
        <w:rPr>
          <w:rFonts w:eastAsiaTheme="minorEastAsia"/>
        </w:rPr>
        <w:t xml:space="preserve"> such that every open set in the space can be written as a union of elements from </w:t>
      </w:r>
      <m:oMath>
        <m:r>
          <m:rPr>
            <m:scr m:val="script"/>
          </m:rPr>
          <w:rPr>
            <w:rFonts w:ascii="Cambria Math" w:hAnsi="Cambria Math"/>
          </w:rPr>
          <m:t>B</m:t>
        </m:r>
      </m:oMath>
      <w:r>
        <w:rPr>
          <w:rFonts w:eastAsiaTheme="minorEastAsia"/>
        </w:rPr>
        <w:t>.</w:t>
      </w:r>
    </w:p>
    <w:p w14:paraId="68CBA2B7" w14:textId="77777777" w:rsidR="00D66E43" w:rsidRDefault="00D66E43" w:rsidP="00720040">
      <w:pPr>
        <w:rPr>
          <w:rFonts w:eastAsiaTheme="minorEastAsia"/>
        </w:rPr>
      </w:pPr>
    </w:p>
    <w:p w14:paraId="672E3DD7" w14:textId="77777777" w:rsidR="00D66E43" w:rsidRDefault="00D66E43" w:rsidP="00720040">
      <w:pPr>
        <w:rPr>
          <w:rFonts w:eastAsiaTheme="minorEastAsia"/>
        </w:rPr>
      </w:pPr>
      <w:r w:rsidRPr="00D66E43">
        <w:rPr>
          <w:rFonts w:eastAsiaTheme="minorEastAsia"/>
          <w:b/>
          <w:bCs/>
        </w:rPr>
        <w:t>Definition</w:t>
      </w:r>
      <w:r>
        <w:rPr>
          <w:rFonts w:eastAsiaTheme="minorEastAsia"/>
        </w:rPr>
        <w:t xml:space="preserve"> </w:t>
      </w:r>
      <w:r w:rsidRPr="00D66E43">
        <w:rPr>
          <w:rFonts w:eastAsiaTheme="minorEastAsia"/>
          <w:i/>
          <w:iCs/>
        </w:rPr>
        <w:t>Hausdorff</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w:t>
      </w:r>
    </w:p>
    <w:p w14:paraId="74074881" w14:textId="77777777" w:rsidR="00D66E43" w:rsidRPr="007C7E59" w:rsidRDefault="004C5E0F" w:rsidP="00720040">
      <w:r>
        <w:t xml:space="preserve">For any two distinct points </w:t>
      </w:r>
      <m:oMath>
        <m:r>
          <w:rPr>
            <w:rFonts w:ascii="Cambria Math" w:hAnsi="Cambria Math"/>
          </w:rPr>
          <m:t>x</m:t>
        </m:r>
      </m:oMath>
      <w:r>
        <w:t xml:space="preserve"> and </w:t>
      </w:r>
      <m:oMath>
        <m:r>
          <w:rPr>
            <w:rFonts w:ascii="Cambria Math" w:hAnsi="Cambria Math"/>
          </w:rPr>
          <m:t>y</m:t>
        </m:r>
      </m:oMath>
      <w:r>
        <w:t xml:space="preserve">, there exist open sets </w:t>
      </w:r>
      <m:oMath>
        <m:r>
          <w:rPr>
            <w:rFonts w:ascii="Cambria Math" w:hAnsi="Cambria Math"/>
          </w:rPr>
          <m:t>U</m:t>
        </m:r>
      </m:oMath>
      <w:r>
        <w:t xml:space="preserve"> and </w:t>
      </w:r>
      <m:oMath>
        <m:r>
          <w:rPr>
            <w:rFonts w:ascii="Cambria Math" w:hAnsi="Cambria Math"/>
          </w:rPr>
          <m:t>V</m:t>
        </m:r>
      </m:oMath>
      <w:r>
        <w:t xml:space="preserve"> such that </w:t>
      </w:r>
      <m:oMath>
        <m:r>
          <w:rPr>
            <w:rFonts w:ascii="Cambria Math" w:hAnsi="Cambria Math"/>
          </w:rPr>
          <m:t>x∈U,y∈V</m:t>
        </m:r>
      </m:oMath>
      <w:r>
        <w:rPr>
          <w:rFonts w:eastAsiaTheme="minorEastAsia"/>
        </w:rPr>
        <w:t xml:space="preserve">, and </w:t>
      </w:r>
      <m:oMath>
        <m:r>
          <w:rPr>
            <w:rFonts w:ascii="Cambria Math" w:eastAsiaTheme="minorEastAsia" w:hAnsi="Cambria Math"/>
          </w:rPr>
          <m:t>U∩V=∅</m:t>
        </m:r>
      </m:oMath>
      <w:r>
        <w:rPr>
          <w:rFonts w:eastAsiaTheme="minorEastAsia"/>
        </w:rPr>
        <w:t>.</w:t>
      </w:r>
    </w:p>
    <w:p w14:paraId="5675702D" w14:textId="77777777" w:rsidR="007C7E59" w:rsidRDefault="007C7E59" w:rsidP="007C7E59"/>
    <w:p w14:paraId="725D5D2A" w14:textId="77777777" w:rsidR="003C1BD6" w:rsidRDefault="003C1BD6" w:rsidP="007C7E59">
      <w:r w:rsidRPr="003C1BD6">
        <w:rPr>
          <w:b/>
          <w:bCs/>
        </w:rPr>
        <w:t>Definition</w:t>
      </w:r>
      <w:r>
        <w:t xml:space="preserve"> </w:t>
      </w:r>
      <w:r w:rsidRPr="003C1BD6">
        <w:rPr>
          <w:i/>
          <w:iCs/>
        </w:rPr>
        <w:t>second-countable Hausdorff space</w:t>
      </w:r>
    </w:p>
    <w:p w14:paraId="02CC06E7" w14:textId="77777777" w:rsidR="003C1BD6" w:rsidRDefault="00D66E43" w:rsidP="007C7E59">
      <w:r>
        <w:t>A</w:t>
      </w:r>
      <w:r w:rsidR="003C1BD6">
        <w:t xml:space="preserve"> topological space that has a countable base for its topology (</w:t>
      </w:r>
      <w:r w:rsidR="003C1BD6" w:rsidRPr="004C5E0F">
        <w:rPr>
          <w:i/>
          <w:iCs/>
        </w:rPr>
        <w:t>second-countable</w:t>
      </w:r>
      <w:r w:rsidR="003C1BD6">
        <w:t>) and in which distinct points can be separated by disjoint open sets (</w:t>
      </w:r>
      <w:r w:rsidR="003C1BD6" w:rsidRPr="004C5E0F">
        <w:rPr>
          <w:i/>
          <w:iCs/>
        </w:rPr>
        <w:t>Hausdorff</w:t>
      </w:r>
      <w:r w:rsidR="003C1BD6">
        <w:t xml:space="preserve">). </w:t>
      </w:r>
    </w:p>
    <w:p w14:paraId="68317C18" w14:textId="77777777" w:rsidR="00720040" w:rsidRDefault="00720040" w:rsidP="007C7E59"/>
    <w:p w14:paraId="4D729D0E" w14:textId="77777777" w:rsidR="004C5E0F" w:rsidRPr="004C5E0F" w:rsidRDefault="004C5E0F" w:rsidP="007C7E59">
      <w:pPr>
        <w:rPr>
          <w:u w:val="single"/>
        </w:rPr>
      </w:pPr>
      <w:r w:rsidRPr="004C5E0F">
        <w:rPr>
          <w:u w:val="single"/>
        </w:rPr>
        <w:t>Properties of second-countable Hausdorff spaces</w:t>
      </w:r>
    </w:p>
    <w:p w14:paraId="410007FD" w14:textId="77777777" w:rsidR="004C5E0F" w:rsidRDefault="004C5E0F" w:rsidP="007C7E59"/>
    <w:p w14:paraId="393F4FF3" w14:textId="77777777" w:rsidR="004C5E0F" w:rsidRDefault="004C5E0F" w:rsidP="007C7E59">
      <w:r w:rsidRPr="004C5E0F">
        <w:rPr>
          <w:b/>
          <w:bCs/>
          <w:i/>
          <w:iCs/>
        </w:rPr>
        <w:t>Separability</w:t>
      </w:r>
      <w:r>
        <w:t xml:space="preserve">: </w:t>
      </w:r>
      <w:r w:rsidR="001A3EAC">
        <w:t>Every second-countable space contains a countable dense subset</w:t>
      </w:r>
    </w:p>
    <w:p w14:paraId="4CEAEB5A" w14:textId="77777777" w:rsidR="001A3EAC" w:rsidRDefault="001A3EAC" w:rsidP="007C7E59"/>
    <w:p w14:paraId="6B53BFDF" w14:textId="77777777" w:rsidR="001A3EAC" w:rsidRDefault="001A3EAC" w:rsidP="007C7E59">
      <w:r w:rsidRPr="00034545">
        <w:rPr>
          <w:b/>
          <w:bCs/>
          <w:i/>
          <w:iCs/>
        </w:rPr>
        <w:t>Lindelöf</w:t>
      </w:r>
      <w:r>
        <w:t xml:space="preserve">:  </w:t>
      </w:r>
      <w:r w:rsidR="00034545">
        <w:t>Every open cover of the space has countable subcover</w:t>
      </w:r>
    </w:p>
    <w:p w14:paraId="06F4C899" w14:textId="77777777" w:rsidR="00034545" w:rsidRDefault="00034545" w:rsidP="007C7E59"/>
    <w:p w14:paraId="77C04F59" w14:textId="77777777" w:rsidR="00034545" w:rsidRDefault="00034545" w:rsidP="007C7E59"/>
    <w:sectPr w:rsidR="00034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E6C4F"/>
    <w:multiLevelType w:val="hybridMultilevel"/>
    <w:tmpl w:val="9B6C1EDE"/>
    <w:lvl w:ilvl="0" w:tplc="340279D6">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86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03"/>
    <w:rsid w:val="00034545"/>
    <w:rsid w:val="000E20EE"/>
    <w:rsid w:val="00183B60"/>
    <w:rsid w:val="001A3EAC"/>
    <w:rsid w:val="001C2728"/>
    <w:rsid w:val="001E79A5"/>
    <w:rsid w:val="0028631B"/>
    <w:rsid w:val="002B7228"/>
    <w:rsid w:val="00342C6D"/>
    <w:rsid w:val="003C1BD6"/>
    <w:rsid w:val="003F4A86"/>
    <w:rsid w:val="0043082D"/>
    <w:rsid w:val="00436352"/>
    <w:rsid w:val="004C5E0F"/>
    <w:rsid w:val="004F1B24"/>
    <w:rsid w:val="0053777D"/>
    <w:rsid w:val="00720040"/>
    <w:rsid w:val="0076273D"/>
    <w:rsid w:val="00766014"/>
    <w:rsid w:val="00793C19"/>
    <w:rsid w:val="007A61EF"/>
    <w:rsid w:val="007C7E59"/>
    <w:rsid w:val="00863900"/>
    <w:rsid w:val="00981B33"/>
    <w:rsid w:val="009D4365"/>
    <w:rsid w:val="009E4EFF"/>
    <w:rsid w:val="00A50EE0"/>
    <w:rsid w:val="00AD2000"/>
    <w:rsid w:val="00B752C6"/>
    <w:rsid w:val="00BB138C"/>
    <w:rsid w:val="00D47627"/>
    <w:rsid w:val="00D66E43"/>
    <w:rsid w:val="00D71A16"/>
    <w:rsid w:val="00E10903"/>
    <w:rsid w:val="00E3472A"/>
    <w:rsid w:val="00E43FB8"/>
    <w:rsid w:val="00E6009D"/>
    <w:rsid w:val="00E9598E"/>
    <w:rsid w:val="00F475FD"/>
    <w:rsid w:val="00F96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52E3"/>
  <w15:chartTrackingRefBased/>
  <w15:docId w15:val="{A3822399-8A8B-5A44-BDBB-A6ADA18EB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903"/>
    <w:pPr>
      <w:spacing w:after="0"/>
    </w:pPr>
    <w:rPr>
      <w:sz w:val="19"/>
    </w:rPr>
  </w:style>
  <w:style w:type="paragraph" w:styleId="Heading1">
    <w:name w:val="heading 1"/>
    <w:basedOn w:val="Normal"/>
    <w:next w:val="Normal"/>
    <w:link w:val="Heading1Char"/>
    <w:uiPriority w:val="9"/>
    <w:qFormat/>
    <w:rsid w:val="00E10903"/>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E10903"/>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E10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9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9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9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9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903"/>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E10903"/>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E10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903"/>
    <w:rPr>
      <w:rFonts w:eastAsiaTheme="majorEastAsia" w:cstheme="majorBidi"/>
      <w:color w:val="272727" w:themeColor="text1" w:themeTint="D8"/>
    </w:rPr>
  </w:style>
  <w:style w:type="paragraph" w:styleId="Title">
    <w:name w:val="Title"/>
    <w:basedOn w:val="Normal"/>
    <w:next w:val="Normal"/>
    <w:link w:val="TitleChar"/>
    <w:uiPriority w:val="10"/>
    <w:qFormat/>
    <w:rsid w:val="00E10903"/>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E10903"/>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E10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903"/>
    <w:pPr>
      <w:spacing w:before="160"/>
      <w:jc w:val="center"/>
    </w:pPr>
    <w:rPr>
      <w:i/>
      <w:iCs/>
      <w:color w:val="404040" w:themeColor="text1" w:themeTint="BF"/>
    </w:rPr>
  </w:style>
  <w:style w:type="character" w:customStyle="1" w:styleId="QuoteChar">
    <w:name w:val="Quote Char"/>
    <w:basedOn w:val="DefaultParagraphFont"/>
    <w:link w:val="Quote"/>
    <w:uiPriority w:val="29"/>
    <w:rsid w:val="00E10903"/>
    <w:rPr>
      <w:i/>
      <w:iCs/>
      <w:color w:val="404040" w:themeColor="text1" w:themeTint="BF"/>
    </w:rPr>
  </w:style>
  <w:style w:type="paragraph" w:styleId="ListParagraph">
    <w:name w:val="List Paragraph"/>
    <w:basedOn w:val="Normal"/>
    <w:uiPriority w:val="34"/>
    <w:qFormat/>
    <w:rsid w:val="00E10903"/>
    <w:pPr>
      <w:ind w:left="720"/>
      <w:contextualSpacing/>
    </w:pPr>
  </w:style>
  <w:style w:type="character" w:styleId="IntenseEmphasis">
    <w:name w:val="Intense Emphasis"/>
    <w:basedOn w:val="DefaultParagraphFont"/>
    <w:uiPriority w:val="21"/>
    <w:qFormat/>
    <w:rsid w:val="00E10903"/>
    <w:rPr>
      <w:i/>
      <w:iCs/>
      <w:color w:val="0F4761" w:themeColor="accent1" w:themeShade="BF"/>
    </w:rPr>
  </w:style>
  <w:style w:type="paragraph" w:styleId="IntenseQuote">
    <w:name w:val="Intense Quote"/>
    <w:basedOn w:val="Normal"/>
    <w:next w:val="Normal"/>
    <w:link w:val="IntenseQuoteChar"/>
    <w:uiPriority w:val="30"/>
    <w:qFormat/>
    <w:rsid w:val="00E10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903"/>
    <w:rPr>
      <w:i/>
      <w:iCs/>
      <w:color w:val="0F4761" w:themeColor="accent1" w:themeShade="BF"/>
    </w:rPr>
  </w:style>
  <w:style w:type="character" w:styleId="IntenseReference">
    <w:name w:val="Intense Reference"/>
    <w:basedOn w:val="DefaultParagraphFont"/>
    <w:uiPriority w:val="32"/>
    <w:qFormat/>
    <w:rsid w:val="00E10903"/>
    <w:rPr>
      <w:b/>
      <w:bCs/>
      <w:smallCaps/>
      <w:color w:val="0F4761" w:themeColor="accent1" w:themeShade="BF"/>
      <w:spacing w:val="5"/>
    </w:rPr>
  </w:style>
  <w:style w:type="character" w:styleId="PlaceholderText">
    <w:name w:val="Placeholder Text"/>
    <w:basedOn w:val="DefaultParagraphFont"/>
    <w:uiPriority w:val="99"/>
    <w:semiHidden/>
    <w:rsid w:val="002B72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2342</Words>
  <Characters>13352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2</cp:revision>
  <dcterms:created xsi:type="dcterms:W3CDTF">2026-10-15T15:15:00Z</dcterms:created>
  <dcterms:modified xsi:type="dcterms:W3CDTF">2026-10-15T15:15:00Z</dcterms:modified>
</cp:coreProperties>
</file>