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396E80">
      <w:pPr>
        <w:pStyle w:val="Title"/>
      </w:pPr>
      <w:r w:rsidRPr="002A1AA8"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396E80">
      <w:pPr>
        <w:pStyle w:val="Heading1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396E80">
      <w:pPr>
        <w:pStyle w:val="Heading2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37E95F9F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 w:rsidR="00911779">
        <w:rPr>
          <w:sz w:val="20"/>
          <w:szCs w:val="20"/>
          <w:u w:val="single"/>
        </w:rPr>
        <w:t xml:space="preserve"> for Continuous Functions</w:t>
      </w:r>
      <w:r>
        <w:rPr>
          <w:sz w:val="20"/>
          <w:szCs w:val="20"/>
        </w:rPr>
        <w:t>:</w:t>
      </w:r>
    </w:p>
    <w:p w14:paraId="252994D8" w14:textId="64C92BCA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</w:t>
      </w:r>
      <w:r w:rsidR="00647F97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outside of interval of length 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∆ω</m:t>
        </m:r>
        <m:r>
          <w:rPr>
            <w:rFonts w:ascii="Cambria Math" w:hAnsi="Cambria Math"/>
            <w:sz w:val="20"/>
            <w:szCs w:val="20"/>
          </w:rPr>
          <m:t>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3DFF9756" w:rsidR="001129F4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</w:t>
      </w:r>
      <w:r>
        <w:rPr>
          <w:sz w:val="20"/>
          <w:szCs w:val="20"/>
        </w:rPr>
        <w:t xml:space="preserve">almost </w:t>
      </w:r>
      <w:r>
        <w:rPr>
          <w:sz w:val="20"/>
          <w:szCs w:val="20"/>
        </w:rPr>
        <w:t>everywhere outside</w:t>
      </w:r>
      <w:r>
        <w:rPr>
          <w:sz w:val="20"/>
          <w:szCs w:val="20"/>
        </w:rPr>
        <w:t xml:space="preserve"> of a measurable set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almost everywhere outside a measurable set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then </w:t>
      </w: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59781B61" w:rsidR="001129F4" w:rsidRDefault="00647F97">
      <w:pPr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≥1-δ</m:t>
        </m:r>
      </m:oMath>
      <w:r>
        <w:rPr>
          <w:sz w:val="20"/>
          <w:szCs w:val="20"/>
        </w:rPr>
        <w:t xml:space="preserve">       (2)</w:t>
      </w:r>
    </w:p>
    <w:p w14:paraId="196EC736" w14:textId="77777777" w:rsidR="00647F97" w:rsidRDefault="00647F97">
      <w:pPr>
        <w:rPr>
          <w:sz w:val="20"/>
          <w:szCs w:val="20"/>
        </w:rPr>
      </w:pPr>
    </w:p>
    <w:p w14:paraId="41C7E6D7" w14:textId="699C19D8" w:rsidR="00647F97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  <w:r>
        <w:rPr>
          <w:sz w:val="20"/>
          <w:szCs w:val="20"/>
        </w:rPr>
        <w:t xml:space="preserve"> denote the measures of the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911779">
        <w:rPr>
          <w:sz w:val="20"/>
          <w:szCs w:val="20"/>
        </w:rPr>
        <w:t xml:space="preserve"> is a small number dependent on the measure of the almost-everywhere-zero set.</w:t>
      </w:r>
    </w:p>
    <w:p w14:paraId="0663ED21" w14:textId="6BEA7151" w:rsidR="00911779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In words,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cannot be both highly concentrated no matter what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we pick in which the concentration occurs.</w:t>
      </w:r>
    </w:p>
    <w:p w14:paraId="30FCC350" w14:textId="77777777" w:rsidR="001129F4" w:rsidRDefault="001129F4">
      <w:pPr>
        <w:rPr>
          <w:sz w:val="20"/>
          <w:szCs w:val="20"/>
        </w:rPr>
      </w:pPr>
    </w:p>
    <w:p w14:paraId="456C810F" w14:textId="560A2C28" w:rsidR="00911779" w:rsidRPr="00911779" w:rsidRDefault="00911779">
      <w:pPr>
        <w:rPr>
          <w:sz w:val="20"/>
          <w:szCs w:val="20"/>
          <w:u w:val="single"/>
        </w:rPr>
      </w:pPr>
      <w:r w:rsidRPr="00911779">
        <w:rPr>
          <w:sz w:val="20"/>
          <w:szCs w:val="20"/>
          <w:u w:val="single"/>
        </w:rPr>
        <w:t>Uncertainty Principle for Discrete Functions</w:t>
      </w:r>
    </w:p>
    <w:p w14:paraId="0C6747A6" w14:textId="77777777" w:rsidR="00911779" w:rsidRDefault="00911779">
      <w:pPr>
        <w:rPr>
          <w:sz w:val="20"/>
          <w:szCs w:val="20"/>
        </w:rPr>
      </w:pPr>
    </w:p>
    <w:p w14:paraId="1E51F3EA" w14:textId="22A3F434" w:rsidR="001129F4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5332F"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t=0,…,N-1</m:t>
        </m:r>
      </m:oMath>
      <w:r w:rsidR="00C5332F"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C5332F"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w</m:t>
        </m:r>
        <m:r>
          <w:rPr>
            <w:rFonts w:ascii="Cambria Math" w:hAnsi="Cambria Math"/>
            <w:sz w:val="20"/>
            <w:szCs w:val="20"/>
          </w:rPr>
          <m:t>=0,…,N-1</m:t>
        </m:r>
      </m:oMath>
      <w:r w:rsidR="00C5332F">
        <w:rPr>
          <w:sz w:val="20"/>
          <w:szCs w:val="20"/>
        </w:rPr>
        <w:t xml:space="preserve"> be its discrete Fourier transform. </w:t>
      </w:r>
    </w:p>
    <w:p w14:paraId="471E81AC" w14:textId="2661FADE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points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points. Then</w:t>
      </w:r>
    </w:p>
    <w:p w14:paraId="7F5D0921" w14:textId="77777777" w:rsidR="00C5332F" w:rsidRDefault="00C5332F">
      <w:pPr>
        <w:rPr>
          <w:sz w:val="20"/>
          <w:szCs w:val="20"/>
        </w:rPr>
      </w:pPr>
    </w:p>
    <w:p w14:paraId="025E374E" w14:textId="3A3AFABA" w:rsidR="00C5332F" w:rsidRDefault="00C5332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(3)</w:t>
      </w:r>
    </w:p>
    <w:p w14:paraId="4DB3E783" w14:textId="77777777" w:rsidR="00C5332F" w:rsidRDefault="00C5332F">
      <w:pPr>
        <w:rPr>
          <w:sz w:val="20"/>
          <w:szCs w:val="20"/>
        </w:rPr>
      </w:pPr>
    </w:p>
    <w:p w14:paraId="7852D4F6" w14:textId="1BA2FCC7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The inequality (3) holds on all kinds of sets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are nonzero: these may be intervals or any other sets.</w:t>
      </w:r>
    </w:p>
    <w:p w14:paraId="582FD844" w14:textId="77777777" w:rsidR="00C5332F" w:rsidRDefault="00C5332F">
      <w:pPr>
        <w:rPr>
          <w:sz w:val="20"/>
          <w:szCs w:val="20"/>
        </w:rPr>
      </w:pPr>
    </w:p>
    <w:p w14:paraId="7A0576D9" w14:textId="77777777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Principles (2) and (3) have applications in signal recovery. </w:t>
      </w:r>
    </w:p>
    <w:p w14:paraId="1AEB76F8" w14:textId="77777777" w:rsidR="007D4DBA" w:rsidRDefault="007D4DBA">
      <w:pPr>
        <w:rPr>
          <w:sz w:val="20"/>
          <w:szCs w:val="20"/>
        </w:rPr>
      </w:pPr>
    </w:p>
    <w:p w14:paraId="18B10164" w14:textId="3EAD56E5" w:rsidR="00C5332F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continuous-time principle shows that missing segments of a bandlimited function can be restored robustly in the presence of noise if </w:t>
      </w:r>
    </w:p>
    <w:p w14:paraId="764DADDB" w14:textId="77777777" w:rsidR="007D4DBA" w:rsidRDefault="007D4DBA">
      <w:pPr>
        <w:rPr>
          <w:sz w:val="20"/>
          <w:szCs w:val="20"/>
        </w:rPr>
      </w:pPr>
    </w:p>
    <w:p w14:paraId="1673CDA0" w14:textId="7F3A1F25" w:rsidR="007D4DBA" w:rsidRDefault="007D4DBA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the total measure of the missing segments</m:t>
        </m:r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total bandwidth</m:t>
        </m:r>
        <m:r>
          <w:rPr>
            <w:rFonts w:ascii="Cambria Math" w:hAnsi="Cambria Math"/>
            <w:sz w:val="20"/>
            <w:szCs w:val="20"/>
          </w:rPr>
          <m:t>&lt;1</m:t>
        </m:r>
      </m:oMath>
      <w:r>
        <w:rPr>
          <w:sz w:val="20"/>
          <w:szCs w:val="20"/>
        </w:rPr>
        <w:t xml:space="preserve"> </w:t>
      </w:r>
    </w:p>
    <w:p w14:paraId="5AE951CE" w14:textId="77777777" w:rsidR="007D4DBA" w:rsidRDefault="007D4DBA">
      <w:pPr>
        <w:rPr>
          <w:sz w:val="20"/>
          <w:szCs w:val="20"/>
        </w:rPr>
      </w:pPr>
    </w:p>
    <w:p w14:paraId="217C30EF" w14:textId="2575980A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discrete-time principle indicates that a wide-band signal can be reconstructed from narrow-band data provided the wide-band signal to be recovered is </w:t>
      </w:r>
      <w:r w:rsidRPr="007D4DBA">
        <w:rPr>
          <w:i/>
          <w:iCs/>
          <w:sz w:val="20"/>
          <w:szCs w:val="20"/>
        </w:rPr>
        <w:t>sparse</w:t>
      </w:r>
      <w:r>
        <w:rPr>
          <w:sz w:val="20"/>
          <w:szCs w:val="20"/>
        </w:rPr>
        <w:t xml:space="preserve"> (aka </w:t>
      </w:r>
      <w:r w:rsidRPr="007D4DBA">
        <w:rPr>
          <w:i/>
          <w:iCs/>
          <w:sz w:val="20"/>
          <w:szCs w:val="20"/>
        </w:rPr>
        <w:t>impulsive</w:t>
      </w:r>
      <w:r>
        <w:rPr>
          <w:sz w:val="20"/>
          <w:szCs w:val="20"/>
        </w:rPr>
        <w:t>).</w:t>
      </w:r>
    </w:p>
    <w:p w14:paraId="07679A42" w14:textId="77777777" w:rsidR="007D4DBA" w:rsidRDefault="007D4DBA">
      <w:pPr>
        <w:rPr>
          <w:sz w:val="20"/>
          <w:szCs w:val="20"/>
        </w:rPr>
      </w:pPr>
    </w:p>
    <w:p w14:paraId="31F8306D" w14:textId="753A8888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Application of the continuous-time principle: </w:t>
      </w:r>
    </w:p>
    <w:p w14:paraId="04E26415" w14:textId="6BBFE895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 bandlimited function corrupted by noise of unknown properties can be restored perfectly, without error, if the noise is sparse: zero outside an (unknown) set of measure </w:t>
      </w:r>
      <m:oMath>
        <m:r>
          <w:rPr>
            <w:rFonts w:ascii="Cambria Math" w:hAnsi="Cambria Math"/>
            <w:sz w:val="20"/>
            <w:szCs w:val="20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bandwidth</m:t>
            </m:r>
          </m:den>
        </m:f>
      </m:oMath>
      <w:r>
        <w:rPr>
          <w:sz w:val="20"/>
          <w:szCs w:val="20"/>
        </w:rPr>
        <w:t xml:space="preserve">. This is known as the </w:t>
      </w:r>
      <w:r w:rsidRPr="007D4DBA">
        <w:rPr>
          <w:i/>
          <w:iCs/>
          <w:sz w:val="20"/>
          <w:szCs w:val="20"/>
        </w:rPr>
        <w:t>Logan’s phenomenon</w:t>
      </w:r>
      <w:r>
        <w:rPr>
          <w:sz w:val="20"/>
          <w:szCs w:val="20"/>
        </w:rPr>
        <w:t xml:space="preserve"> (discovered by B.F. Logan).</w:t>
      </w:r>
    </w:p>
    <w:p w14:paraId="3A636FE9" w14:textId="77777777" w:rsidR="007D4DBA" w:rsidRDefault="007D4DBA">
      <w:pPr>
        <w:rPr>
          <w:sz w:val="20"/>
          <w:szCs w:val="20"/>
        </w:rPr>
      </w:pPr>
    </w:p>
    <w:p w14:paraId="239F8CD8" w14:textId="32CE924F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version of </w:t>
      </w:r>
      <w:r w:rsidR="00F57DEA">
        <w:rPr>
          <w:sz w:val="20"/>
          <w:szCs w:val="20"/>
        </w:rPr>
        <w:t xml:space="preserve">Logan’s phenomenon (i.e. </w:t>
      </w:r>
      <w:r w:rsidR="00441A1E">
        <w:rPr>
          <w:sz w:val="20"/>
          <w:szCs w:val="20"/>
        </w:rPr>
        <w:t xml:space="preserve">the version of the Logan’s phenomenon for discrete time) can be used in the study of an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 xml:space="preserve">-algorithm for restoring a sparse signal from narrowband data. It shows </w:t>
      </w:r>
      <w:r w:rsidR="00441A1E" w:rsidRPr="00441A1E">
        <w:rPr>
          <w:sz w:val="20"/>
          <w:szCs w:val="20"/>
        </w:rPr>
        <w:t xml:space="preserve">that </w:t>
      </w:r>
      <w:r w:rsidR="00441A1E"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>-algorithm</w:t>
      </w:r>
      <w:r w:rsidR="00441A1E">
        <w:rPr>
          <w:sz w:val="20"/>
          <w:szCs w:val="20"/>
        </w:rPr>
        <w:t xml:space="preserve"> recovers a wideband signal perfectly from noiseless narrowband data, provided that the signal is sufficiently</w:t>
      </w:r>
      <w:r w:rsidR="00441A1E" w:rsidRPr="00441A1E">
        <w:rPr>
          <w:sz w:val="20"/>
          <w:szCs w:val="20"/>
        </w:rPr>
        <w:t xml:space="preserve"> spa</w:t>
      </w:r>
      <w:r w:rsidR="00441A1E">
        <w:rPr>
          <w:sz w:val="20"/>
          <w:szCs w:val="20"/>
        </w:rPr>
        <w:t>rse.</w:t>
      </w:r>
    </w:p>
    <w:p w14:paraId="6DCA391E" w14:textId="77777777" w:rsidR="00441A1E" w:rsidRDefault="00441A1E">
      <w:pPr>
        <w:rPr>
          <w:sz w:val="20"/>
          <w:szCs w:val="20"/>
        </w:rPr>
      </w:pPr>
    </w:p>
    <w:p w14:paraId="0E1672BC" w14:textId="63A550F1" w:rsidR="00441A1E" w:rsidRDefault="00441A1E" w:rsidP="00396E80">
      <w:pPr>
        <w:pStyle w:val="Heading2"/>
      </w:pPr>
      <w:r>
        <w:t>The Discrete-Time Uncertainty Principle</w:t>
      </w:r>
    </w:p>
    <w:p w14:paraId="3A9EEB2A" w14:textId="77777777" w:rsidR="00441A1E" w:rsidRDefault="00441A1E">
      <w:pPr>
        <w:rPr>
          <w:sz w:val="20"/>
          <w:szCs w:val="20"/>
        </w:rPr>
      </w:pPr>
    </w:p>
    <w:p w14:paraId="74E0063F" w14:textId="4F8B72EA" w:rsidR="00441A1E" w:rsidRDefault="00D97AB1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 w:rsidR="003E69EE">
        <w:rPr>
          <w:sz w:val="20"/>
          <w:szCs w:val="20"/>
        </w:rPr>
        <w:t xml:space="preserve"> be its discrete Fourier transform</w:t>
      </w:r>
    </w:p>
    <w:p w14:paraId="77B969BA" w14:textId="77777777" w:rsidR="003E69EE" w:rsidRDefault="003E69EE">
      <w:pPr>
        <w:rPr>
          <w:sz w:val="20"/>
          <w:szCs w:val="20"/>
        </w:rPr>
      </w:pPr>
    </w:p>
    <w:p w14:paraId="40C09982" w14:textId="625B396B" w:rsidR="003E69EE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>
        <w:rPr>
          <w:sz w:val="20"/>
          <w:szCs w:val="20"/>
        </w:rPr>
        <w:t xml:space="preserve">          (4)</w:t>
      </w:r>
    </w:p>
    <w:p w14:paraId="5081E05C" w14:textId="77777777" w:rsidR="00935609" w:rsidRDefault="00935609">
      <w:pPr>
        <w:rPr>
          <w:sz w:val="20"/>
          <w:szCs w:val="20"/>
        </w:rPr>
      </w:pPr>
    </w:p>
    <w:p w14:paraId="214BE7A2" w14:textId="65EBD4A6" w:rsidR="00935609" w:rsidRDefault="00935609">
      <w:pPr>
        <w:rPr>
          <w:sz w:val="20"/>
          <w:szCs w:val="20"/>
        </w:rPr>
      </w:pPr>
      <w:r>
        <w:rPr>
          <w:sz w:val="20"/>
          <w:szCs w:val="20"/>
        </w:rPr>
        <w:t xml:space="preserve">The inverse obviously is </w:t>
      </w:r>
    </w:p>
    <w:p w14:paraId="62747C0E" w14:textId="77777777" w:rsidR="00935609" w:rsidRDefault="00935609">
      <w:pPr>
        <w:rPr>
          <w:sz w:val="20"/>
          <w:szCs w:val="20"/>
        </w:rPr>
      </w:pPr>
    </w:p>
    <w:p w14:paraId="7BB0778E" w14:textId="282852BF" w:rsidR="00935609" w:rsidRDefault="0093560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  <m:r>
              <w:rPr>
                <w:rFonts w:ascii="Cambria Math" w:hAnsi="Cambria Math"/>
                <w:sz w:val="20"/>
                <w:szCs w:val="20"/>
              </w:rPr>
              <m:t>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>=0,…,N-</m:t>
        </m:r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    (5)</w:t>
      </w:r>
    </w:p>
    <w:p w14:paraId="592BC42D" w14:textId="77777777" w:rsidR="003E69EE" w:rsidRDefault="003E69EE">
      <w:pPr>
        <w:rPr>
          <w:sz w:val="20"/>
          <w:szCs w:val="20"/>
        </w:rPr>
      </w:pPr>
    </w:p>
    <w:p w14:paraId="67F5C911" w14:textId="31345C87" w:rsidR="003E69EE" w:rsidRDefault="003E69EE">
      <w:pPr>
        <w:rPr>
          <w:sz w:val="20"/>
          <w:szCs w:val="20"/>
        </w:rPr>
      </w:pPr>
      <w:r>
        <w:rPr>
          <w:sz w:val="20"/>
          <w:szCs w:val="20"/>
        </w:rPr>
        <w:t xml:space="preserve">As before we denote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the number of non-zero entries 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accordingly.</w:t>
      </w:r>
    </w:p>
    <w:p w14:paraId="48FA6066" w14:textId="77777777" w:rsidR="003E69EE" w:rsidRDefault="003E69EE">
      <w:pPr>
        <w:rPr>
          <w:sz w:val="20"/>
          <w:szCs w:val="20"/>
        </w:rPr>
      </w:pPr>
    </w:p>
    <w:p w14:paraId="0FA5043E" w14:textId="685E5796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Theorem 1</w:t>
      </w:r>
      <w:r>
        <w:rPr>
          <w:sz w:val="20"/>
          <w:szCs w:val="20"/>
        </w:rPr>
        <w:t>: bound for the time-bandwidth product</w:t>
      </w:r>
    </w:p>
    <w:p w14:paraId="42BE05BC" w14:textId="77777777" w:rsidR="003E69EE" w:rsidRPr="00441A1E" w:rsidRDefault="003E69EE">
      <w:pPr>
        <w:rPr>
          <w:sz w:val="20"/>
          <w:szCs w:val="20"/>
        </w:rPr>
      </w:pPr>
    </w:p>
    <w:p w14:paraId="4AD38672" w14:textId="3B0D1714" w:rsidR="00911779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 (</w:t>
      </w:r>
      <w:r w:rsidR="00935609">
        <w:rPr>
          <w:sz w:val="20"/>
          <w:szCs w:val="20"/>
        </w:rPr>
        <w:t>6</w:t>
      </w:r>
      <w:r>
        <w:rPr>
          <w:sz w:val="20"/>
          <w:szCs w:val="20"/>
        </w:rPr>
        <w:t>)</w:t>
      </w:r>
    </w:p>
    <w:p w14:paraId="26BDB58E" w14:textId="77777777" w:rsidR="003E69EE" w:rsidRDefault="003E69EE">
      <w:pPr>
        <w:rPr>
          <w:sz w:val="20"/>
          <w:szCs w:val="20"/>
        </w:rPr>
      </w:pPr>
    </w:p>
    <w:p w14:paraId="0984DDBA" w14:textId="07E4ADF4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Corollary 1</w:t>
      </w:r>
      <w:r>
        <w:rPr>
          <w:sz w:val="20"/>
          <w:szCs w:val="20"/>
        </w:rPr>
        <w:t>: bound for the total number of non-zero elements</w:t>
      </w:r>
    </w:p>
    <w:p w14:paraId="3C384359" w14:textId="77777777" w:rsidR="003E69EE" w:rsidRDefault="003E69EE">
      <w:pPr>
        <w:rPr>
          <w:sz w:val="20"/>
          <w:szCs w:val="20"/>
        </w:rPr>
      </w:pPr>
    </w:p>
    <w:p w14:paraId="25D04F5B" w14:textId="7AEE9A1B" w:rsidR="003E69EE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</m:t>
        </m:r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(</w:t>
      </w:r>
      <w:r w:rsidR="00935609">
        <w:rPr>
          <w:sz w:val="20"/>
          <w:szCs w:val="20"/>
        </w:rPr>
        <w:t>7</w:t>
      </w:r>
      <w:r>
        <w:rPr>
          <w:sz w:val="20"/>
          <w:szCs w:val="20"/>
        </w:rPr>
        <w:t>)</w:t>
      </w:r>
    </w:p>
    <w:p w14:paraId="0F623229" w14:textId="77777777" w:rsidR="003E69EE" w:rsidRDefault="003E69EE">
      <w:pPr>
        <w:rPr>
          <w:sz w:val="20"/>
          <w:szCs w:val="20"/>
        </w:rPr>
      </w:pPr>
    </w:p>
    <w:p w14:paraId="6442C5DB" w14:textId="275D56AD" w:rsidR="003E69EE" w:rsidRPr="003E69EE" w:rsidRDefault="003E69EE">
      <w:pPr>
        <w:rPr>
          <w:sz w:val="20"/>
          <w:szCs w:val="20"/>
          <w:u w:val="single"/>
        </w:rPr>
      </w:pPr>
      <w:r w:rsidRPr="003E69EE">
        <w:rPr>
          <w:sz w:val="20"/>
          <w:szCs w:val="20"/>
          <w:u w:val="single"/>
        </w:rPr>
        <w:t>Example attaining the limits (</w:t>
      </w:r>
      <w:r w:rsidR="00935609">
        <w:rPr>
          <w:sz w:val="20"/>
          <w:szCs w:val="20"/>
          <w:u w:val="single"/>
        </w:rPr>
        <w:t>6</w:t>
      </w:r>
      <w:r w:rsidRPr="003E69EE">
        <w:rPr>
          <w:sz w:val="20"/>
          <w:szCs w:val="20"/>
          <w:u w:val="single"/>
        </w:rPr>
        <w:t>) and (</w:t>
      </w:r>
      <w:r w:rsidR="00935609">
        <w:rPr>
          <w:sz w:val="20"/>
          <w:szCs w:val="20"/>
          <w:u w:val="single"/>
        </w:rPr>
        <w:t>7</w:t>
      </w:r>
      <w:r w:rsidRPr="003E69EE">
        <w:rPr>
          <w:sz w:val="20"/>
          <w:szCs w:val="20"/>
          <w:u w:val="single"/>
        </w:rPr>
        <w:t>)</w:t>
      </w:r>
    </w:p>
    <w:p w14:paraId="72A1438F" w14:textId="77777777" w:rsidR="003E69EE" w:rsidRDefault="003E69EE">
      <w:pPr>
        <w:rPr>
          <w:sz w:val="20"/>
          <w:szCs w:val="20"/>
        </w:rPr>
      </w:pPr>
    </w:p>
    <w:p w14:paraId="1A7C8EDA" w14:textId="76AA30E1" w:rsidR="003E69EE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=1;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=0, t&gt;0</m:t>
            </m:r>
          </m:e>
        </m:d>
      </m:oMath>
      <w:r>
        <w:rPr>
          <w:sz w:val="20"/>
          <w:szCs w:val="20"/>
        </w:rPr>
        <w:t xml:space="preserve">. Let us assume that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admits factorization </w:t>
      </w:r>
      <m:oMath>
        <m:r>
          <w:rPr>
            <w:rFonts w:ascii="Cambria Math" w:hAnsi="Cambria Math"/>
            <w:sz w:val="20"/>
            <w:szCs w:val="20"/>
          </w:rPr>
          <m:t>N=k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l</m:t>
        </m:r>
      </m:oMath>
      <w:r>
        <w:rPr>
          <w:sz w:val="20"/>
          <w:szCs w:val="20"/>
        </w:rPr>
        <w:t>. Then, the sequence</w:t>
      </w:r>
    </w:p>
    <w:p w14:paraId="08A2DA10" w14:textId="77777777" w:rsidR="00CF5652" w:rsidRDefault="00CF5652">
      <w:pPr>
        <w:rPr>
          <w:sz w:val="20"/>
          <w:szCs w:val="20"/>
        </w:rPr>
      </w:pPr>
    </w:p>
    <w:p w14:paraId="54363D48" w14:textId="4AD73CFE" w:rsidR="00CF5652" w:rsidRDefault="0090669A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   t=i∙l  ,  i=0,…,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0,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mr>
            </m:m>
          </m:e>
        </m:d>
      </m:oMath>
      <w:r w:rsidR="00CF5652">
        <w:rPr>
          <w:sz w:val="20"/>
          <w:szCs w:val="20"/>
        </w:rPr>
        <w:t xml:space="preserve">       (</w:t>
      </w:r>
      <w:r w:rsidR="00935609">
        <w:rPr>
          <w:sz w:val="20"/>
          <w:szCs w:val="20"/>
        </w:rPr>
        <w:t>8</w:t>
      </w:r>
      <w:r w:rsidR="00CF5652">
        <w:rPr>
          <w:sz w:val="20"/>
          <w:szCs w:val="20"/>
        </w:rPr>
        <w:t>)</w:t>
      </w:r>
    </w:p>
    <w:p w14:paraId="4D404882" w14:textId="77777777" w:rsidR="00CF5652" w:rsidRDefault="00CF5652">
      <w:pPr>
        <w:rPr>
          <w:sz w:val="20"/>
          <w:szCs w:val="20"/>
        </w:rPr>
      </w:pPr>
    </w:p>
    <w:p w14:paraId="18FB309B" w14:textId="1C589C07" w:rsidR="00CF5652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has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equally-spaced nonzero elements.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</m:oMath>
      <w:r w:rsidR="00E359CE">
        <w:rPr>
          <w:sz w:val="20"/>
          <w:szCs w:val="20"/>
        </w:rPr>
        <w:t xml:space="preserve"> is the indicator function of a subgroup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0,…,N-1</m:t>
            </m:r>
          </m:e>
        </m:d>
      </m:oMath>
      <w:r w:rsidR="00E359CE">
        <w:rPr>
          <w:sz w:val="20"/>
          <w:szCs w:val="20"/>
        </w:rPr>
        <w:t xml:space="preserve"> and its discrete Fourier transform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</m:oMath>
      <w:r w:rsidR="00E359CE">
        <w:rPr>
          <w:sz w:val="20"/>
          <w:szCs w:val="20"/>
        </w:rPr>
        <w:t xml:space="preserve"> is, up to constant factor, the indicator function of the dual subgroup.</w:t>
      </w:r>
    </w:p>
    <w:p w14:paraId="19613E2D" w14:textId="77777777" w:rsidR="00E359CE" w:rsidRDefault="00E359CE">
      <w:pPr>
        <w:rPr>
          <w:sz w:val="20"/>
          <w:szCs w:val="20"/>
        </w:rPr>
      </w:pPr>
    </w:p>
    <w:p w14:paraId="17B1905D" w14:textId="4BA06B9A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>Thus, we have:</w:t>
      </w:r>
    </w:p>
    <w:p w14:paraId="18A766FF" w14:textId="02EA78FD" w:rsidR="00E359CE" w:rsidRDefault="0090669A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w:rPr>
                <w:rFonts w:ascii="Cambria Math" w:hAnsi="Cambria Math"/>
                <w:sz w:val="20"/>
                <w:szCs w:val="20"/>
              </w:rPr>
              <m:t>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 w:rsidR="00E359CE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 </w:t>
      </w:r>
      <w:r w:rsidR="00F1713C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>(</w:t>
      </w:r>
      <w:r w:rsidR="00935609">
        <w:rPr>
          <w:sz w:val="20"/>
          <w:szCs w:val="20"/>
        </w:rPr>
        <w:t>9</w:t>
      </w:r>
      <w:r w:rsidR="007F7D60">
        <w:rPr>
          <w:sz w:val="20"/>
          <w:szCs w:val="20"/>
        </w:rPr>
        <w:t>)</w:t>
      </w:r>
    </w:p>
    <w:p w14:paraId="19CC6265" w14:textId="77777777" w:rsidR="00E359CE" w:rsidRDefault="00E359CE">
      <w:pPr>
        <w:rPr>
          <w:sz w:val="20"/>
          <w:szCs w:val="20"/>
        </w:rPr>
      </w:pPr>
    </w:p>
    <w:p w14:paraId="0286AB1D" w14:textId="5403C439" w:rsidR="007F7D60" w:rsidRDefault="007F7D60">
      <w:pPr>
        <w:rPr>
          <w:sz w:val="20"/>
          <w:szCs w:val="20"/>
        </w:rPr>
      </w:pPr>
      <w:r>
        <w:rPr>
          <w:sz w:val="20"/>
          <w:szCs w:val="20"/>
        </w:rPr>
        <w:t xml:space="preserve">Here , </w:t>
      </w:r>
    </w:p>
    <w:p w14:paraId="5EADC661" w14:textId="3C80817D" w:rsidR="00E359CE" w:rsidRDefault="00E359CE">
      <w:pPr>
        <w:rPr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+…+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den>
        </m:f>
      </m:oMath>
      <w:r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</w:t>
      </w:r>
      <w:r w:rsidR="00F1713C">
        <w:rPr>
          <w:sz w:val="20"/>
          <w:szCs w:val="20"/>
        </w:rPr>
        <w:t xml:space="preserve">   </w:t>
      </w:r>
      <w:r w:rsidR="007F7D60">
        <w:rPr>
          <w:sz w:val="20"/>
          <w:szCs w:val="20"/>
        </w:rPr>
        <w:t>(</w:t>
      </w:r>
      <w:r w:rsidR="00935609">
        <w:rPr>
          <w:sz w:val="20"/>
          <w:szCs w:val="20"/>
        </w:rPr>
        <w:t>10</w:t>
      </w:r>
      <w:r w:rsidR="007F7D60">
        <w:rPr>
          <w:sz w:val="20"/>
          <w:szCs w:val="20"/>
        </w:rPr>
        <w:t>)</w:t>
      </w:r>
    </w:p>
    <w:p w14:paraId="78F18D65" w14:textId="77777777" w:rsidR="00E359CE" w:rsidRDefault="00E359CE">
      <w:pPr>
        <w:rPr>
          <w:sz w:val="20"/>
          <w:szCs w:val="20"/>
        </w:rPr>
      </w:pPr>
    </w:p>
    <w:p w14:paraId="200BC851" w14:textId="33659471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is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then clearly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</m:t>
        </m:r>
      </m:oMath>
      <w:r w:rsidR="007F7D60">
        <w:rPr>
          <w:sz w:val="20"/>
          <w:szCs w:val="20"/>
        </w:rPr>
        <w:t xml:space="preserve">, but 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 w:rsidR="007F7D60">
        <w:rPr>
          <w:sz w:val="20"/>
          <w:szCs w:val="20"/>
        </w:rPr>
        <w:t xml:space="preserve"> is not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F1713C">
        <w:rPr>
          <w:sz w:val="20"/>
          <w:szCs w:val="20"/>
        </w:rPr>
        <w:t xml:space="preserve"> then</w:t>
      </w:r>
      <w:r w:rsidR="007F7D60"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="007F7D60">
        <w:rPr>
          <w:sz w:val="20"/>
          <w:szCs w:val="20"/>
        </w:rPr>
        <w:t>.</w:t>
      </w:r>
      <w:r w:rsidR="00946256">
        <w:rPr>
          <w:sz w:val="20"/>
          <w:szCs w:val="20"/>
        </w:rPr>
        <w:t xml:space="preserve"> Thus (10) has only </w:t>
      </w:r>
      <m:oMath>
        <m:r>
          <w:rPr>
            <w:rFonts w:ascii="Cambria Math" w:hAnsi="Cambria Math"/>
            <w:sz w:val="20"/>
            <w:szCs w:val="20"/>
          </w:rPr>
          <m:t>l</m:t>
        </m:r>
      </m:oMath>
      <w:r w:rsidR="00946256">
        <w:rPr>
          <w:sz w:val="20"/>
          <w:szCs w:val="20"/>
        </w:rPr>
        <w:t xml:space="preserve"> equally spaced (with period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946256">
        <w:rPr>
          <w:sz w:val="20"/>
          <w:szCs w:val="20"/>
        </w:rPr>
        <w:t>) non-zero values .</w:t>
      </w:r>
    </w:p>
    <w:p w14:paraId="5D02CE0C" w14:textId="77777777" w:rsidR="00E359CE" w:rsidRDefault="00E359CE">
      <w:pPr>
        <w:rPr>
          <w:sz w:val="20"/>
          <w:szCs w:val="20"/>
        </w:rPr>
      </w:pPr>
    </w:p>
    <w:p w14:paraId="3370C9F4" w14:textId="43E41D87" w:rsidR="00F1713C" w:rsidRDefault="00F1713C">
      <w:pPr>
        <w:rPr>
          <w:sz w:val="20"/>
          <w:szCs w:val="20"/>
        </w:rPr>
      </w:pPr>
      <w:r>
        <w:rPr>
          <w:sz w:val="20"/>
          <w:szCs w:val="20"/>
        </w:rPr>
        <w:t>Thus, for the sequence (</w:t>
      </w:r>
      <w:r w:rsidR="00935609">
        <w:rPr>
          <w:sz w:val="20"/>
          <w:szCs w:val="20"/>
        </w:rPr>
        <w:t>8</w:t>
      </w:r>
      <w:r>
        <w:rPr>
          <w:sz w:val="20"/>
          <w:szCs w:val="20"/>
        </w:rPr>
        <w:t xml:space="preserve">) we have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l</m:t>
        </m:r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and hence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</m:oMath>
      <w:r>
        <w:rPr>
          <w:sz w:val="20"/>
          <w:szCs w:val="20"/>
        </w:rPr>
        <w:t>.</w:t>
      </w:r>
    </w:p>
    <w:p w14:paraId="6775B6D5" w14:textId="77777777" w:rsidR="00F1713C" w:rsidRDefault="00F1713C">
      <w:pPr>
        <w:rPr>
          <w:sz w:val="20"/>
          <w:szCs w:val="20"/>
        </w:rPr>
      </w:pPr>
    </w:p>
    <w:p w14:paraId="2D2ADC73" w14:textId="77777777" w:rsidR="0090669A" w:rsidRDefault="00C03944">
      <w:pPr>
        <w:rPr>
          <w:sz w:val="20"/>
          <w:szCs w:val="20"/>
        </w:rPr>
      </w:pPr>
      <w:r>
        <w:rPr>
          <w:sz w:val="20"/>
          <w:szCs w:val="20"/>
        </w:rPr>
        <w:t xml:space="preserve">Moreover, </w:t>
      </w:r>
      <w:r w:rsidR="0090669A">
        <w:rPr>
          <w:sz w:val="20"/>
          <w:szCs w:val="20"/>
        </w:rPr>
        <w:t xml:space="preserve">using (5) </w:t>
      </w:r>
      <w:r>
        <w:rPr>
          <w:sz w:val="20"/>
          <w:szCs w:val="20"/>
        </w:rPr>
        <w:t>we can write</w:t>
      </w:r>
      <w:r w:rsidR="0090669A">
        <w:rPr>
          <w:sz w:val="20"/>
          <w:szCs w:val="20"/>
        </w:rPr>
        <w:t xml:space="preserve"> </w:t>
      </w:r>
    </w:p>
    <w:p w14:paraId="2674936C" w14:textId="77777777" w:rsidR="0090669A" w:rsidRDefault="0090669A">
      <w:pPr>
        <w:rPr>
          <w:sz w:val="20"/>
          <w:szCs w:val="20"/>
        </w:rPr>
      </w:pPr>
    </w:p>
    <w:p w14:paraId="2A45950F" w14:textId="52CB1C17" w:rsidR="00946256" w:rsidRDefault="0094625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w=0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w:rPr>
                <w:rFonts w:ascii="Cambria Math" w:hAnsi="Cambria Math"/>
                <w:sz w:val="20"/>
                <w:szCs w:val="20"/>
              </w:rPr>
              <m:t>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</m:sup>
            </m:sSup>
          </m:e>
        </m:nary>
      </m:oMath>
      <w:r>
        <w:rPr>
          <w:sz w:val="20"/>
          <w:szCs w:val="20"/>
        </w:rPr>
        <w:t xml:space="preserve"> </w:t>
      </w:r>
    </w:p>
    <w:p w14:paraId="038871F2" w14:textId="77777777" w:rsidR="00946256" w:rsidRDefault="00946256">
      <w:pPr>
        <w:rPr>
          <w:sz w:val="20"/>
          <w:szCs w:val="20"/>
        </w:rPr>
      </w:pPr>
    </w:p>
    <w:p w14:paraId="385AFA93" w14:textId="75B32E1D" w:rsidR="00946256" w:rsidRDefault="00946256">
      <w:pPr>
        <w:rPr>
          <w:sz w:val="20"/>
          <w:szCs w:val="20"/>
        </w:rPr>
      </w:pPr>
      <w:r>
        <w:rPr>
          <w:sz w:val="20"/>
          <w:szCs w:val="20"/>
        </w:rPr>
        <w:t xml:space="preserve">0,1,2,…,N-1   </w:t>
      </w:r>
    </w:p>
    <w:p w14:paraId="0E546213" w14:textId="77777777" w:rsidR="00946256" w:rsidRDefault="00946256">
      <w:pPr>
        <w:rPr>
          <w:sz w:val="20"/>
          <w:szCs w:val="20"/>
        </w:rPr>
      </w:pPr>
    </w:p>
    <w:p w14:paraId="278F5830" w14:textId="77777777" w:rsidR="00946256" w:rsidRDefault="00946256">
      <w:pPr>
        <w:rPr>
          <w:sz w:val="20"/>
          <w:szCs w:val="20"/>
        </w:rPr>
      </w:pPr>
    </w:p>
    <w:p w14:paraId="6B821B6A" w14:textId="6057E18C" w:rsidR="00F1713C" w:rsidRDefault="00C0394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8E1659B" w14:textId="77777777" w:rsidR="00C03944" w:rsidRDefault="00C03944">
      <w:pPr>
        <w:rPr>
          <w:sz w:val="20"/>
          <w:szCs w:val="20"/>
        </w:rPr>
      </w:pPr>
    </w:p>
    <w:p w14:paraId="5AC6DF2C" w14:textId="055E5E6E" w:rsidR="00F1713C" w:rsidRPr="00935609" w:rsidRDefault="002970E7">
      <w:pPr>
        <w:rPr>
          <w:color w:val="FF0000"/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0"/>
              </w:rPr>
              <m:t>n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l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l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nary>
        <m:r>
          <w:rPr>
            <w:rFonts w:ascii="Cambria Math" w:hAnsi="Cambria Math"/>
            <w:color w:val="FF0000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0"/>
              </w:rPr>
              <m:t>m</m:t>
            </m:r>
          </m:sub>
          <m:sup/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k</m:t>
                </m:r>
              </m:e>
            </m:d>
          </m:e>
        </m:nary>
      </m:oMath>
      <w:r w:rsidRPr="00935609">
        <w:rPr>
          <w:color w:val="FF0000"/>
          <w:sz w:val="20"/>
          <w:szCs w:val="20"/>
        </w:rPr>
        <w:t xml:space="preserve"> </w:t>
      </w:r>
    </w:p>
    <w:p w14:paraId="5E8DAA90" w14:textId="77777777" w:rsidR="002970E7" w:rsidRPr="00935609" w:rsidRDefault="002970E7">
      <w:pPr>
        <w:rPr>
          <w:color w:val="FF0000"/>
          <w:sz w:val="20"/>
          <w:szCs w:val="20"/>
        </w:rPr>
      </w:pPr>
    </w:p>
    <w:p w14:paraId="63F6FC13" w14:textId="77777777" w:rsidR="00F1713C" w:rsidRPr="00935609" w:rsidRDefault="00F1713C">
      <w:pPr>
        <w:rPr>
          <w:color w:val="FF0000"/>
          <w:sz w:val="20"/>
          <w:szCs w:val="20"/>
        </w:rPr>
      </w:pPr>
    </w:p>
    <w:p w14:paraId="4EC32415" w14:textId="0FF1F286" w:rsidR="00E359CE" w:rsidRPr="00935609" w:rsidRDefault="00E359CE">
      <w:pPr>
        <w:rPr>
          <w:color w:val="FF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N</m:t>
            </m:r>
          </m:e>
        </m:rad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/>
            <w:color w:val="FF0000"/>
            <w:sz w:val="20"/>
            <w:szCs w:val="20"/>
          </w:rPr>
          <m:t>=k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color w:val="FF0000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l</m:t>
            </m:r>
          </m:sup>
        </m:sSup>
      </m:oMath>
      <w:r w:rsidRPr="00935609">
        <w:rPr>
          <w:color w:val="FF0000"/>
          <w:sz w:val="20"/>
          <w:szCs w:val="20"/>
        </w:rPr>
        <w:t xml:space="preserve"> </w:t>
      </w:r>
    </w:p>
    <w:p w14:paraId="51D67370" w14:textId="77777777" w:rsidR="00935609" w:rsidRDefault="00935609">
      <w:pPr>
        <w:rPr>
          <w:sz w:val="20"/>
          <w:szCs w:val="20"/>
        </w:rPr>
      </w:pPr>
    </w:p>
    <w:p w14:paraId="4031C3EF" w14:textId="77777777" w:rsidR="00935609" w:rsidRDefault="00935609">
      <w:pPr>
        <w:rPr>
          <w:sz w:val="20"/>
          <w:szCs w:val="20"/>
        </w:rPr>
      </w:pPr>
    </w:p>
    <w:p w14:paraId="55A2A1C2" w14:textId="77777777" w:rsidR="00E359CE" w:rsidRDefault="00E359CE">
      <w:pPr>
        <w:rPr>
          <w:sz w:val="20"/>
          <w:szCs w:val="20"/>
        </w:rPr>
      </w:pPr>
    </w:p>
    <w:p w14:paraId="1FEBCE76" w14:textId="77777777" w:rsidR="00E359CE" w:rsidRDefault="00E359CE">
      <w:pPr>
        <w:rPr>
          <w:sz w:val="20"/>
          <w:szCs w:val="20"/>
        </w:rPr>
      </w:pPr>
    </w:p>
    <w:p w14:paraId="2B3F615F" w14:textId="77777777" w:rsidR="00E359CE" w:rsidRDefault="00E359CE">
      <w:pPr>
        <w:rPr>
          <w:sz w:val="20"/>
          <w:szCs w:val="20"/>
        </w:rPr>
      </w:pPr>
    </w:p>
    <w:p w14:paraId="12D2AC34" w14:textId="77777777" w:rsidR="00E359CE" w:rsidRDefault="00E359CE">
      <w:pPr>
        <w:rPr>
          <w:sz w:val="20"/>
          <w:szCs w:val="20"/>
        </w:rPr>
      </w:pPr>
    </w:p>
    <w:p w14:paraId="68A61405" w14:textId="77777777" w:rsidR="00CF5652" w:rsidRPr="00441A1E" w:rsidRDefault="00CF5652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396E80">
      <w:pPr>
        <w:pStyle w:val="Heading1"/>
      </w:pPr>
      <w:r>
        <w:t>References</w:t>
      </w:r>
    </w:p>
    <w:p w14:paraId="0B070433" w14:textId="7CD18E6D" w:rsidR="00A95E21" w:rsidRPr="00E379B0" w:rsidRDefault="00E379B0">
      <w:pPr>
        <w:rPr>
          <w:szCs w:val="19"/>
        </w:rPr>
      </w:pPr>
      <w:r w:rsidRPr="00E379B0">
        <w:rPr>
          <w:szCs w:val="19"/>
        </w:rPr>
        <w:t xml:space="preserve">[1] </w:t>
      </w:r>
      <w:hyperlink r:id="rId4" w:history="1">
        <w:r w:rsidR="0005636C" w:rsidRPr="00E379B0">
          <w:rPr>
            <w:rStyle w:val="Hyperlink"/>
            <w:szCs w:val="19"/>
          </w:rPr>
          <w:t>Uncertainty Principles and Signal Recovery, David L. Donoho, Phillip B. Stark, TR No. 94, 1987</w:t>
        </w:r>
      </w:hyperlink>
    </w:p>
    <w:p w14:paraId="4C355359" w14:textId="5BE915E0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[2] </w:t>
      </w:r>
      <w:hyperlink r:id="rId5" w:history="1">
        <w:r w:rsidR="0005636C" w:rsidRPr="00E379B0">
          <w:rPr>
            <w:rStyle w:val="Hyperlink"/>
            <w:szCs w:val="19"/>
          </w:rPr>
          <w:t>Super-Resolution via Sparsity Constraints, David L. Donoho, UC Berkeley, 1990</w:t>
        </w:r>
      </w:hyperlink>
    </w:p>
    <w:p w14:paraId="0982540D" w14:textId="62586D81" w:rsidR="007D4DBA" w:rsidRPr="00E379B0" w:rsidRDefault="00E379B0" w:rsidP="007D4DBA">
      <w:pPr>
        <w:rPr>
          <w:szCs w:val="19"/>
        </w:rPr>
      </w:pPr>
      <w:r w:rsidRPr="00E379B0">
        <w:rPr>
          <w:szCs w:val="19"/>
        </w:rPr>
        <w:t xml:space="preserve">[3] </w:t>
      </w:r>
      <w:hyperlink r:id="rId6" w:history="1">
        <w:r w:rsidR="007D4DBA" w:rsidRPr="00E379B0">
          <w:rPr>
            <w:rStyle w:val="Hyperlink"/>
            <w:szCs w:val="19"/>
          </w:rPr>
          <w:t xml:space="preserve">Decoding by Linear Programming,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Terence Tao, Caltech, 2004</w:t>
        </w:r>
      </w:hyperlink>
    </w:p>
    <w:p w14:paraId="40EAC487" w14:textId="0D078B98" w:rsidR="007D4DBA" w:rsidRPr="00E379B0" w:rsidRDefault="00E379B0">
      <w:pPr>
        <w:rPr>
          <w:color w:val="0563C1" w:themeColor="hyperlink"/>
          <w:szCs w:val="19"/>
          <w:u w:val="single"/>
        </w:rPr>
      </w:pPr>
      <w:r w:rsidRPr="00E379B0">
        <w:rPr>
          <w:szCs w:val="19"/>
        </w:rPr>
        <w:t xml:space="preserve">[4] </w:t>
      </w:r>
      <w:hyperlink r:id="rId7" w:history="1">
        <w:r w:rsidR="007D4DBA" w:rsidRPr="00E379B0">
          <w:rPr>
            <w:rStyle w:val="Hyperlink"/>
            <w:szCs w:val="19"/>
          </w:rPr>
          <w:t xml:space="preserve">Robust Uncertainty Principles: Exact Signal Reconstruction from Highly Incomplete Frequency Information,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Justin Romberg, Terence Tao, 2005</w:t>
        </w:r>
      </w:hyperlink>
    </w:p>
    <w:p w14:paraId="1ADB70EC" w14:textId="2E4F0D4B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[5] </w:t>
      </w:r>
      <w:hyperlink r:id="rId8" w:history="1">
        <w:r w:rsidR="0005636C" w:rsidRPr="00E379B0">
          <w:rPr>
            <w:rStyle w:val="Hyperlink"/>
            <w:szCs w:val="19"/>
          </w:rPr>
          <w:t>Toward a Mathematical Theory of Super-Resolution, Emmanuel J. Candes, Carlos Fernandez-Granda, 2012</w:t>
        </w:r>
      </w:hyperlink>
    </w:p>
    <w:p w14:paraId="2ABCB206" w14:textId="061AA4A0" w:rsidR="00E379B0" w:rsidRDefault="00E379B0">
      <w:pPr>
        <w:rPr>
          <w:rStyle w:val="Hyperlink"/>
          <w:szCs w:val="19"/>
        </w:rPr>
      </w:pPr>
      <w:r w:rsidRPr="00E379B0">
        <w:rPr>
          <w:rStyle w:val="Hyperlink"/>
          <w:color w:val="auto"/>
          <w:szCs w:val="19"/>
          <w:u w:val="none"/>
        </w:rPr>
        <w:t>[6]</w:t>
      </w:r>
      <w:r w:rsidRPr="00E379B0">
        <w:rPr>
          <w:rStyle w:val="Hyperlink"/>
          <w:szCs w:val="19"/>
        </w:rPr>
        <w:t xml:space="preserve"> </w:t>
      </w:r>
      <w:hyperlink r:id="rId9" w:history="1">
        <w:r w:rsidRPr="00E379B0">
          <w:rPr>
            <w:rStyle w:val="Hyperlink"/>
            <w:szCs w:val="19"/>
          </w:rPr>
          <w:t>Logan’s phenomenon: Uncertainty Principle and Robust Reconstruction, Journey into Randomness blog, 2011</w:t>
        </w:r>
      </w:hyperlink>
    </w:p>
    <w:p w14:paraId="25FF0466" w14:textId="6B429D82" w:rsidR="00935609" w:rsidRPr="00935609" w:rsidRDefault="00935609">
      <w:pPr>
        <w:rPr>
          <w:rStyle w:val="Hyperlink"/>
          <w:color w:val="auto"/>
          <w:szCs w:val="19"/>
          <w:u w:val="none"/>
        </w:rPr>
      </w:pPr>
      <w:r w:rsidRPr="00935609">
        <w:rPr>
          <w:rStyle w:val="Hyperlink"/>
          <w:color w:val="auto"/>
          <w:szCs w:val="19"/>
          <w:u w:val="none"/>
        </w:rPr>
        <w:t>[7]</w:t>
      </w:r>
      <w:r>
        <w:rPr>
          <w:rStyle w:val="Hyperlink"/>
          <w:color w:val="auto"/>
          <w:szCs w:val="19"/>
          <w:u w:val="none"/>
        </w:rPr>
        <w:t xml:space="preserve"> </w:t>
      </w:r>
      <w:hyperlink r:id="rId10" w:history="1">
        <w:r w:rsidRPr="00935609">
          <w:rPr>
            <w:rStyle w:val="Hyperlink"/>
            <w:szCs w:val="19"/>
          </w:rPr>
          <w:t>Poisson summation and the discrete Fourier transform, John Kerl, 2008</w:t>
        </w:r>
      </w:hyperlink>
    </w:p>
    <w:p w14:paraId="271539D1" w14:textId="29729A3C" w:rsidR="00F57DEA" w:rsidRPr="00E379B0" w:rsidRDefault="00E379B0">
      <w:pPr>
        <w:rPr>
          <w:szCs w:val="19"/>
        </w:rPr>
      </w:pPr>
      <w:r w:rsidRPr="00E379B0">
        <w:rPr>
          <w:szCs w:val="19"/>
        </w:rPr>
        <w:t>[</w:t>
      </w:r>
      <w:r w:rsidR="00935609">
        <w:rPr>
          <w:szCs w:val="19"/>
        </w:rPr>
        <w:t>8</w:t>
      </w:r>
      <w:r w:rsidRPr="00E379B0">
        <w:rPr>
          <w:szCs w:val="19"/>
        </w:rPr>
        <w:t xml:space="preserve">] </w:t>
      </w:r>
      <m:oMath>
        <w:hyperlink r:id="rId11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="00F57DEA"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="00F57DEA" w:rsidRPr="00E379B0">
        <w:rPr>
          <w:rStyle w:val="Hyperlink"/>
          <w:szCs w:val="19"/>
        </w:rPr>
        <w:t xml:space="preserve"> spaces, Wikipedia</w:t>
      </w:r>
    </w:p>
    <w:p w14:paraId="1126560E" w14:textId="3869D4E7" w:rsidR="00F1713C" w:rsidRDefault="00E379B0">
      <w:pPr>
        <w:rPr>
          <w:szCs w:val="19"/>
        </w:rPr>
      </w:pPr>
      <w:r w:rsidRPr="00E379B0">
        <w:rPr>
          <w:szCs w:val="19"/>
        </w:rPr>
        <w:t>[</w:t>
      </w:r>
      <w:r w:rsidR="00935609">
        <w:rPr>
          <w:szCs w:val="19"/>
        </w:rPr>
        <w:t>9</w:t>
      </w:r>
      <w:r w:rsidRPr="00E379B0">
        <w:rPr>
          <w:szCs w:val="19"/>
        </w:rPr>
        <w:t xml:space="preserve">] </w:t>
      </w:r>
      <w:hyperlink r:id="rId12" w:history="1">
        <w:r w:rsidR="00F1713C" w:rsidRPr="00E379B0">
          <w:rPr>
            <w:rStyle w:val="Hyperlink"/>
            <w:szCs w:val="19"/>
          </w:rPr>
          <w:t>Poisson summation formula, Wikipedia</w:t>
        </w:r>
      </w:hyperlink>
    </w:p>
    <w:p w14:paraId="559D6298" w14:textId="78DDA8EB" w:rsidR="00756578" w:rsidRPr="00E379B0" w:rsidRDefault="00756578">
      <w:pPr>
        <w:rPr>
          <w:szCs w:val="19"/>
        </w:rPr>
      </w:pPr>
      <w:r>
        <w:rPr>
          <w:szCs w:val="19"/>
        </w:rPr>
        <w:t>[</w:t>
      </w:r>
      <w:r w:rsidR="00935609">
        <w:rPr>
          <w:szCs w:val="19"/>
        </w:rPr>
        <w:t>10</w:t>
      </w:r>
      <w:r>
        <w:rPr>
          <w:szCs w:val="19"/>
        </w:rPr>
        <w:t xml:space="preserve">] </w:t>
      </w:r>
      <w:hyperlink r:id="rId13" w:history="1">
        <w:r w:rsidRPr="00756578">
          <w:rPr>
            <w:rStyle w:val="Hyperlink"/>
            <w:szCs w:val="19"/>
          </w:rPr>
          <w:t>Discrete Fourier transform, Wikipedia</w:t>
        </w:r>
      </w:hyperlink>
    </w:p>
    <w:p w14:paraId="56062D10" w14:textId="77777777" w:rsidR="00396E80" w:rsidRDefault="00396E80">
      <w:pPr>
        <w:rPr>
          <w:sz w:val="20"/>
          <w:szCs w:val="20"/>
        </w:rPr>
      </w:pPr>
    </w:p>
    <w:p w14:paraId="5FEE1268" w14:textId="77777777" w:rsidR="00396E80" w:rsidRDefault="00396E80">
      <w:pPr>
        <w:rPr>
          <w:sz w:val="20"/>
          <w:szCs w:val="20"/>
        </w:rPr>
      </w:pPr>
    </w:p>
    <w:p w14:paraId="3439AB9E" w14:textId="77777777" w:rsidR="00396E80" w:rsidRDefault="00396E80">
      <w:pPr>
        <w:rPr>
          <w:sz w:val="20"/>
          <w:szCs w:val="20"/>
        </w:rPr>
      </w:pPr>
    </w:p>
    <w:p w14:paraId="0D80BD1C" w14:textId="71DBA167" w:rsidR="00396E80" w:rsidRDefault="00396E80" w:rsidP="00396E80">
      <w:pPr>
        <w:pStyle w:val="Heading1"/>
      </w:pPr>
      <w:r>
        <w:t>Appendix</w:t>
      </w:r>
    </w:p>
    <w:p w14:paraId="7886921C" w14:textId="0EA3E6E3" w:rsidR="00396E80" w:rsidRDefault="00396E80" w:rsidP="00396E80">
      <w:pPr>
        <w:pStyle w:val="Heading2"/>
      </w:pPr>
      <w:r>
        <w:t>Poisson Summation and Periodization of a function</w:t>
      </w:r>
    </w:p>
    <w:p w14:paraId="27C0FE3B" w14:textId="77777777" w:rsidR="00396E80" w:rsidRDefault="00396E80" w:rsidP="00396E80"/>
    <w:p w14:paraId="62678F51" w14:textId="3AD97782" w:rsidR="002F2672" w:rsidRDefault="006A37DC" w:rsidP="00396E80">
      <w:r>
        <w:t xml:space="preserve">Let </w:t>
      </w:r>
      <m:oMath>
        <m:r>
          <w:rPr>
            <w:rFonts w:ascii="Cambria Math" w:hAnsi="Cambria Math"/>
          </w:rPr>
          <m:t>S(t)</m:t>
        </m:r>
      </m:oMath>
      <w:r>
        <w:t xml:space="preserve"> represents smooth complex valued function defined on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F2672">
        <w:t xml:space="preserve"> which decays at infinity with all derivates. Then the following identity, known as </w:t>
      </w:r>
      <w:r w:rsidR="002F2672" w:rsidRPr="002F2672">
        <w:rPr>
          <w:i/>
          <w:iCs/>
        </w:rPr>
        <w:t>the Poisson summation formula</w:t>
      </w:r>
      <w:r w:rsidR="002F2672">
        <w:t>, holds:</w:t>
      </w:r>
    </w:p>
    <w:p w14:paraId="145F6B80" w14:textId="77777777" w:rsidR="002F2672" w:rsidRDefault="002F2672" w:rsidP="00396E80"/>
    <w:p w14:paraId="78789895" w14:textId="77777777" w:rsidR="002F2672" w:rsidRDefault="002F2672" w:rsidP="00396E80"/>
    <w:p w14:paraId="15FF1FD0" w14:textId="5928A6AD" w:rsidR="002F2672" w:rsidRDefault="00420942" w:rsidP="00396E80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>
        <w:t xml:space="preserve">    (1)</w:t>
      </w:r>
    </w:p>
    <w:p w14:paraId="1A52707F" w14:textId="77777777" w:rsidR="00420942" w:rsidRDefault="00420942" w:rsidP="00396E80"/>
    <w:p w14:paraId="43C00D3B" w14:textId="25134EB4" w:rsidR="00420942" w:rsidRDefault="00420942" w:rsidP="00396E80">
      <w: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is the Fourier transform of </w:t>
      </w:r>
      <m:oMath>
        <m:r>
          <w:rPr>
            <w:rFonts w:ascii="Cambria Math" w:hAnsi="Cambria Math"/>
          </w:rPr>
          <m:t>S</m:t>
        </m:r>
      </m:oMath>
      <w:r>
        <w:t xml:space="preserve">, i.e.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≜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-2πiwt</m:t>
            </m:r>
          </m:sup>
        </m:sSup>
        <m:r>
          <w:rPr>
            <w:rFonts w:ascii="Cambria Math" w:hAnsi="Cambria Math"/>
          </w:rPr>
          <m:t>dt</m:t>
        </m:r>
      </m:oMath>
      <w:r>
        <w:t>.</w:t>
      </w:r>
    </w:p>
    <w:p w14:paraId="2B4AA453" w14:textId="6F05AAF8" w:rsidR="00420942" w:rsidRDefault="002F2672" w:rsidP="00396E80">
      <w:r>
        <w:t xml:space="preserve"> </w:t>
      </w:r>
    </w:p>
    <w:p w14:paraId="6E3949A6" w14:textId="6EC3546B" w:rsidR="00420942" w:rsidRDefault="00420942" w:rsidP="00420942">
      <w:pPr>
        <w:pStyle w:val="Heading2"/>
      </w:pPr>
      <w:r>
        <w:t>Periodization of a Function</w:t>
      </w:r>
    </w:p>
    <w:p w14:paraId="193C6724" w14:textId="77777777" w:rsidR="00420942" w:rsidRDefault="00420942" w:rsidP="00396E80"/>
    <w:p w14:paraId="64C7AD35" w14:textId="66FA907A" w:rsidR="00420942" w:rsidRDefault="00420942" w:rsidP="00396E80">
      <w:r>
        <w:t>Consider the periodic functions</w:t>
      </w:r>
    </w:p>
    <w:p w14:paraId="61335E9C" w14:textId="77777777" w:rsidR="00420942" w:rsidRDefault="00420942" w:rsidP="00396E80"/>
    <w:p w14:paraId="38CB45D0" w14:textId="1F8BA1F5" w:rsidR="00420942" w:rsidRDefault="00420942" w:rsidP="00396E8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t±mk</m:t>
                </m:r>
              </m:e>
            </m:d>
          </m:e>
        </m:nary>
      </m:oMath>
      <w:r>
        <w:t xml:space="preserve"> 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l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t xml:space="preserve"> </w:t>
      </w:r>
      <w:r w:rsidR="00935609">
        <w:t xml:space="preserve">, </w:t>
      </w:r>
      <m:oMath>
        <m:r>
          <w:rPr>
            <w:rFonts w:ascii="Cambria Math" w:hAnsi="Cambria Math"/>
          </w:rPr>
          <m:t>t,w</m:t>
        </m:r>
        <m:r>
          <w:rPr>
            <w:rFonts w:ascii="Cambria Math" w:hAnsi="Cambria Math"/>
          </w:rPr>
          <m:t>=0,1,..,N-1</m:t>
        </m:r>
      </m:oMath>
      <w:r w:rsidR="00756578">
        <w:t xml:space="preserve">    (2)</w:t>
      </w:r>
    </w:p>
    <w:p w14:paraId="562D9E66" w14:textId="77777777" w:rsidR="00420942" w:rsidRDefault="00420942" w:rsidP="00396E80"/>
    <w:p w14:paraId="5B66254D" w14:textId="6A3D088F" w:rsidR="00420942" w:rsidRDefault="00756578" w:rsidP="00396E80">
      <w:r>
        <w:t>Using the discrete Fourier transform definition</w:t>
      </w:r>
      <w:r w:rsidR="00935609">
        <w:t xml:space="preserve"> with unitary normalization factor</w:t>
      </w:r>
      <w:r>
        <w:t xml:space="preserve"> ([9]) we write:</w:t>
      </w:r>
    </w:p>
    <w:p w14:paraId="443181C7" w14:textId="77777777" w:rsidR="00756578" w:rsidRDefault="00756578" w:rsidP="00396E80"/>
    <w:p w14:paraId="61BF6487" w14:textId="77777777" w:rsidR="00935609" w:rsidRDefault="00935609" w:rsidP="00396E80"/>
    <w:p w14:paraId="25554D9A" w14:textId="77777777" w:rsidR="00756578" w:rsidRPr="00396E80" w:rsidRDefault="00756578" w:rsidP="00396E80"/>
    <w:sectPr w:rsidR="00756578" w:rsidRPr="0039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1129F4"/>
    <w:rsid w:val="002970E7"/>
    <w:rsid w:val="002A1AA8"/>
    <w:rsid w:val="002F2672"/>
    <w:rsid w:val="00396E80"/>
    <w:rsid w:val="003E69EE"/>
    <w:rsid w:val="00420942"/>
    <w:rsid w:val="004264F0"/>
    <w:rsid w:val="00436FEC"/>
    <w:rsid w:val="00441A1E"/>
    <w:rsid w:val="005714E6"/>
    <w:rsid w:val="00647F97"/>
    <w:rsid w:val="006A37DC"/>
    <w:rsid w:val="00756578"/>
    <w:rsid w:val="007D4DBA"/>
    <w:rsid w:val="007F7D60"/>
    <w:rsid w:val="0090669A"/>
    <w:rsid w:val="00911779"/>
    <w:rsid w:val="00935609"/>
    <w:rsid w:val="00946256"/>
    <w:rsid w:val="00A95E21"/>
    <w:rsid w:val="00BE3A14"/>
    <w:rsid w:val="00C03944"/>
    <w:rsid w:val="00C5332F"/>
    <w:rsid w:val="00CF5652"/>
    <w:rsid w:val="00D97AB1"/>
    <w:rsid w:val="00E13F75"/>
    <w:rsid w:val="00E359CE"/>
    <w:rsid w:val="00E379B0"/>
    <w:rsid w:val="00F1713C"/>
    <w:rsid w:val="00F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8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8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E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96E8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396E8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80"/>
    <w:rPr>
      <w:rFonts w:asciiTheme="majorHAnsi" w:eastAsiaTheme="majorEastAsia" w:hAnsiTheme="majorHAnsi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TowardMathematicalTheoryOfSuperresolutionCandes.pdf" TargetMode="External"/><Relationship Id="rId13" Type="http://schemas.openxmlformats.org/officeDocument/2006/relationships/hyperlink" Target="https://en.wikipedia.org/wiki/Discrete_Fourier_transfor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12" Type="http://schemas.openxmlformats.org/officeDocument/2006/relationships/hyperlink" Target="https://en.wikipedia.org/wiki/Poisson_summation_formu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11" Type="http://schemas.openxmlformats.org/officeDocument/2006/relationships/hyperlink" Target="https://en.wikipedia.org/wiki/Lp_space" TargetMode="External"/><Relationship Id="rId5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imitarpg13/spectral_analysis/blob/main/literature/articles/Poisson_summation_and_the_discrete_Fourier_transform_Kerl_2008.pdf" TargetMode="External"/><Relationship Id="rId4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9" Type="http://schemas.openxmlformats.org/officeDocument/2006/relationships/hyperlink" Target="https://linbaba.wordpress.com/tag/logan-phenomen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34</cp:revision>
  <dcterms:created xsi:type="dcterms:W3CDTF">2024-04-29T02:56:00Z</dcterms:created>
  <dcterms:modified xsi:type="dcterms:W3CDTF">2025-02-28T19:00:00Z</dcterms:modified>
</cp:coreProperties>
</file>