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9D576" w14:textId="67707533" w:rsidR="00503FD8" w:rsidRDefault="00F05747" w:rsidP="00F05747">
      <w:pPr>
        <w:pStyle w:val="Title"/>
      </w:pPr>
      <w:r>
        <w:t>Notes on Foundations of Machine Learning by M. Mohri</w:t>
      </w:r>
    </w:p>
    <w:p w14:paraId="07F887C7" w14:textId="14BC34F6" w:rsidR="00F05747" w:rsidRDefault="00F05747">
      <w:r>
        <w:t>compiled by D. Gueorguiev 3/16/2025</w:t>
      </w:r>
    </w:p>
    <w:p w14:paraId="5ED10777" w14:textId="77777777" w:rsidR="00F05747" w:rsidRDefault="00F05747"/>
    <w:p w14:paraId="031EF7B2" w14:textId="6FC0A6B7" w:rsidR="00F05747" w:rsidRDefault="00F05747" w:rsidP="00F05747">
      <w:pPr>
        <w:pStyle w:val="Heading1"/>
      </w:pPr>
      <w:r>
        <w:t xml:space="preserve">The </w:t>
      </w:r>
      <w:r w:rsidR="008B3950">
        <w:t>Probably Approximately Correct (</w:t>
      </w:r>
      <w:r>
        <w:t>PAC</w:t>
      </w:r>
      <w:r w:rsidR="008B3950">
        <w:t>)</w:t>
      </w:r>
      <w:r>
        <w:t xml:space="preserve"> Learning Model</w:t>
      </w:r>
    </w:p>
    <w:p w14:paraId="44703DB5" w14:textId="14BCE929" w:rsidR="00F05747" w:rsidRDefault="008B3950"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 - the set of all possible </w:t>
      </w:r>
      <w:r w:rsidRPr="008B3950">
        <w:rPr>
          <w:rFonts w:eastAsiaTheme="minorEastAsia"/>
          <w:i/>
          <w:iCs/>
        </w:rPr>
        <w:t>examples</w:t>
      </w:r>
      <w:r>
        <w:rPr>
          <w:rFonts w:eastAsiaTheme="minorEastAsia"/>
        </w:rPr>
        <w:t xml:space="preserve"> or </w:t>
      </w:r>
      <w:r w:rsidRPr="008B3950">
        <w:rPr>
          <w:rFonts w:eastAsiaTheme="minorEastAsia"/>
          <w:i/>
          <w:iCs/>
        </w:rPr>
        <w:t>instances</w:t>
      </w:r>
      <w:r>
        <w:rPr>
          <w:rFonts w:eastAsiaTheme="minorEastAsia"/>
        </w:rPr>
        <w:t>.</w:t>
      </w:r>
      <w:r w:rsidR="00A80B80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A80B80">
        <w:rPr>
          <w:rFonts w:eastAsiaTheme="minorEastAsia"/>
        </w:rPr>
        <w:t xml:space="preserve"> also is referred to as the </w:t>
      </w:r>
      <w:r w:rsidR="00A80B80" w:rsidRPr="00A80B80">
        <w:rPr>
          <w:rFonts w:eastAsiaTheme="minorEastAsia"/>
          <w:i/>
          <w:iCs/>
        </w:rPr>
        <w:t>input space</w:t>
      </w:r>
      <w:r w:rsidR="00A80B80">
        <w:rPr>
          <w:rFonts w:eastAsiaTheme="minorEastAsia"/>
        </w:rPr>
        <w:t xml:space="preserve">. </w:t>
      </w:r>
    </w:p>
    <w:p w14:paraId="02B9BF0D" w14:textId="77777777" w:rsidR="00F05747" w:rsidRDefault="00F05747"/>
    <w:p w14:paraId="67345DCE" w14:textId="77777777" w:rsidR="00F05747" w:rsidRDefault="00F05747"/>
    <w:p w14:paraId="0E6315E4" w14:textId="6116A78C" w:rsidR="00F05747" w:rsidRDefault="00F05747" w:rsidP="00F05747">
      <w:pPr>
        <w:pStyle w:val="Heading1"/>
      </w:pPr>
      <w:r>
        <w:t>References</w:t>
      </w:r>
    </w:p>
    <w:p w14:paraId="0E1C8CBB" w14:textId="47B11532" w:rsidR="00F05747" w:rsidRDefault="00F05747">
      <w:r>
        <w:t xml:space="preserve">[1] 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Foundations of Machine Learning, Mehryar Mohri, Afshin Rostamizadeh, Ameet Talwalkar, 2012</w:t>
        </w:r>
      </w:hyperlink>
    </w:p>
    <w:p w14:paraId="326B8651" w14:textId="5B9E799B" w:rsidR="00F05747" w:rsidRDefault="00F05747">
      <w:r>
        <w:t xml:space="preserve">[2] </w:t>
      </w:r>
    </w:p>
    <w:sectPr w:rsidR="00F0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24"/>
    <w:rsid w:val="00066B4D"/>
    <w:rsid w:val="001D66E2"/>
    <w:rsid w:val="00375C0A"/>
    <w:rsid w:val="00503FD8"/>
    <w:rsid w:val="008B3950"/>
    <w:rsid w:val="009F7D24"/>
    <w:rsid w:val="00A80B80"/>
    <w:rsid w:val="00F0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C5F24"/>
  <w15:chartTrackingRefBased/>
  <w15:docId w15:val="{8DCEC2CC-C090-5D4B-848B-E4F146CC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747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747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747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747"/>
    <w:rPr>
      <w:rFonts w:asciiTheme="majorHAnsi" w:eastAsiaTheme="majorEastAsia" w:hAnsiTheme="majorHAnsi" w:cstheme="majorBidi"/>
      <w:color w:val="2F5496" w:themeColor="accent1" w:themeShade="BF"/>
      <w:sz w:val="27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747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747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747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0574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B39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statistical_learning_and_kernel_methods/blob/main/literature/books/Foundations_of_Machine_Learning_Mohri_20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2025-03-16T00:01:00Z</dcterms:created>
  <dcterms:modified xsi:type="dcterms:W3CDTF">2025-03-16T00:16:00Z</dcterms:modified>
</cp:coreProperties>
</file>