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55DB" w14:textId="20C198E5" w:rsidR="00D97979" w:rsidRDefault="00D97979" w:rsidP="004062D9">
      <w:pPr>
        <w:pStyle w:val="Title"/>
      </w:pPr>
      <w:r>
        <w:t>Notes on Vector Retrieval</w:t>
      </w:r>
    </w:p>
    <w:p w14:paraId="0569C282" w14:textId="42D3B1FD" w:rsidR="00D97979" w:rsidRDefault="004062D9" w:rsidP="00BA5F61">
      <w:pPr>
        <w:rPr>
          <w:sz w:val="18"/>
          <w:szCs w:val="18"/>
        </w:rPr>
      </w:pPr>
      <w:r>
        <w:rPr>
          <w:sz w:val="18"/>
          <w:szCs w:val="18"/>
        </w:rPr>
        <w:t>Compiled by D. Gueorguiev, 10/18/2025</w:t>
      </w:r>
      <w:r w:rsidR="00B40B68">
        <w:rPr>
          <w:sz w:val="18"/>
          <w:szCs w:val="18"/>
        </w:rPr>
        <w:t xml:space="preserve">, following Sebastian Bruch’s </w:t>
      </w:r>
      <w:r w:rsidR="00B40B68" w:rsidRPr="00B40B68">
        <w:rPr>
          <w:i/>
          <w:iCs/>
          <w:sz w:val="18"/>
          <w:szCs w:val="18"/>
        </w:rPr>
        <w:t>“Foundations of Vector Retrieval”</w:t>
      </w:r>
    </w:p>
    <w:p w14:paraId="6B30C3AB" w14:textId="77777777" w:rsidR="004062D9" w:rsidRDefault="004062D9" w:rsidP="00BA5F61">
      <w:pPr>
        <w:rPr>
          <w:sz w:val="18"/>
          <w:szCs w:val="18"/>
        </w:rPr>
      </w:pPr>
    </w:p>
    <w:p w14:paraId="28A754F7" w14:textId="348AEAAC" w:rsidR="004062D9" w:rsidRDefault="00724E3D" w:rsidP="00724E3D">
      <w:pPr>
        <w:pStyle w:val="Heading1"/>
      </w:pPr>
      <w:r>
        <w:t>Introductory Notes</w:t>
      </w:r>
    </w:p>
    <w:p w14:paraId="2E78A1C0" w14:textId="30EC2D02" w:rsidR="005723AB" w:rsidRDefault="005723AB" w:rsidP="00BA5F61">
      <w:pPr>
        <w:rPr>
          <w:sz w:val="18"/>
          <w:szCs w:val="18"/>
        </w:rPr>
      </w:pPr>
    </w:p>
    <w:p w14:paraId="20269B9F" w14:textId="22E22E06" w:rsidR="005723AB" w:rsidRDefault="005723AB" w:rsidP="00BA5F61">
      <w:pPr>
        <w:rPr>
          <w:sz w:val="18"/>
          <w:szCs w:val="18"/>
        </w:rPr>
      </w:pPr>
    </w:p>
    <w:p w14:paraId="489F22C3" w14:textId="219B54AE" w:rsidR="005723AB" w:rsidRDefault="005723AB" w:rsidP="00BA5F6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2A99897" wp14:editId="65C46432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4516755" cy="1568450"/>
            <wp:effectExtent l="0" t="0" r="4445" b="6350"/>
            <wp:wrapTopAndBottom/>
            <wp:docPr id="1900199647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99647" name="Picture 1" descr="A diagram of a numb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BB7">
        <w:rPr>
          <w:sz w:val="18"/>
          <w:szCs w:val="18"/>
        </w:rPr>
        <w:t xml:space="preserve">Let us consider a text document in English. Strip the document of grammar and word order and we end up with </w:t>
      </w:r>
      <w:r w:rsidR="00822BB7" w:rsidRPr="00822BB7">
        <w:rPr>
          <w:i/>
          <w:iCs/>
          <w:sz w:val="18"/>
          <w:szCs w:val="18"/>
        </w:rPr>
        <w:t>a set</w:t>
      </w:r>
      <w:r w:rsidR="00822BB7">
        <w:rPr>
          <w:sz w:val="18"/>
          <w:szCs w:val="18"/>
        </w:rPr>
        <w:t xml:space="preserve"> of words a.k.a. “bag of words” (BoW).</w:t>
      </w:r>
    </w:p>
    <w:p w14:paraId="160D6D8F" w14:textId="77777777" w:rsidR="005723AB" w:rsidRDefault="005723AB" w:rsidP="00BA5F61">
      <w:pPr>
        <w:rPr>
          <w:sz w:val="18"/>
          <w:szCs w:val="18"/>
        </w:rPr>
      </w:pPr>
    </w:p>
    <w:p w14:paraId="4F47B75B" w14:textId="097DE7C6" w:rsidR="005723AB" w:rsidRDefault="005723AB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   Figure: Vector representation of a piece of text by adopting BoW approach: a text document, when stripped of grammar and word order, is represented by a vector where each coordinate represents a term in our vocabulary and its value records the frequency of that term or represent some function of the frequency. The resulting vectors are </w:t>
      </w:r>
      <w:r w:rsidRPr="005723AB">
        <w:rPr>
          <w:i/>
          <w:iCs/>
          <w:sz w:val="18"/>
          <w:szCs w:val="18"/>
        </w:rPr>
        <w:t>sparse</w:t>
      </w:r>
      <w:r>
        <w:rPr>
          <w:sz w:val="18"/>
          <w:szCs w:val="18"/>
        </w:rPr>
        <w:t xml:space="preserve"> – that is , they have few non-zero coordinates.</w:t>
      </w:r>
    </w:p>
    <w:p w14:paraId="171D1D63" w14:textId="77777777" w:rsidR="005723AB" w:rsidRDefault="005723AB" w:rsidP="00BA5F61">
      <w:pPr>
        <w:rPr>
          <w:sz w:val="18"/>
          <w:szCs w:val="18"/>
        </w:rPr>
      </w:pPr>
    </w:p>
    <w:p w14:paraId="5417CF6F" w14:textId="5DE1A430" w:rsidR="005723AB" w:rsidRDefault="00922632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Transformer-based models </w:t>
      </w:r>
      <w:r w:rsidR="009B5E32">
        <w:rPr>
          <w:sz w:val="18"/>
          <w:szCs w:val="18"/>
        </w:rPr>
        <w:t xml:space="preserve">([5], [6]) </w:t>
      </w:r>
      <w:r>
        <w:rPr>
          <w:sz w:val="18"/>
          <w:szCs w:val="18"/>
        </w:rPr>
        <w:t xml:space="preserve">brought about vector representations that beyond the elementary formation above. </w:t>
      </w:r>
      <w:r w:rsidR="009B5E32">
        <w:rPr>
          <w:sz w:val="18"/>
          <w:szCs w:val="18"/>
        </w:rPr>
        <w:t xml:space="preserve">The resulting vector representation is referred to as an </w:t>
      </w:r>
      <w:r w:rsidR="009B5E32" w:rsidRPr="009B5E32">
        <w:rPr>
          <w:i/>
          <w:iCs/>
          <w:sz w:val="18"/>
          <w:szCs w:val="18"/>
        </w:rPr>
        <w:t>embedding</w:t>
      </w:r>
      <w:r w:rsidR="009B5E32">
        <w:rPr>
          <w:sz w:val="18"/>
          <w:szCs w:val="18"/>
        </w:rPr>
        <w:t xml:space="preserve">, instead of a “feature vector”, though the underlying concept is the same – an object is encoded as a real 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 w:rsidR="009B5E32">
        <w:rPr>
          <w:sz w:val="18"/>
          <w:szCs w:val="18"/>
        </w:rPr>
        <w:t xml:space="preserve">-dimensional vector, a point in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</m:sup>
        </m:sSup>
      </m:oMath>
      <w:r w:rsidR="009B5E32">
        <w:rPr>
          <w:sz w:val="18"/>
          <w:szCs w:val="18"/>
        </w:rPr>
        <w:t>.</w:t>
      </w:r>
    </w:p>
    <w:p w14:paraId="2264AC2B" w14:textId="62AB8E58" w:rsidR="00922632" w:rsidRDefault="00B046EA" w:rsidP="00BA5F61">
      <w:pPr>
        <w:rPr>
          <w:sz w:val="18"/>
          <w:szCs w:val="18"/>
        </w:rPr>
      </w:pPr>
      <w:r w:rsidRPr="00B046EA">
        <w:rPr>
          <w:sz w:val="18"/>
          <w:szCs w:val="18"/>
          <w:u w:val="single"/>
        </w:rPr>
        <w:t>Question</w:t>
      </w:r>
      <w:r>
        <w:rPr>
          <w:sz w:val="18"/>
          <w:szCs w:val="18"/>
        </w:rPr>
        <w:t>: how the embedding of a text document differs from its representation as a frequency-based feature vector?</w:t>
      </w:r>
    </w:p>
    <w:p w14:paraId="67EC26EA" w14:textId="1831894A" w:rsidR="00B046EA" w:rsidRDefault="00B04B36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In the lexical BoW representation if a coordinate is non-zero, that implies that the corresponding term is present in the document and its value indicates its frequence-based feature. In the embedding representation our embedding algorithm </w:t>
      </w:r>
      <w:r w:rsidRPr="00B04B36">
        <w:rPr>
          <w:i/>
          <w:iCs/>
          <w:sz w:val="18"/>
          <w:szCs w:val="18"/>
        </w:rPr>
        <w:t>learns</w:t>
      </w:r>
      <w:r>
        <w:rPr>
          <w:sz w:val="18"/>
          <w:szCs w:val="18"/>
        </w:rPr>
        <w:t xml:space="preserve"> to turn coordinates on or off and when a coordinate is turned on , its value must predict the significance of the corresponding term based on semantics and contextual information. </w:t>
      </w:r>
      <w:r w:rsidR="0097558C">
        <w:rPr>
          <w:sz w:val="18"/>
          <w:szCs w:val="18"/>
        </w:rPr>
        <w:t>For example, the absent synonyms of a present term may get a non-zero value, and terms that offer little discriminative power in the given context become 0 or close to it.</w:t>
      </w:r>
    </w:p>
    <w:p w14:paraId="443D1D27" w14:textId="659834B9" w:rsidR="0097558C" w:rsidRDefault="00132873" w:rsidP="00BA5F61">
      <w:pPr>
        <w:rPr>
          <w:sz w:val="18"/>
          <w:szCs w:val="18"/>
        </w:rPr>
      </w:pPr>
      <w:r>
        <w:rPr>
          <w:sz w:val="18"/>
          <w:szCs w:val="18"/>
        </w:rPr>
        <w:t>This idea has been explored by many recent embedding models such as those discussed in [7], [8], [9], [10]</w:t>
      </w:r>
      <w:r w:rsidR="000142CC">
        <w:rPr>
          <w:sz w:val="18"/>
          <w:szCs w:val="18"/>
        </w:rPr>
        <w:t>, [11]</w:t>
      </w:r>
      <w:r w:rsidR="00305E3A">
        <w:rPr>
          <w:sz w:val="18"/>
          <w:szCs w:val="18"/>
        </w:rPr>
        <w:t>, [12], [13], and [14].</w:t>
      </w:r>
    </w:p>
    <w:p w14:paraId="0C2CF2F7" w14:textId="77777777" w:rsidR="0097558C" w:rsidRDefault="0097558C" w:rsidP="00BA5F61">
      <w:pPr>
        <w:rPr>
          <w:sz w:val="18"/>
          <w:szCs w:val="18"/>
        </w:rPr>
      </w:pPr>
    </w:p>
    <w:p w14:paraId="628FFA97" w14:textId="77777777" w:rsidR="005723AB" w:rsidRDefault="005723AB" w:rsidP="00BA5F61">
      <w:pPr>
        <w:rPr>
          <w:sz w:val="18"/>
          <w:szCs w:val="18"/>
        </w:rPr>
      </w:pPr>
    </w:p>
    <w:p w14:paraId="179E7F62" w14:textId="79EA5981" w:rsidR="00724E3D" w:rsidRDefault="00904F6C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Similarity in vector space must imply similarity between objects. So, as we engineer features to be extracted from an </w:t>
      </w:r>
      <w:r w:rsidR="005723AB">
        <w:rPr>
          <w:sz w:val="18"/>
          <w:szCs w:val="18"/>
        </w:rPr>
        <w:t>object or</w:t>
      </w:r>
      <w:r>
        <w:rPr>
          <w:sz w:val="18"/>
          <w:szCs w:val="18"/>
        </w:rPr>
        <w:t xml:space="preserve"> design a protocol to learn a model to produce embeddings of data, we must choose the dimensionality 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>
        <w:rPr>
          <w:sz w:val="18"/>
          <w:szCs w:val="18"/>
        </w:rPr>
        <w:t xml:space="preserve"> of the target space (a subset of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</m:sup>
        </m:sSup>
      </m:oMath>
      <w:r>
        <w:rPr>
          <w:sz w:val="18"/>
          <w:szCs w:val="18"/>
        </w:rPr>
        <w:t xml:space="preserve">) along with a distance function </w:t>
      </w:r>
      <m:oMath>
        <m:r>
          <w:rPr>
            <w:rFonts w:ascii="Cambria Math" w:hAnsi="Cambria Math"/>
            <w:sz w:val="18"/>
            <w:szCs w:val="18"/>
          </w:rPr>
          <m:t>δ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∙,</m:t>
            </m:r>
            <m:r>
              <w:rPr>
                <w:rFonts w:ascii="Cambria Math" w:hAnsi="Cambria Math"/>
                <w:sz w:val="18"/>
                <w:szCs w:val="18"/>
              </w:rPr>
              <m:t>∙</m:t>
            </m:r>
          </m:e>
        </m:d>
      </m:oMath>
      <w:r w:rsidR="005723AB">
        <w:rPr>
          <w:sz w:val="18"/>
          <w:szCs w:val="18"/>
        </w:rPr>
        <w:t xml:space="preserve">. Together, these define an inner product of metric space. </w:t>
      </w:r>
    </w:p>
    <w:p w14:paraId="0A2280E7" w14:textId="77777777" w:rsidR="005723AB" w:rsidRDefault="005723AB" w:rsidP="00BA5F61">
      <w:pPr>
        <w:rPr>
          <w:sz w:val="18"/>
          <w:szCs w:val="18"/>
        </w:rPr>
      </w:pPr>
    </w:p>
    <w:p w14:paraId="20B6D108" w14:textId="6128EBC9" w:rsidR="005723AB" w:rsidRDefault="005723AB" w:rsidP="00BA5F61">
      <w:pPr>
        <w:rPr>
          <w:sz w:val="18"/>
          <w:szCs w:val="18"/>
        </w:rPr>
      </w:pPr>
      <w:r>
        <w:rPr>
          <w:sz w:val="18"/>
          <w:szCs w:val="18"/>
        </w:rPr>
        <w:t>Consider the lexical representation of a text document where d is the size of the English vocabulary</w:t>
      </w:r>
    </w:p>
    <w:p w14:paraId="56EC07C9" w14:textId="77777777" w:rsidR="00724E3D" w:rsidRDefault="00724E3D" w:rsidP="00BA5F61">
      <w:pPr>
        <w:rPr>
          <w:sz w:val="18"/>
          <w:szCs w:val="18"/>
        </w:rPr>
      </w:pPr>
    </w:p>
    <w:p w14:paraId="56A3850B" w14:textId="77777777" w:rsidR="004062D9" w:rsidRDefault="004062D9" w:rsidP="00BA5F61">
      <w:pPr>
        <w:rPr>
          <w:sz w:val="18"/>
          <w:szCs w:val="18"/>
        </w:rPr>
      </w:pPr>
    </w:p>
    <w:p w14:paraId="1326F92A" w14:textId="77956C7B" w:rsidR="004062D9" w:rsidRDefault="004062D9" w:rsidP="004062D9">
      <w:pPr>
        <w:pStyle w:val="Heading1"/>
      </w:pPr>
      <w:r>
        <w:t>References</w:t>
      </w:r>
    </w:p>
    <w:p w14:paraId="66E21052" w14:textId="651F79C1" w:rsidR="004062D9" w:rsidRDefault="004062D9" w:rsidP="00BA5F61">
      <w:r>
        <w:rPr>
          <w:sz w:val="18"/>
          <w:szCs w:val="18"/>
        </w:rPr>
        <w:t xml:space="preserve">[1] </w:t>
      </w:r>
      <w:hyperlink r:id="rId5" w:history="1">
        <w:r w:rsidRPr="004062D9">
          <w:rPr>
            <w:rStyle w:val="Hyperlink"/>
            <w:rFonts w:cs="Segoe UI"/>
            <w:color w:val="0969DA"/>
            <w:shd w:val="clear" w:color="auto" w:fill="FFFFFF"/>
          </w:rPr>
          <w:t>Foundations of Vector Retrieval, S. Bruch, 2024</w:t>
        </w:r>
      </w:hyperlink>
    </w:p>
    <w:p w14:paraId="7EE4C99C" w14:textId="4CFDDF9F" w:rsidR="004062D9" w:rsidRDefault="004062D9" w:rsidP="00BA5F61">
      <w:r>
        <w:t>[2]</w:t>
      </w:r>
      <w:r w:rsidR="00904F6C">
        <w:t xml:space="preserve"> </w:t>
      </w:r>
      <w:hyperlink r:id="rId6" w:history="1">
        <w:r w:rsidR="00904F6C" w:rsidRPr="00904F6C">
          <w:rPr>
            <w:rStyle w:val="Hyperlink"/>
            <w:rFonts w:cs="Segoe UI"/>
            <w:color w:val="0969DA"/>
            <w:shd w:val="clear" w:color="auto" w:fill="FFFFFF"/>
          </w:rPr>
          <w:t>Distributed Representations of Words and Phrases and their Compositionality, Thomas Mikolov et al, Google, 2013</w:t>
        </w:r>
      </w:hyperlink>
    </w:p>
    <w:p w14:paraId="42B4C600" w14:textId="7E5A0107" w:rsidR="00904F6C" w:rsidRDefault="00904F6C" w:rsidP="00BA5F61">
      <w:r>
        <w:lastRenderedPageBreak/>
        <w:t xml:space="preserve">[3] </w:t>
      </w:r>
      <w:hyperlink r:id="rId7" w:history="1">
        <w:r w:rsidRPr="00904F6C">
          <w:rPr>
            <w:rStyle w:val="Hyperlink"/>
            <w:rFonts w:cs="Segoe UI"/>
            <w:color w:val="0969DA"/>
            <w:shd w:val="clear" w:color="auto" w:fill="FFFFFF"/>
          </w:rPr>
          <w:t>Efficient Estimation of Word Representations in Vector Space, Thomas Mikolov et al, Google, 2013</w:t>
        </w:r>
      </w:hyperlink>
    </w:p>
    <w:p w14:paraId="452B11E4" w14:textId="39B6869C" w:rsidR="00904F6C" w:rsidRDefault="00904F6C" w:rsidP="00BA5F61">
      <w:r>
        <w:t xml:space="preserve">[4] </w:t>
      </w:r>
      <w:hyperlink r:id="rId8" w:history="1">
        <w:r w:rsidRPr="00904F6C">
          <w:rPr>
            <w:rStyle w:val="Hyperlink"/>
          </w:rPr>
          <w:t>GloVe: Global Vectors for Word Representation, Jeffrey Pennington et al, 2014</w:t>
        </w:r>
      </w:hyperlink>
    </w:p>
    <w:p w14:paraId="0D80CC0D" w14:textId="6AD53891" w:rsidR="00922632" w:rsidRDefault="00922632" w:rsidP="00BA5F61">
      <w:r>
        <w:t xml:space="preserve">[5] </w:t>
      </w:r>
      <w:hyperlink r:id="rId9" w:history="1">
        <w:r w:rsidRPr="00922632">
          <w:rPr>
            <w:rStyle w:val="Hyperlink"/>
          </w:rPr>
          <w:t>Attention is all you need, Ashish Vaswani, Google Brain, 2017</w:t>
        </w:r>
      </w:hyperlink>
    </w:p>
    <w:p w14:paraId="73FDAD92" w14:textId="3FD1AA99" w:rsidR="00904F6C" w:rsidRDefault="00904F6C" w:rsidP="00BA5F61">
      <w:r>
        <w:t>[</w:t>
      </w:r>
      <w:r w:rsidR="00922632">
        <w:t>6</w:t>
      </w:r>
      <w:r>
        <w:t xml:space="preserve">] </w:t>
      </w:r>
      <w:hyperlink r:id="rId10" w:history="1">
        <w:r w:rsidRPr="00904F6C">
          <w:rPr>
            <w:rStyle w:val="Hyperlink"/>
          </w:rPr>
          <w:t>BERT: Pre-training of Deep Bidirectional Transformers for Language Understanding, Jacob Devlin et al, 2019</w:t>
        </w:r>
      </w:hyperlink>
    </w:p>
    <w:p w14:paraId="270359CB" w14:textId="7BC76FFE" w:rsidR="0097558C" w:rsidRDefault="0097558C" w:rsidP="00BA5F61">
      <w:r>
        <w:t xml:space="preserve">[7] </w:t>
      </w:r>
      <w:hyperlink r:id="rId11" w:history="1">
        <w:r w:rsidRPr="0097558C">
          <w:rPr>
            <w:rStyle w:val="Hyperlink"/>
          </w:rPr>
          <w:t>Sparterm: Learning term-based sparse representation for fast text retrieval, Y. Bai et al, 2020</w:t>
        </w:r>
      </w:hyperlink>
    </w:p>
    <w:p w14:paraId="4D2AE15D" w14:textId="0083321C" w:rsidR="0097558C" w:rsidRDefault="0097558C" w:rsidP="00BA5F61">
      <w:r>
        <w:t xml:space="preserve">[8] </w:t>
      </w:r>
      <w:hyperlink r:id="rId12" w:history="1">
        <w:r w:rsidR="007832CD" w:rsidRPr="007832CD">
          <w:rPr>
            <w:rStyle w:val="Hyperlink"/>
          </w:rPr>
          <w:t>Splade: Sparse lexical and expansion model for first stage ranking, T. Formal et al, 2021</w:t>
        </w:r>
      </w:hyperlink>
    </w:p>
    <w:p w14:paraId="5C3C2AE0" w14:textId="7B35C589" w:rsidR="007832CD" w:rsidRDefault="007832CD" w:rsidP="00BA5F61">
      <w:r>
        <w:t xml:space="preserve">[9] </w:t>
      </w:r>
      <w:hyperlink r:id="rId13" w:history="1">
        <w:r w:rsidRPr="007832CD">
          <w:rPr>
            <w:rStyle w:val="Hyperlink"/>
          </w:rPr>
          <w:t>Fast Passage Re-ranking with Contextualized Exact Term Matching and Efficient Passage Expansion, S. Zhuang et al, 2021</w:t>
        </w:r>
      </w:hyperlink>
    </w:p>
    <w:p w14:paraId="04163AC4" w14:textId="26E3AC88" w:rsidR="007832CD" w:rsidRDefault="007832CD" w:rsidP="00BA5F61">
      <w:r>
        <w:t xml:space="preserve">[10] </w:t>
      </w:r>
      <w:hyperlink r:id="rId14" w:history="1">
        <w:r w:rsidRPr="007832CD">
          <w:rPr>
            <w:rStyle w:val="Hyperlink"/>
          </w:rPr>
          <w:t>Context-aware term weighting for first stage retrieval, Z. Dai et al, 2020</w:t>
        </w:r>
      </w:hyperlink>
      <w:r>
        <w:t xml:space="preserve"> </w:t>
      </w:r>
    </w:p>
    <w:p w14:paraId="2C2E393A" w14:textId="6CF4B745" w:rsidR="000142CC" w:rsidRDefault="000142CC" w:rsidP="00BA5F61">
      <w:r>
        <w:t xml:space="preserve">[11] </w:t>
      </w:r>
      <w:hyperlink r:id="rId15" w:history="1">
        <w:r w:rsidRPr="000142CC">
          <w:rPr>
            <w:rStyle w:val="Hyperlink"/>
          </w:rPr>
          <w:t>COIL: Revisit Exact Lexical Match in Information Retrieval with Contextualized Inverted List, L. Gao et al, CMU, 2021</w:t>
        </w:r>
      </w:hyperlink>
    </w:p>
    <w:p w14:paraId="3BDD23E3" w14:textId="0C67F536" w:rsidR="000142CC" w:rsidRDefault="000142CC" w:rsidP="00BA5F61">
      <w:r>
        <w:t xml:space="preserve">[12] </w:t>
      </w:r>
      <w:hyperlink r:id="rId16" w:history="1">
        <w:r w:rsidRPr="000142CC">
          <w:rPr>
            <w:rStyle w:val="Hyperlink"/>
          </w:rPr>
          <w:t>Learning Passage Impacts for Inverted Indexes, A. Mallia et al, NYU, 2021</w:t>
        </w:r>
      </w:hyperlink>
    </w:p>
    <w:p w14:paraId="4ACE1F4E" w14:textId="32B7509E" w:rsidR="00305E3A" w:rsidRDefault="00305E3A" w:rsidP="00BA5F61">
      <w:r>
        <w:t xml:space="preserve">[13] </w:t>
      </w:r>
      <w:hyperlink r:id="rId17" w:history="1">
        <w:r w:rsidRPr="00305E3A">
          <w:rPr>
            <w:rStyle w:val="Hyperlink"/>
          </w:rPr>
          <w:t>From Neural Re-Ranking to Neural Ranking: Learning a Sparse Representation for Inverted Indexing, H. Zamani et al, U Mass Amherst, 2018</w:t>
        </w:r>
      </w:hyperlink>
    </w:p>
    <w:p w14:paraId="380197C3" w14:textId="586AF996" w:rsidR="00305E3A" w:rsidRDefault="00305E3A" w:rsidP="00BA5F61">
      <w:r>
        <w:t xml:space="preserve">[14] </w:t>
      </w:r>
      <w:hyperlink r:id="rId18" w:history="1">
        <w:r w:rsidRPr="00305E3A">
          <w:rPr>
            <w:rStyle w:val="Hyperlink"/>
          </w:rPr>
          <w:t xml:space="preserve">A Few Brief Notes on </w:t>
        </w:r>
        <w:proofErr w:type="spellStart"/>
        <w:r w:rsidRPr="00305E3A">
          <w:rPr>
            <w:rStyle w:val="Hyperlink"/>
          </w:rPr>
          <w:t>DeepImpact</w:t>
        </w:r>
        <w:proofErr w:type="spellEnd"/>
        <w:r w:rsidRPr="00305E3A">
          <w:rPr>
            <w:rStyle w:val="Hyperlink"/>
          </w:rPr>
          <w:t>, COIL, and a Conceptual Framework for Information Retrieval Techniques, J. Lin et al, 2021</w:t>
        </w:r>
      </w:hyperlink>
    </w:p>
    <w:p w14:paraId="441DCB81" w14:textId="4698865B" w:rsidR="00904F6C" w:rsidRDefault="00904F6C" w:rsidP="00BA5F61">
      <w:r>
        <w:t xml:space="preserve">[] </w:t>
      </w:r>
      <w:hyperlink r:id="rId19" w:history="1">
        <w:r w:rsidRPr="00904F6C">
          <w:rPr>
            <w:rStyle w:val="Hyperlink"/>
          </w:rPr>
          <w:t>Approximate Nearest Neighbors: Towards Removing the Curse of Dimensionality, Piotr Indyk et al, Stanford, 1998</w:t>
        </w:r>
      </w:hyperlink>
    </w:p>
    <w:p w14:paraId="20E8EC08" w14:textId="64672115" w:rsidR="00904F6C" w:rsidRPr="00904F6C" w:rsidRDefault="00904F6C" w:rsidP="00BA5F61">
      <w:r>
        <w:t xml:space="preserve">[] </w:t>
      </w:r>
    </w:p>
    <w:p w14:paraId="6BB46D62" w14:textId="77777777" w:rsidR="004062D9" w:rsidRDefault="004062D9" w:rsidP="00BA5F61">
      <w:pPr>
        <w:rPr>
          <w:sz w:val="18"/>
          <w:szCs w:val="18"/>
        </w:rPr>
      </w:pPr>
    </w:p>
    <w:p w14:paraId="50CA1DB9" w14:textId="77777777" w:rsidR="00D97979" w:rsidRPr="009E2997" w:rsidRDefault="00D97979" w:rsidP="00F078A7"/>
    <w:p w14:paraId="4F2573F0" w14:textId="77777777" w:rsidR="00B239F8" w:rsidRPr="00B239F8" w:rsidRDefault="00B239F8" w:rsidP="00B10B5E">
      <w:pPr>
        <w:rPr>
          <w:sz w:val="18"/>
          <w:szCs w:val="18"/>
        </w:rPr>
      </w:pPr>
    </w:p>
    <w:p w14:paraId="34FF2350" w14:textId="77777777" w:rsidR="00742CFA" w:rsidRDefault="00742CFA"/>
    <w:sectPr w:rsidR="0074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F2"/>
    <w:rsid w:val="000142CC"/>
    <w:rsid w:val="00132873"/>
    <w:rsid w:val="00217BF2"/>
    <w:rsid w:val="00305E3A"/>
    <w:rsid w:val="004062D9"/>
    <w:rsid w:val="005723AB"/>
    <w:rsid w:val="00724E3D"/>
    <w:rsid w:val="00742CFA"/>
    <w:rsid w:val="007832CD"/>
    <w:rsid w:val="007E0664"/>
    <w:rsid w:val="00822BB7"/>
    <w:rsid w:val="008F5E1C"/>
    <w:rsid w:val="00904F6C"/>
    <w:rsid w:val="00922632"/>
    <w:rsid w:val="0095709A"/>
    <w:rsid w:val="0097558C"/>
    <w:rsid w:val="00977C7E"/>
    <w:rsid w:val="009B5E32"/>
    <w:rsid w:val="009E2997"/>
    <w:rsid w:val="00B046EA"/>
    <w:rsid w:val="00B04B36"/>
    <w:rsid w:val="00B10B5E"/>
    <w:rsid w:val="00B239F8"/>
    <w:rsid w:val="00B40B68"/>
    <w:rsid w:val="00BA5F61"/>
    <w:rsid w:val="00D97979"/>
    <w:rsid w:val="00DA0154"/>
    <w:rsid w:val="00DA1D3B"/>
    <w:rsid w:val="00E460A3"/>
    <w:rsid w:val="00F041AE"/>
    <w:rsid w:val="00F0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AD45"/>
  <w15:chartTrackingRefBased/>
  <w15:docId w15:val="{1A63CACB-3779-7445-84FE-6A17B59C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2D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2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2D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2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2D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2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2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2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F6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4F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vector_db_intro/blob/main/articles/embeddings/GloVe-Global_Vectors_for_Word_Representation_Pennington_2014.pdf" TargetMode="External"/><Relationship Id="rId13" Type="http://schemas.openxmlformats.org/officeDocument/2006/relationships/hyperlink" Target="https://github.com/dimitarpg13/vector_db_intro/blob/main/articles/Fast_Passage_Re-ranking_with_Contextualized_Exact_Term_Matching_and_Efficient_Passage_Expansion_Zhuang_2021.pdf" TargetMode="External"/><Relationship Id="rId18" Type="http://schemas.openxmlformats.org/officeDocument/2006/relationships/hyperlink" Target="https://github.com/dimitarpg13/vector_db_intro/blob/main/articles/A_Few_Brief_Notes_on_DeepImpact_COIL_and_a_Conceptual_Framework_for_Information_Retrieval_Techniques_Lin_2021.pd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imitarpg13/vector_db_intro/blob/main/articles/embeddings/Efficient_Estimation_of_Word_Representations_in_Vector_Space_Mikolov_2013.pdf" TargetMode="External"/><Relationship Id="rId12" Type="http://schemas.openxmlformats.org/officeDocument/2006/relationships/hyperlink" Target="https://github.com/dimitarpg13/vector_db_intro/blob/main/articles/Splade-Sparse_lexical_and_expansion_model_for_first_stage_ranking_Formal_2021.pdf" TargetMode="External"/><Relationship Id="rId17" Type="http://schemas.openxmlformats.org/officeDocument/2006/relationships/hyperlink" Target="https://github.com/dimitarpg13/vector_db_intro/blob/main/articles/From_Neural_Re-Ranking_to_Neural_Ranking-Learning_a_Sparse_Representation_for_Inverted_Indexing_Zamani_UMassAmherst_2018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vector_db_intro/blob/main/articles/Learning_Passage_Impacts_for_Inverted_Indexes_Mallia_2021.pdf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vector_db_intro/blob/main/articles/embeddings/Distributed_Representations_of_Words%20and_Phrases_and_their_Compositionality_Mikolov_2013.pdf" TargetMode="External"/><Relationship Id="rId11" Type="http://schemas.openxmlformats.org/officeDocument/2006/relationships/hyperlink" Target="https://github.com/dimitarpg13/vector_db_intro/blob/main/articles/SparTerm-Learning_Term-based_Sparse_Representation_for_Fast_Text_Retrieval_Bai_2020.pdf" TargetMode="External"/><Relationship Id="rId5" Type="http://schemas.openxmlformats.org/officeDocument/2006/relationships/hyperlink" Target="https://github.com/dimitarpg13/vector_db_intro/blob/main/articles/Foundations_of_Vector_Retrieval_Bruch_2024.pdf" TargetMode="External"/><Relationship Id="rId15" Type="http://schemas.openxmlformats.org/officeDocument/2006/relationships/hyperlink" Target="https://github.com/dimitarpg13/vector_db_intro/blob/main/articles/COIL-revisit_exact_lexical_match_in_information_retrieval_with_contextualized_inverted_list_Gao_2021.pdf" TargetMode="External"/><Relationship Id="rId10" Type="http://schemas.openxmlformats.org/officeDocument/2006/relationships/hyperlink" Target="https://github.com/dimitarpg13/vector_db_intro/blob/main/articles/embeddings/BERT-Pre-training_of_Deep_Bidirectional_Transformers_for_Language_Understanding_Devlin_2019.pdf" TargetMode="External"/><Relationship Id="rId19" Type="http://schemas.openxmlformats.org/officeDocument/2006/relationships/hyperlink" Target="https://github.com/dimitarpg13/vector_db_intro/blob/main/articles/Approximate_Nearest_Neighbors-Towards_Removing_the_Curse_of_Dimensionality_Indyk_1998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imitarpg13/transformers_intro/blob/main/articles_and_books/Attention-is-all-you-need-NIPS-2017.pdf" TargetMode="External"/><Relationship Id="rId14" Type="http://schemas.openxmlformats.org/officeDocument/2006/relationships/hyperlink" Target="https://github.com/dimitarpg13/vector_db_intro/blob/main/articles/Context-Aware_Passage_Term_Weighting_For_First_Stage_Retrieval_sigir20-Zhuyun_Da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30</cp:revision>
  <dcterms:created xsi:type="dcterms:W3CDTF">2025-07-25T22:15:00Z</dcterms:created>
  <dcterms:modified xsi:type="dcterms:W3CDTF">2025-10-19T03:55:00Z</dcterms:modified>
</cp:coreProperties>
</file>