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209" w:rsidRDefault="00F94209" w:rsidP="00F94209">
      <w:pPr>
        <w:spacing w:after="120" w:line="360" w:lineRule="auto"/>
        <w:jc w:val="both"/>
        <w:rPr>
          <w:b/>
        </w:rPr>
      </w:pPr>
    </w:p>
    <w:p w:rsidR="00F94209" w:rsidRDefault="00F94209" w:rsidP="00F94209">
      <w:pPr>
        <w:spacing w:after="120" w:line="360" w:lineRule="auto"/>
        <w:jc w:val="both"/>
      </w:pPr>
    </w:p>
    <w:p w:rsidR="00F94209" w:rsidRPr="00A01B3C" w:rsidRDefault="00F94209" w:rsidP="00F94209">
      <w:pPr>
        <w:pStyle w:val="a7"/>
        <w:spacing w:before="120" w:after="0" w:line="360" w:lineRule="auto"/>
        <w:ind w:left="0" w:right="0"/>
        <w:jc w:val="center"/>
        <w:rPr>
          <w:color w:val="17365D"/>
          <w:sz w:val="32"/>
          <w:szCs w:val="32"/>
        </w:rPr>
      </w:pPr>
      <w:r>
        <w:tab/>
      </w:r>
      <w:r w:rsidRPr="00924AA4">
        <w:rPr>
          <w:color w:val="17365D"/>
          <w:sz w:val="32"/>
          <w:szCs w:val="32"/>
        </w:rPr>
        <w:t>ΠΑΝΕΠΙΣΤΗΜΙΟ ΠΕΙΡΑΙΩΣ</w:t>
      </w:r>
    </w:p>
    <w:p w:rsidR="00F94209" w:rsidRPr="00924AA4" w:rsidRDefault="00F94209" w:rsidP="00F94209">
      <w:pPr>
        <w:pStyle w:val="a7"/>
        <w:spacing w:before="120" w:after="0" w:line="360" w:lineRule="auto"/>
        <w:ind w:left="0" w:right="0"/>
        <w:jc w:val="center"/>
        <w:rPr>
          <w:color w:val="17365D"/>
          <w:sz w:val="32"/>
          <w:szCs w:val="32"/>
        </w:rPr>
      </w:pPr>
      <w:r w:rsidRPr="00924AA4">
        <w:rPr>
          <w:color w:val="17365D"/>
          <w:sz w:val="32"/>
          <w:szCs w:val="32"/>
        </w:rPr>
        <w:t>ΣΧΟΛΗ ΤΕΧΝΟΛΟΓΙΩΝ ΠΛΗΡΟΦΟΡΙΚΗΣ ΚΑΙ ΕΠΙΚΟΙΝΩΝΙΩΝ</w:t>
      </w:r>
    </w:p>
    <w:p w:rsidR="00F94209" w:rsidRPr="00924AA4" w:rsidRDefault="00F94209" w:rsidP="00F94209">
      <w:pPr>
        <w:pStyle w:val="a7"/>
        <w:spacing w:before="120" w:after="0" w:line="360" w:lineRule="auto"/>
        <w:ind w:left="0" w:right="0"/>
        <w:jc w:val="center"/>
        <w:rPr>
          <w:color w:val="17365D"/>
          <w:sz w:val="32"/>
          <w:szCs w:val="32"/>
        </w:rPr>
      </w:pPr>
      <w:r w:rsidRPr="00924AA4">
        <w:rPr>
          <w:color w:val="17365D"/>
          <w:sz w:val="32"/>
          <w:szCs w:val="32"/>
        </w:rPr>
        <w:t>ΤΜΗΜΑ ΠΛΗΡΟΦΟΡΙΚΗΣ</w:t>
      </w:r>
    </w:p>
    <w:p w:rsidR="00F94209" w:rsidRDefault="00F94209" w:rsidP="00F94209">
      <w:pPr>
        <w:spacing w:before="120" w:after="0" w:line="360" w:lineRule="auto"/>
        <w:jc w:val="center"/>
        <w:rPr>
          <w:b/>
          <w:bCs/>
          <w:color w:val="17365D"/>
          <w:sz w:val="28"/>
          <w:szCs w:val="28"/>
        </w:rPr>
      </w:pPr>
      <w:r w:rsidRPr="0057295E">
        <w:rPr>
          <w:b/>
          <w:bCs/>
          <w:color w:val="17365D"/>
          <w:sz w:val="28"/>
          <w:szCs w:val="28"/>
        </w:rPr>
        <w:t>ΕΡΓΑΣΙΑ</w:t>
      </w:r>
      <w:r>
        <w:rPr>
          <w:b/>
          <w:bCs/>
          <w:color w:val="17365D"/>
          <w:sz w:val="28"/>
          <w:szCs w:val="28"/>
        </w:rPr>
        <w:t xml:space="preserve"> </w:t>
      </w:r>
    </w:p>
    <w:p w:rsidR="00F94209" w:rsidRPr="00F94209" w:rsidRDefault="00F94209" w:rsidP="00F94209">
      <w:pPr>
        <w:spacing w:before="120" w:after="0" w:line="360" w:lineRule="auto"/>
        <w:jc w:val="center"/>
        <w:rPr>
          <w:color w:val="17365D"/>
          <w:sz w:val="28"/>
          <w:szCs w:val="28"/>
        </w:rPr>
      </w:pPr>
      <w:bookmarkStart w:id="0" w:name="_Hlk523314000"/>
      <w:r>
        <w:rPr>
          <w:b/>
          <w:bCs/>
          <w:color w:val="17365D"/>
          <w:sz w:val="28"/>
          <w:szCs w:val="28"/>
        </w:rPr>
        <w:t>Τεχνητή  Νοημοσύνη και Έμπειρα συστήματα</w:t>
      </w:r>
    </w:p>
    <w:bookmarkEnd w:id="0"/>
    <w:p w:rsidR="00F94209" w:rsidRPr="0057295E" w:rsidRDefault="00F94209" w:rsidP="00F94209">
      <w:pPr>
        <w:jc w:val="both"/>
        <w:rPr>
          <w:b/>
          <w:bCs/>
        </w:rPr>
      </w:pPr>
    </w:p>
    <w:p w:rsidR="00F94209" w:rsidRDefault="00F94209" w:rsidP="00F94209">
      <w:pPr>
        <w:spacing w:before="120" w:after="0" w:line="360" w:lineRule="auto"/>
        <w:jc w:val="both"/>
        <w:rPr>
          <w:b/>
          <w:bCs/>
          <w:color w:val="17365D"/>
          <w:sz w:val="26"/>
          <w:szCs w:val="26"/>
        </w:rPr>
      </w:pPr>
    </w:p>
    <w:p w:rsidR="00F94209" w:rsidRPr="00F94209" w:rsidRDefault="00F94209" w:rsidP="00F94209">
      <w:pPr>
        <w:spacing w:before="120" w:after="0" w:line="360" w:lineRule="auto"/>
        <w:jc w:val="both"/>
        <w:rPr>
          <w:b/>
          <w:bCs/>
          <w:color w:val="17365D"/>
          <w:sz w:val="26"/>
          <w:szCs w:val="26"/>
        </w:rPr>
      </w:pPr>
      <w:r w:rsidRPr="0057295E">
        <w:rPr>
          <w:b/>
          <w:bCs/>
          <w:color w:val="17365D"/>
          <w:sz w:val="26"/>
          <w:szCs w:val="26"/>
        </w:rPr>
        <w:t>Διδάσκ</w:t>
      </w:r>
      <w:r>
        <w:rPr>
          <w:b/>
          <w:bCs/>
          <w:color w:val="17365D"/>
          <w:sz w:val="26"/>
          <w:szCs w:val="26"/>
        </w:rPr>
        <w:t xml:space="preserve">ων καθηγητής </w:t>
      </w:r>
      <w:r w:rsidRPr="00F94209">
        <w:rPr>
          <w:b/>
          <w:bCs/>
          <w:color w:val="17365D"/>
          <w:sz w:val="26"/>
          <w:szCs w:val="26"/>
        </w:rPr>
        <w:t xml:space="preserve">: </w:t>
      </w:r>
      <w:r>
        <w:rPr>
          <w:b/>
          <w:bCs/>
          <w:color w:val="17365D"/>
          <w:sz w:val="26"/>
          <w:szCs w:val="26"/>
        </w:rPr>
        <w:t>Θεμιστοκλής</w:t>
      </w:r>
      <w:r w:rsidRPr="00F94209">
        <w:rPr>
          <w:b/>
          <w:bCs/>
          <w:color w:val="17365D"/>
          <w:sz w:val="26"/>
          <w:szCs w:val="26"/>
        </w:rPr>
        <w:t xml:space="preserve"> </w:t>
      </w:r>
      <w:r>
        <w:rPr>
          <w:b/>
          <w:bCs/>
          <w:color w:val="17365D"/>
          <w:sz w:val="26"/>
          <w:szCs w:val="26"/>
        </w:rPr>
        <w:t>Παναγιωτόπουλος</w:t>
      </w:r>
    </w:p>
    <w:p w:rsidR="00F94209" w:rsidRPr="0057295E" w:rsidRDefault="00F94209" w:rsidP="00F94209">
      <w:pPr>
        <w:spacing w:before="120" w:after="0" w:line="360" w:lineRule="auto"/>
        <w:jc w:val="both"/>
        <w:rPr>
          <w:b/>
          <w:bCs/>
          <w:color w:val="17365D"/>
          <w:sz w:val="26"/>
          <w:szCs w:val="26"/>
        </w:rPr>
      </w:pPr>
      <w:r w:rsidRPr="0057295E">
        <w:rPr>
          <w:b/>
          <w:bCs/>
          <w:color w:val="17365D"/>
          <w:sz w:val="26"/>
          <w:szCs w:val="26"/>
        </w:rPr>
        <w:t xml:space="preserve">Φοιτητές: </w:t>
      </w:r>
    </w:p>
    <w:p w:rsidR="00F94209" w:rsidRPr="0057295E" w:rsidRDefault="00F94209" w:rsidP="00F94209">
      <w:pPr>
        <w:spacing w:before="120" w:after="0" w:line="360" w:lineRule="auto"/>
        <w:jc w:val="both"/>
        <w:rPr>
          <w:bCs/>
          <w:color w:val="17365D"/>
          <w:sz w:val="26"/>
          <w:szCs w:val="26"/>
        </w:rPr>
      </w:pPr>
      <w:r w:rsidRPr="0057295E">
        <w:rPr>
          <w:bCs/>
          <w:color w:val="17365D"/>
          <w:sz w:val="26"/>
          <w:szCs w:val="26"/>
        </w:rPr>
        <w:t>Β</w:t>
      </w:r>
      <w:r>
        <w:rPr>
          <w:bCs/>
          <w:color w:val="17365D"/>
          <w:sz w:val="26"/>
          <w:szCs w:val="26"/>
        </w:rPr>
        <w:t>α</w:t>
      </w:r>
      <w:r w:rsidRPr="0057295E">
        <w:rPr>
          <w:bCs/>
          <w:color w:val="17365D"/>
          <w:sz w:val="26"/>
          <w:szCs w:val="26"/>
        </w:rPr>
        <w:t>γγ</w:t>
      </w:r>
      <w:r>
        <w:rPr>
          <w:bCs/>
          <w:color w:val="17365D"/>
          <w:sz w:val="26"/>
          <w:szCs w:val="26"/>
        </w:rPr>
        <w:t>έ</w:t>
      </w:r>
      <w:r w:rsidRPr="0057295E">
        <w:rPr>
          <w:bCs/>
          <w:color w:val="17365D"/>
          <w:sz w:val="26"/>
          <w:szCs w:val="26"/>
        </w:rPr>
        <w:t xml:space="preserve">λης  Άρης  </w:t>
      </w:r>
      <w:proofErr w:type="spellStart"/>
      <w:r w:rsidRPr="0057295E">
        <w:rPr>
          <w:bCs/>
          <w:color w:val="17365D"/>
          <w:sz w:val="26"/>
          <w:szCs w:val="26"/>
        </w:rPr>
        <w:t>Ένρι</w:t>
      </w:r>
      <w:proofErr w:type="spellEnd"/>
      <w:r w:rsidRPr="0057295E">
        <w:rPr>
          <w:bCs/>
          <w:color w:val="17365D"/>
          <w:sz w:val="26"/>
          <w:szCs w:val="26"/>
        </w:rPr>
        <w:t xml:space="preserve">  ΜΠΠΛ17004 </w:t>
      </w:r>
    </w:p>
    <w:p w:rsidR="00F94209" w:rsidRPr="0057295E" w:rsidRDefault="00F94209" w:rsidP="00F94209">
      <w:pPr>
        <w:spacing w:before="120" w:after="0" w:line="360" w:lineRule="auto"/>
        <w:jc w:val="both"/>
        <w:rPr>
          <w:bCs/>
          <w:color w:val="17365D"/>
          <w:sz w:val="26"/>
          <w:szCs w:val="26"/>
        </w:rPr>
      </w:pPr>
      <w:proofErr w:type="spellStart"/>
      <w:r w:rsidRPr="0057295E">
        <w:rPr>
          <w:bCs/>
          <w:color w:val="17365D"/>
          <w:sz w:val="26"/>
          <w:szCs w:val="26"/>
        </w:rPr>
        <w:t>Κασσέρης</w:t>
      </w:r>
      <w:proofErr w:type="spellEnd"/>
      <w:r w:rsidRPr="0057295E">
        <w:rPr>
          <w:bCs/>
          <w:color w:val="17365D"/>
          <w:sz w:val="26"/>
          <w:szCs w:val="26"/>
        </w:rPr>
        <w:t xml:space="preserve">  </w:t>
      </w:r>
      <w:proofErr w:type="spellStart"/>
      <w:r w:rsidRPr="0057295E">
        <w:rPr>
          <w:bCs/>
          <w:color w:val="17365D"/>
          <w:sz w:val="26"/>
          <w:szCs w:val="26"/>
        </w:rPr>
        <w:t>Θοδώρης</w:t>
      </w:r>
      <w:proofErr w:type="spellEnd"/>
      <w:r w:rsidRPr="0057295E">
        <w:rPr>
          <w:bCs/>
          <w:color w:val="17365D"/>
          <w:sz w:val="26"/>
          <w:szCs w:val="26"/>
        </w:rPr>
        <w:t xml:space="preserve">   ΜΠΠΛ17020 </w:t>
      </w:r>
    </w:p>
    <w:p w:rsidR="00F94209" w:rsidRPr="0057295E" w:rsidRDefault="00F94209" w:rsidP="00F94209">
      <w:pPr>
        <w:spacing w:before="120" w:after="0" w:line="360" w:lineRule="auto"/>
        <w:jc w:val="both"/>
        <w:rPr>
          <w:bCs/>
          <w:color w:val="17365D"/>
          <w:sz w:val="26"/>
          <w:szCs w:val="26"/>
        </w:rPr>
      </w:pPr>
      <w:r w:rsidRPr="0057295E">
        <w:rPr>
          <w:bCs/>
          <w:color w:val="17365D"/>
          <w:sz w:val="26"/>
          <w:szCs w:val="26"/>
        </w:rPr>
        <w:t>Κοσμάς  Δημήτριος    ΜΠΠΛ17024</w:t>
      </w:r>
    </w:p>
    <w:p w:rsidR="00F94209" w:rsidRDefault="00F94209" w:rsidP="00F94209">
      <w:pPr>
        <w:jc w:val="both"/>
        <w:rPr>
          <w:rFonts w:ascii="Cambria" w:eastAsia="Times New Roman" w:hAnsi="Cambria"/>
          <w:color w:val="17365D"/>
          <w:spacing w:val="5"/>
          <w:kern w:val="28"/>
          <w:sz w:val="52"/>
          <w:szCs w:val="52"/>
        </w:rPr>
      </w:pPr>
    </w:p>
    <w:p w:rsidR="00F94209" w:rsidRDefault="00F94209" w:rsidP="00F94209">
      <w:pPr>
        <w:tabs>
          <w:tab w:val="left" w:pos="3390"/>
        </w:tabs>
        <w:spacing w:after="120" w:line="360" w:lineRule="auto"/>
        <w:jc w:val="both"/>
      </w:pPr>
      <w:r>
        <w:br w:type="page"/>
      </w:r>
    </w:p>
    <w:p w:rsidR="003E3A8D" w:rsidRPr="003E3A8D" w:rsidRDefault="003E3A8D" w:rsidP="003E3A8D">
      <w:pPr>
        <w:pStyle w:val="a8"/>
        <w:numPr>
          <w:ilvl w:val="0"/>
          <w:numId w:val="1"/>
        </w:numPr>
        <w:spacing w:after="120" w:line="360" w:lineRule="auto"/>
        <w:jc w:val="both"/>
        <w:rPr>
          <w:rFonts w:ascii="Calibri" w:hAnsi="Calibri" w:cs="Calibri"/>
          <w:b/>
          <w:sz w:val="24"/>
          <w:szCs w:val="24"/>
        </w:rPr>
      </w:pPr>
      <w:r w:rsidRPr="003E3A8D">
        <w:rPr>
          <w:rFonts w:ascii="Calibri" w:hAnsi="Calibri" w:cs="Calibri"/>
          <w:b/>
          <w:sz w:val="24"/>
          <w:szCs w:val="24"/>
        </w:rPr>
        <w:lastRenderedPageBreak/>
        <w:t xml:space="preserve">Θεωρητικό μέρος. (10 μονάδες). </w:t>
      </w:r>
    </w:p>
    <w:p w:rsidR="003E3A8D" w:rsidRPr="003E3A8D" w:rsidRDefault="003E3A8D" w:rsidP="003E3A8D">
      <w:pPr>
        <w:pStyle w:val="a8"/>
        <w:spacing w:before="120" w:after="0" w:line="360" w:lineRule="auto"/>
        <w:ind w:left="0"/>
        <w:jc w:val="both"/>
        <w:rPr>
          <w:rFonts w:ascii="Calibri" w:hAnsi="Calibri" w:cs="Calibri"/>
          <w:i/>
        </w:rPr>
      </w:pPr>
      <w:r w:rsidRPr="003E3A8D">
        <w:rPr>
          <w:rFonts w:ascii="Calibri" w:hAnsi="Calibri" w:cs="Calibri"/>
          <w:i/>
        </w:rPr>
        <w:t xml:space="preserve">Αναζητείστε στο διαδίκτυο, σε επιστημονικά συνέδρια, σε υλικό εργαστηρίων, σε </w:t>
      </w:r>
      <w:r w:rsidRPr="003E3A8D">
        <w:rPr>
          <w:rFonts w:ascii="Calibri" w:hAnsi="Calibri" w:cs="Calibri"/>
          <w:i/>
        </w:rPr>
        <w:t>δημοσιεύσεις</w:t>
      </w:r>
      <w:r w:rsidRPr="003E3A8D">
        <w:rPr>
          <w:rFonts w:ascii="Calibri" w:hAnsi="Calibri" w:cs="Calibri"/>
          <w:i/>
        </w:rPr>
        <w:t>, κάποιο σύγχρονο θέμα εφαρμογών Τεχνητής νοημοσύνης και παρουσιάστε το σε μια έκταση 10 περίπου σελίδων. Η παρουσίαση πρέπει να περιέχει : Εισαγωγή, Περιγραφή του προβλήματος, Σύγχρονες προσεγγίσεις, Περιγραφή αρχιτεκτονικής συστήματος, εικόνες από την εκτέλεση της εφαρμογής, Συμπεράσματα και Βιβλιογραφία.</w:t>
      </w:r>
    </w:p>
    <w:p w:rsidR="003E3A8D" w:rsidRDefault="003E3A8D" w:rsidP="003E3A8D">
      <w:pPr>
        <w:spacing w:before="120" w:after="0" w:line="360" w:lineRule="auto"/>
        <w:jc w:val="both"/>
        <w:rPr>
          <w:rFonts w:ascii="Calibri" w:hAnsi="Calibri" w:cs="Calibri"/>
          <w:b/>
        </w:rPr>
      </w:pPr>
      <w:r w:rsidRPr="003E3A8D">
        <w:rPr>
          <w:rFonts w:ascii="Calibri" w:hAnsi="Calibri" w:cs="Calibri"/>
          <w:b/>
        </w:rPr>
        <w:t>Απάντηση:</w:t>
      </w:r>
    </w:p>
    <w:p w:rsidR="003E3A8D" w:rsidRPr="003E3A8D" w:rsidRDefault="003E3A8D" w:rsidP="003E3A8D">
      <w:pPr>
        <w:pStyle w:val="1"/>
        <w:rPr>
          <w:sz w:val="22"/>
          <w:szCs w:val="22"/>
        </w:rPr>
      </w:pPr>
      <w:r w:rsidRPr="003E3A8D">
        <w:rPr>
          <w:sz w:val="22"/>
          <w:szCs w:val="22"/>
        </w:rPr>
        <w:t>Εισαγωγή:</w:t>
      </w:r>
    </w:p>
    <w:p w:rsidR="00F94209" w:rsidRPr="003E3A8D" w:rsidRDefault="00F94209" w:rsidP="003E3A8D">
      <w:pPr>
        <w:spacing w:before="120" w:after="0" w:line="360" w:lineRule="auto"/>
        <w:jc w:val="both"/>
        <w:rPr>
          <w:rFonts w:ascii="Calibri" w:hAnsi="Calibri" w:cs="Calibri"/>
        </w:rPr>
      </w:pPr>
      <w:r w:rsidRPr="003E3A8D">
        <w:rPr>
          <w:rFonts w:ascii="Calibri" w:hAnsi="Calibri" w:cs="Calibri"/>
        </w:rPr>
        <w:t>Τεχνητή νοημοσύνη είναι το επιστημονικό πεδίο όπου έχει ως αντικείμενο την ανάπτυξη ευφυών συστημάτων. Δηλαδή συστήματα όπου έχουν χαρακτηριστικά ανθρώπινης συμπεριφορά όπως η νοημοσύνη ,</w:t>
      </w:r>
      <w:r w:rsidR="003E3A8D" w:rsidRPr="003E3A8D">
        <w:rPr>
          <w:rFonts w:ascii="Calibri" w:hAnsi="Calibri" w:cs="Calibri"/>
        </w:rPr>
        <w:t xml:space="preserve"> </w:t>
      </w:r>
      <w:r w:rsidRPr="003E3A8D">
        <w:rPr>
          <w:rFonts w:ascii="Calibri" w:hAnsi="Calibri" w:cs="Calibri"/>
        </w:rPr>
        <w:t>ενεργούν σκέφτονται. Στην  τεχνητή νοημοσύνη  δεν συνεισφέρει μόνο η επιστήμη της πληροφορικής αλλά έχουν συνεισφέρει πολλές επιστήμες όπως ψυχολογία,</w:t>
      </w:r>
      <w:r w:rsidR="003E3A8D" w:rsidRPr="003E3A8D">
        <w:rPr>
          <w:rFonts w:ascii="Calibri" w:hAnsi="Calibri" w:cs="Calibri"/>
        </w:rPr>
        <w:t xml:space="preserve"> </w:t>
      </w:r>
      <w:proofErr w:type="spellStart"/>
      <w:r w:rsidRPr="003E3A8D">
        <w:rPr>
          <w:rFonts w:ascii="Calibri" w:hAnsi="Calibri" w:cs="Calibri"/>
        </w:rPr>
        <w:t>νευροεπιστημες</w:t>
      </w:r>
      <w:proofErr w:type="spellEnd"/>
      <w:r w:rsidRPr="003E3A8D">
        <w:rPr>
          <w:rFonts w:ascii="Calibri" w:hAnsi="Calibri" w:cs="Calibri"/>
        </w:rPr>
        <w:t>,</w:t>
      </w:r>
      <w:r w:rsidR="003E3A8D" w:rsidRPr="003E3A8D">
        <w:rPr>
          <w:rFonts w:ascii="Calibri" w:hAnsi="Calibri" w:cs="Calibri"/>
        </w:rPr>
        <w:t xml:space="preserve"> </w:t>
      </w:r>
      <w:r w:rsidRPr="003E3A8D">
        <w:rPr>
          <w:rFonts w:ascii="Calibri" w:hAnsi="Calibri" w:cs="Calibri"/>
        </w:rPr>
        <w:t>μαθηματικά ,</w:t>
      </w:r>
      <w:r w:rsidR="003E3A8D" w:rsidRPr="003E3A8D">
        <w:rPr>
          <w:rFonts w:ascii="Calibri" w:hAnsi="Calibri" w:cs="Calibri"/>
        </w:rPr>
        <w:t xml:space="preserve"> </w:t>
      </w:r>
      <w:r w:rsidRPr="003E3A8D">
        <w:rPr>
          <w:rFonts w:ascii="Calibri" w:hAnsi="Calibri" w:cs="Calibri"/>
        </w:rPr>
        <w:t>γλωσσολογία, θεωρία αυτομάτου ελέγχου. Αυτό συμβαίνει διότι όπως αναφέραμε παραπάνω τα συστήματα αυτά επιδεικνύουν χαρακτηριστικά ανθρώπινης συμπεριφοράς. Το 1943-1955 έχουμε την κυοφορία της τεχνητής νοημοσύνης με τα Μοντέλα τεχνητών νευρώνων (</w:t>
      </w:r>
      <w:proofErr w:type="spellStart"/>
      <w:r w:rsidRPr="003E3A8D">
        <w:rPr>
          <w:rFonts w:ascii="Calibri" w:hAnsi="Calibri" w:cs="Calibri"/>
        </w:rPr>
        <w:t>McCulloch</w:t>
      </w:r>
      <w:proofErr w:type="spellEnd"/>
      <w:r w:rsidRPr="003E3A8D">
        <w:rPr>
          <w:rFonts w:ascii="Calibri" w:hAnsi="Calibri" w:cs="Calibri"/>
        </w:rPr>
        <w:t xml:space="preserve"> and </w:t>
      </w:r>
      <w:proofErr w:type="spellStart"/>
      <w:r w:rsidRPr="003E3A8D">
        <w:rPr>
          <w:rFonts w:ascii="Calibri" w:hAnsi="Calibri" w:cs="Calibri"/>
        </w:rPr>
        <w:t>Pitts</w:t>
      </w:r>
      <w:proofErr w:type="spellEnd"/>
      <w:r w:rsidRPr="003E3A8D">
        <w:rPr>
          <w:rFonts w:ascii="Calibri" w:hAnsi="Calibri" w:cs="Calibri"/>
        </w:rPr>
        <w:t>, 1943) ,</w:t>
      </w:r>
      <w:proofErr w:type="spellStart"/>
      <w:r w:rsidRPr="003E3A8D">
        <w:rPr>
          <w:rFonts w:ascii="Calibri" w:hAnsi="Calibri" w:cs="Calibri"/>
        </w:rPr>
        <w:t>Μαθηση</w:t>
      </w:r>
      <w:proofErr w:type="spellEnd"/>
      <w:r w:rsidRPr="003E3A8D">
        <w:rPr>
          <w:rFonts w:ascii="Calibri" w:hAnsi="Calibri" w:cs="Calibri"/>
        </w:rPr>
        <w:t xml:space="preserve">  </w:t>
      </w:r>
      <w:proofErr w:type="spellStart"/>
      <w:r w:rsidRPr="003E3A8D">
        <w:rPr>
          <w:rFonts w:ascii="Calibri" w:hAnsi="Calibri" w:cs="Calibri"/>
        </w:rPr>
        <w:t>Hebb</w:t>
      </w:r>
      <w:proofErr w:type="spellEnd"/>
      <w:r w:rsidRPr="003E3A8D">
        <w:rPr>
          <w:rFonts w:ascii="Calibri" w:hAnsi="Calibri" w:cs="Calibri"/>
        </w:rPr>
        <w:t xml:space="preserve"> (</w:t>
      </w:r>
      <w:proofErr w:type="spellStart"/>
      <w:r w:rsidRPr="003E3A8D">
        <w:rPr>
          <w:rFonts w:ascii="Calibri" w:hAnsi="Calibri" w:cs="Calibri"/>
        </w:rPr>
        <w:t>Hebbian</w:t>
      </w:r>
      <w:proofErr w:type="spellEnd"/>
      <w:r w:rsidRPr="003E3A8D">
        <w:rPr>
          <w:rFonts w:ascii="Calibri" w:hAnsi="Calibri" w:cs="Calibri"/>
        </w:rPr>
        <w:t xml:space="preserve"> </w:t>
      </w:r>
      <w:proofErr w:type="spellStart"/>
      <w:r w:rsidRPr="003E3A8D">
        <w:rPr>
          <w:rFonts w:ascii="Calibri" w:hAnsi="Calibri" w:cs="Calibri"/>
        </w:rPr>
        <w:t>learning</w:t>
      </w:r>
      <w:proofErr w:type="spellEnd"/>
      <w:r w:rsidRPr="003E3A8D">
        <w:rPr>
          <w:rFonts w:ascii="Calibri" w:hAnsi="Calibri" w:cs="Calibri"/>
        </w:rPr>
        <w:t>) (</w:t>
      </w:r>
      <w:proofErr w:type="spellStart"/>
      <w:r w:rsidRPr="003E3A8D">
        <w:rPr>
          <w:rFonts w:ascii="Calibri" w:hAnsi="Calibri" w:cs="Calibri"/>
        </w:rPr>
        <w:t>Hebb</w:t>
      </w:r>
      <w:proofErr w:type="spellEnd"/>
      <w:r w:rsidRPr="003E3A8D">
        <w:rPr>
          <w:rFonts w:ascii="Calibri" w:hAnsi="Calibri" w:cs="Calibri"/>
        </w:rPr>
        <w:t>, 1949) ,το  “</w:t>
      </w:r>
      <w:proofErr w:type="spellStart"/>
      <w:r w:rsidRPr="003E3A8D">
        <w:rPr>
          <w:rFonts w:ascii="Calibri" w:hAnsi="Calibri" w:cs="Calibri"/>
        </w:rPr>
        <w:t>Computing</w:t>
      </w:r>
      <w:proofErr w:type="spellEnd"/>
      <w:r w:rsidRPr="003E3A8D">
        <w:rPr>
          <w:rFonts w:ascii="Calibri" w:hAnsi="Calibri" w:cs="Calibri"/>
        </w:rPr>
        <w:t xml:space="preserve"> </w:t>
      </w:r>
      <w:proofErr w:type="spellStart"/>
      <w:r w:rsidRPr="003E3A8D">
        <w:rPr>
          <w:rFonts w:ascii="Calibri" w:hAnsi="Calibri" w:cs="Calibri"/>
        </w:rPr>
        <w:t>Machinery</w:t>
      </w:r>
      <w:proofErr w:type="spellEnd"/>
      <w:r w:rsidRPr="003E3A8D">
        <w:rPr>
          <w:rFonts w:ascii="Calibri" w:hAnsi="Calibri" w:cs="Calibri"/>
        </w:rPr>
        <w:t xml:space="preserve"> and </w:t>
      </w:r>
      <w:proofErr w:type="spellStart"/>
      <w:r w:rsidRPr="003E3A8D">
        <w:rPr>
          <w:rFonts w:ascii="Calibri" w:hAnsi="Calibri" w:cs="Calibri"/>
        </w:rPr>
        <w:t>Intelligence</w:t>
      </w:r>
      <w:proofErr w:type="spellEnd"/>
      <w:r w:rsidRPr="003E3A8D">
        <w:rPr>
          <w:rFonts w:ascii="Calibri" w:hAnsi="Calibri" w:cs="Calibri"/>
        </w:rPr>
        <w:t>” (</w:t>
      </w:r>
      <w:proofErr w:type="spellStart"/>
      <w:r w:rsidRPr="003E3A8D">
        <w:rPr>
          <w:rFonts w:ascii="Calibri" w:hAnsi="Calibri" w:cs="Calibri"/>
        </w:rPr>
        <w:t>Turing</w:t>
      </w:r>
      <w:proofErr w:type="spellEnd"/>
      <w:r w:rsidRPr="003E3A8D">
        <w:rPr>
          <w:rFonts w:ascii="Calibri" w:hAnsi="Calibri" w:cs="Calibri"/>
        </w:rPr>
        <w:t xml:space="preserve"> ,1950) και το 1951 </w:t>
      </w:r>
      <w:r w:rsidR="003E3A8D" w:rsidRPr="003E3A8D">
        <w:rPr>
          <w:rFonts w:ascii="Calibri" w:hAnsi="Calibri" w:cs="Calibri"/>
        </w:rPr>
        <w:t>όπου</w:t>
      </w:r>
      <w:r w:rsidRPr="003E3A8D">
        <w:rPr>
          <w:rFonts w:ascii="Calibri" w:hAnsi="Calibri" w:cs="Calibri"/>
        </w:rPr>
        <w:t xml:space="preserve"> έχουμε τον πρώτο </w:t>
      </w:r>
      <w:proofErr w:type="spellStart"/>
      <w:r w:rsidRPr="003E3A8D">
        <w:rPr>
          <w:rFonts w:ascii="Calibri" w:hAnsi="Calibri" w:cs="Calibri"/>
        </w:rPr>
        <w:t>νευρωνικ</w:t>
      </w:r>
      <w:r w:rsidR="003E3A8D">
        <w:rPr>
          <w:rFonts w:ascii="Calibri" w:hAnsi="Calibri" w:cs="Calibri"/>
        </w:rPr>
        <w:t>ό</w:t>
      </w:r>
      <w:proofErr w:type="spellEnd"/>
      <w:r w:rsidRPr="003E3A8D">
        <w:rPr>
          <w:rFonts w:ascii="Calibri" w:hAnsi="Calibri" w:cs="Calibri"/>
        </w:rPr>
        <w:t xml:space="preserve">  υπολογιστή από τους </w:t>
      </w:r>
      <w:proofErr w:type="spellStart"/>
      <w:r w:rsidRPr="003E3A8D">
        <w:rPr>
          <w:rFonts w:ascii="Calibri" w:hAnsi="Calibri" w:cs="Calibri"/>
        </w:rPr>
        <w:t>Minsky</w:t>
      </w:r>
      <w:proofErr w:type="spellEnd"/>
      <w:r w:rsidRPr="003E3A8D">
        <w:rPr>
          <w:rFonts w:ascii="Calibri" w:hAnsi="Calibri" w:cs="Calibri"/>
        </w:rPr>
        <w:t xml:space="preserve"> and </w:t>
      </w:r>
      <w:proofErr w:type="spellStart"/>
      <w:r w:rsidRPr="003E3A8D">
        <w:rPr>
          <w:rFonts w:ascii="Calibri" w:hAnsi="Calibri" w:cs="Calibri"/>
        </w:rPr>
        <w:t>Edmonds</w:t>
      </w:r>
      <w:proofErr w:type="spellEnd"/>
      <w:r w:rsidRPr="003E3A8D">
        <w:rPr>
          <w:rFonts w:ascii="Calibri" w:hAnsi="Calibri" w:cs="Calibri"/>
        </w:rPr>
        <w:t xml:space="preserve"> το 1951. Η γέννηση της τεχνητής νοημοσύνης έγινε το 1956 σε ένα συνέδριο στο </w:t>
      </w:r>
      <w:proofErr w:type="spellStart"/>
      <w:r w:rsidRPr="003E3A8D">
        <w:rPr>
          <w:rFonts w:ascii="Calibri" w:hAnsi="Calibri" w:cs="Calibri"/>
        </w:rPr>
        <w:t>Dartmouth</w:t>
      </w:r>
      <w:proofErr w:type="spellEnd"/>
      <w:r w:rsidRPr="003E3A8D">
        <w:rPr>
          <w:rFonts w:ascii="Calibri" w:hAnsi="Calibri" w:cs="Calibri"/>
        </w:rPr>
        <w:t xml:space="preserve">. Ένα από τα αποτελέσματα του συνέδριου ήταν η εισήγηση του </w:t>
      </w:r>
      <w:r w:rsidRPr="003E3A8D">
        <w:rPr>
          <w:rFonts w:ascii="Calibri" w:hAnsi="Calibri" w:cs="Calibri"/>
          <w:lang w:val="en-US"/>
        </w:rPr>
        <w:t>McCarthy</w:t>
      </w:r>
      <w:r w:rsidRPr="003E3A8D">
        <w:rPr>
          <w:rFonts w:ascii="Calibri" w:hAnsi="Calibri" w:cs="Calibri"/>
        </w:rPr>
        <w:t xml:space="preserve">  για την ονομασία Τεχνητή Νοημοσύνη(</w:t>
      </w:r>
      <w:r w:rsidRPr="003E3A8D">
        <w:rPr>
          <w:rFonts w:ascii="Calibri" w:hAnsi="Calibri" w:cs="Calibri"/>
          <w:lang w:val="en-US"/>
        </w:rPr>
        <w:t>Artificial</w:t>
      </w:r>
      <w:r w:rsidRPr="003E3A8D">
        <w:rPr>
          <w:rFonts w:ascii="Calibri" w:hAnsi="Calibri" w:cs="Calibri"/>
        </w:rPr>
        <w:t xml:space="preserve"> </w:t>
      </w:r>
      <w:r w:rsidRPr="003E3A8D">
        <w:rPr>
          <w:rFonts w:ascii="Calibri" w:hAnsi="Calibri" w:cs="Calibri"/>
          <w:lang w:val="en-US"/>
        </w:rPr>
        <w:t>Intelligence</w:t>
      </w:r>
      <w:r w:rsidRPr="003E3A8D">
        <w:rPr>
          <w:rFonts w:ascii="Calibri" w:hAnsi="Calibri" w:cs="Calibri"/>
        </w:rPr>
        <w:t xml:space="preserve">) όπου γνώρισε την αποδοχή. Επίσης παρουσιάστηκε το πρόγραμμα </w:t>
      </w:r>
      <w:r w:rsidRPr="003E3A8D">
        <w:rPr>
          <w:rFonts w:ascii="Calibri" w:hAnsi="Calibri" w:cs="Calibri"/>
          <w:lang w:val="en-US"/>
        </w:rPr>
        <w:t>Logic</w:t>
      </w:r>
      <w:r w:rsidRPr="003E3A8D">
        <w:rPr>
          <w:rFonts w:ascii="Calibri" w:hAnsi="Calibri" w:cs="Calibri"/>
        </w:rPr>
        <w:t xml:space="preserve"> </w:t>
      </w:r>
      <w:r w:rsidRPr="003E3A8D">
        <w:rPr>
          <w:rFonts w:ascii="Calibri" w:hAnsi="Calibri" w:cs="Calibri"/>
          <w:lang w:val="en-US"/>
        </w:rPr>
        <w:t>Theorist</w:t>
      </w:r>
      <w:r w:rsidRPr="003E3A8D">
        <w:rPr>
          <w:rFonts w:ascii="Calibri" w:hAnsi="Calibri" w:cs="Calibri"/>
        </w:rPr>
        <w:t xml:space="preserve">  όπου μέσω αυτού μπορούσε να αποδείξει τα περισσότερα θεωρήματα του </w:t>
      </w:r>
      <w:proofErr w:type="spellStart"/>
      <w:r w:rsidRPr="003E3A8D">
        <w:rPr>
          <w:rFonts w:ascii="Calibri" w:hAnsi="Calibri" w:cs="Calibri"/>
        </w:rPr>
        <w:t>Principia</w:t>
      </w:r>
      <w:proofErr w:type="spellEnd"/>
      <w:r w:rsidRPr="003E3A8D">
        <w:rPr>
          <w:rFonts w:ascii="Calibri" w:hAnsi="Calibri" w:cs="Calibri"/>
        </w:rPr>
        <w:t xml:space="preserve"> </w:t>
      </w:r>
      <w:proofErr w:type="spellStart"/>
      <w:r w:rsidRPr="003E3A8D">
        <w:rPr>
          <w:rFonts w:ascii="Calibri" w:hAnsi="Calibri" w:cs="Calibri"/>
        </w:rPr>
        <w:t>Mathematica</w:t>
      </w:r>
      <w:proofErr w:type="spellEnd"/>
      <w:r w:rsidRPr="003E3A8D">
        <w:rPr>
          <w:rFonts w:ascii="Calibri" w:hAnsi="Calibri" w:cs="Calibri"/>
        </w:rPr>
        <w:t xml:space="preserve">, ένα βιβλίο του </w:t>
      </w:r>
      <w:proofErr w:type="spellStart"/>
      <w:r w:rsidRPr="003E3A8D">
        <w:rPr>
          <w:rFonts w:ascii="Calibri" w:hAnsi="Calibri" w:cs="Calibri"/>
        </w:rPr>
        <w:t>Whitehead</w:t>
      </w:r>
      <w:proofErr w:type="spellEnd"/>
      <w:r w:rsidRPr="003E3A8D">
        <w:rPr>
          <w:rFonts w:ascii="Calibri" w:hAnsi="Calibri" w:cs="Calibri"/>
        </w:rPr>
        <w:t xml:space="preserve"> και </w:t>
      </w:r>
      <w:proofErr w:type="spellStart"/>
      <w:r w:rsidRPr="003E3A8D">
        <w:rPr>
          <w:rFonts w:ascii="Calibri" w:hAnsi="Calibri" w:cs="Calibri"/>
        </w:rPr>
        <w:t>Russell</w:t>
      </w:r>
      <w:proofErr w:type="spellEnd"/>
      <w:r w:rsidRPr="003E3A8D">
        <w:rPr>
          <w:rFonts w:ascii="Calibri" w:hAnsi="Calibri" w:cs="Calibri"/>
        </w:rPr>
        <w:t xml:space="preserve">  για την λογική και τα μαθηματικά. Από εκεί και </w:t>
      </w:r>
      <w:proofErr w:type="spellStart"/>
      <w:r w:rsidRPr="003E3A8D">
        <w:rPr>
          <w:rFonts w:ascii="Calibri" w:hAnsi="Calibri" w:cs="Calibri"/>
        </w:rPr>
        <w:t>μετα</w:t>
      </w:r>
      <w:proofErr w:type="spellEnd"/>
      <w:r w:rsidRPr="003E3A8D">
        <w:rPr>
          <w:rFonts w:ascii="Calibri" w:hAnsi="Calibri" w:cs="Calibri"/>
        </w:rPr>
        <w:t xml:space="preserve"> η τεχνητή νοημοσύνη άρχισε να αναπτύσσεται συνεχώς και να βρίσκει εφαρμογές σε πάρα πολλούς τομείς . από την βιομηχανία για τον σχεδιασμό ανεφοδιασμού , στα παιχνίδια, στην ιατρική  και την ρομποτική .</w:t>
      </w:r>
    </w:p>
    <w:p w:rsidR="00F94209" w:rsidRPr="003E3A8D" w:rsidRDefault="00F94209" w:rsidP="003E3A8D">
      <w:pPr>
        <w:spacing w:before="120" w:after="0" w:line="360" w:lineRule="auto"/>
        <w:jc w:val="both"/>
        <w:rPr>
          <w:rFonts w:ascii="Calibri" w:hAnsi="Calibri" w:cs="Calibri"/>
        </w:rPr>
      </w:pPr>
      <w:r w:rsidRPr="003E3A8D">
        <w:rPr>
          <w:rFonts w:ascii="Calibri" w:hAnsi="Calibri" w:cs="Calibri"/>
        </w:rPr>
        <w:t>Ένα από τους τομείς εφαρμογής της τεχνητής νοημοσύνης που μας κέντρισε το ενδιαφέρον</w:t>
      </w:r>
      <w:r w:rsidR="003E3A8D">
        <w:rPr>
          <w:rFonts w:ascii="Calibri" w:hAnsi="Calibri" w:cs="Calibri"/>
        </w:rPr>
        <w:t xml:space="preserve"> </w:t>
      </w:r>
      <w:r w:rsidRPr="003E3A8D">
        <w:rPr>
          <w:rFonts w:ascii="Calibri" w:hAnsi="Calibri" w:cs="Calibri"/>
        </w:rPr>
        <w:t>είναι</w:t>
      </w:r>
      <w:r w:rsidR="003E3A8D">
        <w:rPr>
          <w:rFonts w:ascii="Calibri" w:hAnsi="Calibri" w:cs="Calibri"/>
        </w:rPr>
        <w:t xml:space="preserve"> </w:t>
      </w:r>
      <w:r w:rsidRPr="003E3A8D">
        <w:rPr>
          <w:rFonts w:ascii="Calibri" w:hAnsi="Calibri" w:cs="Calibri"/>
        </w:rPr>
        <w:t>η</w:t>
      </w:r>
      <w:r w:rsidR="003E3A8D">
        <w:rPr>
          <w:rFonts w:ascii="Calibri" w:hAnsi="Calibri" w:cs="Calibri"/>
        </w:rPr>
        <w:t xml:space="preserve"> </w:t>
      </w:r>
      <w:r w:rsidRPr="003E3A8D">
        <w:rPr>
          <w:rFonts w:ascii="Calibri" w:hAnsi="Calibri" w:cs="Calibri"/>
        </w:rPr>
        <w:t>ρομποτική.</w:t>
      </w:r>
      <w:r w:rsidRPr="003E3A8D">
        <w:rPr>
          <w:rFonts w:ascii="Calibri" w:hAnsi="Calibri" w:cs="Calibri"/>
          <w:noProof/>
        </w:rPr>
        <w:t xml:space="preserve"> Διαφορες εταιριες,</w:t>
      </w:r>
      <w:r w:rsidR="003E3A8D">
        <w:rPr>
          <w:rFonts w:ascii="Calibri" w:hAnsi="Calibri" w:cs="Calibri"/>
          <w:noProof/>
        </w:rPr>
        <w:t xml:space="preserve"> </w:t>
      </w:r>
      <w:r w:rsidRPr="003E3A8D">
        <w:rPr>
          <w:rFonts w:ascii="Calibri" w:hAnsi="Calibri" w:cs="Calibri"/>
          <w:noProof/>
        </w:rPr>
        <w:t xml:space="preserve">ερευνητικα κεντρα πανεπιστημια εχουν κατασκευασει ρομποτ οπου εχουν συγκεκριμενες δυνανοτητες και συμπεριφορες για διαφορες χρησεις. Οι χρησεις που μπορουν να εχουν είναι πχ να βοηθουν σε εργιαστασια παραγωγης κανωντας συνθετες, επιπονες και επικυνδηνες δουλειες οπου είναι δυσκολο για τον ανθρωπο και να αυτοματοποιουν διαδικασιες ταχυτατα. Για ερευνητικους σκοπους </w:t>
      </w:r>
      <w:r w:rsidRPr="003E3A8D">
        <w:rPr>
          <w:rFonts w:ascii="Calibri" w:hAnsi="Calibri" w:cs="Calibri"/>
          <w:noProof/>
        </w:rPr>
        <w:lastRenderedPageBreak/>
        <w:t xml:space="preserve">οπου ένα ρομποτ να συλλεγει συνεχεια δεδομενα να τα επεξεργαζεται αλλα και μαλιστα με την κατασκευη τον ρομποτ επεκτεινεται η τεχνολογιες εφαρμογες όπως η μηχανικη οραση. Εκπεδευτικους σκοπους οπου παιδια θα μαθαινουν προγραμματισμο,ηλεκτρονικη  θα τους κινει το ενδιαφερον για μαθηση,ιατρικους σκοπους οπου χρειαζεται </w:t>
      </w:r>
      <w:r w:rsidRPr="003E3A8D">
        <w:rPr>
          <w:noProof/>
        </w:rPr>
        <w:drawing>
          <wp:anchor distT="0" distB="0" distL="114300" distR="114300" simplePos="0" relativeHeight="251641856" behindDoc="0" locked="0" layoutInCell="1" allowOverlap="1">
            <wp:simplePos x="0" y="0"/>
            <wp:positionH relativeFrom="column">
              <wp:posOffset>47625</wp:posOffset>
            </wp:positionH>
            <wp:positionV relativeFrom="paragraph">
              <wp:posOffset>638175</wp:posOffset>
            </wp:positionV>
            <wp:extent cx="2247900" cy="1485900"/>
            <wp:effectExtent l="0" t="0" r="0" b="0"/>
            <wp:wrapSquare wrapText="bothSides"/>
            <wp:docPr id="4" name="Εικόνα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Βίντεο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485900"/>
                    </a:xfrm>
                    <a:prstGeom prst="rect">
                      <a:avLst/>
                    </a:prstGeom>
                    <a:noFill/>
                  </pic:spPr>
                </pic:pic>
              </a:graphicData>
            </a:graphic>
            <wp14:sizeRelH relativeFrom="page">
              <wp14:pctWidth>0</wp14:pctWidth>
            </wp14:sizeRelH>
            <wp14:sizeRelV relativeFrom="page">
              <wp14:pctHeight>0</wp14:pctHeight>
            </wp14:sizeRelV>
          </wp:anchor>
        </w:drawing>
      </w:r>
      <w:r w:rsidRPr="003E3A8D">
        <w:rPr>
          <w:rFonts w:ascii="Calibri" w:hAnsi="Calibri" w:cs="Calibri"/>
          <w:noProof/>
        </w:rPr>
        <w:t>ακριβεια για παραδειγμα. Μερικα από τα ρομποτ που ξεχωρισαμε είναι τα εξεις:</w:t>
      </w:r>
    </w:p>
    <w:p w:rsidR="00F94209" w:rsidRPr="003E3A8D" w:rsidRDefault="00F94209" w:rsidP="003E3A8D">
      <w:pPr>
        <w:spacing w:before="120" w:after="0" w:line="360" w:lineRule="auto"/>
        <w:jc w:val="both"/>
        <w:rPr>
          <w:rFonts w:ascii="Calibri" w:hAnsi="Calibri" w:cs="Calibri"/>
          <w:noProof/>
        </w:rPr>
      </w:pPr>
      <w:r w:rsidRPr="003E3A8D">
        <w:rPr>
          <w:noProof/>
        </w:rPr>
        <w:drawing>
          <wp:anchor distT="0" distB="0" distL="114300" distR="114300" simplePos="0" relativeHeight="251644928" behindDoc="0" locked="0" layoutInCell="1" allowOverlap="1">
            <wp:simplePos x="0" y="0"/>
            <wp:positionH relativeFrom="column">
              <wp:posOffset>400050</wp:posOffset>
            </wp:positionH>
            <wp:positionV relativeFrom="paragraph">
              <wp:posOffset>2251710</wp:posOffset>
            </wp:positionV>
            <wp:extent cx="2371725" cy="1647825"/>
            <wp:effectExtent l="0" t="0" r="0" b="0"/>
            <wp:wrapSquare wrapText="bothSides"/>
            <wp:docPr id="3" name="Εικόνα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Βίντεο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647825"/>
                    </a:xfrm>
                    <a:prstGeom prst="rect">
                      <a:avLst/>
                    </a:prstGeom>
                    <a:noFill/>
                  </pic:spPr>
                </pic:pic>
              </a:graphicData>
            </a:graphic>
            <wp14:sizeRelH relativeFrom="page">
              <wp14:pctWidth>0</wp14:pctWidth>
            </wp14:sizeRelH>
            <wp14:sizeRelV relativeFrom="page">
              <wp14:pctHeight>0</wp14:pctHeight>
            </wp14:sizeRelV>
          </wp:anchor>
        </w:drawing>
      </w:r>
      <w:r w:rsidRPr="003E3A8D">
        <w:rPr>
          <w:rFonts w:ascii="Calibri" w:hAnsi="Calibri" w:cs="Calibri"/>
          <w:noProof/>
        </w:rPr>
        <w:t xml:space="preserve">Για παραδειγμα η εταιρια </w:t>
      </w:r>
      <w:r w:rsidRPr="003E3A8D">
        <w:rPr>
          <w:rFonts w:ascii="Calibri" w:hAnsi="Calibri" w:cs="Calibri"/>
          <w:noProof/>
          <w:lang w:val="en-US"/>
        </w:rPr>
        <w:t>SONY</w:t>
      </w:r>
      <w:r w:rsidRPr="003E3A8D">
        <w:rPr>
          <w:rFonts w:ascii="Calibri" w:hAnsi="Calibri" w:cs="Calibri"/>
          <w:noProof/>
        </w:rPr>
        <w:t xml:space="preserve">  κατασκευασε ένα σκυλο που ονομαζεται </w:t>
      </w:r>
      <w:r w:rsidRPr="003E3A8D">
        <w:rPr>
          <w:rFonts w:ascii="Calibri" w:hAnsi="Calibri" w:cs="Calibri"/>
          <w:noProof/>
          <w:lang w:val="en-US"/>
        </w:rPr>
        <w:t>AIBO</w:t>
      </w:r>
      <w:r w:rsidRPr="003E3A8D">
        <w:rPr>
          <w:rFonts w:ascii="Calibri" w:hAnsi="Calibri" w:cs="Calibri"/>
          <w:noProof/>
        </w:rPr>
        <w:t xml:space="preserve">  το οποιο εχει δυνατοτητες αυτονομιας ,αναγνωριση ομιλιας  και μαλιαστα μπορει να εκφραζει και τα συναισθηματα του όπως μπορουμε να δουμε στο παρακατω βιντεο.Μεσα από τους αισθητηρες που διαθετει μπορει να αναγνωριζει προσωπα και να αντιδρα στα διαφορα ερεθισματα.</w:t>
      </w:r>
    </w:p>
    <w:p w:rsidR="00F94209" w:rsidRPr="003E3A8D" w:rsidRDefault="00F94209" w:rsidP="003E3A8D">
      <w:pPr>
        <w:spacing w:before="120" w:after="0" w:line="360" w:lineRule="auto"/>
        <w:jc w:val="both"/>
        <w:rPr>
          <w:rFonts w:ascii="Calibri" w:hAnsi="Calibri" w:cs="Calibri"/>
        </w:rPr>
      </w:pPr>
      <w:r w:rsidRPr="003E3A8D">
        <w:rPr>
          <w:rFonts w:ascii="Calibri" w:hAnsi="Calibri" w:cs="Calibri"/>
        </w:rPr>
        <w:t xml:space="preserve">Η </w:t>
      </w:r>
      <w:r w:rsidRPr="003E3A8D">
        <w:rPr>
          <w:rFonts w:ascii="Calibri" w:hAnsi="Calibri" w:cs="Calibri"/>
          <w:lang w:val="en-US"/>
        </w:rPr>
        <w:t>NASA</w:t>
      </w:r>
      <w:r w:rsidRPr="003E3A8D">
        <w:rPr>
          <w:rFonts w:ascii="Calibri" w:hAnsi="Calibri" w:cs="Calibri"/>
        </w:rPr>
        <w:t xml:space="preserve">   κατασκεύασε ένα ανθρωποειδές ρομπότ το ROBONAUT ώστε να βοηθάει τις δουλείες των ανθρώπων  σε διαστημικούς σταθμούς  αλλά και για την εξερεύνηση του διαστήματος. Στην συνέχεια υπήρξε βελτίωση στο ROBONAUT 2 όπου μπήκαν νέοι αισθητήρες αλλά και ικανότητα αναρρίχησης . μια χρησιμότητα που μπορεί να έχει,  είναι να κάνει επαναλαμβανόμενες εργασίες η επικίνδυνα καθήκοντα . Στο παρακάτω βίντεο μπορούμε να δούμε το συγκεκριμένο ρομπότ  εν ώρα εργασίας στο διεθνή διαστημικό σταθμό.</w:t>
      </w:r>
    </w:p>
    <w:p w:rsidR="00F94209" w:rsidRPr="00F94209" w:rsidRDefault="00F94209" w:rsidP="00F94209">
      <w:pPr>
        <w:pStyle w:val="1"/>
        <w:rPr>
          <w:rFonts w:ascii="Calibri" w:hAnsi="Calibri" w:cs="Calibri"/>
        </w:rPr>
      </w:pPr>
      <w:r w:rsidRPr="003E3A8D">
        <w:rPr>
          <w:sz w:val="22"/>
          <w:szCs w:val="22"/>
        </w:rPr>
        <w:t>Περιγραφή του προβλήματος</w:t>
      </w:r>
    </w:p>
    <w:p w:rsidR="00F94209" w:rsidRPr="003E3A8D" w:rsidRDefault="00F94209" w:rsidP="003E3A8D">
      <w:pPr>
        <w:spacing w:after="120" w:line="360" w:lineRule="auto"/>
        <w:jc w:val="both"/>
        <w:rPr>
          <w:rFonts w:cs="Arial"/>
        </w:rPr>
      </w:pPr>
      <w:r>
        <w:rPr>
          <w:noProof/>
        </w:rPr>
        <w:drawing>
          <wp:anchor distT="0" distB="0" distL="114300" distR="114300" simplePos="0" relativeHeight="251648000" behindDoc="0" locked="0" layoutInCell="1" allowOverlap="1">
            <wp:simplePos x="0" y="0"/>
            <wp:positionH relativeFrom="column">
              <wp:posOffset>28575</wp:posOffset>
            </wp:positionH>
            <wp:positionV relativeFrom="paragraph">
              <wp:posOffset>2382520</wp:posOffset>
            </wp:positionV>
            <wp:extent cx="2809875" cy="1543050"/>
            <wp:effectExtent l="0" t="0" r="0" b="0"/>
            <wp:wrapSquare wrapText="bothSides"/>
            <wp:docPr id="2" name="Εικόνα 2" descr="http://robohub.org/wp-content/uploads/2017/02/autonomous-car-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http://robohub.org/wp-content/uploads/2017/02/autonomous-car-sa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154305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202" coordsize="21600,21600" o:spt="202" path="m,l,21600r21600,l21600,xe">
            <v:stroke joinstyle="miter"/>
            <v:path gradientshapeok="t" o:connecttype="rect"/>
          </v:shapetype>
          <v:shape id="_x0000_s1057" type="#_x0000_t202" style="position:absolute;left:0;text-align:left;margin-left:11.25pt;margin-top:315.1pt;width:220.5pt;height:21.75pt;z-index:251674624;mso-position-horizontal-relative:text;mso-position-vertical-relative:text" stroked="f">
            <v:textbox style="mso-fit-shape-to-text:t" inset="0,0,0,0">
              <w:txbxContent>
                <w:p w:rsidR="00F94209" w:rsidRDefault="00F94209" w:rsidP="00F94209">
                  <w:pPr>
                    <w:pStyle w:val="a4"/>
                    <w:jc w:val="center"/>
                    <w:rPr>
                      <w:rFonts w:cs="Arial"/>
                      <w:noProof/>
                      <w:color w:val="000000" w:themeColor="text1"/>
                    </w:rPr>
                  </w:pPr>
                  <w:r>
                    <w:rPr>
                      <w:color w:val="000000" w:themeColor="text1"/>
                    </w:rPr>
                    <w:t>Γράφημα  πωλήσεων</w:t>
                  </w:r>
                </w:p>
              </w:txbxContent>
            </v:textbox>
            <w10:wrap type="square"/>
          </v:shape>
        </w:pict>
      </w:r>
      <w:r>
        <w:rPr>
          <w:rFonts w:cs="Arial"/>
        </w:rPr>
        <w:t xml:space="preserve">Σύμφωνα με το </w:t>
      </w:r>
      <w:proofErr w:type="spellStart"/>
      <w:r>
        <w:rPr>
          <w:rFonts w:cs="Arial"/>
          <w:lang w:val="en-US"/>
        </w:rPr>
        <w:t>robohub</w:t>
      </w:r>
      <w:proofErr w:type="spellEnd"/>
      <w:r>
        <w:rPr>
          <w:rFonts w:cs="Arial"/>
        </w:rPr>
        <w:t>.</w:t>
      </w:r>
      <w:r>
        <w:rPr>
          <w:rFonts w:cs="Arial"/>
          <w:lang w:val="en-US"/>
        </w:rPr>
        <w:t>org</w:t>
      </w:r>
      <w:r>
        <w:rPr>
          <w:rFonts w:cs="Arial"/>
        </w:rPr>
        <w:t xml:space="preserve">, που ανήκει στην </w:t>
      </w:r>
      <w:r>
        <w:rPr>
          <w:rFonts w:cs="Arial"/>
          <w:lang w:val="en-US"/>
        </w:rPr>
        <w:t>Sabine</w:t>
      </w:r>
      <w:r w:rsidRPr="00F94209">
        <w:rPr>
          <w:rFonts w:cs="Arial"/>
        </w:rPr>
        <w:t xml:space="preserve"> </w:t>
      </w:r>
      <w:proofErr w:type="spellStart"/>
      <w:r>
        <w:rPr>
          <w:rFonts w:cs="Arial"/>
          <w:lang w:val="en-US"/>
        </w:rPr>
        <w:t>Hauert</w:t>
      </w:r>
      <w:proofErr w:type="spellEnd"/>
      <w:r>
        <w:rPr>
          <w:rFonts w:cs="Arial"/>
        </w:rPr>
        <w:t xml:space="preserve"> (</w:t>
      </w:r>
      <w:r>
        <w:rPr>
          <w:rFonts w:cs="Arial"/>
          <w:lang w:val="en-US"/>
        </w:rPr>
        <w:t>Assistant</w:t>
      </w:r>
      <w:r w:rsidRPr="00F94209">
        <w:rPr>
          <w:rFonts w:cs="Arial"/>
        </w:rPr>
        <w:t xml:space="preserve"> </w:t>
      </w:r>
      <w:r>
        <w:rPr>
          <w:rFonts w:cs="Arial"/>
          <w:lang w:val="en-US"/>
        </w:rPr>
        <w:t>Professor</w:t>
      </w:r>
      <w:r w:rsidRPr="00F94209">
        <w:rPr>
          <w:rFonts w:cs="Arial"/>
        </w:rPr>
        <w:t xml:space="preserve"> </w:t>
      </w:r>
      <w:r>
        <w:rPr>
          <w:rFonts w:cs="Arial"/>
          <w:lang w:val="en-US"/>
        </w:rPr>
        <w:t>in</w:t>
      </w:r>
      <w:r w:rsidRPr="00F94209">
        <w:rPr>
          <w:rFonts w:cs="Arial"/>
        </w:rPr>
        <w:t xml:space="preserve"> </w:t>
      </w:r>
      <w:r>
        <w:rPr>
          <w:rFonts w:cs="Arial"/>
          <w:lang w:val="en-US"/>
        </w:rPr>
        <w:t>Robotics</w:t>
      </w:r>
      <w:r w:rsidRPr="00F94209">
        <w:rPr>
          <w:rFonts w:cs="Arial"/>
        </w:rPr>
        <w:t xml:space="preserve"> </w:t>
      </w:r>
      <w:r>
        <w:rPr>
          <w:rFonts w:cs="Arial"/>
          <w:lang w:val="en-US"/>
        </w:rPr>
        <w:t>at</w:t>
      </w:r>
      <w:r w:rsidRPr="00F94209">
        <w:rPr>
          <w:rFonts w:cs="Arial"/>
        </w:rPr>
        <w:t xml:space="preserve"> </w:t>
      </w:r>
      <w:r>
        <w:rPr>
          <w:rFonts w:cs="Arial"/>
          <w:lang w:val="en-US"/>
        </w:rPr>
        <w:t>the</w:t>
      </w:r>
      <w:r w:rsidRPr="00F94209">
        <w:rPr>
          <w:rFonts w:cs="Arial"/>
        </w:rPr>
        <w:t xml:space="preserve"> </w:t>
      </w:r>
      <w:r>
        <w:rPr>
          <w:rFonts w:cs="Arial"/>
          <w:lang w:val="en-US"/>
        </w:rPr>
        <w:t>University</w:t>
      </w:r>
      <w:r w:rsidRPr="00F94209">
        <w:rPr>
          <w:rFonts w:cs="Arial"/>
        </w:rPr>
        <w:t xml:space="preserve"> </w:t>
      </w:r>
      <w:r>
        <w:rPr>
          <w:rFonts w:cs="Arial"/>
          <w:lang w:val="en-US"/>
        </w:rPr>
        <w:t>of</w:t>
      </w:r>
      <w:r w:rsidRPr="00F94209">
        <w:rPr>
          <w:rFonts w:cs="Arial"/>
        </w:rPr>
        <w:t xml:space="preserve"> </w:t>
      </w:r>
      <w:r>
        <w:rPr>
          <w:rFonts w:cs="Arial"/>
          <w:lang w:val="en-US"/>
        </w:rPr>
        <w:t>Bristol</w:t>
      </w:r>
      <w:r w:rsidRPr="00F94209">
        <w:rPr>
          <w:rFonts w:cs="Arial"/>
        </w:rPr>
        <w:t xml:space="preserve"> </w:t>
      </w:r>
      <w:r>
        <w:rPr>
          <w:rFonts w:cs="Arial"/>
          <w:lang w:val="en-US"/>
        </w:rPr>
        <w:t>in</w:t>
      </w:r>
      <w:r w:rsidRPr="00F94209">
        <w:rPr>
          <w:rFonts w:cs="Arial"/>
        </w:rPr>
        <w:t xml:space="preserve"> </w:t>
      </w:r>
      <w:r>
        <w:rPr>
          <w:rFonts w:cs="Arial"/>
          <w:lang w:val="en-US"/>
        </w:rPr>
        <w:t>the</w:t>
      </w:r>
      <w:r w:rsidRPr="00F94209">
        <w:rPr>
          <w:rFonts w:cs="Arial"/>
        </w:rPr>
        <w:t xml:space="preserve"> </w:t>
      </w:r>
      <w:r>
        <w:rPr>
          <w:rFonts w:cs="Arial"/>
          <w:lang w:val="en-US"/>
        </w:rPr>
        <w:t>UK</w:t>
      </w:r>
      <w:r>
        <w:rPr>
          <w:rFonts w:cs="Arial"/>
        </w:rPr>
        <w:t xml:space="preserve">) στην καθημερινή ζωή υπάρχουν πολλά προβλήματα που προκύπτουν τα οποία χρήζουν άμεση αντιμετώπιση με το χαμηλότερο δυνατό κόστος. Η ρομποτική σε συνεργασία με την τεχνίτη νοημοσύνη έχει την δυνατότητα να δώσει τη λύση σε πολλά από αυτά τα προβλήματα γρήγορα και εύκολα.  Τα τελευταία χρόνια έχει συμβάλει σε μεγάλο βαθμό στην μείωση τον ατυχημάτων κατά την οδήγηση, ενώ τα μερικός αυτόνομα αυτοκίνητα έχουν εδραιωθεί στην κεντρική Ευρώπη, και παρατηρείτε πως ενώ έχουν </w:t>
      </w:r>
      <w:r>
        <w:rPr>
          <w:rFonts w:cs="Arial"/>
        </w:rPr>
        <w:lastRenderedPageBreak/>
        <w:t xml:space="preserve">σημειωθεί πολλά ατυχήματα στο τρέχων έτος, έχει μειωθεί δραματικά  ο αριθμός θανάτων και τραυματισμών στο οδικό δίκτυο.  Σύμφωνα με το </w:t>
      </w:r>
      <w:proofErr w:type="spellStart"/>
      <w:r>
        <w:rPr>
          <w:rFonts w:cs="Arial"/>
        </w:rPr>
        <w:t>Boston</w:t>
      </w:r>
      <w:proofErr w:type="spellEnd"/>
      <w:r>
        <w:rPr>
          <w:rFonts w:cs="Arial"/>
        </w:rPr>
        <w:t xml:space="preserve"> </w:t>
      </w:r>
      <w:proofErr w:type="spellStart"/>
      <w:r>
        <w:rPr>
          <w:rFonts w:cs="Arial"/>
        </w:rPr>
        <w:t>Consultant</w:t>
      </w:r>
      <w:proofErr w:type="spellEnd"/>
      <w:r>
        <w:rPr>
          <w:rFonts w:cs="Arial"/>
        </w:rPr>
        <w:t xml:space="preserve"> </w:t>
      </w:r>
      <w:proofErr w:type="spellStart"/>
      <w:r>
        <w:rPr>
          <w:rFonts w:cs="Arial"/>
        </w:rPr>
        <w:t>Group</w:t>
      </w:r>
      <w:proofErr w:type="spellEnd"/>
      <w:r>
        <w:rPr>
          <w:rFonts w:cs="Arial"/>
        </w:rPr>
        <w:t xml:space="preserve"> περίπου το 26% των οχημάτων σε παγκόσμια κλίμακα θα είναι αυτόνομα, και πιο συγκεκριμένα το 40% από αυτά θα είναι πλήρως αυτόματα και ελεγχόμενα από κάποιο σύστημα τεχνίτης νοημοσύνης. </w:t>
      </w:r>
    </w:p>
    <w:p w:rsidR="00F94209" w:rsidRDefault="00F94209" w:rsidP="00F94209">
      <w:pPr>
        <w:spacing w:after="120" w:line="360" w:lineRule="auto"/>
        <w:jc w:val="both"/>
        <w:rPr>
          <w:rFonts w:cs="Arial"/>
        </w:rPr>
      </w:pPr>
      <w:r>
        <w:rPr>
          <w:noProof/>
        </w:rPr>
        <w:drawing>
          <wp:anchor distT="0" distB="0" distL="114300" distR="114300" simplePos="0" relativeHeight="251646976" behindDoc="0" locked="0" layoutInCell="1" allowOverlap="1">
            <wp:simplePos x="0" y="0"/>
            <wp:positionH relativeFrom="column">
              <wp:posOffset>-41496</wp:posOffset>
            </wp:positionH>
            <wp:positionV relativeFrom="paragraph">
              <wp:posOffset>71314</wp:posOffset>
            </wp:positionV>
            <wp:extent cx="2505075" cy="1724025"/>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1724025"/>
                    </a:xfrm>
                    <a:prstGeom prst="rect">
                      <a:avLst/>
                    </a:prstGeom>
                    <a:noFill/>
                  </pic:spPr>
                </pic:pic>
              </a:graphicData>
            </a:graphic>
            <wp14:sizeRelH relativeFrom="page">
              <wp14:pctWidth>0</wp14:pctWidth>
            </wp14:sizeRelH>
            <wp14:sizeRelV relativeFrom="page">
              <wp14:pctHeight>0</wp14:pctHeight>
            </wp14:sizeRelV>
          </wp:anchor>
        </w:drawing>
      </w:r>
      <w:r>
        <w:rPr>
          <w:rFonts w:cs="Arial"/>
        </w:rPr>
        <w:t>Εν συνεχεία η ρομποτική έχει προσφέρει λύσεις στον τομέα της ιατρικής, καθώς έχει την δυνατότητα επεξεργασίας δεδομένων μεγάλου όγκου σε μικρό χρονικό διάστημα, πράγμα που επιτρέπει στους ερευνητές να εντοπίσουν περιοχές ενδιαφέροντος συμβάλλοντας έτσι σημαντικά στην έρευνά τους. Την τελευταία εικοσαετία έχει παρατηρηθεί πως η χρήση ρομπότ που συμβάλλουν στην διεκπεραίωση επεμβάσεων καθιστά απαραίτητη την ύπαρξή τους στον χώρο τον εγχειρήσεων, καθώς έχουν την δυνατότητα να φέρουν εις πέρας διαδικασίες που χρειάζονται σταθερότητα με ακρίβεια εκατοστών πάρα πολύ εύκολα, ενώ παράλληλα μπορούν να προβλέψουν τις επιπτώσεις μετά την κατάποση ενός φαρμάκου από κάποιον ασθενή. Πιο συγκεκριμένα, σε προηγμένα νοσοκομεία γίνεται χρήση ρομπότ τα οποία είναι υπεύθυνα να παρατηρούν καθημερινά όλο το εικοσιτετράωρο ατομικά όλους τους καρκινοπαθείς ασθενείς, ελέγχοντας έτσι την επίδραση και τις επιπτώσεις του κάθε φαρμάκου. Το ρομπότ έχει έτσι την δυνατότητα να προβλέπει ποιοι ασθενείς μπορούν να ωφεληθούν από ένα συγκεκριμένο φάρμακο, προφέροντας έτσι μια ξεχωριστή θεραπεία στον καθένα εξατομικευμένη και τροποποιημένη διαφορετικά για κάθε ασθενή.</w:t>
      </w:r>
    </w:p>
    <w:p w:rsidR="00F94209" w:rsidRPr="003E3A8D" w:rsidRDefault="00F94209" w:rsidP="00F94209">
      <w:pPr>
        <w:pStyle w:val="1"/>
        <w:rPr>
          <w:sz w:val="22"/>
          <w:szCs w:val="22"/>
        </w:rPr>
      </w:pPr>
      <w:r w:rsidRPr="003E3A8D">
        <w:rPr>
          <w:sz w:val="22"/>
          <w:szCs w:val="22"/>
        </w:rPr>
        <w:t>Ρομποτική Σύγχρονες Προσεγγίσεις</w:t>
      </w:r>
    </w:p>
    <w:p w:rsidR="00F94209" w:rsidRDefault="00F94209" w:rsidP="00F94209">
      <w:pPr>
        <w:spacing w:after="120" w:line="360" w:lineRule="auto"/>
        <w:jc w:val="both"/>
        <w:rPr>
          <w:rFonts w:ascii="Calibri" w:hAnsi="Calibri" w:cs="Calibri"/>
        </w:rPr>
      </w:pPr>
      <w:r>
        <w:rPr>
          <w:rFonts w:ascii="Calibri" w:hAnsi="Calibri" w:cs="Calibri"/>
        </w:rPr>
        <w:t xml:space="preserve">Στην σημερινή εποχή  οι ρομποτικές κατασκευές εξελίσσονται όλο και περισσότερο έτσι υπάρχει μεγάλη προσδοκία όσον αφορά τις δυνατότητες τους και  την εφαρμογή τους σε διάφορα επιστημονικά πεδία.  Παράλληλα όμως,  οι μηχανές αυτές γίνονται όλο και  πιο πολύπλοκες ως προς την  κατασκευή τους  και  τη λειτουργία τους. </w:t>
      </w:r>
    </w:p>
    <w:p w:rsidR="00F94209" w:rsidRDefault="00F94209" w:rsidP="00F94209">
      <w:pPr>
        <w:spacing w:after="120" w:line="360" w:lineRule="auto"/>
        <w:jc w:val="both"/>
        <w:rPr>
          <w:rFonts w:ascii="Calibri" w:hAnsi="Calibri" w:cs="Calibri"/>
        </w:rPr>
      </w:pPr>
      <w:r>
        <w:rPr>
          <w:rFonts w:ascii="Calibri" w:hAnsi="Calibri" w:cs="Calibri"/>
        </w:rPr>
        <w:t xml:space="preserve">Ένα από τα πεδία είναι η Εκπαιδευτική Ρομποτική, η οποία ακολούθησε  τις τεχνολογικές εξελίξεις και τις εκπαιδευτικές αλλαγές.  Η ρομποτική αξιοποιείται σε ερευνητική και εφαρμοσμένη διάσταση. Στόχος είναι η δημιουργία ανοιχτών μαθησιακών μικρόκοσμων, </w:t>
      </w:r>
      <w:r>
        <w:rPr>
          <w:rFonts w:ascii="Calibri" w:hAnsi="Calibri" w:cs="Calibri"/>
        </w:rPr>
        <w:lastRenderedPageBreak/>
        <w:t xml:space="preserve">την διεπιστημονική προσέγγιση των θετικών και θεωρητικών αντικειμένων, τον τεχνολογικό αλφαβητισμό, ανάπτυξη αλγοριθμικής σκέψης άλλα και κοινωνικής μορφής κ.α. </w:t>
      </w:r>
    </w:p>
    <w:p w:rsidR="00F94209" w:rsidRDefault="00F94209" w:rsidP="00F94209">
      <w:pPr>
        <w:spacing w:after="120" w:line="360" w:lineRule="auto"/>
        <w:jc w:val="both"/>
        <w:rPr>
          <w:rFonts w:ascii="Calibri" w:hAnsi="Calibri" w:cs="Calibri"/>
        </w:rPr>
      </w:pPr>
      <w:r>
        <w:rPr>
          <w:rFonts w:ascii="Calibri" w:hAnsi="Calibri" w:cs="Calibri"/>
        </w:rPr>
        <w:t>Η αξιοποίηση ρομπότ σε εκπαιδευτικές δραστηριότητες προσχολικής  ηλικίας οδηγεί στην ανάπτυξη ποικιλόμορφων ρομπότ, με δυνατότητες προγραμματισμού αλλά και εικαστικών δράσεων . Μερικά από τα συμπεράσματα είναι ότι τα παιδία αποδίδουν στον προγραμματισμένο παιχνίδι , συγχρόνως  διατυπώνουν και απεικονίζουν στοιχεία για τον έλεγχο και χειρισμό μέσα από ανάλογη διαδικασία προγραμματισμού.</w:t>
      </w:r>
    </w:p>
    <w:p w:rsidR="00F94209" w:rsidRDefault="00F94209" w:rsidP="00F94209">
      <w:pPr>
        <w:spacing w:after="120" w:line="360" w:lineRule="auto"/>
        <w:jc w:val="both"/>
        <w:rPr>
          <w:rFonts w:ascii="Calibri" w:hAnsi="Calibri" w:cs="Calibri"/>
        </w:rPr>
      </w:pPr>
      <w:r>
        <w:rPr>
          <w:rFonts w:ascii="Calibri" w:hAnsi="Calibri" w:cs="Calibri"/>
        </w:rPr>
        <w:t xml:space="preserve">Κάποιες σύγχρονες έρευνες με θέμα την κοινωνική διάσταση των ρομπότ. Γίνεται μελέτη ώστε να αξιοποιηθούν θετικά  ο ρόλος ενός ρομπότ σε μία ομάδα και η επίδραση που έχει σε αυτήν κατά την διάρκεια των εκπαιδευτικών δραστηριοτήτων. Ο κλάδος της επικοινωνίας  ανθρώπου - ρομπότ μελετά εφαρμογές στις οποίες δεν υπάρχει φυσική επαφή, με στόχο την ανάλυση των διαδικασιών κοινωνικής φύσεως που αναπτύσσονται καθώς και την αξιολόγηση των αποτελεσμάτων ως προς την επίτευξη των στόχων. </w:t>
      </w:r>
    </w:p>
    <w:p w:rsidR="00F94209" w:rsidRDefault="00F94209" w:rsidP="00F94209">
      <w:pPr>
        <w:spacing w:after="120" w:line="360" w:lineRule="auto"/>
        <w:jc w:val="both"/>
        <w:rPr>
          <w:rFonts w:ascii="Calibri" w:hAnsi="Calibri" w:cs="Calibri"/>
        </w:rPr>
      </w:pPr>
      <w:r>
        <w:rPr>
          <w:rFonts w:ascii="Calibri" w:hAnsi="Calibri" w:cs="Calibri"/>
        </w:rPr>
        <w:t>Τα εικονικά περιβάλλοντα και οι γλώσσες προγραμματισμού που έχουν τα εκπαιδευτικά ρομπότ έχουν σχεδιαστεί με σκοπό  να υπηρετούν τις  μαθησιακές ανάγκες. Επίσης προσφέρουν διαφορετικές δυνατότητες όπως διαισθητικότητα, χωρικός προγραμματισμός, κατανόηση ελέγχουν κ.α.</w:t>
      </w:r>
    </w:p>
    <w:p w:rsidR="00F94209" w:rsidRDefault="00F94209" w:rsidP="00F94209">
      <w:pPr>
        <w:spacing w:after="120" w:line="360" w:lineRule="auto"/>
        <w:jc w:val="both"/>
        <w:rPr>
          <w:rFonts w:ascii="Calibri" w:hAnsi="Calibri" w:cs="Calibri"/>
        </w:rPr>
      </w:pPr>
      <w:r>
        <w:rPr>
          <w:rFonts w:ascii="Calibri" w:hAnsi="Calibri" w:cs="Calibri"/>
        </w:rPr>
        <w:t xml:space="preserve">Πέρα από την τυπική εκπαίδευση διοργανώνονται  διαγωνισμοί ρομποτικής, δράσεις σε μουσεία, βιβλιοθήκες και κέντρα τεχνολογίας προάγουν τον τεχνολογικό αλφαβητισμό και προσεγγίζουν εφαρμογές εκπαιδευτικής ρομποτικής σε διαφορετικές συνθήκες σε σχέση με την τυπική εκπαίδευση.  </w:t>
      </w:r>
    </w:p>
    <w:p w:rsidR="003E3A8D" w:rsidRDefault="00F94209" w:rsidP="00F94209">
      <w:pPr>
        <w:spacing w:after="120" w:line="360" w:lineRule="auto"/>
        <w:jc w:val="both"/>
        <w:rPr>
          <w:rFonts w:ascii="Calibri" w:hAnsi="Calibri" w:cs="Calibri"/>
        </w:rPr>
      </w:pPr>
      <w:r>
        <w:rPr>
          <w:rFonts w:ascii="Calibri" w:hAnsi="Calibri" w:cs="Calibri"/>
        </w:rPr>
        <w:t>Η αλλαγή στο αναλυτικό πρόγραμμα δημιουργεί ευνοϊκότερες συνθήκες για την αξιοποίηση της ρομποτικής στα σχολεία. Με την πληροφορική ως μάθημα ακόμα και στο δημοτικό  δίνει την ευκαιρία να αναπτυχθούν δράσεις εκπαιδευτικής ρομποτικής για όλα τα γνωστικά αντικείμενα.</w:t>
      </w:r>
    </w:p>
    <w:p w:rsidR="00117E8F" w:rsidRDefault="00117E8F">
      <w:pPr>
        <w:rPr>
          <w:rFonts w:asciiTheme="majorHAnsi" w:eastAsiaTheme="majorEastAsia" w:hAnsiTheme="majorHAnsi" w:cstheme="majorBidi"/>
          <w:b/>
          <w:bCs/>
          <w:color w:val="365F91" w:themeColor="accent1" w:themeShade="BF"/>
        </w:rPr>
      </w:pPr>
      <w:r>
        <w:br w:type="page"/>
      </w:r>
    </w:p>
    <w:p w:rsidR="003E3A8D" w:rsidRPr="003E3A8D" w:rsidRDefault="003E3A8D" w:rsidP="003E3A8D">
      <w:pPr>
        <w:pStyle w:val="1"/>
        <w:rPr>
          <w:sz w:val="22"/>
          <w:szCs w:val="22"/>
        </w:rPr>
      </w:pPr>
      <w:r w:rsidRPr="003E3A8D">
        <w:rPr>
          <w:sz w:val="22"/>
          <w:szCs w:val="22"/>
        </w:rPr>
        <w:lastRenderedPageBreak/>
        <w:t xml:space="preserve">Αρχιτεκτονική των παραπάνω συστημάτων τεχνητής νοημοσύνης </w:t>
      </w:r>
    </w:p>
    <w:p w:rsidR="003E3A8D" w:rsidRPr="003E3A8D" w:rsidRDefault="003E3A8D" w:rsidP="003E3A8D">
      <w:pPr>
        <w:spacing w:after="120" w:line="360" w:lineRule="auto"/>
        <w:jc w:val="both"/>
        <w:rPr>
          <w:rFonts w:ascii="Calibri" w:hAnsi="Calibri" w:cs="Calibri"/>
        </w:rPr>
      </w:pPr>
      <w:r w:rsidRPr="003E3A8D">
        <w:rPr>
          <w:rFonts w:ascii="Calibri" w:hAnsi="Calibri" w:cs="Calibri"/>
        </w:rPr>
        <w:t xml:space="preserve">Από το θέμα της ρομποτικής που εξετάζεται στην συγκεκριμένη εργασία, προκύπτουν τρία παραδείγματα ρομπότ με τεχνητή νοημοσύνη και είναι τα αυτόνομα αυτοκίνητα, τα χειρουργικά ρομπότ με ρομποτικά χέρια που χειρίζεται ο ιατρός, και ο σκύλος AIBO της </w:t>
      </w:r>
      <w:proofErr w:type="spellStart"/>
      <w:r w:rsidRPr="003E3A8D">
        <w:rPr>
          <w:rFonts w:ascii="Calibri" w:hAnsi="Calibri" w:cs="Calibri"/>
        </w:rPr>
        <w:t>Sony</w:t>
      </w:r>
      <w:proofErr w:type="spellEnd"/>
      <w:r w:rsidRPr="003E3A8D">
        <w:rPr>
          <w:rFonts w:ascii="Calibri" w:hAnsi="Calibri" w:cs="Calibri"/>
        </w:rPr>
        <w:t xml:space="preserve">. </w:t>
      </w:r>
    </w:p>
    <w:p w:rsidR="003E3A8D" w:rsidRPr="00117E8F" w:rsidRDefault="003E3A8D" w:rsidP="00117E8F">
      <w:pPr>
        <w:spacing w:after="120" w:line="360" w:lineRule="auto"/>
        <w:jc w:val="both"/>
        <w:rPr>
          <w:rFonts w:ascii="Calibri" w:hAnsi="Calibri" w:cs="Calibri"/>
        </w:rPr>
      </w:pPr>
      <w:r>
        <w:rPr>
          <w:rFonts w:ascii="Times New Roman" w:hAnsi="Times New Roman" w:cs="Times New Roman"/>
          <w:sz w:val="24"/>
          <w:szCs w:val="24"/>
        </w:rPr>
        <w:tab/>
      </w:r>
      <w:r w:rsidRPr="003E3A8D">
        <w:rPr>
          <w:rFonts w:ascii="Calibri" w:hAnsi="Calibri" w:cs="Calibri"/>
        </w:rPr>
        <w:t xml:space="preserve">Το αυτόνομο αυτοκίνητο λειτουργεί κατά βάση με μια κάμερα είτε στο μπροστινό είτε στο πάνω μέρος του αυτοκινήτου η οποία είναι υπεύθυνη για την αναγνώριση της </w:t>
      </w:r>
      <w:r w:rsidR="00117E8F">
        <w:rPr>
          <w:noProof/>
        </w:rPr>
        <w:drawing>
          <wp:anchor distT="0" distB="0" distL="114300" distR="114300" simplePos="0" relativeHeight="251661312" behindDoc="0" locked="0" layoutInCell="1" allowOverlap="1" wp14:anchorId="071EA3C5">
            <wp:simplePos x="0" y="0"/>
            <wp:positionH relativeFrom="column">
              <wp:posOffset>49227</wp:posOffset>
            </wp:positionH>
            <wp:positionV relativeFrom="paragraph">
              <wp:posOffset>54803</wp:posOffset>
            </wp:positionV>
            <wp:extent cx="2673350" cy="1168400"/>
            <wp:effectExtent l="0" t="0" r="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35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3A8D">
        <w:rPr>
          <w:rFonts w:ascii="Calibri" w:hAnsi="Calibri" w:cs="Calibri"/>
        </w:rPr>
        <w:t>γύρο περιοχής και επικοινωνεί μέσω δικτύου με ένα τερματικό της εταιρίας, το οποίο παίρνει αποφάσεις και χρησιμοποιεί τα φρένα και το τιμόνι ενώ παράλληλα ρυθμίζει την ταχύτητα του αυτοκινήτου και λαμβάνει τα απαραίτητα μέτρα, έτσι ώστε να αποφευχθούν τυχών ατυχήματα.</w:t>
      </w:r>
    </w:p>
    <w:p w:rsidR="003E3A8D" w:rsidRPr="00117E8F" w:rsidRDefault="00117E8F" w:rsidP="00117E8F">
      <w:pPr>
        <w:jc w:val="both"/>
        <w:rPr>
          <w:rFonts w:ascii="Times New Roman" w:hAnsi="Times New Roman" w:cs="Times New Roman"/>
          <w:sz w:val="24"/>
          <w:szCs w:val="24"/>
        </w:rPr>
      </w:pPr>
      <w:r>
        <w:rPr>
          <w:noProof/>
        </w:rPr>
        <w:drawing>
          <wp:anchor distT="0" distB="0" distL="114300" distR="114300" simplePos="0" relativeHeight="251654144" behindDoc="0" locked="0" layoutInCell="1" allowOverlap="1" wp14:anchorId="0816A119">
            <wp:simplePos x="0" y="0"/>
            <wp:positionH relativeFrom="column">
              <wp:posOffset>2966720</wp:posOffset>
            </wp:positionH>
            <wp:positionV relativeFrom="paragraph">
              <wp:posOffset>84124</wp:posOffset>
            </wp:positionV>
            <wp:extent cx="2297430" cy="1725295"/>
            <wp:effectExtent l="0" t="0" r="0" b="0"/>
            <wp:wrapSquare wrapText="bothSides"/>
            <wp:docPr id="7" name="Εικόνα 7" descr="Image result for robotics in surge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obotics in surgery architec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7430"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003E3A8D" w:rsidRPr="003E3A8D">
        <w:rPr>
          <w:rFonts w:ascii="Calibri" w:hAnsi="Calibri" w:cs="Calibri"/>
        </w:rPr>
        <w:t>Τα ρομπότ στην ιατρική δίνουν την δυνατότητα στον ιατρό να χρησιμοποιήσει μικρότερα εργαλεία, αντίγραφα των κανονικών, τα οποία χωράνε στις δύσκολες περιοχές του ανθρώπινου σώματος, χρησιμοποιώντας ρομποτικά χέρια για λόγους ακριβείας και ευστάθειας. Όπως βλέπουμε στην παρακάτω εικόνα, το ρομπότ αποτελείτε από 4 χέρια, δύο σε κάθε πλευρά, από μια κεντρική κάμερα και από εργαλεία με δύο δάχτυλα τα οποία έχουν την δυνατότητα κίνησης 360 μοιρών. Το μηχάνημα συνδέεται σε ένα δίκτυο, μέσα από το οποίο το ελέγχει ο αρμόδιος ιατρός από κάποιο τερματικό στην ίδια αίθουσα.</w:t>
      </w:r>
    </w:p>
    <w:p w:rsidR="00117E8F" w:rsidRDefault="003E3A8D" w:rsidP="00117E8F">
      <w:pPr>
        <w:spacing w:before="120" w:after="0" w:line="360" w:lineRule="auto"/>
        <w:jc w:val="both"/>
        <w:rPr>
          <w:rFonts w:ascii="Calibri" w:hAnsi="Calibri" w:cs="Calibri"/>
        </w:rPr>
      </w:pPr>
      <w:r>
        <w:rPr>
          <w:rFonts w:ascii="Times New Roman" w:hAnsi="Times New Roman" w:cs="Times New Roman"/>
          <w:sz w:val="24"/>
          <w:szCs w:val="24"/>
        </w:rPr>
        <w:tab/>
      </w:r>
      <w:r w:rsidRPr="00117E8F">
        <w:rPr>
          <w:rFonts w:ascii="Calibri" w:hAnsi="Calibri" w:cs="Calibri"/>
        </w:rPr>
        <w:t xml:space="preserve">Ο σκύλος ρομπότ της </w:t>
      </w:r>
      <w:proofErr w:type="spellStart"/>
      <w:r w:rsidRPr="00117E8F">
        <w:rPr>
          <w:rFonts w:ascii="Calibri" w:hAnsi="Calibri" w:cs="Calibri"/>
        </w:rPr>
        <w:t>Sony</w:t>
      </w:r>
      <w:proofErr w:type="spellEnd"/>
      <w:r w:rsidRPr="00117E8F">
        <w:rPr>
          <w:rFonts w:ascii="Calibri" w:hAnsi="Calibri" w:cs="Calibri"/>
        </w:rPr>
        <w:t xml:space="preserve"> AIBO μπορεί να αναγνωρίσει πρόσωπα και φωνητικές εντολές, ενώ παράλληλα δείχνει τα συνθήματά του και αντιδρά σε διάφορα ερεθίσματα. Οι παραπάνω λειτουργίες επιτυγχάνονται μέσω του έξυπνου σχεδιασμού του, καθώς το </w:t>
      </w:r>
      <w:r w:rsidR="00117E8F">
        <w:rPr>
          <w:noProof/>
        </w:rPr>
        <w:drawing>
          <wp:anchor distT="0" distB="0" distL="114300" distR="114300" simplePos="0" relativeHeight="251659264" behindDoc="0" locked="0" layoutInCell="1" allowOverlap="1">
            <wp:simplePos x="0" y="0"/>
            <wp:positionH relativeFrom="column">
              <wp:posOffset>81583</wp:posOffset>
            </wp:positionH>
            <wp:positionV relativeFrom="paragraph">
              <wp:posOffset>55245</wp:posOffset>
            </wp:positionV>
            <wp:extent cx="1830070" cy="1113155"/>
            <wp:effectExtent l="0" t="0" r="0" b="0"/>
            <wp:wrapSquare wrapText="bothSides"/>
            <wp:docPr id="6" name="Εικόνα 6" descr="The ERS-7 Sony Aibo Robot. (from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RS-7 Sony Aibo Robot. (from Â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007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7E8F">
        <w:rPr>
          <w:rFonts w:ascii="Calibri" w:hAnsi="Calibri" w:cs="Calibri"/>
        </w:rPr>
        <w:t xml:space="preserve">μεγαλύτερο μέρος του σώματος του καλύπτετε από αισθητήρες οι οποίοι είναι υπεύθυνοι  για την επιτάχυνση και την δόνηση του σκύλου, για τον υπολογισμό της απόστασης από τα αντικείμενα στο χώρο του αλλά και για την </w:t>
      </w:r>
      <w:proofErr w:type="spellStart"/>
      <w:r w:rsidRPr="00117E8F">
        <w:rPr>
          <w:rFonts w:ascii="Calibri" w:hAnsi="Calibri" w:cs="Calibri"/>
        </w:rPr>
        <w:t>οπτοικοποίηση</w:t>
      </w:r>
      <w:proofErr w:type="spellEnd"/>
      <w:r w:rsidRPr="00117E8F">
        <w:rPr>
          <w:rFonts w:ascii="Calibri" w:hAnsi="Calibri" w:cs="Calibri"/>
        </w:rPr>
        <w:t xml:space="preserve"> του γύρο χώρου σε μορφή εικόνας. Επίσης έχει ένα μικρόφωνο, ρυθμιστή έντασης ήχου, ηχεία αλλά και LED φωτάκια στο πάνω μέρος του.</w:t>
      </w:r>
    </w:p>
    <w:p w:rsidR="00117E8F" w:rsidRPr="00117E8F" w:rsidRDefault="00117E8F" w:rsidP="00117E8F">
      <w:pPr>
        <w:pStyle w:val="1"/>
        <w:rPr>
          <w:rFonts w:ascii="Calibri" w:hAnsi="Calibri" w:cs="Calibri"/>
          <w:sz w:val="22"/>
          <w:szCs w:val="22"/>
        </w:rPr>
      </w:pPr>
      <w:r>
        <w:rPr>
          <w:rFonts w:ascii="Calibri" w:hAnsi="Calibri" w:cs="Calibri"/>
        </w:rPr>
        <w:br w:type="page"/>
      </w:r>
      <w:r w:rsidRPr="00117E8F">
        <w:rPr>
          <w:sz w:val="22"/>
          <w:szCs w:val="22"/>
        </w:rPr>
        <w:lastRenderedPageBreak/>
        <w:t>Συμπεράσματα</w:t>
      </w:r>
    </w:p>
    <w:p w:rsidR="00117E8F" w:rsidRDefault="00117E8F" w:rsidP="00117E8F">
      <w:pPr>
        <w:spacing w:before="120" w:after="0" w:line="360" w:lineRule="auto"/>
        <w:jc w:val="both"/>
      </w:pPr>
      <w:r>
        <w:rPr>
          <w:noProof/>
        </w:rPr>
        <w:drawing>
          <wp:anchor distT="0" distB="0" distL="114300" distR="114300" simplePos="0" relativeHeight="251674624" behindDoc="0" locked="0" layoutInCell="1" allowOverlap="1" wp14:anchorId="18C21DBF">
            <wp:simplePos x="0" y="0"/>
            <wp:positionH relativeFrom="column">
              <wp:posOffset>14605</wp:posOffset>
            </wp:positionH>
            <wp:positionV relativeFrom="paragraph">
              <wp:posOffset>3537778</wp:posOffset>
            </wp:positionV>
            <wp:extent cx="2941955" cy="2115185"/>
            <wp:effectExtent l="0" t="0" r="0" b="0"/>
            <wp:wrapSquare wrapText="bothSides"/>
            <wp:docPr id="9" name="Εικόνα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Βίντεο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955" cy="211518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Όπως είδαμε παραπάνω η ρομποτική με την βοήθεια της τεχνητής νοημοσύνης  μπορούν να λύσουν από μικρά έως και μεγάλα προβλήματα της καθημερινής ζωής μας. Μάλιστα αυτό γίνεται σε όλους τους τομείς με την ραγδαία ανάπτυξη της τεχνητής νοημοσύνης ακόμα και σε τομείς που δεν ήταν τόσο προφανείς όταν γεννήθηκε η τεχνητή νοημοσύνη. Συγκεκριμένα όμως στην ρομποτική από το πρώτο ρομπότ που κατασκευάστηκε μέχρι της τωρινής γενιάς είδαμε ότι  πάρα πολλές δυνατότητες ,κινήσεων ,συμπεριφοράς, λήψης αποφάσεων και αντιδράσεων από τα ερεθίσματα που δέχονται από το εξωτερικό περιβάλλον. Με την πάροδο του χρόνου έχουμε όλο και μεγαλύτερη βελτίωση των δυνατοτήτων τους. Έτσι στο μέλλον αναμένουμε ότι η ρομποτική θα λύσει ή θα διευκολύνει ακόμα μεγαλύτερα και πιο πολυσύνθετα προβλήματα  που χρειάζονται λεπτούς χειρισμούς, ταχύτητα  και μεγάλη  ακρίβεια παραδείγματος χάρη. Παρόλο τα τόσο θετικά δείγματα γραφής που το μέλλον φαντάζει ευοίωνο υπάρχει όμως και η  αρνητική πλευρά. Λόγω ότι τα ρομπότ έχουν μπει για τα καλά στην βιομηχανία και στην παραγωγή γενικότερα ,αντικαθιστούν πόστα ανθρώπων όπου έκαναν τις συγκεκριμένες δουλείες. Όπως μπορούμε να δούμε στο παρακάτω βίντεο είναι από την αποθήκη του κινέζικου κολοσσού </w:t>
      </w:r>
      <w:r>
        <w:rPr>
          <w:lang w:val="en-US"/>
        </w:rPr>
        <w:t>Alibaba</w:t>
      </w:r>
      <w:r w:rsidRPr="00117E8F">
        <w:t xml:space="preserve"> </w:t>
      </w:r>
      <w:r>
        <w:t xml:space="preserve"> όπου ασχολείται με το ηλεκτρονικό εμπόριο. Βλέπουμε ότι αυτόν τον μεγάλο χώρο τρέχουν της εργασίες του 60 ρομπότ καλύπτοντας το 70% των συνολικών εργασιών και εκτινάσσοντας βέβαια την παραγωγικότητα στο 300%.</w:t>
      </w:r>
    </w:p>
    <w:p w:rsidR="00117E8F" w:rsidRDefault="00117E8F" w:rsidP="00117E8F">
      <w:pPr>
        <w:spacing w:before="120" w:after="0" w:line="360" w:lineRule="auto"/>
      </w:pPr>
      <w:r>
        <w:t xml:space="preserve">Κάτι αντίστοιχο για παράδειγμα συμβαίνει και στην </w:t>
      </w:r>
      <w:r>
        <w:rPr>
          <w:lang w:val="en-US"/>
        </w:rPr>
        <w:t>Amazon</w:t>
      </w:r>
      <w:r>
        <w:t>. Άλλο ένα θέμα που τίθεται είναι πως οι εταιρίες που φτιάχνουν τα ρομπότ τι σκοπό έχουν. Φαινομενικά μπορεί να είναι για το καλό της ανθρωπότητας αλλά στο βωμό του κέρδους μπορεί να φτιαχτούν ρομπότ πολεμικές μηχανές όπου να έχουν θανατηφόρα αποτελέσματα.  Ήδη έχει ξεκινήσει μια πρωτοβουλία 116 ειδικών  από 26 χώρες να σταματήσουν την παραγωγή ρομπότ πολεμικών μηχανών.</w:t>
      </w:r>
    </w:p>
    <w:p w:rsidR="00117E8F" w:rsidRDefault="00117E8F" w:rsidP="00117E8F">
      <w:pPr>
        <w:spacing w:before="120" w:after="0" w:line="360" w:lineRule="auto"/>
      </w:pPr>
      <w:r>
        <w:t xml:space="preserve">Σε αυτό το θέμα υπάρχει και μια άλλη συνιστώσα που πρέπει να προσέξουμε. Το λογισμικό που θα τρέχει το ρομπότ πρέπει να υπάρχουν πολλές δικλίδες ασφάλειας ώστε να μην είναι </w:t>
      </w:r>
      <w:r>
        <w:lastRenderedPageBreak/>
        <w:t xml:space="preserve">εκτεθειμένα από επίδοξους </w:t>
      </w:r>
      <w:r>
        <w:rPr>
          <w:lang w:val="en-US"/>
        </w:rPr>
        <w:t>hacker</w:t>
      </w:r>
      <w:r>
        <w:t>. Για παράδειγμα να περάσει ο έλεγχος των ρομπότ σε χεριά κακόβουλων χρηστών. Θα ήταν καταστροφικό για την παραγωγή μια εταιρίας  αυτό το πράγμα είτε να αχρηστεύαν σε ένα νοσοκομείο τα ρομποτικά συστήματα εγχειρήσεων  και αλλά πολλά παραδείγματα.  Έτσι λοιπόν  μπροστά από αυτόν τον νέο ορίζοντα που προκύπτει με την ανάπτυξη την τεχνητής νοημοσύνης και της ρομποτικής η ανθρωπότητα καλείται να αντιμετωπίσει μια νέα σειρά από ηθικά ,νομικά ζητήματα και ένας νέος κώδικας δεοντολογίας.</w:t>
      </w:r>
    </w:p>
    <w:p w:rsidR="00117E8F" w:rsidRPr="00117E8F" w:rsidRDefault="00117E8F" w:rsidP="00117E8F">
      <w:pPr>
        <w:pStyle w:val="1"/>
        <w:rPr>
          <w:sz w:val="22"/>
          <w:szCs w:val="22"/>
        </w:rPr>
      </w:pPr>
      <w:r w:rsidRPr="00117E8F">
        <w:rPr>
          <w:sz w:val="22"/>
          <w:szCs w:val="22"/>
        </w:rPr>
        <w:t>Πηγές:</w:t>
      </w:r>
    </w:p>
    <w:p w:rsidR="00F94209" w:rsidRDefault="00F94209" w:rsidP="00F94209">
      <w:pPr>
        <w:spacing w:after="120" w:line="360" w:lineRule="auto"/>
        <w:jc w:val="both"/>
        <w:rPr>
          <w:rFonts w:ascii="Calibri" w:hAnsi="Calibri" w:cs="Calibri"/>
          <w:sz w:val="24"/>
          <w:szCs w:val="24"/>
        </w:rPr>
      </w:pPr>
      <w:hyperlink r:id="rId18" w:history="1">
        <w:r>
          <w:rPr>
            <w:rStyle w:val="-"/>
            <w:rFonts w:ascii="Calibri" w:hAnsi="Calibri" w:cs="Calibri"/>
            <w:sz w:val="24"/>
            <w:szCs w:val="24"/>
          </w:rPr>
          <w:t>http://opencourses.uoa.gr/modules/document/file.php/DI115/%CE%94%CE%B9%CE%B1%CF%86%CE%AC%CE%BD%CE%B5%CE%B9%CE%B5%CF%82/intro1spp.pdf</w:t>
        </w:r>
      </w:hyperlink>
    </w:p>
    <w:p w:rsidR="00F94209" w:rsidRDefault="00F94209" w:rsidP="00F94209">
      <w:pPr>
        <w:spacing w:after="120" w:line="360" w:lineRule="auto"/>
        <w:jc w:val="both"/>
        <w:rPr>
          <w:rFonts w:ascii="Calibri" w:hAnsi="Calibri" w:cs="Calibri"/>
          <w:sz w:val="24"/>
          <w:szCs w:val="24"/>
        </w:rPr>
      </w:pPr>
      <w:hyperlink r:id="rId19" w:history="1">
        <w:r>
          <w:rPr>
            <w:rStyle w:val="-"/>
            <w:rFonts w:ascii="Calibri" w:hAnsi="Calibri" w:cs="Calibri"/>
            <w:sz w:val="24"/>
            <w:szCs w:val="24"/>
          </w:rPr>
          <w:t>https://opencourses.auth.gr/modules/document/file.php/OCRS118/%CE%A3%CE%B7%CE%BC%CE%B5%CE%B9%CF%8E%CF%83%CE%B5%CE%B9%CF%82%20%CE%BC%CE%B1%CE%B8%CE%AE%CE%BC%CE%B1%CF%84%CE%BF%CF%82/%CE%951%20-%20%CE%95%CE%B9%CF%83%CE%B1%CE%B3%CF%89%CE%B3%CE%AE%20%CF%83%CF%84%CE%B7%CE%BD%20%CE%A4%CE%9D.pdf</w:t>
        </w:r>
      </w:hyperlink>
    </w:p>
    <w:p w:rsidR="00F94209" w:rsidRPr="00117E8F" w:rsidRDefault="00F94209" w:rsidP="00F94209">
      <w:pPr>
        <w:spacing w:after="120" w:line="360" w:lineRule="auto"/>
        <w:jc w:val="both"/>
        <w:rPr>
          <w:rFonts w:ascii="Calibri" w:hAnsi="Calibri" w:cs="Calibri"/>
          <w:sz w:val="24"/>
          <w:szCs w:val="24"/>
        </w:rPr>
      </w:pPr>
      <w:hyperlink r:id="rId20" w:history="1">
        <w:r>
          <w:rPr>
            <w:rStyle w:val="-"/>
            <w:rFonts w:ascii="Calibri" w:hAnsi="Calibri" w:cs="Calibri"/>
            <w:sz w:val="24"/>
            <w:szCs w:val="24"/>
          </w:rPr>
          <w:t>https://robonaut.jsc.nasa.gov/R2/</w:t>
        </w:r>
      </w:hyperlink>
      <w:r>
        <w:rPr>
          <w:rFonts w:ascii="Calibri" w:hAnsi="Calibri" w:cs="Calibri"/>
          <w:sz w:val="24"/>
          <w:szCs w:val="24"/>
        </w:rPr>
        <w:t xml:space="preserve"> </w:t>
      </w:r>
    </w:p>
    <w:p w:rsidR="00F94209" w:rsidRDefault="00F94209" w:rsidP="00F94209">
      <w:pPr>
        <w:spacing w:after="120" w:line="360" w:lineRule="auto"/>
        <w:jc w:val="both"/>
        <w:rPr>
          <w:rFonts w:cs="Arial"/>
        </w:rPr>
      </w:pPr>
      <w:r>
        <w:rPr>
          <w:rFonts w:cs="Arial"/>
        </w:rPr>
        <w:t>https://www.materprivate.ie/dublin/centre-services/all-services/robotic-surgery/</w:t>
      </w:r>
    </w:p>
    <w:p w:rsidR="00F94209" w:rsidRDefault="00117E8F" w:rsidP="00F94209">
      <w:pPr>
        <w:spacing w:after="120" w:line="360" w:lineRule="auto"/>
        <w:jc w:val="both"/>
        <w:rPr>
          <w:rFonts w:cs="Arial"/>
        </w:rPr>
      </w:pPr>
      <w:hyperlink r:id="rId21" w:history="1">
        <w:r w:rsidRPr="00861592">
          <w:rPr>
            <w:rStyle w:val="-"/>
            <w:rFonts w:cs="Arial"/>
          </w:rPr>
          <w:t>https://robohub.org/5-global-problems-that-ai-could-help-us-solve/</w:t>
        </w:r>
      </w:hyperlink>
    </w:p>
    <w:p w:rsidR="00117E8F" w:rsidRDefault="00117E8F" w:rsidP="00117E8F">
      <w:hyperlink r:id="rId22" w:history="1">
        <w:r>
          <w:rPr>
            <w:rStyle w:val="-"/>
          </w:rPr>
          <w:t>https://www.theguardian.com/technology/2017/aug/20/elon-musk-killer-robots-experts-outright-ban-lethal-autonomous-weapons-war</w:t>
        </w:r>
      </w:hyperlink>
      <w:r>
        <w:t xml:space="preserve"> </w:t>
      </w:r>
    </w:p>
    <w:p w:rsidR="00117E8F" w:rsidRDefault="00117E8F" w:rsidP="00117E8F">
      <w:pPr>
        <w:rPr>
          <w:rStyle w:val="-"/>
          <w:rFonts w:ascii="Times New Roman" w:hAnsi="Times New Roman" w:cs="Times New Roman"/>
          <w:sz w:val="24"/>
          <w:szCs w:val="24"/>
        </w:rPr>
      </w:pPr>
      <w:hyperlink r:id="rId23" w:history="1">
        <w:r>
          <w:rPr>
            <w:rStyle w:val="-"/>
            <w:rFonts w:ascii="Times New Roman" w:hAnsi="Times New Roman" w:cs="Times New Roman"/>
            <w:sz w:val="24"/>
            <w:szCs w:val="24"/>
          </w:rPr>
          <w:t>http://www.embedded-computing.com/embedded-computing-design/the-vehicle-architecture-of-automated-driving-level-2-3</w:t>
        </w:r>
      </w:hyperlink>
    </w:p>
    <w:p w:rsidR="00117E8F" w:rsidRDefault="00117E8F" w:rsidP="00117E8F">
      <w:hyperlink r:id="rId24" w:history="1">
        <w:r>
          <w:rPr>
            <w:rStyle w:val="-"/>
          </w:rPr>
          <w:t>https://www.theguardian.com/technology/2017/aug/20/elon-musk-killer-robots-experts-outright-ban-lethal-autonomous-weapons-war</w:t>
        </w:r>
      </w:hyperlink>
      <w:r>
        <w:t xml:space="preserve"> </w:t>
      </w:r>
    </w:p>
    <w:p w:rsidR="00117E8F" w:rsidRDefault="00117E8F" w:rsidP="00117E8F">
      <w:pPr>
        <w:rPr>
          <w:rStyle w:val="-"/>
          <w:rFonts w:ascii="Times New Roman" w:hAnsi="Times New Roman" w:cs="Times New Roman"/>
          <w:sz w:val="24"/>
          <w:szCs w:val="24"/>
        </w:rPr>
      </w:pPr>
      <w:hyperlink r:id="rId25" w:history="1">
        <w:r w:rsidRPr="003E3A8D">
          <w:rPr>
            <w:rStyle w:val="-"/>
            <w:rFonts w:ascii="Times New Roman" w:hAnsi="Times New Roman" w:cs="Times New Roman"/>
            <w:sz w:val="24"/>
            <w:szCs w:val="24"/>
            <w:lang w:val="en-US"/>
          </w:rPr>
          <w:t>https</w:t>
        </w:r>
        <w:r w:rsidRPr="00117E8F">
          <w:rPr>
            <w:rStyle w:val="-"/>
            <w:rFonts w:ascii="Times New Roman" w:hAnsi="Times New Roman" w:cs="Times New Roman"/>
            <w:sz w:val="24"/>
            <w:szCs w:val="24"/>
          </w:rPr>
          <w:t>://</w:t>
        </w:r>
        <w:r w:rsidRPr="003E3A8D">
          <w:rPr>
            <w:rStyle w:val="-"/>
            <w:rFonts w:ascii="Times New Roman" w:hAnsi="Times New Roman" w:cs="Times New Roman"/>
            <w:sz w:val="24"/>
            <w:szCs w:val="24"/>
            <w:lang w:val="en-US"/>
          </w:rPr>
          <w:t>www</w:t>
        </w:r>
        <w:r w:rsidRPr="00117E8F">
          <w:rPr>
            <w:rStyle w:val="-"/>
            <w:rFonts w:ascii="Times New Roman" w:hAnsi="Times New Roman" w:cs="Times New Roman"/>
            <w:sz w:val="24"/>
            <w:szCs w:val="24"/>
          </w:rPr>
          <w:t>.</w:t>
        </w:r>
        <w:proofErr w:type="spellStart"/>
        <w:r w:rsidRPr="003E3A8D">
          <w:rPr>
            <w:rStyle w:val="-"/>
            <w:rFonts w:ascii="Times New Roman" w:hAnsi="Times New Roman" w:cs="Times New Roman"/>
            <w:sz w:val="24"/>
            <w:szCs w:val="24"/>
            <w:lang w:val="en-US"/>
          </w:rPr>
          <w:t>researchgate</w:t>
        </w:r>
        <w:proofErr w:type="spellEnd"/>
        <w:r w:rsidRPr="00117E8F">
          <w:rPr>
            <w:rStyle w:val="-"/>
            <w:rFonts w:ascii="Times New Roman" w:hAnsi="Times New Roman" w:cs="Times New Roman"/>
            <w:sz w:val="24"/>
            <w:szCs w:val="24"/>
          </w:rPr>
          <w:t>.</w:t>
        </w:r>
        <w:r w:rsidRPr="003E3A8D">
          <w:rPr>
            <w:rStyle w:val="-"/>
            <w:rFonts w:ascii="Times New Roman" w:hAnsi="Times New Roman" w:cs="Times New Roman"/>
            <w:sz w:val="24"/>
            <w:szCs w:val="24"/>
            <w:lang w:val="en-US"/>
          </w:rPr>
          <w:t>net</w:t>
        </w:r>
        <w:r w:rsidRPr="00117E8F">
          <w:rPr>
            <w:rStyle w:val="-"/>
            <w:rFonts w:ascii="Times New Roman" w:hAnsi="Times New Roman" w:cs="Times New Roman"/>
            <w:sz w:val="24"/>
            <w:szCs w:val="24"/>
          </w:rPr>
          <w:t>/</w:t>
        </w:r>
        <w:r w:rsidRPr="003E3A8D">
          <w:rPr>
            <w:rStyle w:val="-"/>
            <w:rFonts w:ascii="Times New Roman" w:hAnsi="Times New Roman" w:cs="Times New Roman"/>
            <w:sz w:val="24"/>
            <w:szCs w:val="24"/>
            <w:lang w:val="en-US"/>
          </w:rPr>
          <w:t>figure</w:t>
        </w:r>
        <w:r w:rsidRPr="00117E8F">
          <w:rPr>
            <w:rStyle w:val="-"/>
            <w:rFonts w:ascii="Times New Roman" w:hAnsi="Times New Roman" w:cs="Times New Roman"/>
            <w:sz w:val="24"/>
            <w:szCs w:val="24"/>
          </w:rPr>
          <w:t>/</w:t>
        </w:r>
        <w:r w:rsidRPr="003E3A8D">
          <w:rPr>
            <w:rStyle w:val="-"/>
            <w:rFonts w:ascii="Times New Roman" w:hAnsi="Times New Roman" w:cs="Times New Roman"/>
            <w:sz w:val="24"/>
            <w:szCs w:val="24"/>
            <w:lang w:val="en-US"/>
          </w:rPr>
          <w:t>The</w:t>
        </w:r>
        <w:r w:rsidRPr="00117E8F">
          <w:rPr>
            <w:rStyle w:val="-"/>
            <w:rFonts w:ascii="Times New Roman" w:hAnsi="Times New Roman" w:cs="Times New Roman"/>
            <w:sz w:val="24"/>
            <w:szCs w:val="24"/>
          </w:rPr>
          <w:t>-</w:t>
        </w:r>
        <w:r w:rsidRPr="003E3A8D">
          <w:rPr>
            <w:rStyle w:val="-"/>
            <w:rFonts w:ascii="Times New Roman" w:hAnsi="Times New Roman" w:cs="Times New Roman"/>
            <w:sz w:val="24"/>
            <w:szCs w:val="24"/>
            <w:lang w:val="en-US"/>
          </w:rPr>
          <w:t>ERS</w:t>
        </w:r>
        <w:r w:rsidRPr="00117E8F">
          <w:rPr>
            <w:rStyle w:val="-"/>
            <w:rFonts w:ascii="Times New Roman" w:hAnsi="Times New Roman" w:cs="Times New Roman"/>
            <w:sz w:val="24"/>
            <w:szCs w:val="24"/>
          </w:rPr>
          <w:t>-7-</w:t>
        </w:r>
        <w:r w:rsidRPr="003E3A8D">
          <w:rPr>
            <w:rStyle w:val="-"/>
            <w:rFonts w:ascii="Times New Roman" w:hAnsi="Times New Roman" w:cs="Times New Roman"/>
            <w:sz w:val="24"/>
            <w:szCs w:val="24"/>
            <w:lang w:val="en-US"/>
          </w:rPr>
          <w:t>Sony</w:t>
        </w:r>
        <w:r w:rsidRPr="00117E8F">
          <w:rPr>
            <w:rStyle w:val="-"/>
            <w:rFonts w:ascii="Times New Roman" w:hAnsi="Times New Roman" w:cs="Times New Roman"/>
            <w:sz w:val="24"/>
            <w:szCs w:val="24"/>
          </w:rPr>
          <w:t>-</w:t>
        </w:r>
        <w:proofErr w:type="spellStart"/>
        <w:r w:rsidRPr="003E3A8D">
          <w:rPr>
            <w:rStyle w:val="-"/>
            <w:rFonts w:ascii="Times New Roman" w:hAnsi="Times New Roman" w:cs="Times New Roman"/>
            <w:sz w:val="24"/>
            <w:szCs w:val="24"/>
            <w:lang w:val="en-US"/>
          </w:rPr>
          <w:t>Aibo</w:t>
        </w:r>
        <w:proofErr w:type="spellEnd"/>
        <w:r w:rsidRPr="00117E8F">
          <w:rPr>
            <w:rStyle w:val="-"/>
            <w:rFonts w:ascii="Times New Roman" w:hAnsi="Times New Roman" w:cs="Times New Roman"/>
            <w:sz w:val="24"/>
            <w:szCs w:val="24"/>
          </w:rPr>
          <w:t>-</w:t>
        </w:r>
        <w:r w:rsidRPr="003E3A8D">
          <w:rPr>
            <w:rStyle w:val="-"/>
            <w:rFonts w:ascii="Times New Roman" w:hAnsi="Times New Roman" w:cs="Times New Roman"/>
            <w:sz w:val="24"/>
            <w:szCs w:val="24"/>
            <w:lang w:val="en-US"/>
          </w:rPr>
          <w:t>Robot</w:t>
        </w:r>
        <w:r w:rsidRPr="00117E8F">
          <w:rPr>
            <w:rStyle w:val="-"/>
            <w:rFonts w:ascii="Times New Roman" w:hAnsi="Times New Roman" w:cs="Times New Roman"/>
            <w:sz w:val="24"/>
            <w:szCs w:val="24"/>
          </w:rPr>
          <w:t>-</w:t>
        </w:r>
        <w:r w:rsidRPr="003E3A8D">
          <w:rPr>
            <w:rStyle w:val="-"/>
            <w:rFonts w:ascii="Times New Roman" w:hAnsi="Times New Roman" w:cs="Times New Roman"/>
            <w:sz w:val="24"/>
            <w:szCs w:val="24"/>
            <w:lang w:val="en-US"/>
          </w:rPr>
          <w:t>from</w:t>
        </w:r>
        <w:r w:rsidRPr="00117E8F">
          <w:rPr>
            <w:rStyle w:val="-"/>
            <w:rFonts w:ascii="Times New Roman" w:hAnsi="Times New Roman" w:cs="Times New Roman"/>
            <w:sz w:val="24"/>
            <w:szCs w:val="24"/>
          </w:rPr>
          <w:t>_</w:t>
        </w:r>
        <w:r w:rsidRPr="003E3A8D">
          <w:rPr>
            <w:rStyle w:val="-"/>
            <w:rFonts w:ascii="Times New Roman" w:hAnsi="Times New Roman" w:cs="Times New Roman"/>
            <w:sz w:val="24"/>
            <w:szCs w:val="24"/>
            <w:lang w:val="en-US"/>
          </w:rPr>
          <w:t>fig</w:t>
        </w:r>
        <w:r w:rsidRPr="00117E8F">
          <w:rPr>
            <w:rStyle w:val="-"/>
            <w:rFonts w:ascii="Times New Roman" w:hAnsi="Times New Roman" w:cs="Times New Roman"/>
            <w:sz w:val="24"/>
            <w:szCs w:val="24"/>
          </w:rPr>
          <w:t>12_241568992</w:t>
        </w:r>
      </w:hyperlink>
    </w:p>
    <w:p w:rsidR="00117E8F" w:rsidRDefault="00117E8F" w:rsidP="00117E8F">
      <w:pPr>
        <w:spacing w:after="120" w:line="360" w:lineRule="auto"/>
        <w:jc w:val="both"/>
        <w:rPr>
          <w:rStyle w:val="-"/>
          <w:rFonts w:ascii="Calibri" w:hAnsi="Calibri" w:cs="Calibri"/>
          <w:sz w:val="24"/>
          <w:szCs w:val="24"/>
        </w:rPr>
      </w:pPr>
      <w:hyperlink r:id="rId26" w:history="1">
        <w:r>
          <w:rPr>
            <w:rStyle w:val="-"/>
            <w:rFonts w:ascii="Calibri" w:hAnsi="Calibri" w:cs="Calibri"/>
            <w:sz w:val="24"/>
            <w:szCs w:val="24"/>
          </w:rPr>
          <w:t>http://www.intelligence.tuc.gr/~ai/previous/2007-fall/lectures/ai2007lecture01.pdf</w:t>
        </w:r>
      </w:hyperlink>
    </w:p>
    <w:p w:rsidR="00117E8F" w:rsidRDefault="00117E8F" w:rsidP="00117E8F">
      <w:pPr>
        <w:jc w:val="both"/>
        <w:rPr>
          <w:rFonts w:ascii="Times New Roman" w:hAnsi="Times New Roman" w:cs="Times New Roman"/>
          <w:sz w:val="24"/>
          <w:szCs w:val="24"/>
        </w:rPr>
      </w:pPr>
      <w:hyperlink r:id="rId27" w:history="1">
        <w:r>
          <w:rPr>
            <w:rStyle w:val="-"/>
            <w:rFonts w:ascii="Times New Roman" w:hAnsi="Times New Roman" w:cs="Times New Roman"/>
            <w:sz w:val="24"/>
            <w:szCs w:val="24"/>
          </w:rPr>
          <w:t>https://www.slideshare.net/drsreejoypatnaik/why-robotic-bariatric-sp</w:t>
        </w:r>
      </w:hyperlink>
    </w:p>
    <w:p w:rsidR="00117E8F" w:rsidRDefault="00117E8F" w:rsidP="00117E8F">
      <w:pPr>
        <w:spacing w:after="120" w:line="360" w:lineRule="auto"/>
        <w:jc w:val="both"/>
        <w:rPr>
          <w:rFonts w:ascii="Calibri" w:hAnsi="Calibri" w:cs="Calibri"/>
        </w:rPr>
      </w:pPr>
    </w:p>
    <w:p w:rsidR="00F94209" w:rsidRDefault="00F94209">
      <w:pPr>
        <w:rPr>
          <w:b/>
        </w:rPr>
      </w:pPr>
    </w:p>
    <w:p w:rsidR="001133BF" w:rsidRDefault="001133BF" w:rsidP="001133BF">
      <w:pPr>
        <w:pStyle w:val="a8"/>
        <w:numPr>
          <w:ilvl w:val="0"/>
          <w:numId w:val="1"/>
        </w:numPr>
        <w:spacing w:after="120" w:line="360" w:lineRule="auto"/>
        <w:jc w:val="both"/>
        <w:rPr>
          <w:b/>
        </w:rPr>
      </w:pPr>
      <w:r w:rsidRPr="000A58CF">
        <w:rPr>
          <w:b/>
        </w:rPr>
        <w:lastRenderedPageBreak/>
        <w:t>Μ</w:t>
      </w:r>
      <w:r w:rsidR="000A58CF" w:rsidRPr="000A58CF">
        <w:rPr>
          <w:b/>
        </w:rPr>
        <w:t>έρος</w:t>
      </w:r>
    </w:p>
    <w:p w:rsidR="001133BF" w:rsidRPr="001133BF" w:rsidRDefault="001133BF" w:rsidP="001133BF">
      <w:pPr>
        <w:pStyle w:val="a8"/>
        <w:numPr>
          <w:ilvl w:val="1"/>
          <w:numId w:val="1"/>
        </w:numPr>
        <w:spacing w:after="120" w:line="360" w:lineRule="auto"/>
        <w:jc w:val="both"/>
        <w:rPr>
          <w:b/>
        </w:rPr>
      </w:pPr>
      <w:r>
        <w:rPr>
          <w:b/>
        </w:rPr>
        <w:t>Ερώτημα</w:t>
      </w:r>
    </w:p>
    <w:p w:rsidR="000A58CF" w:rsidRPr="001133BF" w:rsidRDefault="000A58CF" w:rsidP="001133BF">
      <w:pPr>
        <w:spacing w:before="120" w:after="0" w:line="360" w:lineRule="auto"/>
        <w:rPr>
          <w:rFonts w:eastAsia="Times New Roman" w:cstheme="minorHAnsi"/>
        </w:rPr>
      </w:pPr>
      <w:r w:rsidRPr="001133BF">
        <w:rPr>
          <w:rFonts w:eastAsia="Times New Roman" w:cstheme="minorHAnsi"/>
        </w:rPr>
        <w:t>Ένας πράκτορας κινείται σε ένα 2-διάστατο χάρτη το οποίος περιλαμβάνει εμπόδια. Ο πράκτορας μπορεί να κινηθεί ένα τετράγωνο τη φορά. Οι δυνατές κινήσεις είναι πάνω, κάτω, αριστερά και δεξιά. Ο πράκτορας όμως δεν μπορεί να κινηθεί σε μία θέση-εμπόδιο. Το κόστος μίας κίνησης είναι 1.</w:t>
      </w:r>
    </w:p>
    <w:p w:rsidR="000A58CF" w:rsidRPr="001133BF" w:rsidRDefault="000A58CF" w:rsidP="001133BF">
      <w:pPr>
        <w:spacing w:before="120" w:after="0" w:line="360" w:lineRule="auto"/>
        <w:rPr>
          <w:rFonts w:eastAsia="Times New Roman" w:cstheme="minorHAnsi"/>
        </w:rPr>
      </w:pPr>
      <w:r w:rsidRPr="001133BF">
        <w:rPr>
          <w:rFonts w:eastAsia="Times New Roman" w:cstheme="minorHAnsi"/>
        </w:rPr>
        <w:t>Στο σχήμα φαίνεται μια αρχική θέση και η τελική θέση του πράκτορα. Οι θέσεις-εμπόδια έχουν "*", η αρχική θέση του πράκτορα έχει το σύμβολο "S" (κόκκινο χρώμα)  και η τελική θέση του πράκτορα έχει το σύμβολο "F" (πράσινο χρώμα).</w:t>
      </w:r>
    </w:p>
    <w:tbl>
      <w:tblPr>
        <w:tblW w:w="0" w:type="auto"/>
        <w:tblCellSpacing w:w="0" w:type="dxa"/>
        <w:tblInd w:w="1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3"/>
        <w:gridCol w:w="420"/>
        <w:gridCol w:w="420"/>
        <w:gridCol w:w="420"/>
        <w:gridCol w:w="420"/>
        <w:gridCol w:w="420"/>
      </w:tblGrid>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5</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4</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3</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after="0"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2</w:t>
            </w:r>
          </w:p>
        </w:tc>
        <w:tc>
          <w:tcPr>
            <w:tcW w:w="420" w:type="dxa"/>
            <w:tcBorders>
              <w:top w:val="outset" w:sz="6" w:space="0" w:color="auto"/>
              <w:left w:val="outset" w:sz="6" w:space="0" w:color="auto"/>
              <w:bottom w:val="outset" w:sz="6" w:space="0" w:color="auto"/>
              <w:right w:val="outset" w:sz="6" w:space="0" w:color="auto"/>
            </w:tcBorders>
            <w:shd w:val="clear" w:color="auto" w:fill="FF0000"/>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S</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shd w:val="clear" w:color="auto" w:fill="92D050"/>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F</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1</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rHeight w:val="200"/>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0"/>
                <w:szCs w:val="20"/>
              </w:rPr>
            </w:pP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1</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2</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3</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4</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5</w:t>
            </w:r>
          </w:p>
        </w:tc>
      </w:tr>
    </w:tbl>
    <w:p w:rsidR="000A58CF" w:rsidRDefault="001133BF">
      <w:pPr>
        <w:rPr>
          <w:lang w:val="en-US"/>
        </w:rPr>
      </w:pPr>
      <w:r>
        <w:rPr>
          <w:lang w:val="en-US"/>
        </w:rPr>
        <w:tab/>
      </w:r>
    </w:p>
    <w:p w:rsidR="001133BF" w:rsidRPr="008B75B4" w:rsidRDefault="001133BF">
      <w:pPr>
        <w:rPr>
          <w:b/>
        </w:rPr>
      </w:pPr>
      <w:bookmarkStart w:id="1" w:name="_GoBack"/>
      <w:bookmarkEnd w:id="1"/>
      <w:r>
        <w:rPr>
          <w:lang w:val="en-US"/>
        </w:rPr>
        <w:tab/>
      </w:r>
      <w:r w:rsidRPr="001133BF">
        <w:rPr>
          <w:b/>
        </w:rPr>
        <w:t xml:space="preserve">Απάντηση </w:t>
      </w:r>
    </w:p>
    <w:p w:rsidR="00032F33" w:rsidRPr="001133BF" w:rsidRDefault="000A58CF" w:rsidP="001133BF">
      <w:pPr>
        <w:spacing w:before="120" w:after="0" w:line="360" w:lineRule="auto"/>
        <w:rPr>
          <w:rFonts w:eastAsia="Times New Roman" w:cstheme="minorHAnsi"/>
        </w:rPr>
      </w:pPr>
      <w:r w:rsidRPr="001133BF">
        <w:rPr>
          <w:rFonts w:eastAsia="Times New Roman" w:cstheme="minorHAnsi"/>
        </w:rPr>
        <w:t>Θεωρούμε ότι μία κατάσταση του προβλήματος ορίζεται από τη θέση του πράκτορα στο πλέγμα και μπορεί να αναπαρασταθεί με το ζεύγος (</w:t>
      </w:r>
      <w:proofErr w:type="spellStart"/>
      <w:r w:rsidRPr="001133BF">
        <w:rPr>
          <w:rFonts w:eastAsia="Times New Roman" w:cstheme="minorHAnsi"/>
        </w:rPr>
        <w:t>x,y</w:t>
      </w:r>
      <w:proofErr w:type="spellEnd"/>
      <w:r w:rsidRPr="001133BF">
        <w:rPr>
          <w:rFonts w:eastAsia="Times New Roman" w:cstheme="minorHAnsi"/>
        </w:rPr>
        <w:t>), όπου x είναι η στήλη και y η γραμμή της θέσης του ρομπότ, 1 ≤ x ≤ 5, 1 ≤ y ≤ 5, και στη θέση (</w:t>
      </w:r>
      <w:proofErr w:type="spellStart"/>
      <w:r w:rsidRPr="001133BF">
        <w:rPr>
          <w:rFonts w:eastAsia="Times New Roman" w:cstheme="minorHAnsi"/>
        </w:rPr>
        <w:t>x,y</w:t>
      </w:r>
      <w:proofErr w:type="spellEnd"/>
      <w:r w:rsidRPr="001133BF">
        <w:rPr>
          <w:rFonts w:eastAsia="Times New Roman" w:cstheme="minorHAnsi"/>
        </w:rPr>
        <w:t xml:space="preserve">) δεν βρίσκεται εμπόδιο. Συνεπώς, η αρχική κατάσταση στο πρόβλημα αυτό είναι η (1,2) και η τελική η (4,2). Θεωρώντας ότι για τις δυνατές κινήσεις του </w:t>
      </w:r>
      <w:r w:rsidR="00032F33" w:rsidRPr="001133BF">
        <w:rPr>
          <w:rFonts w:eastAsia="Times New Roman" w:cstheme="minorHAnsi"/>
        </w:rPr>
        <w:t>πράκτορα</w:t>
      </w:r>
      <w:r w:rsidRPr="001133BF">
        <w:rPr>
          <w:rFonts w:eastAsia="Times New Roman" w:cstheme="minorHAnsi"/>
        </w:rPr>
        <w:t xml:space="preserve"> υπάρχει μία προτεραιότητα/σειρά που είναι η επάνω/δεξιά/κάτω/αριστερά, οι τελεστές μετάβασης μπορούν να ορισθούν εξής:</w:t>
      </w:r>
    </w:p>
    <w:tbl>
      <w:tblPr>
        <w:tblStyle w:val="a3"/>
        <w:tblW w:w="0" w:type="auto"/>
        <w:tblLayout w:type="fixed"/>
        <w:tblLook w:val="04A0" w:firstRow="1" w:lastRow="0" w:firstColumn="1" w:lastColumn="0" w:noHBand="0" w:noVBand="1"/>
      </w:tblPr>
      <w:tblGrid>
        <w:gridCol w:w="1384"/>
        <w:gridCol w:w="2693"/>
        <w:gridCol w:w="1701"/>
        <w:gridCol w:w="1701"/>
      </w:tblGrid>
      <w:tr w:rsidR="00032F33" w:rsidTr="00032F33">
        <w:tc>
          <w:tcPr>
            <w:tcW w:w="1384" w:type="dxa"/>
          </w:tcPr>
          <w:p w:rsidR="00032F33" w:rsidRPr="00032F33" w:rsidRDefault="00032F33">
            <w:pPr>
              <w:rPr>
                <w:b/>
              </w:rPr>
            </w:pPr>
            <w:r w:rsidRPr="00032F33">
              <w:rPr>
                <w:b/>
              </w:rPr>
              <w:t>ΣΥΜΒΟΛΟ</w:t>
            </w:r>
          </w:p>
        </w:tc>
        <w:tc>
          <w:tcPr>
            <w:tcW w:w="2693" w:type="dxa"/>
          </w:tcPr>
          <w:p w:rsidR="00032F33" w:rsidRPr="00032F33" w:rsidRDefault="00032F33">
            <w:pPr>
              <w:rPr>
                <w:b/>
              </w:rPr>
            </w:pPr>
            <w:r w:rsidRPr="00032F33">
              <w:rPr>
                <w:b/>
              </w:rPr>
              <w:t xml:space="preserve">ΠΕΡΙΓΡΑΦΗ </w:t>
            </w:r>
          </w:p>
        </w:tc>
        <w:tc>
          <w:tcPr>
            <w:tcW w:w="1701" w:type="dxa"/>
          </w:tcPr>
          <w:p w:rsidR="00032F33" w:rsidRPr="00032F33" w:rsidRDefault="00032F33">
            <w:pPr>
              <w:rPr>
                <w:b/>
              </w:rPr>
            </w:pPr>
            <w:r w:rsidRPr="00032F33">
              <w:rPr>
                <w:b/>
              </w:rPr>
              <w:t>ΠΡΟΫΠΟΘΕΣΕΙΣ</w:t>
            </w:r>
          </w:p>
        </w:tc>
        <w:tc>
          <w:tcPr>
            <w:tcW w:w="1701" w:type="dxa"/>
          </w:tcPr>
          <w:p w:rsidR="00032F33" w:rsidRPr="00032F33" w:rsidRDefault="00032F33">
            <w:pPr>
              <w:rPr>
                <w:b/>
              </w:rPr>
            </w:pPr>
            <w:r w:rsidRPr="00032F33">
              <w:rPr>
                <w:b/>
              </w:rPr>
              <w:t>ΑΠΟΤΕΛΕΣΜΑ</w:t>
            </w:r>
          </w:p>
        </w:tc>
      </w:tr>
      <w:tr w:rsidR="00032F33" w:rsidTr="00032F33">
        <w:tc>
          <w:tcPr>
            <w:tcW w:w="1384" w:type="dxa"/>
          </w:tcPr>
          <w:p w:rsidR="00032F33" w:rsidRDefault="00032F33">
            <w:r>
              <w:t>ΠΑΝΩ</w:t>
            </w:r>
          </w:p>
        </w:tc>
        <w:tc>
          <w:tcPr>
            <w:tcW w:w="2693" w:type="dxa"/>
          </w:tcPr>
          <w:p w:rsidR="00032F33" w:rsidRDefault="00032F33">
            <w:r>
              <w:t>Από την κατάσταση (</w:t>
            </w:r>
            <w:proofErr w:type="spellStart"/>
            <w:r>
              <w:t>x,y</w:t>
            </w:r>
            <w:proofErr w:type="spellEnd"/>
            <w:r>
              <w:t>), μετακίνηση του ρομπότ προς τα επάνω</w:t>
            </w:r>
          </w:p>
        </w:tc>
        <w:tc>
          <w:tcPr>
            <w:tcW w:w="1701" w:type="dxa"/>
          </w:tcPr>
          <w:p w:rsidR="00032F33" w:rsidRPr="00032F33" w:rsidRDefault="00032F33">
            <w:r>
              <w:t xml:space="preserve">y ≤ </w:t>
            </w:r>
            <w:r w:rsidRPr="00915731">
              <w:t>4</w:t>
            </w:r>
            <w:r>
              <w:t xml:space="preserve"> και (x,y+1) να μην είναι εμπόδιο</w:t>
            </w:r>
          </w:p>
        </w:tc>
        <w:tc>
          <w:tcPr>
            <w:tcW w:w="1701" w:type="dxa"/>
          </w:tcPr>
          <w:p w:rsidR="00032F33" w:rsidRDefault="00B556E8">
            <w:r>
              <w:t>Νέα θέση ρομπότ: (x,y+1)</w:t>
            </w:r>
          </w:p>
        </w:tc>
      </w:tr>
      <w:tr w:rsidR="00915731" w:rsidTr="00032F33">
        <w:tc>
          <w:tcPr>
            <w:tcW w:w="1384" w:type="dxa"/>
          </w:tcPr>
          <w:p w:rsidR="00915731" w:rsidRDefault="00915731" w:rsidP="004519ED">
            <w:r>
              <w:t>ΔΕΞΙΑ</w:t>
            </w:r>
          </w:p>
        </w:tc>
        <w:tc>
          <w:tcPr>
            <w:tcW w:w="2693" w:type="dxa"/>
          </w:tcPr>
          <w:p w:rsidR="00915731" w:rsidRDefault="00915731" w:rsidP="004519ED">
            <w:r>
              <w:t>Από την κατάσταση (</w:t>
            </w:r>
            <w:proofErr w:type="spellStart"/>
            <w:r>
              <w:t>x,y</w:t>
            </w:r>
            <w:proofErr w:type="spellEnd"/>
            <w:r>
              <w:t>), μετακίνηση του ρομπότ προς τα κάτω</w:t>
            </w:r>
          </w:p>
        </w:tc>
        <w:tc>
          <w:tcPr>
            <w:tcW w:w="1701" w:type="dxa"/>
          </w:tcPr>
          <w:p w:rsidR="00915731" w:rsidRDefault="00915731" w:rsidP="004519ED">
            <w:r>
              <w:t xml:space="preserve">x ≤ </w:t>
            </w:r>
            <w:r w:rsidRPr="00915731">
              <w:t>4</w:t>
            </w:r>
            <w:r>
              <w:t xml:space="preserve"> και (x+1,y) να μην είναι εμπόδιο</w:t>
            </w:r>
          </w:p>
        </w:tc>
        <w:tc>
          <w:tcPr>
            <w:tcW w:w="1701" w:type="dxa"/>
          </w:tcPr>
          <w:p w:rsidR="00915731" w:rsidRDefault="00B556E8">
            <w:r>
              <w:t>Νέα θέση ρομπότ: (x+1,y)</w:t>
            </w:r>
          </w:p>
        </w:tc>
      </w:tr>
      <w:tr w:rsidR="00915731" w:rsidTr="00032F33">
        <w:tc>
          <w:tcPr>
            <w:tcW w:w="1384" w:type="dxa"/>
          </w:tcPr>
          <w:p w:rsidR="00915731" w:rsidRDefault="00915731" w:rsidP="004519ED">
            <w:r>
              <w:t>ΚΑΤΩ</w:t>
            </w:r>
          </w:p>
        </w:tc>
        <w:tc>
          <w:tcPr>
            <w:tcW w:w="2693" w:type="dxa"/>
          </w:tcPr>
          <w:p w:rsidR="00915731" w:rsidRDefault="00915731" w:rsidP="004519ED">
            <w:r>
              <w:t>Από την κατάσταση (</w:t>
            </w:r>
            <w:proofErr w:type="spellStart"/>
            <w:r>
              <w:t>x,y</w:t>
            </w:r>
            <w:proofErr w:type="spellEnd"/>
            <w:r>
              <w:t>), μετακίνηση του ρομπότ προς τα δεξιά</w:t>
            </w:r>
          </w:p>
        </w:tc>
        <w:tc>
          <w:tcPr>
            <w:tcW w:w="1701" w:type="dxa"/>
          </w:tcPr>
          <w:p w:rsidR="00915731" w:rsidRDefault="00915731" w:rsidP="004519ED">
            <w:r>
              <w:t>Y</w:t>
            </w:r>
            <w:r w:rsidRPr="00915731">
              <w:t xml:space="preserve"> </w:t>
            </w:r>
            <w:r>
              <w:t xml:space="preserve">≥ </w:t>
            </w:r>
            <w:r w:rsidRPr="00915731">
              <w:t>2</w:t>
            </w:r>
            <w:r w:rsidR="00B556E8">
              <w:t xml:space="preserve"> και (x</w:t>
            </w:r>
            <w:r>
              <w:t>,y</w:t>
            </w:r>
            <w:r w:rsidR="00B556E8" w:rsidRPr="00B556E8">
              <w:t>-1</w:t>
            </w:r>
            <w:r>
              <w:t>) να μην είναι εμπόδιο</w:t>
            </w:r>
          </w:p>
        </w:tc>
        <w:tc>
          <w:tcPr>
            <w:tcW w:w="1701" w:type="dxa"/>
          </w:tcPr>
          <w:p w:rsidR="00915731" w:rsidRDefault="00B556E8">
            <w:r>
              <w:t>Νέα θέση ρομπότ: (x,y-1)</w:t>
            </w:r>
          </w:p>
        </w:tc>
      </w:tr>
      <w:tr w:rsidR="00915731" w:rsidTr="00032F33">
        <w:tc>
          <w:tcPr>
            <w:tcW w:w="1384" w:type="dxa"/>
          </w:tcPr>
          <w:p w:rsidR="00915731" w:rsidRPr="00B556E8" w:rsidRDefault="00915731">
            <w:r w:rsidRPr="00B556E8">
              <w:t>ΑΡΙΣΤΕΡΑ</w:t>
            </w:r>
          </w:p>
        </w:tc>
        <w:tc>
          <w:tcPr>
            <w:tcW w:w="2693" w:type="dxa"/>
          </w:tcPr>
          <w:p w:rsidR="00915731" w:rsidRPr="00B556E8" w:rsidRDefault="00915731">
            <w:r w:rsidRPr="00B556E8">
              <w:t>Από την κατάσταση (</w:t>
            </w:r>
            <w:proofErr w:type="spellStart"/>
            <w:r w:rsidRPr="00B556E8">
              <w:t>x,y</w:t>
            </w:r>
            <w:proofErr w:type="spellEnd"/>
            <w:r w:rsidRPr="00B556E8">
              <w:t>), μετακίνηση του ρομπότ προς τα αριστερά</w:t>
            </w:r>
          </w:p>
        </w:tc>
        <w:tc>
          <w:tcPr>
            <w:tcW w:w="1701" w:type="dxa"/>
          </w:tcPr>
          <w:p w:rsidR="00915731" w:rsidRPr="00B556E8" w:rsidRDefault="00915731">
            <w:r w:rsidRPr="00B556E8">
              <w:t>x ≥ 2 και (x-1,y) να μην είναι εμπόδιο</w:t>
            </w:r>
          </w:p>
        </w:tc>
        <w:tc>
          <w:tcPr>
            <w:tcW w:w="1701" w:type="dxa"/>
          </w:tcPr>
          <w:p w:rsidR="00915731" w:rsidRPr="00915731" w:rsidRDefault="00B556E8">
            <w:pPr>
              <w:rPr>
                <w:highlight w:val="yellow"/>
              </w:rPr>
            </w:pPr>
            <w:r>
              <w:t>Νέα θέση ρομπότ: (x-1,y)</w:t>
            </w:r>
          </w:p>
        </w:tc>
      </w:tr>
    </w:tbl>
    <w:p w:rsidR="00332DC2" w:rsidRPr="00A85348" w:rsidRDefault="00332DC2" w:rsidP="00A85348"/>
    <w:p w:rsidR="00032F33" w:rsidRPr="00A8363E" w:rsidRDefault="00F94209" w:rsidP="00332DC2">
      <w:r>
        <w:rPr>
          <w:noProof/>
          <w:lang w:eastAsia="el-GR"/>
        </w:rPr>
        <w:pict>
          <v:rect id="_x0000_s1027" style="position:absolute;margin-left:234.45pt;margin-top:17.1pt;width:87.75pt;height:74.25pt;z-index:251651072" stroked="f">
            <v:textbox style="mso-next-textbox:#_x0000_s1027">
              <w:txbxContent>
                <w:p w:rsidR="00F94209" w:rsidRDefault="00F94209" w:rsidP="004519ED"/>
              </w:txbxContent>
            </v:textbox>
          </v:rect>
        </w:pict>
      </w:r>
    </w:p>
    <w:p w:rsidR="004519ED" w:rsidRPr="001133BF" w:rsidRDefault="001133BF" w:rsidP="00332DC2">
      <w:pPr>
        <w:rPr>
          <w:b/>
        </w:rPr>
      </w:pPr>
      <w:r w:rsidRPr="001133BF">
        <w:rPr>
          <w:b/>
        </w:rPr>
        <w:lastRenderedPageBreak/>
        <w:t>Αλγόριθμος κατά Βάθος</w:t>
      </w:r>
    </w:p>
    <w:tbl>
      <w:tblPr>
        <w:tblpPr w:leftFromText="180" w:rightFromText="180" w:vertAnchor="text" w:horzAnchor="page" w:tblpX="6636" w:tblpY="-856"/>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
        <w:gridCol w:w="265"/>
        <w:gridCol w:w="266"/>
        <w:gridCol w:w="266"/>
        <w:gridCol w:w="267"/>
        <w:gridCol w:w="264"/>
      </w:tblGrid>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74"/>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65" w:type="dxa"/>
            <w:tcBorders>
              <w:top w:val="outset" w:sz="6" w:space="0" w:color="auto"/>
              <w:left w:val="outset" w:sz="6" w:space="0" w:color="auto"/>
              <w:bottom w:val="outset" w:sz="6" w:space="0" w:color="auto"/>
              <w:right w:val="outset" w:sz="6" w:space="0" w:color="auto"/>
            </w:tcBorders>
            <w:shd w:val="clear" w:color="auto" w:fill="FF0000"/>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S</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shd w:val="clear" w:color="auto" w:fill="92D050"/>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74"/>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23"/>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p>
        </w:tc>
        <w:tc>
          <w:tcPr>
            <w:tcW w:w="265"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66"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66"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67"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6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A85348">
      <w:pPr>
        <w:jc w:val="center"/>
        <w:rPr>
          <w:lang w:val="en-US"/>
        </w:rPr>
      </w:pPr>
    </w:p>
    <w:p w:rsidR="004519ED" w:rsidRDefault="00F94209" w:rsidP="00332DC2">
      <w:pPr>
        <w:rPr>
          <w:lang w:val="en-US"/>
        </w:rPr>
      </w:pPr>
      <w:r>
        <w:rPr>
          <w:noProof/>
          <w:lang w:eastAsia="el-GR"/>
        </w:rPr>
        <w:pict>
          <v:shapetype id="_x0000_t32" coordsize="21600,21600" o:spt="32" o:oned="t" path="m,l21600,21600e" filled="f">
            <v:path arrowok="t" fillok="f" o:connecttype="none"/>
            <o:lock v:ext="edit" shapetype="t"/>
          </v:shapetype>
          <v:shape id="_x0000_s1040" type="#_x0000_t32" style="position:absolute;margin-left:276.35pt;margin-top:11.3pt;width:0;height:14.85pt;z-index:251663360" o:connectortype="straight">
            <v:stroke endarrow="block"/>
          </v:shape>
        </w:pict>
      </w:r>
      <w:r>
        <w:rPr>
          <w:noProof/>
          <w:lang w:eastAsia="el-GR"/>
        </w:rPr>
        <w:pict>
          <v:shape id="_x0000_s1039" type="#_x0000_t32" style="position:absolute;margin-left:214.4pt;margin-top:11.3pt;width:24.05pt;height:13.8pt;flip:x;z-index:251662336" o:connectortype="straight">
            <v:stroke endarrow="block"/>
          </v:shape>
        </w:pict>
      </w:r>
      <w:r>
        <w:rPr>
          <w:noProof/>
          <w:lang w:eastAsia="el-GR"/>
        </w:rPr>
        <w:pict>
          <v:shape id="_x0000_s1041" type="#_x0000_t32" style="position:absolute;margin-left:317.15pt;margin-top:11.3pt;width:22.1pt;height:14.85pt;z-index:251664384" o:connectortype="straight">
            <v:stroke endarrow="block"/>
          </v:shape>
        </w:pict>
      </w:r>
      <w:r>
        <w:rPr>
          <w:noProof/>
          <w:lang w:eastAsia="el-GR"/>
        </w:rPr>
        <w:pict>
          <v:rect id="_x0000_s1038" style="position:absolute;margin-left:142.85pt;margin-top:25.1pt;width:84pt;height:74.25pt;z-index:251661312" stroked="f">
            <v:textbox style="mso-next-textbox:#_x0000_s1038">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
                    <w:gridCol w:w="248"/>
                    <w:gridCol w:w="254"/>
                    <w:gridCol w:w="254"/>
                    <w:gridCol w:w="255"/>
                    <w:gridCol w:w="248"/>
                  </w:tblGrid>
                  <w:tr w:rsidR="00F94209" w:rsidRPr="001436F0" w:rsidTr="00A8363E">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48"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A8363E">
                    <w:trPr>
                      <w:trHeight w:val="174"/>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48"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A8363E">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48"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55"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A8363E">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48"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F94209" w:rsidRPr="006D57E0" w:rsidRDefault="00F94209" w:rsidP="00A8363E">
                        <w:pPr>
                          <w:spacing w:before="100" w:beforeAutospacing="1" w:after="100" w:afterAutospacing="1" w:line="240" w:lineRule="auto"/>
                          <w:rPr>
                            <w:rFonts w:ascii="Times New Roman" w:eastAsia="Times New Roman" w:hAnsi="Times New Roman" w:cs="Times New Roman"/>
                            <w:sz w:val="16"/>
                            <w:szCs w:val="16"/>
                            <w:lang w:val="en-US"/>
                          </w:rPr>
                        </w:pP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48"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A8363E">
                    <w:trPr>
                      <w:trHeight w:val="174"/>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48"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F94209" w:rsidRPr="004519ED" w:rsidRDefault="00F94209"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A8363E">
                    <w:trPr>
                      <w:trHeight w:val="78"/>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p>
                    </w:tc>
                    <w:tc>
                      <w:tcPr>
                        <w:tcW w:w="248"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5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5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55"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48"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p>
    <w:p w:rsidR="004519ED" w:rsidRDefault="00F94209" w:rsidP="00332DC2">
      <w:pPr>
        <w:rPr>
          <w:lang w:val="en-US"/>
        </w:rPr>
      </w:pPr>
      <w:r>
        <w:rPr>
          <w:noProof/>
          <w:lang w:eastAsia="el-GR"/>
        </w:rPr>
        <w:pict>
          <v:rect id="_x0000_s1034" style="position:absolute;margin-left:328.25pt;margin-top:.75pt;width:87.75pt;height:74.25pt;z-index:251649024" stroked="f">
            <v:textbox style="mso-next-textbox:#_x0000_s1034">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r>
        <w:rPr>
          <w:noProof/>
          <w:lang w:eastAsia="el-GR"/>
        </w:rPr>
        <w:pict>
          <v:rect id="_x0000_s1035" style="position:absolute;margin-left:235.75pt;margin-top:-.05pt;width:87.75pt;height:74.25pt;z-index:251658240" stroked="f">
            <v:textbox style="mso-next-textbox:#_x0000_s1035">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p>
    <w:p w:rsidR="004519ED" w:rsidRDefault="004519ED" w:rsidP="00332DC2">
      <w:pPr>
        <w:rPr>
          <w:lang w:val="en-US"/>
        </w:rPr>
      </w:pPr>
    </w:p>
    <w:p w:rsidR="004519ED" w:rsidRDefault="00F94209" w:rsidP="00332DC2">
      <w:pPr>
        <w:rPr>
          <w:lang w:val="en-US"/>
        </w:rPr>
      </w:pPr>
      <w:r>
        <w:rPr>
          <w:noProof/>
          <w:lang w:eastAsia="el-GR"/>
        </w:rPr>
        <w:pict>
          <v:shape id="_x0000_s1044" type="#_x0000_t32" style="position:absolute;margin-left:182.45pt;margin-top:19.4pt;width:0;height:16.6pt;z-index:251666432" o:connectortype="straight">
            <v:stroke endarrow="block"/>
          </v:shape>
        </w:pict>
      </w:r>
      <w:r w:rsidR="004519ED">
        <w:rPr>
          <w:lang w:val="en-US"/>
        </w:rPr>
        <w:softHyphen/>
      </w:r>
    </w:p>
    <w:p w:rsidR="004519ED" w:rsidRDefault="00F94209" w:rsidP="00A85348">
      <w:pPr>
        <w:tabs>
          <w:tab w:val="left" w:pos="4776"/>
        </w:tabs>
        <w:rPr>
          <w:lang w:val="en-US"/>
        </w:rPr>
      </w:pPr>
      <w:r>
        <w:rPr>
          <w:noProof/>
          <w:lang w:eastAsia="el-GR"/>
        </w:rPr>
        <w:pict>
          <v:rect id="_x0000_s1036" style="position:absolute;margin-left:142.85pt;margin-top:10.55pt;width:87.75pt;height:74.25pt;z-index:251659264" stroked="f">
            <v:textbox style="mso-next-textbox:#_x0000_s1036">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r w:rsidR="00A85348">
        <w:rPr>
          <w:lang w:val="en-US"/>
        </w:rPr>
        <w:tab/>
      </w:r>
    </w:p>
    <w:p w:rsidR="00A85348" w:rsidRDefault="00F94209" w:rsidP="00332DC2">
      <w:r>
        <w:rPr>
          <w:noProof/>
          <w:lang w:eastAsia="el-GR"/>
        </w:rPr>
        <w:pict>
          <v:shape id="_x0000_s1046" type="#_x0000_t32" style="position:absolute;margin-left:82.25pt;margin-top:146.85pt;width:7.45pt;height:17.45pt;flip:x;z-index:251668480" o:connectortype="straight">
            <v:stroke endarrow="block"/>
          </v:shape>
        </w:pict>
      </w:r>
      <w:r>
        <w:rPr>
          <w:noProof/>
          <w:lang w:eastAsia="el-GR"/>
        </w:rPr>
        <w:pict>
          <v:rect id="_x0000_s1037" style="position:absolute;margin-left:45.8pt;margin-top:454.05pt;width:87.75pt;height:74.25pt;z-index:251660288" stroked="f">
            <v:textbox style="mso-next-textbox:#_x0000_s1037">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5"/>
                    <w:gridCol w:w="266"/>
                    <w:gridCol w:w="266"/>
                    <w:gridCol w:w="266"/>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134DA7"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134DA7"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r>
        <w:rPr>
          <w:noProof/>
          <w:lang w:eastAsia="el-GR"/>
        </w:rPr>
        <w:pict>
          <v:shape id="_x0000_s1051" type="#_x0000_t32" style="position:absolute;margin-left:87.75pt;margin-top:430.05pt;width:.05pt;height:23.75pt;z-index:251673600" o:connectortype="straight">
            <v:stroke endarrow="block"/>
          </v:shape>
        </w:pict>
      </w:r>
      <w:r>
        <w:rPr>
          <w:noProof/>
          <w:lang w:eastAsia="el-GR"/>
        </w:rPr>
        <w:pict>
          <v:shape id="_x0000_s1050" type="#_x0000_t32" style="position:absolute;margin-left:128.7pt;margin-top:325.15pt;width:48.75pt;height:31.45pt;z-index:251672576" o:connectortype="straight">
            <v:stroke endarrow="block"/>
          </v:shape>
        </w:pict>
      </w:r>
      <w:r>
        <w:rPr>
          <w:noProof/>
          <w:lang w:eastAsia="el-GR"/>
        </w:rPr>
        <w:pict>
          <v:rect id="_x0000_s1033" style="position:absolute;margin-left:145.7pt;margin-top:356.6pt;width:87.75pt;height:74.25pt;z-index:251657216" stroked="f">
            <v:textbox style="mso-next-textbox:#_x0000_s1033">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134DA7">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134DA7"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r>
        <w:rPr>
          <w:noProof/>
          <w:lang w:eastAsia="el-GR"/>
        </w:rPr>
        <w:pict>
          <v:rect id="_x0000_s1032" style="position:absolute;margin-left:45.8pt;margin-top:355.8pt;width:87.75pt;height:74.25pt;z-index:251656192" stroked="f">
            <v:textbox style="mso-next-textbox:#_x0000_s1032">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r>
        <w:rPr>
          <w:noProof/>
          <w:lang w:eastAsia="el-GR"/>
        </w:rPr>
        <w:pict>
          <v:shape id="_x0000_s1049" type="#_x0000_t32" style="position:absolute;margin-left:87.8pt;margin-top:332.05pt;width:.05pt;height:23.75pt;z-index:251671552" o:connectortype="straight">
            <v:stroke endarrow="block"/>
          </v:shape>
        </w:pict>
      </w:r>
      <w:r>
        <w:rPr>
          <w:noProof/>
          <w:lang w:eastAsia="el-GR"/>
        </w:rPr>
        <w:pict>
          <v:rect id="_x0000_s1029" style="position:absolute;margin-left:45.8pt;margin-top:257.8pt;width:87.75pt;height:74.25pt;z-index:251653120" stroked="f">
            <v:textbox style="mso-next-textbox:#_x0000_s1029">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r>
        <w:rPr>
          <w:noProof/>
          <w:lang w:eastAsia="el-GR"/>
        </w:rPr>
        <w:pict>
          <v:shape id="_x0000_s1048" type="#_x0000_t32" style="position:absolute;margin-left:87.85pt;margin-top:234.05pt;width:.05pt;height:23.75pt;z-index:251670528" o:connectortype="straight">
            <v:stroke endarrow="block"/>
          </v:shape>
        </w:pict>
      </w:r>
      <w:r>
        <w:rPr>
          <w:noProof/>
          <w:lang w:eastAsia="el-GR"/>
        </w:rPr>
        <w:pict>
          <v:rect id="_x0000_s1031" style="position:absolute;margin-left:142.85pt;margin-top:164.3pt;width:87.75pt;height:74.25pt;z-index:251655168" stroked="f">
            <v:textbox style="mso-next-textbox:#_x0000_s1031">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r>
        <w:rPr>
          <w:noProof/>
          <w:lang w:eastAsia="el-GR"/>
        </w:rPr>
        <w:pict>
          <v:shape id="_x0000_s1047" type="#_x0000_t32" style="position:absolute;margin-left:170.6pt;margin-top:139pt;width:16.45pt;height:25.3pt;z-index:251669504" o:connectortype="straight">
            <v:stroke endarrow="block"/>
          </v:shape>
        </w:pict>
      </w:r>
      <w:r>
        <w:rPr>
          <w:noProof/>
          <w:lang w:eastAsia="el-GR"/>
        </w:rPr>
        <w:pict>
          <v:shape id="_x0000_s1045" type="#_x0000_t32" style="position:absolute;margin-left:223.25pt;margin-top:52.3pt;width:15.2pt;height:20.3pt;z-index:251667456" o:connectortype="straight">
            <v:stroke endarrow="block"/>
          </v:shape>
        </w:pict>
      </w:r>
      <w:r>
        <w:rPr>
          <w:noProof/>
          <w:lang w:eastAsia="el-GR"/>
        </w:rPr>
        <w:pict>
          <v:rect id="_x0000_s1030" style="position:absolute;margin-left:198.65pt;margin-top:72.6pt;width:87.75pt;height:74.25pt;z-index:251654144" stroked="f">
            <v:textbox style="mso-next-textbox:#_x0000_s1030">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rsidP="004519ED"/>
              </w:txbxContent>
            </v:textbox>
          </v:rect>
        </w:pict>
      </w:r>
      <w:r>
        <w:rPr>
          <w:noProof/>
          <w:lang w:eastAsia="el-GR"/>
        </w:rPr>
        <w:pict>
          <v:rect id="_x0000_s1028" style="position:absolute;margin-left:89.7pt;margin-top:72.6pt;width:87.75pt;height:74.25pt;z-index:251652096" stroked="f">
            <v:textbox style="mso-next-textbox:#_x0000_s1028">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Pr="004519ED" w:rsidRDefault="00F94209" w:rsidP="004519ED">
                  <w:pPr>
                    <w:rPr>
                      <w:lang w:val="en-US"/>
                    </w:rPr>
                  </w:pPr>
                </w:p>
              </w:txbxContent>
            </v:textbox>
          </v:rect>
        </w:pict>
      </w:r>
      <w:r>
        <w:rPr>
          <w:noProof/>
          <w:lang w:eastAsia="el-GR"/>
        </w:rPr>
        <w:pict>
          <v:shape id="_x0000_s1043" type="#_x0000_t32" style="position:absolute;margin-left:133.55pt;margin-top:52.3pt;width:15.5pt;height:20.3pt;flip:x;z-index:251665408" o:connectortype="straight">
            <v:stroke endarrow="block"/>
          </v:shape>
        </w:pict>
      </w:r>
      <w:r>
        <w:rPr>
          <w:rFonts w:ascii="Times New Roman" w:eastAsia="Times New Roman" w:hAnsi="Times New Roman" w:cs="Times New Roman"/>
          <w:noProof/>
          <w:sz w:val="16"/>
          <w:szCs w:val="16"/>
          <w:lang w:eastAsia="el-GR"/>
        </w:rPr>
        <w:pict>
          <v:rect id="_x0000_s1026" style="position:absolute;margin-left:45.8pt;margin-top:163.4pt;width:87.75pt;height:74.25pt;z-index:251650048" stroked="f">
            <v:textbox style="mso-next-textbox:#_x0000_s1026">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
                    <w:gridCol w:w="264"/>
                    <w:gridCol w:w="266"/>
                    <w:gridCol w:w="266"/>
                    <w:gridCol w:w="267"/>
                    <w:gridCol w:w="264"/>
                  </w:tblGrid>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F94209" w:rsidRPr="006D57E0" w:rsidRDefault="00F94209"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F94209" w:rsidRPr="004519ED" w:rsidRDefault="00F94209"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F94209"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F94209" w:rsidRPr="004519ED" w:rsidRDefault="00F94209"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F94209" w:rsidRDefault="00F94209"/>
              </w:txbxContent>
            </v:textbox>
          </v:rect>
        </w:pict>
      </w:r>
    </w:p>
    <w:p w:rsidR="00A85348" w:rsidRDefault="00A85348" w:rsidP="00A85348"/>
    <w:p w:rsidR="004519ED" w:rsidRDefault="00A85348" w:rsidP="00A85348">
      <w:pPr>
        <w:tabs>
          <w:tab w:val="left" w:pos="3354"/>
        </w:tabs>
      </w:pPr>
      <w:r>
        <w:tab/>
      </w: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p w:rsidR="00AF3EC0" w:rsidRDefault="00AF3EC0" w:rsidP="00A85348">
      <w:pPr>
        <w:tabs>
          <w:tab w:val="left" w:pos="3354"/>
        </w:tabs>
      </w:pPr>
      <w:r>
        <w:t xml:space="preserve">Ο αλγόριθμος κατά βάθος που χρησιμοποιήσαμε επιλέγει προς επέκταση που βρίσκεται πιο βαθιά στο δένδρο. Ο αλγόριθμος αυτός όμως δεν εγγυάται ότι η πρώτη λύση που θα βρεθεί θα είναι η βέλτιστη. </w:t>
      </w:r>
    </w:p>
    <w:p w:rsidR="00AF3EC0" w:rsidRDefault="00AF3EC0" w:rsidP="00A85348">
      <w:pPr>
        <w:tabs>
          <w:tab w:val="left" w:pos="3354"/>
        </w:tabs>
      </w:pPr>
      <w:r>
        <w:t xml:space="preserve">Η </w:t>
      </w:r>
      <w:proofErr w:type="spellStart"/>
      <w:r>
        <w:t>ευρετική</w:t>
      </w:r>
      <w:proofErr w:type="spellEnd"/>
      <w:r>
        <w:t xml:space="preserve"> συνάρτηση είναι παραδεκτή όταν δεν υπερεκτιμά το πραγματικό κόστος εύρεσης λύσης. Δηλαδή, μια </w:t>
      </w:r>
      <w:proofErr w:type="spellStart"/>
      <w:r>
        <w:t>ευρετική</w:t>
      </w:r>
      <w:proofErr w:type="spellEnd"/>
      <w:r>
        <w:t xml:space="preserve"> συνάρτηση δίνει πάντα ένα (Θετικό) κάτω φράγμα στο πραγματικό κόστος. </w:t>
      </w:r>
    </w:p>
    <w:p w:rsidR="00AF3EC0" w:rsidRDefault="00AF3EC0" w:rsidP="00A85348">
      <w:pPr>
        <w:tabs>
          <w:tab w:val="left" w:pos="3354"/>
        </w:tabs>
        <w:rPr>
          <w:b/>
          <w:lang w:val="en-US"/>
        </w:rPr>
      </w:pPr>
      <w:r w:rsidRPr="00AF3EC0">
        <w:rPr>
          <w:b/>
        </w:rPr>
        <w:t>Μονοπάτια</w:t>
      </w:r>
      <w:r w:rsidRPr="00AF3EC0">
        <w:rPr>
          <w:b/>
          <w:lang w:val="en-US"/>
        </w:rPr>
        <w:t>:</w:t>
      </w:r>
    </w:p>
    <w:tbl>
      <w:tblPr>
        <w:tblStyle w:val="a3"/>
        <w:tblW w:w="10747" w:type="dxa"/>
        <w:tblInd w:w="-1206" w:type="dxa"/>
        <w:tblLayout w:type="fixed"/>
        <w:tblLook w:val="04A0" w:firstRow="1" w:lastRow="0" w:firstColumn="1" w:lastColumn="0" w:noHBand="0" w:noVBand="1"/>
      </w:tblPr>
      <w:tblGrid>
        <w:gridCol w:w="1384"/>
        <w:gridCol w:w="1106"/>
        <w:gridCol w:w="1020"/>
        <w:gridCol w:w="993"/>
        <w:gridCol w:w="992"/>
        <w:gridCol w:w="992"/>
        <w:gridCol w:w="992"/>
        <w:gridCol w:w="993"/>
        <w:gridCol w:w="2275"/>
      </w:tblGrid>
      <w:tr w:rsidR="00456139" w:rsidTr="00456139">
        <w:tc>
          <w:tcPr>
            <w:tcW w:w="1384" w:type="dxa"/>
          </w:tcPr>
          <w:p w:rsidR="00456139" w:rsidRPr="00AF3EC0" w:rsidRDefault="00456139" w:rsidP="00456139">
            <w:pPr>
              <w:tabs>
                <w:tab w:val="left" w:pos="3354"/>
              </w:tabs>
              <w:jc w:val="center"/>
              <w:rPr>
                <w:b/>
              </w:rPr>
            </w:pPr>
            <w:r>
              <w:rPr>
                <w:b/>
              </w:rPr>
              <w:t>Αρχική θέση</w:t>
            </w:r>
          </w:p>
        </w:tc>
        <w:tc>
          <w:tcPr>
            <w:tcW w:w="1106" w:type="dxa"/>
          </w:tcPr>
          <w:p w:rsidR="00456139" w:rsidRDefault="00456139" w:rsidP="00456139">
            <w:pPr>
              <w:tabs>
                <w:tab w:val="left" w:pos="3354"/>
              </w:tabs>
              <w:jc w:val="center"/>
              <w:rPr>
                <w:b/>
                <w:lang w:val="en-US"/>
              </w:rPr>
            </w:pPr>
            <w:r>
              <w:rPr>
                <w:b/>
                <w:lang w:val="en-US"/>
              </w:rPr>
              <w:t>1</w:t>
            </w:r>
            <w:r>
              <w:rPr>
                <w:b/>
              </w:rPr>
              <w:t>ο βήμα</w:t>
            </w:r>
          </w:p>
        </w:tc>
        <w:tc>
          <w:tcPr>
            <w:tcW w:w="1020" w:type="dxa"/>
          </w:tcPr>
          <w:p w:rsidR="00456139" w:rsidRDefault="00456139" w:rsidP="00456139">
            <w:pPr>
              <w:tabs>
                <w:tab w:val="left" w:pos="3354"/>
              </w:tabs>
              <w:jc w:val="center"/>
              <w:rPr>
                <w:b/>
                <w:lang w:val="en-US"/>
              </w:rPr>
            </w:pPr>
            <w:r>
              <w:rPr>
                <w:b/>
              </w:rPr>
              <w:t>2ο βήμα</w:t>
            </w:r>
          </w:p>
        </w:tc>
        <w:tc>
          <w:tcPr>
            <w:tcW w:w="993" w:type="dxa"/>
          </w:tcPr>
          <w:p w:rsidR="00456139" w:rsidRDefault="00456139" w:rsidP="00456139">
            <w:pPr>
              <w:tabs>
                <w:tab w:val="left" w:pos="3354"/>
              </w:tabs>
              <w:jc w:val="center"/>
              <w:rPr>
                <w:b/>
                <w:lang w:val="en-US"/>
              </w:rPr>
            </w:pPr>
            <w:r>
              <w:rPr>
                <w:b/>
              </w:rPr>
              <w:t>3ο βήμα</w:t>
            </w:r>
          </w:p>
        </w:tc>
        <w:tc>
          <w:tcPr>
            <w:tcW w:w="992" w:type="dxa"/>
          </w:tcPr>
          <w:p w:rsidR="00456139" w:rsidRDefault="00456139" w:rsidP="00456139">
            <w:pPr>
              <w:tabs>
                <w:tab w:val="left" w:pos="3354"/>
              </w:tabs>
              <w:jc w:val="center"/>
              <w:rPr>
                <w:b/>
                <w:lang w:val="en-US"/>
              </w:rPr>
            </w:pPr>
            <w:r>
              <w:rPr>
                <w:b/>
              </w:rPr>
              <w:t>4ο βήμα</w:t>
            </w:r>
          </w:p>
        </w:tc>
        <w:tc>
          <w:tcPr>
            <w:tcW w:w="992" w:type="dxa"/>
          </w:tcPr>
          <w:p w:rsidR="00456139" w:rsidRDefault="00456139" w:rsidP="00456139">
            <w:pPr>
              <w:tabs>
                <w:tab w:val="left" w:pos="3354"/>
              </w:tabs>
              <w:jc w:val="center"/>
              <w:rPr>
                <w:b/>
                <w:lang w:val="en-US"/>
              </w:rPr>
            </w:pPr>
            <w:r>
              <w:rPr>
                <w:b/>
              </w:rPr>
              <w:t>5ο βήμα</w:t>
            </w:r>
          </w:p>
        </w:tc>
        <w:tc>
          <w:tcPr>
            <w:tcW w:w="992" w:type="dxa"/>
          </w:tcPr>
          <w:p w:rsidR="00456139" w:rsidRDefault="00456139" w:rsidP="00456139">
            <w:pPr>
              <w:tabs>
                <w:tab w:val="left" w:pos="3354"/>
              </w:tabs>
              <w:jc w:val="center"/>
              <w:rPr>
                <w:b/>
                <w:lang w:val="en-US"/>
              </w:rPr>
            </w:pPr>
            <w:r>
              <w:rPr>
                <w:b/>
              </w:rPr>
              <w:t>6ο βήμα</w:t>
            </w:r>
          </w:p>
        </w:tc>
        <w:tc>
          <w:tcPr>
            <w:tcW w:w="993" w:type="dxa"/>
          </w:tcPr>
          <w:p w:rsidR="00456139" w:rsidRDefault="00456139" w:rsidP="00456139">
            <w:pPr>
              <w:tabs>
                <w:tab w:val="left" w:pos="3354"/>
              </w:tabs>
              <w:jc w:val="center"/>
              <w:rPr>
                <w:b/>
                <w:lang w:val="en-US"/>
              </w:rPr>
            </w:pPr>
            <w:r>
              <w:rPr>
                <w:b/>
              </w:rPr>
              <w:t>7ο βήμα</w:t>
            </w:r>
          </w:p>
        </w:tc>
        <w:tc>
          <w:tcPr>
            <w:tcW w:w="2275" w:type="dxa"/>
          </w:tcPr>
          <w:p w:rsidR="00456139" w:rsidRPr="00456139" w:rsidRDefault="00456139" w:rsidP="00456139">
            <w:pPr>
              <w:tabs>
                <w:tab w:val="left" w:pos="3354"/>
              </w:tabs>
              <w:jc w:val="center"/>
              <w:rPr>
                <w:b/>
              </w:rPr>
            </w:pPr>
            <w:r>
              <w:rPr>
                <w:b/>
              </w:rPr>
              <w:t>Συνολικό Κόστος</w:t>
            </w:r>
          </w:p>
        </w:tc>
      </w:tr>
      <w:tr w:rsidR="00456139" w:rsidTr="00456139">
        <w:tc>
          <w:tcPr>
            <w:tcW w:w="1384" w:type="dxa"/>
          </w:tcPr>
          <w:p w:rsidR="00456139" w:rsidRPr="00456139" w:rsidRDefault="00456139" w:rsidP="00456139">
            <w:pPr>
              <w:tabs>
                <w:tab w:val="left" w:pos="3354"/>
              </w:tabs>
              <w:jc w:val="center"/>
              <w:rPr>
                <w:lang w:val="en-US"/>
              </w:rPr>
            </w:pPr>
            <w:r w:rsidRPr="00456139">
              <w:rPr>
                <w:lang w:val="en-US"/>
              </w:rPr>
              <w:t>1,2</w:t>
            </w:r>
          </w:p>
        </w:tc>
        <w:tc>
          <w:tcPr>
            <w:tcW w:w="1106" w:type="dxa"/>
          </w:tcPr>
          <w:p w:rsidR="00456139" w:rsidRPr="00456139" w:rsidRDefault="00456139" w:rsidP="00456139">
            <w:pPr>
              <w:tabs>
                <w:tab w:val="left" w:pos="3354"/>
              </w:tabs>
              <w:jc w:val="center"/>
              <w:rPr>
                <w:lang w:val="en-US"/>
              </w:rPr>
            </w:pPr>
            <w:r w:rsidRPr="00456139">
              <w:rPr>
                <w:lang w:val="en-US"/>
              </w:rPr>
              <w:t>1,3</w:t>
            </w:r>
          </w:p>
        </w:tc>
        <w:tc>
          <w:tcPr>
            <w:tcW w:w="1020" w:type="dxa"/>
          </w:tcPr>
          <w:p w:rsidR="00456139" w:rsidRPr="00456139" w:rsidRDefault="00456139" w:rsidP="00456139">
            <w:pPr>
              <w:tabs>
                <w:tab w:val="left" w:pos="3354"/>
              </w:tabs>
              <w:jc w:val="center"/>
            </w:pPr>
            <w:r w:rsidRPr="00456139">
              <w:t>1,4</w:t>
            </w:r>
          </w:p>
        </w:tc>
        <w:tc>
          <w:tcPr>
            <w:tcW w:w="993" w:type="dxa"/>
          </w:tcPr>
          <w:p w:rsidR="00456139" w:rsidRPr="00456139" w:rsidRDefault="00456139" w:rsidP="00456139">
            <w:pPr>
              <w:tabs>
                <w:tab w:val="left" w:pos="3354"/>
              </w:tabs>
              <w:jc w:val="center"/>
            </w:pPr>
            <w:r w:rsidRPr="00456139">
              <w:t>2,4</w:t>
            </w:r>
          </w:p>
        </w:tc>
        <w:tc>
          <w:tcPr>
            <w:tcW w:w="992" w:type="dxa"/>
          </w:tcPr>
          <w:p w:rsidR="00456139" w:rsidRPr="00456139" w:rsidRDefault="00456139" w:rsidP="00456139">
            <w:pPr>
              <w:tabs>
                <w:tab w:val="left" w:pos="3354"/>
              </w:tabs>
              <w:jc w:val="center"/>
            </w:pPr>
            <w:r w:rsidRPr="00456139">
              <w:t>3,4</w:t>
            </w:r>
          </w:p>
        </w:tc>
        <w:tc>
          <w:tcPr>
            <w:tcW w:w="992" w:type="dxa"/>
          </w:tcPr>
          <w:p w:rsidR="00456139" w:rsidRPr="00456139" w:rsidRDefault="00456139" w:rsidP="00456139">
            <w:pPr>
              <w:tabs>
                <w:tab w:val="left" w:pos="3354"/>
              </w:tabs>
              <w:jc w:val="center"/>
            </w:pPr>
            <w:r w:rsidRPr="00456139">
              <w:t>4,4</w:t>
            </w:r>
          </w:p>
        </w:tc>
        <w:tc>
          <w:tcPr>
            <w:tcW w:w="992" w:type="dxa"/>
          </w:tcPr>
          <w:p w:rsidR="00456139" w:rsidRPr="00456139" w:rsidRDefault="00456139" w:rsidP="00456139">
            <w:pPr>
              <w:tabs>
                <w:tab w:val="left" w:pos="3354"/>
              </w:tabs>
              <w:jc w:val="center"/>
            </w:pPr>
            <w:r w:rsidRPr="00456139">
              <w:t>4,3</w:t>
            </w:r>
          </w:p>
        </w:tc>
        <w:tc>
          <w:tcPr>
            <w:tcW w:w="993" w:type="dxa"/>
          </w:tcPr>
          <w:p w:rsidR="00456139" w:rsidRPr="00456139" w:rsidRDefault="00456139" w:rsidP="00456139">
            <w:pPr>
              <w:tabs>
                <w:tab w:val="left" w:pos="3354"/>
              </w:tabs>
              <w:jc w:val="center"/>
            </w:pPr>
            <w:r w:rsidRPr="00456139">
              <w:t>4,2</w:t>
            </w:r>
          </w:p>
        </w:tc>
        <w:tc>
          <w:tcPr>
            <w:tcW w:w="2275" w:type="dxa"/>
          </w:tcPr>
          <w:p w:rsidR="00456139" w:rsidRPr="00456139" w:rsidRDefault="00456139" w:rsidP="00456139">
            <w:pPr>
              <w:tabs>
                <w:tab w:val="left" w:pos="3354"/>
              </w:tabs>
              <w:jc w:val="center"/>
            </w:pPr>
            <w:r w:rsidRPr="00456139">
              <w:t>7</w:t>
            </w:r>
          </w:p>
        </w:tc>
      </w:tr>
    </w:tbl>
    <w:p w:rsidR="00645501" w:rsidRDefault="00645501" w:rsidP="00A85348">
      <w:pPr>
        <w:tabs>
          <w:tab w:val="left" w:pos="3354"/>
        </w:tabs>
        <w:rPr>
          <w:b/>
        </w:rPr>
      </w:pPr>
    </w:p>
    <w:p w:rsidR="00645501" w:rsidRDefault="00645501" w:rsidP="00A85348">
      <w:pPr>
        <w:tabs>
          <w:tab w:val="left" w:pos="3354"/>
        </w:tabs>
        <w:rPr>
          <w:b/>
        </w:rPr>
      </w:pPr>
      <w:r>
        <w:rPr>
          <w:b/>
        </w:rPr>
        <w:t>Αλγόριθμος κατά πλάτος</w:t>
      </w:r>
    </w:p>
    <w:p w:rsidR="00645501" w:rsidRDefault="00645501" w:rsidP="00A85348">
      <w:pPr>
        <w:tabs>
          <w:tab w:val="left" w:pos="3354"/>
        </w:tabs>
      </w:pPr>
      <w:r w:rsidRPr="00645501">
        <w:t>Ο αλγόριθμος εξετάζει πρώτα όλες τις καταστάσεις που βρίσκονται στο ίδιο βάθος και μετά συνεχίζει σε επέκταση καταστάσεων στο αμέσως επόμενο επίπεδο. Ένα από τα πλεονεκτήματα του είναι ότι βρίσκει πάντα την καλύτερη λύση αλλά έχει το μειονέκτημα ότι το μέτωπο της αναζήτησης μεγαλώνει πολύ σε μέγεθος.</w:t>
      </w:r>
    </w:p>
    <w:p w:rsidR="00645501" w:rsidRDefault="000543C3" w:rsidP="00A85348">
      <w:pPr>
        <w:tabs>
          <w:tab w:val="left" w:pos="3354"/>
        </w:tabs>
      </w:pPr>
      <w:r>
        <w:t xml:space="preserve">Δείτε τα βήματα του αλγορίθμου </w:t>
      </w:r>
      <w:hyperlink r:id="rId28" w:history="1">
        <w:r w:rsidRPr="000543C3">
          <w:rPr>
            <w:rStyle w:val="-"/>
          </w:rPr>
          <w:t>εδώ</w:t>
        </w:r>
      </w:hyperlink>
    </w:p>
    <w:p w:rsidR="00645501" w:rsidRDefault="00645501" w:rsidP="00645501">
      <w:pPr>
        <w:tabs>
          <w:tab w:val="left" w:pos="3354"/>
        </w:tabs>
        <w:rPr>
          <w:b/>
        </w:rPr>
      </w:pPr>
      <w:r w:rsidRPr="00AF3EC0">
        <w:rPr>
          <w:b/>
        </w:rPr>
        <w:t>Μονοπάτια</w:t>
      </w:r>
      <w:r w:rsidRPr="00AF3EC0">
        <w:rPr>
          <w:b/>
          <w:lang w:val="en-US"/>
        </w:rPr>
        <w:t>:</w:t>
      </w:r>
    </w:p>
    <w:tbl>
      <w:tblPr>
        <w:tblStyle w:val="a3"/>
        <w:tblW w:w="10747" w:type="dxa"/>
        <w:tblInd w:w="-1206" w:type="dxa"/>
        <w:tblLayout w:type="fixed"/>
        <w:tblLook w:val="04A0" w:firstRow="1" w:lastRow="0" w:firstColumn="1" w:lastColumn="0" w:noHBand="0" w:noVBand="1"/>
      </w:tblPr>
      <w:tblGrid>
        <w:gridCol w:w="1384"/>
        <w:gridCol w:w="1106"/>
        <w:gridCol w:w="1020"/>
        <w:gridCol w:w="993"/>
        <w:gridCol w:w="992"/>
        <w:gridCol w:w="992"/>
        <w:gridCol w:w="992"/>
        <w:gridCol w:w="993"/>
        <w:gridCol w:w="2275"/>
      </w:tblGrid>
      <w:tr w:rsidR="00645501" w:rsidTr="00A8363E">
        <w:tc>
          <w:tcPr>
            <w:tcW w:w="1384" w:type="dxa"/>
          </w:tcPr>
          <w:p w:rsidR="00645501" w:rsidRPr="00AF3EC0" w:rsidRDefault="00645501" w:rsidP="00A8363E">
            <w:pPr>
              <w:tabs>
                <w:tab w:val="left" w:pos="3354"/>
              </w:tabs>
              <w:jc w:val="center"/>
              <w:rPr>
                <w:b/>
              </w:rPr>
            </w:pPr>
            <w:r>
              <w:rPr>
                <w:b/>
              </w:rPr>
              <w:t>Αρχική θέση</w:t>
            </w:r>
          </w:p>
        </w:tc>
        <w:tc>
          <w:tcPr>
            <w:tcW w:w="1106" w:type="dxa"/>
          </w:tcPr>
          <w:p w:rsidR="00645501" w:rsidRDefault="00645501" w:rsidP="00A8363E">
            <w:pPr>
              <w:tabs>
                <w:tab w:val="left" w:pos="3354"/>
              </w:tabs>
              <w:jc w:val="center"/>
              <w:rPr>
                <w:b/>
                <w:lang w:val="en-US"/>
              </w:rPr>
            </w:pPr>
            <w:r>
              <w:rPr>
                <w:b/>
                <w:lang w:val="en-US"/>
              </w:rPr>
              <w:t>1</w:t>
            </w:r>
            <w:r>
              <w:rPr>
                <w:b/>
              </w:rPr>
              <w:t>ο βήμα</w:t>
            </w:r>
          </w:p>
        </w:tc>
        <w:tc>
          <w:tcPr>
            <w:tcW w:w="1020" w:type="dxa"/>
          </w:tcPr>
          <w:p w:rsidR="00645501" w:rsidRDefault="00645501" w:rsidP="00A8363E">
            <w:pPr>
              <w:tabs>
                <w:tab w:val="left" w:pos="3354"/>
              </w:tabs>
              <w:jc w:val="center"/>
              <w:rPr>
                <w:b/>
                <w:lang w:val="en-US"/>
              </w:rPr>
            </w:pPr>
            <w:r>
              <w:rPr>
                <w:b/>
              </w:rPr>
              <w:t>2ο βήμα</w:t>
            </w:r>
          </w:p>
        </w:tc>
        <w:tc>
          <w:tcPr>
            <w:tcW w:w="993" w:type="dxa"/>
          </w:tcPr>
          <w:p w:rsidR="00645501" w:rsidRDefault="00645501" w:rsidP="00A8363E">
            <w:pPr>
              <w:tabs>
                <w:tab w:val="left" w:pos="3354"/>
              </w:tabs>
              <w:jc w:val="center"/>
              <w:rPr>
                <w:b/>
                <w:lang w:val="en-US"/>
              </w:rPr>
            </w:pPr>
            <w:r>
              <w:rPr>
                <w:b/>
              </w:rPr>
              <w:t>3ο βήμα</w:t>
            </w:r>
          </w:p>
        </w:tc>
        <w:tc>
          <w:tcPr>
            <w:tcW w:w="992" w:type="dxa"/>
          </w:tcPr>
          <w:p w:rsidR="00645501" w:rsidRDefault="00645501" w:rsidP="00A8363E">
            <w:pPr>
              <w:tabs>
                <w:tab w:val="left" w:pos="3354"/>
              </w:tabs>
              <w:jc w:val="center"/>
              <w:rPr>
                <w:b/>
                <w:lang w:val="en-US"/>
              </w:rPr>
            </w:pPr>
            <w:r>
              <w:rPr>
                <w:b/>
              </w:rPr>
              <w:t>4ο βήμα</w:t>
            </w:r>
          </w:p>
        </w:tc>
        <w:tc>
          <w:tcPr>
            <w:tcW w:w="992" w:type="dxa"/>
          </w:tcPr>
          <w:p w:rsidR="00645501" w:rsidRDefault="00645501" w:rsidP="00A8363E">
            <w:pPr>
              <w:tabs>
                <w:tab w:val="left" w:pos="3354"/>
              </w:tabs>
              <w:jc w:val="center"/>
              <w:rPr>
                <w:b/>
                <w:lang w:val="en-US"/>
              </w:rPr>
            </w:pPr>
            <w:r>
              <w:rPr>
                <w:b/>
              </w:rPr>
              <w:t>5ο βήμα</w:t>
            </w:r>
          </w:p>
        </w:tc>
        <w:tc>
          <w:tcPr>
            <w:tcW w:w="992" w:type="dxa"/>
          </w:tcPr>
          <w:p w:rsidR="00645501" w:rsidRDefault="00645501" w:rsidP="00A8363E">
            <w:pPr>
              <w:tabs>
                <w:tab w:val="left" w:pos="3354"/>
              </w:tabs>
              <w:jc w:val="center"/>
              <w:rPr>
                <w:b/>
                <w:lang w:val="en-US"/>
              </w:rPr>
            </w:pPr>
            <w:r>
              <w:rPr>
                <w:b/>
              </w:rPr>
              <w:t>6ο βήμα</w:t>
            </w:r>
          </w:p>
        </w:tc>
        <w:tc>
          <w:tcPr>
            <w:tcW w:w="993" w:type="dxa"/>
          </w:tcPr>
          <w:p w:rsidR="00645501" w:rsidRDefault="00645501" w:rsidP="00A8363E">
            <w:pPr>
              <w:tabs>
                <w:tab w:val="left" w:pos="3354"/>
              </w:tabs>
              <w:jc w:val="center"/>
              <w:rPr>
                <w:b/>
                <w:lang w:val="en-US"/>
              </w:rPr>
            </w:pPr>
            <w:r>
              <w:rPr>
                <w:b/>
              </w:rPr>
              <w:t>7ο βήμα</w:t>
            </w:r>
          </w:p>
        </w:tc>
        <w:tc>
          <w:tcPr>
            <w:tcW w:w="2275" w:type="dxa"/>
          </w:tcPr>
          <w:p w:rsidR="00645501" w:rsidRPr="00456139" w:rsidRDefault="00645501" w:rsidP="00A8363E">
            <w:pPr>
              <w:tabs>
                <w:tab w:val="left" w:pos="3354"/>
              </w:tabs>
              <w:jc w:val="center"/>
              <w:rPr>
                <w:b/>
              </w:rPr>
            </w:pPr>
            <w:r>
              <w:rPr>
                <w:b/>
              </w:rPr>
              <w:t>Συνολικό Κόστος</w:t>
            </w:r>
          </w:p>
        </w:tc>
      </w:tr>
      <w:tr w:rsidR="00645501" w:rsidTr="00A8363E">
        <w:tc>
          <w:tcPr>
            <w:tcW w:w="1384" w:type="dxa"/>
          </w:tcPr>
          <w:p w:rsidR="00645501" w:rsidRPr="00456139" w:rsidRDefault="00645501" w:rsidP="00A8363E">
            <w:pPr>
              <w:tabs>
                <w:tab w:val="left" w:pos="3354"/>
              </w:tabs>
              <w:jc w:val="center"/>
              <w:rPr>
                <w:lang w:val="en-US"/>
              </w:rPr>
            </w:pPr>
            <w:r w:rsidRPr="00456139">
              <w:rPr>
                <w:lang w:val="en-US"/>
              </w:rPr>
              <w:t>1,2</w:t>
            </w:r>
          </w:p>
        </w:tc>
        <w:tc>
          <w:tcPr>
            <w:tcW w:w="1106" w:type="dxa"/>
          </w:tcPr>
          <w:p w:rsidR="00645501" w:rsidRPr="00456139" w:rsidRDefault="00645501" w:rsidP="00A8363E">
            <w:pPr>
              <w:tabs>
                <w:tab w:val="left" w:pos="3354"/>
              </w:tabs>
              <w:jc w:val="center"/>
              <w:rPr>
                <w:lang w:val="en-US"/>
              </w:rPr>
            </w:pPr>
            <w:r w:rsidRPr="00456139">
              <w:rPr>
                <w:lang w:val="en-US"/>
              </w:rPr>
              <w:t>1,3</w:t>
            </w:r>
          </w:p>
        </w:tc>
        <w:tc>
          <w:tcPr>
            <w:tcW w:w="1020" w:type="dxa"/>
          </w:tcPr>
          <w:p w:rsidR="00645501" w:rsidRPr="00456139" w:rsidRDefault="00645501" w:rsidP="00A8363E">
            <w:pPr>
              <w:tabs>
                <w:tab w:val="left" w:pos="3354"/>
              </w:tabs>
              <w:jc w:val="center"/>
            </w:pPr>
            <w:r w:rsidRPr="00456139">
              <w:t>1,4</w:t>
            </w:r>
          </w:p>
        </w:tc>
        <w:tc>
          <w:tcPr>
            <w:tcW w:w="993" w:type="dxa"/>
          </w:tcPr>
          <w:p w:rsidR="00645501" w:rsidRPr="00456139" w:rsidRDefault="00645501" w:rsidP="00A8363E">
            <w:pPr>
              <w:tabs>
                <w:tab w:val="left" w:pos="3354"/>
              </w:tabs>
              <w:jc w:val="center"/>
            </w:pPr>
            <w:r w:rsidRPr="00456139">
              <w:t>2,4</w:t>
            </w:r>
          </w:p>
        </w:tc>
        <w:tc>
          <w:tcPr>
            <w:tcW w:w="992" w:type="dxa"/>
          </w:tcPr>
          <w:p w:rsidR="00645501" w:rsidRPr="00456139" w:rsidRDefault="00645501" w:rsidP="00A8363E">
            <w:pPr>
              <w:tabs>
                <w:tab w:val="left" w:pos="3354"/>
              </w:tabs>
              <w:jc w:val="center"/>
            </w:pPr>
            <w:r w:rsidRPr="00456139">
              <w:t>3,4</w:t>
            </w:r>
          </w:p>
        </w:tc>
        <w:tc>
          <w:tcPr>
            <w:tcW w:w="992" w:type="dxa"/>
          </w:tcPr>
          <w:p w:rsidR="00645501" w:rsidRPr="00456139" w:rsidRDefault="00645501" w:rsidP="00A8363E">
            <w:pPr>
              <w:tabs>
                <w:tab w:val="left" w:pos="3354"/>
              </w:tabs>
              <w:jc w:val="center"/>
            </w:pPr>
            <w:r w:rsidRPr="00456139">
              <w:t>4,4</w:t>
            </w:r>
          </w:p>
        </w:tc>
        <w:tc>
          <w:tcPr>
            <w:tcW w:w="992" w:type="dxa"/>
          </w:tcPr>
          <w:p w:rsidR="00645501" w:rsidRPr="00456139" w:rsidRDefault="00645501" w:rsidP="00A8363E">
            <w:pPr>
              <w:tabs>
                <w:tab w:val="left" w:pos="3354"/>
              </w:tabs>
              <w:jc w:val="center"/>
            </w:pPr>
            <w:r w:rsidRPr="00456139">
              <w:t>4,3</w:t>
            </w:r>
          </w:p>
        </w:tc>
        <w:tc>
          <w:tcPr>
            <w:tcW w:w="993" w:type="dxa"/>
          </w:tcPr>
          <w:p w:rsidR="00645501" w:rsidRPr="00456139" w:rsidRDefault="00645501" w:rsidP="00A8363E">
            <w:pPr>
              <w:tabs>
                <w:tab w:val="left" w:pos="3354"/>
              </w:tabs>
              <w:jc w:val="center"/>
            </w:pPr>
            <w:r w:rsidRPr="00456139">
              <w:t>4,2</w:t>
            </w:r>
          </w:p>
        </w:tc>
        <w:tc>
          <w:tcPr>
            <w:tcW w:w="2275" w:type="dxa"/>
          </w:tcPr>
          <w:p w:rsidR="00645501" w:rsidRPr="00456139" w:rsidRDefault="00645501" w:rsidP="00A8363E">
            <w:pPr>
              <w:tabs>
                <w:tab w:val="left" w:pos="3354"/>
              </w:tabs>
              <w:jc w:val="center"/>
            </w:pPr>
            <w:r w:rsidRPr="00456139">
              <w:t>7</w:t>
            </w:r>
          </w:p>
        </w:tc>
      </w:tr>
    </w:tbl>
    <w:p w:rsidR="00BC69B3" w:rsidRDefault="00BC69B3" w:rsidP="00BC69B3">
      <w:pPr>
        <w:tabs>
          <w:tab w:val="left" w:pos="3354"/>
        </w:tabs>
      </w:pPr>
      <w:r>
        <w:t xml:space="preserve">Η </w:t>
      </w:r>
      <w:proofErr w:type="spellStart"/>
      <w:r>
        <w:t>ευρετική</w:t>
      </w:r>
      <w:proofErr w:type="spellEnd"/>
      <w:r>
        <w:t xml:space="preserve"> συνάρτηση είναι παραδεκτή όταν δεν υπερεκτιμά το πραγματικό κόστος εύρεσης λύσης. Δηλαδή, μια </w:t>
      </w:r>
      <w:proofErr w:type="spellStart"/>
      <w:r>
        <w:t>ευρετική</w:t>
      </w:r>
      <w:proofErr w:type="spellEnd"/>
      <w:r>
        <w:t xml:space="preserve"> συνάρτηση δίνει πάντα ένα (Θετικό) κάτω φράγμα στο πραγματικό κόστος. </w:t>
      </w:r>
    </w:p>
    <w:p w:rsidR="00645501" w:rsidRPr="00AC2AE1" w:rsidRDefault="000543C3" w:rsidP="00645501">
      <w:pPr>
        <w:tabs>
          <w:tab w:val="left" w:pos="3354"/>
        </w:tabs>
        <w:rPr>
          <w:b/>
        </w:rPr>
      </w:pPr>
      <w:r>
        <w:rPr>
          <w:b/>
        </w:rPr>
        <w:t xml:space="preserve">Αλγόριθμος </w:t>
      </w:r>
      <w:r w:rsidR="00AC2AE1">
        <w:rPr>
          <w:b/>
          <w:lang w:val="en-US"/>
        </w:rPr>
        <w:t>A</w:t>
      </w:r>
      <w:r w:rsidR="00AC2AE1" w:rsidRPr="00AC2AE1">
        <w:rPr>
          <w:b/>
        </w:rPr>
        <w:t>*</w:t>
      </w:r>
    </w:p>
    <w:p w:rsidR="00AC2AE1" w:rsidRDefault="00AC2AE1" w:rsidP="00645501">
      <w:pPr>
        <w:tabs>
          <w:tab w:val="left" w:pos="3354"/>
        </w:tabs>
      </w:pPr>
      <w:r w:rsidRPr="000543C3">
        <w:t xml:space="preserve">Ο αλγόριθμος Α* έχει </w:t>
      </w:r>
      <w:proofErr w:type="spellStart"/>
      <w:r w:rsidRPr="000543C3">
        <w:t>ευρεστική</w:t>
      </w:r>
      <w:proofErr w:type="spellEnd"/>
      <w:r w:rsidRPr="000543C3">
        <w:t xml:space="preserve"> συνάρτηση </w:t>
      </w:r>
      <w:r w:rsidRPr="000543C3">
        <w:rPr>
          <w:lang w:val="en-US"/>
        </w:rPr>
        <w:t>F</w:t>
      </w:r>
      <w:r w:rsidRPr="000543C3">
        <w:t>(</w:t>
      </w:r>
      <w:r w:rsidRPr="000543C3">
        <w:rPr>
          <w:lang w:val="en-US"/>
        </w:rPr>
        <w:t>S</w:t>
      </w:r>
      <w:r w:rsidRPr="000543C3">
        <w:t xml:space="preserve">)= </w:t>
      </w:r>
      <w:r w:rsidRPr="000543C3">
        <w:rPr>
          <w:lang w:val="en-US"/>
        </w:rPr>
        <w:t>g</w:t>
      </w:r>
      <w:r w:rsidRPr="000543C3">
        <w:t xml:space="preserve"> (</w:t>
      </w:r>
      <w:r w:rsidRPr="000543C3">
        <w:rPr>
          <w:lang w:val="en-US"/>
        </w:rPr>
        <w:t>S</w:t>
      </w:r>
      <w:r w:rsidRPr="000543C3">
        <w:t xml:space="preserve">) + </w:t>
      </w:r>
      <w:r w:rsidRPr="000543C3">
        <w:rPr>
          <w:lang w:val="en-US"/>
        </w:rPr>
        <w:t>h</w:t>
      </w:r>
      <w:r w:rsidRPr="000543C3">
        <w:t>(</w:t>
      </w:r>
      <w:r w:rsidRPr="000543C3">
        <w:rPr>
          <w:lang w:val="en-US"/>
        </w:rPr>
        <w:t>S</w:t>
      </w:r>
      <w:r w:rsidRPr="000543C3">
        <w:t xml:space="preserve">)  όπου η </w:t>
      </w:r>
      <w:r w:rsidRPr="000543C3">
        <w:rPr>
          <w:lang w:val="en-US"/>
        </w:rPr>
        <w:t>g</w:t>
      </w:r>
      <w:r w:rsidRPr="000543C3">
        <w:t>(</w:t>
      </w:r>
      <w:r w:rsidRPr="000543C3">
        <w:rPr>
          <w:lang w:val="en-US"/>
        </w:rPr>
        <w:t>S</w:t>
      </w:r>
      <w:r w:rsidRPr="000543C3">
        <w:t xml:space="preserve">) δίνει την απόσταση της </w:t>
      </w:r>
      <w:r w:rsidRPr="000543C3">
        <w:rPr>
          <w:lang w:val="en-US"/>
        </w:rPr>
        <w:t>S</w:t>
      </w:r>
      <w:r w:rsidRPr="000543C3">
        <w:t xml:space="preserve"> </w:t>
      </w:r>
      <w:proofErr w:type="spellStart"/>
      <w:r w:rsidRPr="000543C3">
        <w:t>απο</w:t>
      </w:r>
      <w:proofErr w:type="spellEnd"/>
      <w:r w:rsidRPr="000543C3">
        <w:t xml:space="preserve"> την αρχική κατάσταση και η </w:t>
      </w:r>
      <w:r w:rsidRPr="000543C3">
        <w:rPr>
          <w:lang w:val="en-US"/>
        </w:rPr>
        <w:t>h</w:t>
      </w:r>
      <w:r w:rsidRPr="000543C3">
        <w:t>(</w:t>
      </w:r>
      <w:r w:rsidRPr="000543C3">
        <w:rPr>
          <w:lang w:val="en-US"/>
        </w:rPr>
        <w:t>S</w:t>
      </w:r>
      <w:r w:rsidRPr="000543C3">
        <w:t xml:space="preserve">) δίνει την εκτίμηση της απόστασης της </w:t>
      </w:r>
      <w:r w:rsidRPr="000543C3">
        <w:rPr>
          <w:lang w:val="en-US"/>
        </w:rPr>
        <w:t>S</w:t>
      </w:r>
      <w:r w:rsidRPr="000543C3">
        <w:t xml:space="preserve"> από την τελική κατάσταση μέσω μιας </w:t>
      </w:r>
      <w:proofErr w:type="spellStart"/>
      <w:r w:rsidRPr="000543C3">
        <w:t>ευριστικής</w:t>
      </w:r>
      <w:proofErr w:type="spellEnd"/>
      <w:r w:rsidRPr="000543C3">
        <w:t xml:space="preserve"> συνάρτησης.</w:t>
      </w:r>
    </w:p>
    <w:p w:rsidR="000543C3" w:rsidRPr="000543C3" w:rsidRDefault="000543C3" w:rsidP="00645501">
      <w:pPr>
        <w:tabs>
          <w:tab w:val="left" w:pos="3354"/>
        </w:tabs>
      </w:pPr>
      <w:r>
        <w:t xml:space="preserve">Δείτε τα βήματα του αλγορίθμου </w:t>
      </w:r>
      <w:hyperlink r:id="rId29" w:history="1">
        <w:r w:rsidRPr="000543C3">
          <w:rPr>
            <w:rStyle w:val="-"/>
          </w:rPr>
          <w:t>εδώ</w:t>
        </w:r>
      </w:hyperlink>
    </w:p>
    <w:p w:rsidR="00AC2AE1" w:rsidRDefault="00AC2AE1" w:rsidP="00AC2AE1">
      <w:pPr>
        <w:tabs>
          <w:tab w:val="left" w:pos="3354"/>
        </w:tabs>
        <w:rPr>
          <w:b/>
        </w:rPr>
      </w:pPr>
      <w:r>
        <w:rPr>
          <w:b/>
        </w:rPr>
        <w:t>Μονοπάτι</w:t>
      </w:r>
      <w:r w:rsidRPr="00AF3EC0">
        <w:rPr>
          <w:b/>
          <w:lang w:val="en-US"/>
        </w:rPr>
        <w:t>:</w:t>
      </w:r>
    </w:p>
    <w:tbl>
      <w:tblPr>
        <w:tblStyle w:val="a3"/>
        <w:tblW w:w="10747" w:type="dxa"/>
        <w:tblInd w:w="-1206" w:type="dxa"/>
        <w:tblLayout w:type="fixed"/>
        <w:tblLook w:val="04A0" w:firstRow="1" w:lastRow="0" w:firstColumn="1" w:lastColumn="0" w:noHBand="0" w:noVBand="1"/>
      </w:tblPr>
      <w:tblGrid>
        <w:gridCol w:w="1384"/>
        <w:gridCol w:w="1106"/>
        <w:gridCol w:w="1020"/>
        <w:gridCol w:w="993"/>
        <w:gridCol w:w="992"/>
        <w:gridCol w:w="992"/>
        <w:gridCol w:w="992"/>
        <w:gridCol w:w="993"/>
        <w:gridCol w:w="2275"/>
      </w:tblGrid>
      <w:tr w:rsidR="00AC2AE1" w:rsidTr="00A8363E">
        <w:tc>
          <w:tcPr>
            <w:tcW w:w="1384" w:type="dxa"/>
          </w:tcPr>
          <w:p w:rsidR="00AC2AE1" w:rsidRPr="00AF3EC0" w:rsidRDefault="00AC2AE1" w:rsidP="00A8363E">
            <w:pPr>
              <w:tabs>
                <w:tab w:val="left" w:pos="3354"/>
              </w:tabs>
              <w:jc w:val="center"/>
              <w:rPr>
                <w:b/>
              </w:rPr>
            </w:pPr>
            <w:r>
              <w:rPr>
                <w:b/>
              </w:rPr>
              <w:t>Αρχική θέση</w:t>
            </w:r>
          </w:p>
        </w:tc>
        <w:tc>
          <w:tcPr>
            <w:tcW w:w="1106" w:type="dxa"/>
          </w:tcPr>
          <w:p w:rsidR="00AC2AE1" w:rsidRDefault="00AC2AE1" w:rsidP="00A8363E">
            <w:pPr>
              <w:tabs>
                <w:tab w:val="left" w:pos="3354"/>
              </w:tabs>
              <w:jc w:val="center"/>
              <w:rPr>
                <w:b/>
                <w:lang w:val="en-US"/>
              </w:rPr>
            </w:pPr>
            <w:r>
              <w:rPr>
                <w:b/>
                <w:lang w:val="en-US"/>
              </w:rPr>
              <w:t>1</w:t>
            </w:r>
            <w:r>
              <w:rPr>
                <w:b/>
              </w:rPr>
              <w:t>ο βήμα</w:t>
            </w:r>
          </w:p>
        </w:tc>
        <w:tc>
          <w:tcPr>
            <w:tcW w:w="1020" w:type="dxa"/>
          </w:tcPr>
          <w:p w:rsidR="00AC2AE1" w:rsidRDefault="00AC2AE1" w:rsidP="00A8363E">
            <w:pPr>
              <w:tabs>
                <w:tab w:val="left" w:pos="3354"/>
              </w:tabs>
              <w:jc w:val="center"/>
              <w:rPr>
                <w:b/>
                <w:lang w:val="en-US"/>
              </w:rPr>
            </w:pPr>
            <w:r>
              <w:rPr>
                <w:b/>
              </w:rPr>
              <w:t>2ο βήμα</w:t>
            </w:r>
          </w:p>
        </w:tc>
        <w:tc>
          <w:tcPr>
            <w:tcW w:w="993" w:type="dxa"/>
          </w:tcPr>
          <w:p w:rsidR="00AC2AE1" w:rsidRDefault="00AC2AE1" w:rsidP="00A8363E">
            <w:pPr>
              <w:tabs>
                <w:tab w:val="left" w:pos="3354"/>
              </w:tabs>
              <w:jc w:val="center"/>
              <w:rPr>
                <w:b/>
                <w:lang w:val="en-US"/>
              </w:rPr>
            </w:pPr>
            <w:r>
              <w:rPr>
                <w:b/>
              </w:rPr>
              <w:t>3ο βήμα</w:t>
            </w:r>
          </w:p>
        </w:tc>
        <w:tc>
          <w:tcPr>
            <w:tcW w:w="992" w:type="dxa"/>
          </w:tcPr>
          <w:p w:rsidR="00AC2AE1" w:rsidRDefault="00AC2AE1" w:rsidP="00A8363E">
            <w:pPr>
              <w:tabs>
                <w:tab w:val="left" w:pos="3354"/>
              </w:tabs>
              <w:jc w:val="center"/>
              <w:rPr>
                <w:b/>
                <w:lang w:val="en-US"/>
              </w:rPr>
            </w:pPr>
            <w:r>
              <w:rPr>
                <w:b/>
              </w:rPr>
              <w:t>4ο βήμα</w:t>
            </w:r>
          </w:p>
        </w:tc>
        <w:tc>
          <w:tcPr>
            <w:tcW w:w="992" w:type="dxa"/>
          </w:tcPr>
          <w:p w:rsidR="00AC2AE1" w:rsidRDefault="00AC2AE1" w:rsidP="00A8363E">
            <w:pPr>
              <w:tabs>
                <w:tab w:val="left" w:pos="3354"/>
              </w:tabs>
              <w:jc w:val="center"/>
              <w:rPr>
                <w:b/>
                <w:lang w:val="en-US"/>
              </w:rPr>
            </w:pPr>
            <w:r>
              <w:rPr>
                <w:b/>
              </w:rPr>
              <w:t>5ο βήμα</w:t>
            </w:r>
          </w:p>
        </w:tc>
        <w:tc>
          <w:tcPr>
            <w:tcW w:w="992" w:type="dxa"/>
          </w:tcPr>
          <w:p w:rsidR="00AC2AE1" w:rsidRDefault="00AC2AE1" w:rsidP="00A8363E">
            <w:pPr>
              <w:tabs>
                <w:tab w:val="left" w:pos="3354"/>
              </w:tabs>
              <w:jc w:val="center"/>
              <w:rPr>
                <w:b/>
                <w:lang w:val="en-US"/>
              </w:rPr>
            </w:pPr>
            <w:r>
              <w:rPr>
                <w:b/>
              </w:rPr>
              <w:t>6ο βήμα</w:t>
            </w:r>
          </w:p>
        </w:tc>
        <w:tc>
          <w:tcPr>
            <w:tcW w:w="993" w:type="dxa"/>
          </w:tcPr>
          <w:p w:rsidR="00AC2AE1" w:rsidRDefault="00AC2AE1" w:rsidP="00A8363E">
            <w:pPr>
              <w:tabs>
                <w:tab w:val="left" w:pos="3354"/>
              </w:tabs>
              <w:jc w:val="center"/>
              <w:rPr>
                <w:b/>
                <w:lang w:val="en-US"/>
              </w:rPr>
            </w:pPr>
            <w:r>
              <w:rPr>
                <w:b/>
              </w:rPr>
              <w:t>7ο βήμα</w:t>
            </w:r>
          </w:p>
        </w:tc>
        <w:tc>
          <w:tcPr>
            <w:tcW w:w="2275" w:type="dxa"/>
          </w:tcPr>
          <w:p w:rsidR="00AC2AE1" w:rsidRPr="00456139" w:rsidRDefault="00AC2AE1" w:rsidP="00A8363E">
            <w:pPr>
              <w:tabs>
                <w:tab w:val="left" w:pos="3354"/>
              </w:tabs>
              <w:jc w:val="center"/>
              <w:rPr>
                <w:b/>
              </w:rPr>
            </w:pPr>
            <w:r>
              <w:rPr>
                <w:b/>
              </w:rPr>
              <w:t>Συνολικό Κόστος</w:t>
            </w:r>
          </w:p>
        </w:tc>
      </w:tr>
      <w:tr w:rsidR="00AC2AE1" w:rsidTr="00A8363E">
        <w:tc>
          <w:tcPr>
            <w:tcW w:w="1384" w:type="dxa"/>
          </w:tcPr>
          <w:p w:rsidR="00AC2AE1" w:rsidRPr="00456139" w:rsidRDefault="00AC2AE1" w:rsidP="00A8363E">
            <w:pPr>
              <w:tabs>
                <w:tab w:val="left" w:pos="3354"/>
              </w:tabs>
              <w:jc w:val="center"/>
              <w:rPr>
                <w:lang w:val="en-US"/>
              </w:rPr>
            </w:pPr>
            <w:r w:rsidRPr="00456139">
              <w:rPr>
                <w:lang w:val="en-US"/>
              </w:rPr>
              <w:t>1,2</w:t>
            </w:r>
          </w:p>
        </w:tc>
        <w:tc>
          <w:tcPr>
            <w:tcW w:w="1106" w:type="dxa"/>
          </w:tcPr>
          <w:p w:rsidR="00AC2AE1" w:rsidRPr="00456139" w:rsidRDefault="00AC2AE1" w:rsidP="00A8363E">
            <w:pPr>
              <w:tabs>
                <w:tab w:val="left" w:pos="3354"/>
              </w:tabs>
              <w:jc w:val="center"/>
              <w:rPr>
                <w:lang w:val="en-US"/>
              </w:rPr>
            </w:pPr>
            <w:r w:rsidRPr="00456139">
              <w:rPr>
                <w:lang w:val="en-US"/>
              </w:rPr>
              <w:t>1,3</w:t>
            </w:r>
          </w:p>
        </w:tc>
        <w:tc>
          <w:tcPr>
            <w:tcW w:w="1020" w:type="dxa"/>
          </w:tcPr>
          <w:p w:rsidR="00AC2AE1" w:rsidRPr="00456139" w:rsidRDefault="00AC2AE1" w:rsidP="00A8363E">
            <w:pPr>
              <w:tabs>
                <w:tab w:val="left" w:pos="3354"/>
              </w:tabs>
              <w:jc w:val="center"/>
            </w:pPr>
            <w:r w:rsidRPr="00456139">
              <w:t>1,4</w:t>
            </w:r>
          </w:p>
        </w:tc>
        <w:tc>
          <w:tcPr>
            <w:tcW w:w="993" w:type="dxa"/>
          </w:tcPr>
          <w:p w:rsidR="00AC2AE1" w:rsidRPr="00456139" w:rsidRDefault="00AC2AE1" w:rsidP="00A8363E">
            <w:pPr>
              <w:tabs>
                <w:tab w:val="left" w:pos="3354"/>
              </w:tabs>
              <w:jc w:val="center"/>
            </w:pPr>
            <w:r w:rsidRPr="00456139">
              <w:t>2,4</w:t>
            </w:r>
          </w:p>
        </w:tc>
        <w:tc>
          <w:tcPr>
            <w:tcW w:w="992" w:type="dxa"/>
          </w:tcPr>
          <w:p w:rsidR="00AC2AE1" w:rsidRPr="00456139" w:rsidRDefault="00AC2AE1" w:rsidP="00A8363E">
            <w:pPr>
              <w:tabs>
                <w:tab w:val="left" w:pos="3354"/>
              </w:tabs>
              <w:jc w:val="center"/>
            </w:pPr>
            <w:r w:rsidRPr="00456139">
              <w:t>3,4</w:t>
            </w:r>
          </w:p>
        </w:tc>
        <w:tc>
          <w:tcPr>
            <w:tcW w:w="992" w:type="dxa"/>
          </w:tcPr>
          <w:p w:rsidR="00AC2AE1" w:rsidRPr="00456139" w:rsidRDefault="00AC2AE1" w:rsidP="00A8363E">
            <w:pPr>
              <w:tabs>
                <w:tab w:val="left" w:pos="3354"/>
              </w:tabs>
              <w:jc w:val="center"/>
            </w:pPr>
            <w:r w:rsidRPr="00456139">
              <w:t>4,4</w:t>
            </w:r>
          </w:p>
        </w:tc>
        <w:tc>
          <w:tcPr>
            <w:tcW w:w="992" w:type="dxa"/>
          </w:tcPr>
          <w:p w:rsidR="00AC2AE1" w:rsidRPr="00456139" w:rsidRDefault="00AC2AE1" w:rsidP="00A8363E">
            <w:pPr>
              <w:tabs>
                <w:tab w:val="left" w:pos="3354"/>
              </w:tabs>
              <w:jc w:val="center"/>
            </w:pPr>
            <w:r w:rsidRPr="00456139">
              <w:t>4,3</w:t>
            </w:r>
          </w:p>
        </w:tc>
        <w:tc>
          <w:tcPr>
            <w:tcW w:w="993" w:type="dxa"/>
          </w:tcPr>
          <w:p w:rsidR="00AC2AE1" w:rsidRPr="00456139" w:rsidRDefault="00AC2AE1" w:rsidP="00A8363E">
            <w:pPr>
              <w:tabs>
                <w:tab w:val="left" w:pos="3354"/>
              </w:tabs>
              <w:jc w:val="center"/>
            </w:pPr>
            <w:r w:rsidRPr="00456139">
              <w:t>4,2</w:t>
            </w:r>
          </w:p>
        </w:tc>
        <w:tc>
          <w:tcPr>
            <w:tcW w:w="2275" w:type="dxa"/>
          </w:tcPr>
          <w:p w:rsidR="00AC2AE1" w:rsidRPr="00456139" w:rsidRDefault="00AC2AE1" w:rsidP="00A8363E">
            <w:pPr>
              <w:tabs>
                <w:tab w:val="left" w:pos="3354"/>
              </w:tabs>
              <w:jc w:val="center"/>
            </w:pPr>
            <w:r w:rsidRPr="00456139">
              <w:t>7</w:t>
            </w:r>
          </w:p>
        </w:tc>
      </w:tr>
    </w:tbl>
    <w:p w:rsidR="00A8363E" w:rsidRDefault="00A8363E" w:rsidP="00A85348">
      <w:pPr>
        <w:tabs>
          <w:tab w:val="left" w:pos="3354"/>
        </w:tabs>
      </w:pPr>
    </w:p>
    <w:p w:rsidR="00A8363E" w:rsidRDefault="00A8363E">
      <w:r>
        <w:br w:type="page"/>
      </w:r>
    </w:p>
    <w:p w:rsidR="00613F99" w:rsidRPr="008B75B4" w:rsidRDefault="00613F99" w:rsidP="008B75B4">
      <w:pPr>
        <w:pStyle w:val="a8"/>
        <w:numPr>
          <w:ilvl w:val="1"/>
          <w:numId w:val="1"/>
        </w:numPr>
        <w:spacing w:after="120" w:line="360" w:lineRule="auto"/>
        <w:ind w:left="426"/>
        <w:jc w:val="both"/>
        <w:rPr>
          <w:b/>
        </w:rPr>
      </w:pPr>
      <w:r w:rsidRPr="004E3567">
        <w:rPr>
          <w:b/>
        </w:rPr>
        <w:lastRenderedPageBreak/>
        <w:t>Θ</w:t>
      </w:r>
      <w:r w:rsidR="00A8363E" w:rsidRPr="004E3567">
        <w:rPr>
          <w:b/>
        </w:rPr>
        <w:t>έμα</w:t>
      </w:r>
    </w:p>
    <w:p w:rsidR="00613F99" w:rsidRPr="000543C3" w:rsidRDefault="00613F99" w:rsidP="00613F99">
      <w:pPr>
        <w:pStyle w:val="a8"/>
        <w:spacing w:after="120" w:line="360" w:lineRule="auto"/>
        <w:ind w:left="360"/>
        <w:jc w:val="both"/>
        <w:rPr>
          <w:b/>
        </w:rPr>
      </w:pPr>
      <w:r>
        <w:rPr>
          <w:b/>
        </w:rPr>
        <w:t xml:space="preserve">Αλγόριθμος Α* δείτε τα βήματα </w:t>
      </w:r>
      <w:hyperlink r:id="rId30" w:history="1">
        <w:r w:rsidRPr="00613F99">
          <w:rPr>
            <w:rStyle w:val="-"/>
            <w:b/>
          </w:rPr>
          <w:t>εδώ</w:t>
        </w:r>
      </w:hyperlink>
    </w:p>
    <w:p w:rsidR="004B12FA" w:rsidRPr="000543C3" w:rsidRDefault="004B12FA" w:rsidP="000543C3">
      <w:pPr>
        <w:pStyle w:val="a8"/>
        <w:numPr>
          <w:ilvl w:val="0"/>
          <w:numId w:val="2"/>
        </w:numPr>
        <w:tabs>
          <w:tab w:val="left" w:pos="3354"/>
        </w:tabs>
        <w:rPr>
          <w:b/>
        </w:rPr>
      </w:pPr>
      <w:r w:rsidRPr="000543C3">
        <w:rPr>
          <w:b/>
        </w:rPr>
        <w:t>περίπτωση</w:t>
      </w:r>
      <w:r w:rsidR="000543C3">
        <w:rPr>
          <w:b/>
        </w:rPr>
        <w:t xml:space="preserve"> </w:t>
      </w:r>
      <w:r w:rsidR="000543C3" w:rsidRPr="000543C3">
        <w:rPr>
          <w:b/>
        </w:rPr>
        <w:t>που έχουμε κίνηση διαγώνια με κόστος 2:</w:t>
      </w:r>
    </w:p>
    <w:p w:rsidR="00A8363E" w:rsidRPr="00A8363E" w:rsidRDefault="00A8363E" w:rsidP="00A85348">
      <w:pPr>
        <w:tabs>
          <w:tab w:val="left" w:pos="3354"/>
        </w:tabs>
      </w:pPr>
      <w:r>
        <w:t xml:space="preserve">Με τον αλγόριθμο Α* βρήκαμε βέλτιστη λύση, τα μονοπάτια που εξέτασε ο πράκτορας </w:t>
      </w:r>
      <w:r w:rsidR="001133BF">
        <w:t>είναι</w:t>
      </w:r>
      <w:r>
        <w:t xml:space="preserve"> </w:t>
      </w:r>
      <w:r w:rsidRPr="00A8363E">
        <w:t>:</w:t>
      </w:r>
    </w:p>
    <w:p w:rsidR="00A8363E" w:rsidRDefault="00A8363E" w:rsidP="00A8363E">
      <w:pPr>
        <w:tabs>
          <w:tab w:val="left" w:pos="3354"/>
        </w:tabs>
        <w:rPr>
          <w:b/>
        </w:rPr>
      </w:pPr>
      <w:r>
        <w:rPr>
          <w:b/>
        </w:rPr>
        <w:t>Μονοπάτι</w:t>
      </w:r>
      <w:r w:rsidRPr="00AF3EC0">
        <w:rPr>
          <w:b/>
          <w:lang w:val="en-US"/>
        </w:rPr>
        <w:t>:</w:t>
      </w:r>
    </w:p>
    <w:tbl>
      <w:tblPr>
        <w:tblStyle w:val="a3"/>
        <w:tblW w:w="8762" w:type="dxa"/>
        <w:tblLayout w:type="fixed"/>
        <w:tblLook w:val="04A0" w:firstRow="1" w:lastRow="0" w:firstColumn="1" w:lastColumn="0" w:noHBand="0" w:noVBand="1"/>
      </w:tblPr>
      <w:tblGrid>
        <w:gridCol w:w="1384"/>
        <w:gridCol w:w="1106"/>
        <w:gridCol w:w="1020"/>
        <w:gridCol w:w="993"/>
        <w:gridCol w:w="992"/>
        <w:gridCol w:w="992"/>
        <w:gridCol w:w="2275"/>
      </w:tblGrid>
      <w:tr w:rsidR="004E3567" w:rsidTr="004E3567">
        <w:tc>
          <w:tcPr>
            <w:tcW w:w="1384" w:type="dxa"/>
          </w:tcPr>
          <w:p w:rsidR="004E3567" w:rsidRPr="00AF3EC0" w:rsidRDefault="004E3567" w:rsidP="00A8363E">
            <w:pPr>
              <w:tabs>
                <w:tab w:val="left" w:pos="3354"/>
              </w:tabs>
              <w:jc w:val="center"/>
              <w:rPr>
                <w:b/>
              </w:rPr>
            </w:pPr>
            <w:r>
              <w:rPr>
                <w:b/>
              </w:rPr>
              <w:t>Αρχική θέση</w:t>
            </w:r>
          </w:p>
        </w:tc>
        <w:tc>
          <w:tcPr>
            <w:tcW w:w="1106" w:type="dxa"/>
          </w:tcPr>
          <w:p w:rsidR="004E3567" w:rsidRDefault="004E3567" w:rsidP="00A8363E">
            <w:pPr>
              <w:tabs>
                <w:tab w:val="left" w:pos="3354"/>
              </w:tabs>
              <w:jc w:val="center"/>
              <w:rPr>
                <w:b/>
                <w:lang w:val="en-US"/>
              </w:rPr>
            </w:pPr>
            <w:r>
              <w:rPr>
                <w:b/>
                <w:lang w:val="en-US"/>
              </w:rPr>
              <w:t>1</w:t>
            </w:r>
            <w:r>
              <w:rPr>
                <w:b/>
              </w:rPr>
              <w:t>ο βήμα</w:t>
            </w:r>
          </w:p>
        </w:tc>
        <w:tc>
          <w:tcPr>
            <w:tcW w:w="1020" w:type="dxa"/>
          </w:tcPr>
          <w:p w:rsidR="004E3567" w:rsidRDefault="004E3567" w:rsidP="00A8363E">
            <w:pPr>
              <w:tabs>
                <w:tab w:val="left" w:pos="3354"/>
              </w:tabs>
              <w:jc w:val="center"/>
              <w:rPr>
                <w:b/>
                <w:lang w:val="en-US"/>
              </w:rPr>
            </w:pPr>
            <w:r>
              <w:rPr>
                <w:b/>
              </w:rPr>
              <w:t>2ο βήμα</w:t>
            </w:r>
          </w:p>
        </w:tc>
        <w:tc>
          <w:tcPr>
            <w:tcW w:w="993" w:type="dxa"/>
          </w:tcPr>
          <w:p w:rsidR="004E3567" w:rsidRDefault="004E3567" w:rsidP="00A8363E">
            <w:pPr>
              <w:tabs>
                <w:tab w:val="left" w:pos="3354"/>
              </w:tabs>
              <w:jc w:val="center"/>
              <w:rPr>
                <w:b/>
                <w:lang w:val="en-US"/>
              </w:rPr>
            </w:pPr>
            <w:r>
              <w:rPr>
                <w:b/>
              </w:rPr>
              <w:t>3ο βήμα</w:t>
            </w:r>
          </w:p>
        </w:tc>
        <w:tc>
          <w:tcPr>
            <w:tcW w:w="992" w:type="dxa"/>
          </w:tcPr>
          <w:p w:rsidR="004E3567" w:rsidRDefault="004E3567" w:rsidP="00A8363E">
            <w:pPr>
              <w:tabs>
                <w:tab w:val="left" w:pos="3354"/>
              </w:tabs>
              <w:jc w:val="center"/>
              <w:rPr>
                <w:b/>
                <w:lang w:val="en-US"/>
              </w:rPr>
            </w:pPr>
            <w:r>
              <w:rPr>
                <w:b/>
              </w:rPr>
              <w:t>4ο βήμα</w:t>
            </w:r>
          </w:p>
        </w:tc>
        <w:tc>
          <w:tcPr>
            <w:tcW w:w="992" w:type="dxa"/>
          </w:tcPr>
          <w:p w:rsidR="004E3567" w:rsidRDefault="004E3567" w:rsidP="00A8363E">
            <w:pPr>
              <w:tabs>
                <w:tab w:val="left" w:pos="3354"/>
              </w:tabs>
              <w:jc w:val="center"/>
              <w:rPr>
                <w:b/>
                <w:lang w:val="en-US"/>
              </w:rPr>
            </w:pPr>
            <w:r>
              <w:rPr>
                <w:b/>
              </w:rPr>
              <w:t>5ο βήμα</w:t>
            </w:r>
          </w:p>
        </w:tc>
        <w:tc>
          <w:tcPr>
            <w:tcW w:w="2275" w:type="dxa"/>
          </w:tcPr>
          <w:p w:rsidR="004E3567" w:rsidRPr="00456139" w:rsidRDefault="004E3567" w:rsidP="00A8363E">
            <w:pPr>
              <w:tabs>
                <w:tab w:val="left" w:pos="3354"/>
              </w:tabs>
              <w:jc w:val="center"/>
              <w:rPr>
                <w:b/>
              </w:rPr>
            </w:pPr>
            <w:r>
              <w:rPr>
                <w:b/>
              </w:rPr>
              <w:t>Συνολικό Κόστος</w:t>
            </w:r>
          </w:p>
        </w:tc>
      </w:tr>
      <w:tr w:rsidR="004E3567" w:rsidTr="004E3567">
        <w:tc>
          <w:tcPr>
            <w:tcW w:w="1384" w:type="dxa"/>
          </w:tcPr>
          <w:p w:rsidR="004E3567" w:rsidRPr="00456139" w:rsidRDefault="004E3567" w:rsidP="00A8363E">
            <w:pPr>
              <w:tabs>
                <w:tab w:val="left" w:pos="3354"/>
              </w:tabs>
              <w:jc w:val="center"/>
              <w:rPr>
                <w:lang w:val="en-US"/>
              </w:rPr>
            </w:pPr>
            <w:r w:rsidRPr="00456139">
              <w:rPr>
                <w:lang w:val="en-US"/>
              </w:rPr>
              <w:t>1,2</w:t>
            </w:r>
          </w:p>
        </w:tc>
        <w:tc>
          <w:tcPr>
            <w:tcW w:w="1106" w:type="dxa"/>
          </w:tcPr>
          <w:p w:rsidR="004E3567" w:rsidRPr="00456139" w:rsidRDefault="004E3567" w:rsidP="00A8363E">
            <w:pPr>
              <w:tabs>
                <w:tab w:val="left" w:pos="3354"/>
              </w:tabs>
              <w:jc w:val="center"/>
              <w:rPr>
                <w:lang w:val="en-US"/>
              </w:rPr>
            </w:pPr>
            <w:r w:rsidRPr="00456139">
              <w:rPr>
                <w:lang w:val="en-US"/>
              </w:rPr>
              <w:t>1,3</w:t>
            </w:r>
          </w:p>
        </w:tc>
        <w:tc>
          <w:tcPr>
            <w:tcW w:w="1020" w:type="dxa"/>
          </w:tcPr>
          <w:p w:rsidR="004E3567" w:rsidRPr="00456139" w:rsidRDefault="004E3567" w:rsidP="00A8363E">
            <w:pPr>
              <w:tabs>
                <w:tab w:val="left" w:pos="3354"/>
              </w:tabs>
              <w:jc w:val="center"/>
            </w:pPr>
            <w:r>
              <w:rPr>
                <w:lang w:val="en-US"/>
              </w:rPr>
              <w:t>2</w:t>
            </w:r>
            <w:r w:rsidRPr="00456139">
              <w:t>,4</w:t>
            </w:r>
          </w:p>
        </w:tc>
        <w:tc>
          <w:tcPr>
            <w:tcW w:w="993" w:type="dxa"/>
          </w:tcPr>
          <w:p w:rsidR="004E3567" w:rsidRPr="00456139" w:rsidRDefault="004E3567" w:rsidP="00A8363E">
            <w:pPr>
              <w:tabs>
                <w:tab w:val="left" w:pos="3354"/>
              </w:tabs>
              <w:jc w:val="center"/>
            </w:pPr>
            <w:r>
              <w:rPr>
                <w:lang w:val="en-US"/>
              </w:rPr>
              <w:t>3</w:t>
            </w:r>
            <w:r w:rsidRPr="00456139">
              <w:t>,4</w:t>
            </w:r>
          </w:p>
        </w:tc>
        <w:tc>
          <w:tcPr>
            <w:tcW w:w="992" w:type="dxa"/>
          </w:tcPr>
          <w:p w:rsidR="004E3567" w:rsidRPr="004E3567" w:rsidRDefault="004E3567" w:rsidP="00A8363E">
            <w:pPr>
              <w:tabs>
                <w:tab w:val="left" w:pos="3354"/>
              </w:tabs>
              <w:jc w:val="center"/>
              <w:rPr>
                <w:lang w:val="en-US"/>
              </w:rPr>
            </w:pPr>
            <w:r>
              <w:rPr>
                <w:lang w:val="en-US"/>
              </w:rPr>
              <w:t>4</w:t>
            </w:r>
            <w:r>
              <w:t>,</w:t>
            </w:r>
            <w:r>
              <w:rPr>
                <w:lang w:val="en-US"/>
              </w:rPr>
              <w:t>3</w:t>
            </w:r>
          </w:p>
        </w:tc>
        <w:tc>
          <w:tcPr>
            <w:tcW w:w="992" w:type="dxa"/>
          </w:tcPr>
          <w:p w:rsidR="004E3567" w:rsidRPr="004E3567" w:rsidRDefault="004E3567" w:rsidP="00A8363E">
            <w:pPr>
              <w:tabs>
                <w:tab w:val="left" w:pos="3354"/>
              </w:tabs>
              <w:jc w:val="center"/>
              <w:rPr>
                <w:lang w:val="en-US"/>
              </w:rPr>
            </w:pPr>
            <w:r>
              <w:t>4,</w:t>
            </w:r>
            <w:r>
              <w:rPr>
                <w:lang w:val="en-US"/>
              </w:rPr>
              <w:t>2</w:t>
            </w:r>
          </w:p>
        </w:tc>
        <w:tc>
          <w:tcPr>
            <w:tcW w:w="2275" w:type="dxa"/>
          </w:tcPr>
          <w:p w:rsidR="004E3567" w:rsidRPr="00456139" w:rsidRDefault="004E3567" w:rsidP="00A8363E">
            <w:pPr>
              <w:tabs>
                <w:tab w:val="left" w:pos="3354"/>
              </w:tabs>
              <w:jc w:val="center"/>
            </w:pPr>
            <w:r w:rsidRPr="00456139">
              <w:t>7</w:t>
            </w:r>
          </w:p>
        </w:tc>
      </w:tr>
    </w:tbl>
    <w:p w:rsidR="004E3567" w:rsidRDefault="004E3567" w:rsidP="00A85348">
      <w:pPr>
        <w:tabs>
          <w:tab w:val="left" w:pos="3354"/>
        </w:tabs>
      </w:pPr>
      <w:r>
        <w:t xml:space="preserve">Παρατηρείται  με τις διαγώνιες κινήσεις ότι γίνονται λιγότερα βήματα σε σχέση με πριν. </w:t>
      </w:r>
    </w:p>
    <w:p w:rsidR="004E3567" w:rsidRDefault="004E3567" w:rsidP="00A85348">
      <w:pPr>
        <w:tabs>
          <w:tab w:val="left" w:pos="3354"/>
        </w:tabs>
      </w:pPr>
      <w:r>
        <w:t>Έστω ότι έχουμε ένα ορθογώνιο πλέγμα Ν</w:t>
      </w:r>
      <w:r w:rsidR="00661A98">
        <w:rPr>
          <w:lang w:val="en-US"/>
        </w:rPr>
        <w:t>x</w:t>
      </w:r>
      <w:r w:rsidR="00661A98">
        <w:t>Ν</w:t>
      </w:r>
      <w:r>
        <w:t xml:space="preserve"> χωρίς εμπόδια η απόσταση που θα διανύσει θα είναι 2Ν (εφόσον το κόστος διαγώνιος μετάβασης είναι 2).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4B12FA" w:rsidRDefault="004B12FA" w:rsidP="00A85348">
      <w:pPr>
        <w:tabs>
          <w:tab w:val="left" w:pos="3354"/>
        </w:tabs>
      </w:pPr>
      <w:r>
        <w:t xml:space="preserve">Εφόσον και οι δύο δεν υπερεκτιμούν το πραγματικό κόστος και οι δύο ευκλείδεια και </w:t>
      </w:r>
      <w:r>
        <w:rPr>
          <w:lang w:val="en-US"/>
        </w:rPr>
        <w:t>Manhattan</w:t>
      </w:r>
      <w:r w:rsidRPr="004B12FA">
        <w:t xml:space="preserve"> </w:t>
      </w:r>
      <w:r>
        <w:t xml:space="preserve">είναι παραδεκτές. </w:t>
      </w:r>
    </w:p>
    <w:p w:rsidR="004B12FA" w:rsidRPr="00613F99" w:rsidRDefault="00613F99" w:rsidP="004B12FA">
      <w:pPr>
        <w:pStyle w:val="a8"/>
        <w:numPr>
          <w:ilvl w:val="0"/>
          <w:numId w:val="2"/>
        </w:numPr>
        <w:tabs>
          <w:tab w:val="left" w:pos="3354"/>
        </w:tabs>
        <w:rPr>
          <w:b/>
        </w:rPr>
      </w:pPr>
      <w:r w:rsidRPr="00613F99">
        <w:rPr>
          <w:b/>
        </w:rPr>
        <w:t>Π</w:t>
      </w:r>
      <w:r w:rsidR="004B12FA" w:rsidRPr="00613F99">
        <w:rPr>
          <w:b/>
        </w:rPr>
        <w:t>ερίπτωση</w:t>
      </w:r>
      <w:r w:rsidRPr="00613F99">
        <w:rPr>
          <w:b/>
        </w:rPr>
        <w:t xml:space="preserve"> </w:t>
      </w:r>
      <w:r w:rsidRPr="00613F99">
        <w:rPr>
          <w:b/>
        </w:rPr>
        <w:t>που έχουμε κίνηση διαγώνια με κόστος 1.5:</w:t>
      </w:r>
    </w:p>
    <w:tbl>
      <w:tblPr>
        <w:tblStyle w:val="a3"/>
        <w:tblW w:w="8762" w:type="dxa"/>
        <w:tblLayout w:type="fixed"/>
        <w:tblLook w:val="04A0" w:firstRow="1" w:lastRow="0" w:firstColumn="1" w:lastColumn="0" w:noHBand="0" w:noVBand="1"/>
      </w:tblPr>
      <w:tblGrid>
        <w:gridCol w:w="1384"/>
        <w:gridCol w:w="1106"/>
        <w:gridCol w:w="1020"/>
        <w:gridCol w:w="993"/>
        <w:gridCol w:w="992"/>
        <w:gridCol w:w="992"/>
        <w:gridCol w:w="2275"/>
      </w:tblGrid>
      <w:tr w:rsidR="00A6499E" w:rsidTr="00F94209">
        <w:tc>
          <w:tcPr>
            <w:tcW w:w="1384" w:type="dxa"/>
          </w:tcPr>
          <w:p w:rsidR="00A6499E" w:rsidRPr="00AF3EC0" w:rsidRDefault="00A6499E" w:rsidP="00F94209">
            <w:pPr>
              <w:tabs>
                <w:tab w:val="left" w:pos="3354"/>
              </w:tabs>
              <w:jc w:val="center"/>
              <w:rPr>
                <w:b/>
              </w:rPr>
            </w:pPr>
            <w:r>
              <w:rPr>
                <w:b/>
              </w:rPr>
              <w:t>Αρχική θέση</w:t>
            </w:r>
          </w:p>
        </w:tc>
        <w:tc>
          <w:tcPr>
            <w:tcW w:w="1106" w:type="dxa"/>
          </w:tcPr>
          <w:p w:rsidR="00A6499E" w:rsidRDefault="00A6499E" w:rsidP="00F94209">
            <w:pPr>
              <w:tabs>
                <w:tab w:val="left" w:pos="3354"/>
              </w:tabs>
              <w:jc w:val="center"/>
              <w:rPr>
                <w:b/>
                <w:lang w:val="en-US"/>
              </w:rPr>
            </w:pPr>
            <w:r>
              <w:rPr>
                <w:b/>
                <w:lang w:val="en-US"/>
              </w:rPr>
              <w:t>1</w:t>
            </w:r>
            <w:r>
              <w:rPr>
                <w:b/>
              </w:rPr>
              <w:t>ο βήμα</w:t>
            </w:r>
          </w:p>
        </w:tc>
        <w:tc>
          <w:tcPr>
            <w:tcW w:w="1020" w:type="dxa"/>
          </w:tcPr>
          <w:p w:rsidR="00A6499E" w:rsidRDefault="00A6499E" w:rsidP="00F94209">
            <w:pPr>
              <w:tabs>
                <w:tab w:val="left" w:pos="3354"/>
              </w:tabs>
              <w:jc w:val="center"/>
              <w:rPr>
                <w:b/>
                <w:lang w:val="en-US"/>
              </w:rPr>
            </w:pPr>
            <w:r>
              <w:rPr>
                <w:b/>
              </w:rPr>
              <w:t>2ο βήμα</w:t>
            </w:r>
          </w:p>
        </w:tc>
        <w:tc>
          <w:tcPr>
            <w:tcW w:w="993" w:type="dxa"/>
          </w:tcPr>
          <w:p w:rsidR="00A6499E" w:rsidRDefault="00A6499E" w:rsidP="00F94209">
            <w:pPr>
              <w:tabs>
                <w:tab w:val="left" w:pos="3354"/>
              </w:tabs>
              <w:jc w:val="center"/>
              <w:rPr>
                <w:b/>
                <w:lang w:val="en-US"/>
              </w:rPr>
            </w:pPr>
            <w:r>
              <w:rPr>
                <w:b/>
              </w:rPr>
              <w:t>3ο βήμα</w:t>
            </w:r>
          </w:p>
        </w:tc>
        <w:tc>
          <w:tcPr>
            <w:tcW w:w="992" w:type="dxa"/>
          </w:tcPr>
          <w:p w:rsidR="00A6499E" w:rsidRDefault="00A6499E" w:rsidP="00F94209">
            <w:pPr>
              <w:tabs>
                <w:tab w:val="left" w:pos="3354"/>
              </w:tabs>
              <w:jc w:val="center"/>
              <w:rPr>
                <w:b/>
                <w:lang w:val="en-US"/>
              </w:rPr>
            </w:pPr>
            <w:r>
              <w:rPr>
                <w:b/>
              </w:rPr>
              <w:t>4ο βήμα</w:t>
            </w:r>
          </w:p>
        </w:tc>
        <w:tc>
          <w:tcPr>
            <w:tcW w:w="992" w:type="dxa"/>
          </w:tcPr>
          <w:p w:rsidR="00A6499E" w:rsidRDefault="00A6499E" w:rsidP="00F94209">
            <w:pPr>
              <w:tabs>
                <w:tab w:val="left" w:pos="3354"/>
              </w:tabs>
              <w:jc w:val="center"/>
              <w:rPr>
                <w:b/>
                <w:lang w:val="en-US"/>
              </w:rPr>
            </w:pPr>
            <w:r>
              <w:rPr>
                <w:b/>
              </w:rPr>
              <w:t>5ο βήμα</w:t>
            </w:r>
          </w:p>
        </w:tc>
        <w:tc>
          <w:tcPr>
            <w:tcW w:w="2275" w:type="dxa"/>
          </w:tcPr>
          <w:p w:rsidR="00A6499E" w:rsidRPr="00456139" w:rsidRDefault="00A6499E" w:rsidP="00F94209">
            <w:pPr>
              <w:tabs>
                <w:tab w:val="left" w:pos="3354"/>
              </w:tabs>
              <w:jc w:val="center"/>
              <w:rPr>
                <w:b/>
              </w:rPr>
            </w:pPr>
            <w:r>
              <w:rPr>
                <w:b/>
              </w:rPr>
              <w:t>Συνολικό Κόστος</w:t>
            </w:r>
          </w:p>
        </w:tc>
      </w:tr>
      <w:tr w:rsidR="00A6499E" w:rsidTr="00F94209">
        <w:tc>
          <w:tcPr>
            <w:tcW w:w="1384" w:type="dxa"/>
          </w:tcPr>
          <w:p w:rsidR="00A6499E" w:rsidRPr="00456139" w:rsidRDefault="00A6499E" w:rsidP="00F94209">
            <w:pPr>
              <w:tabs>
                <w:tab w:val="left" w:pos="3354"/>
              </w:tabs>
              <w:jc w:val="center"/>
              <w:rPr>
                <w:lang w:val="en-US"/>
              </w:rPr>
            </w:pPr>
            <w:r w:rsidRPr="00456139">
              <w:rPr>
                <w:lang w:val="en-US"/>
              </w:rPr>
              <w:t>1,2</w:t>
            </w:r>
          </w:p>
        </w:tc>
        <w:tc>
          <w:tcPr>
            <w:tcW w:w="1106" w:type="dxa"/>
          </w:tcPr>
          <w:p w:rsidR="00A6499E" w:rsidRPr="00456139" w:rsidRDefault="00A6499E" w:rsidP="00F94209">
            <w:pPr>
              <w:tabs>
                <w:tab w:val="left" w:pos="3354"/>
              </w:tabs>
              <w:jc w:val="center"/>
              <w:rPr>
                <w:lang w:val="en-US"/>
              </w:rPr>
            </w:pPr>
            <w:r w:rsidRPr="00456139">
              <w:rPr>
                <w:lang w:val="en-US"/>
              </w:rPr>
              <w:t>1,3</w:t>
            </w:r>
          </w:p>
        </w:tc>
        <w:tc>
          <w:tcPr>
            <w:tcW w:w="1020" w:type="dxa"/>
          </w:tcPr>
          <w:p w:rsidR="00A6499E" w:rsidRPr="00456139" w:rsidRDefault="00A6499E" w:rsidP="00F94209">
            <w:pPr>
              <w:tabs>
                <w:tab w:val="left" w:pos="3354"/>
              </w:tabs>
              <w:jc w:val="center"/>
            </w:pPr>
            <w:r>
              <w:rPr>
                <w:lang w:val="en-US"/>
              </w:rPr>
              <w:t>2</w:t>
            </w:r>
            <w:r w:rsidRPr="00456139">
              <w:t>,4</w:t>
            </w:r>
          </w:p>
        </w:tc>
        <w:tc>
          <w:tcPr>
            <w:tcW w:w="993" w:type="dxa"/>
          </w:tcPr>
          <w:p w:rsidR="00A6499E" w:rsidRPr="00456139" w:rsidRDefault="00A6499E" w:rsidP="00F94209">
            <w:pPr>
              <w:tabs>
                <w:tab w:val="left" w:pos="3354"/>
              </w:tabs>
              <w:jc w:val="center"/>
            </w:pPr>
            <w:r>
              <w:rPr>
                <w:lang w:val="en-US"/>
              </w:rPr>
              <w:t>3</w:t>
            </w:r>
            <w:r w:rsidRPr="00456139">
              <w:t>,4</w:t>
            </w:r>
          </w:p>
        </w:tc>
        <w:tc>
          <w:tcPr>
            <w:tcW w:w="992" w:type="dxa"/>
          </w:tcPr>
          <w:p w:rsidR="00A6499E" w:rsidRPr="004E3567" w:rsidRDefault="00A6499E" w:rsidP="00F94209">
            <w:pPr>
              <w:tabs>
                <w:tab w:val="left" w:pos="3354"/>
              </w:tabs>
              <w:jc w:val="center"/>
              <w:rPr>
                <w:lang w:val="en-US"/>
              </w:rPr>
            </w:pPr>
            <w:r>
              <w:rPr>
                <w:lang w:val="en-US"/>
              </w:rPr>
              <w:t>4</w:t>
            </w:r>
            <w:r>
              <w:t>,</w:t>
            </w:r>
            <w:r>
              <w:rPr>
                <w:lang w:val="en-US"/>
              </w:rPr>
              <w:t>3</w:t>
            </w:r>
          </w:p>
        </w:tc>
        <w:tc>
          <w:tcPr>
            <w:tcW w:w="992" w:type="dxa"/>
          </w:tcPr>
          <w:p w:rsidR="00A6499E" w:rsidRPr="004E3567" w:rsidRDefault="00A6499E" w:rsidP="00F94209">
            <w:pPr>
              <w:tabs>
                <w:tab w:val="left" w:pos="3354"/>
              </w:tabs>
              <w:jc w:val="center"/>
              <w:rPr>
                <w:lang w:val="en-US"/>
              </w:rPr>
            </w:pPr>
            <w:r>
              <w:t>4,</w:t>
            </w:r>
            <w:r>
              <w:rPr>
                <w:lang w:val="en-US"/>
              </w:rPr>
              <w:t>2</w:t>
            </w:r>
          </w:p>
        </w:tc>
        <w:tc>
          <w:tcPr>
            <w:tcW w:w="2275" w:type="dxa"/>
          </w:tcPr>
          <w:p w:rsidR="00A6499E" w:rsidRPr="00456139" w:rsidRDefault="00A6499E" w:rsidP="00F94209">
            <w:pPr>
              <w:tabs>
                <w:tab w:val="left" w:pos="3354"/>
              </w:tabs>
              <w:jc w:val="center"/>
            </w:pPr>
            <w:r>
              <w:t>6</w:t>
            </w:r>
          </w:p>
        </w:tc>
      </w:tr>
    </w:tbl>
    <w:p w:rsidR="004B12FA" w:rsidRDefault="00A6499E" w:rsidP="00A85348">
      <w:pPr>
        <w:tabs>
          <w:tab w:val="left" w:pos="3354"/>
        </w:tabs>
      </w:pPr>
      <w:r>
        <w:t>Παρατηρείτε ότι  λόγω του μικρότερου κόστους των διαγωνίων το συνολικό κόστος μειώθηκε κατά ένα.</w:t>
      </w:r>
    </w:p>
    <w:p w:rsidR="00A6499E" w:rsidRDefault="00A6499E" w:rsidP="00A6499E">
      <w:pPr>
        <w:tabs>
          <w:tab w:val="left" w:pos="3354"/>
        </w:tabs>
      </w:pPr>
      <w:r>
        <w:t>Έστω ότι έχουμε ένα ορθογώνιο πλέγμα Ν</w:t>
      </w:r>
      <w:r w:rsidR="00661A98">
        <w:rPr>
          <w:lang w:val="en-US"/>
        </w:rPr>
        <w:t>x</w:t>
      </w:r>
      <w:r w:rsidR="00661A98">
        <w:t>Ν</w:t>
      </w:r>
      <w:r>
        <w:t xml:space="preserve"> χωρίς εμπόδια η απόσταση που θα διανύσει θα είναι 1.5Ν (εφόσον το κόστος διαγώνιος μετάβασης είναι 1.5).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A6499E" w:rsidRDefault="00A6499E" w:rsidP="00613F99">
      <w:pPr>
        <w:tabs>
          <w:tab w:val="left" w:pos="3354"/>
        </w:tabs>
      </w:pPr>
      <w:r>
        <w:t xml:space="preserve">Άρα παραδεκτή είναι η Ευκλείδεια διότι δεν υπερεκτιμά το πραγματικό </w:t>
      </w:r>
      <w:r w:rsidR="00661A98">
        <w:t xml:space="preserve">κόστος </w:t>
      </w:r>
      <w:r>
        <w:t>(1.5Ν &gt; Ν</w:t>
      </w:r>
      <w:r>
        <w:rPr>
          <w:rFonts w:cstheme="minorHAnsi"/>
        </w:rPr>
        <w:t>√</w:t>
      </w:r>
      <w:r>
        <w:t xml:space="preserve">2). Η απόσταση </w:t>
      </w:r>
      <w:r>
        <w:rPr>
          <w:lang w:val="en-US"/>
        </w:rPr>
        <w:t>Manhattan</w:t>
      </w:r>
      <w:r w:rsidRPr="00A6499E">
        <w:t xml:space="preserve"> </w:t>
      </w:r>
      <w:r>
        <w:t xml:space="preserve">όμως δεν είναι παραδεκτή διότι υπερεκτιμά το </w:t>
      </w:r>
      <w:r w:rsidR="00661A98">
        <w:t xml:space="preserve">πραγματικό </w:t>
      </w:r>
      <w:r>
        <w:t>κόστος.</w:t>
      </w:r>
    </w:p>
    <w:p w:rsidR="00A6499E" w:rsidRPr="00613F99" w:rsidRDefault="00613F99" w:rsidP="00A6499E">
      <w:pPr>
        <w:pStyle w:val="a8"/>
        <w:numPr>
          <w:ilvl w:val="0"/>
          <w:numId w:val="2"/>
        </w:numPr>
        <w:tabs>
          <w:tab w:val="left" w:pos="3354"/>
        </w:tabs>
        <w:rPr>
          <w:b/>
        </w:rPr>
      </w:pPr>
      <w:r w:rsidRPr="00613F99">
        <w:rPr>
          <w:b/>
        </w:rPr>
        <w:t xml:space="preserve">Περίπτωση που έχουμε κίνηση διαγώνια με κόστος </w:t>
      </w:r>
      <w:r w:rsidRPr="00613F99">
        <w:rPr>
          <w:rFonts w:cstheme="minorHAnsi"/>
          <w:b/>
        </w:rPr>
        <w:t>√</w:t>
      </w:r>
      <w:r w:rsidRPr="00613F99">
        <w:rPr>
          <w:b/>
        </w:rPr>
        <w:t>2:</w:t>
      </w:r>
    </w:p>
    <w:tbl>
      <w:tblPr>
        <w:tblStyle w:val="a3"/>
        <w:tblW w:w="8762" w:type="dxa"/>
        <w:tblLayout w:type="fixed"/>
        <w:tblLook w:val="04A0" w:firstRow="1" w:lastRow="0" w:firstColumn="1" w:lastColumn="0" w:noHBand="0" w:noVBand="1"/>
      </w:tblPr>
      <w:tblGrid>
        <w:gridCol w:w="1384"/>
        <w:gridCol w:w="1106"/>
        <w:gridCol w:w="1020"/>
        <w:gridCol w:w="993"/>
        <w:gridCol w:w="992"/>
        <w:gridCol w:w="992"/>
        <w:gridCol w:w="2275"/>
      </w:tblGrid>
      <w:tr w:rsidR="00A6499E" w:rsidTr="00F94209">
        <w:tc>
          <w:tcPr>
            <w:tcW w:w="1384" w:type="dxa"/>
          </w:tcPr>
          <w:p w:rsidR="00A6499E" w:rsidRPr="00AF3EC0" w:rsidRDefault="00A6499E" w:rsidP="00F94209">
            <w:pPr>
              <w:tabs>
                <w:tab w:val="left" w:pos="3354"/>
              </w:tabs>
              <w:jc w:val="center"/>
              <w:rPr>
                <w:b/>
              </w:rPr>
            </w:pPr>
            <w:r>
              <w:rPr>
                <w:b/>
              </w:rPr>
              <w:t>Αρχική θέση</w:t>
            </w:r>
          </w:p>
        </w:tc>
        <w:tc>
          <w:tcPr>
            <w:tcW w:w="1106" w:type="dxa"/>
          </w:tcPr>
          <w:p w:rsidR="00A6499E" w:rsidRDefault="00A6499E" w:rsidP="00F94209">
            <w:pPr>
              <w:tabs>
                <w:tab w:val="left" w:pos="3354"/>
              </w:tabs>
              <w:jc w:val="center"/>
              <w:rPr>
                <w:b/>
                <w:lang w:val="en-US"/>
              </w:rPr>
            </w:pPr>
            <w:r>
              <w:rPr>
                <w:b/>
                <w:lang w:val="en-US"/>
              </w:rPr>
              <w:t>1</w:t>
            </w:r>
            <w:r>
              <w:rPr>
                <w:b/>
              </w:rPr>
              <w:t>ο βήμα</w:t>
            </w:r>
          </w:p>
        </w:tc>
        <w:tc>
          <w:tcPr>
            <w:tcW w:w="1020" w:type="dxa"/>
          </w:tcPr>
          <w:p w:rsidR="00A6499E" w:rsidRDefault="00A6499E" w:rsidP="00F94209">
            <w:pPr>
              <w:tabs>
                <w:tab w:val="left" w:pos="3354"/>
              </w:tabs>
              <w:jc w:val="center"/>
              <w:rPr>
                <w:b/>
                <w:lang w:val="en-US"/>
              </w:rPr>
            </w:pPr>
            <w:r>
              <w:rPr>
                <w:b/>
              </w:rPr>
              <w:t>2ο βήμα</w:t>
            </w:r>
          </w:p>
        </w:tc>
        <w:tc>
          <w:tcPr>
            <w:tcW w:w="993" w:type="dxa"/>
          </w:tcPr>
          <w:p w:rsidR="00A6499E" w:rsidRDefault="00A6499E" w:rsidP="00F94209">
            <w:pPr>
              <w:tabs>
                <w:tab w:val="left" w:pos="3354"/>
              </w:tabs>
              <w:jc w:val="center"/>
              <w:rPr>
                <w:b/>
                <w:lang w:val="en-US"/>
              </w:rPr>
            </w:pPr>
            <w:r>
              <w:rPr>
                <w:b/>
              </w:rPr>
              <w:t>3ο βήμα</w:t>
            </w:r>
          </w:p>
        </w:tc>
        <w:tc>
          <w:tcPr>
            <w:tcW w:w="992" w:type="dxa"/>
          </w:tcPr>
          <w:p w:rsidR="00A6499E" w:rsidRDefault="00A6499E" w:rsidP="00F94209">
            <w:pPr>
              <w:tabs>
                <w:tab w:val="left" w:pos="3354"/>
              </w:tabs>
              <w:jc w:val="center"/>
              <w:rPr>
                <w:b/>
                <w:lang w:val="en-US"/>
              </w:rPr>
            </w:pPr>
            <w:r>
              <w:rPr>
                <w:b/>
              </w:rPr>
              <w:t>4ο βήμα</w:t>
            </w:r>
          </w:p>
        </w:tc>
        <w:tc>
          <w:tcPr>
            <w:tcW w:w="992" w:type="dxa"/>
          </w:tcPr>
          <w:p w:rsidR="00A6499E" w:rsidRDefault="00A6499E" w:rsidP="00F94209">
            <w:pPr>
              <w:tabs>
                <w:tab w:val="left" w:pos="3354"/>
              </w:tabs>
              <w:jc w:val="center"/>
              <w:rPr>
                <w:b/>
                <w:lang w:val="en-US"/>
              </w:rPr>
            </w:pPr>
            <w:r>
              <w:rPr>
                <w:b/>
              </w:rPr>
              <w:t>5ο βήμα</w:t>
            </w:r>
          </w:p>
        </w:tc>
        <w:tc>
          <w:tcPr>
            <w:tcW w:w="2275" w:type="dxa"/>
          </w:tcPr>
          <w:p w:rsidR="00A6499E" w:rsidRPr="00456139" w:rsidRDefault="00A6499E" w:rsidP="00F94209">
            <w:pPr>
              <w:tabs>
                <w:tab w:val="left" w:pos="3354"/>
              </w:tabs>
              <w:jc w:val="center"/>
              <w:rPr>
                <w:b/>
              </w:rPr>
            </w:pPr>
            <w:r>
              <w:rPr>
                <w:b/>
              </w:rPr>
              <w:t>Συνολικό Κόστος</w:t>
            </w:r>
          </w:p>
        </w:tc>
      </w:tr>
      <w:tr w:rsidR="00A6499E" w:rsidTr="00F94209">
        <w:tc>
          <w:tcPr>
            <w:tcW w:w="1384" w:type="dxa"/>
          </w:tcPr>
          <w:p w:rsidR="00A6499E" w:rsidRPr="00456139" w:rsidRDefault="00A6499E" w:rsidP="00F94209">
            <w:pPr>
              <w:tabs>
                <w:tab w:val="left" w:pos="3354"/>
              </w:tabs>
              <w:jc w:val="center"/>
              <w:rPr>
                <w:lang w:val="en-US"/>
              </w:rPr>
            </w:pPr>
            <w:r w:rsidRPr="00456139">
              <w:rPr>
                <w:lang w:val="en-US"/>
              </w:rPr>
              <w:t>1,2</w:t>
            </w:r>
          </w:p>
        </w:tc>
        <w:tc>
          <w:tcPr>
            <w:tcW w:w="1106" w:type="dxa"/>
          </w:tcPr>
          <w:p w:rsidR="00A6499E" w:rsidRPr="00456139" w:rsidRDefault="00A6499E" w:rsidP="00F94209">
            <w:pPr>
              <w:tabs>
                <w:tab w:val="left" w:pos="3354"/>
              </w:tabs>
              <w:jc w:val="center"/>
              <w:rPr>
                <w:lang w:val="en-US"/>
              </w:rPr>
            </w:pPr>
            <w:r w:rsidRPr="00456139">
              <w:rPr>
                <w:lang w:val="en-US"/>
              </w:rPr>
              <w:t>1,3</w:t>
            </w:r>
          </w:p>
        </w:tc>
        <w:tc>
          <w:tcPr>
            <w:tcW w:w="1020" w:type="dxa"/>
          </w:tcPr>
          <w:p w:rsidR="00A6499E" w:rsidRPr="00456139" w:rsidRDefault="00A6499E" w:rsidP="00F94209">
            <w:pPr>
              <w:tabs>
                <w:tab w:val="left" w:pos="3354"/>
              </w:tabs>
              <w:jc w:val="center"/>
            </w:pPr>
            <w:r>
              <w:rPr>
                <w:lang w:val="en-US"/>
              </w:rPr>
              <w:t>2</w:t>
            </w:r>
            <w:r w:rsidRPr="00456139">
              <w:t>,4</w:t>
            </w:r>
          </w:p>
        </w:tc>
        <w:tc>
          <w:tcPr>
            <w:tcW w:w="993" w:type="dxa"/>
          </w:tcPr>
          <w:p w:rsidR="00A6499E" w:rsidRPr="00456139" w:rsidRDefault="00A6499E" w:rsidP="00F94209">
            <w:pPr>
              <w:tabs>
                <w:tab w:val="left" w:pos="3354"/>
              </w:tabs>
              <w:jc w:val="center"/>
            </w:pPr>
            <w:r>
              <w:rPr>
                <w:lang w:val="en-US"/>
              </w:rPr>
              <w:t>3</w:t>
            </w:r>
            <w:r w:rsidRPr="00456139">
              <w:t>,4</w:t>
            </w:r>
          </w:p>
        </w:tc>
        <w:tc>
          <w:tcPr>
            <w:tcW w:w="992" w:type="dxa"/>
          </w:tcPr>
          <w:p w:rsidR="00A6499E" w:rsidRPr="004E3567" w:rsidRDefault="00A6499E" w:rsidP="00F94209">
            <w:pPr>
              <w:tabs>
                <w:tab w:val="left" w:pos="3354"/>
              </w:tabs>
              <w:jc w:val="center"/>
              <w:rPr>
                <w:lang w:val="en-US"/>
              </w:rPr>
            </w:pPr>
            <w:r>
              <w:rPr>
                <w:lang w:val="en-US"/>
              </w:rPr>
              <w:t>4</w:t>
            </w:r>
            <w:r>
              <w:t>,</w:t>
            </w:r>
            <w:r>
              <w:rPr>
                <w:lang w:val="en-US"/>
              </w:rPr>
              <w:t>3</w:t>
            </w:r>
          </w:p>
        </w:tc>
        <w:tc>
          <w:tcPr>
            <w:tcW w:w="992" w:type="dxa"/>
          </w:tcPr>
          <w:p w:rsidR="00A6499E" w:rsidRPr="004E3567" w:rsidRDefault="00A6499E" w:rsidP="00F94209">
            <w:pPr>
              <w:tabs>
                <w:tab w:val="left" w:pos="3354"/>
              </w:tabs>
              <w:jc w:val="center"/>
              <w:rPr>
                <w:lang w:val="en-US"/>
              </w:rPr>
            </w:pPr>
            <w:r>
              <w:t>4,</w:t>
            </w:r>
            <w:r>
              <w:rPr>
                <w:lang w:val="en-US"/>
              </w:rPr>
              <w:t>2</w:t>
            </w:r>
          </w:p>
        </w:tc>
        <w:tc>
          <w:tcPr>
            <w:tcW w:w="2275" w:type="dxa"/>
          </w:tcPr>
          <w:p w:rsidR="00A6499E" w:rsidRPr="00456139" w:rsidRDefault="00661A98" w:rsidP="00F94209">
            <w:pPr>
              <w:tabs>
                <w:tab w:val="left" w:pos="3354"/>
              </w:tabs>
              <w:jc w:val="center"/>
            </w:pPr>
            <w:r>
              <w:t>3+2</w:t>
            </w:r>
            <w:r>
              <w:rPr>
                <w:rFonts w:cstheme="minorHAnsi"/>
              </w:rPr>
              <w:t>√</w:t>
            </w:r>
            <w:r>
              <w:t>2</w:t>
            </w:r>
          </w:p>
        </w:tc>
      </w:tr>
    </w:tbl>
    <w:p w:rsidR="00661A98" w:rsidRDefault="00A6499E" w:rsidP="00A6499E">
      <w:pPr>
        <w:tabs>
          <w:tab w:val="left" w:pos="3354"/>
        </w:tabs>
      </w:pPr>
      <w:r>
        <w:t xml:space="preserve">Παρατηρείτε ότι  λόγω του μικρότερου κόστους των διαγωνίων το συνολικό κόστος μειώθηκε κατά </w:t>
      </w:r>
      <w:r w:rsidR="00661A98">
        <w:t>0,16 περίπου σε με την προηγούμενη περίπτωση</w:t>
      </w:r>
      <w:r>
        <w:t>.</w:t>
      </w:r>
    </w:p>
    <w:p w:rsidR="00661A98" w:rsidRDefault="00661A98" w:rsidP="00661A98">
      <w:pPr>
        <w:tabs>
          <w:tab w:val="left" w:pos="3354"/>
        </w:tabs>
      </w:pPr>
      <w:r>
        <w:t>Έστω ότι έχουμε ένα ορθογώνιο πλέγμα Ν</w:t>
      </w:r>
      <w:r>
        <w:rPr>
          <w:lang w:val="en-US"/>
        </w:rPr>
        <w:t>x</w:t>
      </w:r>
      <w:r>
        <w:t xml:space="preserve">Ν χωρίς εμπόδια η απόσταση που θα διανύσει θα είναι </w:t>
      </w:r>
      <w:r>
        <w:rPr>
          <w:rFonts w:cstheme="minorHAnsi"/>
        </w:rPr>
        <w:t>√</w:t>
      </w:r>
      <w:r>
        <w:t xml:space="preserve">2 Ν (εφόσον το κόστος διαγώνιος μετάβασης είναι </w:t>
      </w:r>
      <w:r>
        <w:rPr>
          <w:rFonts w:cstheme="minorHAnsi"/>
        </w:rPr>
        <w:t>√</w:t>
      </w:r>
      <w:r>
        <w:t xml:space="preserve">2).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A6499E" w:rsidRDefault="00661A98" w:rsidP="00A6499E">
      <w:pPr>
        <w:tabs>
          <w:tab w:val="left" w:pos="3354"/>
        </w:tabs>
      </w:pPr>
      <w:r>
        <w:t xml:space="preserve">Άρα παραδεκτή είναι η Ευκλείδεια διότι δεν υπερεκτιμά το πραγματικό κόστος ενώ η  απόσταση </w:t>
      </w:r>
      <w:r>
        <w:rPr>
          <w:lang w:val="en-US"/>
        </w:rPr>
        <w:t>Manhattan</w:t>
      </w:r>
      <w:r w:rsidRPr="00A6499E">
        <w:t xml:space="preserve"> </w:t>
      </w:r>
      <w:r>
        <w:t>δεν είναι παραδεκτή διότι υπερεκτιμά  το πραγματικό κόστος.</w:t>
      </w:r>
    </w:p>
    <w:p w:rsidR="00A6499E" w:rsidRPr="00613F99" w:rsidRDefault="00613F99" w:rsidP="00A6499E">
      <w:pPr>
        <w:pStyle w:val="a8"/>
        <w:numPr>
          <w:ilvl w:val="0"/>
          <w:numId w:val="2"/>
        </w:numPr>
        <w:tabs>
          <w:tab w:val="left" w:pos="3354"/>
        </w:tabs>
        <w:rPr>
          <w:b/>
        </w:rPr>
      </w:pPr>
      <w:r w:rsidRPr="00613F99">
        <w:rPr>
          <w:b/>
        </w:rPr>
        <w:t xml:space="preserve">Περίπτωση που έχουμε κίνηση διαγώνια με κόστος </w:t>
      </w:r>
      <w:r w:rsidRPr="00613F99">
        <w:rPr>
          <w:rFonts w:cstheme="minorHAnsi"/>
          <w:b/>
        </w:rPr>
        <w:t>1</w:t>
      </w:r>
      <w:r w:rsidRPr="00613F99">
        <w:rPr>
          <w:b/>
        </w:rPr>
        <w:t>:</w:t>
      </w:r>
    </w:p>
    <w:tbl>
      <w:tblPr>
        <w:tblStyle w:val="a3"/>
        <w:tblW w:w="8762" w:type="dxa"/>
        <w:tblLayout w:type="fixed"/>
        <w:tblLook w:val="04A0" w:firstRow="1" w:lastRow="0" w:firstColumn="1" w:lastColumn="0" w:noHBand="0" w:noVBand="1"/>
      </w:tblPr>
      <w:tblGrid>
        <w:gridCol w:w="1384"/>
        <w:gridCol w:w="1106"/>
        <w:gridCol w:w="1020"/>
        <w:gridCol w:w="993"/>
        <w:gridCol w:w="992"/>
        <w:gridCol w:w="992"/>
        <w:gridCol w:w="2275"/>
      </w:tblGrid>
      <w:tr w:rsidR="00661A98" w:rsidTr="00F94209">
        <w:tc>
          <w:tcPr>
            <w:tcW w:w="1384" w:type="dxa"/>
          </w:tcPr>
          <w:p w:rsidR="00661A98" w:rsidRPr="00AF3EC0" w:rsidRDefault="00661A98" w:rsidP="00F94209">
            <w:pPr>
              <w:tabs>
                <w:tab w:val="left" w:pos="3354"/>
              </w:tabs>
              <w:jc w:val="center"/>
              <w:rPr>
                <w:b/>
              </w:rPr>
            </w:pPr>
            <w:r>
              <w:rPr>
                <w:b/>
              </w:rPr>
              <w:lastRenderedPageBreak/>
              <w:t>Αρχική θέση</w:t>
            </w:r>
          </w:p>
        </w:tc>
        <w:tc>
          <w:tcPr>
            <w:tcW w:w="1106" w:type="dxa"/>
          </w:tcPr>
          <w:p w:rsidR="00661A98" w:rsidRDefault="00661A98" w:rsidP="00F94209">
            <w:pPr>
              <w:tabs>
                <w:tab w:val="left" w:pos="3354"/>
              </w:tabs>
              <w:jc w:val="center"/>
              <w:rPr>
                <w:b/>
                <w:lang w:val="en-US"/>
              </w:rPr>
            </w:pPr>
            <w:r>
              <w:rPr>
                <w:b/>
                <w:lang w:val="en-US"/>
              </w:rPr>
              <w:t>1</w:t>
            </w:r>
            <w:r>
              <w:rPr>
                <w:b/>
              </w:rPr>
              <w:t>ο βήμα</w:t>
            </w:r>
          </w:p>
        </w:tc>
        <w:tc>
          <w:tcPr>
            <w:tcW w:w="1020" w:type="dxa"/>
          </w:tcPr>
          <w:p w:rsidR="00661A98" w:rsidRDefault="00661A98" w:rsidP="00F94209">
            <w:pPr>
              <w:tabs>
                <w:tab w:val="left" w:pos="3354"/>
              </w:tabs>
              <w:jc w:val="center"/>
              <w:rPr>
                <w:b/>
                <w:lang w:val="en-US"/>
              </w:rPr>
            </w:pPr>
            <w:r>
              <w:rPr>
                <w:b/>
              </w:rPr>
              <w:t>2ο βήμα</w:t>
            </w:r>
          </w:p>
        </w:tc>
        <w:tc>
          <w:tcPr>
            <w:tcW w:w="993" w:type="dxa"/>
          </w:tcPr>
          <w:p w:rsidR="00661A98" w:rsidRDefault="00661A98" w:rsidP="00F94209">
            <w:pPr>
              <w:tabs>
                <w:tab w:val="left" w:pos="3354"/>
              </w:tabs>
              <w:jc w:val="center"/>
              <w:rPr>
                <w:b/>
                <w:lang w:val="en-US"/>
              </w:rPr>
            </w:pPr>
            <w:r>
              <w:rPr>
                <w:b/>
              </w:rPr>
              <w:t>3ο βήμα</w:t>
            </w:r>
          </w:p>
        </w:tc>
        <w:tc>
          <w:tcPr>
            <w:tcW w:w="992" w:type="dxa"/>
          </w:tcPr>
          <w:p w:rsidR="00661A98" w:rsidRDefault="00661A98" w:rsidP="00F94209">
            <w:pPr>
              <w:tabs>
                <w:tab w:val="left" w:pos="3354"/>
              </w:tabs>
              <w:jc w:val="center"/>
              <w:rPr>
                <w:b/>
                <w:lang w:val="en-US"/>
              </w:rPr>
            </w:pPr>
            <w:r>
              <w:rPr>
                <w:b/>
              </w:rPr>
              <w:t>4ο βήμα</w:t>
            </w:r>
          </w:p>
        </w:tc>
        <w:tc>
          <w:tcPr>
            <w:tcW w:w="992" w:type="dxa"/>
          </w:tcPr>
          <w:p w:rsidR="00661A98" w:rsidRDefault="00661A98" w:rsidP="00F94209">
            <w:pPr>
              <w:tabs>
                <w:tab w:val="left" w:pos="3354"/>
              </w:tabs>
              <w:jc w:val="center"/>
              <w:rPr>
                <w:b/>
                <w:lang w:val="en-US"/>
              </w:rPr>
            </w:pPr>
            <w:r>
              <w:rPr>
                <w:b/>
              </w:rPr>
              <w:t>5ο βήμα</w:t>
            </w:r>
          </w:p>
        </w:tc>
        <w:tc>
          <w:tcPr>
            <w:tcW w:w="2275" w:type="dxa"/>
          </w:tcPr>
          <w:p w:rsidR="00661A98" w:rsidRPr="00456139" w:rsidRDefault="00661A98" w:rsidP="00F94209">
            <w:pPr>
              <w:tabs>
                <w:tab w:val="left" w:pos="3354"/>
              </w:tabs>
              <w:jc w:val="center"/>
              <w:rPr>
                <w:b/>
              </w:rPr>
            </w:pPr>
            <w:r>
              <w:rPr>
                <w:b/>
              </w:rPr>
              <w:t>Συνολικό Κόστος</w:t>
            </w:r>
          </w:p>
        </w:tc>
      </w:tr>
      <w:tr w:rsidR="00661A98" w:rsidTr="00F94209">
        <w:tc>
          <w:tcPr>
            <w:tcW w:w="1384" w:type="dxa"/>
          </w:tcPr>
          <w:p w:rsidR="00661A98" w:rsidRPr="00456139" w:rsidRDefault="00661A98" w:rsidP="00F94209">
            <w:pPr>
              <w:tabs>
                <w:tab w:val="left" w:pos="3354"/>
              </w:tabs>
              <w:jc w:val="center"/>
              <w:rPr>
                <w:lang w:val="en-US"/>
              </w:rPr>
            </w:pPr>
            <w:r w:rsidRPr="00456139">
              <w:rPr>
                <w:lang w:val="en-US"/>
              </w:rPr>
              <w:t>1,2</w:t>
            </w:r>
          </w:p>
        </w:tc>
        <w:tc>
          <w:tcPr>
            <w:tcW w:w="1106" w:type="dxa"/>
          </w:tcPr>
          <w:p w:rsidR="00661A98" w:rsidRPr="00456139" w:rsidRDefault="00661A98" w:rsidP="00F94209">
            <w:pPr>
              <w:tabs>
                <w:tab w:val="left" w:pos="3354"/>
              </w:tabs>
              <w:jc w:val="center"/>
              <w:rPr>
                <w:lang w:val="en-US"/>
              </w:rPr>
            </w:pPr>
            <w:r w:rsidRPr="00456139">
              <w:rPr>
                <w:lang w:val="en-US"/>
              </w:rPr>
              <w:t>1,3</w:t>
            </w:r>
          </w:p>
        </w:tc>
        <w:tc>
          <w:tcPr>
            <w:tcW w:w="1020" w:type="dxa"/>
          </w:tcPr>
          <w:p w:rsidR="00661A98" w:rsidRPr="00456139" w:rsidRDefault="00661A98" w:rsidP="00F94209">
            <w:pPr>
              <w:tabs>
                <w:tab w:val="left" w:pos="3354"/>
              </w:tabs>
              <w:jc w:val="center"/>
            </w:pPr>
            <w:r>
              <w:rPr>
                <w:lang w:val="en-US"/>
              </w:rPr>
              <w:t>2</w:t>
            </w:r>
            <w:r w:rsidRPr="00456139">
              <w:t>,4</w:t>
            </w:r>
          </w:p>
        </w:tc>
        <w:tc>
          <w:tcPr>
            <w:tcW w:w="993" w:type="dxa"/>
          </w:tcPr>
          <w:p w:rsidR="00661A98" w:rsidRPr="00456139" w:rsidRDefault="00661A98" w:rsidP="00F94209">
            <w:pPr>
              <w:tabs>
                <w:tab w:val="left" w:pos="3354"/>
              </w:tabs>
              <w:jc w:val="center"/>
            </w:pPr>
            <w:r>
              <w:rPr>
                <w:lang w:val="en-US"/>
              </w:rPr>
              <w:t>3</w:t>
            </w:r>
            <w:r w:rsidRPr="00456139">
              <w:t>,4</w:t>
            </w:r>
          </w:p>
        </w:tc>
        <w:tc>
          <w:tcPr>
            <w:tcW w:w="992" w:type="dxa"/>
          </w:tcPr>
          <w:p w:rsidR="00661A98" w:rsidRPr="004E3567" w:rsidRDefault="00661A98" w:rsidP="00F94209">
            <w:pPr>
              <w:tabs>
                <w:tab w:val="left" w:pos="3354"/>
              </w:tabs>
              <w:jc w:val="center"/>
              <w:rPr>
                <w:lang w:val="en-US"/>
              </w:rPr>
            </w:pPr>
            <w:r>
              <w:rPr>
                <w:lang w:val="en-US"/>
              </w:rPr>
              <w:t>4</w:t>
            </w:r>
            <w:r>
              <w:t>,</w:t>
            </w:r>
            <w:r>
              <w:rPr>
                <w:lang w:val="en-US"/>
              </w:rPr>
              <w:t>3</w:t>
            </w:r>
          </w:p>
        </w:tc>
        <w:tc>
          <w:tcPr>
            <w:tcW w:w="992" w:type="dxa"/>
          </w:tcPr>
          <w:p w:rsidR="00661A98" w:rsidRPr="004E3567" w:rsidRDefault="00661A98" w:rsidP="00F94209">
            <w:pPr>
              <w:tabs>
                <w:tab w:val="left" w:pos="3354"/>
              </w:tabs>
              <w:jc w:val="center"/>
              <w:rPr>
                <w:lang w:val="en-US"/>
              </w:rPr>
            </w:pPr>
            <w:r>
              <w:t>4,</w:t>
            </w:r>
            <w:r>
              <w:rPr>
                <w:lang w:val="en-US"/>
              </w:rPr>
              <w:t>2</w:t>
            </w:r>
          </w:p>
        </w:tc>
        <w:tc>
          <w:tcPr>
            <w:tcW w:w="2275" w:type="dxa"/>
          </w:tcPr>
          <w:p w:rsidR="00661A98" w:rsidRPr="00456139" w:rsidRDefault="00661A98" w:rsidP="00F94209">
            <w:pPr>
              <w:tabs>
                <w:tab w:val="left" w:pos="3354"/>
              </w:tabs>
              <w:jc w:val="center"/>
            </w:pPr>
            <w:r>
              <w:t>5</w:t>
            </w:r>
          </w:p>
        </w:tc>
      </w:tr>
    </w:tbl>
    <w:p w:rsidR="00613F99" w:rsidRDefault="00661A98" w:rsidP="00661A98">
      <w:pPr>
        <w:tabs>
          <w:tab w:val="left" w:pos="3354"/>
        </w:tabs>
      </w:pPr>
      <w:r>
        <w:t>Παρατηρείτε ότι  λόγω του μικρότερου κόστους των διαγωνίων το συνολικό κόστος μειώθηκε στο 5.</w:t>
      </w:r>
    </w:p>
    <w:p w:rsidR="00661A98" w:rsidRDefault="00661A98" w:rsidP="00661A98">
      <w:pPr>
        <w:tabs>
          <w:tab w:val="left" w:pos="3354"/>
        </w:tabs>
      </w:pPr>
      <w:r>
        <w:t>Έστω ότι έχουμε ένα ορθογώνιο πλέγμα Ν</w:t>
      </w:r>
      <w:r>
        <w:rPr>
          <w:lang w:val="en-US"/>
        </w:rPr>
        <w:t>x</w:t>
      </w:r>
      <w:r>
        <w:t xml:space="preserve">Ν χωρίς εμπόδια η απόσταση που θα διανύσει θα είναι Ν (εφόσον το κόστος διαγώνιος μετάβασης είναι </w:t>
      </w:r>
      <w:r>
        <w:rPr>
          <w:rFonts w:cstheme="minorHAnsi"/>
        </w:rPr>
        <w:t>1</w:t>
      </w:r>
      <w:r>
        <w:t xml:space="preserve">).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19192D" w:rsidRDefault="00A17E55" w:rsidP="008B75B4">
      <w:pPr>
        <w:tabs>
          <w:tab w:val="left" w:pos="3354"/>
        </w:tabs>
        <w:rPr>
          <w:b/>
        </w:rPr>
      </w:pPr>
      <w:r>
        <w:t>Αρά</w:t>
      </w:r>
      <w:r w:rsidR="00661A98">
        <w:t xml:space="preserve"> </w:t>
      </w:r>
      <w:r>
        <w:t>καμία</w:t>
      </w:r>
      <w:r w:rsidR="00661A98">
        <w:t xml:space="preserve"> λύση δεν είναι παραδεκτή </w:t>
      </w:r>
      <w:r>
        <w:t>γιατί</w:t>
      </w:r>
      <w:r w:rsidR="00661A98">
        <w:t xml:space="preserve"> και οι δύο υπερεκτιμούν το πραγματικό κόστος</w:t>
      </w:r>
      <w:r>
        <w:t xml:space="preserve"> (Ν&lt;</w:t>
      </w:r>
      <w:r>
        <w:rPr>
          <w:rFonts w:cstheme="minorHAnsi"/>
        </w:rPr>
        <w:t>√</w:t>
      </w:r>
      <w:r>
        <w:t>2Ν&lt;2Ν)</w:t>
      </w:r>
    </w:p>
    <w:p w:rsidR="00A6499E" w:rsidRPr="008B75B4" w:rsidRDefault="00613F99" w:rsidP="00A6499E">
      <w:pPr>
        <w:pStyle w:val="a8"/>
        <w:numPr>
          <w:ilvl w:val="0"/>
          <w:numId w:val="2"/>
        </w:numPr>
        <w:tabs>
          <w:tab w:val="left" w:pos="3354"/>
        </w:tabs>
        <w:rPr>
          <w:b/>
        </w:rPr>
      </w:pPr>
      <w:r w:rsidRPr="00613F99">
        <w:rPr>
          <w:b/>
        </w:rPr>
        <w:t xml:space="preserve">Περίπτωση που έχουμε κίνηση διαγώνια με κόστος 1/ </w:t>
      </w:r>
      <w:r w:rsidRPr="00613F99">
        <w:rPr>
          <w:rFonts w:cstheme="minorHAnsi"/>
          <w:b/>
        </w:rPr>
        <w:t>√</w:t>
      </w:r>
      <w:r w:rsidRPr="00613F99">
        <w:rPr>
          <w:b/>
        </w:rPr>
        <w:t>2:</w:t>
      </w:r>
    </w:p>
    <w:tbl>
      <w:tblPr>
        <w:tblStyle w:val="a3"/>
        <w:tblW w:w="8762" w:type="dxa"/>
        <w:tblLayout w:type="fixed"/>
        <w:tblLook w:val="04A0" w:firstRow="1" w:lastRow="0" w:firstColumn="1" w:lastColumn="0" w:noHBand="0" w:noVBand="1"/>
      </w:tblPr>
      <w:tblGrid>
        <w:gridCol w:w="1384"/>
        <w:gridCol w:w="1106"/>
        <w:gridCol w:w="1020"/>
        <w:gridCol w:w="993"/>
        <w:gridCol w:w="992"/>
        <w:gridCol w:w="992"/>
        <w:gridCol w:w="2275"/>
      </w:tblGrid>
      <w:tr w:rsidR="00A17E55" w:rsidTr="00F94209">
        <w:tc>
          <w:tcPr>
            <w:tcW w:w="1384" w:type="dxa"/>
          </w:tcPr>
          <w:p w:rsidR="00A17E55" w:rsidRPr="00AF3EC0" w:rsidRDefault="00A17E55" w:rsidP="00F94209">
            <w:pPr>
              <w:tabs>
                <w:tab w:val="left" w:pos="3354"/>
              </w:tabs>
              <w:jc w:val="center"/>
              <w:rPr>
                <w:b/>
              </w:rPr>
            </w:pPr>
            <w:r>
              <w:rPr>
                <w:b/>
              </w:rPr>
              <w:t>Αρχική θέση</w:t>
            </w:r>
          </w:p>
        </w:tc>
        <w:tc>
          <w:tcPr>
            <w:tcW w:w="1106" w:type="dxa"/>
          </w:tcPr>
          <w:p w:rsidR="00A17E55" w:rsidRDefault="00A17E55" w:rsidP="00F94209">
            <w:pPr>
              <w:tabs>
                <w:tab w:val="left" w:pos="3354"/>
              </w:tabs>
              <w:jc w:val="center"/>
              <w:rPr>
                <w:b/>
                <w:lang w:val="en-US"/>
              </w:rPr>
            </w:pPr>
            <w:r>
              <w:rPr>
                <w:b/>
                <w:lang w:val="en-US"/>
              </w:rPr>
              <w:t>1</w:t>
            </w:r>
            <w:r>
              <w:rPr>
                <w:b/>
              </w:rPr>
              <w:t>ο βήμα</w:t>
            </w:r>
          </w:p>
        </w:tc>
        <w:tc>
          <w:tcPr>
            <w:tcW w:w="1020" w:type="dxa"/>
          </w:tcPr>
          <w:p w:rsidR="00A17E55" w:rsidRDefault="00A17E55" w:rsidP="00F94209">
            <w:pPr>
              <w:tabs>
                <w:tab w:val="left" w:pos="3354"/>
              </w:tabs>
              <w:jc w:val="center"/>
              <w:rPr>
                <w:b/>
                <w:lang w:val="en-US"/>
              </w:rPr>
            </w:pPr>
            <w:r>
              <w:rPr>
                <w:b/>
              </w:rPr>
              <w:t>2ο βήμα</w:t>
            </w:r>
          </w:p>
        </w:tc>
        <w:tc>
          <w:tcPr>
            <w:tcW w:w="993" w:type="dxa"/>
          </w:tcPr>
          <w:p w:rsidR="00A17E55" w:rsidRDefault="00A17E55" w:rsidP="00F94209">
            <w:pPr>
              <w:tabs>
                <w:tab w:val="left" w:pos="3354"/>
              </w:tabs>
              <w:jc w:val="center"/>
              <w:rPr>
                <w:b/>
                <w:lang w:val="en-US"/>
              </w:rPr>
            </w:pPr>
            <w:r>
              <w:rPr>
                <w:b/>
              </w:rPr>
              <w:t>3ο βήμα</w:t>
            </w:r>
          </w:p>
        </w:tc>
        <w:tc>
          <w:tcPr>
            <w:tcW w:w="992" w:type="dxa"/>
          </w:tcPr>
          <w:p w:rsidR="00A17E55" w:rsidRDefault="00A17E55" w:rsidP="00F94209">
            <w:pPr>
              <w:tabs>
                <w:tab w:val="left" w:pos="3354"/>
              </w:tabs>
              <w:jc w:val="center"/>
              <w:rPr>
                <w:b/>
                <w:lang w:val="en-US"/>
              </w:rPr>
            </w:pPr>
            <w:r>
              <w:rPr>
                <w:b/>
              </w:rPr>
              <w:t>4ο βήμα</w:t>
            </w:r>
          </w:p>
        </w:tc>
        <w:tc>
          <w:tcPr>
            <w:tcW w:w="992" w:type="dxa"/>
          </w:tcPr>
          <w:p w:rsidR="00A17E55" w:rsidRDefault="00A17E55" w:rsidP="00F94209">
            <w:pPr>
              <w:tabs>
                <w:tab w:val="left" w:pos="3354"/>
              </w:tabs>
              <w:jc w:val="center"/>
              <w:rPr>
                <w:b/>
                <w:lang w:val="en-US"/>
              </w:rPr>
            </w:pPr>
            <w:r>
              <w:rPr>
                <w:b/>
              </w:rPr>
              <w:t>5ο βήμα</w:t>
            </w:r>
          </w:p>
        </w:tc>
        <w:tc>
          <w:tcPr>
            <w:tcW w:w="2275" w:type="dxa"/>
          </w:tcPr>
          <w:p w:rsidR="00A17E55" w:rsidRPr="00456139" w:rsidRDefault="00A17E55" w:rsidP="00F94209">
            <w:pPr>
              <w:tabs>
                <w:tab w:val="left" w:pos="3354"/>
              </w:tabs>
              <w:jc w:val="center"/>
              <w:rPr>
                <w:b/>
              </w:rPr>
            </w:pPr>
            <w:r>
              <w:rPr>
                <w:b/>
              </w:rPr>
              <w:t>Συνολικό Κόστος</w:t>
            </w:r>
          </w:p>
        </w:tc>
      </w:tr>
      <w:tr w:rsidR="00A17E55" w:rsidTr="00F94209">
        <w:tc>
          <w:tcPr>
            <w:tcW w:w="1384" w:type="dxa"/>
          </w:tcPr>
          <w:p w:rsidR="00A17E55" w:rsidRPr="00456139" w:rsidRDefault="00A17E55" w:rsidP="00F94209">
            <w:pPr>
              <w:tabs>
                <w:tab w:val="left" w:pos="3354"/>
              </w:tabs>
              <w:jc w:val="center"/>
              <w:rPr>
                <w:lang w:val="en-US"/>
              </w:rPr>
            </w:pPr>
            <w:r w:rsidRPr="00456139">
              <w:rPr>
                <w:lang w:val="en-US"/>
              </w:rPr>
              <w:t>1,2</w:t>
            </w:r>
          </w:p>
        </w:tc>
        <w:tc>
          <w:tcPr>
            <w:tcW w:w="1106" w:type="dxa"/>
          </w:tcPr>
          <w:p w:rsidR="00A17E55" w:rsidRPr="00456139" w:rsidRDefault="00A17E55" w:rsidP="00F94209">
            <w:pPr>
              <w:tabs>
                <w:tab w:val="left" w:pos="3354"/>
              </w:tabs>
              <w:jc w:val="center"/>
              <w:rPr>
                <w:lang w:val="en-US"/>
              </w:rPr>
            </w:pPr>
            <w:r w:rsidRPr="00456139">
              <w:rPr>
                <w:lang w:val="en-US"/>
              </w:rPr>
              <w:t>1,3</w:t>
            </w:r>
          </w:p>
        </w:tc>
        <w:tc>
          <w:tcPr>
            <w:tcW w:w="1020" w:type="dxa"/>
          </w:tcPr>
          <w:p w:rsidR="00A17E55" w:rsidRPr="00456139" w:rsidRDefault="00A17E55" w:rsidP="00F94209">
            <w:pPr>
              <w:tabs>
                <w:tab w:val="left" w:pos="3354"/>
              </w:tabs>
              <w:jc w:val="center"/>
            </w:pPr>
            <w:r>
              <w:rPr>
                <w:lang w:val="en-US"/>
              </w:rPr>
              <w:t>2</w:t>
            </w:r>
            <w:r w:rsidRPr="00456139">
              <w:t>,4</w:t>
            </w:r>
          </w:p>
        </w:tc>
        <w:tc>
          <w:tcPr>
            <w:tcW w:w="993" w:type="dxa"/>
          </w:tcPr>
          <w:p w:rsidR="00A17E55" w:rsidRPr="00456139" w:rsidRDefault="00A17E55" w:rsidP="00F94209">
            <w:pPr>
              <w:tabs>
                <w:tab w:val="left" w:pos="3354"/>
              </w:tabs>
              <w:jc w:val="center"/>
            </w:pPr>
            <w:r>
              <w:rPr>
                <w:lang w:val="en-US"/>
              </w:rPr>
              <w:t>3</w:t>
            </w:r>
            <w:r w:rsidRPr="00456139">
              <w:t>,4</w:t>
            </w:r>
          </w:p>
        </w:tc>
        <w:tc>
          <w:tcPr>
            <w:tcW w:w="992" w:type="dxa"/>
          </w:tcPr>
          <w:p w:rsidR="00A17E55" w:rsidRPr="004E3567" w:rsidRDefault="00A17E55" w:rsidP="00F94209">
            <w:pPr>
              <w:tabs>
                <w:tab w:val="left" w:pos="3354"/>
              </w:tabs>
              <w:jc w:val="center"/>
              <w:rPr>
                <w:lang w:val="en-US"/>
              </w:rPr>
            </w:pPr>
            <w:r>
              <w:rPr>
                <w:lang w:val="en-US"/>
              </w:rPr>
              <w:t>4</w:t>
            </w:r>
            <w:r>
              <w:t>,</w:t>
            </w:r>
            <w:r>
              <w:rPr>
                <w:lang w:val="en-US"/>
              </w:rPr>
              <w:t>3</w:t>
            </w:r>
          </w:p>
        </w:tc>
        <w:tc>
          <w:tcPr>
            <w:tcW w:w="992" w:type="dxa"/>
          </w:tcPr>
          <w:p w:rsidR="00A17E55" w:rsidRPr="004E3567" w:rsidRDefault="00A17E55" w:rsidP="00F94209">
            <w:pPr>
              <w:tabs>
                <w:tab w:val="left" w:pos="3354"/>
              </w:tabs>
              <w:jc w:val="center"/>
              <w:rPr>
                <w:lang w:val="en-US"/>
              </w:rPr>
            </w:pPr>
            <w:r>
              <w:t>4,</w:t>
            </w:r>
            <w:r>
              <w:rPr>
                <w:lang w:val="en-US"/>
              </w:rPr>
              <w:t>2</w:t>
            </w:r>
          </w:p>
        </w:tc>
        <w:tc>
          <w:tcPr>
            <w:tcW w:w="2275" w:type="dxa"/>
          </w:tcPr>
          <w:p w:rsidR="00A17E55" w:rsidRPr="00A17E55" w:rsidRDefault="00A17E55" w:rsidP="00F94209">
            <w:pPr>
              <w:tabs>
                <w:tab w:val="left" w:pos="3354"/>
              </w:tabs>
              <w:jc w:val="center"/>
              <w:rPr>
                <w:lang w:val="en-US"/>
              </w:rPr>
            </w:pPr>
            <w:r>
              <w:t>3+</w:t>
            </w:r>
            <w:r>
              <w:rPr>
                <w:rFonts w:cstheme="minorHAnsi"/>
                <w:lang w:val="en-US"/>
              </w:rPr>
              <w:t>√</w:t>
            </w:r>
            <w:r>
              <w:rPr>
                <w:lang w:val="en-US"/>
              </w:rPr>
              <w:t>2</w:t>
            </w:r>
          </w:p>
        </w:tc>
      </w:tr>
    </w:tbl>
    <w:p w:rsidR="0019192D" w:rsidRDefault="00A17E55" w:rsidP="00A17E55">
      <w:pPr>
        <w:tabs>
          <w:tab w:val="left" w:pos="3354"/>
        </w:tabs>
      </w:pPr>
      <w:r>
        <w:t>Παρατηρείτε ότι  λόγω του μικρότερου κόστους των διαγωνίων το συνολικό κόστος μειώθηκε στο 4.41 περίπου.</w:t>
      </w:r>
    </w:p>
    <w:p w:rsidR="0019192D" w:rsidRDefault="0019192D" w:rsidP="0019192D">
      <w:pPr>
        <w:tabs>
          <w:tab w:val="left" w:pos="3354"/>
        </w:tabs>
      </w:pPr>
      <w:r>
        <w:t>Έστω ότι έχουμε ένα ορθογώνιο πλέγμα Ν</w:t>
      </w:r>
      <w:r>
        <w:rPr>
          <w:lang w:val="en-US"/>
        </w:rPr>
        <w:t>x</w:t>
      </w:r>
      <w:r>
        <w:t>Ν χωρίς εμπόδια η απόσταση που θα διανύσει θα είναι (</w:t>
      </w:r>
      <w:r>
        <w:rPr>
          <w:rFonts w:cstheme="minorHAnsi"/>
        </w:rPr>
        <w:t>√</w:t>
      </w:r>
      <w:r>
        <w:t xml:space="preserve">2/2)Ν (εφόσον το κόστος διαγώνιος μετάβασης είναι </w:t>
      </w:r>
      <w:r>
        <w:rPr>
          <w:rFonts w:cstheme="minorHAnsi"/>
        </w:rPr>
        <w:t>1/√2</w:t>
      </w:r>
      <w:r>
        <w:t xml:space="preserve">).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19192D" w:rsidRDefault="0019192D" w:rsidP="0019192D">
      <w:pPr>
        <w:tabs>
          <w:tab w:val="left" w:pos="3354"/>
        </w:tabs>
      </w:pPr>
      <w:r>
        <w:t>Αρά καμία λύση δεν είναι παραδεκτή γιατί και οι δύο υπερεκτιμούν το πραγματικό κόστος ((1/</w:t>
      </w:r>
      <w:r>
        <w:rPr>
          <w:rFonts w:cstheme="minorHAnsi"/>
        </w:rPr>
        <w:t>√</w:t>
      </w:r>
      <w:r>
        <w:t>2)Ν&lt;</w:t>
      </w:r>
      <w:r>
        <w:rPr>
          <w:rFonts w:cstheme="minorHAnsi"/>
        </w:rPr>
        <w:t>√</w:t>
      </w:r>
      <w:r>
        <w:t>2Ν&lt;2Ν))</w:t>
      </w:r>
    </w:p>
    <w:p w:rsidR="0019192D" w:rsidRDefault="0019192D" w:rsidP="00A17E55">
      <w:pPr>
        <w:tabs>
          <w:tab w:val="left" w:pos="3354"/>
        </w:tabs>
      </w:pPr>
    </w:p>
    <w:p w:rsidR="00A6499E" w:rsidRPr="004E3567" w:rsidRDefault="00A6499E" w:rsidP="00A85348">
      <w:pPr>
        <w:tabs>
          <w:tab w:val="left" w:pos="3354"/>
        </w:tabs>
      </w:pPr>
    </w:p>
    <w:sectPr w:rsidR="00A6499E" w:rsidRPr="004E3567" w:rsidSect="00A73473">
      <w:headerReference w:type="default" r:id="rId31"/>
      <w:footerReference w:type="default" r:id="rId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EF6" w:rsidRDefault="00FE3EF6" w:rsidP="00F94209">
      <w:pPr>
        <w:spacing w:after="0" w:line="240" w:lineRule="auto"/>
      </w:pPr>
      <w:r>
        <w:separator/>
      </w:r>
    </w:p>
  </w:endnote>
  <w:endnote w:type="continuationSeparator" w:id="0">
    <w:p w:rsidR="00FE3EF6" w:rsidRDefault="00FE3EF6" w:rsidP="00F94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00004FF" w:usb2="00000000" w:usb3="00000000" w:csb0="0000019F"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09" w:rsidRDefault="00F94209" w:rsidP="00F94209">
    <w:pPr>
      <w:pStyle w:val="a6"/>
      <w:pBdr>
        <w:top w:val="thinThickSmallGap" w:sz="24" w:space="1" w:color="622423"/>
      </w:pBdr>
      <w:tabs>
        <w:tab w:val="clear" w:pos="4153"/>
      </w:tabs>
      <w:rPr>
        <w:rFonts w:ascii="Cambria" w:hAnsi="Cambria"/>
      </w:rPr>
    </w:pPr>
    <w:r w:rsidRPr="00F94209">
      <w:rPr>
        <w:rFonts w:ascii="Cambria" w:hAnsi="Cambria"/>
      </w:rPr>
      <w:t>Τεχνητή  Νοημοσύνη και Έμπειρα συστήματα</w:t>
    </w:r>
    <w:r>
      <w:rPr>
        <w:rFonts w:ascii="Cambria" w:hAnsi="Cambria"/>
      </w:rPr>
      <w:tab/>
    </w:r>
    <w:proofErr w:type="spellStart"/>
    <w:r>
      <w:rPr>
        <w:rFonts w:ascii="Cambria" w:hAnsi="Cambria"/>
      </w:rPr>
      <w:t>Page</w:t>
    </w:r>
    <w:proofErr w:type="spellEnd"/>
    <w:r>
      <w:rPr>
        <w:rFonts w:ascii="Cambria" w:hAnsi="Cambria"/>
      </w:rPr>
      <w:t xml:space="preserve"> </w:t>
    </w:r>
    <w:r>
      <w:fldChar w:fldCharType="begin"/>
    </w:r>
    <w:r>
      <w:instrText xml:space="preserve"> PAGE   \* MERGEFORMAT </w:instrText>
    </w:r>
    <w:r>
      <w:fldChar w:fldCharType="separate"/>
    </w:r>
    <w:r>
      <w:t>1</w:t>
    </w:r>
    <w:r>
      <w:fldChar w:fldCharType="end"/>
    </w:r>
  </w:p>
  <w:p w:rsidR="00F94209" w:rsidRDefault="00F942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EF6" w:rsidRDefault="00FE3EF6" w:rsidP="00F94209">
      <w:pPr>
        <w:spacing w:after="0" w:line="240" w:lineRule="auto"/>
      </w:pPr>
      <w:r>
        <w:separator/>
      </w:r>
    </w:p>
  </w:footnote>
  <w:footnote w:type="continuationSeparator" w:id="0">
    <w:p w:rsidR="00FE3EF6" w:rsidRDefault="00FE3EF6" w:rsidP="00F94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09" w:rsidRDefault="00F94209">
    <w:pPr>
      <w:pStyle w:val="a5"/>
    </w:pPr>
    <w:r>
      <w:rPr>
        <w:noProof/>
      </w:rPr>
      <w:drawing>
        <wp:anchor distT="0" distB="0" distL="114300" distR="114300" simplePos="0" relativeHeight="251642880" behindDoc="0" locked="0" layoutInCell="1" allowOverlap="1">
          <wp:simplePos x="0" y="0"/>
          <wp:positionH relativeFrom="column">
            <wp:posOffset>982152</wp:posOffset>
          </wp:positionH>
          <wp:positionV relativeFrom="paragraph">
            <wp:posOffset>-655513</wp:posOffset>
          </wp:positionV>
          <wp:extent cx="1945005" cy="1065530"/>
          <wp:effectExtent l="0" t="0" r="0" b="0"/>
          <wp:wrapNone/>
          <wp:docPr id="5" name="Εικόνα 5" descr="https://lh3.googleusercontent.com/k020AXR2s6slIQ4WuSbQSu_YQGmmNBEgGvpPO6bhhQyS_SmDxdbX_d-nGdfbVAu05YUPoyh4xcCT1z6edjZ3SQWY3qIqUbGtu995zpjmLibnRpewSCUPQZfNIq4WHndm54zuc1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020AXR2s6slIQ4WuSbQSu_YQGmmNBEgGvpPO6bhhQyS_SmDxdbX_d-nGdfbVAu05YUPoyh4xcCT1z6edjZ3SQWY3qIqUbGtu995zpjmLibnRpewSCUPQZfNIq4WHndm54zuc1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005" cy="10655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6A6"/>
    <w:multiLevelType w:val="hybridMultilevel"/>
    <w:tmpl w:val="9C9482A4"/>
    <w:lvl w:ilvl="0" w:tplc="04080015">
      <w:start w:val="1"/>
      <w:numFmt w:val="upperLetter"/>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16E90FCF"/>
    <w:multiLevelType w:val="hybridMultilevel"/>
    <w:tmpl w:val="51A80642"/>
    <w:lvl w:ilvl="0" w:tplc="0408001B">
      <w:start w:val="1"/>
      <w:numFmt w:val="lowerRoman"/>
      <w:lvlText w:val="%1."/>
      <w:lvlJc w:val="right"/>
      <w:pPr>
        <w:ind w:left="765" w:hanging="360"/>
      </w:p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8CF"/>
    <w:rsid w:val="00032F33"/>
    <w:rsid w:val="000543C3"/>
    <w:rsid w:val="000A58CF"/>
    <w:rsid w:val="001133BF"/>
    <w:rsid w:val="00117E8F"/>
    <w:rsid w:val="00126D0D"/>
    <w:rsid w:val="00134DA7"/>
    <w:rsid w:val="0019192D"/>
    <w:rsid w:val="00332DC2"/>
    <w:rsid w:val="00333A8A"/>
    <w:rsid w:val="003E3A8D"/>
    <w:rsid w:val="003F0633"/>
    <w:rsid w:val="003F7867"/>
    <w:rsid w:val="004519ED"/>
    <w:rsid w:val="00456139"/>
    <w:rsid w:val="004B12FA"/>
    <w:rsid w:val="004E3567"/>
    <w:rsid w:val="00613F99"/>
    <w:rsid w:val="00645501"/>
    <w:rsid w:val="00661A98"/>
    <w:rsid w:val="006D57E0"/>
    <w:rsid w:val="007375E2"/>
    <w:rsid w:val="008B75B4"/>
    <w:rsid w:val="009149DD"/>
    <w:rsid w:val="00915731"/>
    <w:rsid w:val="00A17E55"/>
    <w:rsid w:val="00A6499E"/>
    <w:rsid w:val="00A73473"/>
    <w:rsid w:val="00A8363E"/>
    <w:rsid w:val="00A85348"/>
    <w:rsid w:val="00AC2AE1"/>
    <w:rsid w:val="00AF3EC0"/>
    <w:rsid w:val="00B556E8"/>
    <w:rsid w:val="00BC69B3"/>
    <w:rsid w:val="00D10C2A"/>
    <w:rsid w:val="00D63D8B"/>
    <w:rsid w:val="00F94209"/>
    <w:rsid w:val="00FE3E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6"/>
        <o:r id="V:Rule3" type="connector" idref="#_x0000_s1050"/>
        <o:r id="V:Rule4" type="connector" idref="#_x0000_s1045"/>
        <o:r id="V:Rule5" type="connector" idref="#_x0000_s1049"/>
        <o:r id="V:Rule6" type="connector" idref="#_x0000_s1039"/>
        <o:r id="V:Rule7" type="connector" idref="#_x0000_s1047"/>
        <o:r id="V:Rule8" type="connector" idref="#_x0000_s1043"/>
        <o:r id="V:Rule9" type="connector" idref="#_x0000_s1040"/>
        <o:r id="V:Rule10" type="connector" idref="#_x0000_s1051"/>
        <o:r id="V:Rule11" type="connector" idref="#_x0000_s1048"/>
        <o:r id="V:Rule12" type="connector" idref="#_x0000_s1041"/>
      </o:rules>
    </o:shapelayout>
  </w:shapeDefaults>
  <w:decimalSymbol w:val=","/>
  <w:listSeparator w:val=";"/>
  <w14:docId w14:val="0DF77EB0"/>
  <w15:docId w15:val="{2A77061B-D358-40F8-9438-E16CAF70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3473"/>
  </w:style>
  <w:style w:type="paragraph" w:styleId="1">
    <w:name w:val="heading 1"/>
    <w:basedOn w:val="a"/>
    <w:next w:val="a"/>
    <w:link w:val="1Char"/>
    <w:uiPriority w:val="9"/>
    <w:qFormat/>
    <w:rsid w:val="00F942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2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F94209"/>
    <w:rPr>
      <w:rFonts w:asciiTheme="majorHAnsi" w:eastAsiaTheme="majorEastAsia" w:hAnsiTheme="majorHAnsi" w:cstheme="majorBidi"/>
      <w:b/>
      <w:bCs/>
      <w:color w:val="365F91" w:themeColor="accent1" w:themeShade="BF"/>
      <w:sz w:val="28"/>
      <w:szCs w:val="28"/>
    </w:rPr>
  </w:style>
  <w:style w:type="character" w:styleId="-">
    <w:name w:val="Hyperlink"/>
    <w:basedOn w:val="a0"/>
    <w:uiPriority w:val="99"/>
    <w:unhideWhenUsed/>
    <w:rsid w:val="00F94209"/>
    <w:rPr>
      <w:color w:val="0000FF" w:themeColor="hyperlink"/>
      <w:u w:val="single"/>
    </w:rPr>
  </w:style>
  <w:style w:type="paragraph" w:styleId="a4">
    <w:name w:val="caption"/>
    <w:basedOn w:val="a"/>
    <w:next w:val="a"/>
    <w:uiPriority w:val="35"/>
    <w:semiHidden/>
    <w:unhideWhenUsed/>
    <w:qFormat/>
    <w:rsid w:val="00F94209"/>
    <w:pPr>
      <w:spacing w:line="240" w:lineRule="auto"/>
    </w:pPr>
    <w:rPr>
      <w:b/>
      <w:bCs/>
      <w:color w:val="4F81BD" w:themeColor="accent1"/>
      <w:sz w:val="18"/>
      <w:szCs w:val="18"/>
    </w:rPr>
  </w:style>
  <w:style w:type="paragraph" w:styleId="a5">
    <w:name w:val="header"/>
    <w:basedOn w:val="a"/>
    <w:link w:val="Char"/>
    <w:uiPriority w:val="99"/>
    <w:unhideWhenUsed/>
    <w:rsid w:val="00F94209"/>
    <w:pPr>
      <w:tabs>
        <w:tab w:val="center" w:pos="4153"/>
        <w:tab w:val="right" w:pos="8306"/>
      </w:tabs>
      <w:spacing w:after="0" w:line="240" w:lineRule="auto"/>
    </w:pPr>
  </w:style>
  <w:style w:type="character" w:customStyle="1" w:styleId="Char">
    <w:name w:val="Κεφαλίδα Char"/>
    <w:basedOn w:val="a0"/>
    <w:link w:val="a5"/>
    <w:uiPriority w:val="99"/>
    <w:rsid w:val="00F94209"/>
  </w:style>
  <w:style w:type="paragraph" w:styleId="a6">
    <w:name w:val="footer"/>
    <w:basedOn w:val="a"/>
    <w:link w:val="Char0"/>
    <w:uiPriority w:val="99"/>
    <w:unhideWhenUsed/>
    <w:rsid w:val="00F94209"/>
    <w:pPr>
      <w:tabs>
        <w:tab w:val="center" w:pos="4153"/>
        <w:tab w:val="right" w:pos="8306"/>
      </w:tabs>
      <w:spacing w:after="0" w:line="240" w:lineRule="auto"/>
    </w:pPr>
  </w:style>
  <w:style w:type="character" w:customStyle="1" w:styleId="Char0">
    <w:name w:val="Υποσέλιδο Char"/>
    <w:basedOn w:val="a0"/>
    <w:link w:val="a6"/>
    <w:uiPriority w:val="99"/>
    <w:rsid w:val="00F94209"/>
  </w:style>
  <w:style w:type="paragraph" w:styleId="a7">
    <w:name w:val="Intense Quote"/>
    <w:basedOn w:val="a"/>
    <w:next w:val="a"/>
    <w:link w:val="Char1"/>
    <w:uiPriority w:val="30"/>
    <w:qFormat/>
    <w:rsid w:val="00F94209"/>
    <w:pPr>
      <w:pBdr>
        <w:bottom w:val="single" w:sz="4" w:space="4" w:color="4F81BD"/>
      </w:pBdr>
      <w:spacing w:before="200" w:after="280"/>
      <w:ind w:left="936" w:right="936"/>
    </w:pPr>
    <w:rPr>
      <w:rFonts w:ascii="Calibri" w:eastAsia="Calibri" w:hAnsi="Calibri" w:cs="Times New Roman"/>
      <w:b/>
      <w:bCs/>
      <w:i/>
      <w:iCs/>
      <w:color w:val="4F81BD"/>
    </w:rPr>
  </w:style>
  <w:style w:type="character" w:customStyle="1" w:styleId="Char1">
    <w:name w:val="Έντονο απόσπ. Char"/>
    <w:basedOn w:val="a0"/>
    <w:link w:val="a7"/>
    <w:uiPriority w:val="30"/>
    <w:rsid w:val="00F94209"/>
    <w:rPr>
      <w:rFonts w:ascii="Calibri" w:eastAsia="Calibri" w:hAnsi="Calibri" w:cs="Times New Roman"/>
      <w:b/>
      <w:bCs/>
      <w:i/>
      <w:iCs/>
      <w:color w:val="4F81BD"/>
    </w:rPr>
  </w:style>
  <w:style w:type="paragraph" w:styleId="a8">
    <w:name w:val="List Paragraph"/>
    <w:basedOn w:val="a"/>
    <w:uiPriority w:val="34"/>
    <w:qFormat/>
    <w:rsid w:val="003E3A8D"/>
    <w:pPr>
      <w:ind w:left="720"/>
      <w:contextualSpacing/>
    </w:pPr>
  </w:style>
  <w:style w:type="character" w:styleId="a9">
    <w:name w:val="Unresolved Mention"/>
    <w:basedOn w:val="a0"/>
    <w:uiPriority w:val="99"/>
    <w:semiHidden/>
    <w:unhideWhenUsed/>
    <w:rsid w:val="00117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4934">
      <w:bodyDiv w:val="1"/>
      <w:marLeft w:val="0"/>
      <w:marRight w:val="0"/>
      <w:marTop w:val="0"/>
      <w:marBottom w:val="0"/>
      <w:divBdr>
        <w:top w:val="none" w:sz="0" w:space="0" w:color="auto"/>
        <w:left w:val="none" w:sz="0" w:space="0" w:color="auto"/>
        <w:bottom w:val="none" w:sz="0" w:space="0" w:color="auto"/>
        <w:right w:val="none" w:sz="0" w:space="0" w:color="auto"/>
      </w:divBdr>
    </w:div>
    <w:div w:id="547959583">
      <w:bodyDiv w:val="1"/>
      <w:marLeft w:val="0"/>
      <w:marRight w:val="0"/>
      <w:marTop w:val="0"/>
      <w:marBottom w:val="0"/>
      <w:divBdr>
        <w:top w:val="none" w:sz="0" w:space="0" w:color="auto"/>
        <w:left w:val="none" w:sz="0" w:space="0" w:color="auto"/>
        <w:bottom w:val="none" w:sz="0" w:space="0" w:color="auto"/>
        <w:right w:val="none" w:sz="0" w:space="0" w:color="auto"/>
      </w:divBdr>
    </w:div>
    <w:div w:id="1277059933">
      <w:bodyDiv w:val="1"/>
      <w:marLeft w:val="0"/>
      <w:marRight w:val="0"/>
      <w:marTop w:val="0"/>
      <w:marBottom w:val="0"/>
      <w:divBdr>
        <w:top w:val="none" w:sz="0" w:space="0" w:color="auto"/>
        <w:left w:val="none" w:sz="0" w:space="0" w:color="auto"/>
        <w:bottom w:val="none" w:sz="0" w:space="0" w:color="auto"/>
        <w:right w:val="none" w:sz="0" w:space="0" w:color="auto"/>
      </w:divBdr>
    </w:div>
    <w:div w:id="18154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opencourses.uoa.gr/modules/document/file.php/DI115/%CE%94%CE%B9%CE%B1%CF%86%CE%AC%CE%BD%CE%B5%CE%B9%CE%B5%CF%82/intro1spp.pdf" TargetMode="External"/><Relationship Id="rId26" Type="http://schemas.openxmlformats.org/officeDocument/2006/relationships/hyperlink" Target="http://www.intelligence.tuc.gr/~ai/previous/2007-fall/lectures/ai2007lecture01.pdf" TargetMode="External"/><Relationship Id="rId3" Type="http://schemas.openxmlformats.org/officeDocument/2006/relationships/settings" Target="settings.xml"/><Relationship Id="rId21" Type="http://schemas.openxmlformats.org/officeDocument/2006/relationships/hyperlink" Target="https://robohub.org/5-global-problems-that-ai-could-help-us-solve/" TargetMode="External"/><Relationship Id="rId34" Type="http://schemas.openxmlformats.org/officeDocument/2006/relationships/theme" Target="theme/theme1.xml"/><Relationship Id="rId7" Type="http://schemas.openxmlformats.org/officeDocument/2006/relationships/hyperlink" Target="https://www.youtube.com/watch?v=kJoAcEI2PXQ"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s://www.researchgate.net/figure/The-ERS-7-Sony-Aibo-Robot-from_fig12_24156899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FBl4Y55V2Z4" TargetMode="External"/><Relationship Id="rId20" Type="http://schemas.openxmlformats.org/officeDocument/2006/relationships/hyperlink" Target="https://robonaut.jsc.nasa.gov/R2/" TargetMode="External"/><Relationship Id="rId29" Type="http://schemas.openxmlformats.org/officeDocument/2006/relationships/hyperlink" Target="A%20star%2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theguardian.com/technology/2017/aug/20/elon-musk-killer-robots-experts-outright-ban-lethal-autonomous-weapons-war"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embedded-computing.com/embedded-computing-design/the-vehicle-architecture-of-automated-driving-level-2-3" TargetMode="External"/><Relationship Id="rId28" Type="http://schemas.openxmlformats.org/officeDocument/2006/relationships/hyperlink" Target="&#913;&#923;&#915;&#927;&#929;&#921;&#920;&#924;&#927;&#931;%20&#922;&#913;&#932;&#913;%20&#928;&#923;&#913;&#932;&#927;&#931;.docx" TargetMode="External"/><Relationship Id="rId10" Type="http://schemas.openxmlformats.org/officeDocument/2006/relationships/image" Target="media/image2.jpeg"/><Relationship Id="rId19" Type="http://schemas.openxmlformats.org/officeDocument/2006/relationships/hyperlink" Target="https://opencourses.auth.gr/modules/document/file.php/OCRS118/%CE%A3%CE%B7%CE%BC%CE%B5%CE%B9%CF%8E%CF%83%CE%B5%CE%B9%CF%82%20%CE%BC%CE%B1%CE%B8%CE%AE%CE%BC%CE%B1%CF%84%CE%BF%CF%82/%CE%951%20-%20%CE%95%CE%B9%CF%83%CE%B1%CE%B3%CF%89%CE%B3%CE%AE%20%CF%83%CF%84%CE%B7%CE%BD%20%CE%A4%CE%9D.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280T1h2GooM" TargetMode="External"/><Relationship Id="rId14" Type="http://schemas.openxmlformats.org/officeDocument/2006/relationships/image" Target="media/image6.jpeg"/><Relationship Id="rId22" Type="http://schemas.openxmlformats.org/officeDocument/2006/relationships/hyperlink" Target="https://www.theguardian.com/technology/2017/aug/20/elon-musk-killer-robots-experts-outright-ban-lethal-autonomous-weapons-war" TargetMode="External"/><Relationship Id="rId27" Type="http://schemas.openxmlformats.org/officeDocument/2006/relationships/hyperlink" Target="https://www.slideshare.net/drsreejoypatnaik/why-robotic-bariatric-sp" TargetMode="External"/><Relationship Id="rId30" Type="http://schemas.openxmlformats.org/officeDocument/2006/relationships/hyperlink" Target="A%20star%20&#914;%20&#952;&#941;&#956;&#945;%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Pages>
  <Words>3487</Words>
  <Characters>18836</Characters>
  <Application>Microsoft Office Word</Application>
  <DocSecurity>0</DocSecurity>
  <Lines>156</Lines>
  <Paragraphs>44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Van</dc:creator>
  <cp:lastModifiedBy>ΔΗΜΗΤΡΗΣ ΚΟΣΜΑΣ</cp:lastModifiedBy>
  <cp:revision>3</cp:revision>
  <dcterms:created xsi:type="dcterms:W3CDTF">2018-08-29T11:26:00Z</dcterms:created>
  <dcterms:modified xsi:type="dcterms:W3CDTF">2018-08-29T11:55:00Z</dcterms:modified>
</cp:coreProperties>
</file>