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25379" w14:textId="77777777" w:rsidR="00F6700F" w:rsidRPr="00F2645D" w:rsidRDefault="00F6700F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noProof/>
          <w:sz w:val="20"/>
          <w:szCs w:val="20"/>
          <w:lang w:val="ka-GE"/>
        </w:rPr>
      </w:pPr>
    </w:p>
    <w:p w14:paraId="21E928F1" w14:textId="77777777" w:rsidR="00F6700F" w:rsidRPr="00470789" w:rsidRDefault="00F6700F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noProof/>
          <w:sz w:val="24"/>
          <w:szCs w:val="24"/>
          <w:lang w:val="ka-GE"/>
        </w:rPr>
      </w:pPr>
    </w:p>
    <w:p w14:paraId="08D4732E" w14:textId="77777777" w:rsidR="00F6700F" w:rsidRPr="00470789" w:rsidRDefault="00F6700F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მობ: </w:t>
      </w:r>
      <w:r w:rsidR="00CF4FE4" w:rsidRPr="00470789">
        <w:rPr>
          <w:rFonts w:ascii="Sylfaen" w:eastAsia="Times New Roman" w:hAnsi="Sylfaen" w:cs="Times New Roman"/>
          <w:sz w:val="24"/>
          <w:szCs w:val="24"/>
          <w:lang w:val="ka-GE"/>
        </w:rPr>
        <w:t>577-77 39 40</w:t>
      </w:r>
    </w:p>
    <w:p w14:paraId="1BAEC781" w14:textId="77777777" w:rsidR="00F6700F" w:rsidRPr="00470789" w:rsidRDefault="00F6700F" w:rsidP="00CF4FE4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>ელ. ფოსტა:</w:t>
      </w:r>
      <w:r w:rsidR="00CF4FE4"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</w:t>
      </w:r>
      <w:r w:rsidR="00CF4FE4" w:rsidRPr="00470789">
        <w:rPr>
          <w:rFonts w:ascii="Sylfaen" w:eastAsia="Times New Roman" w:hAnsi="Sylfaen" w:cs="Times New Roman"/>
          <w:sz w:val="24"/>
          <w:szCs w:val="24"/>
          <w:lang w:val="ka-GE"/>
        </w:rPr>
        <w:t>revazi.kvavadze@mepa.gov.ge</w:t>
      </w:r>
    </w:p>
    <w:p w14:paraId="1B286A45" w14:textId="77777777" w:rsidR="00AA4568" w:rsidRPr="00470789" w:rsidRDefault="00AA4568" w:rsidP="00F6700F">
      <w:pPr>
        <w:keepNext/>
        <w:pBdr>
          <w:bottom w:val="single" w:sz="6" w:space="2" w:color="auto"/>
          <w:between w:val="single" w:sz="4" w:space="1" w:color="auto"/>
        </w:pBdr>
        <w:shd w:val="clear" w:color="auto" w:fill="D6E3BC" w:themeFill="accent3" w:themeFillTint="66"/>
        <w:spacing w:after="0" w:line="240" w:lineRule="auto"/>
        <w:outlineLvl w:val="0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>სახელი, გვარი</w:t>
      </w:r>
    </w:p>
    <w:p w14:paraId="78819AB3" w14:textId="77777777" w:rsidR="00F653E1" w:rsidRPr="00470789" w:rsidRDefault="00F653E1" w:rsidP="00F6700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1F18C9BA" w14:textId="77777777" w:rsidR="0084329F" w:rsidRPr="00470789" w:rsidRDefault="00CF4FE4" w:rsidP="00F6700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470789">
        <w:rPr>
          <w:rFonts w:ascii="Sylfaen" w:eastAsia="Times New Roman" w:hAnsi="Sylfaen" w:cs="Times New Roman"/>
          <w:sz w:val="24"/>
          <w:szCs w:val="24"/>
          <w:lang w:val="ka-GE"/>
        </w:rPr>
        <w:t>რევაზი ყვავაძე</w:t>
      </w:r>
    </w:p>
    <w:p w14:paraId="14FFB26C" w14:textId="77777777" w:rsidR="00F653E1" w:rsidRPr="00470789" w:rsidRDefault="00F653E1" w:rsidP="00F6700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306CA883" w14:textId="77777777" w:rsidR="00F6700F" w:rsidRPr="00470789" w:rsidRDefault="00F6700F" w:rsidP="00F6700F">
      <w:pPr>
        <w:pBdr>
          <w:bottom w:val="single" w:sz="12" w:space="1" w:color="auto"/>
        </w:pBdr>
        <w:shd w:val="clear" w:color="auto" w:fill="D6E3BC" w:themeFill="accent3" w:themeFillTint="66"/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</w:rPr>
      </w:pPr>
      <w:r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>პირადი ინფორმაცია</w:t>
      </w:r>
      <w:r w:rsidRPr="00470789">
        <w:rPr>
          <w:rFonts w:ascii="Sylfaen" w:eastAsia="Times New Roman" w:hAnsi="Sylfaen" w:cs="Times New Roman"/>
          <w:b/>
          <w:sz w:val="24"/>
          <w:szCs w:val="24"/>
        </w:rPr>
        <w:t>:</w:t>
      </w:r>
    </w:p>
    <w:p w14:paraId="538963CF" w14:textId="77777777" w:rsidR="00F6700F" w:rsidRPr="00470789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58C6DB35" w14:textId="77777777" w:rsidR="00AA4568" w:rsidRPr="00470789" w:rsidRDefault="00701FF7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>დაბადების ადგილი:ქ.</w:t>
      </w:r>
      <w:r w:rsidR="0084329F"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</w:t>
      </w:r>
      <w:r w:rsidR="00CF4FE4"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>ტყიბული სოფ.ხრესილი</w:t>
      </w:r>
    </w:p>
    <w:p w14:paraId="5FD46661" w14:textId="77777777" w:rsidR="00F6700F" w:rsidRPr="00470789" w:rsidRDefault="00AA4568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დაბადების თარიღი (რიცხვი, თვე, წელი): </w:t>
      </w:r>
      <w:r w:rsidR="00CF4FE4" w:rsidRPr="00470789">
        <w:rPr>
          <w:rFonts w:ascii="Sylfaen" w:eastAsia="Times New Roman" w:hAnsi="Sylfaen" w:cs="Times New Roman"/>
          <w:sz w:val="24"/>
          <w:szCs w:val="24"/>
          <w:lang w:val="ka-GE"/>
        </w:rPr>
        <w:t>08.02.1963</w:t>
      </w:r>
    </w:p>
    <w:p w14:paraId="2F16D7CA" w14:textId="77777777" w:rsidR="00F6700F" w:rsidRPr="00470789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1A611F66" w14:textId="2760007A" w:rsidR="00AA4568" w:rsidRPr="00470789" w:rsidRDefault="00F6700F" w:rsidP="00F6700F">
      <w:pPr>
        <w:keepNext/>
        <w:pBdr>
          <w:bottom w:val="single" w:sz="6" w:space="1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</w:rPr>
      </w:pPr>
      <w:r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>სამუშაო გამოცდილება</w:t>
      </w:r>
      <w:r w:rsidR="00AA4568"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</w:t>
      </w:r>
    </w:p>
    <w:p w14:paraId="1AFE5CAE" w14:textId="77777777" w:rsidR="00AA4568" w:rsidRPr="00470789" w:rsidRDefault="00AA4568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48"/>
        <w:gridCol w:w="5472"/>
        <w:gridCol w:w="1260"/>
      </w:tblGrid>
      <w:tr w:rsidR="00AA4568" w:rsidRPr="00470789" w14:paraId="7CDD2744" w14:textId="77777777" w:rsidTr="00A311AE">
        <w:tc>
          <w:tcPr>
            <w:tcW w:w="3348" w:type="dxa"/>
          </w:tcPr>
          <w:p w14:paraId="2B3643C6" w14:textId="77777777" w:rsidR="00AA4568" w:rsidRPr="00470789" w:rsidRDefault="005A0C1A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</w:rPr>
              <w:t xml:space="preserve">      </w:t>
            </w:r>
            <w:r w:rsidR="00AA4568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დაწესებულება</w:t>
            </w:r>
          </w:p>
        </w:tc>
        <w:tc>
          <w:tcPr>
            <w:tcW w:w="5472" w:type="dxa"/>
          </w:tcPr>
          <w:p w14:paraId="5BD2BE1F" w14:textId="77777777" w:rsidR="00AA4568" w:rsidRPr="00470789" w:rsidRDefault="00AA4568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დაკავებული თანამდებობა</w:t>
            </w:r>
          </w:p>
        </w:tc>
        <w:tc>
          <w:tcPr>
            <w:tcW w:w="1260" w:type="dxa"/>
          </w:tcPr>
          <w:p w14:paraId="3ED49822" w14:textId="77777777" w:rsidR="00AA4568" w:rsidRPr="00470789" w:rsidRDefault="00AA4568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წლები</w:t>
            </w:r>
          </w:p>
        </w:tc>
      </w:tr>
      <w:tr w:rsidR="00A613FC" w:rsidRPr="00470789" w14:paraId="7B1E1F37" w14:textId="77777777" w:rsidTr="00A311AE">
        <w:tc>
          <w:tcPr>
            <w:tcW w:w="3348" w:type="dxa"/>
          </w:tcPr>
          <w:p w14:paraId="4B385084" w14:textId="77777777" w:rsidR="00A613FC" w:rsidRPr="00470789" w:rsidRDefault="005719BC" w:rsidP="00CF4FE4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სოფლის განვითარების სააგენტოს </w:t>
            </w:r>
            <w:r w:rsidR="00CF4FE4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ტყიბულის საინფორმაციო-საკონსულტაციო ცენტრი</w:t>
            </w:r>
          </w:p>
        </w:tc>
        <w:tc>
          <w:tcPr>
            <w:tcW w:w="5472" w:type="dxa"/>
          </w:tcPr>
          <w:p w14:paraId="4A75B8AF" w14:textId="77777777" w:rsidR="005719BC" w:rsidRPr="00470789" w:rsidRDefault="005719B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213AFE86" w14:textId="77777777" w:rsidR="00A613FC" w:rsidRPr="00470789" w:rsidRDefault="005719BC" w:rsidP="00CF4FE4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                 </w:t>
            </w:r>
            <w:r w:rsidR="00CF4FE4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წამყვანი სპეციალისტი</w:t>
            </w:r>
          </w:p>
        </w:tc>
        <w:tc>
          <w:tcPr>
            <w:tcW w:w="1260" w:type="dxa"/>
          </w:tcPr>
          <w:p w14:paraId="6F431233" w14:textId="77777777" w:rsidR="00A613FC" w:rsidRPr="00470789" w:rsidRDefault="005719B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2020- დღემდე</w:t>
            </w:r>
          </w:p>
        </w:tc>
      </w:tr>
      <w:tr w:rsidR="00AA4568" w:rsidRPr="00470789" w14:paraId="03C0DFC7" w14:textId="77777777" w:rsidTr="00A311AE">
        <w:tc>
          <w:tcPr>
            <w:tcW w:w="3348" w:type="dxa"/>
          </w:tcPr>
          <w:p w14:paraId="4DA08860" w14:textId="77777777" w:rsidR="00AA4568" w:rsidRPr="00470789" w:rsidRDefault="005719BC" w:rsidP="00CF4FE4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ა (ა)იპ სოფლისა და სოფლის მეურნეობის განვითარების სააგენტოს </w:t>
            </w:r>
            <w:r w:rsidR="00CF4FE4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ტყიბულის საინფორმაციო-საკონსულტაციო ცენტრი</w:t>
            </w:r>
          </w:p>
        </w:tc>
        <w:tc>
          <w:tcPr>
            <w:tcW w:w="5472" w:type="dxa"/>
          </w:tcPr>
          <w:p w14:paraId="229CAD68" w14:textId="77777777" w:rsidR="005719BC" w:rsidRPr="00470789" w:rsidRDefault="005719B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6FB54326" w14:textId="77777777" w:rsidR="004632C1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წამყვანი სპეციალისტი</w:t>
            </w:r>
          </w:p>
        </w:tc>
        <w:tc>
          <w:tcPr>
            <w:tcW w:w="1260" w:type="dxa"/>
          </w:tcPr>
          <w:p w14:paraId="17DDF6E1" w14:textId="77777777" w:rsidR="00772794" w:rsidRPr="00470789" w:rsidRDefault="00772794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3954C2C5" w14:textId="77777777" w:rsidR="00AA4568" w:rsidRPr="00470789" w:rsidRDefault="005719B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2019-2020</w:t>
            </w:r>
          </w:p>
        </w:tc>
      </w:tr>
      <w:tr w:rsidR="00A613FC" w:rsidRPr="00470789" w14:paraId="6EAB08D3" w14:textId="77777777" w:rsidTr="00A311AE">
        <w:tc>
          <w:tcPr>
            <w:tcW w:w="3348" w:type="dxa"/>
          </w:tcPr>
          <w:p w14:paraId="19559177" w14:textId="77777777" w:rsidR="00A613FC" w:rsidRPr="00470789" w:rsidRDefault="00A613FC" w:rsidP="00CF4FE4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სოფლის მეურნეობის პროექტების მართვის სააგენტოს </w:t>
            </w:r>
            <w:r w:rsidR="00CF4FE4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ტყიბულის საინფორმაციო-საკონსულტაციო ცენტრი</w:t>
            </w:r>
          </w:p>
        </w:tc>
        <w:tc>
          <w:tcPr>
            <w:tcW w:w="5472" w:type="dxa"/>
          </w:tcPr>
          <w:p w14:paraId="02BA303E" w14:textId="77777777" w:rsidR="005719BC" w:rsidRPr="00470789" w:rsidRDefault="005719B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3BD95BDE" w14:textId="77777777" w:rsidR="00A613FC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წამყვანი სპეციალისტი</w:t>
            </w:r>
          </w:p>
        </w:tc>
        <w:tc>
          <w:tcPr>
            <w:tcW w:w="1260" w:type="dxa"/>
          </w:tcPr>
          <w:p w14:paraId="1CA626F9" w14:textId="77777777" w:rsidR="00772794" w:rsidRPr="00470789" w:rsidRDefault="00772794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2D31E856" w14:textId="77777777" w:rsidR="00A613FC" w:rsidRPr="00470789" w:rsidRDefault="005719B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2019-2019</w:t>
            </w:r>
          </w:p>
        </w:tc>
      </w:tr>
      <w:tr w:rsidR="00AA4568" w:rsidRPr="00470789" w14:paraId="58A0FEE4" w14:textId="77777777" w:rsidTr="00A311AE">
        <w:tc>
          <w:tcPr>
            <w:tcW w:w="3348" w:type="dxa"/>
          </w:tcPr>
          <w:p w14:paraId="327E81D6" w14:textId="77777777" w:rsidR="00AA4568" w:rsidRPr="00470789" w:rsidRDefault="00CF4FE4" w:rsidP="00CF4FE4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საქართველოს გარემოს დაცვისა და ს</w:t>
            </w:r>
            <w:r w:rsidR="00A613FC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ოფლის მეურნეობის სამინისტროს </w:t>
            </w: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ტყიბულის საინფორმაციო-საკონსულტაციო ცენტრი</w:t>
            </w:r>
          </w:p>
        </w:tc>
        <w:tc>
          <w:tcPr>
            <w:tcW w:w="5472" w:type="dxa"/>
          </w:tcPr>
          <w:p w14:paraId="3A47B9E5" w14:textId="77777777" w:rsidR="005719BC" w:rsidRPr="00470789" w:rsidRDefault="005719B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6CB36725" w14:textId="77777777" w:rsidR="00872352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მეორე კატეგორიის უფროსი სპეციალისტი</w:t>
            </w:r>
          </w:p>
        </w:tc>
        <w:tc>
          <w:tcPr>
            <w:tcW w:w="1260" w:type="dxa"/>
          </w:tcPr>
          <w:p w14:paraId="3988F84B" w14:textId="77777777" w:rsidR="00BC0938" w:rsidRPr="00470789" w:rsidRDefault="00BC0938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56AA26D8" w14:textId="77777777" w:rsidR="00AA4568" w:rsidRPr="00470789" w:rsidRDefault="00A613F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2018-2019</w:t>
            </w:r>
          </w:p>
        </w:tc>
      </w:tr>
      <w:tr w:rsidR="00AA4568" w:rsidRPr="00470789" w14:paraId="4AB186AB" w14:textId="77777777" w:rsidTr="00A311AE">
        <w:tc>
          <w:tcPr>
            <w:tcW w:w="3348" w:type="dxa"/>
          </w:tcPr>
          <w:p w14:paraId="335F432D" w14:textId="77777777" w:rsidR="00AA4568" w:rsidRPr="00470789" w:rsidRDefault="00A613FC" w:rsidP="00CF4FE4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საქართველოს სოფლის მეურნეობის სამინისტროს </w:t>
            </w:r>
            <w:r w:rsidR="00CF4FE4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ტყიბულის საინფორმაციო-საკონსულტაციო ცენტრი</w:t>
            </w:r>
          </w:p>
        </w:tc>
        <w:tc>
          <w:tcPr>
            <w:tcW w:w="5472" w:type="dxa"/>
          </w:tcPr>
          <w:p w14:paraId="68A0E0B9" w14:textId="77777777" w:rsidR="005719BC" w:rsidRPr="00470789" w:rsidRDefault="005719B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7EDA0F11" w14:textId="77777777" w:rsidR="00AA4568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მეორე კატეგორიის უფროსი სპეციალისტი</w:t>
            </w:r>
          </w:p>
        </w:tc>
        <w:tc>
          <w:tcPr>
            <w:tcW w:w="1260" w:type="dxa"/>
          </w:tcPr>
          <w:p w14:paraId="0E80F4AB" w14:textId="77777777" w:rsidR="00BC0938" w:rsidRPr="00470789" w:rsidRDefault="00BC0938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0436F068" w14:textId="77777777" w:rsidR="00AA4568" w:rsidRPr="00470789" w:rsidRDefault="00EB667E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2017-</w:t>
            </w:r>
            <w:r w:rsidR="00A613FC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2018</w:t>
            </w:r>
          </w:p>
        </w:tc>
      </w:tr>
      <w:tr w:rsidR="00AA4568" w:rsidRPr="00470789" w14:paraId="5079DB57" w14:textId="77777777" w:rsidTr="00A311AE">
        <w:tc>
          <w:tcPr>
            <w:tcW w:w="3348" w:type="dxa"/>
          </w:tcPr>
          <w:p w14:paraId="17883380" w14:textId="77777777" w:rsidR="00AA4568" w:rsidRPr="00470789" w:rsidRDefault="007E3C2C" w:rsidP="00CF4FE4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საქართველოს სოფლის მეურნეობის სამინისტროს </w:t>
            </w:r>
            <w:r w:rsidR="00CF4FE4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ტყიბულის საინფორმაციო-საკონსულტაციო ცენტრი</w:t>
            </w:r>
          </w:p>
        </w:tc>
        <w:tc>
          <w:tcPr>
            <w:tcW w:w="5472" w:type="dxa"/>
          </w:tcPr>
          <w:p w14:paraId="5F2C861F" w14:textId="77777777" w:rsidR="005719BC" w:rsidRPr="00470789" w:rsidRDefault="005719BC" w:rsidP="00A311AE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A223E2F" w14:textId="77777777" w:rsidR="00AA4568" w:rsidRPr="00470789" w:rsidRDefault="00CF4FE4" w:rsidP="00A311AE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მთვარი სპეციალისტი</w:t>
            </w:r>
          </w:p>
        </w:tc>
        <w:tc>
          <w:tcPr>
            <w:tcW w:w="1260" w:type="dxa"/>
          </w:tcPr>
          <w:p w14:paraId="1EB872A2" w14:textId="77777777" w:rsidR="00BC0938" w:rsidRPr="00470789" w:rsidRDefault="00BC0938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2512775C" w14:textId="77777777" w:rsidR="00AA4568" w:rsidRPr="00470789" w:rsidRDefault="00CF4FE4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2013</w:t>
            </w:r>
            <w:r w:rsidR="00EB667E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-2017</w:t>
            </w:r>
          </w:p>
        </w:tc>
      </w:tr>
      <w:tr w:rsidR="00AA4568" w:rsidRPr="00470789" w14:paraId="2F9446EA" w14:textId="77777777" w:rsidTr="00CF4FE4">
        <w:trPr>
          <w:trHeight w:val="800"/>
        </w:trPr>
        <w:tc>
          <w:tcPr>
            <w:tcW w:w="3348" w:type="dxa"/>
          </w:tcPr>
          <w:p w14:paraId="6DE0670E" w14:textId="77777777" w:rsidR="00AA4568" w:rsidRPr="00470789" w:rsidRDefault="00CF4FE4" w:rsidP="00CF4FE4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lastRenderedPageBreak/>
              <w:t>ტყიბულის მუნიციპალიტეტის გამგეობა</w:t>
            </w:r>
          </w:p>
        </w:tc>
        <w:tc>
          <w:tcPr>
            <w:tcW w:w="5472" w:type="dxa"/>
          </w:tcPr>
          <w:p w14:paraId="54DE64BE" w14:textId="77777777" w:rsidR="005719BC" w:rsidRPr="00470789" w:rsidRDefault="005719BC" w:rsidP="007E3C2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72CBB326" w14:textId="77777777" w:rsidR="00AA4568" w:rsidRPr="00470789" w:rsidRDefault="00CF4FE4" w:rsidP="007E3C2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სოფლის მეურნეობის განვითარების სამსახურის უფროსი</w:t>
            </w:r>
          </w:p>
        </w:tc>
        <w:tc>
          <w:tcPr>
            <w:tcW w:w="1260" w:type="dxa"/>
          </w:tcPr>
          <w:p w14:paraId="0BA4A8C0" w14:textId="77777777" w:rsidR="00224630" w:rsidRPr="00470789" w:rsidRDefault="00224630" w:rsidP="00DD39DE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6EA8F9D" w14:textId="77777777" w:rsidR="00AA4568" w:rsidRPr="00470789" w:rsidRDefault="00CF4FE4" w:rsidP="00DD39DE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2012-2013</w:t>
            </w:r>
          </w:p>
        </w:tc>
      </w:tr>
      <w:tr w:rsidR="00A311AE" w:rsidRPr="00470789" w14:paraId="177A5DBD" w14:textId="77777777" w:rsidTr="00A311AE">
        <w:tc>
          <w:tcPr>
            <w:tcW w:w="3348" w:type="dxa"/>
          </w:tcPr>
          <w:p w14:paraId="6671406B" w14:textId="77777777" w:rsidR="00A311AE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საქართველოს იუსტიციის სამინისტრო</w:t>
            </w:r>
          </w:p>
        </w:tc>
        <w:tc>
          <w:tcPr>
            <w:tcW w:w="5472" w:type="dxa"/>
          </w:tcPr>
          <w:p w14:paraId="21C138AB" w14:textId="77777777" w:rsidR="00A311AE" w:rsidRPr="00470789" w:rsidRDefault="00CF4FE4" w:rsidP="005719BC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საჯარო რეესტრის ეროვნული სააგენტოს ტყიბულის სარეგისტრაციო სამსახურის უფროსი</w:t>
            </w:r>
          </w:p>
        </w:tc>
        <w:tc>
          <w:tcPr>
            <w:tcW w:w="1260" w:type="dxa"/>
          </w:tcPr>
          <w:p w14:paraId="0CA7ABE6" w14:textId="77777777" w:rsidR="00A311AE" w:rsidRPr="00470789" w:rsidRDefault="00CF4FE4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2004-2012</w:t>
            </w:r>
          </w:p>
        </w:tc>
      </w:tr>
      <w:tr w:rsidR="00A311AE" w:rsidRPr="00470789" w14:paraId="53313946" w14:textId="77777777" w:rsidTr="00A311AE">
        <w:tc>
          <w:tcPr>
            <w:tcW w:w="3348" w:type="dxa"/>
          </w:tcPr>
          <w:p w14:paraId="4C6AE491" w14:textId="77777777" w:rsidR="00A311AE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მიწის მართის სახელმწიფო დეპარტამენტი</w:t>
            </w:r>
          </w:p>
        </w:tc>
        <w:tc>
          <w:tcPr>
            <w:tcW w:w="5472" w:type="dxa"/>
          </w:tcPr>
          <w:p w14:paraId="3BCF5E66" w14:textId="77777777" w:rsidR="00A311AE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ტყიბულის მიწის მართვის მთავარი სპეციალისტი</w:t>
            </w:r>
          </w:p>
        </w:tc>
        <w:tc>
          <w:tcPr>
            <w:tcW w:w="1260" w:type="dxa"/>
          </w:tcPr>
          <w:p w14:paraId="1D655316" w14:textId="77777777" w:rsidR="00A311AE" w:rsidRPr="00470789" w:rsidRDefault="00CF4FE4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1997-2004</w:t>
            </w:r>
          </w:p>
        </w:tc>
      </w:tr>
      <w:tr w:rsidR="00A311AE" w:rsidRPr="00470789" w14:paraId="0497707A" w14:textId="77777777" w:rsidTr="00A311AE">
        <w:tc>
          <w:tcPr>
            <w:tcW w:w="3348" w:type="dxa"/>
          </w:tcPr>
          <w:p w14:paraId="226F1ACF" w14:textId="77777777" w:rsidR="00A311AE" w:rsidRPr="00470789" w:rsidRDefault="00CF4FE4" w:rsidP="0056437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რესპუბლიკური გაერთიანება (საქხილბოსტან)ვაჭრობა</w:t>
            </w:r>
          </w:p>
        </w:tc>
        <w:tc>
          <w:tcPr>
            <w:tcW w:w="5472" w:type="dxa"/>
          </w:tcPr>
          <w:p w14:paraId="1B642BA7" w14:textId="77777777" w:rsidR="00A311AE" w:rsidRPr="00470789" w:rsidRDefault="00A311AE" w:rsidP="0056437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6CEB5ED6" w14:textId="77777777" w:rsidR="00A311AE" w:rsidRPr="00470789" w:rsidRDefault="00CF4FE4" w:rsidP="0056437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ტყიბულის ხილბოსტან ვაჭრობის დირექტორი</w:t>
            </w:r>
          </w:p>
        </w:tc>
        <w:tc>
          <w:tcPr>
            <w:tcW w:w="1260" w:type="dxa"/>
          </w:tcPr>
          <w:p w14:paraId="1CA22849" w14:textId="77777777" w:rsidR="00A311AE" w:rsidRPr="00470789" w:rsidRDefault="00A311AE" w:rsidP="0056437C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13F04BC5" w14:textId="77777777" w:rsidR="00A311AE" w:rsidRPr="00470789" w:rsidRDefault="00CF4FE4" w:rsidP="0056437C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1992-1997</w:t>
            </w:r>
          </w:p>
        </w:tc>
      </w:tr>
    </w:tbl>
    <w:p w14:paraId="40C2BCBB" w14:textId="77777777" w:rsidR="00F6700F" w:rsidRPr="00470789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09CF258F" w14:textId="77777777" w:rsidR="00F6700F" w:rsidRPr="00470789" w:rsidRDefault="00F6700F" w:rsidP="00F6700F">
      <w:pPr>
        <w:spacing w:after="0" w:line="240" w:lineRule="auto"/>
        <w:ind w:left="1276" w:hanging="1276"/>
        <w:jc w:val="both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6AE08755" w14:textId="77777777" w:rsidR="00AA4568" w:rsidRPr="00470789" w:rsidRDefault="00F6700F" w:rsidP="00F6700F">
      <w:pPr>
        <w:keepNext/>
        <w:pBdr>
          <w:bottom w:val="single" w:sz="6" w:space="1" w:color="auto"/>
        </w:pBdr>
        <w:shd w:val="clear" w:color="auto" w:fill="D6E3BC" w:themeFill="accent3" w:themeFillTint="66"/>
        <w:spacing w:after="0" w:line="240" w:lineRule="auto"/>
        <w:jc w:val="both"/>
        <w:outlineLvl w:val="3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>განათლება</w:t>
      </w:r>
    </w:p>
    <w:p w14:paraId="42B4C469" w14:textId="77777777" w:rsidR="00F6700F" w:rsidRPr="00470789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48"/>
        <w:gridCol w:w="2952"/>
        <w:gridCol w:w="2520"/>
        <w:gridCol w:w="1260"/>
      </w:tblGrid>
      <w:tr w:rsidR="00AA4568" w:rsidRPr="00470789" w14:paraId="669D7CC5" w14:textId="77777777" w:rsidTr="00CE238B">
        <w:tc>
          <w:tcPr>
            <w:tcW w:w="3348" w:type="dxa"/>
          </w:tcPr>
          <w:p w14:paraId="2BDFC5CA" w14:textId="77777777" w:rsidR="00AA4568" w:rsidRPr="00470789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უმაღლესი სასწავლებლის დასახელება</w:t>
            </w:r>
          </w:p>
        </w:tc>
        <w:tc>
          <w:tcPr>
            <w:tcW w:w="2952" w:type="dxa"/>
          </w:tcPr>
          <w:p w14:paraId="42B3A176" w14:textId="77777777" w:rsidR="00AA4568" w:rsidRPr="00470789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ფაკულტეტი, სპეციალობა</w:t>
            </w:r>
          </w:p>
        </w:tc>
        <w:tc>
          <w:tcPr>
            <w:tcW w:w="2520" w:type="dxa"/>
          </w:tcPr>
          <w:p w14:paraId="004605DC" w14:textId="77777777" w:rsidR="00AA4568" w:rsidRPr="00470789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მიღებული ხარისხი</w:t>
            </w:r>
          </w:p>
        </w:tc>
        <w:tc>
          <w:tcPr>
            <w:tcW w:w="1260" w:type="dxa"/>
          </w:tcPr>
          <w:p w14:paraId="195B822B" w14:textId="77777777" w:rsidR="00AA4568" w:rsidRPr="00470789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წლები</w:t>
            </w:r>
          </w:p>
        </w:tc>
      </w:tr>
      <w:tr w:rsidR="00AA4568" w:rsidRPr="00470789" w14:paraId="40DD3F28" w14:textId="77777777" w:rsidTr="00CE238B">
        <w:tc>
          <w:tcPr>
            <w:tcW w:w="3348" w:type="dxa"/>
          </w:tcPr>
          <w:p w14:paraId="42C86EE9" w14:textId="77777777" w:rsidR="00AA4568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საქართველოს სუბტროპიკული მეურნეობის ინსტიტუტი</w:t>
            </w:r>
          </w:p>
        </w:tc>
        <w:tc>
          <w:tcPr>
            <w:tcW w:w="2952" w:type="dxa"/>
          </w:tcPr>
          <w:p w14:paraId="1E53A86E" w14:textId="77777777" w:rsidR="00AA4568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ინჟინერ ტექნოლოგი</w:t>
            </w:r>
          </w:p>
        </w:tc>
        <w:tc>
          <w:tcPr>
            <w:tcW w:w="2520" w:type="dxa"/>
          </w:tcPr>
          <w:p w14:paraId="0A7137E4" w14:textId="77777777" w:rsidR="00AA4568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მაგისტრთან გათანაბრებული</w:t>
            </w:r>
          </w:p>
        </w:tc>
        <w:tc>
          <w:tcPr>
            <w:tcW w:w="1260" w:type="dxa"/>
          </w:tcPr>
          <w:p w14:paraId="3479D496" w14:textId="77777777" w:rsidR="00AA4568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1984-1990</w:t>
            </w:r>
          </w:p>
        </w:tc>
      </w:tr>
    </w:tbl>
    <w:p w14:paraId="02CCB202" w14:textId="77777777" w:rsidR="00AA4568" w:rsidRPr="00470789" w:rsidRDefault="00AA4568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</w:rPr>
      </w:pPr>
    </w:p>
    <w:p w14:paraId="01D5AD5A" w14:textId="77777777" w:rsidR="00F6700F" w:rsidRPr="00470789" w:rsidRDefault="00F6700F" w:rsidP="00F6700F">
      <w:pPr>
        <w:keepNext/>
        <w:pBdr>
          <w:bottom w:val="single" w:sz="6" w:space="0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>სემინარები/ტრეინინგები</w:t>
      </w:r>
      <w:r w:rsidR="00AA4568"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>/კვალიფიკაციის ასამაღლებელი კურსები</w:t>
      </w:r>
      <w:r w:rsidR="00CB3051"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>:</w:t>
      </w:r>
    </w:p>
    <w:p w14:paraId="7D681921" w14:textId="77777777" w:rsidR="00F6700F" w:rsidRPr="00470789" w:rsidRDefault="00F6700F" w:rsidP="00F6700F">
      <w:pPr>
        <w:spacing w:after="0" w:line="240" w:lineRule="auto"/>
        <w:ind w:left="720"/>
        <w:jc w:val="both"/>
        <w:rPr>
          <w:rFonts w:ascii="Sylfaen" w:eastAsia="Times New Roman" w:hAnsi="Sylfaen" w:cs="Times New Roman"/>
          <w:sz w:val="24"/>
          <w:szCs w:val="24"/>
        </w:rPr>
      </w:pPr>
    </w:p>
    <w:tbl>
      <w:tblPr>
        <w:tblStyle w:val="TableGrid"/>
        <w:tblW w:w="1014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875"/>
        <w:gridCol w:w="2682"/>
        <w:gridCol w:w="3150"/>
        <w:gridCol w:w="1440"/>
      </w:tblGrid>
      <w:tr w:rsidR="00CB3051" w:rsidRPr="00470789" w14:paraId="23FDDCE7" w14:textId="77777777" w:rsidTr="00CF4FE4">
        <w:trPr>
          <w:trHeight w:val="620"/>
        </w:trPr>
        <w:tc>
          <w:tcPr>
            <w:tcW w:w="2875" w:type="dxa"/>
          </w:tcPr>
          <w:p w14:paraId="1D990A1C" w14:textId="77777777" w:rsidR="00DE787D" w:rsidRPr="00470789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1325A193" w14:textId="77777777" w:rsidR="00AA4568" w:rsidRPr="00470789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კურსის დასახელება</w:t>
            </w:r>
          </w:p>
        </w:tc>
        <w:tc>
          <w:tcPr>
            <w:tcW w:w="2682" w:type="dxa"/>
          </w:tcPr>
          <w:p w14:paraId="25B4503B" w14:textId="77777777" w:rsidR="00DE787D" w:rsidRPr="00470789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1176BA62" w14:textId="77777777" w:rsidR="00AA4568" w:rsidRPr="00470789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ჩატარების ადგილი</w:t>
            </w:r>
          </w:p>
        </w:tc>
        <w:tc>
          <w:tcPr>
            <w:tcW w:w="3150" w:type="dxa"/>
          </w:tcPr>
          <w:p w14:paraId="12D8F801" w14:textId="77777777" w:rsidR="00AA4568" w:rsidRPr="00470789" w:rsidRDefault="00CB3051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ვის მიერ ჩატარდა (ორგანიზაცია/ტრენინგ-ცენტრი და ა.შ.)</w:t>
            </w:r>
          </w:p>
        </w:tc>
        <w:tc>
          <w:tcPr>
            <w:tcW w:w="1440" w:type="dxa"/>
          </w:tcPr>
          <w:p w14:paraId="28AEECE5" w14:textId="77777777" w:rsidR="00224630" w:rsidRPr="00470789" w:rsidRDefault="00224630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59C2DF50" w14:textId="77777777" w:rsidR="00AA4568" w:rsidRPr="00470789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პერიოდი</w:t>
            </w:r>
          </w:p>
        </w:tc>
      </w:tr>
      <w:tr w:rsidR="00A311AE" w:rsidRPr="00470789" w14:paraId="3BF5BB6E" w14:textId="77777777" w:rsidTr="00CF4FE4">
        <w:tc>
          <w:tcPr>
            <w:tcW w:w="2875" w:type="dxa"/>
          </w:tcPr>
          <w:p w14:paraId="5D103F6A" w14:textId="77777777" w:rsidR="00A311AE" w:rsidRPr="00470789" w:rsidRDefault="009949AF" w:rsidP="009949AF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მოდულური პროგრამა: თხილის ბაღის გაშ</w:t>
            </w:r>
            <w:r w:rsidR="00BA2782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ენება-მოვლა და პირველადი გადამუშ</w:t>
            </w: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ავება</w:t>
            </w:r>
          </w:p>
        </w:tc>
        <w:tc>
          <w:tcPr>
            <w:tcW w:w="2682" w:type="dxa"/>
          </w:tcPr>
          <w:p w14:paraId="535DB9DF" w14:textId="77777777" w:rsidR="005C3194" w:rsidRPr="00470789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DB07D39" w14:textId="77777777" w:rsidR="005C3194" w:rsidRPr="00470789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06C0CC0D" w14:textId="77777777" w:rsidR="00A311AE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იმერეთის რეგიონი</w:t>
            </w:r>
          </w:p>
        </w:tc>
        <w:tc>
          <w:tcPr>
            <w:tcW w:w="3150" w:type="dxa"/>
          </w:tcPr>
          <w:p w14:paraId="2D60C81F" w14:textId="77777777" w:rsidR="005C3194" w:rsidRPr="00470789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74EA05FB" w14:textId="77777777" w:rsidR="005C3194" w:rsidRPr="00470789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50F45B47" w14:textId="77777777" w:rsidR="00A311AE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</w:rPr>
              <w:t>UNDP</w:t>
            </w:r>
          </w:p>
        </w:tc>
        <w:tc>
          <w:tcPr>
            <w:tcW w:w="1440" w:type="dxa"/>
          </w:tcPr>
          <w:p w14:paraId="495E9E9D" w14:textId="77777777" w:rsidR="005C3194" w:rsidRPr="00470789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DF7D57C" w14:textId="77777777" w:rsidR="005C3194" w:rsidRPr="00470789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37C5D7D4" w14:textId="77777777" w:rsidR="00A311AE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2016</w:t>
            </w:r>
          </w:p>
        </w:tc>
      </w:tr>
      <w:tr w:rsidR="00DE787D" w:rsidRPr="00470789" w14:paraId="1A2748E9" w14:textId="77777777" w:rsidTr="00CF4FE4">
        <w:tc>
          <w:tcPr>
            <w:tcW w:w="2875" w:type="dxa"/>
          </w:tcPr>
          <w:p w14:paraId="5D243583" w14:textId="77777777" w:rsidR="00DE787D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ბოსტნეულისა და სასათბურე მწვანილის თანამედროვე ტექნოლოგიები</w:t>
            </w:r>
          </w:p>
        </w:tc>
        <w:tc>
          <w:tcPr>
            <w:tcW w:w="2682" w:type="dxa"/>
          </w:tcPr>
          <w:p w14:paraId="5125D887" w14:textId="77777777" w:rsidR="00B84299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33F08923" w14:textId="77777777" w:rsidR="00DE787D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ზესტაფონი</w:t>
            </w:r>
          </w:p>
        </w:tc>
        <w:tc>
          <w:tcPr>
            <w:tcW w:w="3150" w:type="dxa"/>
          </w:tcPr>
          <w:p w14:paraId="2DC9D23E" w14:textId="77777777" w:rsidR="00B84299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329355CA" w14:textId="77777777" w:rsidR="00DE787D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</w:p>
        </w:tc>
        <w:tc>
          <w:tcPr>
            <w:tcW w:w="1440" w:type="dxa"/>
          </w:tcPr>
          <w:p w14:paraId="594EE1E0" w14:textId="77777777" w:rsidR="00B84299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23C30C2" w14:textId="77777777" w:rsidR="00DE787D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2016</w:t>
            </w:r>
          </w:p>
        </w:tc>
      </w:tr>
      <w:tr w:rsidR="00DE787D" w:rsidRPr="00470789" w14:paraId="68BD0B01" w14:textId="77777777" w:rsidTr="00CF4FE4">
        <w:tc>
          <w:tcPr>
            <w:tcW w:w="2875" w:type="dxa"/>
          </w:tcPr>
          <w:p w14:paraId="7024E297" w14:textId="77777777" w:rsidR="00DE787D" w:rsidRPr="00470789" w:rsidRDefault="00CF4FE4" w:rsidP="00BA2782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ქვეყნის მაშტაბით მიწის კადასტრის მოწყობა</w:t>
            </w:r>
          </w:p>
        </w:tc>
        <w:tc>
          <w:tcPr>
            <w:tcW w:w="2682" w:type="dxa"/>
          </w:tcPr>
          <w:p w14:paraId="5215B3CA" w14:textId="77777777" w:rsidR="00DE787D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ქ.ქუთაისი</w:t>
            </w:r>
          </w:p>
        </w:tc>
        <w:tc>
          <w:tcPr>
            <w:tcW w:w="3150" w:type="dxa"/>
          </w:tcPr>
          <w:p w14:paraId="259F2CD1" w14:textId="77777777" w:rsidR="00DE787D" w:rsidRPr="00470789" w:rsidRDefault="00CF4FE4" w:rsidP="00A1286E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</w:rPr>
              <w:t>KFW</w:t>
            </w:r>
          </w:p>
        </w:tc>
        <w:tc>
          <w:tcPr>
            <w:tcW w:w="1440" w:type="dxa"/>
          </w:tcPr>
          <w:p w14:paraId="66871EFF" w14:textId="77777777" w:rsidR="00DE787D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ru-RU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</w:rPr>
              <w:t>2000</w:t>
            </w:r>
          </w:p>
        </w:tc>
      </w:tr>
      <w:tr w:rsidR="00DE787D" w:rsidRPr="00470789" w14:paraId="46B0ABE8" w14:textId="77777777" w:rsidTr="00CF4FE4">
        <w:tc>
          <w:tcPr>
            <w:tcW w:w="2875" w:type="dxa"/>
          </w:tcPr>
          <w:p w14:paraId="375C148F" w14:textId="77777777" w:rsidR="00DE787D" w:rsidRPr="00470789" w:rsidRDefault="00F17062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მითები და რეალობა ევროინტეგრაციის თაობაზე</w:t>
            </w:r>
          </w:p>
        </w:tc>
        <w:tc>
          <w:tcPr>
            <w:tcW w:w="2682" w:type="dxa"/>
          </w:tcPr>
          <w:p w14:paraId="628D7AB4" w14:textId="77777777" w:rsidR="00B84299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68A9338A" w14:textId="77777777" w:rsidR="00DE787D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ქ.</w:t>
            </w:r>
            <w:r w:rsidR="00F17062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ქუთაისი</w:t>
            </w:r>
          </w:p>
        </w:tc>
        <w:tc>
          <w:tcPr>
            <w:tcW w:w="3150" w:type="dxa"/>
          </w:tcPr>
          <w:p w14:paraId="3E2B2168" w14:textId="77777777" w:rsidR="00B84299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17AD5851" w14:textId="77777777" w:rsidR="00DE787D" w:rsidRPr="00470789" w:rsidRDefault="00F17062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/CAUCASUS</w:t>
            </w:r>
          </w:p>
        </w:tc>
        <w:tc>
          <w:tcPr>
            <w:tcW w:w="1440" w:type="dxa"/>
          </w:tcPr>
          <w:p w14:paraId="7021E47A" w14:textId="77777777" w:rsidR="00B84299" w:rsidRPr="00470789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5F472058" w14:textId="77777777" w:rsidR="00DE787D" w:rsidRPr="00470789" w:rsidRDefault="00F17062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2015</w:t>
            </w:r>
          </w:p>
        </w:tc>
      </w:tr>
      <w:tr w:rsidR="00CF4FE4" w:rsidRPr="00470789" w14:paraId="73F0F751" w14:textId="77777777" w:rsidTr="00CF4FE4">
        <w:trPr>
          <w:trHeight w:val="43"/>
        </w:trPr>
        <w:tc>
          <w:tcPr>
            <w:tcW w:w="2875" w:type="dxa"/>
          </w:tcPr>
          <w:p w14:paraId="02BFB841" w14:textId="77777777" w:rsidR="00CF4FE4" w:rsidRPr="00470789" w:rsidRDefault="00CF4FE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ნიადაგის ნაყოფიერების მართვის საკითხები</w:t>
            </w:r>
          </w:p>
        </w:tc>
        <w:tc>
          <w:tcPr>
            <w:tcW w:w="2682" w:type="dxa"/>
          </w:tcPr>
          <w:p w14:paraId="100C4858" w14:textId="77777777" w:rsidR="00CF4FE4" w:rsidRPr="00470789" w:rsidRDefault="005A0C1A" w:rsidP="00F507A1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</w:rPr>
              <w:t xml:space="preserve">           </w:t>
            </w:r>
            <w:r w:rsidR="00CF4FE4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ზესტაფონი</w:t>
            </w:r>
          </w:p>
        </w:tc>
        <w:tc>
          <w:tcPr>
            <w:tcW w:w="3150" w:type="dxa"/>
          </w:tcPr>
          <w:p w14:paraId="42400A53" w14:textId="77777777" w:rsidR="00CF4FE4" w:rsidRPr="00470789" w:rsidRDefault="005A0C1A" w:rsidP="00F507A1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</w:rPr>
              <w:t xml:space="preserve">                  </w:t>
            </w:r>
            <w:r w:rsidR="00CF4FE4" w:rsidRPr="00470789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</w:p>
        </w:tc>
        <w:tc>
          <w:tcPr>
            <w:tcW w:w="1440" w:type="dxa"/>
          </w:tcPr>
          <w:p w14:paraId="2DD8DF08" w14:textId="77777777" w:rsidR="00CF4FE4" w:rsidRPr="00470789" w:rsidRDefault="005A0C1A" w:rsidP="00F507A1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470789">
              <w:rPr>
                <w:rFonts w:ascii="Sylfaen" w:eastAsia="Times New Roman" w:hAnsi="Sylfaen" w:cs="Times New Roman"/>
                <w:sz w:val="24"/>
                <w:szCs w:val="24"/>
              </w:rPr>
              <w:t xml:space="preserve">       </w:t>
            </w:r>
            <w:r w:rsidR="00CF4FE4" w:rsidRPr="00470789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2014</w:t>
            </w:r>
          </w:p>
        </w:tc>
      </w:tr>
    </w:tbl>
    <w:p w14:paraId="7E4CCE37" w14:textId="77777777" w:rsidR="00AA4568" w:rsidRPr="00470789" w:rsidRDefault="00AA4568" w:rsidP="00AA4568">
      <w:pPr>
        <w:keepNext/>
        <w:pBdr>
          <w:bottom w:val="single" w:sz="6" w:space="0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lastRenderedPageBreak/>
        <w:t xml:space="preserve">უცხო ენები: </w:t>
      </w:r>
    </w:p>
    <w:p w14:paraId="6390147B" w14:textId="77777777" w:rsidR="00AA4568" w:rsidRPr="00470789" w:rsidRDefault="00AA4568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</w:p>
    <w:p w14:paraId="296EA04E" w14:textId="77777777" w:rsidR="00AA4568" w:rsidRPr="00470789" w:rsidRDefault="00CA4C64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  <w:r w:rsidRPr="00470789">
        <w:rPr>
          <w:rFonts w:ascii="Sylfaen" w:eastAsia="Times New Roman" w:hAnsi="Sylfaen" w:cs="Times New Roman"/>
          <w:sz w:val="24"/>
          <w:szCs w:val="24"/>
          <w:lang w:val="ka-GE"/>
        </w:rPr>
        <w:t>რუსული (კარგი)</w:t>
      </w:r>
      <w:r w:rsidR="00065E34" w:rsidRPr="00470789">
        <w:rPr>
          <w:rFonts w:ascii="Sylfaen" w:eastAsia="Times New Roman" w:hAnsi="Sylfaen" w:cs="Times New Roman"/>
          <w:sz w:val="24"/>
          <w:szCs w:val="24"/>
          <w:lang w:val="ka-GE"/>
        </w:rPr>
        <w:t>, გერმანული (საშუალო)</w:t>
      </w:r>
    </w:p>
    <w:p w14:paraId="1408A036" w14:textId="77777777" w:rsidR="00AA4568" w:rsidRPr="00470789" w:rsidRDefault="00AA4568" w:rsidP="00AA4568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</w:p>
    <w:p w14:paraId="29F70339" w14:textId="77777777" w:rsidR="00CB3051" w:rsidRPr="00470789" w:rsidRDefault="00AA4568" w:rsidP="00AA4568">
      <w:pPr>
        <w:keepNext/>
        <w:pBdr>
          <w:bottom w:val="single" w:sz="6" w:space="0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470789">
        <w:rPr>
          <w:rFonts w:ascii="Sylfaen" w:eastAsia="Times New Roman" w:hAnsi="Sylfaen" w:cs="Times New Roman"/>
          <w:b/>
          <w:sz w:val="24"/>
          <w:szCs w:val="24"/>
          <w:lang w:val="ka-GE"/>
        </w:rPr>
        <w:t>კომპიუტერული უნარ-ჩვევები:</w:t>
      </w:r>
    </w:p>
    <w:p w14:paraId="04435FC0" w14:textId="77777777" w:rsidR="00AA4568" w:rsidRPr="00470789" w:rsidRDefault="00AA4568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</w:p>
    <w:p w14:paraId="27BD0B83" w14:textId="28FF1FC3" w:rsidR="00CA4C64" w:rsidRPr="00470789" w:rsidRDefault="00CA4C64" w:rsidP="00CA4C64">
      <w:pPr>
        <w:tabs>
          <w:tab w:val="left" w:pos="4065"/>
        </w:tabs>
        <w:rPr>
          <w:rFonts w:ascii="Sylfaen" w:hAnsi="Sylfaen" w:cs="Sylfaen"/>
          <w:sz w:val="24"/>
          <w:szCs w:val="24"/>
          <w:lang w:val="ka-GE"/>
        </w:rPr>
      </w:pPr>
      <w:r w:rsidRPr="00470789">
        <w:rPr>
          <w:rFonts w:ascii="Sylfaen" w:hAnsi="Sylfaen" w:cs="Sylfaen"/>
          <w:sz w:val="24"/>
          <w:szCs w:val="24"/>
          <w:lang w:val="ka-GE"/>
        </w:rPr>
        <w:t xml:space="preserve">    MS office (Word, Excel,</w:t>
      </w:r>
      <w:r w:rsidR="00CF4FE4" w:rsidRPr="00470789">
        <w:rPr>
          <w:rFonts w:ascii="Sylfaen" w:hAnsi="Sylfaen" w:cs="Sylfaen"/>
          <w:sz w:val="24"/>
          <w:szCs w:val="24"/>
          <w:lang w:val="ka-GE"/>
        </w:rPr>
        <w:t>კარგი,</w:t>
      </w:r>
      <w:r w:rsidRPr="00470789">
        <w:rPr>
          <w:rFonts w:ascii="Sylfaen" w:hAnsi="Sylfaen" w:cs="Sylfaen"/>
          <w:sz w:val="24"/>
          <w:szCs w:val="24"/>
          <w:lang w:val="ka-GE"/>
        </w:rPr>
        <w:t xml:space="preserve"> Power Point, </w:t>
      </w:r>
      <w:r w:rsidR="00CF4FE4" w:rsidRPr="00470789">
        <w:rPr>
          <w:rFonts w:ascii="Sylfaen" w:hAnsi="Sylfaen" w:cs="Sylfaen"/>
          <w:sz w:val="24"/>
          <w:szCs w:val="24"/>
          <w:lang w:val="ka-GE"/>
        </w:rPr>
        <w:t xml:space="preserve">საშუალო, </w:t>
      </w:r>
      <w:r w:rsidR="00CF4FE4" w:rsidRPr="00470789">
        <w:rPr>
          <w:rFonts w:ascii="Sylfaen" w:hAnsi="Sylfaen" w:cs="Sylfaen"/>
          <w:sz w:val="24"/>
          <w:szCs w:val="24"/>
        </w:rPr>
        <w:t>outlook-</w:t>
      </w:r>
      <w:r w:rsidR="00CF4FE4" w:rsidRPr="00470789">
        <w:rPr>
          <w:rFonts w:ascii="Sylfaen" w:hAnsi="Sylfaen" w:cs="Sylfaen"/>
          <w:sz w:val="24"/>
          <w:szCs w:val="24"/>
          <w:lang w:val="ka-GE"/>
        </w:rPr>
        <w:t>კარგი</w:t>
      </w:r>
    </w:p>
    <w:p w14:paraId="1A6F745D" w14:textId="77777777" w:rsidR="00125A93" w:rsidRPr="00470789" w:rsidRDefault="00125A93">
      <w:pPr>
        <w:rPr>
          <w:rFonts w:ascii="Sylfaen" w:hAnsi="Sylfaen"/>
          <w:sz w:val="24"/>
          <w:szCs w:val="24"/>
        </w:rPr>
      </w:pPr>
    </w:p>
    <w:sectPr w:rsidR="00125A93" w:rsidRPr="00470789" w:rsidSect="00AA4568">
      <w:footerReference w:type="default" r:id="rId8"/>
      <w:pgSz w:w="12240" w:h="15840"/>
      <w:pgMar w:top="270" w:right="1170" w:bottom="72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65D8B" w14:textId="77777777" w:rsidR="00B90133" w:rsidRDefault="00B90133" w:rsidP="00B0593C">
      <w:pPr>
        <w:spacing w:after="0" w:line="240" w:lineRule="auto"/>
      </w:pPr>
      <w:r>
        <w:separator/>
      </w:r>
    </w:p>
  </w:endnote>
  <w:endnote w:type="continuationSeparator" w:id="0">
    <w:p w14:paraId="5DB66A47" w14:textId="77777777" w:rsidR="00B90133" w:rsidRDefault="00B90133" w:rsidP="00B0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4943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13257" w14:textId="3FCD8725" w:rsidR="00B0593C" w:rsidRDefault="00B059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603A8" w14:textId="77777777" w:rsidR="00B0593C" w:rsidRDefault="00B05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3043B" w14:textId="77777777" w:rsidR="00B90133" w:rsidRDefault="00B90133" w:rsidP="00B0593C">
      <w:pPr>
        <w:spacing w:after="0" w:line="240" w:lineRule="auto"/>
      </w:pPr>
      <w:r>
        <w:separator/>
      </w:r>
    </w:p>
  </w:footnote>
  <w:footnote w:type="continuationSeparator" w:id="0">
    <w:p w14:paraId="6B03D6F2" w14:textId="77777777" w:rsidR="00B90133" w:rsidRDefault="00B90133" w:rsidP="00B05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696"/>
    <w:multiLevelType w:val="hybridMultilevel"/>
    <w:tmpl w:val="4FF83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C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7B36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C857E49"/>
    <w:multiLevelType w:val="hybridMultilevel"/>
    <w:tmpl w:val="35EAB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C15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7FB21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F02"/>
    <w:rsid w:val="00065E34"/>
    <w:rsid w:val="000F0AD5"/>
    <w:rsid w:val="001039DF"/>
    <w:rsid w:val="00125A93"/>
    <w:rsid w:val="00164275"/>
    <w:rsid w:val="00164716"/>
    <w:rsid w:val="00224630"/>
    <w:rsid w:val="00303C7A"/>
    <w:rsid w:val="0030746B"/>
    <w:rsid w:val="00344D57"/>
    <w:rsid w:val="003A160A"/>
    <w:rsid w:val="003B74CB"/>
    <w:rsid w:val="003E2E60"/>
    <w:rsid w:val="003F7984"/>
    <w:rsid w:val="00447B19"/>
    <w:rsid w:val="004632C1"/>
    <w:rsid w:val="00470789"/>
    <w:rsid w:val="004B1F42"/>
    <w:rsid w:val="00523A22"/>
    <w:rsid w:val="00531D0D"/>
    <w:rsid w:val="005719BC"/>
    <w:rsid w:val="00587F02"/>
    <w:rsid w:val="005A0C1A"/>
    <w:rsid w:val="005B5E5C"/>
    <w:rsid w:val="005C3194"/>
    <w:rsid w:val="00642AC2"/>
    <w:rsid w:val="00681B5F"/>
    <w:rsid w:val="006A2DCD"/>
    <w:rsid w:val="006B35BC"/>
    <w:rsid w:val="00701FF7"/>
    <w:rsid w:val="0074626F"/>
    <w:rsid w:val="00772794"/>
    <w:rsid w:val="007E3C2C"/>
    <w:rsid w:val="0084329F"/>
    <w:rsid w:val="00872352"/>
    <w:rsid w:val="008E616E"/>
    <w:rsid w:val="00934FD3"/>
    <w:rsid w:val="00973DA2"/>
    <w:rsid w:val="009949AF"/>
    <w:rsid w:val="00A1286E"/>
    <w:rsid w:val="00A23359"/>
    <w:rsid w:val="00A311AE"/>
    <w:rsid w:val="00A613FC"/>
    <w:rsid w:val="00A81C32"/>
    <w:rsid w:val="00A921E8"/>
    <w:rsid w:val="00AA4568"/>
    <w:rsid w:val="00AD25C5"/>
    <w:rsid w:val="00B0593C"/>
    <w:rsid w:val="00B84299"/>
    <w:rsid w:val="00B90133"/>
    <w:rsid w:val="00BA2782"/>
    <w:rsid w:val="00BC0938"/>
    <w:rsid w:val="00C01A0C"/>
    <w:rsid w:val="00C07EC2"/>
    <w:rsid w:val="00C5031A"/>
    <w:rsid w:val="00CA4C64"/>
    <w:rsid w:val="00CB3051"/>
    <w:rsid w:val="00CE238B"/>
    <w:rsid w:val="00CF4FE4"/>
    <w:rsid w:val="00CF5161"/>
    <w:rsid w:val="00DD39DE"/>
    <w:rsid w:val="00DE4553"/>
    <w:rsid w:val="00DE787D"/>
    <w:rsid w:val="00E119A5"/>
    <w:rsid w:val="00E15F85"/>
    <w:rsid w:val="00E23C3F"/>
    <w:rsid w:val="00E97B3A"/>
    <w:rsid w:val="00EB667E"/>
    <w:rsid w:val="00F00AC2"/>
    <w:rsid w:val="00F17062"/>
    <w:rsid w:val="00F57058"/>
    <w:rsid w:val="00F653E1"/>
    <w:rsid w:val="00F6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6218"/>
  <w15:docId w15:val="{16818128-ADCB-4AE9-A40D-BAE9EA84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A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93C"/>
  </w:style>
  <w:style w:type="paragraph" w:styleId="Footer">
    <w:name w:val="footer"/>
    <w:basedOn w:val="Normal"/>
    <w:link w:val="FooterChar"/>
    <w:uiPriority w:val="99"/>
    <w:unhideWhenUsed/>
    <w:rsid w:val="00B0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A192A-A0CF-4DA0-A055-0E30BCAE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 Goderdzishvili</dc:creator>
  <cp:lastModifiedBy>Beka Sulaberidze</cp:lastModifiedBy>
  <cp:revision>42</cp:revision>
  <cp:lastPrinted>2014-01-31T07:56:00Z</cp:lastPrinted>
  <dcterms:created xsi:type="dcterms:W3CDTF">2015-09-23T10:51:00Z</dcterms:created>
  <dcterms:modified xsi:type="dcterms:W3CDTF">2020-11-28T11:41:00Z</dcterms:modified>
</cp:coreProperties>
</file>