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A0C4B" w:rsidTr="00EA0C4B">
        <w:tc>
          <w:tcPr>
            <w:tcW w:w="4788" w:type="dxa"/>
          </w:tcPr>
          <w:p w:rsidR="00EA0C4B" w:rsidRDefault="00EA0C4B" w:rsidP="00FE02D9">
            <w:pPr>
              <w:spacing w:line="360" w:lineRule="auto"/>
            </w:pPr>
            <w:r>
              <w:t>Capstone Project Title:</w:t>
            </w:r>
          </w:p>
        </w:tc>
        <w:tc>
          <w:tcPr>
            <w:tcW w:w="4788" w:type="dxa"/>
          </w:tcPr>
          <w:p w:rsidR="00EA0C4B" w:rsidRDefault="00EA0C4B" w:rsidP="00FE02D9">
            <w:pPr>
              <w:spacing w:line="360" w:lineRule="auto"/>
            </w:pPr>
            <w:r>
              <w:t>Proponent:</w:t>
            </w:r>
            <w:r w:rsidR="00F72E29">
              <w:t xml:space="preserve"> Marielle Aynrand G. Tolentino</w:t>
            </w:r>
          </w:p>
        </w:tc>
      </w:tr>
      <w:tr w:rsidR="00EA0C4B" w:rsidTr="00EA0C4B">
        <w:tc>
          <w:tcPr>
            <w:tcW w:w="4788" w:type="dxa"/>
            <w:vMerge w:val="restart"/>
          </w:tcPr>
          <w:p w:rsidR="00EA0C4B" w:rsidRPr="00EA0C4B" w:rsidRDefault="00F72E29" w:rsidP="00FE02D9">
            <w:pPr>
              <w:spacing w:line="360" w:lineRule="auto"/>
              <w:jc w:val="center"/>
            </w:pPr>
            <w:r>
              <w:t>TyFun: Learning Storm Safety Through an Informative Website</w:t>
            </w:r>
          </w:p>
        </w:tc>
        <w:tc>
          <w:tcPr>
            <w:tcW w:w="4788" w:type="dxa"/>
          </w:tcPr>
          <w:p w:rsidR="00EA0C4B" w:rsidRDefault="00EA0C4B" w:rsidP="00FE02D9">
            <w:pPr>
              <w:spacing w:line="360" w:lineRule="auto"/>
            </w:pPr>
            <w:r>
              <w:t>Contact No.:</w:t>
            </w:r>
            <w:r w:rsidR="00F72E29">
              <w:t xml:space="preserve"> 0915-389-6698</w:t>
            </w:r>
          </w:p>
        </w:tc>
      </w:tr>
      <w:tr w:rsidR="00EA0C4B" w:rsidTr="00EA0C4B">
        <w:tc>
          <w:tcPr>
            <w:tcW w:w="4788" w:type="dxa"/>
            <w:vMerge/>
          </w:tcPr>
          <w:p w:rsidR="00EA0C4B" w:rsidRDefault="00EA0C4B" w:rsidP="00FE02D9">
            <w:pPr>
              <w:spacing w:line="360" w:lineRule="auto"/>
            </w:pPr>
          </w:p>
        </w:tc>
        <w:tc>
          <w:tcPr>
            <w:tcW w:w="4788" w:type="dxa"/>
          </w:tcPr>
          <w:p w:rsidR="00EA0C4B" w:rsidRDefault="00EA0C4B" w:rsidP="00FE02D9">
            <w:pPr>
              <w:spacing w:line="360" w:lineRule="auto"/>
            </w:pPr>
            <w:r>
              <w:t>Adviser:</w:t>
            </w:r>
            <w:r w:rsidR="00F72E29">
              <w:t xml:space="preserve"> Mr. Oliver Dizon</w:t>
            </w:r>
            <w:bookmarkStart w:id="0" w:name="_GoBack"/>
            <w:bookmarkEnd w:id="0"/>
          </w:p>
        </w:tc>
      </w:tr>
    </w:tbl>
    <w:p w:rsidR="0047621B" w:rsidRDefault="0047621B" w:rsidP="00FE02D9">
      <w:pPr>
        <w:spacing w:line="360" w:lineRule="auto"/>
      </w:pPr>
    </w:p>
    <w:p w:rsidR="00EA0C4B" w:rsidRDefault="00EA0C4B" w:rsidP="00FE02D9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A0C4B" w:rsidTr="00EA0C4B">
        <w:tc>
          <w:tcPr>
            <w:tcW w:w="3192" w:type="dxa"/>
          </w:tcPr>
          <w:p w:rsidR="00EA0C4B" w:rsidRDefault="00EA0C4B" w:rsidP="00FE02D9">
            <w:pPr>
              <w:spacing w:line="360" w:lineRule="auto"/>
              <w:jc w:val="center"/>
            </w:pPr>
            <w:r>
              <w:t>Panel Members</w:t>
            </w:r>
          </w:p>
          <w:p w:rsidR="00EA0C4B" w:rsidRDefault="00EA0C4B" w:rsidP="00FE02D9">
            <w:pPr>
              <w:spacing w:line="360" w:lineRule="auto"/>
              <w:jc w:val="center"/>
            </w:pPr>
          </w:p>
        </w:tc>
        <w:tc>
          <w:tcPr>
            <w:tcW w:w="3192" w:type="dxa"/>
          </w:tcPr>
          <w:p w:rsidR="00EA0C4B" w:rsidRDefault="00EA0C4B" w:rsidP="00FE02D9">
            <w:pPr>
              <w:spacing w:line="360" w:lineRule="auto"/>
              <w:jc w:val="center"/>
            </w:pPr>
            <w:r>
              <w:t>Comments, Suggestions</w:t>
            </w:r>
          </w:p>
        </w:tc>
        <w:tc>
          <w:tcPr>
            <w:tcW w:w="3192" w:type="dxa"/>
          </w:tcPr>
          <w:p w:rsidR="00EA0C4B" w:rsidRDefault="00EA0C4B" w:rsidP="00FE02D9">
            <w:pPr>
              <w:spacing w:line="360" w:lineRule="auto"/>
              <w:jc w:val="center"/>
            </w:pPr>
            <w:r>
              <w:t>Page # mark for revisions in the document</w:t>
            </w:r>
          </w:p>
        </w:tc>
      </w:tr>
      <w:tr w:rsidR="00EA0C4B" w:rsidTr="00EA0C4B"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Prof. Josephine Andong</w:t>
            </w:r>
          </w:p>
        </w:tc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Add existing typhoon-base websites (international or local) in RRL</w:t>
            </w:r>
          </w:p>
        </w:tc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Page 5</w:t>
            </w:r>
          </w:p>
        </w:tc>
      </w:tr>
      <w:tr w:rsidR="00EA0C4B" w:rsidTr="00EA0C4B"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Prof. Sarmiento</w:t>
            </w:r>
          </w:p>
        </w:tc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Change ‘interactive’ to ‘informative’ or add a way for the viewers and the developer to interact to make it called an interactive website</w:t>
            </w:r>
          </w:p>
        </w:tc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Title Page</w:t>
            </w:r>
          </w:p>
        </w:tc>
      </w:tr>
      <w:tr w:rsidR="00EA0C4B" w:rsidTr="00EA0C4B">
        <w:tc>
          <w:tcPr>
            <w:tcW w:w="3192" w:type="dxa"/>
          </w:tcPr>
          <w:p w:rsidR="00EA0C4B" w:rsidRDefault="00FE02D9" w:rsidP="00FE02D9">
            <w:pPr>
              <w:spacing w:line="360" w:lineRule="auto"/>
            </w:pPr>
            <w:r>
              <w:t>Prof. Josephine Andong</w:t>
            </w:r>
          </w:p>
        </w:tc>
        <w:tc>
          <w:tcPr>
            <w:tcW w:w="3192" w:type="dxa"/>
          </w:tcPr>
          <w:p w:rsidR="00EA0C4B" w:rsidRDefault="002A66B2" w:rsidP="00FE02D9">
            <w:pPr>
              <w:spacing w:line="360" w:lineRule="auto"/>
            </w:pPr>
            <w:r>
              <w:t>The receivers/nodes can also be connected directly to the source/encoder</w:t>
            </w:r>
          </w:p>
        </w:tc>
        <w:tc>
          <w:tcPr>
            <w:tcW w:w="3192" w:type="dxa"/>
          </w:tcPr>
          <w:p w:rsidR="00EA0C4B" w:rsidRDefault="002A66B2" w:rsidP="00FE02D9">
            <w:pPr>
              <w:spacing w:line="360" w:lineRule="auto"/>
            </w:pPr>
            <w:r>
              <w:t>Page 13</w:t>
            </w:r>
          </w:p>
        </w:tc>
      </w:tr>
    </w:tbl>
    <w:p w:rsidR="00EA0C4B" w:rsidRDefault="00EA0C4B" w:rsidP="00FE02D9">
      <w:pPr>
        <w:spacing w:line="360" w:lineRule="auto"/>
      </w:pPr>
    </w:p>
    <w:sectPr w:rsidR="00EA0C4B" w:rsidSect="003F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EA0C4B"/>
    <w:rsid w:val="002A66B2"/>
    <w:rsid w:val="003F2581"/>
    <w:rsid w:val="0047621B"/>
    <w:rsid w:val="00EA0C4B"/>
    <w:rsid w:val="00F72E29"/>
    <w:rsid w:val="00FE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PC-8</dc:creator>
  <cp:lastModifiedBy>cybernook</cp:lastModifiedBy>
  <cp:revision>3</cp:revision>
  <dcterms:created xsi:type="dcterms:W3CDTF">2015-09-18T14:32:00Z</dcterms:created>
  <dcterms:modified xsi:type="dcterms:W3CDTF">2015-09-19T00:33:00Z</dcterms:modified>
</cp:coreProperties>
</file>