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 similar</w:t>
            </w:r>
          </w:p>
        </w:tc>
        <w:tc>
          <w:tcPr/>
          <w:p>
            <w:pPr>
              <w:pStyle w:val="Compact"/>
            </w:pPr>
            <w:r>
              <w:t xml:space="preserve">Οι όμιλοι.</w:t>
            </w:r>
            <w:r>
              <w:t xml:space="preserve"> </w:t>
            </w:r>
            <w:r>
              <w:rPr>
                <w:rStyle w:val="VerbatimChar"/>
              </w:rPr>
              <w:t xml:space="preserve">similar</w:t>
            </w:r>
            <w:r>
              <w:t xml:space="preserve"> </w:t>
            </w:r>
            <w:r>
              <w:t xml:space="preserve">(προαιρετική): ίδια λέξη =</w:t>
            </w:r>
            <w:r>
              <w:t xml:space="preserve"> </w:t>
            </w:r>
            <w:r>
              <w:rPr>
                <w:b/>
                <w:bCs/>
              </w:rPr>
              <w:t xml:space="preserve">παρεμφερείς</w:t>
            </w:r>
            <w:r>
              <w:t xml:space="preserve"> </w:t>
            </w:r>
            <w:r>
              <w:t xml:space="preserve">όμιλοι, το πολύ ένας ανά μαθητή την εβδομάδα· κενό = κανένας.</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(η σειρά τους δεν παίζει ρόλο, αφού η λίστα δεν ξεπερνά τις θέσεις)·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pPr>
        <w:pStyle w:val="Compact"/>
        <w:numPr>
          <w:ilvl w:val="0"/>
          <w:numId w:val="1004"/>
        </w:numPr>
      </w:pPr>
      <w:r>
        <w:rPr>
          <w:b/>
          <w:bCs/>
        </w:rPr>
        <w:t xml:space="preserve">Παρεμφερείς όμιλοι</w:t>
      </w:r>
      <w:r>
        <w:t xml:space="preserve"> </w:t>
      </w:r>
      <w:r>
        <w:t xml:space="preserve">(ίδια λέξη στη στήλη</w:t>
      </w:r>
      <w:r>
        <w:t xml:space="preserve"> </w:t>
      </w:r>
      <w:r>
        <w:rPr>
          <w:rStyle w:val="VerbatimChar"/>
        </w:rPr>
        <w:t xml:space="preserve">similar</w:t>
      </w:r>
      <w:r>
        <w:t xml:space="preserve">): το πολύ ένας ανά μαθητή την εβδομάδα. Μόλις ο μαθητής μπει σε έναν, οι υπόλοιποι βγαίνουν από τις λίστες των επόμενων ημερών του και οι θέσεις επαναριθμούνται.</w:t>
      </w:r>
    </w:p>
    <w:p>
      <w:r>
        <w:pict>
          <v:rect style="width:0;height:1.5pt" o:hralign="center" o:hrstd="t" o:hr="t"/>
        </w:pict>
      </w:r>
    </w:p>
    <w:bookmarkEnd w:id="19"/>
    <w:bookmarkStart w:id="20"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p>
      <w:r>
        <w:pict>
          <v:rect style="width:0;height:1.5pt" o:hralign="center" o:hrstd="t" o:hr="t"/>
        </w:pict>
      </w:r>
    </w:p>
    <w:bookmarkEnd w:id="20"/>
    <w:bookmarkStart w:id="21"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1"/>
    <w:bookmarkStart w:id="22"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2026-10-10T08:47:56Z</dcterms:created>
  <dcterms:modified xsi:type="dcterms:W3CDTF">2026-10-10T08:47:56Z</dcterms:modified>
</cp:coreProperties>
</file>

<file path=docProps/custom.xml><?xml version="1.0" encoding="utf-8"?>
<Properties xmlns="http://schemas.openxmlformats.org/officeDocument/2006/custom-properties" xmlns:vt="http://schemas.openxmlformats.org/officeDocument/2006/docPropsVTypes"/>
</file>