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0.0pt;margin-top:0pt;width:595.35pt;height:841.95pt;mso-position-horizontal-relative:page;mso-position-vertical-relative:page;z-index:-15790080" coordorigin="0,0" coordsize="11907,16839">
            <v:rect style="position:absolute;left:432;top:0;width:11475;height:16839" filled="true" fillcolor="#000000" stroked="false">
              <v:fill type="solid"/>
            </v:rect>
            <v:rect style="position:absolute;left:0;top:0;width:433;height:16839" filled="true" fillcolor="#7e7e7e" stroked="false">
              <v:fill type="solid"/>
            </v:rect>
            <v:shape style="position:absolute;left:2151;top:1620;width:7603;height:7617" type="#_x0000_t75" alt="Logo  Description automatically generated with medium confidence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/>
        <w:rPr>
          <w:rFonts w:ascii="Times New Roman"/>
          <w:b w:val="0"/>
          <w:sz w:val="26"/>
        </w:rPr>
      </w:pPr>
    </w:p>
    <w:p>
      <w:pPr>
        <w:pStyle w:val="Title"/>
      </w:pPr>
      <w:r>
        <w:rPr>
          <w:color w:val="FFFFFF"/>
        </w:rPr>
        <w:t>Software Engineering</w:t>
      </w:r>
      <w:r>
        <w:rPr>
          <w:color w:val="FFFFFF"/>
          <w:spacing w:val="2"/>
        </w:rPr>
        <w:t> </w:t>
      </w:r>
      <w:r>
        <w:rPr>
          <w:color w:val="FFFFFF"/>
        </w:rPr>
        <w:t>Project:</w:t>
      </w:r>
    </w:p>
    <w:p>
      <w:pPr>
        <w:pStyle w:val="Title"/>
        <w:spacing w:line="1025" w:lineRule="exact"/>
      </w:pPr>
      <w:r>
        <w:rPr>
          <w:color w:val="FFFFFF"/>
        </w:rPr>
        <w:t>CeidFlix</w:t>
      </w:r>
    </w:p>
    <w:p>
      <w:pPr>
        <w:spacing w:before="120"/>
        <w:ind w:left="110" w:right="0" w:firstLine="0"/>
        <w:jc w:val="left"/>
        <w:rPr>
          <w:b/>
          <w:sz w:val="32"/>
        </w:rPr>
      </w:pPr>
      <w:r>
        <w:rPr>
          <w:b/>
          <w:color w:val="FFFFFF"/>
          <w:sz w:val="32"/>
        </w:rPr>
        <w:t>Risk-assessment-v0.1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0" w:lineRule="auto" w:before="75"/>
        <w:ind w:left="5756" w:right="721" w:firstLine="7"/>
        <w:jc w:val="right"/>
      </w:pPr>
      <w:r>
        <w:rPr>
          <w:color w:val="FFFFFF"/>
        </w:rPr>
        <w:t>Διπλάρης Νίκος | ΑΜ: 1064504 | Έτος: 6</w:t>
      </w:r>
      <w:r>
        <w:rPr>
          <w:color w:val="FFFFFF"/>
          <w:vertAlign w:val="superscript"/>
        </w:rPr>
        <w:t>ο</w:t>
      </w:r>
      <w:r>
        <w:rPr>
          <w:color w:val="FFFFFF"/>
          <w:spacing w:val="-47"/>
          <w:vertAlign w:val="baseline"/>
        </w:rPr>
        <w:t> </w:t>
      </w:r>
      <w:r>
        <w:rPr>
          <w:color w:val="FFFFFF"/>
          <w:vertAlign w:val="baseline"/>
        </w:rPr>
        <w:t>Μπούσης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Νίκος</w:t>
      </w:r>
      <w:r>
        <w:rPr>
          <w:color w:val="FFFFFF"/>
          <w:spacing w:val="-1"/>
          <w:vertAlign w:val="baseline"/>
        </w:rPr>
        <w:t> </w:t>
      </w:r>
      <w:r>
        <w:rPr>
          <w:color w:val="FFFFFF"/>
          <w:vertAlign w:val="baseline"/>
        </w:rPr>
        <w:t>| ΑΜ:</w:t>
      </w:r>
      <w:r>
        <w:rPr>
          <w:color w:val="FFFFFF"/>
          <w:spacing w:val="-2"/>
          <w:vertAlign w:val="baseline"/>
        </w:rPr>
        <w:t> </w:t>
      </w:r>
      <w:r>
        <w:rPr>
          <w:color w:val="FFFFFF"/>
          <w:vertAlign w:val="baseline"/>
        </w:rPr>
        <w:t>1062661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|</w:t>
      </w:r>
      <w:r>
        <w:rPr>
          <w:color w:val="FFFFFF"/>
          <w:spacing w:val="-1"/>
          <w:vertAlign w:val="baseline"/>
        </w:rPr>
        <w:t> </w:t>
      </w:r>
      <w:r>
        <w:rPr>
          <w:color w:val="FFFFFF"/>
          <w:vertAlign w:val="baseline"/>
        </w:rPr>
        <w:t>Έτος:</w:t>
      </w:r>
      <w:r>
        <w:rPr>
          <w:color w:val="FFFFFF"/>
          <w:spacing w:val="-2"/>
          <w:vertAlign w:val="baseline"/>
        </w:rPr>
        <w:t> </w:t>
      </w:r>
      <w:r>
        <w:rPr>
          <w:color w:val="FFFFFF"/>
          <w:vertAlign w:val="baseline"/>
        </w:rPr>
        <w:t>6</w:t>
      </w:r>
      <w:r>
        <w:rPr>
          <w:color w:val="FFFFFF"/>
          <w:vertAlign w:val="superscript"/>
        </w:rPr>
        <w:t>ο</w:t>
      </w:r>
    </w:p>
    <w:p>
      <w:pPr>
        <w:pStyle w:val="BodyText"/>
        <w:spacing w:line="400" w:lineRule="auto" w:before="3"/>
        <w:ind w:left="5401" w:right="721" w:hanging="548"/>
        <w:jc w:val="right"/>
      </w:pPr>
      <w:r>
        <w:rPr>
          <w:color w:val="FFFFFF"/>
        </w:rPr>
        <w:t>Παπαγεωργίου Δημήτρης | ΑΜ: 1064280 | Έτος: 6</w:t>
      </w:r>
      <w:r>
        <w:rPr>
          <w:color w:val="FFFFFF"/>
          <w:vertAlign w:val="superscript"/>
        </w:rPr>
        <w:t>ο</w:t>
      </w:r>
      <w:r>
        <w:rPr>
          <w:color w:val="FFFFFF"/>
          <w:spacing w:val="-47"/>
          <w:vertAlign w:val="baseline"/>
        </w:rPr>
        <w:t> </w:t>
      </w:r>
      <w:r>
        <w:rPr>
          <w:color w:val="FFFFFF"/>
          <w:vertAlign w:val="baseline"/>
        </w:rPr>
        <w:t>Ζαρώνης</w:t>
      </w:r>
      <w:r>
        <w:rPr>
          <w:color w:val="FFFFFF"/>
          <w:spacing w:val="-4"/>
          <w:vertAlign w:val="baseline"/>
        </w:rPr>
        <w:t> </w:t>
      </w:r>
      <w:r>
        <w:rPr>
          <w:color w:val="FFFFFF"/>
          <w:vertAlign w:val="baseline"/>
        </w:rPr>
        <w:t>Ταξιάρχης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|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ΑΜ:</w:t>
      </w:r>
      <w:r>
        <w:rPr>
          <w:color w:val="FFFFFF"/>
          <w:spacing w:val="-2"/>
          <w:vertAlign w:val="baseline"/>
        </w:rPr>
        <w:t> </w:t>
      </w:r>
      <w:r>
        <w:rPr>
          <w:color w:val="FFFFFF"/>
          <w:vertAlign w:val="baseline"/>
        </w:rPr>
        <w:t>1067533</w:t>
      </w:r>
      <w:r>
        <w:rPr>
          <w:color w:val="FFFFFF"/>
          <w:spacing w:val="1"/>
          <w:vertAlign w:val="baseline"/>
        </w:rPr>
        <w:t> </w:t>
      </w:r>
      <w:r>
        <w:rPr>
          <w:color w:val="FFFFFF"/>
          <w:vertAlign w:val="baseline"/>
        </w:rPr>
        <w:t>|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Έτος:</w:t>
      </w:r>
      <w:r>
        <w:rPr>
          <w:color w:val="FFFFFF"/>
          <w:spacing w:val="-1"/>
          <w:vertAlign w:val="baseline"/>
        </w:rPr>
        <w:t> </w:t>
      </w:r>
      <w:r>
        <w:rPr>
          <w:color w:val="FFFFFF"/>
          <w:vertAlign w:val="baseline"/>
        </w:rPr>
        <w:t>5</w:t>
      </w:r>
      <w:r>
        <w:rPr>
          <w:color w:val="FFFFFF"/>
          <w:vertAlign w:val="superscript"/>
        </w:rPr>
        <w:t>ο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9" w:lineRule="auto" w:before="1"/>
        <w:ind w:left="5643" w:right="713" w:firstLine="1759"/>
      </w:pPr>
      <w:r>
        <w:rPr>
          <w:color w:val="FFFFFF"/>
        </w:rPr>
        <w:t>Πανεπιστήμιο Πατρών,</w:t>
      </w:r>
      <w:r>
        <w:rPr>
          <w:color w:val="FFFFFF"/>
          <w:spacing w:val="-47"/>
        </w:rPr>
        <w:t> </w:t>
      </w:r>
      <w:r>
        <w:rPr>
          <w:color w:val="FFFFFF"/>
        </w:rPr>
        <w:t>Τμήμα</w:t>
      </w:r>
      <w:r>
        <w:rPr>
          <w:color w:val="FFFFFF"/>
          <w:spacing w:val="-6"/>
        </w:rPr>
        <w:t> </w:t>
      </w:r>
      <w:r>
        <w:rPr>
          <w:color w:val="FFFFFF"/>
        </w:rPr>
        <w:t>Μηχανικών</w:t>
      </w:r>
      <w:r>
        <w:rPr>
          <w:color w:val="FFFFFF"/>
          <w:spacing w:val="-3"/>
        </w:rPr>
        <w:t> </w:t>
      </w:r>
      <w:r>
        <w:rPr>
          <w:color w:val="FFFFFF"/>
        </w:rPr>
        <w:t>Η/Υ</w:t>
      </w:r>
      <w:r>
        <w:rPr>
          <w:color w:val="FFFFFF"/>
          <w:spacing w:val="-1"/>
        </w:rPr>
        <w:t> </w:t>
      </w:r>
      <w:r>
        <w:rPr>
          <w:color w:val="FFFFFF"/>
        </w:rPr>
        <w:t>και</w:t>
      </w:r>
      <w:r>
        <w:rPr>
          <w:color w:val="FFFFFF"/>
          <w:spacing w:val="-2"/>
        </w:rPr>
        <w:t> </w:t>
      </w:r>
      <w:r>
        <w:rPr>
          <w:color w:val="FFFFFF"/>
        </w:rPr>
        <w:t>Πληροφορικής</w:t>
      </w:r>
    </w:p>
    <w:p>
      <w:pPr>
        <w:spacing w:after="0" w:line="259" w:lineRule="auto"/>
        <w:sectPr>
          <w:type w:val="continuous"/>
          <w:pgSz w:w="11910" w:h="16840"/>
          <w:pgMar w:top="1580" w:bottom="280" w:left="780" w:right="860"/>
        </w:sectPr>
      </w:pPr>
    </w:p>
    <w:p>
      <w:pPr>
        <w:spacing w:before="23"/>
        <w:ind w:left="660" w:right="0" w:firstLine="0"/>
        <w:jc w:val="left"/>
        <w:rPr>
          <w:rFonts w:ascii="Calibri Light"/>
          <w:sz w:val="44"/>
        </w:rPr>
      </w:pPr>
      <w:r>
        <w:rPr>
          <w:rFonts w:ascii="Calibri Light"/>
          <w:sz w:val="44"/>
        </w:rPr>
        <w:t>Contents</w:t>
      </w:r>
    </w:p>
    <w:p>
      <w:pPr>
        <w:pStyle w:val="BodyText"/>
        <w:tabs>
          <w:tab w:pos="9680" w:val="right" w:leader="dot"/>
        </w:tabs>
        <w:spacing w:before="42"/>
        <w:ind w:left="881"/>
        <w:rPr>
          <w:b w:val="0"/>
        </w:rPr>
      </w:pPr>
      <w:hyperlink w:history="true" w:anchor="_bookmark0">
        <w:r>
          <w:rPr/>
          <w:t>Risk-assessment-v0.1</w:t>
          <w:tab/>
        </w:r>
        <w:r>
          <w:rPr>
            <w:b w:val="0"/>
          </w:rPr>
          <w:t>2</w:t>
        </w:r>
      </w:hyperlink>
    </w:p>
    <w:p>
      <w:pPr>
        <w:spacing w:before="569"/>
        <w:ind w:left="660" w:right="0" w:firstLine="0"/>
        <w:jc w:val="left"/>
        <w:rPr>
          <w:sz w:val="22"/>
        </w:rPr>
      </w:pPr>
      <w:r>
        <w:rPr>
          <w:sz w:val="22"/>
        </w:rPr>
        <w:t>Συγγραφέας:</w:t>
      </w:r>
      <w:r>
        <w:rPr>
          <w:spacing w:val="-2"/>
          <w:sz w:val="22"/>
        </w:rPr>
        <w:t> </w:t>
      </w:r>
      <w:r>
        <w:rPr>
          <w:sz w:val="22"/>
        </w:rPr>
        <w:t>Παπαγεωργίου</w:t>
      </w:r>
      <w:r>
        <w:rPr>
          <w:spacing w:val="-4"/>
          <w:sz w:val="22"/>
        </w:rPr>
        <w:t> </w:t>
      </w:r>
      <w:r>
        <w:rPr>
          <w:sz w:val="22"/>
        </w:rPr>
        <w:t>Δημήτρης</w:t>
      </w:r>
    </w:p>
    <w:p>
      <w:pPr>
        <w:spacing w:before="182"/>
        <w:ind w:left="660" w:right="0" w:firstLine="0"/>
        <w:jc w:val="left"/>
        <w:rPr>
          <w:sz w:val="22"/>
        </w:rPr>
      </w:pPr>
      <w:r>
        <w:rPr>
          <w:sz w:val="22"/>
        </w:rPr>
        <w:t>Edit:</w:t>
      </w:r>
      <w:r>
        <w:rPr>
          <w:spacing w:val="-2"/>
          <w:sz w:val="22"/>
        </w:rPr>
        <w:t> </w:t>
      </w:r>
      <w:r>
        <w:rPr>
          <w:sz w:val="22"/>
        </w:rPr>
        <w:t>Μπούσης</w:t>
      </w:r>
      <w:r>
        <w:rPr>
          <w:spacing w:val="-3"/>
          <w:sz w:val="22"/>
        </w:rPr>
        <w:t> </w:t>
      </w:r>
      <w:r>
        <w:rPr>
          <w:sz w:val="22"/>
        </w:rPr>
        <w:t>Νίκος</w:t>
      </w:r>
    </w:p>
    <w:p>
      <w:pPr>
        <w:spacing w:after="0"/>
        <w:jc w:val="left"/>
        <w:rPr>
          <w:sz w:val="22"/>
        </w:rPr>
        <w:sectPr>
          <w:pgSz w:w="11910" w:h="16840"/>
          <w:pgMar w:top="1580" w:bottom="280" w:left="780" w:right="860"/>
        </w:sectPr>
      </w:pPr>
    </w:p>
    <w:p>
      <w:pPr>
        <w:spacing w:before="24"/>
        <w:ind w:left="840" w:right="0" w:firstLine="0"/>
        <w:jc w:val="left"/>
        <w:rPr>
          <w:rFonts w:ascii="Calibri Light"/>
          <w:sz w:val="26"/>
        </w:rPr>
      </w:pPr>
      <w:r>
        <w:rPr/>
        <w:pict>
          <v:group style="position:absolute;margin-left:72.5pt;margin-top:18.217052pt;width:453.3pt;height:514.85pt;mso-position-horizontal-relative:page;mso-position-vertical-relative:paragraph;z-index:-15728128;mso-wrap-distance-left:0;mso-wrap-distance-right:0" coordorigin="1450,364" coordsize="9066,10297">
            <v:shape style="position:absolute;left:1470;top:384;width:9025;height:4505" type="#_x0000_t75" alt="Table  Description automatically generated" stroked="false">
              <v:imagedata r:id="rId6" o:title=""/>
            </v:shape>
            <v:rect style="position:absolute;left:1460;top:374;width:9045;height:5120" filled="false" stroked="true" strokeweight="1.0pt" strokecolor="#000000">
              <v:stroke dashstyle="solid"/>
            </v:rect>
            <v:shape style="position:absolute;left:1470;top:5565;width:9026;height:5075" type="#_x0000_t75" alt="Table  Description automatically generated" stroked="false">
              <v:imagedata r:id="rId7" o:title=""/>
            </v:shape>
            <v:rect style="position:absolute;left:1460;top:5555;width:9046;height:5095" filled="false" stroked="true" strokeweight="1.0pt" strokecolor="#000000">
              <v:stroke dashstyle="solid"/>
            </v:rect>
            <w10:wrap type="topAndBottom"/>
          </v:group>
        </w:pict>
      </w:r>
      <w:bookmarkStart w:name="_bookmark0" w:id="1"/>
      <w:bookmarkEnd w:id="1"/>
      <w:r>
        <w:rPr/>
      </w:r>
      <w:r>
        <w:rPr>
          <w:rFonts w:ascii="Calibri Light"/>
          <w:sz w:val="26"/>
        </w:rPr>
        <w:t>Risk-assessment-v0.1</w:t>
      </w:r>
    </w:p>
    <w:p>
      <w:pPr>
        <w:spacing w:after="0"/>
        <w:jc w:val="left"/>
        <w:rPr>
          <w:rFonts w:ascii="Calibri Light"/>
          <w:sz w:val="26"/>
        </w:rPr>
        <w:sectPr>
          <w:pgSz w:w="11910" w:h="16840"/>
          <w:pgMar w:top="1580" w:bottom="280" w:left="780" w:right="860"/>
        </w:sect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5"/>
        <w:rPr>
          <w:rFonts w:ascii="Calibri Light"/>
          <w:b w:val="0"/>
          <w:sz w:val="19"/>
        </w:rPr>
      </w:pPr>
    </w:p>
    <w:p>
      <w:pPr>
        <w:pStyle w:val="BodyText"/>
        <w:ind w:left="670"/>
        <w:rPr>
          <w:rFonts w:ascii="Calibri Light"/>
          <w:b w:val="0"/>
          <w:sz w:val="20"/>
        </w:rPr>
      </w:pPr>
      <w:r>
        <w:rPr>
          <w:rFonts w:ascii="Calibri Light"/>
          <w:b w:val="0"/>
          <w:sz w:val="20"/>
        </w:rPr>
        <w:pict>
          <v:group style="width:453.3pt;height:512.3pt;mso-position-horizontal-relative:char;mso-position-vertical-relative:line" coordorigin="0,0" coordsize="9066,10246">
            <v:shape style="position:absolute;left:20;top:20;width:9026;height:5039" type="#_x0000_t75" alt="Table  Description automatically generated" stroked="false">
              <v:imagedata r:id="rId8" o:title=""/>
            </v:shape>
            <v:rect style="position:absolute;left:10;top:10;width:9046;height:5059" filled="false" stroked="true" strokeweight="1.0pt" strokecolor="#000000">
              <v:stroke dashstyle="solid"/>
            </v:rect>
            <v:shape style="position:absolute;left:20;top:5141;width:9026;height:5084" type="#_x0000_t75" alt="Table  Description automatically generated" stroked="false">
              <v:imagedata r:id="rId9" o:title=""/>
            </v:shape>
            <v:rect style="position:absolute;left:10;top:5131;width:9046;height:5104" filled="false" stroked="true" strokeweight="1pt" strokecolor="#000000">
              <v:stroke dashstyle="solid"/>
            </v:rect>
          </v:group>
        </w:pict>
      </w:r>
      <w:r>
        <w:rPr>
          <w:rFonts w:ascii="Calibri Light"/>
          <w:b w:val="0"/>
          <w:sz w:val="20"/>
        </w:rPr>
      </w:r>
    </w:p>
    <w:p>
      <w:pPr>
        <w:spacing w:after="0"/>
        <w:rPr>
          <w:rFonts w:ascii="Calibri Light"/>
          <w:sz w:val="20"/>
        </w:rPr>
        <w:sectPr>
          <w:pgSz w:w="11910" w:h="16840"/>
          <w:pgMar w:top="1580" w:bottom="280" w:left="780" w:right="860"/>
        </w:sectPr>
      </w:pP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5"/>
        <w:rPr>
          <w:rFonts w:ascii="Calibri Light"/>
          <w:b w:val="0"/>
          <w:sz w:val="19"/>
        </w:rPr>
      </w:pPr>
    </w:p>
    <w:p>
      <w:pPr>
        <w:pStyle w:val="BodyText"/>
        <w:ind w:left="670"/>
        <w:rPr>
          <w:rFonts w:ascii="Calibri Light"/>
          <w:b w:val="0"/>
          <w:sz w:val="20"/>
        </w:rPr>
      </w:pPr>
      <w:r>
        <w:rPr>
          <w:rFonts w:ascii="Calibri Light"/>
          <w:b w:val="0"/>
          <w:sz w:val="20"/>
        </w:rPr>
        <w:pict>
          <v:group style="width:453.3pt;height:513pt;mso-position-horizontal-relative:char;mso-position-vertical-relative:line" coordorigin="0,0" coordsize="9066,10260">
            <v:shape style="position:absolute;left:20;top:20;width:9025;height:4703" type="#_x0000_t75" alt="Table  Description automatically generated" stroked="false">
              <v:imagedata r:id="rId10" o:title=""/>
            </v:shape>
            <v:rect style="position:absolute;left:10;top:10;width:9045;height:5097" filled="false" stroked="true" strokeweight="1pt" strokecolor="#000000">
              <v:stroke dashstyle="solid"/>
            </v:rect>
            <v:shape style="position:absolute;left:20;top:5171;width:9026;height:5068" type="#_x0000_t75" alt="Table  Description automatically generated" stroked="false">
              <v:imagedata r:id="rId11" o:title=""/>
            </v:shape>
            <v:rect style="position:absolute;left:10;top:5161;width:9046;height:5088" filled="false" stroked="true" strokeweight="1.0pt" strokecolor="#000000">
              <v:stroke dashstyle="solid"/>
            </v:rect>
          </v:group>
        </w:pict>
      </w:r>
      <w:r>
        <w:rPr>
          <w:rFonts w:ascii="Calibri Light"/>
          <w:b w:val="0"/>
          <w:sz w:val="20"/>
        </w:rPr>
      </w:r>
    </w:p>
    <w:sectPr>
      <w:pgSz w:w="11910" w:h="16840"/>
      <w:pgMar w:top="1580" w:bottom="280" w:left="7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l-GR" w:eastAsia="en-US" w:bidi="ar-SA"/>
    </w:rPr>
  </w:style>
  <w:style w:styleId="Title" w:type="paragraph">
    <w:name w:val="Title"/>
    <w:basedOn w:val="Normal"/>
    <w:uiPriority w:val="1"/>
    <w:qFormat/>
    <w:pPr>
      <w:spacing w:line="956" w:lineRule="exact"/>
      <w:ind w:left="110"/>
    </w:pPr>
    <w:rPr>
      <w:rFonts w:ascii="Calibri Light" w:hAnsi="Calibri Light" w:eastAsia="Calibri Light" w:cs="Calibri Light"/>
      <w:sz w:val="84"/>
      <w:szCs w:val="84"/>
      <w:lang w:val="el-G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 Bousis</dc:creator>
  <dc:subject>Πανεπιστήμιο Πατρών, Τμήμα Μηχανικών Η/Υ και Πληροφορικής</dc:subject>
  <dc:title>Software Engineering Project: CeidFlix</dc:title>
  <dcterms:created xsi:type="dcterms:W3CDTF">2023-03-23T15:12:34Z</dcterms:created>
  <dcterms:modified xsi:type="dcterms:W3CDTF">2023-03-23T15:12:34Z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2023-03-23T00:00:00Z</vt:filetime>
  </property>
</Properties>
</file>