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21AE" w14:textId="77777777" w:rsidR="00026A22" w:rsidRPr="00026A22" w:rsidRDefault="00026A22" w:rsidP="00026A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26A22">
        <w:rPr>
          <w:rFonts w:ascii="Times New Roman" w:eastAsia="Times New Roman" w:hAnsi="Times New Roman" w:cs="Times New Roman"/>
          <w:b/>
          <w:bCs/>
          <w:kern w:val="0"/>
          <w:sz w:val="36"/>
          <w:szCs w:val="36"/>
          <w:lang w:eastAsia="el-GR"/>
          <w14:ligatures w14:val="none"/>
        </w:rPr>
        <w:t>Read of the situation</w:t>
      </w:r>
    </w:p>
    <w:p w14:paraId="0E4106E7"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The decisive facts are that the fire is fast-growing, wind-driven, and moving toward you — and that's the profile in which late evacuation kills people, typically caught on the roads after waiting too long. So the real question isn't really "stay or go"; it's "evacuate early and prepare while you do," because a normal family home is not defensible against a wind-pushed wildfire, and property is replaceable in a way lives are not.</w:t>
      </w:r>
    </w:p>
    <w:p w14:paraId="6FB2749A"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This is a life-safety scenario; the guidance follows established wildfire-agency doctrine (the "leave early" principle), but official instructions from your civil protection and fire service override everything here.</w:t>
      </w:r>
    </w:p>
    <w:p w14:paraId="2C3029FD" w14:textId="77777777" w:rsidR="00026A22" w:rsidRPr="00026A22" w:rsidRDefault="00026A22" w:rsidP="00026A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26A22">
        <w:rPr>
          <w:rFonts w:ascii="Times New Roman" w:eastAsia="Times New Roman" w:hAnsi="Times New Roman" w:cs="Times New Roman"/>
          <w:b/>
          <w:bCs/>
          <w:kern w:val="0"/>
          <w:sz w:val="36"/>
          <w:szCs w:val="36"/>
          <w:lang w:eastAsia="el-GR"/>
          <w14:ligatures w14:val="none"/>
        </w:rPr>
        <w:t>Recommendation</w:t>
      </w:r>
    </w:p>
    <w:p w14:paraId="4EC793EB"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Prepare to evacuate immediately and follow official instructions — do not stay to defend the property.</w:t>
      </w:r>
      <w:r w:rsidRPr="00026A22">
        <w:rPr>
          <w:rFonts w:ascii="Times New Roman" w:eastAsia="Times New Roman" w:hAnsi="Times New Roman" w:cs="Times New Roman"/>
          <w:kern w:val="0"/>
          <w:lang w:eastAsia="el-GR"/>
          <w14:ligatures w14:val="none"/>
        </w:rPr>
        <w:t xml:space="preserve"> Get your family and a go-bag ready to leave now, and go the moment an order is issued or conditions worsen; don't wait to see the flames.</w:t>
      </w:r>
    </w:p>
    <w:p w14:paraId="59828360"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 xml:space="preserve">The one-line reason: </w:t>
      </w:r>
      <w:r w:rsidRPr="00026A22">
        <w:rPr>
          <w:rFonts w:ascii="Times New Roman" w:eastAsia="Times New Roman" w:hAnsi="Times New Roman" w:cs="Times New Roman"/>
          <w:b/>
          <w:bCs/>
          <w:kern w:val="0"/>
          <w:lang w:eastAsia="el-GR"/>
          <w14:ligatures w14:val="none"/>
        </w:rPr>
        <w:t>a wind-driven wildfire moving toward an ordinary home is a lives-over-property situation, and the people who die are almost always the ones who left too late.</w:t>
      </w:r>
    </w:p>
    <w:p w14:paraId="7EF6CE04" w14:textId="77777777" w:rsidR="00026A22" w:rsidRPr="00026A22" w:rsidRDefault="00026A22" w:rsidP="00026A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26A22">
        <w:rPr>
          <w:rFonts w:ascii="Times New Roman" w:eastAsia="Times New Roman" w:hAnsi="Times New Roman" w:cs="Times New Roman"/>
          <w:b/>
          <w:bCs/>
          <w:kern w:val="0"/>
          <w:sz w:val="36"/>
          <w:szCs w:val="36"/>
          <w:lang w:eastAsia="el-GR"/>
          <w14:ligatures w14:val="none"/>
        </w:rPr>
        <w:t>Why</w:t>
      </w:r>
    </w:p>
    <w:p w14:paraId="5D4A6EFB"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Staying to defend feels protective, but for civilians it's a losing trade. Wind-driven fires throw embers far ahead of the flame front, spread faster than people expect, and cut off escape roads — which is exactly how evacuations turn fatal when people delay (the 2018 Attica/Mati disaster is the grim reference point). Successful "stay and defend" is the domain of specially hardened properties and trained people, and even then high wind takes it off the table. Against that, early evacuation costs you only a building you can rebuild.</w:t>
      </w:r>
    </w:p>
    <w:p w14:paraId="0B9072DF"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 xml:space="preserve">Crucially, evacuating early and protecting the home are not opposing choices that force a stay — the quick home-hardening steps are things you do </w:t>
      </w:r>
      <w:r w:rsidRPr="00026A22">
        <w:rPr>
          <w:rFonts w:ascii="Times New Roman" w:eastAsia="Times New Roman" w:hAnsi="Times New Roman" w:cs="Times New Roman"/>
          <w:i/>
          <w:iCs/>
          <w:kern w:val="0"/>
          <w:lang w:eastAsia="el-GR"/>
          <w14:ligatures w14:val="none"/>
        </w:rPr>
        <w:t>in parallel while preparing to leave</w:t>
      </w:r>
      <w:r w:rsidRPr="00026A22">
        <w:rPr>
          <w:rFonts w:ascii="Times New Roman" w:eastAsia="Times New Roman" w:hAnsi="Times New Roman" w:cs="Times New Roman"/>
          <w:kern w:val="0"/>
          <w:lang w:eastAsia="el-GR"/>
          <w14:ligatures w14:val="none"/>
        </w:rPr>
        <w:t>, only if minutes safely allow, never as a reason to remain. The obvious-but-wrong default is "I'll wait and see / I'll only go if it gets close." By the time it's visibly close in wind like this, the safe window may be gone.</w:t>
      </w:r>
    </w:p>
    <w:p w14:paraId="3F9386C4"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Main risk / what would change the call:</w:t>
      </w:r>
      <w:r w:rsidRPr="00026A22">
        <w:rPr>
          <w:rFonts w:ascii="Times New Roman" w:eastAsia="Times New Roman" w:hAnsi="Times New Roman" w:cs="Times New Roman"/>
          <w:kern w:val="0"/>
          <w:lang w:eastAsia="el-GR"/>
          <w14:ligatures w14:val="none"/>
        </w:rPr>
        <w:t xml:space="preserve"> the one scenario where staying put is correct is if authorities issue a </w:t>
      </w:r>
      <w:r w:rsidRPr="00026A22">
        <w:rPr>
          <w:rFonts w:ascii="Times New Roman" w:eastAsia="Times New Roman" w:hAnsi="Times New Roman" w:cs="Times New Roman"/>
          <w:i/>
          <w:iCs/>
          <w:kern w:val="0"/>
          <w:lang w:eastAsia="el-GR"/>
          <w14:ligatures w14:val="none"/>
        </w:rPr>
        <w:t>shelter-in-place</w:t>
      </w:r>
      <w:r w:rsidRPr="00026A22">
        <w:rPr>
          <w:rFonts w:ascii="Times New Roman" w:eastAsia="Times New Roman" w:hAnsi="Times New Roman" w:cs="Times New Roman"/>
          <w:kern w:val="0"/>
          <w:lang w:eastAsia="el-GR"/>
          <w14:ligatures w14:val="none"/>
        </w:rPr>
        <w:t xml:space="preserve"> order because the evacuation routes are judged more dangerous than remaining — that's why "follow official instructions" sits inside the recommendation. Absent that, default to leaving early. My assumption is a standard residential home with road access; an isolated property with a single exit road argues for leaving even sooner.</w:t>
      </w:r>
    </w:p>
    <w:p w14:paraId="19A5D80F" w14:textId="77777777" w:rsidR="00026A22" w:rsidRPr="00026A22" w:rsidRDefault="00026A22" w:rsidP="00026A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26A22">
        <w:rPr>
          <w:rFonts w:ascii="Times New Roman" w:eastAsia="Times New Roman" w:hAnsi="Times New Roman" w:cs="Times New Roman"/>
          <w:b/>
          <w:bCs/>
          <w:kern w:val="0"/>
          <w:sz w:val="36"/>
          <w:szCs w:val="36"/>
          <w:lang w:eastAsia="el-GR"/>
          <w14:ligatures w14:val="none"/>
        </w:rPr>
        <w:t>Next steps</w:t>
      </w:r>
    </w:p>
    <w:p w14:paraId="0A5E7C89"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lastRenderedPageBreak/>
        <w:t>Decide to go and ready the family now.</w:t>
      </w:r>
      <w:r w:rsidRPr="00026A22">
        <w:rPr>
          <w:rFonts w:ascii="Times New Roman" w:eastAsia="Times New Roman" w:hAnsi="Times New Roman" w:cs="Times New Roman"/>
          <w:kern w:val="0"/>
          <w:lang w:eastAsia="el-GR"/>
          <w14:ligatures w14:val="none"/>
        </w:rPr>
        <w:t xml:space="preserve"> Account for everyone, including children, anyone with mobility or respiratory issues, and pets; get N95/FFP2 masks on hand for smoke.</w:t>
      </w:r>
    </w:p>
    <w:p w14:paraId="65DC5960"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Build the go-bag fast:</w:t>
      </w:r>
      <w:r w:rsidRPr="00026A22">
        <w:rPr>
          <w:rFonts w:ascii="Times New Roman" w:eastAsia="Times New Roman" w:hAnsi="Times New Roman" w:cs="Times New Roman"/>
          <w:kern w:val="0"/>
          <w:lang w:eastAsia="el-GR"/>
          <w14:ligatures w14:val="none"/>
        </w:rPr>
        <w:t xml:space="preserve"> ID/documents, medications, water, phone and charger, cash, a change of clothes, and any irreplaceables. Put it in the car.</w:t>
      </w:r>
    </w:p>
    <w:p w14:paraId="515DAE43"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Stage the vehicle:</w:t>
      </w:r>
      <w:r w:rsidRPr="00026A22">
        <w:rPr>
          <w:rFonts w:ascii="Times New Roman" w:eastAsia="Times New Roman" w:hAnsi="Times New Roman" w:cs="Times New Roman"/>
          <w:kern w:val="0"/>
          <w:lang w:eastAsia="el-GR"/>
          <w14:ligatures w14:val="none"/>
        </w:rPr>
        <w:t xml:space="preserve"> fuel up if you can, park facing outward for a fast exit, and plan a primary </w:t>
      </w:r>
      <w:r w:rsidRPr="00026A22">
        <w:rPr>
          <w:rFonts w:ascii="Times New Roman" w:eastAsia="Times New Roman" w:hAnsi="Times New Roman" w:cs="Times New Roman"/>
          <w:i/>
          <w:iCs/>
          <w:kern w:val="0"/>
          <w:lang w:eastAsia="el-GR"/>
          <w14:ligatures w14:val="none"/>
        </w:rPr>
        <w:t>and</w:t>
      </w:r>
      <w:r w:rsidRPr="00026A22">
        <w:rPr>
          <w:rFonts w:ascii="Times New Roman" w:eastAsia="Times New Roman" w:hAnsi="Times New Roman" w:cs="Times New Roman"/>
          <w:kern w:val="0"/>
          <w:lang w:eastAsia="el-GR"/>
          <w14:ligatures w14:val="none"/>
        </w:rPr>
        <w:t xml:space="preserve"> an alternate route out, since fire or other traffic may block roads.</w:t>
      </w:r>
    </w:p>
    <w:p w14:paraId="11F319E2"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If — and only if — you have safe spare minutes, harden the house while preparing:</w:t>
      </w:r>
      <w:r w:rsidRPr="00026A22">
        <w:rPr>
          <w:rFonts w:ascii="Times New Roman" w:eastAsia="Times New Roman" w:hAnsi="Times New Roman" w:cs="Times New Roman"/>
          <w:kern w:val="0"/>
          <w:lang w:eastAsia="el-GR"/>
          <w14:ligatures w14:val="none"/>
        </w:rPr>
        <w:t xml:space="preserve"> close all windows, doors, and vents to keep embers out but leave doors unlocked for firefighters; move flammable items (cushions, doormats, firewood, gas/propane cylinders) away from the structure; shut off gas; turn on exterior lights for visibility in smoke. Stop and leave the instant conditions deteriorate.</w:t>
      </w:r>
    </w:p>
    <w:p w14:paraId="3634A8E7"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Monitor official channels and go when told</w:t>
      </w:r>
      <w:r w:rsidRPr="00026A22">
        <w:rPr>
          <w:rFonts w:ascii="Times New Roman" w:eastAsia="Times New Roman" w:hAnsi="Times New Roman" w:cs="Times New Roman"/>
          <w:kern w:val="0"/>
          <w:lang w:eastAsia="el-GR"/>
          <w14:ligatures w14:val="none"/>
        </w:rPr>
        <w:t xml:space="preserve"> (in Greece: 112 emergency alerts and Civil Protection / Πολιτική Προστασία; 199 for the fire service). Don't wait for a second prompt.</w:t>
      </w:r>
    </w:p>
    <w:p w14:paraId="1D40696E" w14:textId="77777777" w:rsidR="00026A22" w:rsidRPr="00026A22" w:rsidRDefault="00026A22" w:rsidP="00026A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Evacuate safely:</w:t>
      </w:r>
      <w:r w:rsidRPr="00026A22">
        <w:rPr>
          <w:rFonts w:ascii="Times New Roman" w:eastAsia="Times New Roman" w:hAnsi="Times New Roman" w:cs="Times New Roman"/>
          <w:kern w:val="0"/>
          <w:lang w:eastAsia="el-GR"/>
          <w14:ligatures w14:val="none"/>
        </w:rPr>
        <w:t xml:space="preserve"> headlights on, windows up, AC on recirculate, drive the designated route, and never push through heavy smoke or visible flame. Text rather than call to check in, and use a pre-agreed out-of-area contact and meeting point.</w:t>
      </w:r>
    </w:p>
    <w:p w14:paraId="4B196DB0"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b/>
          <w:bCs/>
          <w:kern w:val="0"/>
          <w:lang w:eastAsia="el-GR"/>
          <w14:ligatures w14:val="none"/>
        </w:rPr>
        <w:t>What to watch:</w:t>
      </w:r>
      <w:r w:rsidRPr="00026A22">
        <w:rPr>
          <w:rFonts w:ascii="Times New Roman" w:eastAsia="Times New Roman" w:hAnsi="Times New Roman" w:cs="Times New Roman"/>
          <w:kern w:val="0"/>
          <w:lang w:eastAsia="el-GR"/>
          <w14:ligatures w14:val="none"/>
        </w:rPr>
        <w:t xml:space="preserve"> thickening smoke, falling ash/embers, shifting or strengthening wind toward you, or any official order = leave immediately; an explicit shelter-in-place instruction = stay and follow it precisely.</w:t>
      </w:r>
    </w:p>
    <w:p w14:paraId="2991D2C7" w14:textId="77777777" w:rsidR="00026A22" w:rsidRPr="00026A22" w:rsidRDefault="00026A22" w:rsidP="00026A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26A22">
        <w:rPr>
          <w:rFonts w:ascii="Times New Roman" w:eastAsia="Times New Roman" w:hAnsi="Times New Roman" w:cs="Times New Roman"/>
          <w:b/>
          <w:bCs/>
          <w:kern w:val="0"/>
          <w:sz w:val="36"/>
          <w:szCs w:val="36"/>
          <w:lang w:eastAsia="el-GR"/>
          <w14:ligatures w14:val="none"/>
        </w:rPr>
        <w:t>Open questions</w:t>
      </w:r>
    </w:p>
    <w:p w14:paraId="5A4FEDF7"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These shape urgency but not the core decision: how many exit routes does your home have (a single access road means leave much earlier), and is anyone in the household slow to move or smoke-sensitive (which also means going sooner). For preparedness beyond today, it's worth knowing your area's official evacuation routes and alert channels in advance, and maintaining a defensible space around the home before fire season.</w:t>
      </w:r>
    </w:p>
    <w:p w14:paraId="4768F61F" w14:textId="77777777" w:rsidR="00026A22" w:rsidRPr="00026A22" w:rsidRDefault="00026A22" w:rsidP="00026A22">
      <w:pPr>
        <w:spacing w:before="100" w:beforeAutospacing="1" w:after="100" w:afterAutospacing="1"/>
        <w:rPr>
          <w:rFonts w:ascii="Times New Roman" w:eastAsia="Times New Roman" w:hAnsi="Times New Roman" w:cs="Times New Roman"/>
          <w:kern w:val="0"/>
          <w:lang w:eastAsia="el-GR"/>
          <w14:ligatures w14:val="none"/>
        </w:rPr>
      </w:pPr>
      <w:r w:rsidRPr="00026A22">
        <w:rPr>
          <w:rFonts w:ascii="Times New Roman" w:eastAsia="Times New Roman" w:hAnsi="Times New Roman" w:cs="Times New Roman"/>
          <w:kern w:val="0"/>
          <w:lang w:eastAsia="el-GR"/>
          <w14:ligatures w14:val="none"/>
        </w:rPr>
        <w:t>If useful, I can put together a one-page wildfire go-bag checklist and a family evacuation plan you could keep ready.</w:t>
      </w:r>
    </w:p>
    <w:p w14:paraId="68D61E54"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412"/>
    <w:multiLevelType w:val="multilevel"/>
    <w:tmpl w:val="2492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45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22"/>
    <w:rsid w:val="00026A22"/>
    <w:rsid w:val="000F1CC1"/>
    <w:rsid w:val="0056380E"/>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8C92EB2"/>
  <w15:chartTrackingRefBased/>
  <w15:docId w15:val="{A5150567-0553-FA44-A8D4-EE059E19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26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26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26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26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26A2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26A2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26A2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26A2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26A2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26A2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26A2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26A2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26A2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26A2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26A2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26A22"/>
    <w:rPr>
      <w:rFonts w:eastAsiaTheme="majorEastAsia" w:cstheme="majorBidi"/>
      <w:color w:val="272727" w:themeColor="text1" w:themeTint="D8"/>
    </w:rPr>
  </w:style>
  <w:style w:type="paragraph" w:styleId="a3">
    <w:name w:val="Title"/>
    <w:basedOn w:val="a"/>
    <w:next w:val="a"/>
    <w:link w:val="Char"/>
    <w:uiPriority w:val="10"/>
    <w:qFormat/>
    <w:rsid w:val="00026A2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26A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6A2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26A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26A22"/>
    <w:pPr>
      <w:spacing w:before="160" w:after="160"/>
      <w:jc w:val="center"/>
    </w:pPr>
    <w:rPr>
      <w:i/>
      <w:iCs/>
      <w:color w:val="404040" w:themeColor="text1" w:themeTint="BF"/>
    </w:rPr>
  </w:style>
  <w:style w:type="character" w:customStyle="1" w:styleId="Char1">
    <w:name w:val="Απόσπασμα Char"/>
    <w:basedOn w:val="a0"/>
    <w:link w:val="a5"/>
    <w:uiPriority w:val="29"/>
    <w:rsid w:val="00026A22"/>
    <w:rPr>
      <w:i/>
      <w:iCs/>
      <w:color w:val="404040" w:themeColor="text1" w:themeTint="BF"/>
    </w:rPr>
  </w:style>
  <w:style w:type="paragraph" w:styleId="a6">
    <w:name w:val="List Paragraph"/>
    <w:basedOn w:val="a"/>
    <w:uiPriority w:val="34"/>
    <w:qFormat/>
    <w:rsid w:val="00026A22"/>
    <w:pPr>
      <w:ind w:left="720"/>
      <w:contextualSpacing/>
    </w:pPr>
  </w:style>
  <w:style w:type="character" w:styleId="a7">
    <w:name w:val="Intense Emphasis"/>
    <w:basedOn w:val="a0"/>
    <w:uiPriority w:val="21"/>
    <w:qFormat/>
    <w:rsid w:val="00026A22"/>
    <w:rPr>
      <w:i/>
      <w:iCs/>
      <w:color w:val="0F4761" w:themeColor="accent1" w:themeShade="BF"/>
    </w:rPr>
  </w:style>
  <w:style w:type="paragraph" w:styleId="a8">
    <w:name w:val="Intense Quote"/>
    <w:basedOn w:val="a"/>
    <w:next w:val="a"/>
    <w:link w:val="Char2"/>
    <w:uiPriority w:val="30"/>
    <w:qFormat/>
    <w:rsid w:val="00026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26A22"/>
    <w:rPr>
      <w:i/>
      <w:iCs/>
      <w:color w:val="0F4761" w:themeColor="accent1" w:themeShade="BF"/>
    </w:rPr>
  </w:style>
  <w:style w:type="character" w:styleId="a9">
    <w:name w:val="Intense Reference"/>
    <w:basedOn w:val="a0"/>
    <w:uiPriority w:val="32"/>
    <w:qFormat/>
    <w:rsid w:val="00026A22"/>
    <w:rPr>
      <w:b/>
      <w:bCs/>
      <w:smallCaps/>
      <w:color w:val="0F4761" w:themeColor="accent1" w:themeShade="BF"/>
      <w:spacing w:val="5"/>
    </w:rPr>
  </w:style>
  <w:style w:type="paragraph" w:styleId="Web">
    <w:name w:val="Normal (Web)"/>
    <w:basedOn w:val="a"/>
    <w:uiPriority w:val="99"/>
    <w:semiHidden/>
    <w:unhideWhenUsed/>
    <w:rsid w:val="00026A22"/>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26A22"/>
    <w:rPr>
      <w:b/>
      <w:bCs/>
    </w:rPr>
  </w:style>
  <w:style w:type="character" w:styleId="ab">
    <w:name w:val="Emphasis"/>
    <w:basedOn w:val="a0"/>
    <w:uiPriority w:val="20"/>
    <w:qFormat/>
    <w:rsid w:val="00026A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3864</Characters>
  <Application>Microsoft Office Word</Application>
  <DocSecurity>0</DocSecurity>
  <Lines>70</Lines>
  <Paragraphs>21</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2026-06-14T10:48:00Z</dcterms:created>
  <dcterms:modified xsi:type="dcterms:W3CDTF">2026-06-14T10:48:00Z</dcterms:modified>
</cp:coreProperties>
</file>