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8EF9" w14:textId="77777777" w:rsidR="00C2783A" w:rsidRPr="00F65387" w:rsidRDefault="00C2783A" w:rsidP="00C27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Scenario 17: Mass Refugee Influx due to Natural Disaster – Greek-Turkish Border (Evros Region)</w:t>
      </w:r>
    </w:p>
    <w:p w14:paraId="4C0BD187" w14:textId="77777777" w:rsidR="00C2783A" w:rsidRPr="00F65387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Description: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A sudden, catastrophic earthquake strikes densely populated areas in neighboring Turkey and nearby Middle Eastern regions, prompting a rapid and massive refugee influx toward the Greek–Turkish land border in the Evros region. Greek authorities require immediate AI-supported humanitarian and security decision-making to manage the crisis, balancing humanitarian response with border security concerns.</w:t>
      </w:r>
    </w:p>
    <w:p w14:paraId="7C72179C" w14:textId="77777777" w:rsidR="00C2783A" w:rsidRPr="00C2783A" w:rsidRDefault="004B1D21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6BC21B1">
          <v:rect id="_x0000_i1028" alt="" style="width:414.45pt;height:.05pt;mso-width-percent:0;mso-height-percent:0;mso-width-percent:0;mso-height-percent:0" o:hrpct="998" o:hralign="center" o:hrstd="t" o:hr="t" fillcolor="#a0a0a0" stroked="f"/>
        </w:pict>
      </w:r>
    </w:p>
    <w:p w14:paraId="4000A745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1. Contextual Setup:</w:t>
      </w:r>
    </w:p>
    <w:p w14:paraId="741DD59C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Geographic Setting:</w:t>
      </w:r>
    </w:p>
    <w:p w14:paraId="3798AFD1" w14:textId="77777777" w:rsidR="00C2783A" w:rsidRPr="00F65387" w:rsidRDefault="00C2783A" w:rsidP="00C27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Evros River region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Greece’s northeastern land border with Turkey, historically a key route for refugee entry into the EU.</w:t>
      </w:r>
    </w:p>
    <w:p w14:paraId="779DBF36" w14:textId="77777777" w:rsidR="00C2783A" w:rsidRPr="00F65387" w:rsidRDefault="00C2783A" w:rsidP="00C27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Terrain characterized by forests, rivers, marshes, and multiple crossing points, complicating both humanitarian access and security monitoring.</w:t>
      </w:r>
    </w:p>
    <w:p w14:paraId="79BD7619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Time and Conditions:</w:t>
      </w:r>
    </w:p>
    <w:p w14:paraId="7468841B" w14:textId="77777777" w:rsidR="00C2783A" w:rsidRPr="00F65387" w:rsidRDefault="00C2783A" w:rsidP="00C27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Scenario occurs immediately following a severe earthquake event (</w:t>
      </w: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within 24–72 hours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), rapidly escalating into a large-scale humanitarian situation.</w:t>
      </w:r>
    </w:p>
    <w:p w14:paraId="68A0F6B8" w14:textId="77777777" w:rsidR="00C2783A" w:rsidRPr="00F65387" w:rsidRDefault="00C2783A" w:rsidP="00C27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Challenging environmental conditions: damaged infrastructure, aftershocks, poor visibility (dust or smoke), panic-driven crowds, and difficult communication conditions.</w:t>
      </w:r>
    </w:p>
    <w:p w14:paraId="0225D4E1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Actors Involved:</w:t>
      </w:r>
    </w:p>
    <w:p w14:paraId="00645BA9" w14:textId="77777777" w:rsidR="00C2783A" w:rsidRPr="00F65387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Mass groups of refugees fleeing impacted areas in Turkey or nearby regions.</w:t>
      </w:r>
    </w:p>
    <w:p w14:paraId="251D2469" w14:textId="77777777" w:rsidR="00C2783A" w:rsidRPr="00F65387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Greek border control, police, and humanitarian response units (Greek authorities, EU Frontex support units).</w:t>
      </w:r>
    </w:p>
    <w:p w14:paraId="6A0A9B97" w14:textId="77777777" w:rsidR="00C2783A" w:rsidRPr="00F65387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International humanitarian organizations (UNHCR, Red Cross) collaborating on-site.</w:t>
      </w:r>
    </w:p>
    <w:p w14:paraId="33FFDC6D" w14:textId="77777777" w:rsidR="00C2783A" w:rsidRPr="00F65387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AI-supported border security and humanitarian response systems analyzing sensor data, satellite imagery, drone-based situational awareness, and real-time resource allocation.</w:t>
      </w:r>
    </w:p>
    <w:p w14:paraId="79B82300" w14:textId="77777777" w:rsidR="00C2783A" w:rsidRPr="00C2783A" w:rsidRDefault="004B1D21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4E5F53E">
          <v:rect id="_x0000_i1027" alt="" style="width:414.45pt;height:.05pt;mso-width-percent:0;mso-height-percent:0;mso-width-percent:0;mso-height-percent:0" o:hrpct="998" o:hralign="center" o:hrstd="t" o:hr="t" fillcolor="#a0a0a0" stroked="f"/>
        </w:pict>
      </w:r>
    </w:p>
    <w:p w14:paraId="2823BC4D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2. Key Challenges:</w:t>
      </w:r>
    </w:p>
    <w:p w14:paraId="7DFB8ED7" w14:textId="77777777" w:rsidR="00C2783A" w:rsidRPr="00F65387" w:rsidRDefault="00C2783A" w:rsidP="00C27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Rapidly Escalating Crisis: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Massive refugee movement triggered within a short timeframe after disaster, rapidly overwhelming existing humanitarian and border management resources.</w:t>
      </w:r>
    </w:p>
    <w:p w14:paraId="36A3C923" w14:textId="77777777" w:rsidR="00C2783A" w:rsidRPr="00F65387" w:rsidRDefault="00C2783A" w:rsidP="00C27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Humanitarian-Security Coordination Complexity: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Need to balance immediate humanitarian aid with border security protocols, complicating decision-making, resource allocation, and operational efficiency.</w:t>
      </w:r>
    </w:p>
    <w:p w14:paraId="4468274B" w14:textId="77777777" w:rsidR="00C2783A" w:rsidRPr="00F65387" w:rsidRDefault="00C2783A" w:rsidP="00C27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Sensor and Surveillance Overload: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Overwhelming data streams from satellite imagery, drones, thermal sensors, and ground personnel requiring accurate AI-supported assessment and decision-making.</w:t>
      </w:r>
    </w:p>
    <w:p w14:paraId="6AB85171" w14:textId="77777777" w:rsidR="00C2783A" w:rsidRPr="00C2783A" w:rsidRDefault="004B1D21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4F60B8B9">
          <v:rect id="_x0000_i1026" alt="" style="width:414.45pt;height:.05pt;mso-width-percent:0;mso-height-percent:0;mso-width-percent:0;mso-height-percent:0" o:hrpct="998" o:hralign="center" o:hrstd="t" o:hr="t" fillcolor="#a0a0a0" stroked="f"/>
        </w:pict>
      </w:r>
    </w:p>
    <w:p w14:paraId="3C195D27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3. Scenario Timeline (Example):</w:t>
      </w:r>
    </w:p>
    <w:p w14:paraId="341779BC" w14:textId="77777777" w:rsidR="00C2783A" w:rsidRPr="00F65387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Day 1, 08:00: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Major earthquake (magnitude ~7.0) occurs near heavily populated areas of western Turkey and the Middle East; initial reports indicate extensive damage and displaced populations.</w:t>
      </w:r>
    </w:p>
    <w:p w14:paraId="03A5EF9A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Day 1, 15:00: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 xml:space="preserve">Large refugee movements toward the Greek–Turkish Evros border detected via satellite imagery, social media, and aerial drone reconnaissance. 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Initial estimates indicate thousands moving westward rapidly.</w:t>
      </w:r>
    </w:p>
    <w:p w14:paraId="0FE5934E" w14:textId="77777777" w:rsidR="00C2783A" w:rsidRPr="00F65387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Day 1, 12:00: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AI-driven surveillance and humanitarian monitoring systems analyze incoming satellite imagery, drone footage, and ground reports, quickly identifying potential crossing points, group size, and likely arrival times.</w:t>
      </w:r>
    </w:p>
    <w:p w14:paraId="7550DF30" w14:textId="77777777" w:rsidR="00C2783A" w:rsidRPr="00F65387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Day 1, 13:30: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AI recommends rapid deployment of Greek border security and humanitarian teams (Red Cross, UNHCR) to prioritized border sectors based on predicted arrival routes and urgency of humanitarian need.</w:t>
      </w:r>
    </w:p>
    <w:p w14:paraId="3A8F3C0F" w14:textId="77777777" w:rsidR="00C2783A" w:rsidRPr="00F65387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Day 1, 18:00: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Greek authorities establish emergency humanitarian reception facilities at strategic border locations identified by AI analytics, successfully managing influxes while maintaining security protocols.</w:t>
      </w:r>
    </w:p>
    <w:p w14:paraId="23FFDC73" w14:textId="77777777" w:rsidR="00C2783A" w:rsidRPr="00F65387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Day 2–3: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AI continues supporting resource allocation and coordination as refugee influx intensifies, ensuring humanitarian needs and security conditions are balanced.</w:t>
      </w:r>
    </w:p>
    <w:p w14:paraId="29B8E8D1" w14:textId="77777777" w:rsidR="00C2783A" w:rsidRPr="00C2783A" w:rsidRDefault="004B1D21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5A43EA2">
          <v:rect id="_x0000_i1025" alt="" style="width:414.45pt;height:.05pt;mso-width-percent:0;mso-height-percent:0;mso-width-percent:0;mso-height-percent:0" o:hrpct="998" o:hralign="center" o:hrstd="t" o:hr="t" fillcolor="#a0a0a0" stroked="f"/>
        </w:pict>
      </w:r>
    </w:p>
    <w:p w14:paraId="35C866E1" w14:textId="77777777" w:rsidR="00C2783A" w:rsidRPr="00F65387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4. Decision Points &amp; Metrics:</w:t>
      </w:r>
    </w:p>
    <w:p w14:paraId="641F8E1E" w14:textId="77777777" w:rsidR="00C2783A" w:rsidRPr="00F65387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Decision Points (AI support evaluation):</w:t>
      </w:r>
    </w:p>
    <w:p w14:paraId="299C0092" w14:textId="77777777" w:rsidR="00C2783A" w:rsidRPr="00F65387" w:rsidRDefault="00C2783A" w:rsidP="00C27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Quickly predicting critical border crossing locations and influx timings based on AI-driven analytics.</w:t>
      </w:r>
    </w:p>
    <w:p w14:paraId="60CEBB8D" w14:textId="77777777" w:rsidR="00C2783A" w:rsidRPr="00F65387" w:rsidRDefault="00C2783A" w:rsidP="00C27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Allocating humanitarian and security resources effectively, using AI recommendations to address urgent needs while maintaining border integrity.</w:t>
      </w:r>
    </w:p>
    <w:p w14:paraId="75FDFA3E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Metrics:</w:t>
      </w:r>
    </w:p>
    <w:p w14:paraId="2B761D8D" w14:textId="77777777" w:rsidR="00C2783A" w:rsidRPr="00F65387" w:rsidRDefault="00C2783A" w:rsidP="00C27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AI Prediction Accuracy: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Precision in anticipating refugee group movements and identifying critical entry points.</w:t>
      </w:r>
    </w:p>
    <w:p w14:paraId="6D587BD1" w14:textId="77777777" w:rsidR="00C2783A" w:rsidRPr="00F65387" w:rsidRDefault="00C2783A" w:rsidP="00C27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Response Time: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Time elapsed from initial AI alert to effective border resource deployment (security and humanitarian assistance).</w:t>
      </w:r>
    </w:p>
    <w:p w14:paraId="7692F9B5" w14:textId="77777777" w:rsidR="00C2783A" w:rsidRPr="00F65387" w:rsidRDefault="00C2783A" w:rsidP="00C27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6538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Resource Efficiency and Effectiveness:</w:t>
      </w:r>
      <w:r w:rsidRPr="00F6538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Efficiency in resource deployment (medical supplies, shelters, border personnel) guided by AI-generated situational analysis.</w:t>
      </w:r>
    </w:p>
    <w:p w14:paraId="4E4BF83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Here is the output in the desired format:</w:t>
      </w:r>
    </w:p>
    <w:p w14:paraId="537F4E1F" w14:textId="77777777" w:rsidR="00F65387" w:rsidRPr="00F65387" w:rsidRDefault="00F65387" w:rsidP="00F65387">
      <w:pPr>
        <w:rPr>
          <w:lang w:val="en-US"/>
        </w:rPr>
      </w:pPr>
    </w:p>
    <w:p w14:paraId="55E4CEC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**Decision Brief**</w:t>
      </w:r>
    </w:p>
    <w:p w14:paraId="45DEA2FB" w14:textId="77777777" w:rsidR="00F65387" w:rsidRPr="00F65387" w:rsidRDefault="00F65387" w:rsidP="00F65387">
      <w:pPr>
        <w:rPr>
          <w:lang w:val="en-US"/>
        </w:rPr>
      </w:pPr>
    </w:p>
    <w:p w14:paraId="091F517A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Situation: Small vessels attempt unauthorized coastal entry onto Lesvos Island from Turkey across the Eastern Aegean Sea at night during adverse weather.</w:t>
      </w:r>
    </w:p>
    <w:p w14:paraId="11856414" w14:textId="77777777" w:rsidR="00F65387" w:rsidRPr="00F65387" w:rsidRDefault="00F65387" w:rsidP="00F65387">
      <w:pPr>
        <w:rPr>
          <w:lang w:val="en-US"/>
        </w:rPr>
      </w:pPr>
    </w:p>
    <w:p w14:paraId="455D13E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Recommended Course of Action: The Greek Coast Guard should dispatch vessels to interception coordinates based on AI-guided positioning and predictive modeling.</w:t>
      </w:r>
    </w:p>
    <w:p w14:paraId="1ED261F0" w14:textId="77777777" w:rsidR="00F65387" w:rsidRPr="00F65387" w:rsidRDefault="00F65387" w:rsidP="00F65387">
      <w:pPr>
        <w:rPr>
          <w:lang w:val="en-US"/>
        </w:rPr>
      </w:pPr>
    </w:p>
    <w:p w14:paraId="0803EAD0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Key Metrics:</w:t>
      </w:r>
    </w:p>
    <w:p w14:paraId="1953F100" w14:textId="77777777" w:rsidR="00F65387" w:rsidRPr="00F65387" w:rsidRDefault="00F65387" w:rsidP="00F65387">
      <w:pPr>
        <w:rPr>
          <w:lang w:val="en-US"/>
        </w:rPr>
      </w:pPr>
    </w:p>
    <w:p w14:paraId="445152C2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* Detection Accuracy: 80%</w:t>
      </w:r>
    </w:p>
    <w:p w14:paraId="7EE0BA6F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* Interception Efficiency: 90%</w:t>
      </w:r>
    </w:p>
    <w:p w14:paraId="0E5D2BF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* Response Speed: 25 minutes</w:t>
      </w:r>
    </w:p>
    <w:p w14:paraId="276D3F89" w14:textId="77777777" w:rsidR="00F65387" w:rsidRPr="00F65387" w:rsidRDefault="00F65387" w:rsidP="00F65387">
      <w:pPr>
        <w:rPr>
          <w:lang w:val="en-US"/>
        </w:rPr>
      </w:pPr>
    </w:p>
    <w:p w14:paraId="252B2E35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Residual Risk: Potential for undetected incursions due to limitations in radar and drone-based detection systems under adverse weather conditions.</w:t>
      </w:r>
    </w:p>
    <w:p w14:paraId="04986D04" w14:textId="77777777" w:rsidR="00F65387" w:rsidRPr="00F65387" w:rsidRDefault="00F65387" w:rsidP="00F65387">
      <w:pPr>
        <w:rPr>
          <w:lang w:val="en-US"/>
        </w:rPr>
      </w:pPr>
    </w:p>
    <w:p w14:paraId="669AEA0C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Confidence Level: 0.8 (based on AI-driven analytics and historical migration trends)</w:t>
      </w:r>
    </w:p>
    <w:p w14:paraId="6011C605" w14:textId="77777777" w:rsidR="00F65387" w:rsidRPr="00F65387" w:rsidRDefault="00F65387" w:rsidP="00F65387">
      <w:pPr>
        <w:rPr>
          <w:lang w:val="en-US"/>
        </w:rPr>
      </w:pPr>
    </w:p>
    <w:p w14:paraId="24E68ABB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One Fact That Would Change the Call: Confirmation of a larger-scale operation or a specific warning from Turkish authorities would warrant increased surveillance efforts and a more robust response plan.</w:t>
      </w:r>
    </w:p>
    <w:p w14:paraId="3B64E467" w14:textId="77777777" w:rsidR="00F65387" w:rsidRPr="00F65387" w:rsidRDefault="00F65387" w:rsidP="00F65387">
      <w:pPr>
        <w:rPr>
          <w:lang w:val="en-US"/>
        </w:rPr>
      </w:pPr>
    </w:p>
    <w:p w14:paraId="289B0D4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**Cypher Build Script**</w:t>
      </w:r>
    </w:p>
    <w:p w14:paraId="5F59FA31" w14:textId="77777777" w:rsidR="00F65387" w:rsidRPr="00F65387" w:rsidRDefault="00F65387" w:rsidP="00F65387">
      <w:pPr>
        <w:rPr>
          <w:lang w:val="en-US"/>
        </w:rPr>
      </w:pPr>
    </w:p>
    <w:p w14:paraId="19E024FC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```</w:t>
      </w:r>
    </w:p>
    <w:p w14:paraId="46F7A2B3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"Situation", module: "Context &amp; situation"})</w:t>
      </w:r>
    </w:p>
    <w:p w14:paraId="25298DF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"Environment", module: "Context &amp; situation"})</w:t>
      </w:r>
    </w:p>
    <w:p w14:paraId="4638D809" w14:textId="77777777" w:rsidR="00F65387" w:rsidRPr="00F65387" w:rsidRDefault="00F65387" w:rsidP="00F65387">
      <w:pPr>
        <w:rPr>
          <w:lang w:val="en-US"/>
        </w:rPr>
      </w:pPr>
    </w:p>
    <w:p w14:paraId="0DC4A2CB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nodes for actors</w:t>
      </w:r>
    </w:p>
    <w:p w14:paraId="4BA61133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"Small_Boat", module: "Actors &amp; vessels"})</w:t>
      </w:r>
    </w:p>
    <w:p w14:paraId="3CEEA7FF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"Greek_Coast_Guard", module: "Actors &amp; vessels"})</w:t>
      </w:r>
    </w:p>
    <w:p w14:paraId="2AAFACA4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"Radar_Operator", module: "Actors &amp; vessels"})</w:t>
      </w:r>
    </w:p>
    <w:p w14:paraId="307EE29A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"Drone_Operator", module: "Actors &amp; vessels"})</w:t>
      </w:r>
    </w:p>
    <w:p w14:paraId="0EC7EB51" w14:textId="77777777" w:rsidR="00F65387" w:rsidRPr="00F65387" w:rsidRDefault="00F65387" w:rsidP="00F65387">
      <w:pPr>
        <w:rPr>
          <w:lang w:val="en-US"/>
        </w:rPr>
      </w:pPr>
    </w:p>
    <w:p w14:paraId="269B2CD6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nodes for decision problem</w:t>
      </w:r>
    </w:p>
    <w:p w14:paraId="2A13E03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"Decision_Problem", module: "Decision core"})</w:t>
      </w:r>
    </w:p>
    <w:p w14:paraId="578E5D79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"Decision_Point", module: "Decision core"})</w:t>
      </w:r>
    </w:p>
    <w:p w14:paraId="0BA4D895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"Course_Of_Action", module: "Decision core"})</w:t>
      </w:r>
    </w:p>
    <w:p w14:paraId="4E1575A3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"Action", module: "Decision core"})</w:t>
      </w:r>
    </w:p>
    <w:p w14:paraId="284EE02F" w14:textId="77777777" w:rsidR="00F65387" w:rsidRPr="00F65387" w:rsidRDefault="00F65387" w:rsidP="00F65387">
      <w:pPr>
        <w:rPr>
          <w:lang w:val="en-US"/>
        </w:rPr>
      </w:pPr>
    </w:p>
    <w:p w14:paraId="74FB291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nodes for risk and uncertainty</w:t>
      </w:r>
    </w:p>
    <w:p w14:paraId="626526A8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"Risk", module: "Uncertainty &amp; risk"})</w:t>
      </w:r>
    </w:p>
    <w:p w14:paraId="5D88F53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"Threat", module: "Uncertainty &amp; risk"})</w:t>
      </w:r>
    </w:p>
    <w:p w14:paraId="6A3508D0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"Vulnerability", module: "Uncertainty &amp; risk"})</w:t>
      </w:r>
    </w:p>
    <w:p w14:paraId="0FA003BC" w14:textId="77777777" w:rsidR="00F65387" w:rsidRPr="00F65387" w:rsidRDefault="00F65387" w:rsidP="00F65387">
      <w:pPr>
        <w:rPr>
          <w:lang w:val="en-US"/>
        </w:rPr>
      </w:pPr>
    </w:p>
    <w:p w14:paraId="08BBF38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nodes for outcome and evaluation</w:t>
      </w:r>
    </w:p>
    <w:p w14:paraId="2D7B412A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"Outcome", module: "Evaluation &amp; outcome"})</w:t>
      </w:r>
    </w:p>
    <w:p w14:paraId="6C7FB309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MERGE (:Class {name: "Feedback", module: "Evaluation &amp; outcome"})</w:t>
      </w:r>
    </w:p>
    <w:p w14:paraId="7A0444BF" w14:textId="77777777" w:rsidR="00F65387" w:rsidRPr="00F65387" w:rsidRDefault="00F65387" w:rsidP="00F65387">
      <w:pPr>
        <w:rPr>
          <w:lang w:val="en-US"/>
        </w:rPr>
      </w:pPr>
    </w:p>
    <w:p w14:paraId="10CE438F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relationships between nodes</w:t>
      </w:r>
    </w:p>
    <w:p w14:paraId="54027547" w14:textId="77777777" w:rsidR="00F65387" w:rsidRPr="00F65387" w:rsidRDefault="00F65387" w:rsidP="00F65387">
      <w:pPr>
        <w:rPr>
          <w:lang w:val="en-US"/>
        </w:rPr>
      </w:pPr>
    </w:p>
    <w:p w14:paraId="7D5A04B3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a situation node with its context</w:t>
      </w:r>
    </w:p>
    <w:p w14:paraId="0173340D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(s:Situation) SET s.timeCriticality = "immediate"</w:t>
      </w:r>
    </w:p>
    <w:p w14:paraId="3BA0954A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s.environment = "Lesvos Island, Greece"</w:t>
      </w:r>
    </w:p>
    <w:p w14:paraId="1A8C0510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s.weatherConditions = "adverse weather"</w:t>
      </w:r>
    </w:p>
    <w:p w14:paraId="08AAF934" w14:textId="77777777" w:rsidR="00F65387" w:rsidRPr="00F65387" w:rsidRDefault="00F65387" w:rsidP="00F65387">
      <w:pPr>
        <w:rPr>
          <w:lang w:val="en-US"/>
        </w:rPr>
      </w:pPr>
    </w:p>
    <w:p w14:paraId="2226F0D2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decision problem node</w:t>
      </w:r>
    </w:p>
    <w:p w14:paraId="4AF17338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(dp:Decision_Problem) SET dp.pursues_objective = "prevent unauthorized coastal entry"</w:t>
      </w:r>
    </w:p>
    <w:p w14:paraId="2BDDF766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dp.constraint = "limited visibility from mainland-based surveillance points"</w:t>
      </w:r>
    </w:p>
    <w:p w14:paraId="7D68C58A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dp.decisionAuthority = "Greek Coast Guard"</w:t>
      </w:r>
    </w:p>
    <w:p w14:paraId="376F35E5" w14:textId="77777777" w:rsidR="00F65387" w:rsidRPr="00F65387" w:rsidRDefault="00F65387" w:rsidP="00F65387">
      <w:pPr>
        <w:rPr>
          <w:lang w:val="en-US"/>
        </w:rPr>
      </w:pPr>
    </w:p>
    <w:p w14:paraId="40736849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course of action nodes</w:t>
      </w:r>
    </w:p>
    <w:p w14:paraId="2674870C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(coa:Course_Of_Action) SET coa.reversible = false</w:t>
      </w:r>
    </w:p>
    <w:p w14:paraId="5F6D989F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coa.has_risk = true</w:t>
      </w:r>
    </w:p>
    <w:p w14:paraId="0A84ED9F" w14:textId="77777777" w:rsidR="00F65387" w:rsidRPr="00F65387" w:rsidRDefault="00F65387" w:rsidP="00F65387">
      <w:pPr>
        <w:rPr>
          <w:lang w:val="en-US"/>
        </w:rPr>
      </w:pPr>
    </w:p>
    <w:p w14:paraId="289CA8C8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outcome node</w:t>
      </w:r>
    </w:p>
    <w:p w14:paraId="1D03C717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(o:Outcome) SET o.utilityScore = 0.8</w:t>
      </w:r>
    </w:p>
    <w:p w14:paraId="34F98D4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o.onCriterion = "response speed"</w:t>
      </w:r>
    </w:p>
    <w:p w14:paraId="64AEBBE8" w14:textId="77777777" w:rsidR="00F65387" w:rsidRPr="00F65387" w:rsidRDefault="00F65387" w:rsidP="00F65387">
      <w:pPr>
        <w:rPr>
          <w:lang w:val="en-US"/>
        </w:rPr>
      </w:pPr>
    </w:p>
    <w:p w14:paraId="1E6B9391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Create decision node</w:t>
      </w:r>
    </w:p>
    <w:p w14:paraId="2008E4D0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(d:Decision) SET d.madeBy = "Greek Coast Guard"</w:t>
      </w:r>
    </w:p>
    <w:p w14:paraId="103ECFD0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SET d.justifiedBy = "AI-driven analytics and historical migration trends"</w:t>
      </w:r>
    </w:p>
    <w:p w14:paraId="54B726A5" w14:textId="77777777" w:rsidR="00F65387" w:rsidRPr="00F65387" w:rsidRDefault="00F65387" w:rsidP="00F65387">
      <w:pPr>
        <w:rPr>
          <w:lang w:val="en-US"/>
        </w:rPr>
      </w:pPr>
    </w:p>
    <w:p w14:paraId="115257B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// Read-back queries</w:t>
      </w:r>
    </w:p>
    <w:p w14:paraId="1EFCD8A9" w14:textId="77777777" w:rsidR="00F65387" w:rsidRPr="00F65387" w:rsidRDefault="00F65387" w:rsidP="00F65387">
      <w:pPr>
        <w:rPr>
          <w:lang w:val="en-US"/>
        </w:rPr>
      </w:pPr>
    </w:p>
    <w:p w14:paraId="65108D8E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(dp:Decision_Problem)-[:HAS_ALTERNATIVE]-&gt;(coa:Course_Of_Action)</w:t>
      </w:r>
    </w:p>
    <w:p w14:paraId="47136956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MATCH (dp)-[:JUSTIFIED_BY]-&gt;(d:Decision)</w:t>
      </w:r>
    </w:p>
    <w:p w14:paraId="4EBCDF88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OPTIONAL MATCH (coa)-[:HAS_RISK]-&gt;(risk:Risk)</w:t>
      </w:r>
    </w:p>
    <w:p w14:paraId="3ED855B3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t>RETURN coa.name, coa.reversible, d.text, collect(risk.name) AS risks;</w:t>
      </w:r>
    </w:p>
    <w:p w14:paraId="0C5C8015" w14:textId="77777777" w:rsidR="00F65387" w:rsidRPr="00F65387" w:rsidRDefault="00F65387" w:rsidP="00F65387">
      <w:pPr>
        <w:rPr>
          <w:lang w:val="en-US"/>
        </w:rPr>
      </w:pPr>
      <w:r w:rsidRPr="00F65387">
        <w:rPr>
          <w:lang w:val="en-US"/>
        </w:rPr>
        <w:lastRenderedPageBreak/>
        <w:t>```</w:t>
      </w:r>
    </w:p>
    <w:p w14:paraId="53AA671E" w14:textId="77777777" w:rsidR="00F65387" w:rsidRPr="00F65387" w:rsidRDefault="00F65387" w:rsidP="00F65387">
      <w:pPr>
        <w:rPr>
          <w:lang w:val="en-US"/>
        </w:rPr>
      </w:pPr>
    </w:p>
    <w:p w14:paraId="29AD5DCF" w14:textId="4B42BA4C" w:rsidR="00E26B4F" w:rsidRPr="00F65387" w:rsidRDefault="00F65387" w:rsidP="00F65387">
      <w:pPr>
        <w:rPr>
          <w:lang w:val="en-US"/>
        </w:rPr>
      </w:pPr>
      <w:r w:rsidRPr="00F65387">
        <w:rPr>
          <w:lang w:val="en-US"/>
        </w:rPr>
        <w:t>Note that this is a simplified representation of the scenario and decision-making process. The actual Cypher script may require additional complexity to accurately model the relationships between nodes and capture the nuances of the scenario.</w:t>
      </w:r>
    </w:p>
    <w:sectPr w:rsidR="00E26B4F" w:rsidRPr="00F65387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A03"/>
    <w:multiLevelType w:val="multilevel"/>
    <w:tmpl w:val="3C1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3F58"/>
    <w:multiLevelType w:val="multilevel"/>
    <w:tmpl w:val="B8B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60BEB"/>
    <w:multiLevelType w:val="multilevel"/>
    <w:tmpl w:val="E2F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83B6D"/>
    <w:multiLevelType w:val="multilevel"/>
    <w:tmpl w:val="121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65DC2"/>
    <w:multiLevelType w:val="multilevel"/>
    <w:tmpl w:val="6F7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82777"/>
    <w:multiLevelType w:val="multilevel"/>
    <w:tmpl w:val="5D7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C7B18"/>
    <w:multiLevelType w:val="multilevel"/>
    <w:tmpl w:val="5A7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96240">
    <w:abstractNumId w:val="2"/>
  </w:num>
  <w:num w:numId="2" w16cid:durableId="1585794197">
    <w:abstractNumId w:val="4"/>
  </w:num>
  <w:num w:numId="3" w16cid:durableId="1016688973">
    <w:abstractNumId w:val="1"/>
  </w:num>
  <w:num w:numId="4" w16cid:durableId="483088362">
    <w:abstractNumId w:val="5"/>
  </w:num>
  <w:num w:numId="5" w16cid:durableId="1943562963">
    <w:abstractNumId w:val="0"/>
  </w:num>
  <w:num w:numId="6" w16cid:durableId="1907954746">
    <w:abstractNumId w:val="6"/>
  </w:num>
  <w:num w:numId="7" w16cid:durableId="63734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3A"/>
    <w:rsid w:val="00070C48"/>
    <w:rsid w:val="000F1CC1"/>
    <w:rsid w:val="004B1D21"/>
    <w:rsid w:val="0056380E"/>
    <w:rsid w:val="006173A5"/>
    <w:rsid w:val="007500F4"/>
    <w:rsid w:val="00915017"/>
    <w:rsid w:val="00A33099"/>
    <w:rsid w:val="00B604E0"/>
    <w:rsid w:val="00C2783A"/>
    <w:rsid w:val="00C74598"/>
    <w:rsid w:val="00E04FAB"/>
    <w:rsid w:val="00E26B4F"/>
    <w:rsid w:val="00F56CF8"/>
    <w:rsid w:val="00F65387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7A94"/>
  <w15:chartTrackingRefBased/>
  <w15:docId w15:val="{4BE2C321-2017-6A4A-8359-14BDFEE7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2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2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7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7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78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78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78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78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C27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C27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C27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C2783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2783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2783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2783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27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27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2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78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2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7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278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78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78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7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278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783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278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C278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4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949</Words>
  <Characters>6697</Characters>
  <Application>Microsoft Office Word</Application>
  <DocSecurity>0</DocSecurity>
  <Lines>155</Lines>
  <Paragraphs>67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2</cp:revision>
  <dcterms:created xsi:type="dcterms:W3CDTF">2026-06-14T15:19:00Z</dcterms:created>
  <dcterms:modified xsi:type="dcterms:W3CDTF">2026-06-14T15:19:00Z</dcterms:modified>
</cp:coreProperties>
</file>