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396B8" w14:textId="77777777" w:rsidR="00A504D7" w:rsidRPr="00A504D7" w:rsidRDefault="00A504D7" w:rsidP="00A504D7">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A504D7">
        <w:rPr>
          <w:rFonts w:ascii="Times New Roman" w:eastAsia="Times New Roman" w:hAnsi="Times New Roman" w:cs="Times New Roman"/>
          <w:b/>
          <w:bCs/>
          <w:kern w:val="0"/>
          <w:sz w:val="36"/>
          <w:szCs w:val="36"/>
          <w:lang w:val="en-US" w:eastAsia="el-GR"/>
          <w14:ligatures w14:val="none"/>
        </w:rPr>
        <w:t>Read of the situation</w:t>
      </w:r>
    </w:p>
    <w:p w14:paraId="72D9F5C5"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kern w:val="0"/>
          <w:lang w:val="en-US" w:eastAsia="el-GR"/>
          <w14:ligatures w14:val="none"/>
        </w:rPr>
        <w:t xml:space="preserve">You are with family in a crowded shopping center when an active shooter enters near the main entrance. The real decision is </w:t>
      </w:r>
      <w:r w:rsidRPr="00A504D7">
        <w:rPr>
          <w:rFonts w:ascii="Times New Roman" w:eastAsia="Times New Roman" w:hAnsi="Times New Roman" w:cs="Times New Roman"/>
          <w:b/>
          <w:bCs/>
          <w:kern w:val="0"/>
          <w:lang w:val="en-US" w:eastAsia="el-GR"/>
          <w14:ligatures w14:val="none"/>
        </w:rPr>
        <w:t>not whether to confront the attacker</w:t>
      </w:r>
      <w:r w:rsidRPr="00A504D7">
        <w:rPr>
          <w:rFonts w:ascii="Times New Roman" w:eastAsia="Times New Roman" w:hAnsi="Times New Roman" w:cs="Times New Roman"/>
          <w:kern w:val="0"/>
          <w:lang w:val="en-US" w:eastAsia="el-GR"/>
          <w14:ligatures w14:val="none"/>
        </w:rPr>
        <w:t xml:space="preserve">, but how to choose between </w:t>
      </w:r>
      <w:r w:rsidRPr="00A504D7">
        <w:rPr>
          <w:rFonts w:ascii="Times New Roman" w:eastAsia="Times New Roman" w:hAnsi="Times New Roman" w:cs="Times New Roman"/>
          <w:b/>
          <w:bCs/>
          <w:kern w:val="0"/>
          <w:lang w:val="en-US" w:eastAsia="el-GR"/>
          <w14:ligatures w14:val="none"/>
        </w:rPr>
        <w:t>run, hide, or fight</w:t>
      </w:r>
      <w:r w:rsidRPr="00A504D7">
        <w:rPr>
          <w:rFonts w:ascii="Times New Roman" w:eastAsia="Times New Roman" w:hAnsi="Times New Roman" w:cs="Times New Roman"/>
          <w:kern w:val="0"/>
          <w:lang w:val="en-US" w:eastAsia="el-GR"/>
          <w14:ligatures w14:val="none"/>
        </w:rPr>
        <w:t xml:space="preserve"> based on distance from the shooter, available exits, and whether escape can be done without moving toward danger.</w:t>
      </w:r>
    </w:p>
    <w:p w14:paraId="2EB67A1B" w14:textId="77777777" w:rsidR="00A504D7" w:rsidRPr="00A504D7" w:rsidRDefault="00A504D7" w:rsidP="00A504D7">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A504D7">
        <w:rPr>
          <w:rFonts w:ascii="Times New Roman" w:eastAsia="Times New Roman" w:hAnsi="Times New Roman" w:cs="Times New Roman"/>
          <w:b/>
          <w:bCs/>
          <w:kern w:val="0"/>
          <w:sz w:val="36"/>
          <w:szCs w:val="36"/>
          <w:lang w:val="en-US" w:eastAsia="el-GR"/>
          <w14:ligatures w14:val="none"/>
        </w:rPr>
        <w:t>Recommendation</w:t>
      </w:r>
    </w:p>
    <w:p w14:paraId="29773B19"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b/>
          <w:bCs/>
          <w:kern w:val="0"/>
          <w:lang w:val="en-US" w:eastAsia="el-GR"/>
          <w14:ligatures w14:val="none"/>
        </w:rPr>
        <w:t>Run if there is a safe route away from the shooter; hide and barricade if escape is unsafe; fight only as a last resort if the attacker is immediately threatening you and there is no escape.</w:t>
      </w:r>
    </w:p>
    <w:p w14:paraId="5E22E707"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kern w:val="0"/>
          <w:lang w:val="en-US" w:eastAsia="el-GR"/>
          <w14:ligatures w14:val="none"/>
        </w:rPr>
        <w:t xml:space="preserve">One-line reason: </w:t>
      </w:r>
      <w:r w:rsidRPr="00A504D7">
        <w:rPr>
          <w:rFonts w:ascii="Times New Roman" w:eastAsia="Times New Roman" w:hAnsi="Times New Roman" w:cs="Times New Roman"/>
          <w:b/>
          <w:bCs/>
          <w:kern w:val="0"/>
          <w:lang w:val="en-US" w:eastAsia="el-GR"/>
          <w14:ligatures w14:val="none"/>
        </w:rPr>
        <w:t>distance and cover are your best protection; confrontation is only for a no-choice, life-or-death moment.</w:t>
      </w:r>
    </w:p>
    <w:p w14:paraId="7C05D32D" w14:textId="77777777" w:rsidR="00A504D7" w:rsidRPr="00A504D7" w:rsidRDefault="00A504D7" w:rsidP="00A504D7">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A504D7">
        <w:rPr>
          <w:rFonts w:ascii="Times New Roman" w:eastAsia="Times New Roman" w:hAnsi="Times New Roman" w:cs="Times New Roman"/>
          <w:b/>
          <w:bCs/>
          <w:kern w:val="0"/>
          <w:sz w:val="36"/>
          <w:szCs w:val="36"/>
          <w:lang w:val="en-US" w:eastAsia="el-GR"/>
          <w14:ligatures w14:val="none"/>
        </w:rPr>
        <w:t>Why</w:t>
      </w:r>
    </w:p>
    <w:p w14:paraId="06836B2C"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kern w:val="0"/>
          <w:lang w:val="en-US" w:eastAsia="el-GR"/>
          <w14:ligatures w14:val="none"/>
        </w:rPr>
        <w:t xml:space="preserve">The strongest option </w:t>
      </w:r>
      <w:proofErr w:type="gramStart"/>
      <w:r w:rsidRPr="00A504D7">
        <w:rPr>
          <w:rFonts w:ascii="Times New Roman" w:eastAsia="Times New Roman" w:hAnsi="Times New Roman" w:cs="Times New Roman"/>
          <w:kern w:val="0"/>
          <w:lang w:val="en-US" w:eastAsia="el-GR"/>
          <w14:ligatures w14:val="none"/>
        </w:rPr>
        <w:t xml:space="preserve">is </w:t>
      </w:r>
      <w:r w:rsidRPr="00A504D7">
        <w:rPr>
          <w:rFonts w:ascii="Times New Roman" w:eastAsia="Times New Roman" w:hAnsi="Times New Roman" w:cs="Times New Roman"/>
          <w:b/>
          <w:bCs/>
          <w:kern w:val="0"/>
          <w:lang w:val="en-US" w:eastAsia="el-GR"/>
          <w14:ligatures w14:val="none"/>
        </w:rPr>
        <w:t>escape</w:t>
      </w:r>
      <w:proofErr w:type="gramEnd"/>
      <w:r w:rsidRPr="00A504D7">
        <w:rPr>
          <w:rFonts w:ascii="Times New Roman" w:eastAsia="Times New Roman" w:hAnsi="Times New Roman" w:cs="Times New Roman"/>
          <w:b/>
          <w:bCs/>
          <w:kern w:val="0"/>
          <w:lang w:val="en-US" w:eastAsia="el-GR"/>
          <w14:ligatures w14:val="none"/>
        </w:rPr>
        <w:t xml:space="preserve"> first</w:t>
      </w:r>
      <w:r w:rsidRPr="00A504D7">
        <w:rPr>
          <w:rFonts w:ascii="Times New Roman" w:eastAsia="Times New Roman" w:hAnsi="Times New Roman" w:cs="Times New Roman"/>
          <w:kern w:val="0"/>
          <w:lang w:val="en-US" w:eastAsia="el-GR"/>
          <w14:ligatures w14:val="none"/>
        </w:rPr>
        <w:t>. Ready.gov and FBI guidance both put getting away from the attacker as the top priority: leave belongings behind, move away from the threat, and do not stop until you reach a safe location. (</w:t>
      </w:r>
      <w:hyperlink r:id="rId5" w:tooltip="BE PREPARED FOR AN ACTIVE SHOOTER" w:history="1">
        <w:r w:rsidRPr="00A504D7">
          <w:rPr>
            <w:rFonts w:ascii="Times New Roman" w:eastAsia="Times New Roman" w:hAnsi="Times New Roman" w:cs="Times New Roman"/>
            <w:color w:val="0000FF"/>
            <w:kern w:val="0"/>
            <w:u w:val="single"/>
            <w:lang w:val="en-US" w:eastAsia="el-GR"/>
            <w14:ligatures w14:val="none"/>
          </w:rPr>
          <w:t>ready.gov</w:t>
        </w:r>
      </w:hyperlink>
      <w:r w:rsidRPr="00A504D7">
        <w:rPr>
          <w:rFonts w:ascii="Times New Roman" w:eastAsia="Times New Roman" w:hAnsi="Times New Roman" w:cs="Times New Roman"/>
          <w:kern w:val="0"/>
          <w:lang w:val="en-US" w:eastAsia="el-GR"/>
          <w14:ligatures w14:val="none"/>
        </w:rPr>
        <w:t>)</w:t>
      </w:r>
    </w:p>
    <w:p w14:paraId="7AB33A31"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kern w:val="0"/>
          <w:lang w:val="en-US" w:eastAsia="el-GR"/>
          <w14:ligatures w14:val="none"/>
        </w:rPr>
        <w:t>The options are:</w:t>
      </w:r>
    </w:p>
    <w:p w14:paraId="48CC6761"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b/>
          <w:bCs/>
          <w:kern w:val="0"/>
          <w:lang w:val="en-US" w:eastAsia="el-GR"/>
          <w14:ligatures w14:val="none"/>
        </w:rPr>
        <w:t>Option 1 — Run.</w:t>
      </w:r>
      <w:r w:rsidRPr="00A504D7">
        <w:rPr>
          <w:rFonts w:ascii="Times New Roman" w:eastAsia="Times New Roman" w:hAnsi="Times New Roman" w:cs="Times New Roman"/>
          <w:kern w:val="0"/>
          <w:lang w:val="en-US" w:eastAsia="el-GR"/>
          <w14:ligatures w14:val="none"/>
        </w:rPr>
        <w:br/>
        <w:t xml:space="preserve">Best if you know or can see a route that takes you </w:t>
      </w:r>
      <w:r w:rsidRPr="00A504D7">
        <w:rPr>
          <w:rFonts w:ascii="Times New Roman" w:eastAsia="Times New Roman" w:hAnsi="Times New Roman" w:cs="Times New Roman"/>
          <w:b/>
          <w:bCs/>
          <w:kern w:val="0"/>
          <w:lang w:val="en-US" w:eastAsia="el-GR"/>
          <w14:ligatures w14:val="none"/>
        </w:rPr>
        <w:t>away from the shooter</w:t>
      </w:r>
      <w:r w:rsidRPr="00A504D7">
        <w:rPr>
          <w:rFonts w:ascii="Times New Roman" w:eastAsia="Times New Roman" w:hAnsi="Times New Roman" w:cs="Times New Roman"/>
          <w:kern w:val="0"/>
          <w:lang w:val="en-US" w:eastAsia="el-GR"/>
          <w14:ligatures w14:val="none"/>
        </w:rPr>
        <w:t>, such as a side exit, emergency exit, service corridor, back store exit, or parking-lot exit not near the main entrance. The tradeoff is that movement exposes you if you choose the wrong direction or get caught in a crowd crush.</w:t>
      </w:r>
    </w:p>
    <w:p w14:paraId="64A6DE8F"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b/>
          <w:bCs/>
          <w:kern w:val="0"/>
          <w:lang w:val="en-US" w:eastAsia="el-GR"/>
          <w14:ligatures w14:val="none"/>
        </w:rPr>
        <w:t>Option 2 — Hide.</w:t>
      </w:r>
      <w:r w:rsidRPr="00A504D7">
        <w:rPr>
          <w:rFonts w:ascii="Times New Roman" w:eastAsia="Times New Roman" w:hAnsi="Times New Roman" w:cs="Times New Roman"/>
          <w:kern w:val="0"/>
          <w:lang w:val="en-US" w:eastAsia="el-GR"/>
          <w14:ligatures w14:val="none"/>
        </w:rPr>
        <w:br/>
        <w:t>Best if the shooter is too close, the exits are blocked, or you do not know where the shots are coming from. Hide somewhere out of sight, lock or barricade the door, silence phones, stay low and quiet, and avoid clustering in obvious places. DHS guidance says hiding places should be out of the shooter’s view, offer protection if shots are fired, and not trap you if movement becomes possible. (</w:t>
      </w:r>
      <w:r w:rsidRPr="00A504D7">
        <w:rPr>
          <w:rFonts w:ascii="Times New Roman" w:eastAsia="Times New Roman" w:hAnsi="Times New Roman" w:cs="Times New Roman"/>
          <w:kern w:val="0"/>
          <w:lang w:eastAsia="el-GR"/>
          <w14:ligatures w14:val="none"/>
        </w:rPr>
        <w:fldChar w:fldCharType="begin"/>
      </w:r>
      <w:r w:rsidRPr="00A504D7">
        <w:rPr>
          <w:rFonts w:ascii="Times New Roman" w:eastAsia="Times New Roman" w:hAnsi="Times New Roman" w:cs="Times New Roman"/>
          <w:kern w:val="0"/>
          <w:lang w:val="en-US" w:eastAsia="el-GR"/>
          <w14:ligatures w14:val="none"/>
        </w:rPr>
        <w:instrText>HYPERLINK "https://www.dhs.gov/xlibrary/assets/active_shooter_booklet.pdf?utm_source=chatgpt.com" \o "Active Shooter - How to Respond"</w:instrText>
      </w:r>
      <w:r w:rsidRPr="00A504D7">
        <w:rPr>
          <w:rFonts w:ascii="Times New Roman" w:eastAsia="Times New Roman" w:hAnsi="Times New Roman" w:cs="Times New Roman"/>
          <w:kern w:val="0"/>
          <w:lang w:eastAsia="el-GR"/>
          <w14:ligatures w14:val="none"/>
        </w:rPr>
      </w:r>
      <w:r w:rsidRPr="00A504D7">
        <w:rPr>
          <w:rFonts w:ascii="Times New Roman" w:eastAsia="Times New Roman" w:hAnsi="Times New Roman" w:cs="Times New Roman"/>
          <w:kern w:val="0"/>
          <w:lang w:eastAsia="el-GR"/>
          <w14:ligatures w14:val="none"/>
        </w:rPr>
        <w:fldChar w:fldCharType="separate"/>
      </w:r>
      <w:r w:rsidRPr="00A504D7">
        <w:rPr>
          <w:rFonts w:ascii="Times New Roman" w:eastAsia="Times New Roman" w:hAnsi="Times New Roman" w:cs="Times New Roman"/>
          <w:color w:val="0000FF"/>
          <w:kern w:val="0"/>
          <w:u w:val="single"/>
          <w:lang w:val="en-US" w:eastAsia="el-GR"/>
          <w14:ligatures w14:val="none"/>
        </w:rPr>
        <w:t>dhs.gov</w:t>
      </w:r>
      <w:r w:rsidRPr="00A504D7">
        <w:rPr>
          <w:rFonts w:ascii="Times New Roman" w:eastAsia="Times New Roman" w:hAnsi="Times New Roman" w:cs="Times New Roman"/>
          <w:kern w:val="0"/>
          <w:lang w:eastAsia="el-GR"/>
          <w14:ligatures w14:val="none"/>
        </w:rPr>
        <w:fldChar w:fldCharType="end"/>
      </w:r>
      <w:r w:rsidRPr="00A504D7">
        <w:rPr>
          <w:rFonts w:ascii="Times New Roman" w:eastAsia="Times New Roman" w:hAnsi="Times New Roman" w:cs="Times New Roman"/>
          <w:kern w:val="0"/>
          <w:lang w:val="en-US" w:eastAsia="el-GR"/>
          <w14:ligatures w14:val="none"/>
        </w:rPr>
        <w:t>)</w:t>
      </w:r>
    </w:p>
    <w:p w14:paraId="70B50A7C"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b/>
          <w:bCs/>
          <w:kern w:val="0"/>
          <w:lang w:val="en-US" w:eastAsia="el-GR"/>
          <w14:ligatures w14:val="none"/>
        </w:rPr>
        <w:t>Option 3 — Fight.</w:t>
      </w:r>
      <w:r w:rsidRPr="00A504D7">
        <w:rPr>
          <w:rFonts w:ascii="Times New Roman" w:eastAsia="Times New Roman" w:hAnsi="Times New Roman" w:cs="Times New Roman"/>
          <w:kern w:val="0"/>
          <w:lang w:val="en-US" w:eastAsia="el-GR"/>
          <w14:ligatures w14:val="none"/>
        </w:rPr>
        <w:br/>
        <w:t>Only if the attacker is entering your immediate space and escape/hiding has failed. This is not heroics or pursuit; it is last-resort survival to disrupt the attacker long enough to escape.</w:t>
      </w:r>
    </w:p>
    <w:p w14:paraId="6C601E85"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kern w:val="0"/>
          <w:lang w:val="en-US" w:eastAsia="el-GR"/>
          <w14:ligatures w14:val="none"/>
        </w:rPr>
        <w:t xml:space="preserve">The obvious-but-wrong default is </w:t>
      </w:r>
      <w:r w:rsidRPr="00A504D7">
        <w:rPr>
          <w:rFonts w:ascii="Times New Roman" w:eastAsia="Times New Roman" w:hAnsi="Times New Roman" w:cs="Times New Roman"/>
          <w:b/>
          <w:bCs/>
          <w:kern w:val="0"/>
          <w:lang w:val="en-US" w:eastAsia="el-GR"/>
          <w14:ligatures w14:val="none"/>
        </w:rPr>
        <w:t>freezing, filming, looking for family members in different areas, or running toward the main entrance because it is familiar</w:t>
      </w:r>
      <w:r w:rsidRPr="00A504D7">
        <w:rPr>
          <w:rFonts w:ascii="Times New Roman" w:eastAsia="Times New Roman" w:hAnsi="Times New Roman" w:cs="Times New Roman"/>
          <w:kern w:val="0"/>
          <w:lang w:val="en-US" w:eastAsia="el-GR"/>
          <w14:ligatures w14:val="none"/>
        </w:rPr>
        <w:t>. Those actions waste seconds and may move you toward the danger.</w:t>
      </w:r>
    </w:p>
    <w:p w14:paraId="3E7FCEAD"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b/>
          <w:bCs/>
          <w:kern w:val="0"/>
          <w:lang w:val="en-US" w:eastAsia="el-GR"/>
          <w14:ligatures w14:val="none"/>
        </w:rPr>
        <w:t>Main risk:</w:t>
      </w:r>
      <w:r w:rsidRPr="00A504D7">
        <w:rPr>
          <w:rFonts w:ascii="Times New Roman" w:eastAsia="Times New Roman" w:hAnsi="Times New Roman" w:cs="Times New Roman"/>
          <w:kern w:val="0"/>
          <w:lang w:val="en-US" w:eastAsia="el-GR"/>
          <w14:ligatures w14:val="none"/>
        </w:rPr>
        <w:t xml:space="preserve"> choosing “run” without knowing whether the route leads toward the shooter.</w:t>
      </w:r>
      <w:r w:rsidRPr="00A504D7">
        <w:rPr>
          <w:rFonts w:ascii="Times New Roman" w:eastAsia="Times New Roman" w:hAnsi="Times New Roman" w:cs="Times New Roman"/>
          <w:kern w:val="0"/>
          <w:lang w:val="en-US" w:eastAsia="el-GR"/>
          <w14:ligatures w14:val="none"/>
        </w:rPr>
        <w:br/>
      </w:r>
      <w:r w:rsidRPr="00A504D7">
        <w:rPr>
          <w:rFonts w:ascii="Times New Roman" w:eastAsia="Times New Roman" w:hAnsi="Times New Roman" w:cs="Times New Roman"/>
          <w:b/>
          <w:bCs/>
          <w:kern w:val="0"/>
          <w:lang w:val="en-US" w:eastAsia="el-GR"/>
          <w14:ligatures w14:val="none"/>
        </w:rPr>
        <w:lastRenderedPageBreak/>
        <w:t>What would change the call:</w:t>
      </w:r>
      <w:r w:rsidRPr="00A504D7">
        <w:rPr>
          <w:rFonts w:ascii="Times New Roman" w:eastAsia="Times New Roman" w:hAnsi="Times New Roman" w:cs="Times New Roman"/>
          <w:kern w:val="0"/>
          <w:lang w:val="en-US" w:eastAsia="el-GR"/>
          <w14:ligatures w14:val="none"/>
        </w:rPr>
        <w:t xml:space="preserve"> if you see a clear side/back exit, run; if shots are close or exits are uncertain, hide; if the attacker is at the door or in front of you, prepare to fight as a last resort.</w:t>
      </w:r>
    </w:p>
    <w:p w14:paraId="48288E27" w14:textId="77777777" w:rsidR="00A504D7" w:rsidRPr="00A504D7" w:rsidRDefault="00A504D7" w:rsidP="00A504D7">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proofErr w:type="spellStart"/>
      <w:r w:rsidRPr="00A504D7">
        <w:rPr>
          <w:rFonts w:ascii="Times New Roman" w:eastAsia="Times New Roman" w:hAnsi="Times New Roman" w:cs="Times New Roman"/>
          <w:b/>
          <w:bCs/>
          <w:kern w:val="0"/>
          <w:sz w:val="36"/>
          <w:szCs w:val="36"/>
          <w:lang w:eastAsia="el-GR"/>
          <w14:ligatures w14:val="none"/>
        </w:rPr>
        <w:t>Next</w:t>
      </w:r>
      <w:proofErr w:type="spellEnd"/>
      <w:r w:rsidRPr="00A504D7">
        <w:rPr>
          <w:rFonts w:ascii="Times New Roman" w:eastAsia="Times New Roman" w:hAnsi="Times New Roman" w:cs="Times New Roman"/>
          <w:b/>
          <w:bCs/>
          <w:kern w:val="0"/>
          <w:sz w:val="36"/>
          <w:szCs w:val="36"/>
          <w:lang w:eastAsia="el-GR"/>
          <w14:ligatures w14:val="none"/>
        </w:rPr>
        <w:t xml:space="preserve"> </w:t>
      </w:r>
      <w:proofErr w:type="spellStart"/>
      <w:r w:rsidRPr="00A504D7">
        <w:rPr>
          <w:rFonts w:ascii="Times New Roman" w:eastAsia="Times New Roman" w:hAnsi="Times New Roman" w:cs="Times New Roman"/>
          <w:b/>
          <w:bCs/>
          <w:kern w:val="0"/>
          <w:sz w:val="36"/>
          <w:szCs w:val="36"/>
          <w:lang w:eastAsia="el-GR"/>
          <w14:ligatures w14:val="none"/>
        </w:rPr>
        <w:t>steps</w:t>
      </w:r>
      <w:proofErr w:type="spellEnd"/>
    </w:p>
    <w:p w14:paraId="56E236B3" w14:textId="77777777" w:rsidR="00A504D7" w:rsidRPr="00A504D7" w:rsidRDefault="00A504D7" w:rsidP="00A504D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504D7">
        <w:rPr>
          <w:rFonts w:ascii="Times New Roman" w:eastAsia="Times New Roman" w:hAnsi="Times New Roman" w:cs="Times New Roman"/>
          <w:b/>
          <w:bCs/>
          <w:kern w:val="0"/>
          <w:lang w:val="en-US" w:eastAsia="el-GR"/>
          <w14:ligatures w14:val="none"/>
        </w:rPr>
        <w:t>Grab your family and move immediately away from the shots</w:t>
      </w:r>
      <w:r w:rsidRPr="00A504D7">
        <w:rPr>
          <w:rFonts w:ascii="Times New Roman" w:eastAsia="Times New Roman" w:hAnsi="Times New Roman" w:cs="Times New Roman"/>
          <w:kern w:val="0"/>
          <w:lang w:val="en-US" w:eastAsia="el-GR"/>
          <w14:ligatures w14:val="none"/>
        </w:rPr>
        <w:t xml:space="preserve"> if a safe exit is visible. </w:t>
      </w:r>
      <w:proofErr w:type="spellStart"/>
      <w:r w:rsidRPr="00A504D7">
        <w:rPr>
          <w:rFonts w:ascii="Times New Roman" w:eastAsia="Times New Roman" w:hAnsi="Times New Roman" w:cs="Times New Roman"/>
          <w:kern w:val="0"/>
          <w:lang w:eastAsia="el-GR"/>
          <w14:ligatures w14:val="none"/>
        </w:rPr>
        <w:t>Use</w:t>
      </w:r>
      <w:proofErr w:type="spellEnd"/>
      <w:r w:rsidRPr="00A504D7">
        <w:rPr>
          <w:rFonts w:ascii="Times New Roman" w:eastAsia="Times New Roman" w:hAnsi="Times New Roman" w:cs="Times New Roman"/>
          <w:kern w:val="0"/>
          <w:lang w:eastAsia="el-GR"/>
          <w14:ligatures w14:val="none"/>
        </w:rPr>
        <w:t xml:space="preserve"> </w:t>
      </w:r>
      <w:proofErr w:type="spellStart"/>
      <w:r w:rsidRPr="00A504D7">
        <w:rPr>
          <w:rFonts w:ascii="Times New Roman" w:eastAsia="Times New Roman" w:hAnsi="Times New Roman" w:cs="Times New Roman"/>
          <w:kern w:val="0"/>
          <w:lang w:eastAsia="el-GR"/>
          <w14:ligatures w14:val="none"/>
        </w:rPr>
        <w:t>short</w:t>
      </w:r>
      <w:proofErr w:type="spellEnd"/>
      <w:r w:rsidRPr="00A504D7">
        <w:rPr>
          <w:rFonts w:ascii="Times New Roman" w:eastAsia="Times New Roman" w:hAnsi="Times New Roman" w:cs="Times New Roman"/>
          <w:kern w:val="0"/>
          <w:lang w:eastAsia="el-GR"/>
          <w14:ligatures w14:val="none"/>
        </w:rPr>
        <w:t xml:space="preserve"> </w:t>
      </w:r>
      <w:proofErr w:type="spellStart"/>
      <w:r w:rsidRPr="00A504D7">
        <w:rPr>
          <w:rFonts w:ascii="Times New Roman" w:eastAsia="Times New Roman" w:hAnsi="Times New Roman" w:cs="Times New Roman"/>
          <w:kern w:val="0"/>
          <w:lang w:eastAsia="el-GR"/>
          <w14:ligatures w14:val="none"/>
        </w:rPr>
        <w:t>commands</w:t>
      </w:r>
      <w:proofErr w:type="spellEnd"/>
      <w:r w:rsidRPr="00A504D7">
        <w:rPr>
          <w:rFonts w:ascii="Times New Roman" w:eastAsia="Times New Roman" w:hAnsi="Times New Roman" w:cs="Times New Roman"/>
          <w:kern w:val="0"/>
          <w:lang w:eastAsia="el-GR"/>
          <w14:ligatures w14:val="none"/>
        </w:rPr>
        <w:t>: “</w:t>
      </w:r>
      <w:proofErr w:type="spellStart"/>
      <w:r w:rsidRPr="00A504D7">
        <w:rPr>
          <w:rFonts w:ascii="Times New Roman" w:eastAsia="Times New Roman" w:hAnsi="Times New Roman" w:cs="Times New Roman"/>
          <w:kern w:val="0"/>
          <w:lang w:eastAsia="el-GR"/>
          <w14:ligatures w14:val="none"/>
        </w:rPr>
        <w:t>Go</w:t>
      </w:r>
      <w:proofErr w:type="spellEnd"/>
      <w:r w:rsidRPr="00A504D7">
        <w:rPr>
          <w:rFonts w:ascii="Times New Roman" w:eastAsia="Times New Roman" w:hAnsi="Times New Roman" w:cs="Times New Roman"/>
          <w:kern w:val="0"/>
          <w:lang w:eastAsia="el-GR"/>
          <w14:ligatures w14:val="none"/>
        </w:rPr>
        <w:t xml:space="preserve">. </w:t>
      </w:r>
      <w:proofErr w:type="spellStart"/>
      <w:r w:rsidRPr="00A504D7">
        <w:rPr>
          <w:rFonts w:ascii="Times New Roman" w:eastAsia="Times New Roman" w:hAnsi="Times New Roman" w:cs="Times New Roman"/>
          <w:kern w:val="0"/>
          <w:lang w:eastAsia="el-GR"/>
          <w14:ligatures w14:val="none"/>
        </w:rPr>
        <w:t>This</w:t>
      </w:r>
      <w:proofErr w:type="spellEnd"/>
      <w:r w:rsidRPr="00A504D7">
        <w:rPr>
          <w:rFonts w:ascii="Times New Roman" w:eastAsia="Times New Roman" w:hAnsi="Times New Roman" w:cs="Times New Roman"/>
          <w:kern w:val="0"/>
          <w:lang w:eastAsia="el-GR"/>
          <w14:ligatures w14:val="none"/>
        </w:rPr>
        <w:t xml:space="preserve"> </w:t>
      </w:r>
      <w:proofErr w:type="spellStart"/>
      <w:r w:rsidRPr="00A504D7">
        <w:rPr>
          <w:rFonts w:ascii="Times New Roman" w:eastAsia="Times New Roman" w:hAnsi="Times New Roman" w:cs="Times New Roman"/>
          <w:kern w:val="0"/>
          <w:lang w:eastAsia="el-GR"/>
          <w14:ligatures w14:val="none"/>
        </w:rPr>
        <w:t>way</w:t>
      </w:r>
      <w:proofErr w:type="spellEnd"/>
      <w:r w:rsidRPr="00A504D7">
        <w:rPr>
          <w:rFonts w:ascii="Times New Roman" w:eastAsia="Times New Roman" w:hAnsi="Times New Roman" w:cs="Times New Roman"/>
          <w:kern w:val="0"/>
          <w:lang w:eastAsia="el-GR"/>
          <w14:ligatures w14:val="none"/>
        </w:rPr>
        <w:t xml:space="preserve">. </w:t>
      </w:r>
      <w:proofErr w:type="spellStart"/>
      <w:r w:rsidRPr="00A504D7">
        <w:rPr>
          <w:rFonts w:ascii="Times New Roman" w:eastAsia="Times New Roman" w:hAnsi="Times New Roman" w:cs="Times New Roman"/>
          <w:kern w:val="0"/>
          <w:lang w:eastAsia="el-GR"/>
          <w14:ligatures w14:val="none"/>
        </w:rPr>
        <w:t>Leave</w:t>
      </w:r>
      <w:proofErr w:type="spellEnd"/>
      <w:r w:rsidRPr="00A504D7">
        <w:rPr>
          <w:rFonts w:ascii="Times New Roman" w:eastAsia="Times New Roman" w:hAnsi="Times New Roman" w:cs="Times New Roman"/>
          <w:kern w:val="0"/>
          <w:lang w:eastAsia="el-GR"/>
          <w14:ligatures w14:val="none"/>
        </w:rPr>
        <w:t xml:space="preserve"> </w:t>
      </w:r>
      <w:proofErr w:type="spellStart"/>
      <w:r w:rsidRPr="00A504D7">
        <w:rPr>
          <w:rFonts w:ascii="Times New Roman" w:eastAsia="Times New Roman" w:hAnsi="Times New Roman" w:cs="Times New Roman"/>
          <w:kern w:val="0"/>
          <w:lang w:eastAsia="el-GR"/>
          <w14:ligatures w14:val="none"/>
        </w:rPr>
        <w:t>everything</w:t>
      </w:r>
      <w:proofErr w:type="spellEnd"/>
      <w:r w:rsidRPr="00A504D7">
        <w:rPr>
          <w:rFonts w:ascii="Times New Roman" w:eastAsia="Times New Roman" w:hAnsi="Times New Roman" w:cs="Times New Roman"/>
          <w:kern w:val="0"/>
          <w:lang w:eastAsia="el-GR"/>
          <w14:ligatures w14:val="none"/>
        </w:rPr>
        <w:t>.”</w:t>
      </w:r>
    </w:p>
    <w:p w14:paraId="3F594446" w14:textId="77777777" w:rsidR="00A504D7" w:rsidRPr="00A504D7" w:rsidRDefault="00A504D7" w:rsidP="00A504D7">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b/>
          <w:bCs/>
          <w:kern w:val="0"/>
          <w:lang w:val="en-US" w:eastAsia="el-GR"/>
          <w14:ligatures w14:val="none"/>
        </w:rPr>
        <w:t>Do not use the main entrance</w:t>
      </w:r>
      <w:r w:rsidRPr="00A504D7">
        <w:rPr>
          <w:rFonts w:ascii="Times New Roman" w:eastAsia="Times New Roman" w:hAnsi="Times New Roman" w:cs="Times New Roman"/>
          <w:kern w:val="0"/>
          <w:lang w:val="en-US" w:eastAsia="el-GR"/>
          <w14:ligatures w14:val="none"/>
        </w:rPr>
        <w:t xml:space="preserve"> if that is where the shooter entered. Look for emergency exits, staff/service doors, loading areas, back exits through shops, stairwells, or fire exits.</w:t>
      </w:r>
    </w:p>
    <w:p w14:paraId="5E9D03B3" w14:textId="77777777" w:rsidR="00A504D7" w:rsidRPr="00A504D7" w:rsidRDefault="00A504D7" w:rsidP="00A504D7">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b/>
          <w:bCs/>
          <w:kern w:val="0"/>
          <w:lang w:val="en-US" w:eastAsia="el-GR"/>
          <w14:ligatures w14:val="none"/>
        </w:rPr>
        <w:t>If you cannot run, hide hard:</w:t>
      </w:r>
      <w:r w:rsidRPr="00A504D7">
        <w:rPr>
          <w:rFonts w:ascii="Times New Roman" w:eastAsia="Times New Roman" w:hAnsi="Times New Roman" w:cs="Times New Roman"/>
          <w:kern w:val="0"/>
          <w:lang w:val="en-US" w:eastAsia="el-GR"/>
          <w14:ligatures w14:val="none"/>
        </w:rPr>
        <w:t xml:space="preserve"> enter a store, stockroom, restroom with lockable area, office, or service corridor; lock/barricade the door; turn off lights if possible; silence phones; stay low and away from windows/doors.</w:t>
      </w:r>
    </w:p>
    <w:p w14:paraId="48A3D4CD" w14:textId="77777777" w:rsidR="00A504D7" w:rsidRPr="00A504D7" w:rsidRDefault="00A504D7" w:rsidP="00A504D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504D7">
        <w:rPr>
          <w:rFonts w:ascii="Times New Roman" w:eastAsia="Times New Roman" w:hAnsi="Times New Roman" w:cs="Times New Roman"/>
          <w:b/>
          <w:bCs/>
          <w:kern w:val="0"/>
          <w:lang w:val="en-US" w:eastAsia="el-GR"/>
          <w14:ligatures w14:val="none"/>
        </w:rPr>
        <w:t>Call emergency services only when safe.</w:t>
      </w:r>
      <w:r w:rsidRPr="00A504D7">
        <w:rPr>
          <w:rFonts w:ascii="Times New Roman" w:eastAsia="Times New Roman" w:hAnsi="Times New Roman" w:cs="Times New Roman"/>
          <w:kern w:val="0"/>
          <w:lang w:val="en-US" w:eastAsia="el-GR"/>
          <w14:ligatures w14:val="none"/>
        </w:rPr>
        <w:t xml:space="preserve"> Give location, shooter description, weapon if known, number of injured, and your hiding location. </w:t>
      </w:r>
      <w:proofErr w:type="spellStart"/>
      <w:r w:rsidRPr="00A504D7">
        <w:rPr>
          <w:rFonts w:ascii="Times New Roman" w:eastAsia="Times New Roman" w:hAnsi="Times New Roman" w:cs="Times New Roman"/>
          <w:kern w:val="0"/>
          <w:lang w:eastAsia="el-GR"/>
          <w14:ligatures w14:val="none"/>
        </w:rPr>
        <w:t>Keep</w:t>
      </w:r>
      <w:proofErr w:type="spellEnd"/>
      <w:r w:rsidRPr="00A504D7">
        <w:rPr>
          <w:rFonts w:ascii="Times New Roman" w:eastAsia="Times New Roman" w:hAnsi="Times New Roman" w:cs="Times New Roman"/>
          <w:kern w:val="0"/>
          <w:lang w:eastAsia="el-GR"/>
          <w14:ligatures w14:val="none"/>
        </w:rPr>
        <w:t xml:space="preserve"> </w:t>
      </w:r>
      <w:proofErr w:type="spellStart"/>
      <w:r w:rsidRPr="00A504D7">
        <w:rPr>
          <w:rFonts w:ascii="Times New Roman" w:eastAsia="Times New Roman" w:hAnsi="Times New Roman" w:cs="Times New Roman"/>
          <w:kern w:val="0"/>
          <w:lang w:eastAsia="el-GR"/>
          <w14:ligatures w14:val="none"/>
        </w:rPr>
        <w:t>voice</w:t>
      </w:r>
      <w:proofErr w:type="spellEnd"/>
      <w:r w:rsidRPr="00A504D7">
        <w:rPr>
          <w:rFonts w:ascii="Times New Roman" w:eastAsia="Times New Roman" w:hAnsi="Times New Roman" w:cs="Times New Roman"/>
          <w:kern w:val="0"/>
          <w:lang w:eastAsia="el-GR"/>
          <w14:ligatures w14:val="none"/>
        </w:rPr>
        <w:t xml:space="preserve"> </w:t>
      </w:r>
      <w:proofErr w:type="spellStart"/>
      <w:r w:rsidRPr="00A504D7">
        <w:rPr>
          <w:rFonts w:ascii="Times New Roman" w:eastAsia="Times New Roman" w:hAnsi="Times New Roman" w:cs="Times New Roman"/>
          <w:kern w:val="0"/>
          <w:lang w:eastAsia="el-GR"/>
          <w14:ligatures w14:val="none"/>
        </w:rPr>
        <w:t>low</w:t>
      </w:r>
      <w:proofErr w:type="spellEnd"/>
      <w:r w:rsidRPr="00A504D7">
        <w:rPr>
          <w:rFonts w:ascii="Times New Roman" w:eastAsia="Times New Roman" w:hAnsi="Times New Roman" w:cs="Times New Roman"/>
          <w:kern w:val="0"/>
          <w:lang w:eastAsia="el-GR"/>
          <w14:ligatures w14:val="none"/>
        </w:rPr>
        <w:t>.</w:t>
      </w:r>
    </w:p>
    <w:p w14:paraId="50279018" w14:textId="77777777" w:rsidR="00A504D7" w:rsidRPr="00A504D7" w:rsidRDefault="00A504D7" w:rsidP="00A504D7">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b/>
          <w:bCs/>
          <w:kern w:val="0"/>
          <w:lang w:val="en-US" w:eastAsia="el-GR"/>
          <w14:ligatures w14:val="none"/>
        </w:rPr>
        <w:t>If separated from family, do not go searching during the attack.</w:t>
      </w:r>
      <w:r w:rsidRPr="00A504D7">
        <w:rPr>
          <w:rFonts w:ascii="Times New Roman" w:eastAsia="Times New Roman" w:hAnsi="Times New Roman" w:cs="Times New Roman"/>
          <w:kern w:val="0"/>
          <w:lang w:val="en-US" w:eastAsia="el-GR"/>
          <w14:ligatures w14:val="none"/>
        </w:rPr>
        <w:t xml:space="preserve"> Move to safety first, then communicate by text if possible.</w:t>
      </w:r>
    </w:p>
    <w:p w14:paraId="18CFB779" w14:textId="77777777" w:rsidR="00A504D7" w:rsidRPr="00A504D7" w:rsidRDefault="00A504D7" w:rsidP="00A504D7">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A504D7">
        <w:rPr>
          <w:rFonts w:ascii="Times New Roman" w:eastAsia="Times New Roman" w:hAnsi="Times New Roman" w:cs="Times New Roman"/>
          <w:b/>
          <w:bCs/>
          <w:kern w:val="0"/>
          <w:lang w:val="en-US" w:eastAsia="el-GR"/>
          <w14:ligatures w14:val="none"/>
        </w:rPr>
        <w:t xml:space="preserve">When police </w:t>
      </w:r>
      <w:proofErr w:type="gramStart"/>
      <w:r w:rsidRPr="00A504D7">
        <w:rPr>
          <w:rFonts w:ascii="Times New Roman" w:eastAsia="Times New Roman" w:hAnsi="Times New Roman" w:cs="Times New Roman"/>
          <w:b/>
          <w:bCs/>
          <w:kern w:val="0"/>
          <w:lang w:val="en-US" w:eastAsia="el-GR"/>
          <w14:ligatures w14:val="none"/>
        </w:rPr>
        <w:t>arrive:</w:t>
      </w:r>
      <w:proofErr w:type="gramEnd"/>
      <w:r w:rsidRPr="00A504D7">
        <w:rPr>
          <w:rFonts w:ascii="Times New Roman" w:eastAsia="Times New Roman" w:hAnsi="Times New Roman" w:cs="Times New Roman"/>
          <w:kern w:val="0"/>
          <w:lang w:val="en-US" w:eastAsia="el-GR"/>
          <w14:ligatures w14:val="none"/>
        </w:rPr>
        <w:t xml:space="preserve"> keep hands visible and empty, follow commands, do not run toward officers, do not point, shout, or hold objects that could be mistaken for weapons. DHS pocket guidance specifically stresses visible hands and avoiding quick movements toward officers. </w:t>
      </w:r>
      <w:r w:rsidRPr="00A504D7">
        <w:rPr>
          <w:rFonts w:ascii="Times New Roman" w:eastAsia="Times New Roman" w:hAnsi="Times New Roman" w:cs="Times New Roman"/>
          <w:kern w:val="0"/>
          <w:lang w:eastAsia="el-GR"/>
          <w14:ligatures w14:val="none"/>
        </w:rPr>
        <w:t>(</w:t>
      </w:r>
      <w:hyperlink r:id="rId6" w:tooltip="Active Shooter - Pocket Card Information" w:history="1">
        <w:r w:rsidRPr="00A504D7">
          <w:rPr>
            <w:rFonts w:ascii="Times New Roman" w:eastAsia="Times New Roman" w:hAnsi="Times New Roman" w:cs="Times New Roman"/>
            <w:color w:val="0000FF"/>
            <w:kern w:val="0"/>
            <w:u w:val="single"/>
            <w:lang w:eastAsia="el-GR"/>
            <w14:ligatures w14:val="none"/>
          </w:rPr>
          <w:t>dhs.gov</w:t>
        </w:r>
      </w:hyperlink>
      <w:r w:rsidRPr="00A504D7">
        <w:rPr>
          <w:rFonts w:ascii="Times New Roman" w:eastAsia="Times New Roman" w:hAnsi="Times New Roman" w:cs="Times New Roman"/>
          <w:kern w:val="0"/>
          <w:lang w:eastAsia="el-GR"/>
          <w14:ligatures w14:val="none"/>
        </w:rPr>
        <w:t>)</w:t>
      </w:r>
    </w:p>
    <w:p w14:paraId="73BE4CC2" w14:textId="77777777" w:rsidR="00A504D7" w:rsidRPr="00A504D7" w:rsidRDefault="00A504D7" w:rsidP="00A504D7">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b/>
          <w:bCs/>
          <w:kern w:val="0"/>
          <w:lang w:val="en-US" w:eastAsia="el-GR"/>
          <w14:ligatures w14:val="none"/>
        </w:rPr>
        <w:t>After reaching safety:</w:t>
      </w:r>
      <w:r w:rsidRPr="00A504D7">
        <w:rPr>
          <w:rFonts w:ascii="Times New Roman" w:eastAsia="Times New Roman" w:hAnsi="Times New Roman" w:cs="Times New Roman"/>
          <w:kern w:val="0"/>
          <w:lang w:val="en-US" w:eastAsia="el-GR"/>
          <w14:ligatures w14:val="none"/>
        </w:rPr>
        <w:t xml:space="preserve"> stay away from the scene, follow official instructions, give witness information if asked, and seek medical/psychological help if injured or distressed.</w:t>
      </w:r>
    </w:p>
    <w:p w14:paraId="6693AA55" w14:textId="77777777" w:rsidR="00A504D7" w:rsidRPr="00A504D7" w:rsidRDefault="00A504D7" w:rsidP="00A504D7">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A504D7">
        <w:rPr>
          <w:rFonts w:ascii="Times New Roman" w:eastAsia="Times New Roman" w:hAnsi="Times New Roman" w:cs="Times New Roman"/>
          <w:b/>
          <w:bCs/>
          <w:kern w:val="0"/>
          <w:sz w:val="36"/>
          <w:szCs w:val="36"/>
          <w:lang w:val="en-US" w:eastAsia="el-GR"/>
          <w14:ligatures w14:val="none"/>
        </w:rPr>
        <w:t>Open questions</w:t>
      </w:r>
    </w:p>
    <w:p w14:paraId="49FA6275" w14:textId="77777777" w:rsidR="00A504D7" w:rsidRPr="00A504D7" w:rsidRDefault="00A504D7" w:rsidP="00A504D7">
      <w:pPr>
        <w:spacing w:before="100" w:beforeAutospacing="1" w:after="100" w:afterAutospacing="1"/>
        <w:rPr>
          <w:rFonts w:ascii="Times New Roman" w:eastAsia="Times New Roman" w:hAnsi="Times New Roman" w:cs="Times New Roman"/>
          <w:kern w:val="0"/>
          <w:lang w:val="en-US" w:eastAsia="el-GR"/>
          <w14:ligatures w14:val="none"/>
        </w:rPr>
      </w:pPr>
      <w:r w:rsidRPr="00A504D7">
        <w:rPr>
          <w:rFonts w:ascii="Times New Roman" w:eastAsia="Times New Roman" w:hAnsi="Times New Roman" w:cs="Times New Roman"/>
          <w:kern w:val="0"/>
          <w:lang w:val="en-US" w:eastAsia="el-GR"/>
          <w14:ligatures w14:val="none"/>
        </w:rPr>
        <w:t xml:space="preserve">The key unknown is your exact position relative to the shooter and exits. In real time, decide by this rule: </w:t>
      </w:r>
      <w:r w:rsidRPr="00A504D7">
        <w:rPr>
          <w:rFonts w:ascii="Times New Roman" w:eastAsia="Times New Roman" w:hAnsi="Times New Roman" w:cs="Times New Roman"/>
          <w:b/>
          <w:bCs/>
          <w:kern w:val="0"/>
          <w:lang w:val="en-US" w:eastAsia="el-GR"/>
          <w14:ligatures w14:val="none"/>
        </w:rPr>
        <w:t>safe exit away from shooter = run; no safe exit = hide; direct contact/no escape = fight.</w:t>
      </w:r>
    </w:p>
    <w:p w14:paraId="3DA5D317" w14:textId="77777777" w:rsidR="00E26B4F" w:rsidRPr="00A504D7" w:rsidRDefault="00E26B4F">
      <w:pPr>
        <w:rPr>
          <w:lang w:val="en-US"/>
        </w:rPr>
      </w:pPr>
    </w:p>
    <w:sectPr w:rsidR="00E26B4F" w:rsidRPr="00A504D7"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35C97"/>
    <w:multiLevelType w:val="multilevel"/>
    <w:tmpl w:val="CDBC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287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4D7"/>
    <w:rsid w:val="000F1CC1"/>
    <w:rsid w:val="00444EDD"/>
    <w:rsid w:val="0056380E"/>
    <w:rsid w:val="007500F4"/>
    <w:rsid w:val="00750518"/>
    <w:rsid w:val="00915017"/>
    <w:rsid w:val="00A33099"/>
    <w:rsid w:val="00A504D7"/>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140C1211"/>
  <w15:chartTrackingRefBased/>
  <w15:docId w15:val="{DD23A59C-4351-A64F-BD57-E93F144A7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50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A50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504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A504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504D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504D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504D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504D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A504D7"/>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A504D7"/>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504D7"/>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A504D7"/>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504D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504D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504D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504D7"/>
    <w:rPr>
      <w:rFonts w:eastAsiaTheme="majorEastAsia" w:cstheme="majorBidi"/>
      <w:color w:val="272727" w:themeColor="text1" w:themeTint="D8"/>
    </w:rPr>
  </w:style>
  <w:style w:type="paragraph" w:styleId="a3">
    <w:name w:val="Title"/>
    <w:basedOn w:val="a"/>
    <w:next w:val="a"/>
    <w:link w:val="Char"/>
    <w:uiPriority w:val="10"/>
    <w:qFormat/>
    <w:rsid w:val="00A504D7"/>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504D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504D7"/>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504D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504D7"/>
    <w:pPr>
      <w:spacing w:before="160" w:after="160"/>
      <w:jc w:val="center"/>
    </w:pPr>
    <w:rPr>
      <w:i/>
      <w:iCs/>
      <w:color w:val="404040" w:themeColor="text1" w:themeTint="BF"/>
    </w:rPr>
  </w:style>
  <w:style w:type="character" w:customStyle="1" w:styleId="Char1">
    <w:name w:val="Απόσπασμα Char"/>
    <w:basedOn w:val="a0"/>
    <w:link w:val="a5"/>
    <w:uiPriority w:val="29"/>
    <w:rsid w:val="00A504D7"/>
    <w:rPr>
      <w:i/>
      <w:iCs/>
      <w:color w:val="404040" w:themeColor="text1" w:themeTint="BF"/>
    </w:rPr>
  </w:style>
  <w:style w:type="paragraph" w:styleId="a6">
    <w:name w:val="List Paragraph"/>
    <w:basedOn w:val="a"/>
    <w:uiPriority w:val="34"/>
    <w:qFormat/>
    <w:rsid w:val="00A504D7"/>
    <w:pPr>
      <w:ind w:left="720"/>
      <w:contextualSpacing/>
    </w:pPr>
  </w:style>
  <w:style w:type="character" w:styleId="a7">
    <w:name w:val="Intense Emphasis"/>
    <w:basedOn w:val="a0"/>
    <w:uiPriority w:val="21"/>
    <w:qFormat/>
    <w:rsid w:val="00A504D7"/>
    <w:rPr>
      <w:i/>
      <w:iCs/>
      <w:color w:val="0F4761" w:themeColor="accent1" w:themeShade="BF"/>
    </w:rPr>
  </w:style>
  <w:style w:type="paragraph" w:styleId="a8">
    <w:name w:val="Intense Quote"/>
    <w:basedOn w:val="a"/>
    <w:next w:val="a"/>
    <w:link w:val="Char2"/>
    <w:uiPriority w:val="30"/>
    <w:qFormat/>
    <w:rsid w:val="00A50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504D7"/>
    <w:rPr>
      <w:i/>
      <w:iCs/>
      <w:color w:val="0F4761" w:themeColor="accent1" w:themeShade="BF"/>
    </w:rPr>
  </w:style>
  <w:style w:type="character" w:styleId="a9">
    <w:name w:val="Intense Reference"/>
    <w:basedOn w:val="a0"/>
    <w:uiPriority w:val="32"/>
    <w:qFormat/>
    <w:rsid w:val="00A504D7"/>
    <w:rPr>
      <w:b/>
      <w:bCs/>
      <w:smallCaps/>
      <w:color w:val="0F4761" w:themeColor="accent1" w:themeShade="BF"/>
      <w:spacing w:val="5"/>
    </w:rPr>
  </w:style>
  <w:style w:type="paragraph" w:styleId="Web">
    <w:name w:val="Normal (Web)"/>
    <w:basedOn w:val="a"/>
    <w:uiPriority w:val="99"/>
    <w:semiHidden/>
    <w:unhideWhenUsed/>
    <w:rsid w:val="00A504D7"/>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A504D7"/>
    <w:rPr>
      <w:b/>
      <w:bCs/>
    </w:rPr>
  </w:style>
  <w:style w:type="character" w:styleId="-">
    <w:name w:val="Hyperlink"/>
    <w:basedOn w:val="a0"/>
    <w:uiPriority w:val="99"/>
    <w:semiHidden/>
    <w:unhideWhenUsed/>
    <w:rsid w:val="00A504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hs.gov/xlibrary/assets/active_shooter_pocket_card.pdf?utm_source=chatgpt.com" TargetMode="External"/><Relationship Id="rId5" Type="http://schemas.openxmlformats.org/officeDocument/2006/relationships/hyperlink" Target="https://www.ready.gov/sites/default/files/2024-03/ready.gov_active-shooter_hazard-info-sheet.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732</Words>
  <Characters>3628</Characters>
  <Application>Microsoft Office Word</Application>
  <DocSecurity>0</DocSecurity>
  <Lines>72</Lines>
  <Paragraphs>30</Paragraphs>
  <ScaleCrop>false</ScaleCrop>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2026-06-14T05:07:00Z</dcterms:created>
  <dcterms:modified xsi:type="dcterms:W3CDTF">2026-06-14T05:08:00Z</dcterms:modified>
</cp:coreProperties>
</file>