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B71D"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A 46-year-old female patient, Aisha Tahan, is admitted after major blunt trauma. She was a pedestrian pinned between a truck and another car. She has multiple injuries, including bilateral rib fractures with a right-sided flail chest, a right pneumothorax with a chest tube already inserted, an occult left pneumothorax, a grade 2 liver laceration, and unstable T5–T6 thoracic spine fractures causing about 50% reduction of the spinal canal diameter.</w:t>
      </w:r>
    </w:p>
    <w:p w14:paraId="444F7301"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She is waiting for operative spinal stabilization later the same day. Initially, she was alert and oriented, but she has now deteriorated. The ICU resident calls for immediate help because the patient has increasing work of breathing, fluctuating level of consciousness, and increasing vasopressor requirements.</w:t>
      </w:r>
    </w:p>
    <w:p w14:paraId="36FBD24B"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Current vital signs are: heart rate 48, blood pressure 79/48 on norepinephrine 15 mcg/min, respiratory rate 30, oxygen saturation 93% on 100% non-rebreather mask, temperature 37.1°C, and GCS 9. She is confused and in respiratory distress. Examination shows moderate work of breathing, right-sided flail chest, equal air entry bilaterally at first, warm extremities, and no obvious pelvic or long-bone fractures. Her abdomen is bruised but soft, nondistended, and nontender.</w:t>
      </w:r>
    </w:p>
    <w:p w14:paraId="75BF546B"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team must decide how to manage mixed respiratory failure and shock in a trauma patient with spinal cord injury, while also preparing for possible deterioration after intubation.</w:t>
      </w:r>
    </w:p>
    <w:p w14:paraId="48169085" w14:textId="77777777" w:rsidR="00896597" w:rsidRPr="00552FCA" w:rsidRDefault="00896597" w:rsidP="0089659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52FCA">
        <w:rPr>
          <w:rFonts w:ascii="Times New Roman" w:eastAsia="Times New Roman" w:hAnsi="Times New Roman" w:cs="Times New Roman"/>
          <w:b/>
          <w:bCs/>
          <w:kern w:val="0"/>
          <w:sz w:val="36"/>
          <w:szCs w:val="36"/>
          <w:lang w:eastAsia="el-GR"/>
          <w14:ligatures w14:val="none"/>
        </w:rPr>
        <w:t>Decision-Making Task</w:t>
      </w:r>
    </w:p>
    <w:p w14:paraId="24B31DB4"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team must decide the safest immediate management plan for this deteriorating ICU trauma patient.</w:t>
      </w:r>
    </w:p>
    <w:p w14:paraId="06873EA3"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kern w:val="0"/>
          <w:lang w:eastAsia="el-GR"/>
          <w14:ligatures w14:val="none"/>
        </w:rPr>
        <w:t>The central clinical question is:</w:t>
      </w:r>
    </w:p>
    <w:p w14:paraId="0D7AA831" w14:textId="77777777" w:rsidR="00896597" w:rsidRPr="00552FCA" w:rsidRDefault="00896597" w:rsidP="00896597">
      <w:pPr>
        <w:spacing w:before="100" w:beforeAutospacing="1" w:after="100" w:afterAutospacing="1"/>
        <w:rPr>
          <w:rFonts w:ascii="Times New Roman" w:eastAsia="Times New Roman" w:hAnsi="Times New Roman" w:cs="Times New Roman"/>
          <w:kern w:val="0"/>
          <w:lang w:eastAsia="el-GR"/>
          <w14:ligatures w14:val="none"/>
        </w:rPr>
      </w:pPr>
      <w:r w:rsidRPr="00552FCA">
        <w:rPr>
          <w:rFonts w:ascii="Times New Roman" w:eastAsia="Times New Roman" w:hAnsi="Times New Roman" w:cs="Times New Roman"/>
          <w:b/>
          <w:bCs/>
          <w:kern w:val="0"/>
          <w:lang w:eastAsia="el-GR"/>
          <w14:ligatures w14:val="none"/>
        </w:rPr>
        <w:t>Is the patient’s deterioration primarily hemorrhagic shock requiring fluids/blood, or neurogenic shock with respiratory failure requiring vasopressor escalation, airway control, consultant support, and rapid recognition of post-intubation tension pneumothorax?</w:t>
      </w:r>
    </w:p>
    <w:p w14:paraId="286959A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97"/>
    <w:rsid w:val="000F1CC1"/>
    <w:rsid w:val="0056380E"/>
    <w:rsid w:val="007500F4"/>
    <w:rsid w:val="00750518"/>
    <w:rsid w:val="00826995"/>
    <w:rsid w:val="00896597"/>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9591A21"/>
  <w15:chartTrackingRefBased/>
  <w15:docId w15:val="{2B72E17D-FE45-D34D-AB44-7908E92F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6597"/>
  </w:style>
  <w:style w:type="paragraph" w:styleId="1">
    <w:name w:val="heading 1"/>
    <w:basedOn w:val="a"/>
    <w:next w:val="a"/>
    <w:link w:val="1Char"/>
    <w:uiPriority w:val="9"/>
    <w:qFormat/>
    <w:rsid w:val="00896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96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965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965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659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659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659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659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9659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9659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9659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9659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9659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9659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9659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96597"/>
    <w:rPr>
      <w:rFonts w:eastAsiaTheme="majorEastAsia" w:cstheme="majorBidi"/>
      <w:color w:val="272727" w:themeColor="text1" w:themeTint="D8"/>
    </w:rPr>
  </w:style>
  <w:style w:type="paragraph" w:styleId="a3">
    <w:name w:val="Title"/>
    <w:basedOn w:val="a"/>
    <w:next w:val="a"/>
    <w:link w:val="Char"/>
    <w:uiPriority w:val="10"/>
    <w:qFormat/>
    <w:rsid w:val="0089659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965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659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965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6597"/>
    <w:pPr>
      <w:spacing w:before="160" w:after="160"/>
      <w:jc w:val="center"/>
    </w:pPr>
    <w:rPr>
      <w:i/>
      <w:iCs/>
      <w:color w:val="404040" w:themeColor="text1" w:themeTint="BF"/>
    </w:rPr>
  </w:style>
  <w:style w:type="character" w:customStyle="1" w:styleId="Char1">
    <w:name w:val="Απόσπασμα Char"/>
    <w:basedOn w:val="a0"/>
    <w:link w:val="a5"/>
    <w:uiPriority w:val="29"/>
    <w:rsid w:val="00896597"/>
    <w:rPr>
      <w:i/>
      <w:iCs/>
      <w:color w:val="404040" w:themeColor="text1" w:themeTint="BF"/>
    </w:rPr>
  </w:style>
  <w:style w:type="paragraph" w:styleId="a6">
    <w:name w:val="List Paragraph"/>
    <w:basedOn w:val="a"/>
    <w:uiPriority w:val="34"/>
    <w:qFormat/>
    <w:rsid w:val="00896597"/>
    <w:pPr>
      <w:ind w:left="720"/>
      <w:contextualSpacing/>
    </w:pPr>
  </w:style>
  <w:style w:type="character" w:styleId="a7">
    <w:name w:val="Intense Emphasis"/>
    <w:basedOn w:val="a0"/>
    <w:uiPriority w:val="21"/>
    <w:qFormat/>
    <w:rsid w:val="00896597"/>
    <w:rPr>
      <w:i/>
      <w:iCs/>
      <w:color w:val="0F4761" w:themeColor="accent1" w:themeShade="BF"/>
    </w:rPr>
  </w:style>
  <w:style w:type="paragraph" w:styleId="a8">
    <w:name w:val="Intense Quote"/>
    <w:basedOn w:val="a"/>
    <w:next w:val="a"/>
    <w:link w:val="Char2"/>
    <w:uiPriority w:val="30"/>
    <w:qFormat/>
    <w:rsid w:val="00896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96597"/>
    <w:rPr>
      <w:i/>
      <w:iCs/>
      <w:color w:val="0F4761" w:themeColor="accent1" w:themeShade="BF"/>
    </w:rPr>
  </w:style>
  <w:style w:type="character" w:styleId="a9">
    <w:name w:val="Intense Reference"/>
    <w:basedOn w:val="a0"/>
    <w:uiPriority w:val="32"/>
    <w:qFormat/>
    <w:rsid w:val="00896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1574</Characters>
  <Application>Microsoft Office Word</Application>
  <DocSecurity>0</DocSecurity>
  <Lines>27</Lines>
  <Paragraphs>8</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2026-06-13T16:34:00Z</dcterms:created>
  <dcterms:modified xsi:type="dcterms:W3CDTF">2026-06-13T16:34:00Z</dcterms:modified>
</cp:coreProperties>
</file>