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300FE" w14:textId="77777777" w:rsidR="000F6235" w:rsidRDefault="000F6235" w:rsidP="000F6235">
      <w:r>
        <w:t>**Read of the situation:**</w:t>
      </w:r>
    </w:p>
    <w:p w14:paraId="7B69DA39" w14:textId="77777777" w:rsidR="000F6235" w:rsidRDefault="000F6235" w:rsidP="000F6235"/>
    <w:p w14:paraId="26E5C7A0" w14:textId="77777777" w:rsidR="000F6235" w:rsidRDefault="000F6235" w:rsidP="000F6235">
      <w:r>
        <w:t>The scenario presents a humanitarian crisis caused by a natural disaster (earthquake) in Turkey and the Middle East, resulting in a massive refugee influx towards the Greek-Turkish border in the Evros region. The Greek authorities need to respond quickly to provide humanitarian aid while maintaining border security.</w:t>
      </w:r>
    </w:p>
    <w:p w14:paraId="582815D2" w14:textId="77777777" w:rsidR="000F6235" w:rsidRDefault="000F6235" w:rsidP="000F6235"/>
    <w:p w14:paraId="14DA0B2F" w14:textId="77777777" w:rsidR="000F6235" w:rsidRDefault="000F6235" w:rsidP="000F6235">
      <w:r>
        <w:t>**Recommendation:**</w:t>
      </w:r>
    </w:p>
    <w:p w14:paraId="0BEBC126" w14:textId="77777777" w:rsidR="000F6235" w:rsidRDefault="000F6235" w:rsidP="000F6235">
      <w:r>
        <w:t>Deploy AI-driven surveillance systems to monitor the refugee movements and predict critical crossing points, allowing for effective allocation of humanitarian resources (shelters, medical supplies) and security personnel at priority locations. **Reason:** This approach allows for a swift response to address the urgent needs of refugees while ensuring border integrity is maintained.</w:t>
      </w:r>
    </w:p>
    <w:p w14:paraId="6E5D95AF" w14:textId="77777777" w:rsidR="000F6235" w:rsidRDefault="000F6235" w:rsidP="000F6235"/>
    <w:p w14:paraId="17445456" w14:textId="77777777" w:rsidR="000F6235" w:rsidRDefault="000F6235" w:rsidP="000F6235">
      <w:r>
        <w:t>**Why:**</w:t>
      </w:r>
    </w:p>
    <w:p w14:paraId="3364212A" w14:textId="77777777" w:rsidR="000F6235" w:rsidRDefault="000F6235" w:rsidP="000F6235">
      <w:r>
        <w:t>This recommendation balances the need for timely humanitarian aid with the requirement to secure the border. The AI-driven surveillance system will provide real-time data on refugee movements, enabling authorities to respond efficiently and make informed decisions about resource allocation.</w:t>
      </w:r>
    </w:p>
    <w:p w14:paraId="23590B65" w14:textId="77777777" w:rsidR="000F6235" w:rsidRDefault="000F6235" w:rsidP="000F6235"/>
    <w:p w14:paraId="2A16F1F1" w14:textId="77777777" w:rsidR="000F6235" w:rsidRDefault="000F6235" w:rsidP="000F6235">
      <w:r>
        <w:t>**Main risk:** Overreliance on technology may lead to delays in responding to unexpected changes in refugee movements or security threats.</w:t>
      </w:r>
    </w:p>
    <w:p w14:paraId="4D4C72A2" w14:textId="77777777" w:rsidR="000F6235" w:rsidRDefault="000F6235" w:rsidP="000F6235"/>
    <w:p w14:paraId="08D680A7" w14:textId="77777777" w:rsidR="000F6235" w:rsidRDefault="000F6235" w:rsidP="000F6235">
      <w:r>
        <w:t>**Next steps:**</w:t>
      </w:r>
    </w:p>
    <w:p w14:paraId="28124B4E" w14:textId="77777777" w:rsidR="000F6235" w:rsidRDefault="000F6235" w:rsidP="000F6235"/>
    <w:p w14:paraId="60DFB17F" w14:textId="77777777" w:rsidR="000F6235" w:rsidRDefault="000F6235" w:rsidP="000F6235">
      <w:r>
        <w:t>1. Deploy AI-powered surveillance systems at strategic border locations.</w:t>
      </w:r>
    </w:p>
    <w:p w14:paraId="00A93DE4" w14:textId="77777777" w:rsidR="000F6235" w:rsidRDefault="000F6235" w:rsidP="000F6235">
      <w:r>
        <w:t>2. Monitor real-time data on refugee movements and adjust resource allocation accordingly.</w:t>
      </w:r>
    </w:p>
    <w:p w14:paraId="77B804C1" w14:textId="77777777" w:rsidR="000F6235" w:rsidRDefault="000F6235" w:rsidP="000F6235">
      <w:r>
        <w:t>3. Establish emergency humanitarian reception facilities at identified priority locations.</w:t>
      </w:r>
    </w:p>
    <w:p w14:paraId="699B5167" w14:textId="77777777" w:rsidR="000F6235" w:rsidRDefault="000F6235" w:rsidP="000F6235">
      <w:r>
        <w:t>4. Continuously assess the situation and adapt the response strategy as needed.</w:t>
      </w:r>
    </w:p>
    <w:p w14:paraId="068EDA60" w14:textId="77777777" w:rsidR="000F6235" w:rsidRDefault="000F6235" w:rsidP="000F6235"/>
    <w:p w14:paraId="315C5551" w14:textId="77777777" w:rsidR="000F6235" w:rsidRDefault="000F6235" w:rsidP="000F6235">
      <w:r>
        <w:t>**Open questions:**</w:t>
      </w:r>
    </w:p>
    <w:p w14:paraId="10DE282C" w14:textId="3E41BFFF" w:rsidR="00E26B4F" w:rsidRDefault="000F6235" w:rsidP="000F6235">
      <w:r>
        <w:t>Confirm the accuracy of the initial earthquake damage estimates and the actual number of refugees fleeing towards the border area.</w:t>
      </w:r>
    </w:p>
    <w:sectPr w:rsidR="00E26B4F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235"/>
    <w:rsid w:val="000F1CC1"/>
    <w:rsid w:val="000F6235"/>
    <w:rsid w:val="0056380E"/>
    <w:rsid w:val="006173A5"/>
    <w:rsid w:val="007500F4"/>
    <w:rsid w:val="00750518"/>
    <w:rsid w:val="00915017"/>
    <w:rsid w:val="00A33099"/>
    <w:rsid w:val="00B604E0"/>
    <w:rsid w:val="00C74598"/>
    <w:rsid w:val="00D519B9"/>
    <w:rsid w:val="00D842AF"/>
    <w:rsid w:val="00E26B4F"/>
    <w:rsid w:val="00F56CF8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FCD69E"/>
  <w15:chartTrackingRefBased/>
  <w15:docId w15:val="{0051ED38-55C4-B840-BD85-43DB9EA47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0F6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F6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F6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F6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F62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F62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F62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F62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0F6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0F6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0F6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0F6235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0F623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0F6235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0F623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0F62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F62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0F6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F62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0F6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F62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0F623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F623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F623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F6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0F623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F6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</Words>
  <Characters>1462</Characters>
  <Application>Microsoft Office Word</Application>
  <DocSecurity>0</DocSecurity>
  <Lines>36</Lines>
  <Paragraphs>14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2026-06-14T15:15:00Z</dcterms:created>
  <dcterms:modified xsi:type="dcterms:W3CDTF">2026-06-14T15:15:00Z</dcterms:modified>
</cp:coreProperties>
</file>