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26B6"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 xml:space="preserve">Below is the </w:t>
      </w:r>
      <w:r w:rsidRPr="00B7260D">
        <w:rPr>
          <w:rFonts w:ascii="Times New Roman" w:eastAsia="Times New Roman" w:hAnsi="Times New Roman" w:cs="Times New Roman"/>
          <w:b/>
          <w:bCs/>
          <w:kern w:val="0"/>
          <w:lang w:val="en-US" w:eastAsia="el-GR"/>
          <w14:ligatures w14:val="none"/>
        </w:rPr>
        <w:t>Decision Support System output in clear text</w:t>
      </w:r>
      <w:r w:rsidRPr="00B7260D">
        <w:rPr>
          <w:rFonts w:ascii="Times New Roman" w:eastAsia="Times New Roman" w:hAnsi="Times New Roman" w:cs="Times New Roman"/>
          <w:kern w:val="0"/>
          <w:lang w:val="en-US" w:eastAsia="el-GR"/>
          <w14:ligatures w14:val="none"/>
        </w:rPr>
        <w:t xml:space="preserve"> for the </w:t>
      </w:r>
      <w:r w:rsidRPr="00B7260D">
        <w:rPr>
          <w:rFonts w:ascii="Times New Roman" w:eastAsia="Times New Roman" w:hAnsi="Times New Roman" w:cs="Times New Roman"/>
          <w:b/>
          <w:bCs/>
          <w:kern w:val="0"/>
          <w:lang w:val="en-US" w:eastAsia="el-GR"/>
          <w14:ligatures w14:val="none"/>
        </w:rPr>
        <w:t>AI surveillance system failure / Finland–Russia border scenario</w:t>
      </w:r>
      <w:r w:rsidRPr="00B7260D">
        <w:rPr>
          <w:rFonts w:ascii="Times New Roman" w:eastAsia="Times New Roman" w:hAnsi="Times New Roman" w:cs="Times New Roman"/>
          <w:kern w:val="0"/>
          <w:lang w:val="en-US" w:eastAsia="el-GR"/>
          <w14:ligatures w14:val="none"/>
        </w:rPr>
        <w:t>.</w:t>
      </w:r>
    </w:p>
    <w:p w14:paraId="2878D2C2" w14:textId="77777777" w:rsidR="00B7260D" w:rsidRPr="00B7260D" w:rsidRDefault="000669C8" w:rsidP="00B7260D">
      <w:pPr>
        <w:rPr>
          <w:rFonts w:ascii="Times New Roman" w:eastAsia="Times New Roman" w:hAnsi="Times New Roman" w:cs="Times New Roman"/>
          <w:kern w:val="0"/>
          <w:lang w:eastAsia="el-GR"/>
          <w14:ligatures w14:val="none"/>
        </w:rPr>
      </w:pPr>
      <w:r w:rsidRPr="000669C8">
        <w:rPr>
          <w:rFonts w:ascii="Times New Roman" w:eastAsia="Times New Roman" w:hAnsi="Times New Roman" w:cs="Times New Roman"/>
          <w:noProof/>
          <w:kern w:val="0"/>
          <w:lang w:eastAsia="el-GR"/>
        </w:rPr>
        <w:pict w14:anchorId="0DBEBA9A">
          <v:rect id="_x0000_i1048" alt="" style="width:414.9pt;height:.05pt;mso-width-percent:0;mso-height-percent:0;mso-width-percent:0;mso-height-percent:0" o:hrpct="999" o:hralign="center" o:hrstd="t" o:hr="t" fillcolor="#a0a0a0" stroked="f"/>
        </w:pict>
      </w:r>
    </w:p>
    <w:p w14:paraId="3E3A309F"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7260D">
        <w:rPr>
          <w:rFonts w:ascii="Times New Roman" w:eastAsia="Times New Roman" w:hAnsi="Times New Roman" w:cs="Times New Roman"/>
          <w:b/>
          <w:bCs/>
          <w:kern w:val="36"/>
          <w:sz w:val="48"/>
          <w:szCs w:val="48"/>
          <w:lang w:val="en-US" w:eastAsia="el-GR"/>
          <w14:ligatures w14:val="none"/>
        </w:rPr>
        <w:t>Decision Support System: AI Surveillance System Failure – Finland–Russia Border</w:t>
      </w:r>
    </w:p>
    <w:p w14:paraId="59681CED" w14:textId="77777777" w:rsidR="00B7260D" w:rsidRPr="00B7260D" w:rsidRDefault="00B7260D" w:rsidP="00B7260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7260D">
        <w:rPr>
          <w:rFonts w:ascii="Times New Roman" w:eastAsia="Times New Roman" w:hAnsi="Times New Roman" w:cs="Times New Roman"/>
          <w:b/>
          <w:bCs/>
          <w:kern w:val="0"/>
          <w:sz w:val="36"/>
          <w:szCs w:val="36"/>
          <w:lang w:val="en-US" w:eastAsia="el-GR"/>
          <w14:ligatures w14:val="none"/>
        </w:rPr>
        <w:t>1. Case Summary</w:t>
      </w:r>
    </w:p>
    <w:p w14:paraId="0A2A8FC9"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A partial failure of AI-driven surveillance systems occurs along Finland’s eastern border with Russia, affecting thermal cameras, radar/camera feeds, seismic/acoustic sensors, drones, and automated detection support. The outage happens at night in harsh conditions such as sub-zero temperatures, snowfall, fog, and limited visibility, forcing human border-control teams to manually assess ambiguous surveillance data across a large, remote, forested border area.</w:t>
      </w:r>
    </w:p>
    <w:p w14:paraId="1DDAC3C6"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 xml:space="preserve">The central decision is: </w:t>
      </w:r>
      <w:r w:rsidRPr="00B7260D">
        <w:rPr>
          <w:rFonts w:ascii="Times New Roman" w:eastAsia="Times New Roman" w:hAnsi="Times New Roman" w:cs="Times New Roman"/>
          <w:b/>
          <w:bCs/>
          <w:kern w:val="0"/>
          <w:lang w:val="en-US" w:eastAsia="el-GR"/>
          <w14:ligatures w14:val="none"/>
        </w:rPr>
        <w:t>Should border authorities wait for AI systems to be restored, or immediately shift to manual triage, contingency protocols, and targeted patrol deployment while technical teams restore the system?</w:t>
      </w:r>
    </w:p>
    <w:p w14:paraId="6C954DC8" w14:textId="77777777" w:rsidR="00B7260D" w:rsidRPr="00B7260D" w:rsidRDefault="000669C8" w:rsidP="00B7260D">
      <w:pPr>
        <w:rPr>
          <w:rFonts w:ascii="Times New Roman" w:eastAsia="Times New Roman" w:hAnsi="Times New Roman" w:cs="Times New Roman"/>
          <w:kern w:val="0"/>
          <w:lang w:eastAsia="el-GR"/>
          <w14:ligatures w14:val="none"/>
        </w:rPr>
      </w:pPr>
      <w:r w:rsidRPr="000669C8">
        <w:rPr>
          <w:rFonts w:ascii="Times New Roman" w:eastAsia="Times New Roman" w:hAnsi="Times New Roman" w:cs="Times New Roman"/>
          <w:noProof/>
          <w:kern w:val="0"/>
          <w:lang w:eastAsia="el-GR"/>
        </w:rPr>
        <w:pict w14:anchorId="72F5B307">
          <v:rect id="_x0000_i1047" alt="" style="width:414.9pt;height:.05pt;mso-width-percent:0;mso-height-percent:0;mso-width-percent:0;mso-height-percent:0" o:hrpct="999" o:hralign="center" o:hrstd="t" o:hr="t" fillcolor="#a0a0a0" stroked="f"/>
        </w:pict>
      </w:r>
    </w:p>
    <w:p w14:paraId="36D5DD1B"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7260D">
        <w:rPr>
          <w:rFonts w:ascii="Times New Roman" w:eastAsia="Times New Roman" w:hAnsi="Times New Roman" w:cs="Times New Roman"/>
          <w:b/>
          <w:bCs/>
          <w:kern w:val="36"/>
          <w:sz w:val="48"/>
          <w:szCs w:val="48"/>
          <w:lang w:val="en-US" w:eastAsia="el-GR"/>
          <w14:ligatures w14:val="none"/>
        </w:rPr>
        <w:t>2. Primary Decision Problem</w:t>
      </w:r>
    </w:p>
    <w:p w14:paraId="45901A6B"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 xml:space="preserve">This is a </w:t>
      </w:r>
      <w:r w:rsidRPr="00B7260D">
        <w:rPr>
          <w:rFonts w:ascii="Times New Roman" w:eastAsia="Times New Roman" w:hAnsi="Times New Roman" w:cs="Times New Roman"/>
          <w:b/>
          <w:bCs/>
          <w:kern w:val="0"/>
          <w:lang w:val="en-US" w:eastAsia="el-GR"/>
          <w14:ligatures w14:val="none"/>
        </w:rPr>
        <w:t>degraded-surveillance decision under uncertainty</w:t>
      </w:r>
      <w:r w:rsidRPr="00B7260D">
        <w:rPr>
          <w:rFonts w:ascii="Times New Roman" w:eastAsia="Times New Roman" w:hAnsi="Times New Roman" w:cs="Times New Roman"/>
          <w:kern w:val="0"/>
          <w:lang w:val="en-US" w:eastAsia="el-GR"/>
          <w14:ligatures w14:val="none"/>
        </w:rPr>
        <w:t>.</w:t>
      </w:r>
    </w:p>
    <w:p w14:paraId="44524AE5"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The problem is not only the technical failure. The real decision is how to maintain border security when automated AI detection is partially unavailable and human teams must handle ambiguous, fragmented data manually.</w:t>
      </w:r>
    </w:p>
    <w:p w14:paraId="24100CBC"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The safest decision pathway is:</w:t>
      </w:r>
    </w:p>
    <w:p w14:paraId="16C53E19"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b/>
          <w:bCs/>
          <w:kern w:val="0"/>
          <w:lang w:val="en-US" w:eastAsia="el-GR"/>
          <w14:ligatures w14:val="none"/>
        </w:rPr>
        <w:t>Immediately activate degraded-mode contingency procedures: switch to manual surveillance triage, prioritize high-risk sectors using pre-existing threat models and human judgment, dispatch patrols to critical locations, and restore AI systems in parallel.</w:t>
      </w:r>
    </w:p>
    <w:p w14:paraId="27EC0898" w14:textId="77777777" w:rsidR="00B7260D" w:rsidRPr="00B7260D" w:rsidRDefault="000669C8" w:rsidP="00B7260D">
      <w:pPr>
        <w:rPr>
          <w:rFonts w:ascii="Times New Roman" w:eastAsia="Times New Roman" w:hAnsi="Times New Roman" w:cs="Times New Roman"/>
          <w:kern w:val="0"/>
          <w:lang w:eastAsia="el-GR"/>
          <w14:ligatures w14:val="none"/>
        </w:rPr>
      </w:pPr>
      <w:r w:rsidRPr="000669C8">
        <w:rPr>
          <w:rFonts w:ascii="Times New Roman" w:eastAsia="Times New Roman" w:hAnsi="Times New Roman" w:cs="Times New Roman"/>
          <w:noProof/>
          <w:kern w:val="0"/>
          <w:lang w:eastAsia="el-GR"/>
        </w:rPr>
        <w:pict w14:anchorId="2CF4D251">
          <v:rect id="_x0000_i1046" alt="" style="width:414.9pt;height:.05pt;mso-width-percent:0;mso-height-percent:0;mso-width-percent:0;mso-height-percent:0" o:hrpct="999" o:hralign="center" o:hrstd="t" o:hr="t" fillcolor="#a0a0a0" stroked="f"/>
        </w:pict>
      </w:r>
    </w:p>
    <w:p w14:paraId="25127BF3"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7260D">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6524"/>
      </w:tblGrid>
      <w:tr w:rsidR="00B7260D" w:rsidRPr="00B7260D" w14:paraId="74CFCD68" w14:textId="77777777">
        <w:trPr>
          <w:tblHeader/>
          <w:tblCellSpacing w:w="15" w:type="dxa"/>
        </w:trPr>
        <w:tc>
          <w:tcPr>
            <w:tcW w:w="0" w:type="auto"/>
            <w:vAlign w:val="center"/>
            <w:hideMark/>
          </w:tcPr>
          <w:p w14:paraId="5129CCC1" w14:textId="77777777" w:rsidR="00B7260D" w:rsidRPr="00B7260D" w:rsidRDefault="00B7260D" w:rsidP="00B7260D">
            <w:pPr>
              <w:jc w:val="center"/>
              <w:rPr>
                <w:rFonts w:ascii="Times New Roman" w:eastAsia="Times New Roman" w:hAnsi="Times New Roman" w:cs="Times New Roman"/>
                <w:b/>
                <w:bCs/>
                <w:kern w:val="0"/>
                <w:lang w:eastAsia="el-GR"/>
                <w14:ligatures w14:val="none"/>
              </w:rPr>
            </w:pPr>
            <w:r w:rsidRPr="00B7260D">
              <w:rPr>
                <w:rFonts w:ascii="Times New Roman" w:eastAsia="Times New Roman" w:hAnsi="Times New Roman" w:cs="Times New Roman"/>
                <w:b/>
                <w:bCs/>
                <w:kern w:val="0"/>
                <w:lang w:eastAsia="el-GR"/>
                <w14:ligatures w14:val="none"/>
              </w:rPr>
              <w:lastRenderedPageBreak/>
              <w:t>Category</w:t>
            </w:r>
          </w:p>
        </w:tc>
        <w:tc>
          <w:tcPr>
            <w:tcW w:w="0" w:type="auto"/>
            <w:vAlign w:val="center"/>
            <w:hideMark/>
          </w:tcPr>
          <w:p w14:paraId="4BA0D9C9" w14:textId="77777777" w:rsidR="00B7260D" w:rsidRPr="00B7260D" w:rsidRDefault="00B7260D" w:rsidP="00B7260D">
            <w:pPr>
              <w:jc w:val="center"/>
              <w:rPr>
                <w:rFonts w:ascii="Times New Roman" w:eastAsia="Times New Roman" w:hAnsi="Times New Roman" w:cs="Times New Roman"/>
                <w:b/>
                <w:bCs/>
                <w:kern w:val="0"/>
                <w:lang w:eastAsia="el-GR"/>
                <w14:ligatures w14:val="none"/>
              </w:rPr>
            </w:pPr>
            <w:r w:rsidRPr="00B7260D">
              <w:rPr>
                <w:rFonts w:ascii="Times New Roman" w:eastAsia="Times New Roman" w:hAnsi="Times New Roman" w:cs="Times New Roman"/>
                <w:b/>
                <w:bCs/>
                <w:kern w:val="0"/>
                <w:lang w:eastAsia="el-GR"/>
                <w14:ligatures w14:val="none"/>
              </w:rPr>
              <w:t>Known Information</w:t>
            </w:r>
          </w:p>
        </w:tc>
      </w:tr>
      <w:tr w:rsidR="00B7260D" w:rsidRPr="00B7260D" w14:paraId="5F9A3FAE" w14:textId="77777777">
        <w:trPr>
          <w:tblCellSpacing w:w="15" w:type="dxa"/>
        </w:trPr>
        <w:tc>
          <w:tcPr>
            <w:tcW w:w="0" w:type="auto"/>
            <w:vAlign w:val="center"/>
            <w:hideMark/>
          </w:tcPr>
          <w:p w14:paraId="6308035E"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Location</w:t>
            </w:r>
          </w:p>
        </w:tc>
        <w:tc>
          <w:tcPr>
            <w:tcW w:w="0" w:type="auto"/>
            <w:vAlign w:val="center"/>
            <w:hideMark/>
          </w:tcPr>
          <w:p w14:paraId="45761F44"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Finland–Russia eastern border</w:t>
            </w:r>
          </w:p>
        </w:tc>
      </w:tr>
      <w:tr w:rsidR="00B7260D" w:rsidRPr="00B7260D" w14:paraId="4C3061CE" w14:textId="77777777">
        <w:trPr>
          <w:tblCellSpacing w:w="15" w:type="dxa"/>
        </w:trPr>
        <w:tc>
          <w:tcPr>
            <w:tcW w:w="0" w:type="auto"/>
            <w:vAlign w:val="center"/>
            <w:hideMark/>
          </w:tcPr>
          <w:p w14:paraId="3B89D718"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Border length</w:t>
            </w:r>
          </w:p>
        </w:tc>
        <w:tc>
          <w:tcPr>
            <w:tcW w:w="0" w:type="auto"/>
            <w:vAlign w:val="center"/>
            <w:hideMark/>
          </w:tcPr>
          <w:p w14:paraId="320D883D"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Approximately 1,340 km</w:t>
            </w:r>
          </w:p>
        </w:tc>
      </w:tr>
      <w:tr w:rsidR="00B7260D" w:rsidRPr="00B7260D" w14:paraId="7C1DAE51" w14:textId="77777777">
        <w:trPr>
          <w:tblCellSpacing w:w="15" w:type="dxa"/>
        </w:trPr>
        <w:tc>
          <w:tcPr>
            <w:tcW w:w="0" w:type="auto"/>
            <w:vAlign w:val="center"/>
            <w:hideMark/>
          </w:tcPr>
          <w:p w14:paraId="7724E6E9"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Terrain</w:t>
            </w:r>
          </w:p>
        </w:tc>
        <w:tc>
          <w:tcPr>
            <w:tcW w:w="0" w:type="auto"/>
            <w:vAlign w:val="center"/>
            <w:hideMark/>
          </w:tcPr>
          <w:p w14:paraId="5DBB78FF"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Remote, forested, sparsely populated</w:t>
            </w:r>
          </w:p>
        </w:tc>
      </w:tr>
      <w:tr w:rsidR="00B7260D" w:rsidRPr="00B7260D" w14:paraId="042F45CD" w14:textId="77777777">
        <w:trPr>
          <w:tblCellSpacing w:w="15" w:type="dxa"/>
        </w:trPr>
        <w:tc>
          <w:tcPr>
            <w:tcW w:w="0" w:type="auto"/>
            <w:vAlign w:val="center"/>
            <w:hideMark/>
          </w:tcPr>
          <w:p w14:paraId="19B557E8"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Time</w:t>
            </w:r>
          </w:p>
        </w:tc>
        <w:tc>
          <w:tcPr>
            <w:tcW w:w="0" w:type="auto"/>
            <w:vAlign w:val="center"/>
            <w:hideMark/>
          </w:tcPr>
          <w:p w14:paraId="5CFA2A22"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Night, approximately 23:00–04:00</w:t>
            </w:r>
          </w:p>
        </w:tc>
      </w:tr>
      <w:tr w:rsidR="00B7260D" w:rsidRPr="00B7260D" w14:paraId="23502836" w14:textId="77777777">
        <w:trPr>
          <w:tblCellSpacing w:w="15" w:type="dxa"/>
        </w:trPr>
        <w:tc>
          <w:tcPr>
            <w:tcW w:w="0" w:type="auto"/>
            <w:vAlign w:val="center"/>
            <w:hideMark/>
          </w:tcPr>
          <w:p w14:paraId="24958F15"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Conditions</w:t>
            </w:r>
          </w:p>
        </w:tc>
        <w:tc>
          <w:tcPr>
            <w:tcW w:w="0" w:type="auto"/>
            <w:vAlign w:val="center"/>
            <w:hideMark/>
          </w:tcPr>
          <w:p w14:paraId="189EE8A8" w14:textId="77777777" w:rsidR="00B7260D" w:rsidRPr="00B7260D" w:rsidRDefault="00B7260D" w:rsidP="00B7260D">
            <w:pPr>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Sub-zero temperatures, snowfall or fog, limited visibility</w:t>
            </w:r>
          </w:p>
        </w:tc>
      </w:tr>
      <w:tr w:rsidR="00B7260D" w:rsidRPr="00B7260D" w14:paraId="14585555" w14:textId="77777777">
        <w:trPr>
          <w:tblCellSpacing w:w="15" w:type="dxa"/>
        </w:trPr>
        <w:tc>
          <w:tcPr>
            <w:tcW w:w="0" w:type="auto"/>
            <w:vAlign w:val="center"/>
            <w:hideMark/>
          </w:tcPr>
          <w:p w14:paraId="5523556A"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System problem</w:t>
            </w:r>
          </w:p>
        </w:tc>
        <w:tc>
          <w:tcPr>
            <w:tcW w:w="0" w:type="auto"/>
            <w:vAlign w:val="center"/>
            <w:hideMark/>
          </w:tcPr>
          <w:p w14:paraId="4790AD62"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Partial AI surveillance outage</w:t>
            </w:r>
          </w:p>
        </w:tc>
      </w:tr>
      <w:tr w:rsidR="00B7260D" w:rsidRPr="00B7260D" w14:paraId="76C79C52" w14:textId="77777777">
        <w:trPr>
          <w:tblCellSpacing w:w="15" w:type="dxa"/>
        </w:trPr>
        <w:tc>
          <w:tcPr>
            <w:tcW w:w="0" w:type="auto"/>
            <w:vAlign w:val="center"/>
            <w:hideMark/>
          </w:tcPr>
          <w:p w14:paraId="1BCE515B"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Affected systems</w:t>
            </w:r>
          </w:p>
        </w:tc>
        <w:tc>
          <w:tcPr>
            <w:tcW w:w="0" w:type="auto"/>
            <w:vAlign w:val="center"/>
            <w:hideMark/>
          </w:tcPr>
          <w:p w14:paraId="5513E1BB" w14:textId="77777777" w:rsidR="00B7260D" w:rsidRPr="00B7260D" w:rsidRDefault="00B7260D" w:rsidP="00B7260D">
            <w:pPr>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Cameras, radar errors, thermal/seismic/acoustic sensors, drones</w:t>
            </w:r>
          </w:p>
        </w:tc>
      </w:tr>
      <w:tr w:rsidR="00B7260D" w:rsidRPr="00B7260D" w14:paraId="05F61A41" w14:textId="77777777">
        <w:trPr>
          <w:tblCellSpacing w:w="15" w:type="dxa"/>
        </w:trPr>
        <w:tc>
          <w:tcPr>
            <w:tcW w:w="0" w:type="auto"/>
            <w:vAlign w:val="center"/>
            <w:hideMark/>
          </w:tcPr>
          <w:p w14:paraId="62C4EA60"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Human challenge</w:t>
            </w:r>
          </w:p>
        </w:tc>
        <w:tc>
          <w:tcPr>
            <w:tcW w:w="0" w:type="auto"/>
            <w:vAlign w:val="center"/>
            <w:hideMark/>
          </w:tcPr>
          <w:p w14:paraId="376056FE" w14:textId="77777777" w:rsidR="00B7260D" w:rsidRPr="00B7260D" w:rsidRDefault="00B7260D" w:rsidP="00B7260D">
            <w:pPr>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Manual review of ambiguous sensor data</w:t>
            </w:r>
          </w:p>
        </w:tc>
      </w:tr>
      <w:tr w:rsidR="00B7260D" w:rsidRPr="00B7260D" w14:paraId="4D13B6A7" w14:textId="77777777">
        <w:trPr>
          <w:tblCellSpacing w:w="15" w:type="dxa"/>
        </w:trPr>
        <w:tc>
          <w:tcPr>
            <w:tcW w:w="0" w:type="auto"/>
            <w:vAlign w:val="center"/>
            <w:hideMark/>
          </w:tcPr>
          <w:p w14:paraId="4D59EA22"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Threat concern</w:t>
            </w:r>
          </w:p>
        </w:tc>
        <w:tc>
          <w:tcPr>
            <w:tcW w:w="0" w:type="auto"/>
            <w:vAlign w:val="center"/>
            <w:hideMark/>
          </w:tcPr>
          <w:p w14:paraId="0D77EEE0" w14:textId="77777777" w:rsidR="00B7260D" w:rsidRPr="00B7260D" w:rsidRDefault="00B7260D" w:rsidP="00B7260D">
            <w:pPr>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Potential border violators exploiting reduced surveillance</w:t>
            </w:r>
          </w:p>
        </w:tc>
      </w:tr>
      <w:tr w:rsidR="00B7260D" w:rsidRPr="00B7260D" w14:paraId="4286A681" w14:textId="77777777">
        <w:trPr>
          <w:tblCellSpacing w:w="15" w:type="dxa"/>
        </w:trPr>
        <w:tc>
          <w:tcPr>
            <w:tcW w:w="0" w:type="auto"/>
            <w:vAlign w:val="center"/>
            <w:hideMark/>
          </w:tcPr>
          <w:p w14:paraId="0853161D"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Example incident area</w:t>
            </w:r>
          </w:p>
        </w:tc>
        <w:tc>
          <w:tcPr>
            <w:tcW w:w="0" w:type="auto"/>
            <w:vAlign w:val="center"/>
            <w:hideMark/>
          </w:tcPr>
          <w:p w14:paraId="76840A28"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Near Imatra and Lappeenranta</w:t>
            </w:r>
          </w:p>
        </w:tc>
      </w:tr>
      <w:tr w:rsidR="00B7260D" w:rsidRPr="00B7260D" w14:paraId="19495EE3" w14:textId="77777777">
        <w:trPr>
          <w:tblCellSpacing w:w="15" w:type="dxa"/>
        </w:trPr>
        <w:tc>
          <w:tcPr>
            <w:tcW w:w="0" w:type="auto"/>
            <w:vAlign w:val="center"/>
            <w:hideMark/>
          </w:tcPr>
          <w:p w14:paraId="42AE7403"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Example response</w:t>
            </w:r>
          </w:p>
        </w:tc>
        <w:tc>
          <w:tcPr>
            <w:tcW w:w="0" w:type="auto"/>
            <w:vAlign w:val="center"/>
            <w:hideMark/>
          </w:tcPr>
          <w:p w14:paraId="39A56611" w14:textId="77777777" w:rsidR="00B7260D" w:rsidRPr="00B7260D" w:rsidRDefault="00B7260D" w:rsidP="00B7260D">
            <w:pPr>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Patrols dispatched to priority locations based on human assessment and prior AI-derived models</w:t>
            </w:r>
          </w:p>
        </w:tc>
      </w:tr>
    </w:tbl>
    <w:p w14:paraId="2EC9F399"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03C41623">
          <v:rect id="_x0000_i1028" style="width:0;height:1.5pt" o:hralign="center" o:hrstd="t" o:hr="t" fillcolor="#a0a0a0" stroked="f"/>
        </w:pict>
      </w:r>
    </w:p>
    <w:p w14:paraId="1492F2DA"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7260D">
        <w:rPr>
          <w:rFonts w:ascii="Times New Roman" w:eastAsia="Times New Roman" w:hAnsi="Times New Roman" w:cs="Times New Roman"/>
          <w:b/>
          <w:bCs/>
          <w:kern w:val="36"/>
          <w:sz w:val="48"/>
          <w:szCs w:val="48"/>
          <w:lang w:val="en-US" w:eastAsia="el-GR"/>
          <w14:ligatures w14:val="none"/>
        </w:rPr>
        <w:t>4. Unknown / Missing Information</w:t>
      </w:r>
    </w:p>
    <w:p w14:paraId="647B467F"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Authorities may not yet know:</w:t>
      </w:r>
    </w:p>
    <w:p w14:paraId="684C63E8" w14:textId="77777777" w:rsidR="00B7260D" w:rsidRPr="00B7260D" w:rsidRDefault="00B7260D" w:rsidP="00B7260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Exact cause of the AI-system failure.</w:t>
      </w:r>
    </w:p>
    <w:p w14:paraId="55A19917" w14:textId="77777777" w:rsidR="00B7260D" w:rsidRPr="00B7260D" w:rsidRDefault="00B7260D" w:rsidP="00B7260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Whether the outage is technical, environmental, accidental, or malicious.</w:t>
      </w:r>
    </w:p>
    <w:p w14:paraId="337AF115" w14:textId="77777777" w:rsidR="00B7260D" w:rsidRPr="00B7260D" w:rsidRDefault="00B7260D" w:rsidP="00B7260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How many surveillance sectors are degraded.</w:t>
      </w:r>
    </w:p>
    <w:p w14:paraId="0E7F716C" w14:textId="77777777" w:rsidR="00B7260D" w:rsidRPr="00B7260D" w:rsidRDefault="00B7260D" w:rsidP="00B7260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Whether ambiguous signals represent real crossings, wildlife, weather artifacts, or sensor noise.</w:t>
      </w:r>
    </w:p>
    <w:p w14:paraId="4A2EF7F4" w14:textId="77777777" w:rsidR="00B7260D" w:rsidRPr="00B7260D" w:rsidRDefault="00B7260D" w:rsidP="00B7260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Whether intruders are intentionally exploiting the outage.</w:t>
      </w:r>
    </w:p>
    <w:p w14:paraId="06EB1C91" w14:textId="77777777" w:rsidR="00B7260D" w:rsidRPr="00B7260D" w:rsidRDefault="00B7260D" w:rsidP="00B7260D">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Which sensors remain reliable.</w:t>
      </w:r>
    </w:p>
    <w:p w14:paraId="04B3A0C0" w14:textId="77777777" w:rsidR="00B7260D" w:rsidRPr="00B7260D" w:rsidRDefault="00B7260D" w:rsidP="00B7260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How long restoration will take.</w:t>
      </w:r>
    </w:p>
    <w:p w14:paraId="7A2A9075" w14:textId="77777777" w:rsidR="00B7260D" w:rsidRPr="00B7260D" w:rsidRDefault="00B7260D" w:rsidP="00B7260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Whether multiple simultaneous events are real or false positives.</w:t>
      </w:r>
    </w:p>
    <w:p w14:paraId="4DF4C6DF" w14:textId="77777777" w:rsidR="00B7260D" w:rsidRPr="00B7260D" w:rsidRDefault="00B7260D" w:rsidP="00B7260D">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Whether patrol units can reach priority areas safely in harsh weather.</w:t>
      </w:r>
    </w:p>
    <w:p w14:paraId="427E4848"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 xml:space="preserve">Because these facts are uncertain, the response should be </w:t>
      </w:r>
      <w:r w:rsidRPr="00B7260D">
        <w:rPr>
          <w:rFonts w:ascii="Times New Roman" w:eastAsia="Times New Roman" w:hAnsi="Times New Roman" w:cs="Times New Roman"/>
          <w:b/>
          <w:bCs/>
          <w:kern w:val="0"/>
          <w:lang w:val="en-US" w:eastAsia="el-GR"/>
          <w14:ligatures w14:val="none"/>
        </w:rPr>
        <w:t>prioritized, reversible where possible, and continuously reassessed</w:t>
      </w:r>
      <w:r w:rsidRPr="00B7260D">
        <w:rPr>
          <w:rFonts w:ascii="Times New Roman" w:eastAsia="Times New Roman" w:hAnsi="Times New Roman" w:cs="Times New Roman"/>
          <w:kern w:val="0"/>
          <w:lang w:val="en-US" w:eastAsia="el-GR"/>
          <w14:ligatures w14:val="none"/>
        </w:rPr>
        <w:t>.</w:t>
      </w:r>
    </w:p>
    <w:p w14:paraId="01A7C1E2"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1491EDB9">
          <v:rect id="_x0000_i1029" style="width:0;height:1.5pt" o:hralign="center" o:hrstd="t" o:hr="t" fillcolor="#a0a0a0" stroked="f"/>
        </w:pict>
      </w:r>
    </w:p>
    <w:p w14:paraId="1BC5B8C5"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7260D">
        <w:rPr>
          <w:rFonts w:ascii="Times New Roman" w:eastAsia="Times New Roman" w:hAnsi="Times New Roman" w:cs="Times New Roman"/>
          <w:b/>
          <w:bCs/>
          <w:kern w:val="36"/>
          <w:sz w:val="48"/>
          <w:szCs w:val="48"/>
          <w:lang w:val="en-US" w:eastAsia="el-GR"/>
          <w14:ligatures w14:val="none"/>
        </w:rPr>
        <w:t>5. Situation Assessment</w:t>
      </w:r>
    </w:p>
    <w:p w14:paraId="0B4E23DB" w14:textId="77777777" w:rsidR="00B7260D" w:rsidRPr="00B7260D" w:rsidRDefault="00B7260D" w:rsidP="00B7260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7260D">
        <w:rPr>
          <w:rFonts w:ascii="Times New Roman" w:eastAsia="Times New Roman" w:hAnsi="Times New Roman" w:cs="Times New Roman"/>
          <w:b/>
          <w:bCs/>
          <w:kern w:val="0"/>
          <w:sz w:val="36"/>
          <w:szCs w:val="36"/>
          <w:lang w:val="en-US" w:eastAsia="el-GR"/>
          <w14:ligatures w14:val="none"/>
        </w:rPr>
        <w:t>Perception</w:t>
      </w:r>
    </w:p>
    <w:p w14:paraId="4FC22FB5"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The command center identifies unexpected AI-surveillance disruption, including camera outages and radar/system errors. Human operators manually reviewing data report ambiguous and fragmented signals that could indicate multiple simultaneous border breaches.</w:t>
      </w:r>
    </w:p>
    <w:p w14:paraId="67AD1C37"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b/>
          <w:bCs/>
          <w:kern w:val="0"/>
          <w:lang w:val="en-US" w:eastAsia="el-GR"/>
          <w14:ligatures w14:val="none"/>
        </w:rPr>
        <w:lastRenderedPageBreak/>
        <w:t>Assessment:</w:t>
      </w:r>
      <w:r w:rsidRPr="00B7260D">
        <w:rPr>
          <w:rFonts w:ascii="Times New Roman" w:eastAsia="Times New Roman" w:hAnsi="Times New Roman" w:cs="Times New Roman"/>
          <w:kern w:val="0"/>
          <w:lang w:val="en-US" w:eastAsia="el-GR"/>
          <w14:ligatures w14:val="none"/>
        </w:rPr>
        <w:t xml:space="preserve"> There is a credible security gap, but the available threat indicators are incomplete and uncertain.</w:t>
      </w:r>
    </w:p>
    <w:p w14:paraId="772049F6"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Confidence:</w:t>
      </w:r>
      <w:r w:rsidRPr="00B7260D">
        <w:rPr>
          <w:rFonts w:ascii="Times New Roman" w:eastAsia="Times New Roman" w:hAnsi="Times New Roman" w:cs="Times New Roman"/>
          <w:kern w:val="0"/>
          <w:lang w:eastAsia="el-GR"/>
          <w14:ligatures w14:val="none"/>
        </w:rPr>
        <w:t xml:space="preserve"> 0.78</w:t>
      </w:r>
    </w:p>
    <w:p w14:paraId="2CC2565C"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3D597DBE">
          <v:rect id="_x0000_i1030" style="width:0;height:1.5pt" o:hralign="center" o:hrstd="t" o:hr="t" fillcolor="#a0a0a0" stroked="f"/>
        </w:pict>
      </w:r>
    </w:p>
    <w:p w14:paraId="3677C1CB" w14:textId="77777777" w:rsidR="00B7260D" w:rsidRPr="00B7260D" w:rsidRDefault="00B7260D" w:rsidP="00B7260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7260D">
        <w:rPr>
          <w:rFonts w:ascii="Times New Roman" w:eastAsia="Times New Roman" w:hAnsi="Times New Roman" w:cs="Times New Roman"/>
          <w:b/>
          <w:bCs/>
          <w:kern w:val="0"/>
          <w:sz w:val="36"/>
          <w:szCs w:val="36"/>
          <w:lang w:val="en-US" w:eastAsia="el-GR"/>
          <w14:ligatures w14:val="none"/>
        </w:rPr>
        <w:t>Comprehension</w:t>
      </w:r>
    </w:p>
    <w:p w14:paraId="2B524F55"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 xml:space="preserve">The situation is best understood as a </w:t>
      </w:r>
      <w:r w:rsidRPr="00B7260D">
        <w:rPr>
          <w:rFonts w:ascii="Times New Roman" w:eastAsia="Times New Roman" w:hAnsi="Times New Roman" w:cs="Times New Roman"/>
          <w:b/>
          <w:bCs/>
          <w:kern w:val="0"/>
          <w:lang w:val="en-US" w:eastAsia="el-GR"/>
          <w14:ligatures w14:val="none"/>
        </w:rPr>
        <w:t>partial surveillance degradation with possible exploitation risk</w:t>
      </w:r>
      <w:r w:rsidRPr="00B7260D">
        <w:rPr>
          <w:rFonts w:ascii="Times New Roman" w:eastAsia="Times New Roman" w:hAnsi="Times New Roman" w:cs="Times New Roman"/>
          <w:kern w:val="0"/>
          <w:lang w:val="en-US" w:eastAsia="el-GR"/>
          <w14:ligatures w14:val="none"/>
        </w:rPr>
        <w:t>.</w:t>
      </w:r>
    </w:p>
    <w:p w14:paraId="0FBA2767"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The main problem is not simply “AI is down.” The real operational issue is that human operators now face:</w:t>
      </w:r>
    </w:p>
    <w:p w14:paraId="738664BE" w14:textId="77777777" w:rsidR="00B7260D" w:rsidRPr="00B7260D" w:rsidRDefault="00B7260D" w:rsidP="00B7260D">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More data than they can process comfortably.</w:t>
      </w:r>
    </w:p>
    <w:p w14:paraId="05D3D46C" w14:textId="77777777" w:rsidR="00B7260D" w:rsidRPr="00B7260D" w:rsidRDefault="00B7260D" w:rsidP="00B7260D">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Lower confidence in automated alerts.</w:t>
      </w:r>
    </w:p>
    <w:p w14:paraId="2A88EF67" w14:textId="77777777" w:rsidR="00B7260D" w:rsidRPr="00B7260D" w:rsidRDefault="00B7260D" w:rsidP="00B7260D">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Harsh nighttime conditions.</w:t>
      </w:r>
    </w:p>
    <w:p w14:paraId="625516C9" w14:textId="77777777" w:rsidR="00B7260D" w:rsidRPr="00B7260D" w:rsidRDefault="00B7260D" w:rsidP="00B7260D">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Large geographic coverage.</w:t>
      </w:r>
    </w:p>
    <w:p w14:paraId="75580B16" w14:textId="77777777" w:rsidR="00B7260D" w:rsidRPr="00B7260D" w:rsidRDefault="00B7260D" w:rsidP="00B7260D">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Limited patrol resources.</w:t>
      </w:r>
    </w:p>
    <w:p w14:paraId="4DAE44AD" w14:textId="77777777" w:rsidR="00B7260D" w:rsidRPr="00B7260D" w:rsidRDefault="00B7260D" w:rsidP="00B7260D">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Potential adversarial exploitation of the outage.</w:t>
      </w:r>
    </w:p>
    <w:p w14:paraId="318D7A17"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Confidence:</w:t>
      </w:r>
      <w:r w:rsidRPr="00B7260D">
        <w:rPr>
          <w:rFonts w:ascii="Times New Roman" w:eastAsia="Times New Roman" w:hAnsi="Times New Roman" w:cs="Times New Roman"/>
          <w:kern w:val="0"/>
          <w:lang w:eastAsia="el-GR"/>
          <w14:ligatures w14:val="none"/>
        </w:rPr>
        <w:t xml:space="preserve"> 0.82</w:t>
      </w:r>
    </w:p>
    <w:p w14:paraId="1B9184A6"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2D39A9F5">
          <v:rect id="_x0000_i1031" style="width:0;height:1.5pt" o:hralign="center" o:hrstd="t" o:hr="t" fillcolor="#a0a0a0" stroked="f"/>
        </w:pict>
      </w:r>
    </w:p>
    <w:p w14:paraId="389A81F0" w14:textId="77777777" w:rsidR="00B7260D" w:rsidRPr="00B7260D" w:rsidRDefault="00B7260D" w:rsidP="00B7260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B7260D">
        <w:rPr>
          <w:rFonts w:ascii="Times New Roman" w:eastAsia="Times New Roman" w:hAnsi="Times New Roman" w:cs="Times New Roman"/>
          <w:b/>
          <w:bCs/>
          <w:kern w:val="0"/>
          <w:sz w:val="36"/>
          <w:szCs w:val="36"/>
          <w:lang w:val="en-US" w:eastAsia="el-GR"/>
          <w14:ligatures w14:val="none"/>
        </w:rPr>
        <w:t>Projection</w:t>
      </w:r>
    </w:p>
    <w:p w14:paraId="1A779F6B"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If authorities wait for AI restoration before acting, real crossings may go undetected or unchallenged.</w:t>
      </w:r>
    </w:p>
    <w:p w14:paraId="7A2B8D6E"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If authorities dispatch patrols randomly, resources may be wasted and critical locations may remain uncovered.</w:t>
      </w:r>
    </w:p>
    <w:p w14:paraId="73DDB2B0"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If authorities use manual triage supported by existing contingency plans and prior AI-derived risk models, they can preserve response capability while avoiding blind or panicked deployment.</w:t>
      </w:r>
    </w:p>
    <w:p w14:paraId="1B1D0233"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Confidence:</w:t>
      </w:r>
      <w:r w:rsidRPr="00B7260D">
        <w:rPr>
          <w:rFonts w:ascii="Times New Roman" w:eastAsia="Times New Roman" w:hAnsi="Times New Roman" w:cs="Times New Roman"/>
          <w:kern w:val="0"/>
          <w:lang w:eastAsia="el-GR"/>
          <w14:ligatures w14:val="none"/>
        </w:rPr>
        <w:t xml:space="preserve"> 0.80</w:t>
      </w:r>
    </w:p>
    <w:p w14:paraId="42EA2689"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1839DDDE">
          <v:rect id="_x0000_i1032" style="width:0;height:1.5pt" o:hralign="center" o:hrstd="t" o:hr="t" fillcolor="#a0a0a0" stroked="f"/>
        </w:pict>
      </w:r>
    </w:p>
    <w:p w14:paraId="2BD51E9A"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7260D">
        <w:rPr>
          <w:rFonts w:ascii="Times New Roman" w:eastAsia="Times New Roman" w:hAnsi="Times New Roman" w:cs="Times New Roman"/>
          <w:b/>
          <w:bCs/>
          <w:kern w:val="36"/>
          <w:sz w:val="48"/>
          <w:szCs w:val="48"/>
          <w:lang w:val="en-US" w:eastAsia="el-GR"/>
          <w14:ligatures w14:val="none"/>
        </w:rPr>
        <w:t>6. Objectives</w:t>
      </w:r>
    </w:p>
    <w:p w14:paraId="2A03C2B4"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The decision should pursue these objectives:</w:t>
      </w:r>
    </w:p>
    <w:p w14:paraId="6D51352D" w14:textId="77777777" w:rsidR="00B7260D" w:rsidRPr="00B7260D" w:rsidRDefault="00B7260D" w:rsidP="00B7260D">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Maintain border-security coverage during AI downtime.</w:t>
      </w:r>
    </w:p>
    <w:p w14:paraId="5F71EB9E" w14:textId="77777777" w:rsidR="00B7260D" w:rsidRPr="00B7260D" w:rsidRDefault="00B7260D" w:rsidP="00B7260D">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Identify which alerts are most credible.</w:t>
      </w:r>
    </w:p>
    <w:p w14:paraId="3068F85F" w14:textId="77777777" w:rsidR="00B7260D" w:rsidRPr="00B7260D" w:rsidRDefault="00B7260D" w:rsidP="00B7260D">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lastRenderedPageBreak/>
        <w:t>Prioritize patrols to the highest-risk sectors.</w:t>
      </w:r>
    </w:p>
    <w:p w14:paraId="460D2489" w14:textId="77777777" w:rsidR="00B7260D" w:rsidRPr="00B7260D" w:rsidRDefault="00B7260D" w:rsidP="00B7260D">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Avoid overloading human operators.</w:t>
      </w:r>
    </w:p>
    <w:p w14:paraId="013F7550" w14:textId="77777777" w:rsidR="00B7260D" w:rsidRPr="00B7260D" w:rsidRDefault="00B7260D" w:rsidP="00B7260D">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Avoid wasting scarce patrol resources on low-confidence signals.</w:t>
      </w:r>
    </w:p>
    <w:p w14:paraId="7A8433DC" w14:textId="77777777" w:rsidR="00B7260D" w:rsidRPr="00B7260D" w:rsidRDefault="00B7260D" w:rsidP="00B7260D">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Protect patrol safety in harsh weather.</w:t>
      </w:r>
    </w:p>
    <w:p w14:paraId="3CC668CC" w14:textId="77777777" w:rsidR="00B7260D" w:rsidRPr="00B7260D" w:rsidRDefault="00B7260D" w:rsidP="00B7260D">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Restore AI/surveillance systems as quickly as possible.</w:t>
      </w:r>
    </w:p>
    <w:p w14:paraId="22AF324D" w14:textId="77777777" w:rsidR="00B7260D" w:rsidRPr="00B7260D" w:rsidRDefault="00B7260D" w:rsidP="00B7260D">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Preserve a decision log for audit and post-incident review.</w:t>
      </w:r>
    </w:p>
    <w:p w14:paraId="362985CC" w14:textId="77777777" w:rsidR="00B7260D" w:rsidRPr="00B7260D" w:rsidRDefault="00B7260D" w:rsidP="00B7260D">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Detect whether the outage is accidental or hostile.</w:t>
      </w:r>
    </w:p>
    <w:p w14:paraId="71FEA412" w14:textId="77777777" w:rsidR="00B7260D" w:rsidRPr="00B7260D" w:rsidRDefault="00B7260D" w:rsidP="00B7260D">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Return to normal operations once the system is restored and verified.</w:t>
      </w:r>
    </w:p>
    <w:p w14:paraId="50E932E2"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7F015A85">
          <v:rect id="_x0000_i1033" style="width:0;height:1.5pt" o:hralign="center" o:hrstd="t" o:hr="t" fillcolor="#a0a0a0" stroked="f"/>
        </w:pict>
      </w:r>
    </w:p>
    <w:p w14:paraId="1D51FAF8"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7260D">
        <w:rPr>
          <w:rFonts w:ascii="Times New Roman" w:eastAsia="Times New Roman" w:hAnsi="Times New Roman" w:cs="Times New Roman"/>
          <w:b/>
          <w:bCs/>
          <w:kern w:val="36"/>
          <w:sz w:val="48"/>
          <w:szCs w:val="48"/>
          <w:lang w:eastAsia="el-GR"/>
          <w14:ligatures w14:val="none"/>
        </w:rPr>
        <w:t>7. Courses of Action</w:t>
      </w:r>
    </w:p>
    <w:p w14:paraId="6D15C106" w14:textId="77777777" w:rsidR="00B7260D" w:rsidRPr="00B7260D" w:rsidRDefault="00B7260D" w:rsidP="00B7260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7260D">
        <w:rPr>
          <w:rFonts w:ascii="Times New Roman" w:eastAsia="Times New Roman" w:hAnsi="Times New Roman" w:cs="Times New Roman"/>
          <w:b/>
          <w:bCs/>
          <w:kern w:val="0"/>
          <w:sz w:val="36"/>
          <w:szCs w:val="36"/>
          <w:lang w:eastAsia="el-GR"/>
          <w14:ligatures w14:val="none"/>
        </w:rPr>
        <w:t>Option 1: Wait for AI system restoration before major action</w:t>
      </w:r>
    </w:p>
    <w:p w14:paraId="769B0793"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Description:</w:t>
      </w:r>
      <w:r w:rsidRPr="00B7260D">
        <w:rPr>
          <w:rFonts w:ascii="Times New Roman" w:eastAsia="Times New Roman" w:hAnsi="Times New Roman" w:cs="Times New Roman"/>
          <w:kern w:val="0"/>
          <w:lang w:eastAsia="el-GR"/>
          <w14:ligatures w14:val="none"/>
        </w:rPr>
        <w:t xml:space="preserve"> Keep monitoring passively and wait for technical teams to restore automated AI surveillance before dispatching major patrol resources.</w:t>
      </w:r>
    </w:p>
    <w:p w14:paraId="347E911B"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Advantages:</w:t>
      </w:r>
    </w:p>
    <w:p w14:paraId="769198A4" w14:textId="77777777" w:rsidR="00B7260D" w:rsidRPr="00B7260D" w:rsidRDefault="00B7260D" w:rsidP="00B7260D">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Avoids unnecessary deployment.</w:t>
      </w:r>
    </w:p>
    <w:p w14:paraId="4A99B1A1" w14:textId="77777777" w:rsidR="00B7260D" w:rsidRPr="00B7260D" w:rsidRDefault="00B7260D" w:rsidP="00B7260D">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Reduces risk to patrols in harsh weather.</w:t>
      </w:r>
    </w:p>
    <w:p w14:paraId="05405677" w14:textId="77777777" w:rsidR="00B7260D" w:rsidRPr="00B7260D" w:rsidRDefault="00B7260D" w:rsidP="00B7260D">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Prevents overreaction to false alarms.</w:t>
      </w:r>
    </w:p>
    <w:p w14:paraId="1041D911"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Risks:</w:t>
      </w:r>
    </w:p>
    <w:p w14:paraId="49311FBE" w14:textId="77777777" w:rsidR="00B7260D" w:rsidRPr="00B7260D" w:rsidRDefault="00B7260D" w:rsidP="00B7260D">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Leaves surveillance gaps during the most vulnerable period.</w:t>
      </w:r>
    </w:p>
    <w:p w14:paraId="7C9B8932" w14:textId="77777777" w:rsidR="00B7260D" w:rsidRPr="00B7260D" w:rsidRDefault="00B7260D" w:rsidP="00B7260D">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Real crossings may occur before restoration.</w:t>
      </w:r>
    </w:p>
    <w:p w14:paraId="75EB46CF" w14:textId="77777777" w:rsidR="00B7260D" w:rsidRPr="00B7260D" w:rsidRDefault="00B7260D" w:rsidP="00B7260D">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Human teams may miss signals due to workload.</w:t>
      </w:r>
    </w:p>
    <w:p w14:paraId="5E0878F2" w14:textId="77777777" w:rsidR="00B7260D" w:rsidRPr="00B7260D" w:rsidRDefault="00B7260D" w:rsidP="00B7260D">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Potential intruders may exploit the downtime.</w:t>
      </w:r>
    </w:p>
    <w:p w14:paraId="0614BE99" w14:textId="77777777" w:rsidR="00B7260D" w:rsidRPr="00B7260D" w:rsidRDefault="00B7260D" w:rsidP="00B7260D">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Delayed response reduces interception probability.</w:t>
      </w:r>
    </w:p>
    <w:p w14:paraId="64E0AF86"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Utility:</w:t>
      </w:r>
      <w:r w:rsidRPr="00B7260D">
        <w:rPr>
          <w:rFonts w:ascii="Times New Roman" w:eastAsia="Times New Roman" w:hAnsi="Times New Roman" w:cs="Times New Roman"/>
          <w:kern w:val="0"/>
          <w:lang w:eastAsia="el-GR"/>
          <w14:ligatures w14:val="none"/>
        </w:rPr>
        <w:t xml:space="preserve"> 30/100</w:t>
      </w:r>
      <w:r w:rsidRPr="00B7260D">
        <w:rPr>
          <w:rFonts w:ascii="Times New Roman" w:eastAsia="Times New Roman" w:hAnsi="Times New Roman" w:cs="Times New Roman"/>
          <w:kern w:val="0"/>
          <w:lang w:eastAsia="el-GR"/>
          <w14:ligatures w14:val="none"/>
        </w:rPr>
        <w:br/>
      </w:r>
      <w:r w:rsidRPr="00B7260D">
        <w:rPr>
          <w:rFonts w:ascii="Times New Roman" w:eastAsia="Times New Roman" w:hAnsi="Times New Roman" w:cs="Times New Roman"/>
          <w:b/>
          <w:bCs/>
          <w:kern w:val="0"/>
          <w:lang w:eastAsia="el-GR"/>
          <w14:ligatures w14:val="none"/>
        </w:rPr>
        <w:t>Overall assessment:</w:t>
      </w:r>
      <w:r w:rsidRPr="00B7260D">
        <w:rPr>
          <w:rFonts w:ascii="Times New Roman" w:eastAsia="Times New Roman" w:hAnsi="Times New Roman" w:cs="Times New Roman"/>
          <w:kern w:val="0"/>
          <w:lang w:eastAsia="el-GR"/>
          <w14:ligatures w14:val="none"/>
        </w:rPr>
        <w:t xml:space="preserve"> Not recommended.</w:t>
      </w:r>
    </w:p>
    <w:p w14:paraId="1ABA8D83"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71FAAE74">
          <v:rect id="_x0000_i1034" style="width:0;height:1.5pt" o:hralign="center" o:hrstd="t" o:hr="t" fillcolor="#a0a0a0" stroked="f"/>
        </w:pict>
      </w:r>
    </w:p>
    <w:p w14:paraId="01D3884D" w14:textId="77777777" w:rsidR="00B7260D" w:rsidRPr="00B7260D" w:rsidRDefault="00B7260D" w:rsidP="00B7260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7260D">
        <w:rPr>
          <w:rFonts w:ascii="Times New Roman" w:eastAsia="Times New Roman" w:hAnsi="Times New Roman" w:cs="Times New Roman"/>
          <w:b/>
          <w:bCs/>
          <w:kern w:val="0"/>
          <w:sz w:val="36"/>
          <w:szCs w:val="36"/>
          <w:lang w:eastAsia="el-GR"/>
          <w14:ligatures w14:val="none"/>
        </w:rPr>
        <w:t>Option 2: Activate degraded-mode manual triage and targeted patrol deployment</w:t>
      </w:r>
    </w:p>
    <w:p w14:paraId="2B209DCF"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Description:</w:t>
      </w:r>
      <w:r w:rsidRPr="00B7260D">
        <w:rPr>
          <w:rFonts w:ascii="Times New Roman" w:eastAsia="Times New Roman" w:hAnsi="Times New Roman" w:cs="Times New Roman"/>
          <w:kern w:val="0"/>
          <w:lang w:eastAsia="el-GR"/>
          <w14:ligatures w14:val="none"/>
        </w:rPr>
        <w:t xml:space="preserve"> Shift immediately to contingency procedures. Human operators manually triage ambiguous signals, prioritize sectors using geographic vulnerability, historical breach patterns, remaining sensor data, and prior AI-derived threat models, then dispatch patrols to the highest-priority areas while technical teams restore systems.</w:t>
      </w:r>
    </w:p>
    <w:p w14:paraId="1D52CBA5"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lastRenderedPageBreak/>
        <w:t>Advantages:</w:t>
      </w:r>
    </w:p>
    <w:p w14:paraId="0C5B4153" w14:textId="77777777" w:rsidR="00B7260D" w:rsidRPr="00B7260D" w:rsidRDefault="00B7260D" w:rsidP="00B7260D">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Maintains active security response.</w:t>
      </w:r>
    </w:p>
    <w:p w14:paraId="23E5D277" w14:textId="77777777" w:rsidR="00B7260D" w:rsidRPr="00B7260D" w:rsidRDefault="00B7260D" w:rsidP="00B7260D">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Uses human judgment rather than blind automation.</w:t>
      </w:r>
    </w:p>
    <w:p w14:paraId="42C7D361" w14:textId="77777777" w:rsidR="00B7260D" w:rsidRPr="00B7260D" w:rsidRDefault="00B7260D" w:rsidP="00B7260D">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Prioritizes scarce patrol resources.</w:t>
      </w:r>
    </w:p>
    <w:p w14:paraId="07051A44" w14:textId="77777777" w:rsidR="00B7260D" w:rsidRPr="00B7260D" w:rsidRDefault="00B7260D" w:rsidP="00B7260D">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Reduces response delay.</w:t>
      </w:r>
    </w:p>
    <w:p w14:paraId="69CD5700" w14:textId="77777777" w:rsidR="00B7260D" w:rsidRPr="00B7260D" w:rsidRDefault="00B7260D" w:rsidP="00B7260D">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Keeps technical restoration running in parallel.</w:t>
      </w:r>
    </w:p>
    <w:p w14:paraId="058F92F7" w14:textId="77777777" w:rsidR="00B7260D" w:rsidRPr="00B7260D" w:rsidRDefault="00B7260D" w:rsidP="00B7260D">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Creates a defensible audit trail.</w:t>
      </w:r>
    </w:p>
    <w:p w14:paraId="7005B9C9"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Risks:</w:t>
      </w:r>
    </w:p>
    <w:p w14:paraId="26B54CBB" w14:textId="77777777" w:rsidR="00B7260D" w:rsidRPr="00B7260D" w:rsidRDefault="00B7260D" w:rsidP="00B7260D">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Human operators may misclassify ambiguous data.</w:t>
      </w:r>
    </w:p>
    <w:p w14:paraId="144D6D64" w14:textId="77777777" w:rsidR="00B7260D" w:rsidRPr="00B7260D" w:rsidRDefault="00B7260D" w:rsidP="00B7260D">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Patrols may be sent to false positives.</w:t>
      </w:r>
    </w:p>
    <w:p w14:paraId="796A456E" w14:textId="77777777" w:rsidR="00B7260D" w:rsidRPr="00B7260D" w:rsidRDefault="00B7260D" w:rsidP="00B7260D">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Some lower-priority areas may receive reduced coverage.</w:t>
      </w:r>
    </w:p>
    <w:p w14:paraId="7CF67E53" w14:textId="77777777" w:rsidR="00B7260D" w:rsidRPr="00B7260D" w:rsidRDefault="00B7260D" w:rsidP="00B7260D">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Harsh weather may slow or endanger patrol response.</w:t>
      </w:r>
    </w:p>
    <w:p w14:paraId="17592F9D"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Utility:</w:t>
      </w:r>
      <w:r w:rsidRPr="00B7260D">
        <w:rPr>
          <w:rFonts w:ascii="Times New Roman" w:eastAsia="Times New Roman" w:hAnsi="Times New Roman" w:cs="Times New Roman"/>
          <w:kern w:val="0"/>
          <w:lang w:eastAsia="el-GR"/>
          <w14:ligatures w14:val="none"/>
        </w:rPr>
        <w:t xml:space="preserve"> 91/100</w:t>
      </w:r>
      <w:r w:rsidRPr="00B7260D">
        <w:rPr>
          <w:rFonts w:ascii="Times New Roman" w:eastAsia="Times New Roman" w:hAnsi="Times New Roman" w:cs="Times New Roman"/>
          <w:kern w:val="0"/>
          <w:lang w:eastAsia="el-GR"/>
          <w14:ligatures w14:val="none"/>
        </w:rPr>
        <w:br/>
      </w:r>
      <w:r w:rsidRPr="00B7260D">
        <w:rPr>
          <w:rFonts w:ascii="Times New Roman" w:eastAsia="Times New Roman" w:hAnsi="Times New Roman" w:cs="Times New Roman"/>
          <w:b/>
          <w:bCs/>
          <w:kern w:val="0"/>
          <w:lang w:eastAsia="el-GR"/>
          <w14:ligatures w14:val="none"/>
        </w:rPr>
        <w:t>Overall assessment:</w:t>
      </w:r>
      <w:r w:rsidRPr="00B7260D">
        <w:rPr>
          <w:rFonts w:ascii="Times New Roman" w:eastAsia="Times New Roman" w:hAnsi="Times New Roman" w:cs="Times New Roman"/>
          <w:kern w:val="0"/>
          <w:lang w:eastAsia="el-GR"/>
          <w14:ligatures w14:val="none"/>
        </w:rPr>
        <w:t xml:space="preserve"> Recommended.</w:t>
      </w:r>
    </w:p>
    <w:p w14:paraId="53845E72"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39038802">
          <v:rect id="_x0000_i1035" style="width:0;height:1.5pt" o:hralign="center" o:hrstd="t" o:hr="t" fillcolor="#a0a0a0" stroked="f"/>
        </w:pict>
      </w:r>
    </w:p>
    <w:p w14:paraId="18280F09" w14:textId="77777777" w:rsidR="00B7260D" w:rsidRPr="00B7260D" w:rsidRDefault="00B7260D" w:rsidP="00B7260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7260D">
        <w:rPr>
          <w:rFonts w:ascii="Times New Roman" w:eastAsia="Times New Roman" w:hAnsi="Times New Roman" w:cs="Times New Roman"/>
          <w:b/>
          <w:bCs/>
          <w:kern w:val="0"/>
          <w:sz w:val="36"/>
          <w:szCs w:val="36"/>
          <w:lang w:eastAsia="el-GR"/>
          <w14:ligatures w14:val="none"/>
        </w:rPr>
        <w:t>Option 3: Broad patrol saturation across the affected border area</w:t>
      </w:r>
    </w:p>
    <w:p w14:paraId="53D59B05"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Description:</w:t>
      </w:r>
      <w:r w:rsidRPr="00B7260D">
        <w:rPr>
          <w:rFonts w:ascii="Times New Roman" w:eastAsia="Times New Roman" w:hAnsi="Times New Roman" w:cs="Times New Roman"/>
          <w:kern w:val="0"/>
          <w:lang w:eastAsia="el-GR"/>
          <w14:ligatures w14:val="none"/>
        </w:rPr>
        <w:t xml:space="preserve"> Deploy as many patrols as possible across all degraded sectors to compensate for AI failure.</w:t>
      </w:r>
    </w:p>
    <w:p w14:paraId="44A8E4FC"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Advantages:</w:t>
      </w:r>
    </w:p>
    <w:p w14:paraId="1E656D0B" w14:textId="77777777" w:rsidR="00B7260D" w:rsidRPr="00B7260D" w:rsidRDefault="00B7260D" w:rsidP="00B7260D">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Maximizes visible presence.</w:t>
      </w:r>
    </w:p>
    <w:p w14:paraId="3414FC23" w14:textId="77777777" w:rsidR="00B7260D" w:rsidRPr="00B7260D" w:rsidRDefault="00B7260D" w:rsidP="00B7260D">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May deter exploitation.</w:t>
      </w:r>
    </w:p>
    <w:p w14:paraId="2419ACF3" w14:textId="77777777" w:rsidR="00B7260D" w:rsidRPr="00B7260D" w:rsidRDefault="00B7260D" w:rsidP="00B7260D">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Reduces dependence on uncertain sensor data.</w:t>
      </w:r>
    </w:p>
    <w:p w14:paraId="080C9EC7"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Risks:</w:t>
      </w:r>
    </w:p>
    <w:p w14:paraId="6733EA1E" w14:textId="77777777" w:rsidR="00B7260D" w:rsidRPr="00B7260D" w:rsidRDefault="00B7260D" w:rsidP="00B7260D">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Resource-intensive.</w:t>
      </w:r>
    </w:p>
    <w:p w14:paraId="4DA97915" w14:textId="77777777" w:rsidR="00B7260D" w:rsidRPr="00B7260D" w:rsidRDefault="00B7260D" w:rsidP="00B7260D">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Patrols may become overextended.</w:t>
      </w:r>
    </w:p>
    <w:p w14:paraId="799701F4" w14:textId="77777777" w:rsidR="00B7260D" w:rsidRPr="00B7260D" w:rsidRDefault="00B7260D" w:rsidP="00B7260D">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Harsh weather increases safety risk.</w:t>
      </w:r>
    </w:p>
    <w:p w14:paraId="3132D9FD" w14:textId="77777777" w:rsidR="00B7260D" w:rsidRPr="00B7260D" w:rsidRDefault="00B7260D" w:rsidP="00B7260D">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Critical sectors may still be missed if resources spread too thin.</w:t>
      </w:r>
    </w:p>
    <w:p w14:paraId="06E18B6A" w14:textId="77777777" w:rsidR="00B7260D" w:rsidRPr="00B7260D" w:rsidRDefault="00B7260D" w:rsidP="00B7260D">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Not sustainable over a long outage.</w:t>
      </w:r>
    </w:p>
    <w:p w14:paraId="15AE2672"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Utility:</w:t>
      </w:r>
      <w:r w:rsidRPr="00B7260D">
        <w:rPr>
          <w:rFonts w:ascii="Times New Roman" w:eastAsia="Times New Roman" w:hAnsi="Times New Roman" w:cs="Times New Roman"/>
          <w:kern w:val="0"/>
          <w:lang w:eastAsia="el-GR"/>
          <w14:ligatures w14:val="none"/>
        </w:rPr>
        <w:t xml:space="preserve"> 68/100</w:t>
      </w:r>
      <w:r w:rsidRPr="00B7260D">
        <w:rPr>
          <w:rFonts w:ascii="Times New Roman" w:eastAsia="Times New Roman" w:hAnsi="Times New Roman" w:cs="Times New Roman"/>
          <w:kern w:val="0"/>
          <w:lang w:eastAsia="el-GR"/>
          <w14:ligatures w14:val="none"/>
        </w:rPr>
        <w:br/>
      </w:r>
      <w:r w:rsidRPr="00B7260D">
        <w:rPr>
          <w:rFonts w:ascii="Times New Roman" w:eastAsia="Times New Roman" w:hAnsi="Times New Roman" w:cs="Times New Roman"/>
          <w:b/>
          <w:bCs/>
          <w:kern w:val="0"/>
          <w:lang w:eastAsia="el-GR"/>
          <w14:ligatures w14:val="none"/>
        </w:rPr>
        <w:t>Overall assessment:</w:t>
      </w:r>
      <w:r w:rsidRPr="00B7260D">
        <w:rPr>
          <w:rFonts w:ascii="Times New Roman" w:eastAsia="Times New Roman" w:hAnsi="Times New Roman" w:cs="Times New Roman"/>
          <w:kern w:val="0"/>
          <w:lang w:eastAsia="el-GR"/>
          <w14:ligatures w14:val="none"/>
        </w:rPr>
        <w:t xml:space="preserve"> Conditional; useful only if the outage is wide, threat level is extreme, or multiple confirmed indicators appear.</w:t>
      </w:r>
    </w:p>
    <w:p w14:paraId="55059B16"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578595E8">
          <v:rect id="_x0000_i1036" style="width:0;height:1.5pt" o:hralign="center" o:hrstd="t" o:hr="t" fillcolor="#a0a0a0" stroked="f"/>
        </w:pict>
      </w:r>
    </w:p>
    <w:p w14:paraId="531B7342" w14:textId="77777777" w:rsidR="00B7260D" w:rsidRPr="00B7260D" w:rsidRDefault="00B7260D" w:rsidP="00B7260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7260D">
        <w:rPr>
          <w:rFonts w:ascii="Times New Roman" w:eastAsia="Times New Roman" w:hAnsi="Times New Roman" w:cs="Times New Roman"/>
          <w:b/>
          <w:bCs/>
          <w:kern w:val="0"/>
          <w:sz w:val="36"/>
          <w:szCs w:val="36"/>
          <w:lang w:eastAsia="el-GR"/>
          <w14:ligatures w14:val="none"/>
        </w:rPr>
        <w:lastRenderedPageBreak/>
        <w:t>Option 4: Rely only on surviving sensors and ignore ambiguous manual reports</w:t>
      </w:r>
    </w:p>
    <w:p w14:paraId="5F2183C4"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Description:</w:t>
      </w:r>
      <w:r w:rsidRPr="00B7260D">
        <w:rPr>
          <w:rFonts w:ascii="Times New Roman" w:eastAsia="Times New Roman" w:hAnsi="Times New Roman" w:cs="Times New Roman"/>
          <w:kern w:val="0"/>
          <w:lang w:eastAsia="el-GR"/>
          <w14:ligatures w14:val="none"/>
        </w:rPr>
        <w:t xml:space="preserve"> Continue using only functioning sensors and disregard fragmented or ambiguous signals until confidence improves.</w:t>
      </w:r>
    </w:p>
    <w:p w14:paraId="23C8D969"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Advantages:</w:t>
      </w:r>
    </w:p>
    <w:p w14:paraId="6B495780" w14:textId="77777777" w:rsidR="00B7260D" w:rsidRPr="00B7260D" w:rsidRDefault="00B7260D" w:rsidP="00B7260D">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Reduces false alarms.</w:t>
      </w:r>
    </w:p>
    <w:p w14:paraId="77AEB8D7" w14:textId="77777777" w:rsidR="00B7260D" w:rsidRPr="00B7260D" w:rsidRDefault="00B7260D" w:rsidP="00B7260D">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Avoids overwhelming command with uncertain reports.</w:t>
      </w:r>
    </w:p>
    <w:p w14:paraId="04F60D2A"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Risks:</w:t>
      </w:r>
    </w:p>
    <w:p w14:paraId="6E63BDE0" w14:textId="77777777" w:rsidR="00B7260D" w:rsidRPr="00B7260D" w:rsidRDefault="00B7260D" w:rsidP="00B7260D">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Real threats often appear first as ambiguous signals.</w:t>
      </w:r>
    </w:p>
    <w:p w14:paraId="03782E5E" w14:textId="77777777" w:rsidR="00B7260D" w:rsidRPr="00B7260D" w:rsidRDefault="00B7260D" w:rsidP="00B7260D">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Human reports may identify patterns missed by degraded sensors.</w:t>
      </w:r>
    </w:p>
    <w:p w14:paraId="34978685" w14:textId="77777777" w:rsidR="00B7260D" w:rsidRPr="00B7260D" w:rsidRDefault="00B7260D" w:rsidP="00B7260D">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The response may become too passive.</w:t>
      </w:r>
    </w:p>
    <w:p w14:paraId="341062E6" w14:textId="77777777" w:rsidR="00B7260D" w:rsidRPr="00B7260D" w:rsidRDefault="00B7260D" w:rsidP="00B7260D">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Exploitation risk remains high.</w:t>
      </w:r>
    </w:p>
    <w:p w14:paraId="73AEEF70"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Utility:</w:t>
      </w:r>
      <w:r w:rsidRPr="00B7260D">
        <w:rPr>
          <w:rFonts w:ascii="Times New Roman" w:eastAsia="Times New Roman" w:hAnsi="Times New Roman" w:cs="Times New Roman"/>
          <w:kern w:val="0"/>
          <w:lang w:eastAsia="el-GR"/>
          <w14:ligatures w14:val="none"/>
        </w:rPr>
        <w:t xml:space="preserve"> 38/100</w:t>
      </w:r>
      <w:r w:rsidRPr="00B7260D">
        <w:rPr>
          <w:rFonts w:ascii="Times New Roman" w:eastAsia="Times New Roman" w:hAnsi="Times New Roman" w:cs="Times New Roman"/>
          <w:kern w:val="0"/>
          <w:lang w:eastAsia="el-GR"/>
          <w14:ligatures w14:val="none"/>
        </w:rPr>
        <w:br/>
      </w:r>
      <w:r w:rsidRPr="00B7260D">
        <w:rPr>
          <w:rFonts w:ascii="Times New Roman" w:eastAsia="Times New Roman" w:hAnsi="Times New Roman" w:cs="Times New Roman"/>
          <w:b/>
          <w:bCs/>
          <w:kern w:val="0"/>
          <w:lang w:eastAsia="el-GR"/>
          <w14:ligatures w14:val="none"/>
        </w:rPr>
        <w:t>Overall assessment:</w:t>
      </w:r>
      <w:r w:rsidRPr="00B7260D">
        <w:rPr>
          <w:rFonts w:ascii="Times New Roman" w:eastAsia="Times New Roman" w:hAnsi="Times New Roman" w:cs="Times New Roman"/>
          <w:kern w:val="0"/>
          <w:lang w:eastAsia="el-GR"/>
          <w14:ligatures w14:val="none"/>
        </w:rPr>
        <w:t xml:space="preserve"> Not recommended as a standalone response.</w:t>
      </w:r>
    </w:p>
    <w:p w14:paraId="19248C62"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3AD4D5AD">
          <v:rect id="_x0000_i1037" style="width:0;height:1.5pt" o:hralign="center" o:hrstd="t" o:hr="t" fillcolor="#a0a0a0" stroked="f"/>
        </w:pict>
      </w:r>
    </w:p>
    <w:p w14:paraId="2A2A4646"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7260D">
        <w:rPr>
          <w:rFonts w:ascii="Times New Roman" w:eastAsia="Times New Roman" w:hAnsi="Times New Roman" w:cs="Times New Roman"/>
          <w:b/>
          <w:bCs/>
          <w:kern w:val="36"/>
          <w:sz w:val="48"/>
          <w:szCs w:val="48"/>
          <w:lang w:eastAsia="el-GR"/>
          <w14:ligatures w14:val="none"/>
        </w:rPr>
        <w:t>8.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647"/>
        <w:gridCol w:w="2680"/>
        <w:gridCol w:w="727"/>
        <w:gridCol w:w="1875"/>
      </w:tblGrid>
      <w:tr w:rsidR="00B7260D" w:rsidRPr="00B7260D" w14:paraId="7A5F8006" w14:textId="77777777">
        <w:trPr>
          <w:tblHeader/>
          <w:tblCellSpacing w:w="15" w:type="dxa"/>
        </w:trPr>
        <w:tc>
          <w:tcPr>
            <w:tcW w:w="0" w:type="auto"/>
            <w:vAlign w:val="center"/>
            <w:hideMark/>
          </w:tcPr>
          <w:p w14:paraId="32D6A786" w14:textId="77777777" w:rsidR="00B7260D" w:rsidRPr="00B7260D" w:rsidRDefault="00B7260D" w:rsidP="00B7260D">
            <w:pPr>
              <w:jc w:val="center"/>
              <w:rPr>
                <w:rFonts w:ascii="Times New Roman" w:eastAsia="Times New Roman" w:hAnsi="Times New Roman" w:cs="Times New Roman"/>
                <w:b/>
                <w:bCs/>
                <w:kern w:val="0"/>
                <w:lang w:eastAsia="el-GR"/>
                <w14:ligatures w14:val="none"/>
              </w:rPr>
            </w:pPr>
            <w:r w:rsidRPr="00B7260D">
              <w:rPr>
                <w:rFonts w:ascii="Times New Roman" w:eastAsia="Times New Roman" w:hAnsi="Times New Roman" w:cs="Times New Roman"/>
                <w:b/>
                <w:bCs/>
                <w:kern w:val="0"/>
                <w:lang w:eastAsia="el-GR"/>
                <w14:ligatures w14:val="none"/>
              </w:rPr>
              <w:t>Option</w:t>
            </w:r>
          </w:p>
        </w:tc>
        <w:tc>
          <w:tcPr>
            <w:tcW w:w="0" w:type="auto"/>
            <w:vAlign w:val="center"/>
            <w:hideMark/>
          </w:tcPr>
          <w:p w14:paraId="6FE58D14" w14:textId="77777777" w:rsidR="00B7260D" w:rsidRPr="00B7260D" w:rsidRDefault="00B7260D" w:rsidP="00B7260D">
            <w:pPr>
              <w:jc w:val="right"/>
              <w:rPr>
                <w:rFonts w:ascii="Times New Roman" w:eastAsia="Times New Roman" w:hAnsi="Times New Roman" w:cs="Times New Roman"/>
                <w:b/>
                <w:bCs/>
                <w:kern w:val="0"/>
                <w:lang w:eastAsia="el-GR"/>
                <w14:ligatures w14:val="none"/>
              </w:rPr>
            </w:pPr>
            <w:r w:rsidRPr="00B7260D">
              <w:rPr>
                <w:rFonts w:ascii="Times New Roman" w:eastAsia="Times New Roman" w:hAnsi="Times New Roman" w:cs="Times New Roman"/>
                <w:b/>
                <w:bCs/>
                <w:kern w:val="0"/>
                <w:lang w:eastAsia="el-GR"/>
                <w14:ligatures w14:val="none"/>
              </w:rPr>
              <w:t>Main Benefit</w:t>
            </w:r>
          </w:p>
        </w:tc>
        <w:tc>
          <w:tcPr>
            <w:tcW w:w="0" w:type="auto"/>
            <w:vAlign w:val="center"/>
            <w:hideMark/>
          </w:tcPr>
          <w:p w14:paraId="54622A75" w14:textId="77777777" w:rsidR="00B7260D" w:rsidRPr="00B7260D" w:rsidRDefault="00B7260D" w:rsidP="00B7260D">
            <w:pPr>
              <w:jc w:val="right"/>
              <w:rPr>
                <w:rFonts w:ascii="Times New Roman" w:eastAsia="Times New Roman" w:hAnsi="Times New Roman" w:cs="Times New Roman"/>
                <w:b/>
                <w:bCs/>
                <w:kern w:val="0"/>
                <w:lang w:eastAsia="el-GR"/>
                <w14:ligatures w14:val="none"/>
              </w:rPr>
            </w:pPr>
            <w:r w:rsidRPr="00B7260D">
              <w:rPr>
                <w:rFonts w:ascii="Times New Roman" w:eastAsia="Times New Roman" w:hAnsi="Times New Roman" w:cs="Times New Roman"/>
                <w:b/>
                <w:bCs/>
                <w:kern w:val="0"/>
                <w:lang w:eastAsia="el-GR"/>
                <w14:ligatures w14:val="none"/>
              </w:rPr>
              <w:t>Main Risk</w:t>
            </w:r>
          </w:p>
        </w:tc>
        <w:tc>
          <w:tcPr>
            <w:tcW w:w="0" w:type="auto"/>
            <w:vAlign w:val="center"/>
            <w:hideMark/>
          </w:tcPr>
          <w:p w14:paraId="55039D73" w14:textId="77777777" w:rsidR="00B7260D" w:rsidRPr="00B7260D" w:rsidRDefault="00B7260D" w:rsidP="00B7260D">
            <w:pPr>
              <w:jc w:val="right"/>
              <w:rPr>
                <w:rFonts w:ascii="Times New Roman" w:eastAsia="Times New Roman" w:hAnsi="Times New Roman" w:cs="Times New Roman"/>
                <w:b/>
                <w:bCs/>
                <w:kern w:val="0"/>
                <w:lang w:eastAsia="el-GR"/>
                <w14:ligatures w14:val="none"/>
              </w:rPr>
            </w:pPr>
            <w:r w:rsidRPr="00B7260D">
              <w:rPr>
                <w:rFonts w:ascii="Times New Roman" w:eastAsia="Times New Roman" w:hAnsi="Times New Roman" w:cs="Times New Roman"/>
                <w:b/>
                <w:bCs/>
                <w:kern w:val="0"/>
                <w:lang w:eastAsia="el-GR"/>
                <w14:ligatures w14:val="none"/>
              </w:rPr>
              <w:t>Utility</w:t>
            </w:r>
          </w:p>
        </w:tc>
        <w:tc>
          <w:tcPr>
            <w:tcW w:w="0" w:type="auto"/>
            <w:vAlign w:val="center"/>
            <w:hideMark/>
          </w:tcPr>
          <w:p w14:paraId="06BC218B" w14:textId="77777777" w:rsidR="00B7260D" w:rsidRPr="00B7260D" w:rsidRDefault="00B7260D" w:rsidP="00B7260D">
            <w:pPr>
              <w:jc w:val="center"/>
              <w:rPr>
                <w:rFonts w:ascii="Times New Roman" w:eastAsia="Times New Roman" w:hAnsi="Times New Roman" w:cs="Times New Roman"/>
                <w:b/>
                <w:bCs/>
                <w:kern w:val="0"/>
                <w:lang w:eastAsia="el-GR"/>
                <w14:ligatures w14:val="none"/>
              </w:rPr>
            </w:pPr>
            <w:r w:rsidRPr="00B7260D">
              <w:rPr>
                <w:rFonts w:ascii="Times New Roman" w:eastAsia="Times New Roman" w:hAnsi="Times New Roman" w:cs="Times New Roman"/>
                <w:b/>
                <w:bCs/>
                <w:kern w:val="0"/>
                <w:lang w:eastAsia="el-GR"/>
                <w14:ligatures w14:val="none"/>
              </w:rPr>
              <w:t>Recommendation</w:t>
            </w:r>
          </w:p>
        </w:tc>
      </w:tr>
      <w:tr w:rsidR="00B7260D" w:rsidRPr="00B7260D" w14:paraId="0134CA5F" w14:textId="77777777">
        <w:trPr>
          <w:tblCellSpacing w:w="15" w:type="dxa"/>
        </w:trPr>
        <w:tc>
          <w:tcPr>
            <w:tcW w:w="0" w:type="auto"/>
            <w:vAlign w:val="center"/>
            <w:hideMark/>
          </w:tcPr>
          <w:p w14:paraId="3CBF5EAA"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Wait for AI restoration</w:t>
            </w:r>
          </w:p>
        </w:tc>
        <w:tc>
          <w:tcPr>
            <w:tcW w:w="0" w:type="auto"/>
            <w:vAlign w:val="center"/>
            <w:hideMark/>
          </w:tcPr>
          <w:p w14:paraId="149F7C99" w14:textId="77777777" w:rsidR="00B7260D" w:rsidRPr="00B7260D" w:rsidRDefault="00B7260D" w:rsidP="00B7260D">
            <w:pPr>
              <w:jc w:val="right"/>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Avoids false deployment</w:t>
            </w:r>
          </w:p>
        </w:tc>
        <w:tc>
          <w:tcPr>
            <w:tcW w:w="0" w:type="auto"/>
            <w:vAlign w:val="center"/>
            <w:hideMark/>
          </w:tcPr>
          <w:p w14:paraId="457BAF15" w14:textId="77777777" w:rsidR="00B7260D" w:rsidRPr="00B7260D" w:rsidRDefault="00B7260D" w:rsidP="00B7260D">
            <w:pPr>
              <w:jc w:val="right"/>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Leaves gap exploitable</w:t>
            </w:r>
          </w:p>
        </w:tc>
        <w:tc>
          <w:tcPr>
            <w:tcW w:w="0" w:type="auto"/>
            <w:vAlign w:val="center"/>
            <w:hideMark/>
          </w:tcPr>
          <w:p w14:paraId="34F886A1" w14:textId="77777777" w:rsidR="00B7260D" w:rsidRPr="00B7260D" w:rsidRDefault="00B7260D" w:rsidP="00B7260D">
            <w:pPr>
              <w:jc w:val="right"/>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30/100</w:t>
            </w:r>
          </w:p>
        </w:tc>
        <w:tc>
          <w:tcPr>
            <w:tcW w:w="0" w:type="auto"/>
            <w:vAlign w:val="center"/>
            <w:hideMark/>
          </w:tcPr>
          <w:p w14:paraId="3D51ABB3"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Not recommended</w:t>
            </w:r>
          </w:p>
        </w:tc>
      </w:tr>
      <w:tr w:rsidR="00B7260D" w:rsidRPr="00B7260D" w14:paraId="5CF23CDC" w14:textId="77777777">
        <w:trPr>
          <w:tblCellSpacing w:w="15" w:type="dxa"/>
        </w:trPr>
        <w:tc>
          <w:tcPr>
            <w:tcW w:w="0" w:type="auto"/>
            <w:vAlign w:val="center"/>
            <w:hideMark/>
          </w:tcPr>
          <w:p w14:paraId="614457E8"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Manual triage + targeted patrols</w:t>
            </w:r>
          </w:p>
        </w:tc>
        <w:tc>
          <w:tcPr>
            <w:tcW w:w="0" w:type="auto"/>
            <w:vAlign w:val="center"/>
            <w:hideMark/>
          </w:tcPr>
          <w:p w14:paraId="15ED3E5F" w14:textId="77777777" w:rsidR="00B7260D" w:rsidRPr="00B7260D" w:rsidRDefault="00B7260D" w:rsidP="00B7260D">
            <w:pPr>
              <w:jc w:val="right"/>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Best balance of speed and prioritization</w:t>
            </w:r>
          </w:p>
        </w:tc>
        <w:tc>
          <w:tcPr>
            <w:tcW w:w="0" w:type="auto"/>
            <w:vAlign w:val="center"/>
            <w:hideMark/>
          </w:tcPr>
          <w:p w14:paraId="497E6E58" w14:textId="77777777" w:rsidR="00B7260D" w:rsidRPr="00B7260D" w:rsidRDefault="00B7260D" w:rsidP="00B7260D">
            <w:pPr>
              <w:jc w:val="right"/>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Human overload/misclassification</w:t>
            </w:r>
          </w:p>
        </w:tc>
        <w:tc>
          <w:tcPr>
            <w:tcW w:w="0" w:type="auto"/>
            <w:vAlign w:val="center"/>
            <w:hideMark/>
          </w:tcPr>
          <w:p w14:paraId="125C09C7" w14:textId="77777777" w:rsidR="00B7260D" w:rsidRPr="00B7260D" w:rsidRDefault="00B7260D" w:rsidP="00B7260D">
            <w:pPr>
              <w:jc w:val="right"/>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91/100</w:t>
            </w:r>
          </w:p>
        </w:tc>
        <w:tc>
          <w:tcPr>
            <w:tcW w:w="0" w:type="auto"/>
            <w:vAlign w:val="center"/>
            <w:hideMark/>
          </w:tcPr>
          <w:p w14:paraId="6FEFC8AB"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Recommended</w:t>
            </w:r>
          </w:p>
        </w:tc>
      </w:tr>
      <w:tr w:rsidR="00B7260D" w:rsidRPr="00B7260D" w14:paraId="41F7B0B9" w14:textId="77777777">
        <w:trPr>
          <w:tblCellSpacing w:w="15" w:type="dxa"/>
        </w:trPr>
        <w:tc>
          <w:tcPr>
            <w:tcW w:w="0" w:type="auto"/>
            <w:vAlign w:val="center"/>
            <w:hideMark/>
          </w:tcPr>
          <w:p w14:paraId="54159D9C"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Broad patrol saturation</w:t>
            </w:r>
          </w:p>
        </w:tc>
        <w:tc>
          <w:tcPr>
            <w:tcW w:w="0" w:type="auto"/>
            <w:vAlign w:val="center"/>
            <w:hideMark/>
          </w:tcPr>
          <w:p w14:paraId="5C4C53C5" w14:textId="77777777" w:rsidR="00B7260D" w:rsidRPr="00B7260D" w:rsidRDefault="00B7260D" w:rsidP="00B7260D">
            <w:pPr>
              <w:jc w:val="right"/>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Strong deterrence</w:t>
            </w:r>
          </w:p>
        </w:tc>
        <w:tc>
          <w:tcPr>
            <w:tcW w:w="0" w:type="auto"/>
            <w:vAlign w:val="center"/>
            <w:hideMark/>
          </w:tcPr>
          <w:p w14:paraId="77368E32" w14:textId="77777777" w:rsidR="00B7260D" w:rsidRPr="00B7260D" w:rsidRDefault="00B7260D" w:rsidP="00B7260D">
            <w:pPr>
              <w:jc w:val="right"/>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Overextension and safety risk</w:t>
            </w:r>
          </w:p>
        </w:tc>
        <w:tc>
          <w:tcPr>
            <w:tcW w:w="0" w:type="auto"/>
            <w:vAlign w:val="center"/>
            <w:hideMark/>
          </w:tcPr>
          <w:p w14:paraId="02FA0802" w14:textId="77777777" w:rsidR="00B7260D" w:rsidRPr="00B7260D" w:rsidRDefault="00B7260D" w:rsidP="00B7260D">
            <w:pPr>
              <w:jc w:val="right"/>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68/100</w:t>
            </w:r>
          </w:p>
        </w:tc>
        <w:tc>
          <w:tcPr>
            <w:tcW w:w="0" w:type="auto"/>
            <w:vAlign w:val="center"/>
            <w:hideMark/>
          </w:tcPr>
          <w:p w14:paraId="4D11E129"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Conditional</w:t>
            </w:r>
          </w:p>
        </w:tc>
      </w:tr>
      <w:tr w:rsidR="00B7260D" w:rsidRPr="00B7260D" w14:paraId="63F1032D" w14:textId="77777777">
        <w:trPr>
          <w:tblCellSpacing w:w="15" w:type="dxa"/>
        </w:trPr>
        <w:tc>
          <w:tcPr>
            <w:tcW w:w="0" w:type="auto"/>
            <w:vAlign w:val="center"/>
            <w:hideMark/>
          </w:tcPr>
          <w:p w14:paraId="564376FB"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Surviving sensors only</w:t>
            </w:r>
          </w:p>
        </w:tc>
        <w:tc>
          <w:tcPr>
            <w:tcW w:w="0" w:type="auto"/>
            <w:vAlign w:val="center"/>
            <w:hideMark/>
          </w:tcPr>
          <w:p w14:paraId="753869DA" w14:textId="77777777" w:rsidR="00B7260D" w:rsidRPr="00B7260D" w:rsidRDefault="00B7260D" w:rsidP="00B7260D">
            <w:pPr>
              <w:jc w:val="right"/>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Reduces false alarms</w:t>
            </w:r>
          </w:p>
        </w:tc>
        <w:tc>
          <w:tcPr>
            <w:tcW w:w="0" w:type="auto"/>
            <w:vAlign w:val="center"/>
            <w:hideMark/>
          </w:tcPr>
          <w:p w14:paraId="1041B4E7" w14:textId="77777777" w:rsidR="00B7260D" w:rsidRPr="00B7260D" w:rsidRDefault="00B7260D" w:rsidP="00B7260D">
            <w:pPr>
              <w:jc w:val="right"/>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Misses ambiguous real threats</w:t>
            </w:r>
          </w:p>
        </w:tc>
        <w:tc>
          <w:tcPr>
            <w:tcW w:w="0" w:type="auto"/>
            <w:vAlign w:val="center"/>
            <w:hideMark/>
          </w:tcPr>
          <w:p w14:paraId="43C5BA30" w14:textId="77777777" w:rsidR="00B7260D" w:rsidRPr="00B7260D" w:rsidRDefault="00B7260D" w:rsidP="00B7260D">
            <w:pPr>
              <w:jc w:val="right"/>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38/100</w:t>
            </w:r>
          </w:p>
        </w:tc>
        <w:tc>
          <w:tcPr>
            <w:tcW w:w="0" w:type="auto"/>
            <w:vAlign w:val="center"/>
            <w:hideMark/>
          </w:tcPr>
          <w:p w14:paraId="1384AD17"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Not enough</w:t>
            </w:r>
          </w:p>
        </w:tc>
      </w:tr>
    </w:tbl>
    <w:p w14:paraId="3013BB8D"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12161302">
          <v:rect id="_x0000_i1038" style="width:0;height:1.5pt" o:hralign="center" o:hrstd="t" o:hr="t" fillcolor="#a0a0a0" stroked="f"/>
        </w:pict>
      </w:r>
    </w:p>
    <w:p w14:paraId="000EE0C6"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7260D">
        <w:rPr>
          <w:rFonts w:ascii="Times New Roman" w:eastAsia="Times New Roman" w:hAnsi="Times New Roman" w:cs="Times New Roman"/>
          <w:b/>
          <w:bCs/>
          <w:kern w:val="36"/>
          <w:sz w:val="48"/>
          <w:szCs w:val="48"/>
          <w:lang w:eastAsia="el-GR"/>
          <w14:ligatures w14:val="none"/>
        </w:rPr>
        <w:t>9. Recommended Decision</w:t>
      </w:r>
    </w:p>
    <w:p w14:paraId="55D1C985"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Recommended course of action:</w:t>
      </w:r>
    </w:p>
    <w:p w14:paraId="6C2CD8FE"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t>Activate degraded-mode contingency procedures immediately: manual triage of sensor data, priority-sector ranking, targeted patrol dispatch, technical restoration, and continuous reassessment.</w:t>
      </w:r>
    </w:p>
    <w:p w14:paraId="0F8D8269"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b/>
          <w:bCs/>
          <w:kern w:val="0"/>
          <w:lang w:eastAsia="el-GR"/>
          <w14:ligatures w14:val="none"/>
        </w:rPr>
        <w:lastRenderedPageBreak/>
        <w:t>One-line rationale:</w:t>
      </w:r>
      <w:r w:rsidRPr="00B7260D">
        <w:rPr>
          <w:rFonts w:ascii="Times New Roman" w:eastAsia="Times New Roman" w:hAnsi="Times New Roman" w:cs="Times New Roman"/>
          <w:kern w:val="0"/>
          <w:lang w:eastAsia="el-GR"/>
          <w14:ligatures w14:val="none"/>
        </w:rPr>
        <w:t xml:space="preserve"> Waiting for AI restoration creates an exploitable security gap; targeted human-led triage preserves response capability while avoiding blind overdeployment.</w:t>
      </w:r>
    </w:p>
    <w:p w14:paraId="42D0AC78"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73E4004D">
          <v:rect id="_x0000_i1039" style="width:0;height:1.5pt" o:hralign="center" o:hrstd="t" o:hr="t" fillcolor="#a0a0a0" stroked="f"/>
        </w:pict>
      </w:r>
    </w:p>
    <w:p w14:paraId="5A754585"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7260D">
        <w:rPr>
          <w:rFonts w:ascii="Times New Roman" w:eastAsia="Times New Roman" w:hAnsi="Times New Roman" w:cs="Times New Roman"/>
          <w:b/>
          <w:bCs/>
          <w:kern w:val="36"/>
          <w:sz w:val="48"/>
          <w:szCs w:val="48"/>
          <w:lang w:eastAsia="el-GR"/>
          <w14:ligatures w14:val="none"/>
        </w:rPr>
        <w:t>10. Practical Action Sequence</w:t>
      </w:r>
    </w:p>
    <w:p w14:paraId="5FF8D58F" w14:textId="77777777" w:rsidR="00B7260D" w:rsidRPr="00B7260D" w:rsidRDefault="00B7260D" w:rsidP="00B7260D">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 xml:space="preserve">Declare a </w:t>
      </w:r>
      <w:r w:rsidRPr="00B7260D">
        <w:rPr>
          <w:rFonts w:ascii="Times New Roman" w:eastAsia="Times New Roman" w:hAnsi="Times New Roman" w:cs="Times New Roman"/>
          <w:b/>
          <w:bCs/>
          <w:kern w:val="0"/>
          <w:lang w:eastAsia="el-GR"/>
          <w14:ligatures w14:val="none"/>
        </w:rPr>
        <w:t>partial AI-surveillance degradation event</w:t>
      </w:r>
      <w:r w:rsidRPr="00B7260D">
        <w:rPr>
          <w:rFonts w:ascii="Times New Roman" w:eastAsia="Times New Roman" w:hAnsi="Times New Roman" w:cs="Times New Roman"/>
          <w:kern w:val="0"/>
          <w:lang w:eastAsia="el-GR"/>
          <w14:ligatures w14:val="none"/>
        </w:rPr>
        <w:t>.</w:t>
      </w:r>
    </w:p>
    <w:p w14:paraId="6825AB69" w14:textId="77777777" w:rsidR="00B7260D" w:rsidRPr="00B7260D" w:rsidRDefault="00B7260D" w:rsidP="00B7260D">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Identify affected sectors and surviving sensor capabilities.</w:t>
      </w:r>
    </w:p>
    <w:p w14:paraId="082DBA88" w14:textId="77777777" w:rsidR="00B7260D" w:rsidRPr="00B7260D" w:rsidRDefault="00B7260D" w:rsidP="00B7260D">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Assign human operators to manual triage of ambiguous signals.</w:t>
      </w:r>
    </w:p>
    <w:p w14:paraId="5D59AFA6" w14:textId="77777777" w:rsidR="00B7260D" w:rsidRPr="00B7260D" w:rsidRDefault="00B7260D" w:rsidP="00B7260D">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Rank alerts by:</w:t>
      </w:r>
    </w:p>
    <w:p w14:paraId="54B44EA4" w14:textId="77777777" w:rsidR="00B7260D" w:rsidRPr="00B7260D" w:rsidRDefault="00B7260D" w:rsidP="00B7260D">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Persistence of signal.</w:t>
      </w:r>
    </w:p>
    <w:p w14:paraId="2439D387" w14:textId="77777777" w:rsidR="00B7260D" w:rsidRPr="00B7260D" w:rsidRDefault="00B7260D" w:rsidP="00B7260D">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Geographic vulnerability.</w:t>
      </w:r>
    </w:p>
    <w:p w14:paraId="5974B5BD" w14:textId="77777777" w:rsidR="00B7260D" w:rsidRPr="00B7260D" w:rsidRDefault="00B7260D" w:rsidP="00B7260D">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Historical breach patterns.</w:t>
      </w:r>
    </w:p>
    <w:p w14:paraId="6D6CE960" w14:textId="77777777" w:rsidR="00B7260D" w:rsidRPr="00B7260D" w:rsidRDefault="00B7260D" w:rsidP="00B7260D">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Proximity to known crossing points or terrain gaps.</w:t>
      </w:r>
    </w:p>
    <w:p w14:paraId="0642004A" w14:textId="77777777" w:rsidR="00B7260D" w:rsidRPr="00B7260D" w:rsidRDefault="00B7260D" w:rsidP="00B7260D">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Weather impact on sensor reliability.</w:t>
      </w:r>
    </w:p>
    <w:p w14:paraId="2D11C677" w14:textId="77777777" w:rsidR="00B7260D" w:rsidRPr="00B7260D" w:rsidRDefault="00B7260D" w:rsidP="00B7260D">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Availability and safety of patrol response.</w:t>
      </w:r>
    </w:p>
    <w:p w14:paraId="1DF783D2" w14:textId="77777777" w:rsidR="00B7260D" w:rsidRPr="00B7260D" w:rsidRDefault="00B7260D" w:rsidP="00B7260D">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Dispatch rapid-response patrols to the highest-priority locations.</w:t>
      </w:r>
    </w:p>
    <w:p w14:paraId="3B88D8CB" w14:textId="77777777" w:rsidR="00B7260D" w:rsidRPr="00B7260D" w:rsidRDefault="00B7260D" w:rsidP="00B7260D">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Maintain reserve patrol capacity for new or escalating alerts.</w:t>
      </w:r>
    </w:p>
    <w:p w14:paraId="0BF1C4DB" w14:textId="77777777" w:rsidR="00B7260D" w:rsidRPr="00B7260D" w:rsidRDefault="00B7260D" w:rsidP="00B7260D">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Avoid overcommitting all units to first reports.</w:t>
      </w:r>
    </w:p>
    <w:p w14:paraId="5519C89E" w14:textId="77777777" w:rsidR="00B7260D" w:rsidRPr="00B7260D" w:rsidRDefault="00B7260D" w:rsidP="00B7260D">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Task technical teams to restore AI, camera, radar, drone, and sensor functions.</w:t>
      </w:r>
    </w:p>
    <w:p w14:paraId="5932450A" w14:textId="77777777" w:rsidR="00B7260D" w:rsidRPr="00B7260D" w:rsidRDefault="00B7260D" w:rsidP="00B7260D">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Log all manual decisions, sensor readings, patrol dispatches, and response times.</w:t>
      </w:r>
    </w:p>
    <w:p w14:paraId="788F8332" w14:textId="77777777" w:rsidR="00B7260D" w:rsidRPr="00B7260D" w:rsidRDefault="00B7260D" w:rsidP="00B7260D">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Reassess priorities every few minutes as new data arrives.</w:t>
      </w:r>
    </w:p>
    <w:p w14:paraId="34A90AF4" w14:textId="77777777" w:rsidR="00B7260D" w:rsidRPr="00B7260D" w:rsidRDefault="00B7260D" w:rsidP="00B7260D">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Once AI systems return, compare restored AI outputs with manual assessments.</w:t>
      </w:r>
    </w:p>
    <w:p w14:paraId="5415FACC" w14:textId="77777777" w:rsidR="00B7260D" w:rsidRPr="00B7260D" w:rsidRDefault="00B7260D" w:rsidP="00B7260D">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Conduct a post-incident review of manual detection accuracy, response time, interception effectiveness, and system resilience.</w:t>
      </w:r>
    </w:p>
    <w:p w14:paraId="6A433AE0"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0CEC7C3E">
          <v:rect id="_x0000_i1040" style="width:0;height:1.5pt" o:hralign="center" o:hrstd="t" o:hr="t" fillcolor="#a0a0a0" stroked="f"/>
        </w:pict>
      </w:r>
    </w:p>
    <w:p w14:paraId="30368A41"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7260D">
        <w:rPr>
          <w:rFonts w:ascii="Times New Roman" w:eastAsia="Times New Roman" w:hAnsi="Times New Roman" w:cs="Times New Roman"/>
          <w:b/>
          <w:bCs/>
          <w:kern w:val="36"/>
          <w:sz w:val="48"/>
          <w:szCs w:val="48"/>
          <w:lang w:eastAsia="el-GR"/>
          <w14:ligatures w14:val="none"/>
        </w:rPr>
        <w:t>11. Key Risks</w:t>
      </w:r>
    </w:p>
    <w:p w14:paraId="3762A227" w14:textId="77777777" w:rsidR="00B7260D" w:rsidRPr="00B7260D" w:rsidRDefault="00B7260D" w:rsidP="00B7260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7260D">
        <w:rPr>
          <w:rFonts w:ascii="Times New Roman" w:eastAsia="Times New Roman" w:hAnsi="Times New Roman" w:cs="Times New Roman"/>
          <w:b/>
          <w:bCs/>
          <w:kern w:val="0"/>
          <w:sz w:val="36"/>
          <w:szCs w:val="36"/>
          <w:lang w:eastAsia="el-GR"/>
          <w14:ligatures w14:val="none"/>
        </w:rPr>
        <w:t>Operational risks</w:t>
      </w:r>
    </w:p>
    <w:p w14:paraId="5DF37108" w14:textId="77777777" w:rsidR="00B7260D" w:rsidRPr="00B7260D" w:rsidRDefault="00B7260D" w:rsidP="00B7260D">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Human operator overload.</w:t>
      </w:r>
    </w:p>
    <w:p w14:paraId="5F4428F4" w14:textId="77777777" w:rsidR="00B7260D" w:rsidRPr="00B7260D" w:rsidRDefault="00B7260D" w:rsidP="00B7260D">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Ambiguous sensor data.</w:t>
      </w:r>
    </w:p>
    <w:p w14:paraId="54E40BCE" w14:textId="77777777" w:rsidR="00B7260D" w:rsidRPr="00B7260D" w:rsidRDefault="00B7260D" w:rsidP="00B7260D">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Weather artifacts mistaken for threats.</w:t>
      </w:r>
    </w:p>
    <w:p w14:paraId="4BA5BEA5" w14:textId="77777777" w:rsidR="00B7260D" w:rsidRPr="00B7260D" w:rsidRDefault="00B7260D" w:rsidP="00B7260D">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Real crossings hidden among false positives.</w:t>
      </w:r>
    </w:p>
    <w:p w14:paraId="308F8D7E" w14:textId="77777777" w:rsidR="00B7260D" w:rsidRPr="00B7260D" w:rsidRDefault="00B7260D" w:rsidP="00B7260D">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Patrol overextension.</w:t>
      </w:r>
    </w:p>
    <w:p w14:paraId="0E33F48A" w14:textId="77777777" w:rsidR="00B7260D" w:rsidRPr="00B7260D" w:rsidRDefault="00B7260D" w:rsidP="00B7260D">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Delayed system restoration.</w:t>
      </w:r>
    </w:p>
    <w:p w14:paraId="7A391CD5" w14:textId="77777777" w:rsidR="00B7260D" w:rsidRPr="00B7260D" w:rsidRDefault="00B7260D" w:rsidP="00B7260D">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Loss of drone support in poor weather.</w:t>
      </w:r>
    </w:p>
    <w:p w14:paraId="7C141B40" w14:textId="77777777" w:rsidR="00B7260D" w:rsidRPr="00B7260D" w:rsidRDefault="00B7260D" w:rsidP="00B7260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7260D">
        <w:rPr>
          <w:rFonts w:ascii="Times New Roman" w:eastAsia="Times New Roman" w:hAnsi="Times New Roman" w:cs="Times New Roman"/>
          <w:b/>
          <w:bCs/>
          <w:kern w:val="0"/>
          <w:sz w:val="36"/>
          <w:szCs w:val="36"/>
          <w:lang w:eastAsia="el-GR"/>
          <w14:ligatures w14:val="none"/>
        </w:rPr>
        <w:t>Security risks</w:t>
      </w:r>
    </w:p>
    <w:p w14:paraId="2A665A77" w14:textId="77777777" w:rsidR="00B7260D" w:rsidRPr="00B7260D" w:rsidRDefault="00B7260D" w:rsidP="00B7260D">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Intruders exploiting reduced monitoring.</w:t>
      </w:r>
    </w:p>
    <w:p w14:paraId="33A95695" w14:textId="77777777" w:rsidR="00B7260D" w:rsidRPr="00B7260D" w:rsidRDefault="00B7260D" w:rsidP="00B7260D">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lastRenderedPageBreak/>
        <w:t>Multiple simultaneous crossings.</w:t>
      </w:r>
    </w:p>
    <w:p w14:paraId="026B5352" w14:textId="77777777" w:rsidR="00B7260D" w:rsidRPr="00B7260D" w:rsidRDefault="00B7260D" w:rsidP="00B7260D">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Deliberate decoys or diversionary activity.</w:t>
      </w:r>
    </w:p>
    <w:p w14:paraId="6A682550" w14:textId="77777777" w:rsidR="00B7260D" w:rsidRPr="00B7260D" w:rsidRDefault="00B7260D" w:rsidP="00B7260D">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Border sectors left under-covered.</w:t>
      </w:r>
    </w:p>
    <w:p w14:paraId="386C5491" w14:textId="77777777" w:rsidR="00B7260D" w:rsidRPr="00B7260D" w:rsidRDefault="00B7260D" w:rsidP="00B7260D">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Slow response caused by uncertainty.</w:t>
      </w:r>
    </w:p>
    <w:p w14:paraId="2EF51BBD" w14:textId="77777777" w:rsidR="00B7260D" w:rsidRPr="00B7260D" w:rsidRDefault="00B7260D" w:rsidP="00B7260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B7260D">
        <w:rPr>
          <w:rFonts w:ascii="Times New Roman" w:eastAsia="Times New Roman" w:hAnsi="Times New Roman" w:cs="Times New Roman"/>
          <w:b/>
          <w:bCs/>
          <w:kern w:val="0"/>
          <w:sz w:val="36"/>
          <w:szCs w:val="36"/>
          <w:lang w:eastAsia="el-GR"/>
          <w14:ligatures w14:val="none"/>
        </w:rPr>
        <w:t>System risks</w:t>
      </w:r>
    </w:p>
    <w:p w14:paraId="0C35EC11" w14:textId="77777777" w:rsidR="00B7260D" w:rsidRPr="00B7260D" w:rsidRDefault="00B7260D" w:rsidP="00B7260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Overdependence on AI during normal operations.</w:t>
      </w:r>
    </w:p>
    <w:p w14:paraId="0BAE09D1" w14:textId="77777777" w:rsidR="00B7260D" w:rsidRPr="00B7260D" w:rsidRDefault="00B7260D" w:rsidP="00B7260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Lack of trained manual fallback capacity.</w:t>
      </w:r>
    </w:p>
    <w:p w14:paraId="2EBB4EE6" w14:textId="77777777" w:rsidR="00B7260D" w:rsidRPr="00B7260D" w:rsidRDefault="00B7260D" w:rsidP="00B7260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Incomplete audit logs.</w:t>
      </w:r>
    </w:p>
    <w:p w14:paraId="62CE9B54" w14:textId="77777777" w:rsidR="00B7260D" w:rsidRPr="00B7260D" w:rsidRDefault="00B7260D" w:rsidP="00B7260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Unclear transition from AI-supported to human-led operations.</w:t>
      </w:r>
    </w:p>
    <w:p w14:paraId="2B29D430" w14:textId="77777777" w:rsidR="00B7260D" w:rsidRPr="00B7260D" w:rsidRDefault="00B7260D" w:rsidP="00B7260D">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Poor coordination between technical repair teams and operational command.</w:t>
      </w:r>
    </w:p>
    <w:p w14:paraId="7EBDF3C6"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67670A26">
          <v:rect id="_x0000_i1041" style="width:0;height:1.5pt" o:hralign="center" o:hrstd="t" o:hr="t" fillcolor="#a0a0a0" stroked="f"/>
        </w:pict>
      </w:r>
    </w:p>
    <w:p w14:paraId="583DF7ED"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7260D">
        <w:rPr>
          <w:rFonts w:ascii="Times New Roman" w:eastAsia="Times New Roman" w:hAnsi="Times New Roman" w:cs="Times New Roman"/>
          <w:b/>
          <w:bCs/>
          <w:kern w:val="36"/>
          <w:sz w:val="48"/>
          <w:szCs w:val="48"/>
          <w:lang w:eastAsia="el-GR"/>
          <w14:ligatures w14:val="none"/>
        </w:rPr>
        <w:t>12. Residual Risk After Decision</w:t>
      </w:r>
    </w:p>
    <w:p w14:paraId="5C5D28D2"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Even after the recommended response, residual risk remains because:</w:t>
      </w:r>
    </w:p>
    <w:p w14:paraId="7CF3E570" w14:textId="77777777" w:rsidR="00B7260D" w:rsidRPr="00B7260D" w:rsidRDefault="00B7260D" w:rsidP="00B7260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Some threats may not be detected manually.</w:t>
      </w:r>
    </w:p>
    <w:p w14:paraId="33B60222" w14:textId="77777777" w:rsidR="00B7260D" w:rsidRPr="00B7260D" w:rsidRDefault="00B7260D" w:rsidP="00B7260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False positives may consume patrol time.</w:t>
      </w:r>
    </w:p>
    <w:p w14:paraId="687CA359" w14:textId="77777777" w:rsidR="00B7260D" w:rsidRPr="00B7260D" w:rsidRDefault="00B7260D" w:rsidP="00B7260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Harsh weather may delay response.</w:t>
      </w:r>
    </w:p>
    <w:p w14:paraId="109374BC" w14:textId="77777777" w:rsidR="00B7260D" w:rsidRPr="00B7260D" w:rsidRDefault="00B7260D" w:rsidP="00B7260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The outage may spread or recur.</w:t>
      </w:r>
    </w:p>
    <w:p w14:paraId="03F21D41" w14:textId="77777777" w:rsidR="00B7260D" w:rsidRPr="00B7260D" w:rsidRDefault="00B7260D" w:rsidP="00B7260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The cause of the failure may be unresolved.</w:t>
      </w:r>
    </w:p>
    <w:p w14:paraId="7A58E8A1" w14:textId="77777777" w:rsidR="00B7260D" w:rsidRPr="00B7260D" w:rsidRDefault="00B7260D" w:rsidP="00B7260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Human fatigue may increase over time.</w:t>
      </w:r>
    </w:p>
    <w:p w14:paraId="3FE15429" w14:textId="77777777" w:rsidR="00B7260D" w:rsidRPr="00B7260D" w:rsidRDefault="00B7260D" w:rsidP="00B7260D">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Restored AI outputs may conflict with manual assessments.</w:t>
      </w:r>
    </w:p>
    <w:p w14:paraId="4266837C" w14:textId="77777777" w:rsidR="00B7260D" w:rsidRPr="00B7260D" w:rsidRDefault="00B7260D" w:rsidP="00B7260D">
      <w:pPr>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pict w14:anchorId="76FD3369">
          <v:rect id="_x0000_i1042" style="width:0;height:1.5pt" o:hralign="center" o:hrstd="t" o:hr="t" fillcolor="#a0a0a0" stroked="f"/>
        </w:pict>
      </w:r>
    </w:p>
    <w:p w14:paraId="71CEF6AC"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B7260D">
        <w:rPr>
          <w:rFonts w:ascii="Times New Roman" w:eastAsia="Times New Roman" w:hAnsi="Times New Roman" w:cs="Times New Roman"/>
          <w:b/>
          <w:bCs/>
          <w:kern w:val="36"/>
          <w:sz w:val="48"/>
          <w:szCs w:val="48"/>
          <w:lang w:eastAsia="el-GR"/>
          <w14:ligatures w14:val="none"/>
        </w:rPr>
        <w:t>13. Monitoring and Reassessment Triggers</w:t>
      </w:r>
    </w:p>
    <w:p w14:paraId="2BDA2164"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The decision should be reassessed if:</w:t>
      </w:r>
    </w:p>
    <w:p w14:paraId="6A3FCB5F" w14:textId="77777777" w:rsidR="00B7260D" w:rsidRPr="00B7260D" w:rsidRDefault="00B7260D" w:rsidP="00B7260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Additional sensors fail.</w:t>
      </w:r>
    </w:p>
    <w:p w14:paraId="2C69F7BF" w14:textId="77777777" w:rsidR="00B7260D" w:rsidRPr="00B7260D" w:rsidRDefault="00B7260D" w:rsidP="00B7260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Multiple ambiguous alerts appear in separate sectors.</w:t>
      </w:r>
    </w:p>
    <w:p w14:paraId="78521401" w14:textId="77777777" w:rsidR="00B7260D" w:rsidRPr="00B7260D" w:rsidRDefault="00B7260D" w:rsidP="00B7260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Patrols confirm real crossing attempts.</w:t>
      </w:r>
    </w:p>
    <w:p w14:paraId="7FD65E59" w14:textId="77777777" w:rsidR="00B7260D" w:rsidRPr="00B7260D" w:rsidRDefault="00B7260D" w:rsidP="00B7260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Patrols repeatedly find false positives.</w:t>
      </w:r>
    </w:p>
    <w:p w14:paraId="5DEE836D" w14:textId="77777777" w:rsidR="00B7260D" w:rsidRPr="00B7260D" w:rsidRDefault="00B7260D" w:rsidP="00B7260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Weather worsens.</w:t>
      </w:r>
    </w:p>
    <w:p w14:paraId="2234D99F" w14:textId="77777777" w:rsidR="00B7260D" w:rsidRPr="00B7260D" w:rsidRDefault="00B7260D" w:rsidP="00B7260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Operator workload becomes unmanageable.</w:t>
      </w:r>
    </w:p>
    <w:p w14:paraId="608D6740" w14:textId="77777777" w:rsidR="00B7260D" w:rsidRPr="00B7260D" w:rsidRDefault="00B7260D" w:rsidP="00B7260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AI restoration is delayed beyond expected time.</w:t>
      </w:r>
    </w:p>
    <w:p w14:paraId="2BBEEED3" w14:textId="77777777" w:rsidR="00B7260D" w:rsidRPr="00B7260D" w:rsidRDefault="00B7260D" w:rsidP="00B7260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Evidence suggests cyberattack, sabotage, or deliberate exploitation.</w:t>
      </w:r>
    </w:p>
    <w:p w14:paraId="56DCCFB2" w14:textId="77777777" w:rsidR="00B7260D" w:rsidRPr="00B7260D" w:rsidRDefault="00B7260D" w:rsidP="00B7260D">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A restored AI system contradicts manual threat rankings.</w:t>
      </w:r>
    </w:p>
    <w:p w14:paraId="7018BE98" w14:textId="77777777" w:rsidR="00B7260D" w:rsidRPr="00B7260D" w:rsidRDefault="000669C8" w:rsidP="00B7260D">
      <w:pPr>
        <w:rPr>
          <w:rFonts w:ascii="Times New Roman" w:eastAsia="Times New Roman" w:hAnsi="Times New Roman" w:cs="Times New Roman"/>
          <w:kern w:val="0"/>
          <w:lang w:eastAsia="el-GR"/>
          <w14:ligatures w14:val="none"/>
        </w:rPr>
      </w:pPr>
      <w:r w:rsidRPr="000669C8">
        <w:rPr>
          <w:rFonts w:ascii="Times New Roman" w:eastAsia="Times New Roman" w:hAnsi="Times New Roman" w:cs="Times New Roman"/>
          <w:noProof/>
          <w:kern w:val="0"/>
          <w:lang w:eastAsia="el-GR"/>
        </w:rPr>
        <w:pict w14:anchorId="76E264D0">
          <v:rect id="_x0000_i1045" alt="" style="width:414.9pt;height:.05pt;mso-width-percent:0;mso-height-percent:0;mso-width-percent:0;mso-height-percent:0" o:hrpct="999" o:hralign="center" o:hrstd="t" o:hr="t" fillcolor="#a0a0a0" stroked="f"/>
        </w:pict>
      </w:r>
    </w:p>
    <w:p w14:paraId="0054D2BF"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7260D">
        <w:rPr>
          <w:rFonts w:ascii="Times New Roman" w:eastAsia="Times New Roman" w:hAnsi="Times New Roman" w:cs="Times New Roman"/>
          <w:b/>
          <w:bCs/>
          <w:kern w:val="36"/>
          <w:sz w:val="48"/>
          <w:szCs w:val="48"/>
          <w:lang w:val="en-US" w:eastAsia="el-GR"/>
          <w14:ligatures w14:val="none"/>
        </w:rPr>
        <w:lastRenderedPageBreak/>
        <w:t>14. Open Questions for Human Confirmation</w:t>
      </w:r>
    </w:p>
    <w:p w14:paraId="512590B9"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A qualified border-security authority should confirm:</w:t>
      </w:r>
    </w:p>
    <w:p w14:paraId="292DF0E9" w14:textId="77777777" w:rsidR="00B7260D" w:rsidRPr="00B7260D" w:rsidRDefault="00B7260D" w:rsidP="00B7260D">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Which surveillance sectors are degraded?</w:t>
      </w:r>
    </w:p>
    <w:p w14:paraId="627FEB7E" w14:textId="77777777" w:rsidR="00B7260D" w:rsidRPr="00B7260D" w:rsidRDefault="00B7260D" w:rsidP="00B7260D">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B7260D">
        <w:rPr>
          <w:rFonts w:ascii="Times New Roman" w:eastAsia="Times New Roman" w:hAnsi="Times New Roman" w:cs="Times New Roman"/>
          <w:kern w:val="0"/>
          <w:lang w:eastAsia="el-GR"/>
          <w14:ligatures w14:val="none"/>
        </w:rPr>
        <w:t>Which sensors remain reliable?</w:t>
      </w:r>
    </w:p>
    <w:p w14:paraId="607A1A3C" w14:textId="77777777" w:rsidR="00B7260D" w:rsidRPr="00B7260D" w:rsidRDefault="00B7260D" w:rsidP="00B7260D">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How many operators are available for manual triage?</w:t>
      </w:r>
    </w:p>
    <w:p w14:paraId="474D6B5A" w14:textId="77777777" w:rsidR="00B7260D" w:rsidRPr="00B7260D" w:rsidRDefault="00B7260D" w:rsidP="00B7260D">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Which alerts are highest priority?</w:t>
      </w:r>
    </w:p>
    <w:p w14:paraId="001C49B2" w14:textId="77777777" w:rsidR="00B7260D" w:rsidRPr="00B7260D" w:rsidRDefault="00B7260D" w:rsidP="00B7260D">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Which patrol units are closest and safest to dispatch?</w:t>
      </w:r>
    </w:p>
    <w:p w14:paraId="5843D7A7" w14:textId="77777777" w:rsidR="00B7260D" w:rsidRPr="00B7260D" w:rsidRDefault="00B7260D" w:rsidP="00B7260D">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Is the outage technical, environmental, or potentially hostile?</w:t>
      </w:r>
    </w:p>
    <w:p w14:paraId="3DB4FF08" w14:textId="77777777" w:rsidR="00B7260D" w:rsidRPr="00B7260D" w:rsidRDefault="00B7260D" w:rsidP="00B7260D">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Is there evidence of coordinated exploitation?</w:t>
      </w:r>
    </w:p>
    <w:p w14:paraId="63A8A434" w14:textId="77777777" w:rsidR="00B7260D" w:rsidRPr="00B7260D" w:rsidRDefault="00B7260D" w:rsidP="00B7260D">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How long until partial or full restoration?</w:t>
      </w:r>
    </w:p>
    <w:p w14:paraId="57B057F9" w14:textId="77777777" w:rsidR="00B7260D" w:rsidRPr="00B7260D" w:rsidRDefault="00B7260D" w:rsidP="00B7260D">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Are manual decisions being logged for audit?</w:t>
      </w:r>
    </w:p>
    <w:p w14:paraId="232BD9AE" w14:textId="77777777" w:rsidR="00B7260D" w:rsidRPr="00B7260D" w:rsidRDefault="00B7260D" w:rsidP="00B7260D">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Should neighboring sectors or partner agencies be notified?</w:t>
      </w:r>
    </w:p>
    <w:p w14:paraId="644AA31A" w14:textId="77777777" w:rsidR="00B7260D" w:rsidRPr="00B7260D" w:rsidRDefault="000669C8" w:rsidP="00B7260D">
      <w:pPr>
        <w:rPr>
          <w:rFonts w:ascii="Times New Roman" w:eastAsia="Times New Roman" w:hAnsi="Times New Roman" w:cs="Times New Roman"/>
          <w:kern w:val="0"/>
          <w:lang w:eastAsia="el-GR"/>
          <w14:ligatures w14:val="none"/>
        </w:rPr>
      </w:pPr>
      <w:r w:rsidRPr="000669C8">
        <w:rPr>
          <w:rFonts w:ascii="Times New Roman" w:eastAsia="Times New Roman" w:hAnsi="Times New Roman" w:cs="Times New Roman"/>
          <w:noProof/>
          <w:kern w:val="0"/>
          <w:lang w:eastAsia="el-GR"/>
        </w:rPr>
        <w:pict w14:anchorId="24AFA0FA">
          <v:rect id="_x0000_i1044" alt="" style="width:414.9pt;height:.05pt;mso-width-percent:0;mso-height-percent:0;mso-width-percent:0;mso-height-percent:0" o:hrpct="999" o:hralign="center" o:hrstd="t" o:hr="t" fillcolor="#a0a0a0" stroked="f"/>
        </w:pict>
      </w:r>
    </w:p>
    <w:p w14:paraId="1E6013CF"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7260D">
        <w:rPr>
          <w:rFonts w:ascii="Times New Roman" w:eastAsia="Times New Roman" w:hAnsi="Times New Roman" w:cs="Times New Roman"/>
          <w:b/>
          <w:bCs/>
          <w:kern w:val="36"/>
          <w:sz w:val="48"/>
          <w:szCs w:val="48"/>
          <w:lang w:val="en-US" w:eastAsia="el-GR"/>
          <w14:ligatures w14:val="none"/>
        </w:rPr>
        <w:t>15. Confidence Level</w:t>
      </w:r>
    </w:p>
    <w:p w14:paraId="66E4AD3C"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b/>
          <w:bCs/>
          <w:kern w:val="0"/>
          <w:lang w:val="en-US" w:eastAsia="el-GR"/>
          <w14:ligatures w14:val="none"/>
        </w:rPr>
        <w:t>Decision confidence: 0.87</w:t>
      </w:r>
    </w:p>
    <w:p w14:paraId="6DD6CA1C"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This is a strong recommendation because the scenario describes a partial AI outage during nighttime, harsh conditions, large-area surveillance burden, ambiguous signals, and possible exploitation risk.</w:t>
      </w:r>
    </w:p>
    <w:p w14:paraId="641482EA"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The one fact that would change the decision is:</w:t>
      </w:r>
    </w:p>
    <w:p w14:paraId="01EF36AF"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b/>
          <w:bCs/>
          <w:kern w:val="0"/>
          <w:lang w:val="en-US" w:eastAsia="el-GR"/>
          <w14:ligatures w14:val="none"/>
        </w:rPr>
        <w:t>Reliable confirmation that the outage is localized, non-security-relevant, and no credible breach indicators exist.</w:t>
      </w:r>
    </w:p>
    <w:p w14:paraId="51118BB9"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Until then, the safest approach is targeted degraded-mode response, not passive waiting.</w:t>
      </w:r>
    </w:p>
    <w:p w14:paraId="292A223C" w14:textId="77777777" w:rsidR="00B7260D" w:rsidRPr="00B7260D" w:rsidRDefault="000669C8" w:rsidP="00B7260D">
      <w:pPr>
        <w:rPr>
          <w:rFonts w:ascii="Times New Roman" w:eastAsia="Times New Roman" w:hAnsi="Times New Roman" w:cs="Times New Roman"/>
          <w:kern w:val="0"/>
          <w:lang w:eastAsia="el-GR"/>
          <w14:ligatures w14:val="none"/>
        </w:rPr>
      </w:pPr>
      <w:r w:rsidRPr="000669C8">
        <w:rPr>
          <w:rFonts w:ascii="Times New Roman" w:eastAsia="Times New Roman" w:hAnsi="Times New Roman" w:cs="Times New Roman"/>
          <w:noProof/>
          <w:kern w:val="0"/>
          <w:lang w:eastAsia="el-GR"/>
        </w:rPr>
        <w:pict w14:anchorId="5CC38CFA">
          <v:rect id="_x0000_i1043" alt="" style="width:414.9pt;height:.05pt;mso-width-percent:0;mso-height-percent:0;mso-width-percent:0;mso-height-percent:0" o:hrpct="999" o:hralign="center" o:hrstd="t" o:hr="t" fillcolor="#a0a0a0" stroked="f"/>
        </w:pict>
      </w:r>
    </w:p>
    <w:p w14:paraId="50702319" w14:textId="77777777" w:rsidR="00B7260D" w:rsidRPr="00B7260D" w:rsidRDefault="00B7260D" w:rsidP="00B7260D">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B7260D">
        <w:rPr>
          <w:rFonts w:ascii="Times New Roman" w:eastAsia="Times New Roman" w:hAnsi="Times New Roman" w:cs="Times New Roman"/>
          <w:b/>
          <w:bCs/>
          <w:kern w:val="36"/>
          <w:sz w:val="48"/>
          <w:szCs w:val="48"/>
          <w:lang w:val="en-US" w:eastAsia="el-GR"/>
          <w14:ligatures w14:val="none"/>
        </w:rPr>
        <w:t>16. Final Recommendation</w:t>
      </w:r>
    </w:p>
    <w:p w14:paraId="78FF64F9"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b/>
          <w:bCs/>
          <w:kern w:val="0"/>
          <w:lang w:val="en-US" w:eastAsia="el-GR"/>
          <w14:ligatures w14:val="none"/>
        </w:rPr>
        <w:t>The decision support system recommends immediate degraded-mode activation.</w:t>
      </w:r>
    </w:p>
    <w:p w14:paraId="78D19E10" w14:textId="77777777" w:rsidR="00B7260D" w:rsidRPr="00B7260D" w:rsidRDefault="00B7260D" w:rsidP="00B7260D">
      <w:pPr>
        <w:spacing w:before="100" w:beforeAutospacing="1" w:after="100" w:afterAutospacing="1"/>
        <w:rPr>
          <w:rFonts w:ascii="Times New Roman" w:eastAsia="Times New Roman" w:hAnsi="Times New Roman" w:cs="Times New Roman"/>
          <w:kern w:val="0"/>
          <w:lang w:val="en-US" w:eastAsia="el-GR"/>
          <w14:ligatures w14:val="none"/>
        </w:rPr>
      </w:pPr>
      <w:r w:rsidRPr="00B7260D">
        <w:rPr>
          <w:rFonts w:ascii="Times New Roman" w:eastAsia="Times New Roman" w:hAnsi="Times New Roman" w:cs="Times New Roman"/>
          <w:kern w:val="0"/>
          <w:lang w:val="en-US" w:eastAsia="el-GR"/>
          <w14:ligatures w14:val="none"/>
        </w:rPr>
        <w:t xml:space="preserve">Finnish Border Guard teams should manually triage ambiguous data, prioritize high-risk sectors, dispatch patrols to critical locations, maintain reserve capacity, and restore AI systems in parallel. The response should be </w:t>
      </w:r>
      <w:r w:rsidRPr="00B7260D">
        <w:rPr>
          <w:rFonts w:ascii="Times New Roman" w:eastAsia="Times New Roman" w:hAnsi="Times New Roman" w:cs="Times New Roman"/>
          <w:b/>
          <w:bCs/>
          <w:kern w:val="0"/>
          <w:lang w:val="en-US" w:eastAsia="el-GR"/>
          <w14:ligatures w14:val="none"/>
        </w:rPr>
        <w:t>human-led, risk-prioritized, auditable, safety-conscious, and continuously reassessed</w:t>
      </w:r>
      <w:r w:rsidRPr="00B7260D">
        <w:rPr>
          <w:rFonts w:ascii="Times New Roman" w:eastAsia="Times New Roman" w:hAnsi="Times New Roman" w:cs="Times New Roman"/>
          <w:kern w:val="0"/>
          <w:lang w:val="en-US" w:eastAsia="el-GR"/>
          <w14:ligatures w14:val="none"/>
        </w:rPr>
        <w:t xml:space="preserve"> until standard AI-supported surveillance is fully restored.</w:t>
      </w:r>
    </w:p>
    <w:p w14:paraId="5AE1CC99" w14:textId="77777777" w:rsidR="00E26B4F" w:rsidRPr="00B7260D" w:rsidRDefault="00E26B4F">
      <w:pPr>
        <w:rPr>
          <w:lang w:val="en-US"/>
        </w:rPr>
      </w:pPr>
    </w:p>
    <w:sectPr w:rsidR="00E26B4F" w:rsidRPr="00B7260D"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ACB"/>
    <w:multiLevelType w:val="multilevel"/>
    <w:tmpl w:val="75B2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2267"/>
    <w:multiLevelType w:val="multilevel"/>
    <w:tmpl w:val="ED24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30A02"/>
    <w:multiLevelType w:val="multilevel"/>
    <w:tmpl w:val="4078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876F4"/>
    <w:multiLevelType w:val="multilevel"/>
    <w:tmpl w:val="97EE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51991"/>
    <w:multiLevelType w:val="multilevel"/>
    <w:tmpl w:val="FF04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B160D"/>
    <w:multiLevelType w:val="multilevel"/>
    <w:tmpl w:val="5A96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C0042"/>
    <w:multiLevelType w:val="multilevel"/>
    <w:tmpl w:val="4454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725A0"/>
    <w:multiLevelType w:val="multilevel"/>
    <w:tmpl w:val="2ED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D6FD9"/>
    <w:multiLevelType w:val="multilevel"/>
    <w:tmpl w:val="44CC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A01F3"/>
    <w:multiLevelType w:val="multilevel"/>
    <w:tmpl w:val="EDE4C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1B4344"/>
    <w:multiLevelType w:val="multilevel"/>
    <w:tmpl w:val="B1D2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C409D"/>
    <w:multiLevelType w:val="multilevel"/>
    <w:tmpl w:val="1C30B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8E401A"/>
    <w:multiLevelType w:val="multilevel"/>
    <w:tmpl w:val="C4A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F2214"/>
    <w:multiLevelType w:val="multilevel"/>
    <w:tmpl w:val="09F8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3C3D0C"/>
    <w:multiLevelType w:val="multilevel"/>
    <w:tmpl w:val="50E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B94170"/>
    <w:multiLevelType w:val="multilevel"/>
    <w:tmpl w:val="300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60653"/>
    <w:multiLevelType w:val="multilevel"/>
    <w:tmpl w:val="7B2E0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AD399F"/>
    <w:multiLevelType w:val="multilevel"/>
    <w:tmpl w:val="842A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290911">
    <w:abstractNumId w:val="8"/>
  </w:num>
  <w:num w:numId="2" w16cid:durableId="813252680">
    <w:abstractNumId w:val="3"/>
  </w:num>
  <w:num w:numId="3" w16cid:durableId="1135174011">
    <w:abstractNumId w:val="9"/>
  </w:num>
  <w:num w:numId="4" w16cid:durableId="1458837936">
    <w:abstractNumId w:val="15"/>
  </w:num>
  <w:num w:numId="5" w16cid:durableId="420377813">
    <w:abstractNumId w:val="6"/>
  </w:num>
  <w:num w:numId="6" w16cid:durableId="195629088">
    <w:abstractNumId w:val="10"/>
  </w:num>
  <w:num w:numId="7" w16cid:durableId="780491575">
    <w:abstractNumId w:val="7"/>
  </w:num>
  <w:num w:numId="8" w16cid:durableId="35156725">
    <w:abstractNumId w:val="0"/>
  </w:num>
  <w:num w:numId="9" w16cid:durableId="588390643">
    <w:abstractNumId w:val="12"/>
  </w:num>
  <w:num w:numId="10" w16cid:durableId="1042947293">
    <w:abstractNumId w:val="4"/>
  </w:num>
  <w:num w:numId="11" w16cid:durableId="501893085">
    <w:abstractNumId w:val="17"/>
  </w:num>
  <w:num w:numId="12" w16cid:durableId="963383987">
    <w:abstractNumId w:val="11"/>
  </w:num>
  <w:num w:numId="13" w16cid:durableId="1351956969">
    <w:abstractNumId w:val="2"/>
  </w:num>
  <w:num w:numId="14" w16cid:durableId="1059943791">
    <w:abstractNumId w:val="14"/>
  </w:num>
  <w:num w:numId="15" w16cid:durableId="1124421314">
    <w:abstractNumId w:val="13"/>
  </w:num>
  <w:num w:numId="16" w16cid:durableId="739988041">
    <w:abstractNumId w:val="5"/>
  </w:num>
  <w:num w:numId="17" w16cid:durableId="848372190">
    <w:abstractNumId w:val="1"/>
  </w:num>
  <w:num w:numId="18" w16cid:durableId="44792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60D"/>
    <w:rsid w:val="000669C8"/>
    <w:rsid w:val="000F1CC1"/>
    <w:rsid w:val="0056380E"/>
    <w:rsid w:val="006173A5"/>
    <w:rsid w:val="007500F4"/>
    <w:rsid w:val="00750518"/>
    <w:rsid w:val="00915017"/>
    <w:rsid w:val="00A33099"/>
    <w:rsid w:val="00B604E0"/>
    <w:rsid w:val="00B7260D"/>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DF13F"/>
  <w15:chartTrackingRefBased/>
  <w15:docId w15:val="{54EFE039-6694-C543-A9AA-CE3664E3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72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B72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726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B726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7260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7260D"/>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7260D"/>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7260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B7260D"/>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B7260D"/>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B7260D"/>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B7260D"/>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7260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7260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7260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7260D"/>
    <w:rPr>
      <w:rFonts w:eastAsiaTheme="majorEastAsia" w:cstheme="majorBidi"/>
      <w:color w:val="272727" w:themeColor="text1" w:themeTint="D8"/>
    </w:rPr>
  </w:style>
  <w:style w:type="paragraph" w:styleId="a3">
    <w:name w:val="Title"/>
    <w:basedOn w:val="a"/>
    <w:next w:val="a"/>
    <w:link w:val="Char"/>
    <w:uiPriority w:val="10"/>
    <w:qFormat/>
    <w:rsid w:val="00B7260D"/>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7260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7260D"/>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7260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7260D"/>
    <w:pPr>
      <w:spacing w:before="160" w:after="160"/>
      <w:jc w:val="center"/>
    </w:pPr>
    <w:rPr>
      <w:i/>
      <w:iCs/>
      <w:color w:val="404040" w:themeColor="text1" w:themeTint="BF"/>
    </w:rPr>
  </w:style>
  <w:style w:type="character" w:customStyle="1" w:styleId="Char1">
    <w:name w:val="Απόσπασμα Char"/>
    <w:basedOn w:val="a0"/>
    <w:link w:val="a5"/>
    <w:uiPriority w:val="29"/>
    <w:rsid w:val="00B7260D"/>
    <w:rPr>
      <w:i/>
      <w:iCs/>
      <w:color w:val="404040" w:themeColor="text1" w:themeTint="BF"/>
    </w:rPr>
  </w:style>
  <w:style w:type="paragraph" w:styleId="a6">
    <w:name w:val="List Paragraph"/>
    <w:basedOn w:val="a"/>
    <w:uiPriority w:val="34"/>
    <w:qFormat/>
    <w:rsid w:val="00B7260D"/>
    <w:pPr>
      <w:ind w:left="720"/>
      <w:contextualSpacing/>
    </w:pPr>
  </w:style>
  <w:style w:type="character" w:styleId="a7">
    <w:name w:val="Intense Emphasis"/>
    <w:basedOn w:val="a0"/>
    <w:uiPriority w:val="21"/>
    <w:qFormat/>
    <w:rsid w:val="00B7260D"/>
    <w:rPr>
      <w:i/>
      <w:iCs/>
      <w:color w:val="0F4761" w:themeColor="accent1" w:themeShade="BF"/>
    </w:rPr>
  </w:style>
  <w:style w:type="paragraph" w:styleId="a8">
    <w:name w:val="Intense Quote"/>
    <w:basedOn w:val="a"/>
    <w:next w:val="a"/>
    <w:link w:val="Char2"/>
    <w:uiPriority w:val="30"/>
    <w:qFormat/>
    <w:rsid w:val="00B72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7260D"/>
    <w:rPr>
      <w:i/>
      <w:iCs/>
      <w:color w:val="0F4761" w:themeColor="accent1" w:themeShade="BF"/>
    </w:rPr>
  </w:style>
  <w:style w:type="character" w:styleId="a9">
    <w:name w:val="Intense Reference"/>
    <w:basedOn w:val="a0"/>
    <w:uiPriority w:val="32"/>
    <w:qFormat/>
    <w:rsid w:val="00B7260D"/>
    <w:rPr>
      <w:b/>
      <w:bCs/>
      <w:smallCaps/>
      <w:color w:val="0F4761" w:themeColor="accent1" w:themeShade="BF"/>
      <w:spacing w:val="5"/>
    </w:rPr>
  </w:style>
  <w:style w:type="paragraph" w:styleId="Web">
    <w:name w:val="Normal (Web)"/>
    <w:basedOn w:val="a"/>
    <w:uiPriority w:val="99"/>
    <w:semiHidden/>
    <w:unhideWhenUsed/>
    <w:rsid w:val="00B7260D"/>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B726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1699</Words>
  <Characters>10976</Characters>
  <Application>Microsoft Office Word</Application>
  <DocSecurity>0</DocSecurity>
  <Lines>332</Lines>
  <Paragraphs>269</Paragraphs>
  <ScaleCrop>false</ScaleCrop>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2026-06-14T15:06:00Z</dcterms:created>
  <dcterms:modified xsi:type="dcterms:W3CDTF">2026-06-14T15:07:00Z</dcterms:modified>
</cp:coreProperties>
</file>