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BD68"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 xml:space="preserve">Below is the </w:t>
      </w:r>
      <w:r w:rsidRPr="00BE47D1">
        <w:rPr>
          <w:rFonts w:ascii="Times New Roman" w:eastAsia="Times New Roman" w:hAnsi="Times New Roman" w:cs="Times New Roman"/>
          <w:b/>
          <w:bCs/>
          <w:kern w:val="0"/>
          <w:lang w:val="en-US" w:eastAsia="el-GR"/>
          <w14:ligatures w14:val="none"/>
        </w:rPr>
        <w:t>Decision Support System output in clear text</w:t>
      </w:r>
      <w:r w:rsidRPr="00BE47D1">
        <w:rPr>
          <w:rFonts w:ascii="Times New Roman" w:eastAsia="Times New Roman" w:hAnsi="Times New Roman" w:cs="Times New Roman"/>
          <w:kern w:val="0"/>
          <w:lang w:val="en-US" w:eastAsia="el-GR"/>
          <w14:ligatures w14:val="none"/>
        </w:rPr>
        <w:t xml:space="preserve"> for the </w:t>
      </w:r>
      <w:r w:rsidRPr="00BE47D1">
        <w:rPr>
          <w:rFonts w:ascii="Times New Roman" w:eastAsia="Times New Roman" w:hAnsi="Times New Roman" w:cs="Times New Roman"/>
          <w:b/>
          <w:bCs/>
          <w:kern w:val="0"/>
          <w:lang w:val="en-US" w:eastAsia="el-GR"/>
          <w14:ligatures w14:val="none"/>
        </w:rPr>
        <w:t>disaster-management / hurricane and flood preparedness scenario</w:t>
      </w:r>
      <w:r w:rsidRPr="00BE47D1">
        <w:rPr>
          <w:rFonts w:ascii="Times New Roman" w:eastAsia="Times New Roman" w:hAnsi="Times New Roman" w:cs="Times New Roman"/>
          <w:kern w:val="0"/>
          <w:lang w:val="en-US" w:eastAsia="el-GR"/>
          <w14:ligatures w14:val="none"/>
        </w:rPr>
        <w:t xml:space="preserve">, framed for </w:t>
      </w:r>
      <w:r w:rsidRPr="00BE47D1">
        <w:rPr>
          <w:rFonts w:ascii="Times New Roman" w:eastAsia="Times New Roman" w:hAnsi="Times New Roman" w:cs="Times New Roman"/>
          <w:b/>
          <w:bCs/>
          <w:kern w:val="0"/>
          <w:lang w:val="en-US" w:eastAsia="el-GR"/>
          <w14:ligatures w14:val="none"/>
        </w:rPr>
        <w:t>ordinary people and family decision-making</w:t>
      </w:r>
      <w:r w:rsidRPr="00BE47D1">
        <w:rPr>
          <w:rFonts w:ascii="Times New Roman" w:eastAsia="Times New Roman" w:hAnsi="Times New Roman" w:cs="Times New Roman"/>
          <w:kern w:val="0"/>
          <w:lang w:val="en-US" w:eastAsia="el-GR"/>
          <w14:ligatures w14:val="none"/>
        </w:rPr>
        <w:t>, not command-level response.</w:t>
      </w:r>
    </w:p>
    <w:p w14:paraId="1C50157A" w14:textId="77777777" w:rsidR="00BE47D1" w:rsidRPr="00BE47D1" w:rsidRDefault="00E621EE" w:rsidP="00BE47D1">
      <w:pPr>
        <w:rPr>
          <w:rFonts w:ascii="Times New Roman" w:eastAsia="Times New Roman" w:hAnsi="Times New Roman" w:cs="Times New Roman"/>
          <w:kern w:val="0"/>
          <w:lang w:eastAsia="el-GR"/>
          <w14:ligatures w14:val="none"/>
        </w:rPr>
      </w:pPr>
      <w:r w:rsidRPr="00E621EE">
        <w:rPr>
          <w:rFonts w:ascii="Times New Roman" w:eastAsia="Times New Roman" w:hAnsi="Times New Roman" w:cs="Times New Roman"/>
          <w:noProof/>
          <w:kern w:val="0"/>
          <w:lang w:eastAsia="el-GR"/>
        </w:rPr>
        <w:pict w14:anchorId="150651CD">
          <v:rect id="_x0000_i1047" alt="" style="width:414.9pt;height:.05pt;mso-width-percent:0;mso-height-percent:0;mso-width-percent:0;mso-height-percent:0" o:hrpct="999" o:hralign="center" o:hrstd="t" o:hr="t" fillcolor="#a0a0a0" stroked="f"/>
        </w:pict>
      </w:r>
    </w:p>
    <w:p w14:paraId="4754A2DD"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E47D1">
        <w:rPr>
          <w:rFonts w:ascii="Times New Roman" w:eastAsia="Times New Roman" w:hAnsi="Times New Roman" w:cs="Times New Roman"/>
          <w:b/>
          <w:bCs/>
          <w:kern w:val="36"/>
          <w:sz w:val="48"/>
          <w:szCs w:val="48"/>
          <w:lang w:val="en-US" w:eastAsia="el-GR"/>
          <w14:ligatures w14:val="none"/>
        </w:rPr>
        <w:t>Decision Support System: Major Hurricane and Flood Risk Two Days Away</w:t>
      </w:r>
    </w:p>
    <w:p w14:paraId="14F8E54F"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E47D1">
        <w:rPr>
          <w:rFonts w:ascii="Times New Roman" w:eastAsia="Times New Roman" w:hAnsi="Times New Roman" w:cs="Times New Roman"/>
          <w:b/>
          <w:bCs/>
          <w:kern w:val="0"/>
          <w:sz w:val="36"/>
          <w:szCs w:val="36"/>
          <w:lang w:val="en-US" w:eastAsia="el-GR"/>
          <w14:ligatures w14:val="none"/>
        </w:rPr>
        <w:t>1. Case Summary</w:t>
      </w:r>
    </w:p>
    <w:p w14:paraId="2B81C631"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Local news is warning that a major hurricane may arrive in about two days and could bring serious storm and flood impacts. Your family must decide whether to wait and see or act now to prepare the home, emergency supplies, evacuation plan, documents, pets, special needs, communication plan, flood insurance, and post-storm safety.</w:t>
      </w:r>
    </w:p>
    <w:p w14:paraId="2C9D0C03"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 xml:space="preserve">The central decision is: </w:t>
      </w:r>
      <w:r w:rsidRPr="00BE47D1">
        <w:rPr>
          <w:rFonts w:ascii="Times New Roman" w:eastAsia="Times New Roman" w:hAnsi="Times New Roman" w:cs="Times New Roman"/>
          <w:b/>
          <w:bCs/>
          <w:kern w:val="0"/>
          <w:lang w:val="en-US" w:eastAsia="el-GR"/>
          <w14:ligatures w14:val="none"/>
        </w:rPr>
        <w:t>Should the family wait, or begin hurricane and flood preparedness now before conditions worsen?</w:t>
      </w:r>
    </w:p>
    <w:p w14:paraId="1FE28A23" w14:textId="77777777" w:rsidR="00BE47D1" w:rsidRPr="00BE47D1" w:rsidRDefault="00E621EE" w:rsidP="00BE47D1">
      <w:pPr>
        <w:rPr>
          <w:rFonts w:ascii="Times New Roman" w:eastAsia="Times New Roman" w:hAnsi="Times New Roman" w:cs="Times New Roman"/>
          <w:kern w:val="0"/>
          <w:lang w:eastAsia="el-GR"/>
          <w14:ligatures w14:val="none"/>
        </w:rPr>
      </w:pPr>
      <w:r w:rsidRPr="00E621EE">
        <w:rPr>
          <w:rFonts w:ascii="Times New Roman" w:eastAsia="Times New Roman" w:hAnsi="Times New Roman" w:cs="Times New Roman"/>
          <w:noProof/>
          <w:kern w:val="0"/>
          <w:lang w:eastAsia="el-GR"/>
        </w:rPr>
        <w:pict w14:anchorId="1D4DE45D">
          <v:rect id="_x0000_i1046" alt="" style="width:414.9pt;height:.05pt;mso-width-percent:0;mso-height-percent:0;mso-width-percent:0;mso-height-percent:0" o:hrpct="999" o:hralign="center" o:hrstd="t" o:hr="t" fillcolor="#a0a0a0" stroked="f"/>
        </w:pict>
      </w:r>
    </w:p>
    <w:p w14:paraId="50DA1949"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E47D1">
        <w:rPr>
          <w:rFonts w:ascii="Times New Roman" w:eastAsia="Times New Roman" w:hAnsi="Times New Roman" w:cs="Times New Roman"/>
          <w:b/>
          <w:bCs/>
          <w:kern w:val="36"/>
          <w:sz w:val="48"/>
          <w:szCs w:val="48"/>
          <w:lang w:val="en-US" w:eastAsia="el-GR"/>
          <w14:ligatures w14:val="none"/>
        </w:rPr>
        <w:t>2. Primary Decision Problem</w:t>
      </w:r>
    </w:p>
    <w:p w14:paraId="5A08E4AD"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The decision is not whether to panic. It is whether to use the available two-day window to reduce risk before roads, shops, fuel, power, and communication become unreliable.</w:t>
      </w:r>
    </w:p>
    <w:p w14:paraId="2239B4EA"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For ordinary people, the safest pathway is:</w:t>
      </w:r>
    </w:p>
    <w:p w14:paraId="1ADE3659"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b/>
          <w:bCs/>
          <w:kern w:val="0"/>
          <w:lang w:val="en-US" w:eastAsia="el-GR"/>
          <w14:ligatures w14:val="none"/>
        </w:rPr>
        <w:t>Act now: prepare supplies, protect documents, check flood and evacuation risk, plan for pets and special needs, monitor official alerts, and be ready to evacuate if told to do so.</w:t>
      </w:r>
    </w:p>
    <w:p w14:paraId="59D7B6CB"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val="en-US" w:eastAsia="el-GR"/>
          <w14:ligatures w14:val="none"/>
        </w:rPr>
        <w:t xml:space="preserve">Ready.gov advises households to make a plan, including shelter, evacuation route, family communication, and preparedness kit decisions; it also recommends building an emergency kit with supplies needed to survive for several days after a disaster. </w:t>
      </w:r>
      <w:r w:rsidRPr="00BE47D1">
        <w:rPr>
          <w:rFonts w:ascii="Times New Roman" w:eastAsia="Times New Roman" w:hAnsi="Times New Roman" w:cs="Times New Roman"/>
          <w:kern w:val="0"/>
          <w:lang w:eastAsia="el-GR"/>
          <w14:ligatures w14:val="none"/>
        </w:rPr>
        <w:t>(</w:t>
      </w:r>
      <w:hyperlink r:id="rId5" w:tooltip="Make A Plan" w:history="1">
        <w:r w:rsidRPr="00BE47D1">
          <w:rPr>
            <w:rFonts w:ascii="Times New Roman" w:eastAsia="Times New Roman" w:hAnsi="Times New Roman" w:cs="Times New Roman"/>
            <w:color w:val="0000FF"/>
            <w:kern w:val="0"/>
            <w:u w:val="single"/>
            <w:lang w:eastAsia="el-GR"/>
            <w14:ligatures w14:val="none"/>
          </w:rPr>
          <w:t>Έτοιμοι.gov</w:t>
        </w:r>
      </w:hyperlink>
      <w:r w:rsidRPr="00BE47D1">
        <w:rPr>
          <w:rFonts w:ascii="Times New Roman" w:eastAsia="Times New Roman" w:hAnsi="Times New Roman" w:cs="Times New Roman"/>
          <w:kern w:val="0"/>
          <w:lang w:eastAsia="el-GR"/>
          <w14:ligatures w14:val="none"/>
        </w:rPr>
        <w:t>)</w:t>
      </w:r>
    </w:p>
    <w:p w14:paraId="438C6802"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29819A92">
          <v:rect id="_x0000_i1027" style="width:0;height:1.5pt" o:hralign="center" o:hrstd="t" o:hr="t" fillcolor="#a0a0a0" stroked="f"/>
        </w:pict>
      </w:r>
    </w:p>
    <w:p w14:paraId="7C7EDB88"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6726"/>
      </w:tblGrid>
      <w:tr w:rsidR="00BE47D1" w:rsidRPr="00BE47D1" w14:paraId="16D498EF" w14:textId="77777777">
        <w:trPr>
          <w:tblHeader/>
          <w:tblCellSpacing w:w="15" w:type="dxa"/>
        </w:trPr>
        <w:tc>
          <w:tcPr>
            <w:tcW w:w="0" w:type="auto"/>
            <w:vAlign w:val="center"/>
            <w:hideMark/>
          </w:tcPr>
          <w:p w14:paraId="29B8E333" w14:textId="77777777" w:rsidR="00BE47D1" w:rsidRPr="00BE47D1" w:rsidRDefault="00BE47D1" w:rsidP="00BE47D1">
            <w:pPr>
              <w:jc w:val="center"/>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lastRenderedPageBreak/>
              <w:t>Category</w:t>
            </w:r>
          </w:p>
        </w:tc>
        <w:tc>
          <w:tcPr>
            <w:tcW w:w="0" w:type="auto"/>
            <w:vAlign w:val="center"/>
            <w:hideMark/>
          </w:tcPr>
          <w:p w14:paraId="34F0D97E" w14:textId="77777777" w:rsidR="00BE47D1" w:rsidRPr="00BE47D1" w:rsidRDefault="00BE47D1" w:rsidP="00BE47D1">
            <w:pPr>
              <w:jc w:val="center"/>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t>Known Information</w:t>
            </w:r>
          </w:p>
        </w:tc>
      </w:tr>
      <w:tr w:rsidR="00BE47D1" w:rsidRPr="00BE47D1" w14:paraId="54CC7D2C" w14:textId="77777777">
        <w:trPr>
          <w:tblCellSpacing w:w="15" w:type="dxa"/>
        </w:trPr>
        <w:tc>
          <w:tcPr>
            <w:tcW w:w="0" w:type="auto"/>
            <w:vAlign w:val="center"/>
            <w:hideMark/>
          </w:tcPr>
          <w:p w14:paraId="74FBBA59"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Hazard</w:t>
            </w:r>
          </w:p>
        </w:tc>
        <w:tc>
          <w:tcPr>
            <w:tcW w:w="0" w:type="auto"/>
            <w:vAlign w:val="center"/>
            <w:hideMark/>
          </w:tcPr>
          <w:p w14:paraId="7828EB01"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Approaching major hurricane</w:t>
            </w:r>
          </w:p>
        </w:tc>
      </w:tr>
      <w:tr w:rsidR="00BE47D1" w:rsidRPr="00BE47D1" w14:paraId="25EB729D" w14:textId="77777777">
        <w:trPr>
          <w:tblCellSpacing w:w="15" w:type="dxa"/>
        </w:trPr>
        <w:tc>
          <w:tcPr>
            <w:tcW w:w="0" w:type="auto"/>
            <w:vAlign w:val="center"/>
            <w:hideMark/>
          </w:tcPr>
          <w:p w14:paraId="43EAEBE8"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Time before arrival</w:t>
            </w:r>
          </w:p>
        </w:tc>
        <w:tc>
          <w:tcPr>
            <w:tcW w:w="0" w:type="auto"/>
            <w:vAlign w:val="center"/>
            <w:hideMark/>
          </w:tcPr>
          <w:p w14:paraId="266904D7"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About two days</w:t>
            </w:r>
          </w:p>
        </w:tc>
      </w:tr>
      <w:tr w:rsidR="00BE47D1" w:rsidRPr="00BE47D1" w14:paraId="7FF91502" w14:textId="77777777">
        <w:trPr>
          <w:tblCellSpacing w:w="15" w:type="dxa"/>
        </w:trPr>
        <w:tc>
          <w:tcPr>
            <w:tcW w:w="0" w:type="auto"/>
            <w:vAlign w:val="center"/>
            <w:hideMark/>
          </w:tcPr>
          <w:p w14:paraId="5498C7F3"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Possible impacts</w:t>
            </w:r>
          </w:p>
        </w:tc>
        <w:tc>
          <w:tcPr>
            <w:tcW w:w="0" w:type="auto"/>
            <w:vAlign w:val="center"/>
            <w:hideMark/>
          </w:tcPr>
          <w:p w14:paraId="043BAA18"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Flooding, wind, power outage, road disruption</w:t>
            </w:r>
          </w:p>
        </w:tc>
      </w:tr>
      <w:tr w:rsidR="00BE47D1" w:rsidRPr="00BE47D1" w14:paraId="207AF4E7" w14:textId="77777777">
        <w:trPr>
          <w:tblCellSpacing w:w="15" w:type="dxa"/>
        </w:trPr>
        <w:tc>
          <w:tcPr>
            <w:tcW w:w="0" w:type="auto"/>
            <w:vAlign w:val="center"/>
            <w:hideMark/>
          </w:tcPr>
          <w:p w14:paraId="11A7FA12"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People affected</w:t>
            </w:r>
          </w:p>
        </w:tc>
        <w:tc>
          <w:tcPr>
            <w:tcW w:w="0" w:type="auto"/>
            <w:vAlign w:val="center"/>
            <w:hideMark/>
          </w:tcPr>
          <w:p w14:paraId="74314041"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Family household</w:t>
            </w:r>
          </w:p>
        </w:tc>
      </w:tr>
      <w:tr w:rsidR="00BE47D1" w:rsidRPr="00BE47D1" w14:paraId="05A9308F" w14:textId="77777777">
        <w:trPr>
          <w:tblCellSpacing w:w="15" w:type="dxa"/>
        </w:trPr>
        <w:tc>
          <w:tcPr>
            <w:tcW w:w="0" w:type="auto"/>
            <w:vAlign w:val="center"/>
            <w:hideMark/>
          </w:tcPr>
          <w:p w14:paraId="2811FBFD"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Main choice</w:t>
            </w:r>
          </w:p>
        </w:tc>
        <w:tc>
          <w:tcPr>
            <w:tcW w:w="0" w:type="auto"/>
            <w:vAlign w:val="center"/>
            <w:hideMark/>
          </w:tcPr>
          <w:p w14:paraId="54FCE9FB"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Wait and see vs prepare now</w:t>
            </w:r>
          </w:p>
        </w:tc>
      </w:tr>
      <w:tr w:rsidR="00BE47D1" w:rsidRPr="00BE47D1" w14:paraId="78FF4F46" w14:textId="77777777">
        <w:trPr>
          <w:tblCellSpacing w:w="15" w:type="dxa"/>
        </w:trPr>
        <w:tc>
          <w:tcPr>
            <w:tcW w:w="0" w:type="auto"/>
            <w:vAlign w:val="center"/>
            <w:hideMark/>
          </w:tcPr>
          <w:p w14:paraId="46B8806B"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Important issues</w:t>
            </w:r>
          </w:p>
        </w:tc>
        <w:tc>
          <w:tcPr>
            <w:tcW w:w="0" w:type="auto"/>
            <w:vAlign w:val="center"/>
            <w:hideMark/>
          </w:tcPr>
          <w:p w14:paraId="2F2351A1"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Evacuation, supplies, documents, pets, special needs, communication, flood insurance, post-storm safety</w:t>
            </w:r>
          </w:p>
        </w:tc>
      </w:tr>
      <w:tr w:rsidR="00BE47D1" w:rsidRPr="00BE47D1" w14:paraId="33722F19" w14:textId="77777777">
        <w:trPr>
          <w:tblCellSpacing w:w="15" w:type="dxa"/>
        </w:trPr>
        <w:tc>
          <w:tcPr>
            <w:tcW w:w="0" w:type="auto"/>
            <w:vAlign w:val="center"/>
            <w:hideMark/>
          </w:tcPr>
          <w:p w14:paraId="75911CB3"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Time pressure</w:t>
            </w:r>
          </w:p>
        </w:tc>
        <w:tc>
          <w:tcPr>
            <w:tcW w:w="0" w:type="auto"/>
            <w:vAlign w:val="center"/>
            <w:hideMark/>
          </w:tcPr>
          <w:p w14:paraId="5B06EAFF"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Not immediate impact yet, but preparation window is closing</w:t>
            </w:r>
          </w:p>
        </w:tc>
      </w:tr>
    </w:tbl>
    <w:p w14:paraId="3E85B297"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6C1399B2">
          <v:rect id="_x0000_i1028" style="width:0;height:1.5pt" o:hralign="center" o:hrstd="t" o:hr="t" fillcolor="#a0a0a0" stroked="f"/>
        </w:pict>
      </w:r>
    </w:p>
    <w:p w14:paraId="2A2122E6"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4. Unknown / Missing Information</w:t>
      </w:r>
    </w:p>
    <w:p w14:paraId="54449570"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You may not know:</w:t>
      </w:r>
    </w:p>
    <w:p w14:paraId="6625D941"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Exact storm track.</w:t>
      </w:r>
    </w:p>
    <w:p w14:paraId="550C7E36"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Final hurricane strength at landfall.</w:t>
      </w:r>
    </w:p>
    <w:p w14:paraId="5B52B129"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Expected storm surge or rainfall total.</w:t>
      </w:r>
    </w:p>
    <w:p w14:paraId="0E63600B"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Whether the home is in a flood zone or evacuation zone.</w:t>
      </w:r>
    </w:p>
    <w:p w14:paraId="156839ED"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Whether local authorities will issue evacuation orders.</w:t>
      </w:r>
    </w:p>
    <w:p w14:paraId="5A82E7DA"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Which roads may flood.</w:t>
      </w:r>
    </w:p>
    <w:p w14:paraId="6B057D38"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Whether power, water, or mobile service will fail.</w:t>
      </w:r>
    </w:p>
    <w:p w14:paraId="4CA1C42E"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Whether household members have medical, mobility, medication, or equipment needs.</w:t>
      </w:r>
    </w:p>
    <w:p w14:paraId="74EFF5B2"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Whether pets can go to the chosen shelter or hotel.</w:t>
      </w:r>
    </w:p>
    <w:p w14:paraId="34B19777" w14:textId="77777777" w:rsidR="00BE47D1" w:rsidRPr="00BE47D1" w:rsidRDefault="00BE47D1" w:rsidP="00BE47D1">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Whether insurance documents and identification are accessible.</w:t>
      </w:r>
    </w:p>
    <w:p w14:paraId="1C0C75FE"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Because uncertainty remains, the correct decision is not to wait. The correct decision is to prepare now and adjust as official guidance becomes clearer.</w:t>
      </w:r>
    </w:p>
    <w:p w14:paraId="251748DF"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46FC2684">
          <v:rect id="_x0000_i1029" style="width:0;height:1.5pt" o:hralign="center" o:hrstd="t" o:hr="t" fillcolor="#a0a0a0" stroked="f"/>
        </w:pict>
      </w:r>
    </w:p>
    <w:p w14:paraId="09536450"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5. Situation Assessment</w:t>
      </w:r>
    </w:p>
    <w:p w14:paraId="5F3C079C"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Perception</w:t>
      </w:r>
    </w:p>
    <w:p w14:paraId="1CFCCE81"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 major hurricane is forecast to arrive in about two days, and news reports are increasingly concerned about severe impact.</w:t>
      </w:r>
    </w:p>
    <w:p w14:paraId="298AF4BF"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Interpretation:</w:t>
      </w:r>
      <w:r w:rsidRPr="00BE47D1">
        <w:rPr>
          <w:rFonts w:ascii="Times New Roman" w:eastAsia="Times New Roman" w:hAnsi="Times New Roman" w:cs="Times New Roman"/>
          <w:kern w:val="0"/>
          <w:lang w:eastAsia="el-GR"/>
          <w14:ligatures w14:val="none"/>
        </w:rPr>
        <w:t xml:space="preserve"> There is enough warning time to prepare, but not enough time to delay indefinitely.</w:t>
      </w:r>
    </w:p>
    <w:p w14:paraId="52DBFA9C"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Confidence:</w:t>
      </w:r>
      <w:r w:rsidRPr="00BE47D1">
        <w:rPr>
          <w:rFonts w:ascii="Times New Roman" w:eastAsia="Times New Roman" w:hAnsi="Times New Roman" w:cs="Times New Roman"/>
          <w:kern w:val="0"/>
          <w:lang w:eastAsia="el-GR"/>
          <w14:ligatures w14:val="none"/>
        </w:rPr>
        <w:t xml:space="preserve"> 0.88</w:t>
      </w:r>
    </w:p>
    <w:p w14:paraId="5C2A077D"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lastRenderedPageBreak/>
        <w:pict w14:anchorId="525E8286">
          <v:rect id="_x0000_i1030" style="width:0;height:1.5pt" o:hralign="center" o:hrstd="t" o:hr="t" fillcolor="#a0a0a0" stroked="f"/>
        </w:pict>
      </w:r>
    </w:p>
    <w:p w14:paraId="536E37ED"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Comprehension</w:t>
      </w:r>
    </w:p>
    <w:p w14:paraId="4664600E"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The main household risks are flooding, wind damage, power outage, unsafe roads, shortage of supplies, loss of documents, pet/special-needs complications, and unsafe post-storm behavior.</w:t>
      </w:r>
    </w:p>
    <w:p w14:paraId="13C5D494"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Flood risk deserves special attention because floodwater is dangerous even when it looks shallow. The National Weather Service warns people not to drive around barriers blocking flooded roads, and Ready.gov states not to walk, swim, or drive through floodwaters: “Turn Around, Don’t Drown.” (</w:t>
      </w:r>
      <w:hyperlink r:id="rId6" w:tooltip="Turn Around Don't Drown®" w:history="1">
        <w:r w:rsidRPr="00BE47D1">
          <w:rPr>
            <w:rFonts w:ascii="Times New Roman" w:eastAsia="Times New Roman" w:hAnsi="Times New Roman" w:cs="Times New Roman"/>
            <w:color w:val="0000FF"/>
            <w:kern w:val="0"/>
            <w:u w:val="single"/>
            <w:lang w:eastAsia="el-GR"/>
            <w14:ligatures w14:val="none"/>
          </w:rPr>
          <w:t>Εθνική Υπηρεσία Καιρού</w:t>
        </w:r>
      </w:hyperlink>
      <w:r w:rsidRPr="00BE47D1">
        <w:rPr>
          <w:rFonts w:ascii="Times New Roman" w:eastAsia="Times New Roman" w:hAnsi="Times New Roman" w:cs="Times New Roman"/>
          <w:kern w:val="0"/>
          <w:lang w:eastAsia="el-GR"/>
          <w14:ligatures w14:val="none"/>
        </w:rPr>
        <w:t>)</w:t>
      </w:r>
    </w:p>
    <w:p w14:paraId="2778DCED"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Confidence:</w:t>
      </w:r>
      <w:r w:rsidRPr="00BE47D1">
        <w:rPr>
          <w:rFonts w:ascii="Times New Roman" w:eastAsia="Times New Roman" w:hAnsi="Times New Roman" w:cs="Times New Roman"/>
          <w:kern w:val="0"/>
          <w:lang w:eastAsia="el-GR"/>
          <w14:ligatures w14:val="none"/>
        </w:rPr>
        <w:t xml:space="preserve"> 0.86</w:t>
      </w:r>
    </w:p>
    <w:p w14:paraId="62C03B8C"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0EC23017">
          <v:rect id="_x0000_i1031" style="width:0;height:1.5pt" o:hralign="center" o:hrstd="t" o:hr="t" fillcolor="#a0a0a0" stroked="f"/>
        </w:pict>
      </w:r>
    </w:p>
    <w:p w14:paraId="03B966B2"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Projection</w:t>
      </w:r>
    </w:p>
    <w:p w14:paraId="7AA55F4D"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If the family waits, stores may run out of supplies, fuel may become unavailable, roads may clog, evacuation may become harder, and important documents or medications may be left behind.</w:t>
      </w:r>
    </w:p>
    <w:p w14:paraId="3546065C"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If the family prepares now, they preserve options: they can shelter safely if appropriate, evacuate early if needed, protect documents, plan for pets and vulnerable family members, and reduce post-storm hazards such as carbon monoxide poisoning, electrical injury, floodwater exposure, and unsafe reentry.</w:t>
      </w:r>
    </w:p>
    <w:p w14:paraId="5A6EB4C9"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Confidence:</w:t>
      </w:r>
      <w:r w:rsidRPr="00BE47D1">
        <w:rPr>
          <w:rFonts w:ascii="Times New Roman" w:eastAsia="Times New Roman" w:hAnsi="Times New Roman" w:cs="Times New Roman"/>
          <w:kern w:val="0"/>
          <w:lang w:eastAsia="el-GR"/>
          <w14:ligatures w14:val="none"/>
        </w:rPr>
        <w:t xml:space="preserve"> 0.84</w:t>
      </w:r>
    </w:p>
    <w:p w14:paraId="641A7A27"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4ABB9AED">
          <v:rect id="_x0000_i1032" style="width:0;height:1.5pt" o:hralign="center" o:hrstd="t" o:hr="t" fillcolor="#a0a0a0" stroked="f"/>
        </w:pict>
      </w:r>
    </w:p>
    <w:p w14:paraId="66CD2306"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6. Objectives</w:t>
      </w:r>
    </w:p>
    <w:p w14:paraId="66C59CDB"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The family should pursue these objectives:</w:t>
      </w:r>
    </w:p>
    <w:p w14:paraId="461F6B2E"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Protect life before property.</w:t>
      </w:r>
    </w:p>
    <w:p w14:paraId="3E5F9396"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Know whether the home is in an evacuation or flood-risk area.</w:t>
      </w:r>
    </w:p>
    <w:p w14:paraId="73ADAD18"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Prepare to leave if authorities order evacuation.</w:t>
      </w:r>
    </w:p>
    <w:p w14:paraId="68D6561F"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Prepare to shelter safely if evacuation is not needed.</w:t>
      </w:r>
    </w:p>
    <w:p w14:paraId="01B2CC64"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Gather food, water, medicines, chargers, flashlights, first aid, and hygiene supplies.</w:t>
      </w:r>
    </w:p>
    <w:p w14:paraId="4357C5BC"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Protect identification, insurance, medical, and financial documents.</w:t>
      </w:r>
    </w:p>
    <w:p w14:paraId="194999FD"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Include pets and special needs in the plan.</w:t>
      </w:r>
    </w:p>
    <w:p w14:paraId="37A53D7A"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Maintain communication with relatives and emergency contacts.</w:t>
      </w:r>
    </w:p>
    <w:p w14:paraId="59343E7F"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Avoid floodwater and unsafe roads.</w:t>
      </w:r>
    </w:p>
    <w:p w14:paraId="444E6B6C" w14:textId="77777777" w:rsidR="00BE47D1" w:rsidRPr="00BE47D1" w:rsidRDefault="00BE47D1" w:rsidP="00BE47D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Stay safe after the storm.</w:t>
      </w:r>
    </w:p>
    <w:p w14:paraId="0F7BED8C"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lastRenderedPageBreak/>
        <w:pict w14:anchorId="1A335542">
          <v:rect id="_x0000_i1033" style="width:0;height:1.5pt" o:hralign="center" o:hrstd="t" o:hr="t" fillcolor="#a0a0a0" stroked="f"/>
        </w:pict>
      </w:r>
    </w:p>
    <w:p w14:paraId="2054C923"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7. Constraints</w:t>
      </w:r>
    </w:p>
    <w:p w14:paraId="6FB4FCCF"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Hard constraints</w:t>
      </w:r>
    </w:p>
    <w:p w14:paraId="0D537AC7"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ignore evacuation orders.</w:t>
      </w:r>
    </w:p>
    <w:p w14:paraId="5699D538"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drive, walk, or swim through floodwater.</w:t>
      </w:r>
    </w:p>
    <w:p w14:paraId="6695B6A2"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wait until the storm arrives to buy critical supplies.</w:t>
      </w:r>
    </w:p>
    <w:p w14:paraId="188C5745"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use generators indoors, in garages, or near windows/doors.</w:t>
      </w:r>
    </w:p>
    <w:p w14:paraId="5AFCB38D"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return to a flooded or damaged home until officials say it is safe.</w:t>
      </w:r>
    </w:p>
    <w:p w14:paraId="2B811EFC"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rely on only one communication method.</w:t>
      </w:r>
    </w:p>
    <w:p w14:paraId="138E7F91"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Soft constraints</w:t>
      </w:r>
    </w:p>
    <w:p w14:paraId="5CC0A53B"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Buy only what the family reasonably needs.</w:t>
      </w:r>
    </w:p>
    <w:p w14:paraId="658FB42E"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Help neighbors or relatives with special needs if it does not prevent your own household from preparing.</w:t>
      </w:r>
    </w:p>
    <w:p w14:paraId="55002A31"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Keep cash available in case card systems fail.</w:t>
      </w:r>
    </w:p>
    <w:p w14:paraId="025F7FB5"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Charge devices before the storm.</w:t>
      </w:r>
    </w:p>
    <w:p w14:paraId="24B2F76E"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3E5A92AD">
          <v:rect id="_x0000_i1034" style="width:0;height:1.5pt" o:hralign="center" o:hrstd="t" o:hr="t" fillcolor="#a0a0a0" stroked="f"/>
        </w:pict>
      </w:r>
    </w:p>
    <w:p w14:paraId="00CB050B"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8. Courses of Action</w:t>
      </w:r>
    </w:p>
    <w:p w14:paraId="078D2575"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Option 1: Act now and prepare for both sheltering and evacuation</w:t>
      </w:r>
    </w:p>
    <w:p w14:paraId="4CE29E4B"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Description:</w:t>
      </w:r>
      <w:r w:rsidRPr="00BE47D1">
        <w:rPr>
          <w:rFonts w:ascii="Times New Roman" w:eastAsia="Times New Roman" w:hAnsi="Times New Roman" w:cs="Times New Roman"/>
          <w:kern w:val="0"/>
          <w:lang w:eastAsia="el-GR"/>
          <w14:ligatures w14:val="none"/>
        </w:rPr>
        <w:t xml:space="preserve"> Use the two-day window to prepare supplies, documents, communication, pets, transportation, flood protections, and evacuation options while monitoring official instructions.</w:t>
      </w:r>
    </w:p>
    <w:p w14:paraId="2CDF8FB5"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Best when:</w:t>
      </w:r>
    </w:p>
    <w:p w14:paraId="1798D691" w14:textId="77777777" w:rsidR="00BE47D1" w:rsidRPr="00BE47D1" w:rsidRDefault="00BE47D1" w:rsidP="00BE47D1">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The storm is still two days away.</w:t>
      </w:r>
    </w:p>
    <w:p w14:paraId="5D6C3AE9" w14:textId="77777777" w:rsidR="00BE47D1" w:rsidRPr="00BE47D1" w:rsidRDefault="00BE47D1" w:rsidP="00BE47D1">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Track and intensity remain uncertain.</w:t>
      </w:r>
    </w:p>
    <w:p w14:paraId="1C1CEC5D" w14:textId="77777777" w:rsidR="00BE47D1" w:rsidRPr="00BE47D1" w:rsidRDefault="00BE47D1" w:rsidP="00BE47D1">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You may need either to shelter or evacuate.</w:t>
      </w:r>
    </w:p>
    <w:p w14:paraId="1CA47EF5" w14:textId="77777777" w:rsidR="00BE47D1" w:rsidRPr="00BE47D1" w:rsidRDefault="00BE47D1" w:rsidP="00BE47D1">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Flooding and power outage are possible.</w:t>
      </w:r>
    </w:p>
    <w:p w14:paraId="6DA7484E"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lastRenderedPageBreak/>
        <w:t>Advantages:</w:t>
      </w:r>
    </w:p>
    <w:p w14:paraId="458DC73B" w14:textId="77777777" w:rsidR="00BE47D1" w:rsidRPr="00BE47D1" w:rsidRDefault="00BE47D1" w:rsidP="00BE47D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Preserves flexibility.</w:t>
      </w:r>
    </w:p>
    <w:p w14:paraId="6B20F5AD" w14:textId="77777777" w:rsidR="00BE47D1" w:rsidRPr="00BE47D1" w:rsidRDefault="00BE47D1" w:rsidP="00BE47D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Reduces panic later.</w:t>
      </w:r>
    </w:p>
    <w:p w14:paraId="6A7DE67B" w14:textId="77777777" w:rsidR="00BE47D1" w:rsidRPr="00BE47D1" w:rsidRDefault="00BE47D1" w:rsidP="00BE47D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Helps protect children, elderly relatives, pets, and people with medical needs.</w:t>
      </w:r>
    </w:p>
    <w:p w14:paraId="7AFFE774" w14:textId="77777777" w:rsidR="00BE47D1" w:rsidRPr="00BE47D1" w:rsidRDefault="00BE47D1" w:rsidP="00BE47D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Makes evacuation faster if ordered.</w:t>
      </w:r>
    </w:p>
    <w:p w14:paraId="465F4720" w14:textId="77777777" w:rsidR="00BE47D1" w:rsidRPr="00BE47D1" w:rsidRDefault="00BE47D1" w:rsidP="00BE47D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Reduces risk from document loss, medication gaps, and communication failure.</w:t>
      </w:r>
    </w:p>
    <w:p w14:paraId="50386560"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Risks:</w:t>
      </w:r>
    </w:p>
    <w:p w14:paraId="1E95EA0B" w14:textId="77777777" w:rsidR="00BE47D1" w:rsidRPr="00BE47D1" w:rsidRDefault="00BE47D1" w:rsidP="00BE47D1">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Some preparation may turn out to be unnecessary.</w:t>
      </w:r>
    </w:p>
    <w:p w14:paraId="78407D7C" w14:textId="77777777" w:rsidR="00BE47D1" w:rsidRPr="00BE47D1" w:rsidRDefault="00BE47D1" w:rsidP="00BE47D1">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Supplies may cost money.</w:t>
      </w:r>
    </w:p>
    <w:p w14:paraId="5D1B07EA" w14:textId="77777777" w:rsidR="00BE47D1" w:rsidRPr="00BE47D1" w:rsidRDefault="00BE47D1" w:rsidP="00BE47D1">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Family members may underestimate the threat and delay.</w:t>
      </w:r>
    </w:p>
    <w:p w14:paraId="710B7E3C"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Estimated utility:</w:t>
      </w:r>
      <w:r w:rsidRPr="00BE47D1">
        <w:rPr>
          <w:rFonts w:ascii="Times New Roman" w:eastAsia="Times New Roman" w:hAnsi="Times New Roman" w:cs="Times New Roman"/>
          <w:kern w:val="0"/>
          <w:lang w:eastAsia="el-GR"/>
          <w14:ligatures w14:val="none"/>
        </w:rPr>
        <w:t xml:space="preserve"> 94/100</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Reversibility:</w:t>
      </w:r>
      <w:r w:rsidRPr="00BE47D1">
        <w:rPr>
          <w:rFonts w:ascii="Times New Roman" w:eastAsia="Times New Roman" w:hAnsi="Times New Roman" w:cs="Times New Roman"/>
          <w:kern w:val="0"/>
          <w:lang w:eastAsia="el-GR"/>
          <w14:ligatures w14:val="none"/>
        </w:rPr>
        <w:t xml:space="preserve"> High</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Overall assessment:</w:t>
      </w:r>
      <w:r w:rsidRPr="00BE47D1">
        <w:rPr>
          <w:rFonts w:ascii="Times New Roman" w:eastAsia="Times New Roman" w:hAnsi="Times New Roman" w:cs="Times New Roman"/>
          <w:kern w:val="0"/>
          <w:lang w:eastAsia="el-GR"/>
          <w14:ligatures w14:val="none"/>
        </w:rPr>
        <w:t xml:space="preserve"> Recommended.</w:t>
      </w:r>
    </w:p>
    <w:p w14:paraId="60F6C905"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33B9DE8D">
          <v:rect id="_x0000_i1035" style="width:0;height:1.5pt" o:hralign="center" o:hrstd="t" o:hr="t" fillcolor="#a0a0a0" stroked="f"/>
        </w:pict>
      </w:r>
    </w:p>
    <w:p w14:paraId="768A9D01"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Option 2: Evacuate early now</w:t>
      </w:r>
    </w:p>
    <w:p w14:paraId="3EB6278C"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Description:</w:t>
      </w:r>
      <w:r w:rsidRPr="00BE47D1">
        <w:rPr>
          <w:rFonts w:ascii="Times New Roman" w:eastAsia="Times New Roman" w:hAnsi="Times New Roman" w:cs="Times New Roman"/>
          <w:kern w:val="0"/>
          <w:lang w:eastAsia="el-GR"/>
          <w14:ligatures w14:val="none"/>
        </w:rPr>
        <w:t xml:space="preserve"> Leave before any official order because the household is vulnerable, the home is flood-prone, or evacuation later may be difficult.</w:t>
      </w:r>
    </w:p>
    <w:p w14:paraId="6D180D2F"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Best when:</w:t>
      </w:r>
    </w:p>
    <w:p w14:paraId="4EBEB06C" w14:textId="77777777" w:rsidR="00BE47D1" w:rsidRPr="00BE47D1" w:rsidRDefault="00BE47D1" w:rsidP="00BE47D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The home is in an evacuation zone.</w:t>
      </w:r>
    </w:p>
    <w:p w14:paraId="0482EBBD" w14:textId="77777777" w:rsidR="00BE47D1" w:rsidRPr="00BE47D1" w:rsidRDefault="00BE47D1" w:rsidP="00BE47D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The home has flooded before.</w:t>
      </w:r>
    </w:p>
    <w:p w14:paraId="2D9A7698" w14:textId="77777777" w:rsidR="00BE47D1" w:rsidRPr="00BE47D1" w:rsidRDefault="00BE47D1" w:rsidP="00BE47D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 household member needs electricity-dependent medical equipment.</w:t>
      </w:r>
    </w:p>
    <w:p w14:paraId="19C48342" w14:textId="77777777" w:rsidR="00BE47D1" w:rsidRPr="00BE47D1" w:rsidRDefault="00BE47D1" w:rsidP="00BE47D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Someone has mobility limitations.</w:t>
      </w:r>
    </w:p>
    <w:p w14:paraId="22EC2CE2" w14:textId="77777777" w:rsidR="00BE47D1" w:rsidRPr="00BE47D1" w:rsidRDefault="00BE47D1" w:rsidP="00BE47D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You have infants, elderly relatives, pets, or special medical needs.</w:t>
      </w:r>
    </w:p>
    <w:p w14:paraId="59828C87" w14:textId="77777777" w:rsidR="00BE47D1" w:rsidRPr="00BE47D1" w:rsidRDefault="00BE47D1" w:rsidP="00BE47D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You are in a low-lying, coastal, river-adjacent, or storm-surge area.</w:t>
      </w:r>
    </w:p>
    <w:p w14:paraId="0055FA41"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Advantages:</w:t>
      </w:r>
    </w:p>
    <w:p w14:paraId="7D6E2F9B" w14:textId="77777777" w:rsidR="00BE47D1" w:rsidRPr="00BE47D1" w:rsidRDefault="00BE47D1" w:rsidP="00BE47D1">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Avoids traffic and dangerous last-minute travel.</w:t>
      </w:r>
    </w:p>
    <w:p w14:paraId="07253CA8" w14:textId="77777777" w:rsidR="00BE47D1" w:rsidRPr="00BE47D1" w:rsidRDefault="00BE47D1" w:rsidP="00BE47D1">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Reduces risk of being trapped by floodwater.</w:t>
      </w:r>
    </w:p>
    <w:p w14:paraId="3A94B7BF" w14:textId="77777777" w:rsidR="00BE47D1" w:rsidRPr="00BE47D1" w:rsidRDefault="00BE47D1" w:rsidP="00BE47D1">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Helps vulnerable family members travel while conditions are still safe.</w:t>
      </w:r>
    </w:p>
    <w:p w14:paraId="7659F57F"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Risks:</w:t>
      </w:r>
    </w:p>
    <w:p w14:paraId="742C048A" w14:textId="77777777" w:rsidR="00BE47D1" w:rsidRPr="00BE47D1" w:rsidRDefault="00BE47D1" w:rsidP="00BE47D1">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You may leave unnecessarily.</w:t>
      </w:r>
    </w:p>
    <w:p w14:paraId="57B728A1" w14:textId="77777777" w:rsidR="00BE47D1" w:rsidRPr="00BE47D1" w:rsidRDefault="00BE47D1" w:rsidP="00BE47D1">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Lodging may be expensive or hard to find.</w:t>
      </w:r>
    </w:p>
    <w:p w14:paraId="289E8421" w14:textId="77777777" w:rsidR="00BE47D1" w:rsidRPr="00BE47D1" w:rsidRDefault="00BE47D1" w:rsidP="00BE47D1">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Evacuation itself requires planning for pets, medicines, and fuel.</w:t>
      </w:r>
    </w:p>
    <w:p w14:paraId="643F9F15"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Estimated utility:</w:t>
      </w:r>
      <w:r w:rsidRPr="00BE47D1">
        <w:rPr>
          <w:rFonts w:ascii="Times New Roman" w:eastAsia="Times New Roman" w:hAnsi="Times New Roman" w:cs="Times New Roman"/>
          <w:kern w:val="0"/>
          <w:lang w:eastAsia="el-GR"/>
          <w14:ligatures w14:val="none"/>
        </w:rPr>
        <w:t xml:space="preserve"> 87/100</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Reversibility:</w:t>
      </w:r>
      <w:r w:rsidRPr="00BE47D1">
        <w:rPr>
          <w:rFonts w:ascii="Times New Roman" w:eastAsia="Times New Roman" w:hAnsi="Times New Roman" w:cs="Times New Roman"/>
          <w:kern w:val="0"/>
          <w:lang w:eastAsia="el-GR"/>
          <w14:ligatures w14:val="none"/>
        </w:rPr>
        <w:t xml:space="preserve"> Moderate</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lastRenderedPageBreak/>
        <w:t>Overall assessment:</w:t>
      </w:r>
      <w:r w:rsidRPr="00BE47D1">
        <w:rPr>
          <w:rFonts w:ascii="Times New Roman" w:eastAsia="Times New Roman" w:hAnsi="Times New Roman" w:cs="Times New Roman"/>
          <w:kern w:val="0"/>
          <w:lang w:eastAsia="el-GR"/>
          <w14:ligatures w14:val="none"/>
        </w:rPr>
        <w:t xml:space="preserve"> Strongly recommended if official guidance, flood zone, or household vulnerability supports it.</w:t>
      </w:r>
    </w:p>
    <w:p w14:paraId="77C6D233"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7C9B89AE">
          <v:rect id="_x0000_i1036" style="width:0;height:1.5pt" o:hralign="center" o:hrstd="t" o:hr="t" fillcolor="#a0a0a0" stroked="f"/>
        </w:pict>
      </w:r>
    </w:p>
    <w:p w14:paraId="217AEC1C"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Option 3: Wait and see</w:t>
      </w:r>
    </w:p>
    <w:p w14:paraId="03C0B223"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Description:</w:t>
      </w:r>
      <w:r w:rsidRPr="00BE47D1">
        <w:rPr>
          <w:rFonts w:ascii="Times New Roman" w:eastAsia="Times New Roman" w:hAnsi="Times New Roman" w:cs="Times New Roman"/>
          <w:kern w:val="0"/>
          <w:lang w:eastAsia="el-GR"/>
          <w14:ligatures w14:val="none"/>
        </w:rPr>
        <w:t xml:space="preserve"> Delay preparations until the forecast is clearer or the storm is closer.</w:t>
      </w:r>
    </w:p>
    <w:p w14:paraId="127E9287"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Advantages:</w:t>
      </w:r>
    </w:p>
    <w:p w14:paraId="1CC80628" w14:textId="77777777" w:rsidR="00BE47D1" w:rsidRPr="00BE47D1" w:rsidRDefault="00BE47D1" w:rsidP="00BE47D1">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Avoids unnecessary work if storm track changes.</w:t>
      </w:r>
    </w:p>
    <w:p w14:paraId="40A10074" w14:textId="77777777" w:rsidR="00BE47D1" w:rsidRPr="00BE47D1" w:rsidRDefault="00BE47D1" w:rsidP="00BE47D1">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Avoids spending money early.</w:t>
      </w:r>
    </w:p>
    <w:p w14:paraId="7B9B2666"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Risks:</w:t>
      </w:r>
    </w:p>
    <w:p w14:paraId="0A1D031B" w14:textId="77777777" w:rsidR="00BE47D1" w:rsidRPr="00BE47D1" w:rsidRDefault="00BE47D1" w:rsidP="00BE47D1">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Supplies, fuel, and medicines may become unavailable.</w:t>
      </w:r>
    </w:p>
    <w:p w14:paraId="160CD371" w14:textId="77777777" w:rsidR="00BE47D1" w:rsidRPr="00BE47D1" w:rsidRDefault="00BE47D1" w:rsidP="00BE47D1">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Evacuation may become rushed.</w:t>
      </w:r>
    </w:p>
    <w:p w14:paraId="0518451C" w14:textId="77777777" w:rsidR="00BE47D1" w:rsidRPr="00BE47D1" w:rsidRDefault="00BE47D1" w:rsidP="00BE47D1">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Roads may clog or flood.</w:t>
      </w:r>
    </w:p>
    <w:p w14:paraId="0F1FF959" w14:textId="77777777" w:rsidR="00BE47D1" w:rsidRPr="00BE47D1" w:rsidRDefault="00BE47D1" w:rsidP="00BE47D1">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Documents, pets, and special needs may be forgotten.</w:t>
      </w:r>
    </w:p>
    <w:p w14:paraId="58AD8B52" w14:textId="77777777" w:rsidR="00BE47D1" w:rsidRPr="00BE47D1" w:rsidRDefault="00BE47D1" w:rsidP="00BE47D1">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Family may panic later.</w:t>
      </w:r>
    </w:p>
    <w:p w14:paraId="14C6A747"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Estimated utility:</w:t>
      </w:r>
      <w:r w:rsidRPr="00BE47D1">
        <w:rPr>
          <w:rFonts w:ascii="Times New Roman" w:eastAsia="Times New Roman" w:hAnsi="Times New Roman" w:cs="Times New Roman"/>
          <w:kern w:val="0"/>
          <w:lang w:eastAsia="el-GR"/>
          <w14:ligatures w14:val="none"/>
        </w:rPr>
        <w:t xml:space="preserve"> 22/100</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Reversibility:</w:t>
      </w:r>
      <w:r w:rsidRPr="00BE47D1">
        <w:rPr>
          <w:rFonts w:ascii="Times New Roman" w:eastAsia="Times New Roman" w:hAnsi="Times New Roman" w:cs="Times New Roman"/>
          <w:kern w:val="0"/>
          <w:lang w:eastAsia="el-GR"/>
          <w14:ligatures w14:val="none"/>
        </w:rPr>
        <w:t xml:space="preserve"> Low as the storm approaches</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Overall assessment:</w:t>
      </w:r>
      <w:r w:rsidRPr="00BE47D1">
        <w:rPr>
          <w:rFonts w:ascii="Times New Roman" w:eastAsia="Times New Roman" w:hAnsi="Times New Roman" w:cs="Times New Roman"/>
          <w:kern w:val="0"/>
          <w:lang w:eastAsia="el-GR"/>
          <w14:ligatures w14:val="none"/>
        </w:rPr>
        <w:t xml:space="preserve"> Not recommended.</w:t>
      </w:r>
    </w:p>
    <w:p w14:paraId="240C0425"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75FDDCD5">
          <v:rect id="_x0000_i1037" style="width:0;height:1.5pt" o:hralign="center" o:hrstd="t" o:hr="t" fillcolor="#a0a0a0" stroked="f"/>
        </w:pict>
      </w:r>
    </w:p>
    <w:p w14:paraId="7C07BF80"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Option 4: Focus only on protecting the house</w:t>
      </w:r>
    </w:p>
    <w:p w14:paraId="504A9D51"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Description:</w:t>
      </w:r>
      <w:r w:rsidRPr="00BE47D1">
        <w:rPr>
          <w:rFonts w:ascii="Times New Roman" w:eastAsia="Times New Roman" w:hAnsi="Times New Roman" w:cs="Times New Roman"/>
          <w:kern w:val="0"/>
          <w:lang w:eastAsia="el-GR"/>
          <w14:ligatures w14:val="none"/>
        </w:rPr>
        <w:t xml:space="preserve"> Spend most of the time boarding, moving outdoor items, or protecting property, while delaying supplies, evacuation planning, and communication planning.</w:t>
      </w:r>
    </w:p>
    <w:p w14:paraId="59820404"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Advantages:</w:t>
      </w:r>
    </w:p>
    <w:p w14:paraId="6BE0F441" w14:textId="77777777" w:rsidR="00BE47D1" w:rsidRPr="00BE47D1" w:rsidRDefault="00BE47D1" w:rsidP="00BE47D1">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May reduce some property damage.</w:t>
      </w:r>
    </w:p>
    <w:p w14:paraId="3007438C" w14:textId="77777777" w:rsidR="00BE47D1" w:rsidRPr="00BE47D1" w:rsidRDefault="00BE47D1" w:rsidP="00BE47D1">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Gives a sense of control.</w:t>
      </w:r>
    </w:p>
    <w:p w14:paraId="21B714EC"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Risks:</w:t>
      </w:r>
    </w:p>
    <w:p w14:paraId="07AA6B05" w14:textId="77777777" w:rsidR="00BE47D1" w:rsidRPr="00BE47D1" w:rsidRDefault="00BE47D1" w:rsidP="00BE47D1">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Property protection can crowd out life-safety preparation.</w:t>
      </w:r>
    </w:p>
    <w:p w14:paraId="2FD844A8" w14:textId="77777777" w:rsidR="00BE47D1" w:rsidRPr="00BE47D1" w:rsidRDefault="00BE47D1" w:rsidP="00BE47D1">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Does not solve evacuation, medication, pets, documents, or floodwater risk.</w:t>
      </w:r>
    </w:p>
    <w:p w14:paraId="16CEB075" w14:textId="77777777" w:rsidR="00BE47D1" w:rsidRPr="00BE47D1" w:rsidRDefault="00BE47D1" w:rsidP="00BE47D1">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Can lead to last-minute evacuation without essentials.</w:t>
      </w:r>
    </w:p>
    <w:p w14:paraId="125440AA"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Estimated utility:</w:t>
      </w:r>
      <w:r w:rsidRPr="00BE47D1">
        <w:rPr>
          <w:rFonts w:ascii="Times New Roman" w:eastAsia="Times New Roman" w:hAnsi="Times New Roman" w:cs="Times New Roman"/>
          <w:kern w:val="0"/>
          <w:lang w:eastAsia="el-GR"/>
          <w14:ligatures w14:val="none"/>
        </w:rPr>
        <w:t xml:space="preserve"> 45/100</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Reversibility:</w:t>
      </w:r>
      <w:r w:rsidRPr="00BE47D1">
        <w:rPr>
          <w:rFonts w:ascii="Times New Roman" w:eastAsia="Times New Roman" w:hAnsi="Times New Roman" w:cs="Times New Roman"/>
          <w:kern w:val="0"/>
          <w:lang w:eastAsia="el-GR"/>
          <w14:ligatures w14:val="none"/>
        </w:rPr>
        <w:t xml:space="preserve"> Partial</w:t>
      </w:r>
      <w:r w:rsidRPr="00BE47D1">
        <w:rPr>
          <w:rFonts w:ascii="Times New Roman" w:eastAsia="Times New Roman" w:hAnsi="Times New Roman" w:cs="Times New Roman"/>
          <w:kern w:val="0"/>
          <w:lang w:eastAsia="el-GR"/>
          <w14:ligatures w14:val="none"/>
        </w:rPr>
        <w:br/>
      </w:r>
      <w:r w:rsidRPr="00BE47D1">
        <w:rPr>
          <w:rFonts w:ascii="Times New Roman" w:eastAsia="Times New Roman" w:hAnsi="Times New Roman" w:cs="Times New Roman"/>
          <w:b/>
          <w:bCs/>
          <w:kern w:val="0"/>
          <w:lang w:eastAsia="el-GR"/>
          <w14:ligatures w14:val="none"/>
        </w:rPr>
        <w:t>Overall assessment:</w:t>
      </w:r>
      <w:r w:rsidRPr="00BE47D1">
        <w:rPr>
          <w:rFonts w:ascii="Times New Roman" w:eastAsia="Times New Roman" w:hAnsi="Times New Roman" w:cs="Times New Roman"/>
          <w:kern w:val="0"/>
          <w:lang w:eastAsia="el-GR"/>
          <w14:ligatures w14:val="none"/>
        </w:rPr>
        <w:t xml:space="preserve"> Property protection is secondary and should not delay life-safety preparation.</w:t>
      </w:r>
    </w:p>
    <w:p w14:paraId="45416A29"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lastRenderedPageBreak/>
        <w:pict w14:anchorId="270DC48D">
          <v:rect id="_x0000_i1038" style="width:0;height:1.5pt" o:hralign="center" o:hrstd="t" o:hr="t" fillcolor="#a0a0a0" stroked="f"/>
        </w:pict>
      </w:r>
    </w:p>
    <w:p w14:paraId="79928DC5"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404"/>
        <w:gridCol w:w="1470"/>
        <w:gridCol w:w="727"/>
        <w:gridCol w:w="2117"/>
      </w:tblGrid>
      <w:tr w:rsidR="00BE47D1" w:rsidRPr="00BE47D1" w14:paraId="6D80F57A" w14:textId="77777777">
        <w:trPr>
          <w:tblHeader/>
          <w:tblCellSpacing w:w="15" w:type="dxa"/>
        </w:trPr>
        <w:tc>
          <w:tcPr>
            <w:tcW w:w="0" w:type="auto"/>
            <w:vAlign w:val="center"/>
            <w:hideMark/>
          </w:tcPr>
          <w:p w14:paraId="0655A778" w14:textId="77777777" w:rsidR="00BE47D1" w:rsidRPr="00BE47D1" w:rsidRDefault="00BE47D1" w:rsidP="00BE47D1">
            <w:pPr>
              <w:jc w:val="center"/>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t>Option</w:t>
            </w:r>
          </w:p>
        </w:tc>
        <w:tc>
          <w:tcPr>
            <w:tcW w:w="0" w:type="auto"/>
            <w:vAlign w:val="center"/>
            <w:hideMark/>
          </w:tcPr>
          <w:p w14:paraId="1F066576" w14:textId="77777777" w:rsidR="00BE47D1" w:rsidRPr="00BE47D1" w:rsidRDefault="00BE47D1" w:rsidP="00BE47D1">
            <w:pPr>
              <w:jc w:val="center"/>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t>Main Benefit</w:t>
            </w:r>
          </w:p>
        </w:tc>
        <w:tc>
          <w:tcPr>
            <w:tcW w:w="0" w:type="auto"/>
            <w:vAlign w:val="center"/>
            <w:hideMark/>
          </w:tcPr>
          <w:p w14:paraId="536F228D" w14:textId="77777777" w:rsidR="00BE47D1" w:rsidRPr="00BE47D1" w:rsidRDefault="00BE47D1" w:rsidP="00BE47D1">
            <w:pPr>
              <w:jc w:val="right"/>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t>Main Risk</w:t>
            </w:r>
          </w:p>
        </w:tc>
        <w:tc>
          <w:tcPr>
            <w:tcW w:w="0" w:type="auto"/>
            <w:vAlign w:val="center"/>
            <w:hideMark/>
          </w:tcPr>
          <w:p w14:paraId="698D6E63" w14:textId="77777777" w:rsidR="00BE47D1" w:rsidRPr="00BE47D1" w:rsidRDefault="00BE47D1" w:rsidP="00BE47D1">
            <w:pPr>
              <w:jc w:val="right"/>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t>Utility</w:t>
            </w:r>
          </w:p>
        </w:tc>
        <w:tc>
          <w:tcPr>
            <w:tcW w:w="0" w:type="auto"/>
            <w:vAlign w:val="center"/>
            <w:hideMark/>
          </w:tcPr>
          <w:p w14:paraId="71D0ACC5" w14:textId="77777777" w:rsidR="00BE47D1" w:rsidRPr="00BE47D1" w:rsidRDefault="00BE47D1" w:rsidP="00BE47D1">
            <w:pPr>
              <w:jc w:val="center"/>
              <w:rPr>
                <w:rFonts w:ascii="Times New Roman" w:eastAsia="Times New Roman" w:hAnsi="Times New Roman" w:cs="Times New Roman"/>
                <w:b/>
                <w:bCs/>
                <w:kern w:val="0"/>
                <w:lang w:eastAsia="el-GR"/>
                <w14:ligatures w14:val="none"/>
              </w:rPr>
            </w:pPr>
            <w:r w:rsidRPr="00BE47D1">
              <w:rPr>
                <w:rFonts w:ascii="Times New Roman" w:eastAsia="Times New Roman" w:hAnsi="Times New Roman" w:cs="Times New Roman"/>
                <w:b/>
                <w:bCs/>
                <w:kern w:val="0"/>
                <w:lang w:eastAsia="el-GR"/>
                <w14:ligatures w14:val="none"/>
              </w:rPr>
              <w:t>Recommendation</w:t>
            </w:r>
          </w:p>
        </w:tc>
      </w:tr>
      <w:tr w:rsidR="00BE47D1" w:rsidRPr="00BE47D1" w14:paraId="0BF1456F" w14:textId="77777777">
        <w:trPr>
          <w:tblCellSpacing w:w="15" w:type="dxa"/>
        </w:trPr>
        <w:tc>
          <w:tcPr>
            <w:tcW w:w="0" w:type="auto"/>
            <w:vAlign w:val="center"/>
            <w:hideMark/>
          </w:tcPr>
          <w:p w14:paraId="07564987"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Prepare now for shelter or evacuation</w:t>
            </w:r>
          </w:p>
        </w:tc>
        <w:tc>
          <w:tcPr>
            <w:tcW w:w="0" w:type="auto"/>
            <w:vAlign w:val="center"/>
            <w:hideMark/>
          </w:tcPr>
          <w:p w14:paraId="144F6B6E"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Preserves options and reduces risk</w:t>
            </w:r>
          </w:p>
        </w:tc>
        <w:tc>
          <w:tcPr>
            <w:tcW w:w="0" w:type="auto"/>
            <w:vAlign w:val="center"/>
            <w:hideMark/>
          </w:tcPr>
          <w:p w14:paraId="45D914F5"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May require effort/cost</w:t>
            </w:r>
          </w:p>
        </w:tc>
        <w:tc>
          <w:tcPr>
            <w:tcW w:w="0" w:type="auto"/>
            <w:vAlign w:val="center"/>
            <w:hideMark/>
          </w:tcPr>
          <w:p w14:paraId="3405C51C"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94/100</w:t>
            </w:r>
          </w:p>
        </w:tc>
        <w:tc>
          <w:tcPr>
            <w:tcW w:w="0" w:type="auto"/>
            <w:vAlign w:val="center"/>
            <w:hideMark/>
          </w:tcPr>
          <w:p w14:paraId="5C678F4C"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Recommended</w:t>
            </w:r>
          </w:p>
        </w:tc>
      </w:tr>
      <w:tr w:rsidR="00BE47D1" w:rsidRPr="00BE47D1" w14:paraId="3C323E98" w14:textId="77777777">
        <w:trPr>
          <w:tblCellSpacing w:w="15" w:type="dxa"/>
        </w:trPr>
        <w:tc>
          <w:tcPr>
            <w:tcW w:w="0" w:type="auto"/>
            <w:vAlign w:val="center"/>
            <w:hideMark/>
          </w:tcPr>
          <w:p w14:paraId="4201593D"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Evacuate early</w:t>
            </w:r>
          </w:p>
        </w:tc>
        <w:tc>
          <w:tcPr>
            <w:tcW w:w="0" w:type="auto"/>
            <w:vAlign w:val="center"/>
            <w:hideMark/>
          </w:tcPr>
          <w:p w14:paraId="48C94F8D"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Largest safety margin for vulnerable/flood-prone homes</w:t>
            </w:r>
          </w:p>
        </w:tc>
        <w:tc>
          <w:tcPr>
            <w:tcW w:w="0" w:type="auto"/>
            <w:vAlign w:val="center"/>
            <w:hideMark/>
          </w:tcPr>
          <w:p w14:paraId="6DFDBE9E"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May be unnecessary</w:t>
            </w:r>
          </w:p>
        </w:tc>
        <w:tc>
          <w:tcPr>
            <w:tcW w:w="0" w:type="auto"/>
            <w:vAlign w:val="center"/>
            <w:hideMark/>
          </w:tcPr>
          <w:p w14:paraId="3A86B0E7"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87/100</w:t>
            </w:r>
          </w:p>
        </w:tc>
        <w:tc>
          <w:tcPr>
            <w:tcW w:w="0" w:type="auto"/>
            <w:vAlign w:val="center"/>
            <w:hideMark/>
          </w:tcPr>
          <w:p w14:paraId="5C3D7159"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Conditional/strong if risk is high</w:t>
            </w:r>
          </w:p>
        </w:tc>
      </w:tr>
      <w:tr w:rsidR="00BE47D1" w:rsidRPr="00BE47D1" w14:paraId="58D5047A" w14:textId="77777777">
        <w:trPr>
          <w:tblCellSpacing w:w="15" w:type="dxa"/>
        </w:trPr>
        <w:tc>
          <w:tcPr>
            <w:tcW w:w="0" w:type="auto"/>
            <w:vAlign w:val="center"/>
            <w:hideMark/>
          </w:tcPr>
          <w:p w14:paraId="6E983032"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Wait and see</w:t>
            </w:r>
          </w:p>
        </w:tc>
        <w:tc>
          <w:tcPr>
            <w:tcW w:w="0" w:type="auto"/>
            <w:vAlign w:val="center"/>
            <w:hideMark/>
          </w:tcPr>
          <w:p w14:paraId="5F7DEC57"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Avoids unnecessary action</w:t>
            </w:r>
          </w:p>
        </w:tc>
        <w:tc>
          <w:tcPr>
            <w:tcW w:w="0" w:type="auto"/>
            <w:vAlign w:val="center"/>
            <w:hideMark/>
          </w:tcPr>
          <w:p w14:paraId="7CE0C14F"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Dangerous delay</w:t>
            </w:r>
          </w:p>
        </w:tc>
        <w:tc>
          <w:tcPr>
            <w:tcW w:w="0" w:type="auto"/>
            <w:vAlign w:val="center"/>
            <w:hideMark/>
          </w:tcPr>
          <w:p w14:paraId="5564EFA1"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22/100</w:t>
            </w:r>
          </w:p>
        </w:tc>
        <w:tc>
          <w:tcPr>
            <w:tcW w:w="0" w:type="auto"/>
            <w:vAlign w:val="center"/>
            <w:hideMark/>
          </w:tcPr>
          <w:p w14:paraId="1C49DDF7"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Not recommended</w:t>
            </w:r>
          </w:p>
        </w:tc>
      </w:tr>
      <w:tr w:rsidR="00BE47D1" w:rsidRPr="00BE47D1" w14:paraId="27F2E64D" w14:textId="77777777">
        <w:trPr>
          <w:tblCellSpacing w:w="15" w:type="dxa"/>
        </w:trPr>
        <w:tc>
          <w:tcPr>
            <w:tcW w:w="0" w:type="auto"/>
            <w:vAlign w:val="center"/>
            <w:hideMark/>
          </w:tcPr>
          <w:p w14:paraId="7F199B8D"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Protect house only</w:t>
            </w:r>
          </w:p>
        </w:tc>
        <w:tc>
          <w:tcPr>
            <w:tcW w:w="0" w:type="auto"/>
            <w:vAlign w:val="center"/>
            <w:hideMark/>
          </w:tcPr>
          <w:p w14:paraId="14716B42"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May reduce property damage</w:t>
            </w:r>
          </w:p>
        </w:tc>
        <w:tc>
          <w:tcPr>
            <w:tcW w:w="0" w:type="auto"/>
            <w:vAlign w:val="center"/>
            <w:hideMark/>
          </w:tcPr>
          <w:p w14:paraId="5E2C8031"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Neglects life-safety needs</w:t>
            </w:r>
          </w:p>
        </w:tc>
        <w:tc>
          <w:tcPr>
            <w:tcW w:w="0" w:type="auto"/>
            <w:vAlign w:val="center"/>
            <w:hideMark/>
          </w:tcPr>
          <w:p w14:paraId="6C3EC0FF" w14:textId="77777777" w:rsidR="00BE47D1" w:rsidRPr="00BE47D1" w:rsidRDefault="00BE47D1" w:rsidP="00BE47D1">
            <w:pPr>
              <w:jc w:val="right"/>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45/100</w:t>
            </w:r>
          </w:p>
        </w:tc>
        <w:tc>
          <w:tcPr>
            <w:tcW w:w="0" w:type="auto"/>
            <w:vAlign w:val="center"/>
            <w:hideMark/>
          </w:tcPr>
          <w:p w14:paraId="3E7EF7BD"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Not enough alone</w:t>
            </w:r>
          </w:p>
        </w:tc>
      </w:tr>
    </w:tbl>
    <w:p w14:paraId="2C79ED3E"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563A21B9">
          <v:rect id="_x0000_i1039" style="width:0;height:1.5pt" o:hralign="center" o:hrstd="t" o:hr="t" fillcolor="#a0a0a0" stroked="f"/>
        </w:pict>
      </w:r>
    </w:p>
    <w:p w14:paraId="5C8F321F"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10. Recommended Decision</w:t>
      </w:r>
    </w:p>
    <w:p w14:paraId="7C82BDDA"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The recommended course of action is:</w:t>
      </w:r>
    </w:p>
    <w:p w14:paraId="3EBA584B"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b/>
          <w:bCs/>
          <w:kern w:val="0"/>
          <w:lang w:eastAsia="el-GR"/>
          <w14:ligatures w14:val="none"/>
        </w:rPr>
        <w:t>Act now. Prepare the household for both sheltering and evacuation, with special attention to flood risk, documents, medications, pets, communication, and official alerts. Evacuate early if your home is in an evacuation/flood zone, if authorities instruct you to leave, or if any household member needs extra time or medical support.</w:t>
      </w:r>
    </w:p>
    <w:p w14:paraId="0DDA1814"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 xml:space="preserve">The one-line rationale is: </w:t>
      </w:r>
      <w:r w:rsidRPr="00BE47D1">
        <w:rPr>
          <w:rFonts w:ascii="Times New Roman" w:eastAsia="Times New Roman" w:hAnsi="Times New Roman" w:cs="Times New Roman"/>
          <w:b/>
          <w:bCs/>
          <w:kern w:val="0"/>
          <w:lang w:eastAsia="el-GR"/>
          <w14:ligatures w14:val="none"/>
        </w:rPr>
        <w:t>two days is preparation time, not waiting time.</w:t>
      </w:r>
    </w:p>
    <w:p w14:paraId="02DA8126"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0F2CA182">
          <v:rect id="_x0000_i1040" style="width:0;height:1.5pt" o:hralign="center" o:hrstd="t" o:hr="t" fillcolor="#a0a0a0" stroked="f"/>
        </w:pict>
      </w:r>
    </w:p>
    <w:p w14:paraId="13994608"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11. Practical Action Sequence for an Ordinary Family</w:t>
      </w:r>
    </w:p>
    <w:p w14:paraId="7A204F5C"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First hour</w:t>
      </w:r>
    </w:p>
    <w:p w14:paraId="449184F1"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Check official local emergency management, weather service, and government alerts.</w:t>
      </w:r>
    </w:p>
    <w:p w14:paraId="1DA5E972"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Confirm whether your home is in an evacuation zone, flood zone, storm-surge area, or low-lying area.</w:t>
      </w:r>
    </w:p>
    <w:p w14:paraId="00F9705E"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Decide where you would go if evacuation is needed: relatives, hotel, shelter, or inland location.</w:t>
      </w:r>
    </w:p>
    <w:p w14:paraId="7C58713B"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Identify at least two routes.</w:t>
      </w:r>
    </w:p>
    <w:p w14:paraId="67FCCF48"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lastRenderedPageBreak/>
        <w:t>Start a family communication plan: who to call/text, where to meet, and what to do if separated.</w:t>
      </w:r>
    </w:p>
    <w:p w14:paraId="68A8E348"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Charge phones, power banks, radios, flashlights, and medical devices.</w:t>
      </w:r>
    </w:p>
    <w:p w14:paraId="3224311A"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Refill prescriptions if possible.</w:t>
      </w:r>
    </w:p>
    <w:p w14:paraId="317C7429" w14:textId="77777777" w:rsidR="00BE47D1" w:rsidRPr="00BE47D1" w:rsidRDefault="00BE47D1" w:rsidP="00BE47D1">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Gather IDs, passports, insurance papers, medical records, bank information, and emergency contacts into a waterproof bag.</w:t>
      </w:r>
    </w:p>
    <w:p w14:paraId="0E8107D6"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Same day</w:t>
      </w:r>
    </w:p>
    <w:p w14:paraId="07166667"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Build or check emergency supplies: water, non-perishable food, flashlight, batteries, first aid, hygiene items, medications, chargers, cash, radio, masks, gloves, and basic tools.</w:t>
      </w:r>
    </w:p>
    <w:p w14:paraId="01631FBD"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Prepare pet supplies: carriers, leashes, food, water, medications, vaccination records, and a pet-friendly destination. Ready.gov recommends making an emergency plan and kit for pets before disasters. (</w:t>
      </w:r>
      <w:hyperlink r:id="rId7" w:tooltip="Prepare Your Pets for Disasters" w:history="1">
        <w:r w:rsidRPr="00BE47D1">
          <w:rPr>
            <w:rFonts w:ascii="Times New Roman" w:eastAsia="Times New Roman" w:hAnsi="Times New Roman" w:cs="Times New Roman"/>
            <w:color w:val="0000FF"/>
            <w:kern w:val="0"/>
            <w:u w:val="single"/>
            <w:lang w:eastAsia="el-GR"/>
            <w14:ligatures w14:val="none"/>
          </w:rPr>
          <w:t>Έτοιμοι.gov</w:t>
        </w:r>
      </w:hyperlink>
      <w:r w:rsidRPr="00BE47D1">
        <w:rPr>
          <w:rFonts w:ascii="Times New Roman" w:eastAsia="Times New Roman" w:hAnsi="Times New Roman" w:cs="Times New Roman"/>
          <w:kern w:val="0"/>
          <w:lang w:eastAsia="el-GR"/>
          <w14:ligatures w14:val="none"/>
        </w:rPr>
        <w:t>)</w:t>
      </w:r>
    </w:p>
    <w:p w14:paraId="52C5507A"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Fill vehicle fuel tank or charge EV.</w:t>
      </w:r>
    </w:p>
    <w:p w14:paraId="76AD48B6"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Move outdoor furniture, bins, grills, and loose items indoors or secure them.</w:t>
      </w:r>
    </w:p>
    <w:p w14:paraId="70CB651A"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Protect important documents and digital backups.</w:t>
      </w:r>
    </w:p>
    <w:p w14:paraId="45F2815E"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Check on elderly relatives or neighbors who may need help.</w:t>
      </w:r>
    </w:p>
    <w:p w14:paraId="0359D4C9" w14:textId="77777777" w:rsidR="00BE47D1" w:rsidRPr="00BE47D1" w:rsidRDefault="00BE47D1" w:rsidP="00BE47D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If evacuating may be needed, pack bags now rather than during heavy rain or wind.</w:t>
      </w:r>
    </w:p>
    <w:p w14:paraId="2844CA22"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Before conditions worsen</w:t>
      </w:r>
    </w:p>
    <w:p w14:paraId="720B4D25"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Follow evacuation orders immediately.</w:t>
      </w:r>
    </w:p>
    <w:p w14:paraId="369B79A1"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Leave early if you live in a flood-prone, coastal, low-lying, or mobile/manufactured home.</w:t>
      </w:r>
    </w:p>
    <w:p w14:paraId="0595F2A1"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drive through flooded roads or around barricades.</w:t>
      </w:r>
    </w:p>
    <w:p w14:paraId="6489B57F"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Keep children and pets away from floodwater.</w:t>
      </w:r>
    </w:p>
    <w:p w14:paraId="1204AD05"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Keep refrigerator/freezer closed if power fails.</w:t>
      </w:r>
    </w:p>
    <w:p w14:paraId="586E5129"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Use text messages to communicate if networks are overloaded.</w:t>
      </w:r>
    </w:p>
    <w:p w14:paraId="1B2C8284" w14:textId="77777777" w:rsidR="00BE47D1" w:rsidRPr="00BE47D1" w:rsidRDefault="00BE47D1" w:rsidP="00BE47D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Keep monitoring official updates.</w:t>
      </w:r>
    </w:p>
    <w:p w14:paraId="1597B5A8"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After the storm</w:t>
      </w:r>
    </w:p>
    <w:p w14:paraId="7820AE3E"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return until officials say it is safe.</w:t>
      </w:r>
    </w:p>
    <w:p w14:paraId="18C973EA"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Avoid floodwater, downed power lines, damaged buildings, and unstable trees.</w:t>
      </w:r>
    </w:p>
    <w:p w14:paraId="0370A75C"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Use flashlights rather than candles when possible.</w:t>
      </w:r>
    </w:p>
    <w:p w14:paraId="13D1359D"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Never use generators indoors or in garages. CDC guidance says generators should be kept outside and at least 20 feet from the house when in use to prevent carbon monoxide poisoning. (</w:t>
      </w:r>
      <w:hyperlink r:id="rId8" w:tooltip="Prevent Carbon Monoxide Poisoning | Natural Disasters" w:history="1">
        <w:r w:rsidRPr="00BE47D1">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BE47D1">
        <w:rPr>
          <w:rFonts w:ascii="Times New Roman" w:eastAsia="Times New Roman" w:hAnsi="Times New Roman" w:cs="Times New Roman"/>
          <w:kern w:val="0"/>
          <w:lang w:eastAsia="el-GR"/>
          <w14:ligatures w14:val="none"/>
        </w:rPr>
        <w:t>)</w:t>
      </w:r>
    </w:p>
    <w:p w14:paraId="5C027C8F"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 not use wet electrical devices.</w:t>
      </w:r>
    </w:p>
    <w:p w14:paraId="66716073"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Photograph damage for insurance before cleanup if it is safe.</w:t>
      </w:r>
    </w:p>
    <w:p w14:paraId="268E0833"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Contact insurance and document expenses.</w:t>
      </w:r>
    </w:p>
    <w:p w14:paraId="31DD6000" w14:textId="77777777" w:rsidR="00BE47D1" w:rsidRPr="00BE47D1" w:rsidRDefault="00BE47D1" w:rsidP="00BE47D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Watch for mold, contaminated water, spoiled food, and injuries during cleanup.</w:t>
      </w:r>
    </w:p>
    <w:p w14:paraId="14B8A0D1"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lastRenderedPageBreak/>
        <w:t>CDC hurricane safety guidance also emphasizes carbon monoxide prevention, avoiding wet electrical devices, and using flashlights instead of candles after storms. (</w:t>
      </w:r>
      <w:hyperlink r:id="rId9" w:tooltip="Safety Guidelines: After a Hurricane or Other Tropical Storm" w:history="1">
        <w:r w:rsidRPr="00BE47D1">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BE47D1">
        <w:rPr>
          <w:rFonts w:ascii="Times New Roman" w:eastAsia="Times New Roman" w:hAnsi="Times New Roman" w:cs="Times New Roman"/>
          <w:kern w:val="0"/>
          <w:lang w:eastAsia="el-GR"/>
          <w14:ligatures w14:val="none"/>
        </w:rPr>
        <w:t>)</w:t>
      </w:r>
    </w:p>
    <w:p w14:paraId="09FE29FA"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3E3CAFE6">
          <v:rect id="_x0000_i1041" style="width:0;height:1.5pt" o:hralign="center" o:hrstd="t" o:hr="t" fillcolor="#a0a0a0" stroked="f"/>
        </w:pict>
      </w:r>
    </w:p>
    <w:p w14:paraId="769D0A33"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12. Key Risks</w:t>
      </w:r>
    </w:p>
    <w:p w14:paraId="019D3114"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Immediate preparation risks</w:t>
      </w:r>
    </w:p>
    <w:p w14:paraId="06708AFC"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Underestimating flood risk.</w:t>
      </w:r>
    </w:p>
    <w:p w14:paraId="26909A4D"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Waiting too long to evacuate.</w:t>
      </w:r>
    </w:p>
    <w:p w14:paraId="147C3628"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Supply shortages.</w:t>
      </w:r>
    </w:p>
    <w:p w14:paraId="7C3664DF"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Fuel shortages.</w:t>
      </w:r>
    </w:p>
    <w:p w14:paraId="4DC8BA61"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Communication failure.</w:t>
      </w:r>
    </w:p>
    <w:p w14:paraId="28A30AF5"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Forgetting medications or documents.</w:t>
      </w:r>
    </w:p>
    <w:p w14:paraId="11E82C2D"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Pets not being accepted at shelters/hotels.</w:t>
      </w:r>
    </w:p>
    <w:p w14:paraId="12F385A7" w14:textId="77777777" w:rsidR="00BE47D1" w:rsidRPr="00BE47D1" w:rsidRDefault="00BE47D1" w:rsidP="00BE47D1">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Special-needs family members needing more time than expected.</w:t>
      </w:r>
    </w:p>
    <w:p w14:paraId="235B2033"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During-storm risks</w:t>
      </w:r>
    </w:p>
    <w:p w14:paraId="79EF17C5"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Storm surge.</w:t>
      </w:r>
    </w:p>
    <w:p w14:paraId="646FD933"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Flash flooding.</w:t>
      </w:r>
    </w:p>
    <w:p w14:paraId="31EC644D"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Wind damage.</w:t>
      </w:r>
    </w:p>
    <w:p w14:paraId="54D0B197"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Power outage.</w:t>
      </w:r>
    </w:p>
    <w:p w14:paraId="6539E2F7"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Falling trees.</w:t>
      </w:r>
    </w:p>
    <w:p w14:paraId="78C51A42"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Broken glass.</w:t>
      </w:r>
    </w:p>
    <w:p w14:paraId="3C8D51D5"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Medical emergencies with blocked roads.</w:t>
      </w:r>
    </w:p>
    <w:p w14:paraId="14893BF6" w14:textId="77777777" w:rsidR="00BE47D1" w:rsidRPr="00BE47D1" w:rsidRDefault="00BE47D1" w:rsidP="00BE47D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Isolation after roads flood.</w:t>
      </w:r>
    </w:p>
    <w:p w14:paraId="6FCE0F33" w14:textId="77777777" w:rsidR="00BE47D1" w:rsidRPr="00BE47D1" w:rsidRDefault="00BE47D1" w:rsidP="00BE47D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E47D1">
        <w:rPr>
          <w:rFonts w:ascii="Times New Roman" w:eastAsia="Times New Roman" w:hAnsi="Times New Roman" w:cs="Times New Roman"/>
          <w:b/>
          <w:bCs/>
          <w:kern w:val="0"/>
          <w:sz w:val="36"/>
          <w:szCs w:val="36"/>
          <w:lang w:eastAsia="el-GR"/>
          <w14:ligatures w14:val="none"/>
        </w:rPr>
        <w:t>Post-storm risks</w:t>
      </w:r>
    </w:p>
    <w:p w14:paraId="4F2A18A1"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Floodwater contamination.</w:t>
      </w:r>
    </w:p>
    <w:p w14:paraId="1CFFB122"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Downed power lines.</w:t>
      </w:r>
    </w:p>
    <w:p w14:paraId="183B1442"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Carbon monoxide poisoning from generators.</w:t>
      </w:r>
    </w:p>
    <w:p w14:paraId="2D84F694"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Electrical shock.</w:t>
      </w:r>
    </w:p>
    <w:p w14:paraId="60F453FF"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Structural instability.</w:t>
      </w:r>
    </w:p>
    <w:p w14:paraId="18473B60"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Mold.</w:t>
      </w:r>
    </w:p>
    <w:p w14:paraId="7FBD8E43"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Heat stress if power fails.</w:t>
      </w:r>
    </w:p>
    <w:p w14:paraId="2607AFFB" w14:textId="77777777" w:rsidR="00BE47D1" w:rsidRPr="00BE47D1" w:rsidRDefault="00BE47D1" w:rsidP="00BE47D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Unsafe food or water.</w:t>
      </w:r>
    </w:p>
    <w:p w14:paraId="0FF6EB9B" w14:textId="77777777" w:rsidR="00BE47D1" w:rsidRPr="00BE47D1" w:rsidRDefault="00BE47D1" w:rsidP="00BE47D1">
      <w:pPr>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pict w14:anchorId="3934E2D2">
          <v:rect id="_x0000_i1042" style="width:0;height:1.5pt" o:hralign="center" o:hrstd="t" o:hr="t" fillcolor="#a0a0a0" stroked="f"/>
        </w:pict>
      </w:r>
    </w:p>
    <w:p w14:paraId="0EB94E5C"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E47D1">
        <w:rPr>
          <w:rFonts w:ascii="Times New Roman" w:eastAsia="Times New Roman" w:hAnsi="Times New Roman" w:cs="Times New Roman"/>
          <w:b/>
          <w:bCs/>
          <w:kern w:val="36"/>
          <w:sz w:val="48"/>
          <w:szCs w:val="48"/>
          <w:lang w:eastAsia="el-GR"/>
          <w14:ligatures w14:val="none"/>
        </w:rPr>
        <w:t>13. Residual Risk After Decision</w:t>
      </w:r>
    </w:p>
    <w:p w14:paraId="75FFE9F9"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Even after preparing well, risk remains because:</w:t>
      </w:r>
    </w:p>
    <w:p w14:paraId="75BFEB64"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lastRenderedPageBreak/>
        <w:t>Forecasts can change.</w:t>
      </w:r>
    </w:p>
    <w:p w14:paraId="5EB657C8"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Flooding may exceed predictions.</w:t>
      </w:r>
    </w:p>
    <w:p w14:paraId="1452889F"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Evacuation routes may close.</w:t>
      </w:r>
    </w:p>
    <w:p w14:paraId="3D5003FE"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Emergency alerts may be delayed.</w:t>
      </w:r>
    </w:p>
    <w:p w14:paraId="41B60502"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Power and mobile service may fail.</w:t>
      </w:r>
    </w:p>
    <w:p w14:paraId="7EEB007B"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Shelters may be full or not accept pets.</w:t>
      </w:r>
    </w:p>
    <w:p w14:paraId="187E57F6"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Insurance coverage may be incomplete.</w:t>
      </w:r>
    </w:p>
    <w:p w14:paraId="420133C9" w14:textId="77777777" w:rsidR="00BE47D1" w:rsidRPr="00BE47D1" w:rsidRDefault="00BE47D1" w:rsidP="00BE47D1">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Returning home too early may expose the family to hazards.</w:t>
      </w:r>
    </w:p>
    <w:p w14:paraId="432C816F" w14:textId="77777777" w:rsidR="00BE47D1" w:rsidRPr="00BE47D1" w:rsidRDefault="00E621EE" w:rsidP="00BE47D1">
      <w:pPr>
        <w:rPr>
          <w:rFonts w:ascii="Times New Roman" w:eastAsia="Times New Roman" w:hAnsi="Times New Roman" w:cs="Times New Roman"/>
          <w:kern w:val="0"/>
          <w:lang w:eastAsia="el-GR"/>
          <w14:ligatures w14:val="none"/>
        </w:rPr>
      </w:pPr>
      <w:r w:rsidRPr="00E621EE">
        <w:rPr>
          <w:rFonts w:ascii="Times New Roman" w:eastAsia="Times New Roman" w:hAnsi="Times New Roman" w:cs="Times New Roman"/>
          <w:noProof/>
          <w:kern w:val="0"/>
          <w:lang w:eastAsia="el-GR"/>
        </w:rPr>
        <w:pict w14:anchorId="123A1AA3">
          <v:rect id="_x0000_i1045" alt="" style="width:414.9pt;height:.05pt;mso-width-percent:0;mso-height-percent:0;mso-width-percent:0;mso-height-percent:0" o:hrpct="999" o:hralign="center" o:hrstd="t" o:hr="t" fillcolor="#a0a0a0" stroked="f"/>
        </w:pict>
      </w:r>
    </w:p>
    <w:p w14:paraId="1D6E49E1"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E47D1">
        <w:rPr>
          <w:rFonts w:ascii="Times New Roman" w:eastAsia="Times New Roman" w:hAnsi="Times New Roman" w:cs="Times New Roman"/>
          <w:b/>
          <w:bCs/>
          <w:kern w:val="36"/>
          <w:sz w:val="48"/>
          <w:szCs w:val="48"/>
          <w:lang w:val="en-US" w:eastAsia="el-GR"/>
          <w14:ligatures w14:val="none"/>
        </w:rPr>
        <w:t>14. Preparedness Lessons Before an Incident</w:t>
      </w:r>
    </w:p>
    <w:p w14:paraId="2B150C50"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For everyday hurricane preparedness, families should:</w:t>
      </w:r>
    </w:p>
    <w:p w14:paraId="61862F27"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Know their evacuation zone before hurricane season.</w:t>
      </w:r>
    </w:p>
    <w:p w14:paraId="73CBE00E"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Keep emergency supplies ready year-round.</w:t>
      </w:r>
    </w:p>
    <w:p w14:paraId="6F5F60B6"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Keep copies of important documents in waterproof storage and digital backup.</w:t>
      </w:r>
    </w:p>
    <w:p w14:paraId="390E080D"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Understand whether they need flood insurance, because ordinary homeowners insurance may not cover flooding.</w:t>
      </w:r>
    </w:p>
    <w:p w14:paraId="6A579DC8"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Plan for pets early.</w:t>
      </w:r>
    </w:p>
    <w:p w14:paraId="3E4CF14D"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Plan for children, elderly relatives, disabilities, chronic illness, and medical devices.</w:t>
      </w:r>
    </w:p>
    <w:p w14:paraId="28D1E32D"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Store emergency contacts offline as well as on phones.</w:t>
      </w:r>
    </w:p>
    <w:p w14:paraId="170504C6"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Keep vehicles fueled/charged when storms are forecast.</w:t>
      </w:r>
    </w:p>
    <w:p w14:paraId="3694E816"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Learn the difference between sheltering from wind and evacuating from water.</w:t>
      </w:r>
    </w:p>
    <w:p w14:paraId="09986AC3" w14:textId="77777777" w:rsidR="00BE47D1" w:rsidRPr="00BE47D1" w:rsidRDefault="00BE47D1" w:rsidP="00BE47D1">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 xml:space="preserve">Practice the rule: </w:t>
      </w:r>
      <w:r w:rsidRPr="00BE47D1">
        <w:rPr>
          <w:rFonts w:ascii="Times New Roman" w:eastAsia="Times New Roman" w:hAnsi="Times New Roman" w:cs="Times New Roman"/>
          <w:b/>
          <w:bCs/>
          <w:kern w:val="0"/>
          <w:lang w:val="en-US" w:eastAsia="el-GR"/>
          <w14:ligatures w14:val="none"/>
        </w:rPr>
        <w:t>Run from water, hide from wind.</w:t>
      </w:r>
    </w:p>
    <w:p w14:paraId="37447B5B" w14:textId="77777777" w:rsidR="00BE47D1" w:rsidRPr="00BE47D1" w:rsidRDefault="00E621EE" w:rsidP="00BE47D1">
      <w:pPr>
        <w:rPr>
          <w:rFonts w:ascii="Times New Roman" w:eastAsia="Times New Roman" w:hAnsi="Times New Roman" w:cs="Times New Roman"/>
          <w:kern w:val="0"/>
          <w:lang w:eastAsia="el-GR"/>
          <w14:ligatures w14:val="none"/>
        </w:rPr>
      </w:pPr>
      <w:r w:rsidRPr="00E621EE">
        <w:rPr>
          <w:rFonts w:ascii="Times New Roman" w:eastAsia="Times New Roman" w:hAnsi="Times New Roman" w:cs="Times New Roman"/>
          <w:noProof/>
          <w:kern w:val="0"/>
          <w:lang w:eastAsia="el-GR"/>
        </w:rPr>
        <w:pict w14:anchorId="29E4B205">
          <v:rect id="_x0000_i1044" alt="" style="width:414.9pt;height:.05pt;mso-width-percent:0;mso-height-percent:0;mso-width-percent:0;mso-height-percent:0" o:hrpct="999" o:hralign="center" o:hrstd="t" o:hr="t" fillcolor="#a0a0a0" stroked="f"/>
        </w:pict>
      </w:r>
    </w:p>
    <w:p w14:paraId="593D1498"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E47D1">
        <w:rPr>
          <w:rFonts w:ascii="Times New Roman" w:eastAsia="Times New Roman" w:hAnsi="Times New Roman" w:cs="Times New Roman"/>
          <w:b/>
          <w:bCs/>
          <w:kern w:val="36"/>
          <w:sz w:val="48"/>
          <w:szCs w:val="48"/>
          <w:lang w:val="en-US" w:eastAsia="el-GR"/>
          <w14:ligatures w14:val="none"/>
        </w:rPr>
        <w:t>15. Confidence Level</w:t>
      </w:r>
    </w:p>
    <w:p w14:paraId="174BF073"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b/>
          <w:bCs/>
          <w:kern w:val="0"/>
          <w:lang w:val="en-US" w:eastAsia="el-GR"/>
          <w14:ligatures w14:val="none"/>
        </w:rPr>
        <w:t>Decision confidence: 0.90</w:t>
      </w:r>
    </w:p>
    <w:p w14:paraId="57542E76"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This is a strong recommendation because the scenario gives a two-day warning window and explicitly identifies flood risk, evacuation planning, supplies, documents, pets, special needs, communication, insurance, and post-storm safety as decision issues.</w:t>
      </w:r>
    </w:p>
    <w:p w14:paraId="53875808"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The one fact that would change the decision is:</w:t>
      </w:r>
    </w:p>
    <w:p w14:paraId="0A490BB8"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b/>
          <w:bCs/>
          <w:kern w:val="0"/>
          <w:lang w:val="en-US" w:eastAsia="el-GR"/>
          <w14:ligatures w14:val="none"/>
        </w:rPr>
        <w:t>Whether authorities issue an evacuation order or the home is confirmed to be in a storm-surge/flood evacuation zone.</w:t>
      </w:r>
    </w:p>
    <w:p w14:paraId="2F533908"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kern w:val="0"/>
          <w:lang w:val="en-US" w:eastAsia="el-GR"/>
          <w14:ligatures w14:val="none"/>
        </w:rPr>
        <w:t xml:space="preserve">If yes, the recommendation shifts from “prepare now and be ready” to </w:t>
      </w:r>
      <w:r w:rsidRPr="00BE47D1">
        <w:rPr>
          <w:rFonts w:ascii="Times New Roman" w:eastAsia="Times New Roman" w:hAnsi="Times New Roman" w:cs="Times New Roman"/>
          <w:b/>
          <w:bCs/>
          <w:kern w:val="0"/>
          <w:lang w:val="en-US" w:eastAsia="el-GR"/>
          <w14:ligatures w14:val="none"/>
        </w:rPr>
        <w:t>evacuate early and safely</w:t>
      </w:r>
      <w:r w:rsidRPr="00BE47D1">
        <w:rPr>
          <w:rFonts w:ascii="Times New Roman" w:eastAsia="Times New Roman" w:hAnsi="Times New Roman" w:cs="Times New Roman"/>
          <w:kern w:val="0"/>
          <w:lang w:val="en-US" w:eastAsia="el-GR"/>
          <w14:ligatures w14:val="none"/>
        </w:rPr>
        <w:t>.</w:t>
      </w:r>
    </w:p>
    <w:p w14:paraId="26BFC1AC" w14:textId="77777777" w:rsidR="00BE47D1" w:rsidRPr="00BE47D1" w:rsidRDefault="00E621EE" w:rsidP="00BE47D1">
      <w:pPr>
        <w:rPr>
          <w:rFonts w:ascii="Times New Roman" w:eastAsia="Times New Roman" w:hAnsi="Times New Roman" w:cs="Times New Roman"/>
          <w:kern w:val="0"/>
          <w:lang w:eastAsia="el-GR"/>
          <w14:ligatures w14:val="none"/>
        </w:rPr>
      </w:pPr>
      <w:r w:rsidRPr="00E621EE">
        <w:rPr>
          <w:rFonts w:ascii="Times New Roman" w:eastAsia="Times New Roman" w:hAnsi="Times New Roman" w:cs="Times New Roman"/>
          <w:noProof/>
          <w:kern w:val="0"/>
          <w:lang w:eastAsia="el-GR"/>
        </w:rPr>
        <w:lastRenderedPageBreak/>
        <w:pict w14:anchorId="50DEDB0C">
          <v:rect id="_x0000_i1043" alt="" style="width:414.9pt;height:.05pt;mso-width-percent:0;mso-height-percent:0;mso-width-percent:0;mso-height-percent:0" o:hrpct="999" o:hralign="center" o:hrstd="t" o:hr="t" fillcolor="#a0a0a0" stroked="f"/>
        </w:pict>
      </w:r>
    </w:p>
    <w:p w14:paraId="2575AE31" w14:textId="77777777" w:rsidR="00BE47D1" w:rsidRPr="00BE47D1" w:rsidRDefault="00BE47D1" w:rsidP="00BE47D1">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E47D1">
        <w:rPr>
          <w:rFonts w:ascii="Times New Roman" w:eastAsia="Times New Roman" w:hAnsi="Times New Roman" w:cs="Times New Roman"/>
          <w:b/>
          <w:bCs/>
          <w:kern w:val="36"/>
          <w:sz w:val="48"/>
          <w:szCs w:val="48"/>
          <w:lang w:val="en-US" w:eastAsia="el-GR"/>
          <w14:ligatures w14:val="none"/>
        </w:rPr>
        <w:t>16. Final Recommendation</w:t>
      </w:r>
    </w:p>
    <w:p w14:paraId="2EA844F3"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val="en-US" w:eastAsia="el-GR"/>
          <w14:ligatures w14:val="none"/>
        </w:rPr>
      </w:pPr>
      <w:r w:rsidRPr="00BE47D1">
        <w:rPr>
          <w:rFonts w:ascii="Times New Roman" w:eastAsia="Times New Roman" w:hAnsi="Times New Roman" w:cs="Times New Roman"/>
          <w:b/>
          <w:bCs/>
          <w:kern w:val="0"/>
          <w:lang w:val="en-US" w:eastAsia="el-GR"/>
          <w14:ligatures w14:val="none"/>
        </w:rPr>
        <w:t>The decision support system recommends acting now, not waiting.</w:t>
      </w:r>
    </w:p>
    <w:p w14:paraId="0869EC22"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Use the two-day window to prepare the home, supplies, documents, pets, special-needs support, communication plan, and evacuation options. Monitor official alerts continuously. If evacuation is ordered, or if your home is flood-prone, coastal, low-lying, mobile/manufactured, or medically vulnerable, leave early while roads are still safe.</w:t>
      </w:r>
    </w:p>
    <w:p w14:paraId="62947D43" w14:textId="77777777" w:rsidR="00BE47D1" w:rsidRPr="00BE47D1" w:rsidRDefault="00BE47D1" w:rsidP="00BE47D1">
      <w:pPr>
        <w:spacing w:before="100" w:beforeAutospacing="1" w:after="100" w:afterAutospacing="1"/>
        <w:rPr>
          <w:rFonts w:ascii="Times New Roman" w:eastAsia="Times New Roman" w:hAnsi="Times New Roman" w:cs="Times New Roman"/>
          <w:kern w:val="0"/>
          <w:lang w:eastAsia="el-GR"/>
          <w14:ligatures w14:val="none"/>
        </w:rPr>
      </w:pPr>
      <w:r w:rsidRPr="00BE47D1">
        <w:rPr>
          <w:rFonts w:ascii="Times New Roman" w:eastAsia="Times New Roman" w:hAnsi="Times New Roman" w:cs="Times New Roman"/>
          <w:kern w:val="0"/>
          <w:lang w:eastAsia="el-GR"/>
          <w14:ligatures w14:val="none"/>
        </w:rPr>
        <w:t>This is ordinary-person preparedness guidance. Follow official local emergency alerts, evacuation orders, and flood-safety instructions.</w:t>
      </w:r>
    </w:p>
    <w:p w14:paraId="208B7484"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695"/>
    <w:multiLevelType w:val="multilevel"/>
    <w:tmpl w:val="1CE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0546"/>
    <w:multiLevelType w:val="multilevel"/>
    <w:tmpl w:val="0C2E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769CE"/>
    <w:multiLevelType w:val="multilevel"/>
    <w:tmpl w:val="996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63E1"/>
    <w:multiLevelType w:val="multilevel"/>
    <w:tmpl w:val="1B3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49F3"/>
    <w:multiLevelType w:val="multilevel"/>
    <w:tmpl w:val="458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337E2"/>
    <w:multiLevelType w:val="multilevel"/>
    <w:tmpl w:val="45A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2009D"/>
    <w:multiLevelType w:val="multilevel"/>
    <w:tmpl w:val="4614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F6581"/>
    <w:multiLevelType w:val="multilevel"/>
    <w:tmpl w:val="91CA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21A6D"/>
    <w:multiLevelType w:val="multilevel"/>
    <w:tmpl w:val="F87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B1372"/>
    <w:multiLevelType w:val="multilevel"/>
    <w:tmpl w:val="506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92054"/>
    <w:multiLevelType w:val="multilevel"/>
    <w:tmpl w:val="F0C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4722F"/>
    <w:multiLevelType w:val="multilevel"/>
    <w:tmpl w:val="807C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7841AB"/>
    <w:multiLevelType w:val="multilevel"/>
    <w:tmpl w:val="128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926F7"/>
    <w:multiLevelType w:val="multilevel"/>
    <w:tmpl w:val="F3EE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A42A5"/>
    <w:multiLevelType w:val="multilevel"/>
    <w:tmpl w:val="F0D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96522"/>
    <w:multiLevelType w:val="multilevel"/>
    <w:tmpl w:val="110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95883"/>
    <w:multiLevelType w:val="multilevel"/>
    <w:tmpl w:val="D4A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6B3A"/>
    <w:multiLevelType w:val="multilevel"/>
    <w:tmpl w:val="C070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6B721A"/>
    <w:multiLevelType w:val="multilevel"/>
    <w:tmpl w:val="2EC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A68F5"/>
    <w:multiLevelType w:val="multilevel"/>
    <w:tmpl w:val="A79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B7A00"/>
    <w:multiLevelType w:val="multilevel"/>
    <w:tmpl w:val="38AA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834">
    <w:abstractNumId w:val="14"/>
  </w:num>
  <w:num w:numId="2" w16cid:durableId="740130163">
    <w:abstractNumId w:val="6"/>
  </w:num>
  <w:num w:numId="3" w16cid:durableId="2121758731">
    <w:abstractNumId w:val="18"/>
  </w:num>
  <w:num w:numId="4" w16cid:durableId="273173248">
    <w:abstractNumId w:val="2"/>
  </w:num>
  <w:num w:numId="5" w16cid:durableId="1668242288">
    <w:abstractNumId w:val="0"/>
  </w:num>
  <w:num w:numId="6" w16cid:durableId="1809318697">
    <w:abstractNumId w:val="10"/>
  </w:num>
  <w:num w:numId="7" w16cid:durableId="1406414044">
    <w:abstractNumId w:val="16"/>
  </w:num>
  <w:num w:numId="8" w16cid:durableId="804587747">
    <w:abstractNumId w:val="9"/>
  </w:num>
  <w:num w:numId="9" w16cid:durableId="1830632856">
    <w:abstractNumId w:val="3"/>
  </w:num>
  <w:num w:numId="10" w16cid:durableId="155803970">
    <w:abstractNumId w:val="8"/>
  </w:num>
  <w:num w:numId="11" w16cid:durableId="1652177860">
    <w:abstractNumId w:val="19"/>
  </w:num>
  <w:num w:numId="12" w16cid:durableId="1735741426">
    <w:abstractNumId w:val="5"/>
  </w:num>
  <w:num w:numId="13" w16cid:durableId="1824274494">
    <w:abstractNumId w:val="17"/>
  </w:num>
  <w:num w:numId="14" w16cid:durableId="1820925488">
    <w:abstractNumId w:val="20"/>
  </w:num>
  <w:num w:numId="15" w16cid:durableId="12806379">
    <w:abstractNumId w:val="11"/>
  </w:num>
  <w:num w:numId="16" w16cid:durableId="1893342812">
    <w:abstractNumId w:val="13"/>
  </w:num>
  <w:num w:numId="17" w16cid:durableId="1386638013">
    <w:abstractNumId w:val="15"/>
  </w:num>
  <w:num w:numId="18" w16cid:durableId="1791168479">
    <w:abstractNumId w:val="7"/>
  </w:num>
  <w:num w:numId="19" w16cid:durableId="422844708">
    <w:abstractNumId w:val="4"/>
  </w:num>
  <w:num w:numId="20" w16cid:durableId="194513443">
    <w:abstractNumId w:val="12"/>
  </w:num>
  <w:num w:numId="21" w16cid:durableId="1155488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7D1"/>
    <w:rsid w:val="000F1CC1"/>
    <w:rsid w:val="00444EDD"/>
    <w:rsid w:val="0056380E"/>
    <w:rsid w:val="007500F4"/>
    <w:rsid w:val="00750518"/>
    <w:rsid w:val="00915017"/>
    <w:rsid w:val="00A33099"/>
    <w:rsid w:val="00B604E0"/>
    <w:rsid w:val="00BE47D1"/>
    <w:rsid w:val="00C74598"/>
    <w:rsid w:val="00D519B9"/>
    <w:rsid w:val="00D842AF"/>
    <w:rsid w:val="00E26B4F"/>
    <w:rsid w:val="00E621EE"/>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5C38"/>
  <w15:chartTrackingRefBased/>
  <w15:docId w15:val="{58C45C48-F424-B74C-B18D-91EF4E65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E4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E4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E47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E47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E47D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E47D1"/>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E47D1"/>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E47D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E47D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E47D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E47D1"/>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E47D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E47D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E47D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E47D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E47D1"/>
    <w:rPr>
      <w:rFonts w:eastAsiaTheme="majorEastAsia" w:cstheme="majorBidi"/>
      <w:color w:val="272727" w:themeColor="text1" w:themeTint="D8"/>
    </w:rPr>
  </w:style>
  <w:style w:type="paragraph" w:styleId="a3">
    <w:name w:val="Title"/>
    <w:basedOn w:val="a"/>
    <w:next w:val="a"/>
    <w:link w:val="Char"/>
    <w:uiPriority w:val="10"/>
    <w:qFormat/>
    <w:rsid w:val="00BE47D1"/>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E47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47D1"/>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E47D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E47D1"/>
    <w:pPr>
      <w:spacing w:before="160" w:after="160"/>
      <w:jc w:val="center"/>
    </w:pPr>
    <w:rPr>
      <w:i/>
      <w:iCs/>
      <w:color w:val="404040" w:themeColor="text1" w:themeTint="BF"/>
    </w:rPr>
  </w:style>
  <w:style w:type="character" w:customStyle="1" w:styleId="Char1">
    <w:name w:val="Απόσπασμα Char"/>
    <w:basedOn w:val="a0"/>
    <w:link w:val="a5"/>
    <w:uiPriority w:val="29"/>
    <w:rsid w:val="00BE47D1"/>
    <w:rPr>
      <w:i/>
      <w:iCs/>
      <w:color w:val="404040" w:themeColor="text1" w:themeTint="BF"/>
    </w:rPr>
  </w:style>
  <w:style w:type="paragraph" w:styleId="a6">
    <w:name w:val="List Paragraph"/>
    <w:basedOn w:val="a"/>
    <w:uiPriority w:val="34"/>
    <w:qFormat/>
    <w:rsid w:val="00BE47D1"/>
    <w:pPr>
      <w:ind w:left="720"/>
      <w:contextualSpacing/>
    </w:pPr>
  </w:style>
  <w:style w:type="character" w:styleId="a7">
    <w:name w:val="Intense Emphasis"/>
    <w:basedOn w:val="a0"/>
    <w:uiPriority w:val="21"/>
    <w:qFormat/>
    <w:rsid w:val="00BE47D1"/>
    <w:rPr>
      <w:i/>
      <w:iCs/>
      <w:color w:val="0F4761" w:themeColor="accent1" w:themeShade="BF"/>
    </w:rPr>
  </w:style>
  <w:style w:type="paragraph" w:styleId="a8">
    <w:name w:val="Intense Quote"/>
    <w:basedOn w:val="a"/>
    <w:next w:val="a"/>
    <w:link w:val="Char2"/>
    <w:uiPriority w:val="30"/>
    <w:qFormat/>
    <w:rsid w:val="00BE4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E47D1"/>
    <w:rPr>
      <w:i/>
      <w:iCs/>
      <w:color w:val="0F4761" w:themeColor="accent1" w:themeShade="BF"/>
    </w:rPr>
  </w:style>
  <w:style w:type="character" w:styleId="a9">
    <w:name w:val="Intense Reference"/>
    <w:basedOn w:val="a0"/>
    <w:uiPriority w:val="32"/>
    <w:qFormat/>
    <w:rsid w:val="00BE47D1"/>
    <w:rPr>
      <w:b/>
      <w:bCs/>
      <w:smallCaps/>
      <w:color w:val="0F4761" w:themeColor="accent1" w:themeShade="BF"/>
      <w:spacing w:val="5"/>
    </w:rPr>
  </w:style>
  <w:style w:type="paragraph" w:styleId="Web">
    <w:name w:val="Normal (Web)"/>
    <w:basedOn w:val="a"/>
    <w:uiPriority w:val="99"/>
    <w:semiHidden/>
    <w:unhideWhenUsed/>
    <w:rsid w:val="00BE47D1"/>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BE47D1"/>
    <w:rPr>
      <w:b/>
      <w:bCs/>
    </w:rPr>
  </w:style>
  <w:style w:type="character" w:styleId="-">
    <w:name w:val="Hyperlink"/>
    <w:basedOn w:val="a0"/>
    <w:uiPriority w:val="99"/>
    <w:semiHidden/>
    <w:unhideWhenUsed/>
    <w:rsid w:val="00BE47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atural-disasters/psa-toolkit/prevent-carbon-monoxide-poisoning.html?utm_source=chatgpt.com" TargetMode="External"/><Relationship Id="rId3" Type="http://schemas.openxmlformats.org/officeDocument/2006/relationships/settings" Target="settings.xml"/><Relationship Id="rId7" Type="http://schemas.openxmlformats.org/officeDocument/2006/relationships/hyperlink" Target="https://www.ready.gov/pe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ather.gov/safety/flood-turn-around-dont-drown?utm_source=chatgpt.com" TargetMode="External"/><Relationship Id="rId11" Type="http://schemas.openxmlformats.org/officeDocument/2006/relationships/theme" Target="theme/theme1.xml"/><Relationship Id="rId5" Type="http://schemas.openxmlformats.org/officeDocument/2006/relationships/hyperlink" Target="https://www.ready.gov/plan?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dc.gov/hurricanes/safety/how-to-safely-stay-safe-after-a-hurricane-or-other-tropical-storm.html?utm_source=chatgpt.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2217</Words>
  <Characters>13150</Characters>
  <Application>Microsoft Office Word</Application>
  <DocSecurity>0</DocSecurity>
  <Lines>398</Lines>
  <Paragraphs>313</Paragraphs>
  <ScaleCrop>false</ScaleCrop>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2026-06-14T05:11:00Z</dcterms:created>
  <dcterms:modified xsi:type="dcterms:W3CDTF">2026-06-14T05:12:00Z</dcterms:modified>
</cp:coreProperties>
</file>