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BB6F" w14:textId="77777777" w:rsidR="00FF1603" w:rsidRPr="00FF1603" w:rsidRDefault="00FF1603" w:rsidP="00FF1603">
      <w:pPr>
        <w:jc w:val="both"/>
        <w:outlineLvl w:val="0"/>
        <w:rPr>
          <w:rFonts w:ascii="Arial" w:eastAsia="Times New Roman" w:hAnsi="Arial" w:cs="Arial"/>
          <w:b/>
          <w:bCs/>
          <w:kern w:val="36"/>
          <w:sz w:val="48"/>
          <w:szCs w:val="48"/>
          <w:lang w:val="en-US" w:eastAsia="el-GR"/>
          <w14:ligatures w14:val="none"/>
        </w:rPr>
      </w:pPr>
      <w:r w:rsidRPr="00FF1603">
        <w:rPr>
          <w:rFonts w:ascii="Arial" w:eastAsia="Times New Roman" w:hAnsi="Arial" w:cs="Arial"/>
          <w:b/>
          <w:bCs/>
          <w:kern w:val="36"/>
          <w:sz w:val="48"/>
          <w:szCs w:val="48"/>
          <w:lang w:val="en-US" w:eastAsia="el-GR"/>
          <w14:ligatures w14:val="none"/>
        </w:rPr>
        <w:t>Scenario 2: Desert Operations Fuel Crisis</w:t>
      </w:r>
    </w:p>
    <w:p w14:paraId="74D25FA0" w14:textId="77777777" w:rsidR="00FF1603" w:rsidRPr="00FF1603" w:rsidRDefault="00FF1603" w:rsidP="00FF1603">
      <w:pPr>
        <w:jc w:val="both"/>
        <w:outlineLvl w:val="1"/>
        <w:rPr>
          <w:rFonts w:ascii="Arial" w:eastAsia="Times New Roman" w:hAnsi="Arial" w:cs="Arial"/>
          <w:b/>
          <w:bCs/>
          <w:kern w:val="0"/>
          <w:sz w:val="36"/>
          <w:szCs w:val="36"/>
          <w:lang w:val="en-US" w:eastAsia="el-GR"/>
          <w14:ligatures w14:val="none"/>
        </w:rPr>
      </w:pPr>
      <w:r w:rsidRPr="00FF1603">
        <w:rPr>
          <w:rFonts w:ascii="Arial" w:eastAsia="Times New Roman" w:hAnsi="Arial" w:cs="Arial"/>
          <w:b/>
          <w:bCs/>
          <w:kern w:val="0"/>
          <w:sz w:val="36"/>
          <w:szCs w:val="36"/>
          <w:lang w:val="en-US" w:eastAsia="el-GR"/>
          <w14:ligatures w14:val="none"/>
        </w:rPr>
        <w:t>SITUATION OVERVIEW</w:t>
      </w:r>
    </w:p>
    <w:p w14:paraId="45AB66D9" w14:textId="77777777" w:rsidR="00FF1603" w:rsidRPr="00FF1603" w:rsidRDefault="00FF1603" w:rsidP="00FF1603">
      <w:pPr>
        <w:jc w:val="both"/>
        <w:rPr>
          <w:rFonts w:ascii="Arial" w:eastAsia="Times New Roman" w:hAnsi="Arial" w:cs="Arial"/>
          <w:kern w:val="0"/>
          <w:lang w:val="en-US" w:eastAsia="el-GR"/>
          <w14:ligatures w14:val="none"/>
        </w:rPr>
      </w:pPr>
      <w:r w:rsidRPr="00FF1603">
        <w:rPr>
          <w:rFonts w:ascii="Arial" w:eastAsia="Times New Roman" w:hAnsi="Arial" w:cs="Arial"/>
          <w:b/>
          <w:bCs/>
          <w:kern w:val="0"/>
          <w:lang w:val="en-US" w:eastAsia="el-GR"/>
          <w14:ligatures w14:val="none"/>
        </w:rPr>
        <w:t>Theater of Operations:</w:t>
      </w:r>
      <w:r w:rsidRPr="00FF1603">
        <w:rPr>
          <w:rFonts w:ascii="Arial" w:eastAsia="Times New Roman" w:hAnsi="Arial" w:cs="Arial"/>
          <w:kern w:val="0"/>
          <w:lang w:val="en-US" w:eastAsia="el-GR"/>
          <w14:ligatures w14:val="none"/>
        </w:rPr>
        <w:t xml:space="preserve"> Middle Eastern Desert Operational Zone</w:t>
      </w:r>
      <w:r w:rsidRPr="00FF1603">
        <w:rPr>
          <w:rFonts w:ascii="Arial" w:eastAsia="Times New Roman" w:hAnsi="Arial" w:cs="Arial"/>
          <w:kern w:val="0"/>
          <w:lang w:val="en-US" w:eastAsia="el-GR"/>
          <w14:ligatures w14:val="none"/>
        </w:rPr>
        <w:br/>
      </w:r>
      <w:r w:rsidRPr="00FF1603">
        <w:rPr>
          <w:rFonts w:ascii="Arial" w:eastAsia="Times New Roman" w:hAnsi="Arial" w:cs="Arial"/>
          <w:b/>
          <w:bCs/>
          <w:kern w:val="0"/>
          <w:lang w:val="en-US" w:eastAsia="el-GR"/>
          <w14:ligatures w14:val="none"/>
        </w:rPr>
        <w:t>Date/Time:</w:t>
      </w:r>
      <w:r w:rsidRPr="00FF1603">
        <w:rPr>
          <w:rFonts w:ascii="Arial" w:eastAsia="Times New Roman" w:hAnsi="Arial" w:cs="Arial"/>
          <w:kern w:val="0"/>
          <w:lang w:val="en-US" w:eastAsia="el-GR"/>
          <w14:ligatures w14:val="none"/>
        </w:rPr>
        <w:t xml:space="preserve"> 10 February 2025, 0830 Hours Local</w:t>
      </w:r>
      <w:r w:rsidRPr="00FF1603">
        <w:rPr>
          <w:rFonts w:ascii="Arial" w:eastAsia="Times New Roman" w:hAnsi="Arial" w:cs="Arial"/>
          <w:kern w:val="0"/>
          <w:lang w:val="en-US" w:eastAsia="el-GR"/>
          <w14:ligatures w14:val="none"/>
        </w:rPr>
        <w:br/>
      </w:r>
      <w:r w:rsidRPr="00FF1603">
        <w:rPr>
          <w:rFonts w:ascii="Arial" w:eastAsia="Times New Roman" w:hAnsi="Arial" w:cs="Arial"/>
          <w:b/>
          <w:bCs/>
          <w:kern w:val="0"/>
          <w:lang w:val="en-US" w:eastAsia="el-GR"/>
          <w14:ligatures w14:val="none"/>
        </w:rPr>
        <w:t>Duration:</w:t>
      </w:r>
      <w:r w:rsidRPr="00FF1603">
        <w:rPr>
          <w:rFonts w:ascii="Arial" w:eastAsia="Times New Roman" w:hAnsi="Arial" w:cs="Arial"/>
          <w:kern w:val="0"/>
          <w:lang w:val="en-US" w:eastAsia="el-GR"/>
          <w14:ligatures w14:val="none"/>
        </w:rPr>
        <w:t xml:space="preserve"> 72-Hour Critical Resupply Window</w:t>
      </w:r>
      <w:r w:rsidRPr="00FF1603">
        <w:rPr>
          <w:rFonts w:ascii="Arial" w:eastAsia="Times New Roman" w:hAnsi="Arial" w:cs="Arial"/>
          <w:kern w:val="0"/>
          <w:lang w:val="en-US" w:eastAsia="el-GR"/>
          <w14:ligatures w14:val="none"/>
        </w:rPr>
        <w:br/>
      </w:r>
      <w:r w:rsidRPr="00FF1603">
        <w:rPr>
          <w:rFonts w:ascii="Arial" w:eastAsia="Times New Roman" w:hAnsi="Arial" w:cs="Arial"/>
          <w:b/>
          <w:bCs/>
          <w:kern w:val="0"/>
          <w:lang w:val="en-US" w:eastAsia="el-GR"/>
          <w14:ligatures w14:val="none"/>
        </w:rPr>
        <w:t>Force Structure:</w:t>
      </w:r>
      <w:r w:rsidRPr="00FF1603">
        <w:rPr>
          <w:rFonts w:ascii="Arial" w:eastAsia="Times New Roman" w:hAnsi="Arial" w:cs="Arial"/>
          <w:kern w:val="0"/>
          <w:lang w:val="en-US" w:eastAsia="el-GR"/>
          <w14:ligatures w14:val="none"/>
        </w:rPr>
        <w:t xml:space="preserve"> Rapid Deployment Brigade-Level Task Force</w:t>
      </w:r>
      <w:r w:rsidRPr="00FF1603">
        <w:rPr>
          <w:rFonts w:ascii="Arial" w:eastAsia="Times New Roman" w:hAnsi="Arial" w:cs="Arial"/>
          <w:kern w:val="0"/>
          <w:lang w:val="en-US" w:eastAsia="el-GR"/>
          <w14:ligatures w14:val="none"/>
        </w:rPr>
        <w:br/>
      </w:r>
      <w:r w:rsidRPr="00FF1603">
        <w:rPr>
          <w:rFonts w:ascii="Arial" w:eastAsia="Times New Roman" w:hAnsi="Arial" w:cs="Arial"/>
          <w:b/>
          <w:bCs/>
          <w:kern w:val="0"/>
          <w:lang w:val="en-US" w:eastAsia="el-GR"/>
          <w14:ligatures w14:val="none"/>
        </w:rPr>
        <w:t>Weather Conditions:</w:t>
      </w:r>
      <w:r w:rsidRPr="00FF1603">
        <w:rPr>
          <w:rFonts w:ascii="Arial" w:eastAsia="Times New Roman" w:hAnsi="Arial" w:cs="Arial"/>
          <w:kern w:val="0"/>
          <w:lang w:val="en-US" w:eastAsia="el-GR"/>
          <w14:ligatures w14:val="none"/>
        </w:rPr>
        <w:t xml:space="preserve"> Severe Sandstorm, Visibility &lt;500m, Wind Speeds 45-60 km/h</w:t>
      </w:r>
    </w:p>
    <w:p w14:paraId="5B95780F" w14:textId="77777777" w:rsidR="00FF1603" w:rsidRPr="00FF1603" w:rsidRDefault="00FF1603" w:rsidP="00FF1603">
      <w:pPr>
        <w:jc w:val="both"/>
        <w:rPr>
          <w:rFonts w:ascii="Arial" w:eastAsia="Times New Roman" w:hAnsi="Arial" w:cs="Arial"/>
          <w:kern w:val="0"/>
          <w:lang w:val="en-US" w:eastAsia="el-GR"/>
          <w14:ligatures w14:val="none"/>
        </w:rPr>
      </w:pPr>
      <w:r w:rsidRPr="00FF1603">
        <w:rPr>
          <w:rFonts w:ascii="Arial" w:eastAsia="Times New Roman" w:hAnsi="Arial" w:cs="Arial"/>
          <w:kern w:val="0"/>
          <w:lang w:val="en-US" w:eastAsia="el-GR"/>
          <w14:ligatures w14:val="none"/>
        </w:rPr>
        <w:t>At 0830 hours on 10 February, a severe sandstorm swept across the operational area, creating immediate and cascading disruptions to brigade logistics operations. The sandstorm directly impacted Forward Supply Point Bravo (N3), compromising fuel storage infrastructure and rendering the co-located airfield temporarily non-operational. Simultaneously, insurgent forces exploited reduced visibility conditions to emplace improvised explosive devices along Highway Alpha (Route R1), the primary ground supply route, creating a complex multi-dimensional logistics crisis that threatens the operational sustainability of forward mechanized forces.</w:t>
      </w:r>
    </w:p>
    <w:p w14:paraId="102BC080" w14:textId="77777777" w:rsidR="00FF1603" w:rsidRPr="00FF1603" w:rsidRDefault="00FF1603" w:rsidP="00FF1603">
      <w:pPr>
        <w:jc w:val="both"/>
        <w:rPr>
          <w:rFonts w:ascii="Arial" w:eastAsia="Times New Roman" w:hAnsi="Arial" w:cs="Arial"/>
          <w:kern w:val="0"/>
          <w:lang w:val="en-US" w:eastAsia="el-GR"/>
          <w14:ligatures w14:val="none"/>
        </w:rPr>
      </w:pPr>
      <w:r w:rsidRPr="00FF1603">
        <w:rPr>
          <w:rFonts w:ascii="Arial" w:eastAsia="Times New Roman" w:hAnsi="Arial" w:cs="Arial"/>
          <w:kern w:val="0"/>
          <w:lang w:val="en-US" w:eastAsia="el-GR"/>
          <w14:ligatures w14:val="none"/>
        </w:rPr>
        <w:t>The rapid deployment force consists of three mechanized infantry battalions deployed along a 45-kilometer operational front in contested desert terrain. The 1st Mechanized Infantry Battalion (800 personnel), 2nd Mechanized Infantry Battalion (850 personnel), and 3rd Mechanized Infantry Battalion (780 personnel) maintain forward positions at Battalion Positions North, Central, and South respectively. All battalions report degraded combat readiness due to sustained counter-insurgency operations and show critical dependency on uninterrupted fuel and ammunition resupply to maintain mobility and combat power in the expansive desert environment.</w:t>
      </w:r>
    </w:p>
    <w:p w14:paraId="7984BB4C" w14:textId="77777777" w:rsidR="00FF1603" w:rsidRPr="00FF1603" w:rsidRDefault="00FF1603" w:rsidP="00FF1603">
      <w:pPr>
        <w:jc w:val="both"/>
        <w:outlineLvl w:val="1"/>
        <w:rPr>
          <w:rFonts w:ascii="Arial" w:eastAsia="Times New Roman" w:hAnsi="Arial" w:cs="Arial"/>
          <w:b/>
          <w:bCs/>
          <w:kern w:val="0"/>
          <w:sz w:val="36"/>
          <w:szCs w:val="36"/>
          <w:lang w:val="en-US" w:eastAsia="el-GR"/>
          <w14:ligatures w14:val="none"/>
        </w:rPr>
      </w:pPr>
      <w:r w:rsidRPr="00FF1603">
        <w:rPr>
          <w:rFonts w:ascii="Arial" w:eastAsia="Times New Roman" w:hAnsi="Arial" w:cs="Arial"/>
          <w:b/>
          <w:bCs/>
          <w:kern w:val="0"/>
          <w:sz w:val="36"/>
          <w:szCs w:val="36"/>
          <w:lang w:val="en-US" w:eastAsia="el-GR"/>
          <w14:ligatures w14:val="none"/>
        </w:rPr>
        <w:t>INITIAL DISRUPTION: SANDSTORM IMPACT</w:t>
      </w:r>
    </w:p>
    <w:p w14:paraId="741259C7" w14:textId="77777777" w:rsidR="00FF1603" w:rsidRPr="00FF1603" w:rsidRDefault="00FF1603" w:rsidP="00FF1603">
      <w:pPr>
        <w:jc w:val="both"/>
        <w:rPr>
          <w:rFonts w:ascii="Arial" w:eastAsia="Times New Roman" w:hAnsi="Arial" w:cs="Arial"/>
          <w:kern w:val="0"/>
          <w:lang w:val="en-US" w:eastAsia="el-GR"/>
          <w14:ligatures w14:val="none"/>
        </w:rPr>
      </w:pPr>
      <w:r w:rsidRPr="00FF1603">
        <w:rPr>
          <w:rFonts w:ascii="Arial" w:eastAsia="Times New Roman" w:hAnsi="Arial" w:cs="Arial"/>
          <w:b/>
          <w:bCs/>
          <w:kern w:val="0"/>
          <w:lang w:val="en-US" w:eastAsia="el-GR"/>
          <w14:ligatures w14:val="none"/>
        </w:rPr>
        <w:t>Meteorological Conditions</w:t>
      </w:r>
      <w:r w:rsidRPr="00FF1603">
        <w:rPr>
          <w:rFonts w:ascii="Arial" w:eastAsia="Times New Roman" w:hAnsi="Arial" w:cs="Arial"/>
          <w:kern w:val="0"/>
          <w:lang w:val="en-US" w:eastAsia="el-GR"/>
          <w14:ligatures w14:val="none"/>
        </w:rPr>
        <w:br/>
        <w:t>The sandstorm originated from prevailing westerly winds at 0600 hours, intensifying to severe conditions by 0830 hours. Sustained wind speeds of 45-60 kilometers per hour drove dense clouds of fine desert sand across the entire operational area. Visibility degraded to less than 500 meters in open terrain, with near-zero visibility in localized dust devils. Temperature variations between pre-dawn lows of 12°C and mid-day highs reaching 38°C created atmospheric instability, prolonging storm duration. Meteorological forecasts predict storm conditions persisting for 48 hours, with gradual clearing beginning at 1000 hours on 12 February.</w:t>
      </w:r>
    </w:p>
    <w:p w14:paraId="7F0B1B34" w14:textId="77777777" w:rsidR="00FF1603" w:rsidRPr="00FF1603" w:rsidRDefault="00FF1603" w:rsidP="00FF1603">
      <w:pPr>
        <w:jc w:val="both"/>
        <w:rPr>
          <w:rFonts w:ascii="Arial" w:eastAsia="Times New Roman" w:hAnsi="Arial" w:cs="Arial"/>
          <w:kern w:val="0"/>
          <w:lang w:val="en-US" w:eastAsia="el-GR"/>
          <w14:ligatures w14:val="none"/>
        </w:rPr>
      </w:pPr>
      <w:r w:rsidRPr="00FF1603">
        <w:rPr>
          <w:rFonts w:ascii="Arial" w:eastAsia="Times New Roman" w:hAnsi="Arial" w:cs="Arial"/>
          <w:b/>
          <w:bCs/>
          <w:kern w:val="0"/>
          <w:lang w:val="en-US" w:eastAsia="el-GR"/>
          <w14:ligatures w14:val="none"/>
        </w:rPr>
        <w:t>Forward Supply Point Bravo (N3) - DAMAGED</w:t>
      </w:r>
      <w:r w:rsidRPr="00FF1603">
        <w:rPr>
          <w:rFonts w:ascii="Arial" w:eastAsia="Times New Roman" w:hAnsi="Arial" w:cs="Arial"/>
          <w:kern w:val="0"/>
          <w:lang w:val="en-US" w:eastAsia="el-GR"/>
          <w14:ligatures w14:val="none"/>
        </w:rPr>
        <w:br/>
        <w:t xml:space="preserve">The sandstorm inflicted significant damage to Forward Supply Point Bravo, a critical intermediate logistics facility positioned 95 kilometers northeast of Main Supply Base Echo. Fine sand infiltration compromised primary fuel storage bladders, resulting in contamination of bulk fuel stocks and structural damage to storage infrastructure. Pre-storm fuel levels of 10,000 liters capacity were reduced to 4,200 liters of potentially contaminated fuel, falling critically below the 2,000-liter minimum operational threshold. The facility's 35 logistics </w:t>
      </w:r>
      <w:r w:rsidRPr="00FF1603">
        <w:rPr>
          <w:rFonts w:ascii="Arial" w:eastAsia="Times New Roman" w:hAnsi="Arial" w:cs="Arial"/>
          <w:kern w:val="0"/>
          <w:lang w:val="en-US" w:eastAsia="el-GR"/>
          <w14:ligatures w14:val="none"/>
        </w:rPr>
        <w:lastRenderedPageBreak/>
        <w:t>personnel initiated emergency damage control procedures, including fuel quality testing, bladder repairs, and filtration system maintenance.</w:t>
      </w:r>
    </w:p>
    <w:p w14:paraId="681F9A17"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kern w:val="0"/>
          <w:lang w:eastAsia="el-GR"/>
          <w14:ligatures w14:val="none"/>
        </w:rPr>
        <w:t>The sandstorm also degraded ammunition storage bunkers through sand accumulation, though 13,000 ammunition units remain accessible and serviceable. Food and water storage (3,500 rations and 2,200 liters respectively) sustained minimal damage but require inspection protocols before distribution. Medical supplies (900 units) remain fully operational but isolated from forward positions due to route closures.</w:t>
      </w:r>
    </w:p>
    <w:p w14:paraId="1F675C78"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Airfield Infrastructure Damage</w:t>
      </w:r>
      <w:r w:rsidRPr="00FF1603">
        <w:rPr>
          <w:rFonts w:ascii="Arial" w:eastAsia="Times New Roman" w:hAnsi="Arial" w:cs="Arial"/>
          <w:kern w:val="0"/>
          <w:lang w:eastAsia="el-GR"/>
          <w14:ligatures w14:val="none"/>
        </w:rPr>
        <w:br/>
        <w:t>The co-located airfield at Forward Supply Point Bravo became non-operational at 0900 hours when sand accumulation covered the 1,200-meter runway, taxiways, and helicopter landing pads. Aircraft navigation systems experienced electronic interference from suspended sand particles. The facility's three transport aircraft (one damaged, two operational at Main Supply Base Echo) cannot utilize the airfield until clearance operations restore minimum operational standards. Engineering estimates indicate 36 hours required for runway clearance, equipment decontamination, and navigation system verification, with airfield reopening projected for 2100 hours on 11 February.</w:t>
      </w:r>
    </w:p>
    <w:p w14:paraId="5B532196" w14:textId="77777777" w:rsidR="00FF1603" w:rsidRPr="00FF1603" w:rsidRDefault="00FF1603" w:rsidP="00FF1603">
      <w:pPr>
        <w:jc w:val="both"/>
        <w:outlineLvl w:val="1"/>
        <w:rPr>
          <w:rFonts w:ascii="Arial" w:eastAsia="Times New Roman" w:hAnsi="Arial" w:cs="Arial"/>
          <w:b/>
          <w:bCs/>
          <w:kern w:val="0"/>
          <w:sz w:val="36"/>
          <w:szCs w:val="36"/>
          <w:lang w:eastAsia="el-GR"/>
          <w14:ligatures w14:val="none"/>
        </w:rPr>
      </w:pPr>
      <w:r w:rsidRPr="00FF1603">
        <w:rPr>
          <w:rFonts w:ascii="Arial" w:eastAsia="Times New Roman" w:hAnsi="Arial" w:cs="Arial"/>
          <w:b/>
          <w:bCs/>
          <w:kern w:val="0"/>
          <w:sz w:val="36"/>
          <w:szCs w:val="36"/>
          <w:lang w:eastAsia="el-GR"/>
          <w14:ligatures w14:val="none"/>
        </w:rPr>
        <w:t>ROUTE BLOCKAGE CRISIS</w:t>
      </w:r>
    </w:p>
    <w:p w14:paraId="1F3C67F6"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Highway Alpha (Route R1) - BLOCKED BY IED THREAT</w:t>
      </w:r>
      <w:r w:rsidRPr="00FF1603">
        <w:rPr>
          <w:rFonts w:ascii="Arial" w:eastAsia="Times New Roman" w:hAnsi="Arial" w:cs="Arial"/>
          <w:kern w:val="0"/>
          <w:lang w:eastAsia="el-GR"/>
          <w14:ligatures w14:val="none"/>
        </w:rPr>
        <w:br/>
        <w:t>At 0830 hours, concurrent with peak sandstorm conditions, insurgent forces emplaced multiple improvised explosive devices along Highway Alpha, the 85-kilometer primary supply route connecting Main Supply Base Echo to Forward Supply Point Alpha. Intelligence reports indicated 6-8 IED locations along the route corridor, with devices ranging from pressure-plate activated charges to command-detonated explosives. The reduced visibility conditions provided insurgents with ideal concealment for emplacement operations while limiting coalition surveillance and detection capabilities.</w:t>
      </w:r>
    </w:p>
    <w:p w14:paraId="6B6D147E"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kern w:val="0"/>
          <w:lang w:eastAsia="el-GR"/>
          <w14:ligatures w14:val="none"/>
        </w:rPr>
        <w:t>Brigade headquarters immediately declared Highway Alpha non-operational and established exclusion zones pending explosive ordnance disposal clearance operations. The route, which previously supported 2.5-hour transit times for heavy convoy operations, now requires comprehensive route clearance involving mine detection teams, explosive ordnance disposal specialists, and route security forces. Engineering assessments project 72 hours minimum for complete route clearance and verification, with clearance completion estimated at 0830 hours on 13 February. The current threat level is classified as CRITICAL, with high probability of additional IED emplacement during clearance operations.</w:t>
      </w:r>
    </w:p>
    <w:p w14:paraId="52B81497"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Secondary Route Impact</w:t>
      </w:r>
      <w:r w:rsidRPr="00FF1603">
        <w:rPr>
          <w:rFonts w:ascii="Arial" w:eastAsia="Times New Roman" w:hAnsi="Arial" w:cs="Arial"/>
          <w:kern w:val="0"/>
          <w:lang w:eastAsia="el-GR"/>
          <w14:ligatures w14:val="none"/>
        </w:rPr>
        <w:br/>
        <w:t>With Highway Alpha blocked, all ground resupply operations must utilize Secondary Route North (Route R2), a 95-kilometer corridor with fair road quality. However, Route R2 crosses Bridge B3, which already shows structural damage from sustained heavy vehicle traffic. Travel time on Route R2 has increased from 3.0 to 4.0 hours due to enforced weight restrictions limiting convoy loads to 35 tons. The bridge's weight capacity reduction from 35 to approximately 25 tons requires convoy load adjustments, necessitating additional trips to deliver equivalent supplies. The route's medium threat level and moderate weather impact compound operational risk, particularly during continued sandstorm conditions.</w:t>
      </w:r>
    </w:p>
    <w:p w14:paraId="7AFAD791" w14:textId="77777777" w:rsidR="00FF1603" w:rsidRPr="00FF1603" w:rsidRDefault="00FF1603" w:rsidP="00FF1603">
      <w:pPr>
        <w:jc w:val="both"/>
        <w:outlineLvl w:val="1"/>
        <w:rPr>
          <w:rFonts w:ascii="Arial" w:eastAsia="Times New Roman" w:hAnsi="Arial" w:cs="Arial"/>
          <w:b/>
          <w:bCs/>
          <w:kern w:val="0"/>
          <w:sz w:val="36"/>
          <w:szCs w:val="36"/>
          <w:lang w:eastAsia="el-GR"/>
          <w14:ligatures w14:val="none"/>
        </w:rPr>
      </w:pPr>
      <w:r w:rsidRPr="00FF1603">
        <w:rPr>
          <w:rFonts w:ascii="Arial" w:eastAsia="Times New Roman" w:hAnsi="Arial" w:cs="Arial"/>
          <w:b/>
          <w:bCs/>
          <w:kern w:val="0"/>
          <w:sz w:val="36"/>
          <w:szCs w:val="36"/>
          <w:lang w:eastAsia="el-GR"/>
          <w14:ligatures w14:val="none"/>
        </w:rPr>
        <w:lastRenderedPageBreak/>
        <w:t>FUEL CONSUMPTION CRISIS</w:t>
      </w:r>
    </w:p>
    <w:p w14:paraId="042CD967"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Battalion Position Status - Hour 6 (1400 Hours, 10 February)</w:t>
      </w:r>
      <w:r w:rsidRPr="00FF1603">
        <w:rPr>
          <w:rFonts w:ascii="Arial" w:eastAsia="Times New Roman" w:hAnsi="Arial" w:cs="Arial"/>
          <w:kern w:val="0"/>
          <w:lang w:eastAsia="el-GR"/>
          <w14:ligatures w14:val="none"/>
        </w:rPr>
        <w:br/>
        <w:t>By 1400 hours on 10 February, six hours into the crisis, all three forward battalion positions reported critical fuel shortages driven by increased consumption from extended patrol operations and counter-insurgency activities:</w:t>
      </w:r>
    </w:p>
    <w:p w14:paraId="479D0455"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Battalion Position North (N4):</w:t>
      </w:r>
      <w:r w:rsidRPr="00FF1603">
        <w:rPr>
          <w:rFonts w:ascii="Arial" w:eastAsia="Times New Roman" w:hAnsi="Arial" w:cs="Arial"/>
          <w:kern w:val="0"/>
          <w:lang w:eastAsia="el-GR"/>
          <w14:ligatures w14:val="none"/>
        </w:rPr>
        <w:t xml:space="preserve"> Current fuel stocks at 350 liters against minimum requirement of 500 liters and daily consumption rate of 800 liters. The 800-personnel mechanized infantry battalion faces complete immobility within 12 hours without emergency resupply. Ammunition stocks at 1,800 units fall below the 2,000-unit minimum threshold, limiting sustained engagement capability. Water reserves at 300 liters approach critical levels in desert conditions. The battalion's twelve mechanized fighting vehicles and organic transport assets require immediate refueling to maintain security patrols and rapid reaction capability.</w:t>
      </w:r>
    </w:p>
    <w:p w14:paraId="6DBC0865"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Battalion Position Central (N5):</w:t>
      </w:r>
      <w:r w:rsidRPr="00FF1603">
        <w:rPr>
          <w:rFonts w:ascii="Arial" w:eastAsia="Times New Roman" w:hAnsi="Arial" w:cs="Arial"/>
          <w:kern w:val="0"/>
          <w:lang w:eastAsia="el-GR"/>
          <w14:ligatures w14:val="none"/>
        </w:rPr>
        <w:t xml:space="preserve"> Fuel reserves at 400 liters with consumption rate of 850 liters per day. This 850-personnel battalion, operating in the central sector, conducts continuous mounted patrols across a 15-kilometer frontage. Current fuel stocks provide less than 12 hours of operational mobility. Ammunition levels at 1,900 units restrict tactical flexibility, while water stocks at 350 liters approach minimum safe levels for personnel in 38°C temperatures. The battalion reports medical supplies at 190 units, just below the 200-unit threshold.</w:t>
      </w:r>
    </w:p>
    <w:p w14:paraId="619AEA86"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Battalion Position South (N6):</w:t>
      </w:r>
      <w:r w:rsidRPr="00FF1603">
        <w:rPr>
          <w:rFonts w:ascii="Arial" w:eastAsia="Times New Roman" w:hAnsi="Arial" w:cs="Arial"/>
          <w:kern w:val="0"/>
          <w:lang w:eastAsia="el-GR"/>
          <w14:ligatures w14:val="none"/>
        </w:rPr>
        <w:t xml:space="preserve"> Most critical situation with only 320 liters of fuel remaining against consumption of 780 liters per day. The 780-personnel battalion faces operational paralysis within 10 hours. Ammunition stocks at 1,750 units provide minimal tactical reserve. Water at 280 liters and food at 380 rations (below 500-ration minimum) create compounding sustainability challenges. This position's exposure on the southern flank makes mobility preservation critical to operational security.</w:t>
      </w:r>
    </w:p>
    <w:p w14:paraId="0F23FCCF"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Cascading Fuel Consumption</w:t>
      </w:r>
      <w:r w:rsidRPr="00FF1603">
        <w:rPr>
          <w:rFonts w:ascii="Arial" w:eastAsia="Times New Roman" w:hAnsi="Arial" w:cs="Arial"/>
          <w:kern w:val="0"/>
          <w:lang w:eastAsia="el-GR"/>
          <w14:ligatures w14:val="none"/>
        </w:rPr>
        <w:br/>
        <w:t>The fuel crisis stems from multiple converging factors. First, extended patrol operations responding to insurgent activity increased battalion fuel consumption by approximately 30-40 percent above baseline rates. Second, the destruction of Forward Supply Point Alpha (N2) in a previous engagement eliminated the primary forward refueling capability, forcing all resupply through Forward Supply Point Bravo, which is now damaged. Third, route blockages force longer transit distances for logistics convoys, increasing fuel consumption for resupply vehicles by 40-60 percent. Fourth, sustained operations in extreme heat increase mechanical stress on vehicles, reducing fuel efficiency and requiring more frequent refueling cycles.</w:t>
      </w:r>
    </w:p>
    <w:p w14:paraId="72A65AC7" w14:textId="77777777" w:rsidR="00FF1603" w:rsidRPr="00FF1603" w:rsidRDefault="00FF1603" w:rsidP="00FF1603">
      <w:pPr>
        <w:jc w:val="both"/>
        <w:outlineLvl w:val="1"/>
        <w:rPr>
          <w:rFonts w:ascii="Arial" w:eastAsia="Times New Roman" w:hAnsi="Arial" w:cs="Arial"/>
          <w:b/>
          <w:bCs/>
          <w:kern w:val="0"/>
          <w:sz w:val="36"/>
          <w:szCs w:val="36"/>
          <w:lang w:eastAsia="el-GR"/>
          <w14:ligatures w14:val="none"/>
        </w:rPr>
      </w:pPr>
      <w:r w:rsidRPr="00FF1603">
        <w:rPr>
          <w:rFonts w:ascii="Arial" w:eastAsia="Times New Roman" w:hAnsi="Arial" w:cs="Arial"/>
          <w:b/>
          <w:bCs/>
          <w:kern w:val="0"/>
          <w:sz w:val="36"/>
          <w:szCs w:val="36"/>
          <w:lang w:eastAsia="el-GR"/>
          <w14:ligatures w14:val="none"/>
        </w:rPr>
        <w:t>ALTERNATIVE ROUTE ASSESSMENT</w:t>
      </w:r>
    </w:p>
    <w:p w14:paraId="72F56C5E"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Alternative Desert Route (Route R6) - PRIMARY BYPASS</w:t>
      </w:r>
      <w:r w:rsidRPr="00FF1603">
        <w:rPr>
          <w:rFonts w:ascii="Arial" w:eastAsia="Times New Roman" w:hAnsi="Arial" w:cs="Arial"/>
          <w:kern w:val="0"/>
          <w:lang w:eastAsia="el-GR"/>
          <w14:ligatures w14:val="none"/>
        </w:rPr>
        <w:br/>
        <w:t xml:space="preserve">With Highway Alpha blocked and Route R2 degraded, Alternative Desert Route (Route R6) becomes the critical lifeline for ground resupply operations. This 120-kilometer route traverses harsh desert terrain with poor road quality, much of it consisting of packed earth and gravel surfaces prone to sand accumulation. Normal transit time of 5.0 hours has increased to 6.5 hours under current sandstorm conditions due to visibility limitations and reduced convoy speeds. </w:t>
      </w:r>
      <w:r w:rsidRPr="00FF1603">
        <w:rPr>
          <w:rFonts w:ascii="Arial" w:eastAsia="Times New Roman" w:hAnsi="Arial" w:cs="Arial"/>
          <w:kern w:val="0"/>
          <w:lang w:eastAsia="el-GR"/>
          <w14:ligatures w14:val="none"/>
        </w:rPr>
        <w:lastRenderedPageBreak/>
        <w:t>The route supports maximum vehicle weights of only 25 tons, restricting heavy truck operations and requiring load adjustments for optimal efficiency.</w:t>
      </w:r>
    </w:p>
    <w:p w14:paraId="4C4B3787"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kern w:val="0"/>
          <w:lang w:eastAsia="el-GR"/>
          <w14:ligatures w14:val="none"/>
        </w:rPr>
        <w:t>The route's low threat level provides some operational advantage, with minimal insurgent activity historically reported along this corridor. However, the poor road quality increases vehicle maintenance requirements and fuel consumption. Sandstorm conditions depositing 15-20 centimeters of sand across roadways require lead vehicles equipped with ground-penetrating radar to navigate and prevent convoy disorientation in zero-visibility conditions.</w:t>
      </w:r>
    </w:p>
    <w:p w14:paraId="7C9E06BD"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Direct Route North (Route R7) - DEGRADED STATUS</w:t>
      </w:r>
      <w:r w:rsidRPr="00FF1603">
        <w:rPr>
          <w:rFonts w:ascii="Arial" w:eastAsia="Times New Roman" w:hAnsi="Arial" w:cs="Arial"/>
          <w:kern w:val="0"/>
          <w:lang w:eastAsia="el-GR"/>
          <w14:ligatures w14:val="none"/>
        </w:rPr>
        <w:br/>
        <w:t>Direct Route North (Route R7), a 115-kilometer corridor connecting Main Supply Base Echo directly to Battalion Position North, shows degraded operational status. The route's fair road quality and 4.5-hour transit time under current conditions (3.5 hours baseline) make it viable for dedicated resupply to the northern battalion. However, the route's medium threat level requires armed escort, and moderate weather impact from the sandstorm increases transit risk. Maximum vehicle weight capacity of 30 tons allows standard heavy truck operations with moderate load restrictions.</w:t>
      </w:r>
    </w:p>
    <w:p w14:paraId="5575728D"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Cross-Connect Route (Route R8) - TACTICAL OPTION</w:t>
      </w:r>
      <w:r w:rsidRPr="00FF1603">
        <w:rPr>
          <w:rFonts w:ascii="Arial" w:eastAsia="Times New Roman" w:hAnsi="Arial" w:cs="Arial"/>
          <w:kern w:val="0"/>
          <w:lang w:eastAsia="el-GR"/>
          <w14:ligatures w14:val="none"/>
        </w:rPr>
        <w:br/>
        <w:t>Cross-Connect Route (Route R8) offers a 55-kilometer link between Forward Supply Point Bravo and Battalion Position North, providing a potential bypass of Main Supply Base Echo for limited resupply operations. Current transit time of 2.5 hours (1.8 hours baseline) under degraded conditions allows relatively rapid movement of critical supplies if Forward Supply Point Bravo's fuel contamination issues can be resolved. The route's medium threat level and fair road quality require careful mission planning and security escort.</w:t>
      </w:r>
    </w:p>
    <w:p w14:paraId="15B868A9" w14:textId="77777777" w:rsidR="00FF1603" w:rsidRPr="00FF1603" w:rsidRDefault="00FF1603" w:rsidP="00FF1603">
      <w:pPr>
        <w:jc w:val="both"/>
        <w:outlineLvl w:val="1"/>
        <w:rPr>
          <w:rFonts w:ascii="Arial" w:eastAsia="Times New Roman" w:hAnsi="Arial" w:cs="Arial"/>
          <w:b/>
          <w:bCs/>
          <w:kern w:val="0"/>
          <w:sz w:val="36"/>
          <w:szCs w:val="36"/>
          <w:lang w:eastAsia="el-GR"/>
          <w14:ligatures w14:val="none"/>
        </w:rPr>
      </w:pPr>
      <w:r w:rsidRPr="00FF1603">
        <w:rPr>
          <w:rFonts w:ascii="Arial" w:eastAsia="Times New Roman" w:hAnsi="Arial" w:cs="Arial"/>
          <w:b/>
          <w:bCs/>
          <w:kern w:val="0"/>
          <w:sz w:val="36"/>
          <w:szCs w:val="36"/>
          <w:lang w:eastAsia="el-GR"/>
          <w14:ligatures w14:val="none"/>
        </w:rPr>
        <w:t>TRANSPORT ASSET AVAILABILITY</w:t>
      </w:r>
    </w:p>
    <w:p w14:paraId="5E93E246"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Ground Vehicle Inventory</w:t>
      </w:r>
      <w:r w:rsidRPr="00FF1603">
        <w:rPr>
          <w:rFonts w:ascii="Arial" w:eastAsia="Times New Roman" w:hAnsi="Arial" w:cs="Arial"/>
          <w:kern w:val="0"/>
          <w:lang w:eastAsia="el-GR"/>
          <w14:ligatures w14:val="none"/>
        </w:rPr>
        <w:br/>
        <w:t>Main Supply Base Echo maintains a limited but capable transport fleet. Three heavy trucks (V1, V2, V3) with 12,000-kilogram capacity each remain operational, while heavy truck V4 completed maintenance at 1800 hours on 10 February, bringing total heavy truck availability to four vehicles. Two additional heavy trucks (V5, V6) survived the earlier Forward Supply Point Alpha destruction but remain at the damaged facility with limited operational utility.</w:t>
      </w:r>
    </w:p>
    <w:p w14:paraId="6A5C9130"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kern w:val="0"/>
          <w:lang w:eastAsia="el-GR"/>
          <w14:ligatures w14:val="none"/>
        </w:rPr>
        <w:t>Four light vehicles (V7, V8, V9, V10) provide tactical mobility with 3,000-kilogram capacity each. Two additional light vehicles (V11, V12) are assigned to patrol missions at Battalion Positions North and Central, reducing available lift capacity for resupply operations. Each light vehicle requires a three-person crew, creating personnel demands on already stretched logistics units.</w:t>
      </w:r>
    </w:p>
    <w:p w14:paraId="7C3ABEA4"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Aircraft Limitations</w:t>
      </w:r>
      <w:r w:rsidRPr="00FF1603">
        <w:rPr>
          <w:rFonts w:ascii="Arial" w:eastAsia="Times New Roman" w:hAnsi="Arial" w:cs="Arial"/>
          <w:kern w:val="0"/>
          <w:lang w:eastAsia="el-GR"/>
          <w14:ligatures w14:val="none"/>
        </w:rPr>
        <w:br/>
        <w:t>The brigade's organic aviation assets include three transport aircraft: V13 (damaged, requiring maintenance), V14 (operational), and V15 (operational). Each aircraft provides 8,000-kilogram cargo capacity with four-crew requirement and 350-liter-per-hour fuel consumption. Under normal conditions, these aircraft offer rapid resupply capability with 250-kilometer-per-hour airspeeds. However, the sandstorm conditions and Forward Supply Point Bravo airfield closure eliminate this option until weather clears and runway repairs complete. Aircraft V14 and V15 remain grounded at Main Supply Base Echo, unable to conduct missions until 1000 hours on 12 February at earliest.</w:t>
      </w:r>
    </w:p>
    <w:p w14:paraId="74B0A278" w14:textId="77777777" w:rsidR="00FF1603" w:rsidRPr="00FF1603" w:rsidRDefault="00FF1603" w:rsidP="00FF1603">
      <w:pPr>
        <w:jc w:val="both"/>
        <w:outlineLvl w:val="1"/>
        <w:rPr>
          <w:rFonts w:ascii="Arial" w:eastAsia="Times New Roman" w:hAnsi="Arial" w:cs="Arial"/>
          <w:b/>
          <w:bCs/>
          <w:kern w:val="0"/>
          <w:sz w:val="36"/>
          <w:szCs w:val="36"/>
          <w:lang w:eastAsia="el-GR"/>
          <w14:ligatures w14:val="none"/>
        </w:rPr>
      </w:pPr>
      <w:r w:rsidRPr="00FF1603">
        <w:rPr>
          <w:rFonts w:ascii="Arial" w:eastAsia="Times New Roman" w:hAnsi="Arial" w:cs="Arial"/>
          <w:b/>
          <w:bCs/>
          <w:kern w:val="0"/>
          <w:sz w:val="36"/>
          <w:szCs w:val="36"/>
          <w:lang w:eastAsia="el-GR"/>
          <w14:ligatures w14:val="none"/>
        </w:rPr>
        <w:t>EMERGENCY RESPONSE OPERATIONS</w:t>
      </w:r>
    </w:p>
    <w:p w14:paraId="3755D067"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lastRenderedPageBreak/>
        <w:t>Immediate Mission Launch (1600 Hours, 10 February)</w:t>
      </w:r>
      <w:r w:rsidRPr="00FF1603">
        <w:rPr>
          <w:rFonts w:ascii="Arial" w:eastAsia="Times New Roman" w:hAnsi="Arial" w:cs="Arial"/>
          <w:kern w:val="0"/>
          <w:lang w:eastAsia="el-GR"/>
          <w14:ligatures w14:val="none"/>
        </w:rPr>
        <w:br/>
        <w:t>Brigade logistics headquarters initiated emergency ground resupply operations despite ongoing sandstorm conditions:</w:t>
      </w:r>
    </w:p>
    <w:p w14:paraId="7228CE2A"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Mission M1 (Critical Priority):</w:t>
      </w:r>
      <w:r w:rsidRPr="00FF1603">
        <w:rPr>
          <w:rFonts w:ascii="Arial" w:eastAsia="Times New Roman" w:hAnsi="Arial" w:cs="Arial"/>
          <w:kern w:val="0"/>
          <w:lang w:eastAsia="el-GR"/>
          <w14:ligatures w14:val="none"/>
        </w:rPr>
        <w:t xml:space="preserve"> Heavy truck V1 and light vehicle V7 depart Main Supply Base Echo at 1600 hours carrying 2,000 liters fuel and 1,500 ammunition units for Battalion Position North. The convoy utilizes Alternative Desert Route (Route R6) connecting to Forward Supply Route R3, with estimated arrival at 2330 hours (7.5-hour transit including sandstorm delays). Mission success probability calculated at 75 percent under high-risk conditions.</w:t>
      </w:r>
    </w:p>
    <w:p w14:paraId="227A1DCA"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Mission M2 (Critical Priority):</w:t>
      </w:r>
      <w:r w:rsidRPr="00FF1603">
        <w:rPr>
          <w:rFonts w:ascii="Arial" w:eastAsia="Times New Roman" w:hAnsi="Arial" w:cs="Arial"/>
          <w:kern w:val="0"/>
          <w:lang w:eastAsia="el-GR"/>
          <w14:ligatures w14:val="none"/>
        </w:rPr>
        <w:t xml:space="preserve"> Heavy truck V2 and light vehicle V8 convoy departs 1600 hours with 2,200 liters fuel and 1,600 ammunition units for Battalion Position Central via Route R6 to R4. Estimated completion 2300 hours with 75 percent success probability.</w:t>
      </w:r>
    </w:p>
    <w:p w14:paraId="41D5A3E0"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Mission M3 (Critical Priority):</w:t>
      </w:r>
      <w:r w:rsidRPr="00FF1603">
        <w:rPr>
          <w:rFonts w:ascii="Arial" w:eastAsia="Times New Roman" w:hAnsi="Arial" w:cs="Arial"/>
          <w:kern w:val="0"/>
          <w:lang w:eastAsia="el-GR"/>
          <w14:ligatures w14:val="none"/>
        </w:rPr>
        <w:t xml:space="preserve"> Heavy truck V3 and light vehicle V9 launch at 1700 hours carrying 2,000 liters fuel and 1,500 ammunition units for Battalion Position South through Route R6 to R5. Estimated arrival 0030 hours on 11 February (7.5-hour transit) with 72 percent success probability, reduced due to extended route and increased exposure.</w:t>
      </w:r>
    </w:p>
    <w:p w14:paraId="3BFCABE1"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Forward Supply Point Alpha Emergency Missions</w:t>
      </w:r>
      <w:r w:rsidRPr="00FF1603">
        <w:rPr>
          <w:rFonts w:ascii="Arial" w:eastAsia="Times New Roman" w:hAnsi="Arial" w:cs="Arial"/>
          <w:kern w:val="0"/>
          <w:lang w:eastAsia="el-GR"/>
          <w14:ligatures w14:val="none"/>
        </w:rPr>
        <w:br/>
        <w:t>Despite significant damage from the earlier attack, Forward Supply Point Alpha (N2) retains marginal operational capability. At 1800 hours on 10 February, two emergency missions launched:</w:t>
      </w:r>
    </w:p>
    <w:p w14:paraId="675AB8F8"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Mission M4 (Critical Priority):</w:t>
      </w:r>
      <w:r w:rsidRPr="00FF1603">
        <w:rPr>
          <w:rFonts w:ascii="Arial" w:eastAsia="Times New Roman" w:hAnsi="Arial" w:cs="Arial"/>
          <w:kern w:val="0"/>
          <w:lang w:eastAsia="el-GR"/>
          <w14:ligatures w14:val="none"/>
        </w:rPr>
        <w:t xml:space="preserve"> Heavy truck V5 from Forward Supply Point Alpha delivers 500 liters fuel and 100 medical units to Battalion Position North via Forward Supply Route R3. The shorter 45-kilometer route allows 2.0-hour transit with 95 percent success probability under low threat conditions. Estimated arrival 2000 hours.</w:t>
      </w:r>
    </w:p>
    <w:p w14:paraId="1E76E0F5"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Mission M5 (Critical Priority):</w:t>
      </w:r>
      <w:r w:rsidRPr="00FF1603">
        <w:rPr>
          <w:rFonts w:ascii="Arial" w:eastAsia="Times New Roman" w:hAnsi="Arial" w:cs="Arial"/>
          <w:kern w:val="0"/>
          <w:lang w:eastAsia="el-GR"/>
          <w14:ligatures w14:val="none"/>
        </w:rPr>
        <w:t xml:space="preserve"> Heavy truck V6 conducts parallel mission to Battalion Position Central with 600 liters fuel and 100 medical units via Route R4. Estimated completion 1930 hours with 95 percent success probability.</w:t>
      </w:r>
    </w:p>
    <w:p w14:paraId="51A0C8D5"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Route Clearance Operations</w:t>
      </w:r>
      <w:r w:rsidRPr="00FF1603">
        <w:rPr>
          <w:rFonts w:ascii="Arial" w:eastAsia="Times New Roman" w:hAnsi="Arial" w:cs="Arial"/>
          <w:kern w:val="0"/>
          <w:lang w:eastAsia="el-GR"/>
          <w14:ligatures w14:val="none"/>
        </w:rPr>
        <w:br/>
        <w:t>Mission M6, a high-priority route clearance operation, launched at 2000 hours on 10 February. Light vehicle V10 leads an explosive ordnance disposal team along Highway Alpha (Route R1) to conduct systematic IED detection and clearance. The mission carries critical risk level with 65 percent success probability due to threat conditions and sandstorm visibility limitations. Estimated completion time of 0800 hours on 11 February (12-hour operation) may extend based on number and complexity of devices encountered.</w:t>
      </w:r>
    </w:p>
    <w:p w14:paraId="20456534" w14:textId="77777777" w:rsidR="00FF1603" w:rsidRPr="00FF1603" w:rsidRDefault="00FF1603" w:rsidP="00FF1603">
      <w:pPr>
        <w:jc w:val="both"/>
        <w:outlineLvl w:val="1"/>
        <w:rPr>
          <w:rFonts w:ascii="Arial" w:eastAsia="Times New Roman" w:hAnsi="Arial" w:cs="Arial"/>
          <w:b/>
          <w:bCs/>
          <w:kern w:val="0"/>
          <w:sz w:val="36"/>
          <w:szCs w:val="36"/>
          <w:lang w:eastAsia="el-GR"/>
          <w14:ligatures w14:val="none"/>
        </w:rPr>
      </w:pPr>
      <w:r w:rsidRPr="00FF1603">
        <w:rPr>
          <w:rFonts w:ascii="Arial" w:eastAsia="Times New Roman" w:hAnsi="Arial" w:cs="Arial"/>
          <w:b/>
          <w:bCs/>
          <w:kern w:val="0"/>
          <w:sz w:val="36"/>
          <w:szCs w:val="36"/>
          <w:lang w:eastAsia="el-GR"/>
          <w14:ligatures w14:val="none"/>
        </w:rPr>
        <w:t>TIMELINE AND DECISION POINTS</w:t>
      </w:r>
    </w:p>
    <w:p w14:paraId="21483CDB"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Hours 0-12 (10 Feb 0830-2030):</w:t>
      </w:r>
      <w:r w:rsidRPr="00FF1603">
        <w:rPr>
          <w:rFonts w:ascii="Arial" w:eastAsia="Times New Roman" w:hAnsi="Arial" w:cs="Arial"/>
          <w:kern w:val="0"/>
          <w:lang w:eastAsia="el-GR"/>
          <w14:ligatures w14:val="none"/>
        </w:rPr>
        <w:t xml:space="preserve"> Initial sandstorm impact and IED discovery phase. Forward Supply Point Bravo damage assessment initiated. Emergency resupply missions launched to all three battalion positions using alternative desert routes. Route clearance operations begin on Highway Alpha. Sandstorm conditions persist at maximum intensity.</w:t>
      </w:r>
    </w:p>
    <w:p w14:paraId="6B53638A"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Hours 12-24 (10 Feb 2030 - 11 Feb 0830):</w:t>
      </w:r>
      <w:r w:rsidRPr="00FF1603">
        <w:rPr>
          <w:rFonts w:ascii="Arial" w:eastAsia="Times New Roman" w:hAnsi="Arial" w:cs="Arial"/>
          <w:kern w:val="0"/>
          <w:lang w:eastAsia="el-GR"/>
          <w14:ligatures w14:val="none"/>
        </w:rPr>
        <w:t xml:space="preserve"> First emergency resupply convoys arrive at forward positions between 1930-0030 hours, providing immediate relief and 18-24 hours of operational sustainability. Route clearance operations on Highway Alpha continue through night under degraded visibility. Heavy truck V4 completes maintenance and returns to service at 1800 hours, increasing </w:t>
      </w:r>
      <w:r w:rsidRPr="00FF1603">
        <w:rPr>
          <w:rFonts w:ascii="Arial" w:eastAsia="Times New Roman" w:hAnsi="Arial" w:cs="Arial"/>
          <w:kern w:val="0"/>
          <w:lang w:eastAsia="el-GR"/>
          <w14:ligatures w14:val="none"/>
        </w:rPr>
        <w:lastRenderedPageBreak/>
        <w:t>available transport capacity. Sandstorm intensity begins gradual decrease after midnight.</w:t>
      </w:r>
    </w:p>
    <w:p w14:paraId="791E97FF"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Hours 24-36 (11 Feb 0830-2030):</w:t>
      </w:r>
      <w:r w:rsidRPr="00FF1603">
        <w:rPr>
          <w:rFonts w:ascii="Arial" w:eastAsia="Times New Roman" w:hAnsi="Arial" w:cs="Arial"/>
          <w:kern w:val="0"/>
          <w:lang w:eastAsia="el-GR"/>
          <w14:ligatures w14:val="none"/>
        </w:rPr>
        <w:t xml:space="preserve"> Sandstorm conditions moderate but persist. Forward Supply Point Bravo airfield clearance operations intensify with engineering teams working to restore runway operational capability. Assessment of fuel contamination at Forward Supply Point Bravo determines extent of usable stocks and filtration requirements. Planning initiated for Mission M7, aircraft-based resupply scheduled for 1000 hours on 12 February pending airfield restoration.</w:t>
      </w:r>
    </w:p>
    <w:p w14:paraId="25B9FD03"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Hours 36-48 (11 Feb 2030 - 12 Feb 0830):</w:t>
      </w:r>
      <w:r w:rsidRPr="00FF1603">
        <w:rPr>
          <w:rFonts w:ascii="Arial" w:eastAsia="Times New Roman" w:hAnsi="Arial" w:cs="Arial"/>
          <w:kern w:val="0"/>
          <w:lang w:eastAsia="el-GR"/>
          <w14:ligatures w14:val="none"/>
        </w:rPr>
        <w:t xml:space="preserve"> Bridge B3 repairs on Route R2 complete at 0715 hours on 11 February, restoring secondary route to fully operational status and eliminating weight restrictions. This restoration significantly improves ground convoy efficiency and reduces transit times. Forward Supply Point Bravo airfield cleared and operational at 2100 hours on 11 February, 36 hours after initial damage.</w:t>
      </w:r>
    </w:p>
    <w:p w14:paraId="6B2C1ACD"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Hours 48-60 (12 Feb 0830-2030):</w:t>
      </w:r>
      <w:r w:rsidRPr="00FF1603">
        <w:rPr>
          <w:rFonts w:ascii="Arial" w:eastAsia="Times New Roman" w:hAnsi="Arial" w:cs="Arial"/>
          <w:kern w:val="0"/>
          <w:lang w:eastAsia="el-GR"/>
          <w14:ligatures w14:val="none"/>
        </w:rPr>
        <w:t xml:space="preserve"> Sandstorm conditions clear at 1000 hours on 12 February, enabling aircraft operations. Mission M7 launches at 1000 hours with transport aircraft V14 delivering 5,000 liters fuel and 3,000 ammunition units to Forward Supply Point Bravo, completing mission at 1200 hours with 80 percent success probability under medium risk. This aerial resupply significantly enhances Forward Supply Point Bravo's capacity to support forward positions.</w:t>
      </w:r>
    </w:p>
    <w:p w14:paraId="160D2BF4"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Hours 60-72 (12 Feb 2030 - 13 Feb 0830):</w:t>
      </w:r>
      <w:r w:rsidRPr="00FF1603">
        <w:rPr>
          <w:rFonts w:ascii="Arial" w:eastAsia="Times New Roman" w:hAnsi="Arial" w:cs="Arial"/>
          <w:kern w:val="0"/>
          <w:lang w:eastAsia="el-GR"/>
          <w14:ligatures w14:val="none"/>
        </w:rPr>
        <w:t xml:space="preserve"> Highway Alpha route clearance operations complete at 0830 hours on 13 February after 72-hour systematic IED removal and route security operations. Primary supply route restoration allows return to normal logistics tempo. Assessment of overall sustainability and lessons learned. Brigade transitions from crisis response to sustained operations planning.</w:t>
      </w:r>
    </w:p>
    <w:p w14:paraId="125BDE53" w14:textId="77777777" w:rsidR="00FF1603" w:rsidRPr="00FF1603" w:rsidRDefault="00FF1603" w:rsidP="00FF1603">
      <w:pPr>
        <w:jc w:val="both"/>
        <w:outlineLvl w:val="1"/>
        <w:rPr>
          <w:rFonts w:ascii="Arial" w:eastAsia="Times New Roman" w:hAnsi="Arial" w:cs="Arial"/>
          <w:b/>
          <w:bCs/>
          <w:kern w:val="0"/>
          <w:sz w:val="36"/>
          <w:szCs w:val="36"/>
          <w:lang w:eastAsia="el-GR"/>
          <w14:ligatures w14:val="none"/>
        </w:rPr>
      </w:pPr>
      <w:r w:rsidRPr="00FF1603">
        <w:rPr>
          <w:rFonts w:ascii="Arial" w:eastAsia="Times New Roman" w:hAnsi="Arial" w:cs="Arial"/>
          <w:b/>
          <w:bCs/>
          <w:kern w:val="0"/>
          <w:sz w:val="36"/>
          <w:szCs w:val="36"/>
          <w:lang w:eastAsia="el-GR"/>
          <w14:ligatures w14:val="none"/>
        </w:rPr>
        <w:t>RESOURCE SUSTAINABILITY ANALYSIS</w:t>
      </w:r>
    </w:p>
    <w:p w14:paraId="696CCFD8"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Main Supply Base Echo Reserves</w:t>
      </w:r>
      <w:r w:rsidRPr="00FF1603">
        <w:rPr>
          <w:rFonts w:ascii="Arial" w:eastAsia="Times New Roman" w:hAnsi="Arial" w:cs="Arial"/>
          <w:kern w:val="0"/>
          <w:lang w:eastAsia="el-GR"/>
          <w14:ligatures w14:val="none"/>
        </w:rPr>
        <w:br/>
        <w:t>Main Supply Base Echo maintains substantial strategic reserves: 45,000 liters fuel (9x minimum requirement, sufficient for 9 days at 5,000-liter daily consumption), 28,000 ammunition units (5.6x minimum, 14 days consumption), 18,000 food rations (6x minimum, 12 days consumption), 14,000 liters water (7x minimum, 14 days consumption), and 4,500 medical units (9x minimum, 15 days consumption). The facility's high protection level and 250-personnel logistics battalion headquarters ensure robust operational capability.</w:t>
      </w:r>
    </w:p>
    <w:p w14:paraId="0E6E8C6E"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kern w:val="0"/>
          <w:lang w:eastAsia="el-GR"/>
          <w14:ligatures w14:val="none"/>
        </w:rPr>
        <w:t>The critical challenge lies not in strategic availability but in tactical distribution across damaged infrastructure and blocked routes. The brigade possesses adequate total resources but faces operational friction in moving supplies from Main Supply Base Echo through compromised intermediate facilities to dispersed forward battalions operating across 45 kilometers of contested desert terrain.</w:t>
      </w:r>
    </w:p>
    <w:p w14:paraId="420E0E36"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b/>
          <w:bCs/>
          <w:kern w:val="0"/>
          <w:lang w:eastAsia="el-GR"/>
          <w14:ligatures w14:val="none"/>
        </w:rPr>
        <w:t>Forward Position Criticality</w:t>
      </w:r>
      <w:r w:rsidRPr="00FF1603">
        <w:rPr>
          <w:rFonts w:ascii="Arial" w:eastAsia="Times New Roman" w:hAnsi="Arial" w:cs="Arial"/>
          <w:kern w:val="0"/>
          <w:lang w:eastAsia="el-GR"/>
          <w14:ligatures w14:val="none"/>
        </w:rPr>
        <w:br/>
        <w:t xml:space="preserve">Without resupply, Battalion Position North faces complete fuel exhaustion at 0200 hours on 11 February (18 hours into crisis). Battalion Position Central reaches fuel exhaustion at 0400 hours on 11 February (20 hours into crisis). Battalion Position South, most critical, exhausts fuel stocks at 2400 hours on 10 February (16 hours into crisis). Emergency resupply missions arriving </w:t>
      </w:r>
      <w:r w:rsidRPr="00FF1603">
        <w:rPr>
          <w:rFonts w:ascii="Arial" w:eastAsia="Times New Roman" w:hAnsi="Arial" w:cs="Arial"/>
          <w:kern w:val="0"/>
          <w:lang w:eastAsia="el-GR"/>
          <w14:ligatures w14:val="none"/>
        </w:rPr>
        <w:lastRenderedPageBreak/>
        <w:t>between 1930-0030 hours provide 24-48 hours of continued operations, creating a working margin for follow-on logistics operations.</w:t>
      </w:r>
    </w:p>
    <w:p w14:paraId="3043F493" w14:textId="77777777" w:rsidR="00FF1603" w:rsidRPr="00FF1603" w:rsidRDefault="00FF1603" w:rsidP="00FF1603">
      <w:pPr>
        <w:jc w:val="both"/>
        <w:rPr>
          <w:rFonts w:ascii="Arial" w:eastAsia="Times New Roman" w:hAnsi="Arial" w:cs="Arial"/>
          <w:kern w:val="0"/>
          <w:lang w:eastAsia="el-GR"/>
          <w14:ligatures w14:val="none"/>
        </w:rPr>
      </w:pPr>
      <w:r w:rsidRPr="00FF1603">
        <w:rPr>
          <w:rFonts w:ascii="Arial" w:eastAsia="Times New Roman" w:hAnsi="Arial" w:cs="Arial"/>
          <w:kern w:val="0"/>
          <w:lang w:eastAsia="el-GR"/>
          <w14:ligatures w14:val="none"/>
        </w:rPr>
        <w:t>The scenario tests the brigade's adaptability in maintaining operational tempo while simultaneously conducting route clearance, facility restoration, and alternative logistics planning under austere desert conditions and persistent insurgent threat. Success requires effective integration of ground convoy operations, eventual air resupply, route security, and resource prioritization across competing demands. The 72-hour window represents the transition from emergency crisis response to establishment of sustainable logistics operations despite degraded infrastructure and continued threat conditions.</w:t>
      </w:r>
    </w:p>
    <w:p w14:paraId="7B0A71CE"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603"/>
    <w:rsid w:val="000F1CC1"/>
    <w:rsid w:val="0056380E"/>
    <w:rsid w:val="007500F4"/>
    <w:rsid w:val="00915017"/>
    <w:rsid w:val="00A33099"/>
    <w:rsid w:val="00B604E0"/>
    <w:rsid w:val="00C74598"/>
    <w:rsid w:val="00E26B4F"/>
    <w:rsid w:val="00F56CF8"/>
    <w:rsid w:val="00F7128A"/>
    <w:rsid w:val="00F92B34"/>
    <w:rsid w:val="00FF160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7321"/>
  <w15:chartTrackingRefBased/>
  <w15:docId w15:val="{E12621CB-300E-D242-9A21-7A22351C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F1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F1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F160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F160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F160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F160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F160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F160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F160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FF160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F1603"/>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F160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F160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F160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F160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F1603"/>
    <w:rPr>
      <w:rFonts w:eastAsiaTheme="majorEastAsia" w:cstheme="majorBidi"/>
      <w:color w:val="272727" w:themeColor="text1" w:themeTint="D8"/>
    </w:rPr>
  </w:style>
  <w:style w:type="paragraph" w:styleId="a3">
    <w:name w:val="Title"/>
    <w:basedOn w:val="a"/>
    <w:next w:val="a"/>
    <w:link w:val="Char"/>
    <w:uiPriority w:val="10"/>
    <w:qFormat/>
    <w:rsid w:val="00FF160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F16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160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F160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F1603"/>
    <w:pPr>
      <w:spacing w:before="160" w:after="160"/>
      <w:jc w:val="center"/>
    </w:pPr>
    <w:rPr>
      <w:i/>
      <w:iCs/>
      <w:color w:val="404040" w:themeColor="text1" w:themeTint="BF"/>
    </w:rPr>
  </w:style>
  <w:style w:type="character" w:customStyle="1" w:styleId="Char1">
    <w:name w:val="Απόσπασμα Char"/>
    <w:basedOn w:val="a0"/>
    <w:link w:val="a5"/>
    <w:uiPriority w:val="29"/>
    <w:rsid w:val="00FF1603"/>
    <w:rPr>
      <w:i/>
      <w:iCs/>
      <w:color w:val="404040" w:themeColor="text1" w:themeTint="BF"/>
    </w:rPr>
  </w:style>
  <w:style w:type="paragraph" w:styleId="a6">
    <w:name w:val="List Paragraph"/>
    <w:basedOn w:val="a"/>
    <w:uiPriority w:val="34"/>
    <w:qFormat/>
    <w:rsid w:val="00FF1603"/>
    <w:pPr>
      <w:ind w:left="720"/>
      <w:contextualSpacing/>
    </w:pPr>
  </w:style>
  <w:style w:type="character" w:styleId="a7">
    <w:name w:val="Intense Emphasis"/>
    <w:basedOn w:val="a0"/>
    <w:uiPriority w:val="21"/>
    <w:qFormat/>
    <w:rsid w:val="00FF1603"/>
    <w:rPr>
      <w:i/>
      <w:iCs/>
      <w:color w:val="0F4761" w:themeColor="accent1" w:themeShade="BF"/>
    </w:rPr>
  </w:style>
  <w:style w:type="paragraph" w:styleId="a8">
    <w:name w:val="Intense Quote"/>
    <w:basedOn w:val="a"/>
    <w:next w:val="a"/>
    <w:link w:val="Char2"/>
    <w:uiPriority w:val="30"/>
    <w:qFormat/>
    <w:rsid w:val="00FF1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F1603"/>
    <w:rPr>
      <w:i/>
      <w:iCs/>
      <w:color w:val="0F4761" w:themeColor="accent1" w:themeShade="BF"/>
    </w:rPr>
  </w:style>
  <w:style w:type="character" w:styleId="a9">
    <w:name w:val="Intense Reference"/>
    <w:basedOn w:val="a0"/>
    <w:uiPriority w:val="32"/>
    <w:qFormat/>
    <w:rsid w:val="00FF1603"/>
    <w:rPr>
      <w:b/>
      <w:bCs/>
      <w:smallCaps/>
      <w:color w:val="0F4761" w:themeColor="accent1" w:themeShade="BF"/>
      <w:spacing w:val="5"/>
    </w:rPr>
  </w:style>
  <w:style w:type="paragraph" w:styleId="Web">
    <w:name w:val="Normal (Web)"/>
    <w:basedOn w:val="a"/>
    <w:uiPriority w:val="99"/>
    <w:semiHidden/>
    <w:unhideWhenUsed/>
    <w:rsid w:val="00FF1603"/>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FF1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3170</Words>
  <Characters>17118</Characters>
  <Application>Microsoft Office Word</Application>
  <DocSecurity>0</DocSecurity>
  <Lines>142</Lines>
  <Paragraphs>40</Paragraphs>
  <ScaleCrop>false</ScaleCrop>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2025-12-14T08:44:00Z</dcterms:created>
  <dcterms:modified xsi:type="dcterms:W3CDTF">2025-12-14T08:45:00Z</dcterms:modified>
</cp:coreProperties>
</file>