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44C02" w14:textId="032C9EEF" w:rsidR="001111B1" w:rsidRPr="00AA2A9C" w:rsidRDefault="001111B1" w:rsidP="00AA2A9C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41D49CCD" w14:textId="77777777" w:rsidR="001111B1" w:rsidRPr="00AA2A9C" w:rsidRDefault="001111B1" w:rsidP="00AA2A9C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14904788" w14:textId="77777777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events were correctly predicted by the LLM </w:t>
      </w:r>
      <w:proofErr w:type="gramStart"/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and also</w:t>
      </w:r>
      <w:proofErr w:type="gramEnd"/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happened in the real Battle of Baghdad.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5264"/>
      </w:tblGrid>
      <w:tr w:rsidR="001111B1" w:rsidRPr="00AA2A9C" w14:paraId="1F477C1B" w14:textId="77777777" w:rsidTr="00AA2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4E4D3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B6A3E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1111B1" w:rsidRPr="00AA2A9C" w14:paraId="2684E95B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D867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Invading forces had advanced tanks and armored vehicles</w:t>
            </w:r>
          </w:p>
        </w:tc>
        <w:tc>
          <w:tcPr>
            <w:tcW w:w="0" w:type="auto"/>
            <w:vAlign w:val="center"/>
            <w:hideMark/>
          </w:tcPr>
          <w:p w14:paraId="482AA190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U.S.-led coalition used M1 Abrams tanks, Bradley IFVs, and Stryker vehicles to dominate Iraqi ground forces.</w:t>
            </w:r>
          </w:p>
        </w:tc>
      </w:tr>
      <w:tr w:rsidR="001111B1" w:rsidRPr="00AA2A9C" w14:paraId="4479C67F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0BF1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Invading forces had complete air superiority</w:t>
            </w:r>
          </w:p>
        </w:tc>
        <w:tc>
          <w:tcPr>
            <w:tcW w:w="0" w:type="auto"/>
            <w:vAlign w:val="center"/>
            <w:hideMark/>
          </w:tcPr>
          <w:p w14:paraId="144C0C1F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controlled the airspace, bombing strategic targets and neutralizing Iraq’s air defenses.</w:t>
            </w:r>
          </w:p>
        </w:tc>
      </w:tr>
      <w:tr w:rsidR="001111B1" w:rsidRPr="00AA2A9C" w14:paraId="232EAB59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0C9AF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Invading forces had strong logistics and supply chains</w:t>
            </w:r>
          </w:p>
        </w:tc>
        <w:tc>
          <w:tcPr>
            <w:tcW w:w="0" w:type="auto"/>
            <w:vAlign w:val="center"/>
            <w:hideMark/>
          </w:tcPr>
          <w:p w14:paraId="1506065C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forces had pre-positioned fuel, ammunition, and food stockpiles, ensuring sustained operations.</w:t>
            </w:r>
          </w:p>
        </w:tc>
      </w:tr>
      <w:tr w:rsidR="001111B1" w:rsidRPr="00AA2A9C" w14:paraId="32F6234F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4A73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Invading forces led a coalition of allied nations</w:t>
            </w:r>
          </w:p>
        </w:tc>
        <w:tc>
          <w:tcPr>
            <w:tcW w:w="0" w:type="auto"/>
            <w:vAlign w:val="center"/>
            <w:hideMark/>
          </w:tcPr>
          <w:p w14:paraId="7EE504CD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U.S., U.K., Australia, and Poland formed a coalition in the Iraq War.</w:t>
            </w:r>
          </w:p>
        </w:tc>
      </w:tr>
      <w:tr w:rsidR="001111B1" w:rsidRPr="00AA2A9C" w14:paraId="7A3719A1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6AB0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Defenders had outdated military technology</w:t>
            </w:r>
          </w:p>
        </w:tc>
        <w:tc>
          <w:tcPr>
            <w:tcW w:w="0" w:type="auto"/>
            <w:vAlign w:val="center"/>
            <w:hideMark/>
          </w:tcPr>
          <w:p w14:paraId="75CAA55F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Iraq relied on Soviet-era T-72 tanks, old anti-aircraft systems, and limited night vision capabilities.</w:t>
            </w:r>
          </w:p>
        </w:tc>
      </w:tr>
      <w:tr w:rsidR="001111B1" w:rsidRPr="00AA2A9C" w14:paraId="11326B99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F39E3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Defenders used urban guerrilla tactics</w:t>
            </w:r>
          </w:p>
        </w:tc>
        <w:tc>
          <w:tcPr>
            <w:tcW w:w="0" w:type="auto"/>
            <w:vAlign w:val="center"/>
            <w:hideMark/>
          </w:tcPr>
          <w:p w14:paraId="44BC91CE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Iraqi paramilitary forces (Fedayeen Saddam) used hit-and-run ambushes and IEDs in Baghdad.</w:t>
            </w:r>
          </w:p>
        </w:tc>
      </w:tr>
      <w:tr w:rsidR="001111B1" w:rsidRPr="00AA2A9C" w14:paraId="79BC1FFF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854D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Defenders had supply chain disruptions</w:t>
            </w:r>
          </w:p>
        </w:tc>
        <w:tc>
          <w:tcPr>
            <w:tcW w:w="0" w:type="auto"/>
            <w:vAlign w:val="center"/>
            <w:hideMark/>
          </w:tcPr>
          <w:p w14:paraId="5044C811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airstrikes and ground offensives destroyed Iraqi fuel depots and command centers early in the battle.</w:t>
            </w:r>
          </w:p>
        </w:tc>
      </w:tr>
      <w:tr w:rsidR="001111B1" w:rsidRPr="00AA2A9C" w14:paraId="76A3D257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6216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Defenders had morale and cohesion issues</w:t>
            </w:r>
          </w:p>
        </w:tc>
        <w:tc>
          <w:tcPr>
            <w:tcW w:w="0" w:type="auto"/>
            <w:vAlign w:val="center"/>
            <w:hideMark/>
          </w:tcPr>
          <w:p w14:paraId="2BD3C7C6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Many Iraqi regular army units deserted, while only elite Republican Guard divisions fought intensely.</w:t>
            </w:r>
          </w:p>
        </w:tc>
      </w:tr>
      <w:tr w:rsidR="001111B1" w:rsidRPr="00AA2A9C" w14:paraId="361EAB94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4487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Invading forces used "Shock and Awe" tactics</w:t>
            </w:r>
          </w:p>
        </w:tc>
        <w:tc>
          <w:tcPr>
            <w:tcW w:w="0" w:type="auto"/>
            <w:vAlign w:val="center"/>
            <w:hideMark/>
          </w:tcPr>
          <w:p w14:paraId="15569855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launched an intense aerial bombardment before the ground invasion, aiming to psychologically overwhelm Iraqi forces.</w:t>
            </w:r>
          </w:p>
        </w:tc>
      </w:tr>
      <w:tr w:rsidR="001111B1" w:rsidRPr="00AA2A9C" w14:paraId="6D201618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172B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Invading forces targeted infrastructure and key command centers</w:t>
            </w:r>
          </w:p>
        </w:tc>
        <w:tc>
          <w:tcPr>
            <w:tcW w:w="0" w:type="auto"/>
            <w:vAlign w:val="center"/>
            <w:hideMark/>
          </w:tcPr>
          <w:p w14:paraId="5EEAB49F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bombed government buildings, power grids, and military headquarters to disable Iraq’s operational capacity.</w:t>
            </w:r>
          </w:p>
        </w:tc>
      </w:tr>
      <w:tr w:rsidR="001111B1" w:rsidRPr="00AA2A9C" w14:paraId="055EAFC8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C8ADD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resulted in the fall of Baghdad</w:t>
            </w:r>
          </w:p>
        </w:tc>
        <w:tc>
          <w:tcPr>
            <w:tcW w:w="0" w:type="auto"/>
            <w:vAlign w:val="center"/>
            <w:hideMark/>
          </w:tcPr>
          <w:p w14:paraId="2D67E23B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city was captured by April 9, 2003, leading to the collapse of Saddam Hussein's government.</w:t>
            </w:r>
          </w:p>
        </w:tc>
      </w:tr>
    </w:tbl>
    <w:p w14:paraId="1C8A3492" w14:textId="4EF8DEE7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True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Positives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TP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): </w:t>
      </w:r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11</w:t>
      </w:r>
    </w:p>
    <w:p w14:paraId="7D0F7F41" w14:textId="3C8C2061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5691E5FC" w14:textId="77777777" w:rsidR="001111B1" w:rsidRPr="00AA2A9C" w:rsidRDefault="001111B1" w:rsidP="00AA2A9C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</w:p>
    <w:p w14:paraId="3630DAAD" w14:textId="77777777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predicted, but did NOT actually happen in the real Battle of Baghdad.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5146"/>
      </w:tblGrid>
      <w:tr w:rsidR="001111B1" w:rsidRPr="00AA2A9C" w14:paraId="62DAFCC9" w14:textId="77777777" w:rsidTr="00AA2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1E86E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E85AB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Why </w:t>
            </w:r>
            <w:proofErr w:type="gramStart"/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It Did</w:t>
            </w:r>
            <w:proofErr w:type="gramEnd"/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NOT Happen?</w:t>
            </w:r>
          </w:p>
        </w:tc>
      </w:tr>
      <w:tr w:rsidR="001111B1" w:rsidRPr="00AA2A9C" w14:paraId="1501B93F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9B0B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Defenders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had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extensive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fortifications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89751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Baghdad had some defensive positions, but not fortified bunkers like in Normandy.</w:t>
            </w:r>
          </w:p>
        </w:tc>
      </w:tr>
      <w:tr w:rsidR="001111B1" w:rsidRPr="00AA2A9C" w14:paraId="4ACDE10F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C6FEA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Defenders launched large-scale counterattacks</w:t>
            </w:r>
          </w:p>
        </w:tc>
        <w:tc>
          <w:tcPr>
            <w:tcW w:w="0" w:type="auto"/>
            <w:vAlign w:val="center"/>
            <w:hideMark/>
          </w:tcPr>
          <w:p w14:paraId="09CE4F89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Iraqi military attempted small-scale counterattacks, but no coordinated large assault occurred.</w:t>
            </w:r>
          </w:p>
        </w:tc>
      </w:tr>
      <w:tr w:rsidR="001111B1" w:rsidRPr="00AA2A9C" w14:paraId="3BC9F725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CF52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Cyber warfare played a major role</w:t>
            </w:r>
          </w:p>
        </w:tc>
        <w:tc>
          <w:tcPr>
            <w:tcW w:w="0" w:type="auto"/>
            <w:vAlign w:val="center"/>
            <w:hideMark/>
          </w:tcPr>
          <w:p w14:paraId="46015295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While some electronic warfare was used, 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cyber attacks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were NOT decisive in Baghdad.</w:t>
            </w:r>
          </w:p>
        </w:tc>
      </w:tr>
      <w:tr w:rsidR="001111B1" w:rsidRPr="00AA2A9C" w14:paraId="27F96137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B1830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Unexpected diplomatic ceasefire mid-battle</w:t>
            </w:r>
          </w:p>
        </w:tc>
        <w:tc>
          <w:tcPr>
            <w:tcW w:w="0" w:type="auto"/>
            <w:vAlign w:val="center"/>
            <w:hideMark/>
          </w:tcPr>
          <w:p w14:paraId="007BC9CD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There was no ceasefire; the U.S. pushed continuously until victory.</w:t>
            </w:r>
          </w:p>
        </w:tc>
      </w:tr>
      <w:tr w:rsidR="001111B1" w:rsidRPr="00AA2A9C" w14:paraId="47B2B9EA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3471C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Invaders faced major internal command disagreements</w:t>
            </w:r>
          </w:p>
        </w:tc>
        <w:tc>
          <w:tcPr>
            <w:tcW w:w="0" w:type="auto"/>
            <w:vAlign w:val="center"/>
            <w:hideMark/>
          </w:tcPr>
          <w:p w14:paraId="6F9BD120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military command remained unified, and there were no significant leadership disputes.</w:t>
            </w:r>
          </w:p>
        </w:tc>
      </w:tr>
    </w:tbl>
    <w:p w14:paraId="2E931CDA" w14:textId="3A0FF55F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False</w:t>
      </w:r>
      <w:proofErr w:type="spellEnd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Positives</w:t>
      </w:r>
      <w:proofErr w:type="spellEnd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FP</w:t>
      </w:r>
      <w:proofErr w:type="spellEnd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):</w:t>
      </w:r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5</w:t>
      </w:r>
    </w:p>
    <w:p w14:paraId="5CC69EAD" w14:textId="1145200C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4AC237A0" w14:textId="77777777" w:rsidR="001111B1" w:rsidRPr="00AA2A9C" w:rsidRDefault="001111B1" w:rsidP="00AA2A9C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Negatives (FN) - Missed Predictions by LLM</w:t>
      </w:r>
    </w:p>
    <w:p w14:paraId="17DCDABB" w14:textId="77777777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real events that happened in the Battle of Baghdad but were NOT predicted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5121"/>
      </w:tblGrid>
      <w:tr w:rsidR="001111B1" w:rsidRPr="00AA2A9C" w14:paraId="7E906E41" w14:textId="77777777" w:rsidTr="00AA2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FF71A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lastRenderedPageBreak/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758A3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1111B1" w:rsidRPr="00AA2A9C" w14:paraId="2CE21061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2BC5C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Iraqi forces disguised as civilians</w:t>
            </w:r>
          </w:p>
        </w:tc>
        <w:tc>
          <w:tcPr>
            <w:tcW w:w="0" w:type="auto"/>
            <w:vAlign w:val="center"/>
            <w:hideMark/>
          </w:tcPr>
          <w:p w14:paraId="6660DBED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Iraqi fighters dressed as civilians and conducted surprise attacks, complicating U.S. rules of engagement.</w:t>
            </w:r>
          </w:p>
        </w:tc>
      </w:tr>
      <w:tr w:rsidR="001111B1" w:rsidRPr="00AA2A9C" w14:paraId="59828C32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B27AF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Saddam Hussein's disappearance created uncertainty</w:t>
            </w:r>
          </w:p>
        </w:tc>
        <w:tc>
          <w:tcPr>
            <w:tcW w:w="0" w:type="auto"/>
            <w:vAlign w:val="center"/>
            <w:hideMark/>
          </w:tcPr>
          <w:p w14:paraId="164E6B99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fall of Baghdad led to Saddam going into hiding, causing initial confusion over whether the war was over.</w:t>
            </w:r>
          </w:p>
        </w:tc>
      </w:tr>
      <w:tr w:rsidR="001111B1" w:rsidRPr="00AA2A9C" w14:paraId="606D34BE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93C2D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forces used psychological warfare</w:t>
            </w:r>
          </w:p>
        </w:tc>
        <w:tc>
          <w:tcPr>
            <w:tcW w:w="0" w:type="auto"/>
            <w:vAlign w:val="center"/>
            <w:hideMark/>
          </w:tcPr>
          <w:p w14:paraId="14962DF1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coalition dropped leaflets and used loudspeakers to encourage Iraqi troops to surrender.</w:t>
            </w:r>
          </w:p>
        </w:tc>
      </w:tr>
      <w:tr w:rsidR="001111B1" w:rsidRPr="00AA2A9C" w14:paraId="69C8DB3C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D3C16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Looting and lawlessness followed the battle</w:t>
            </w:r>
          </w:p>
        </w:tc>
        <w:tc>
          <w:tcPr>
            <w:tcW w:w="0" w:type="auto"/>
            <w:vAlign w:val="center"/>
            <w:hideMark/>
          </w:tcPr>
          <w:p w14:paraId="3D470CF5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After Baghdad fell, mass looting occurred, including the destruction of the National Museum of Iraq.</w:t>
            </w:r>
          </w:p>
        </w:tc>
      </w:tr>
      <w:tr w:rsidR="001111B1" w:rsidRPr="00AA2A9C" w14:paraId="2F1CFC2C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6A88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Roadblocks and checkpoints slowed U.S. advance</w:t>
            </w:r>
          </w:p>
        </w:tc>
        <w:tc>
          <w:tcPr>
            <w:tcW w:w="0" w:type="auto"/>
            <w:vAlign w:val="center"/>
            <w:hideMark/>
          </w:tcPr>
          <w:p w14:paraId="6DF6C629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Iraqi forces placed makeshift roadblocks and ambush points, delaying U.S. movement for short periods.</w:t>
            </w:r>
          </w:p>
        </w:tc>
      </w:tr>
      <w:tr w:rsidR="001111B1" w:rsidRPr="00AA2A9C" w14:paraId="5F53AEEE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DF68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"Thunder Run" tactic broke through to Baghdad</w:t>
            </w:r>
          </w:p>
        </w:tc>
        <w:tc>
          <w:tcPr>
            <w:tcW w:w="0" w:type="auto"/>
            <w:vAlign w:val="center"/>
            <w:hideMark/>
          </w:tcPr>
          <w:p w14:paraId="37414DD5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bold armored thrust (Thunder Run) led by U.S. tanks secured the city faster than expected.</w:t>
            </w:r>
          </w:p>
        </w:tc>
      </w:tr>
      <w:tr w:rsidR="001111B1" w:rsidRPr="00AA2A9C" w14:paraId="66C3C954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AD666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faced early insurgent attacks post-battle</w:t>
            </w:r>
          </w:p>
        </w:tc>
        <w:tc>
          <w:tcPr>
            <w:tcW w:w="0" w:type="auto"/>
            <w:vAlign w:val="center"/>
            <w:hideMark/>
          </w:tcPr>
          <w:p w14:paraId="25AFDD26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Even after the fall of Baghdad, insurgents immediately began ambushes, IED attacks, and sniper fire.</w:t>
            </w:r>
          </w:p>
        </w:tc>
      </w:tr>
      <w:tr w:rsidR="001111B1" w:rsidRPr="00AA2A9C" w14:paraId="641CFC34" w14:textId="77777777" w:rsidTr="00AA2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F8325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Media played a major role in shaping the battle’s perception</w:t>
            </w:r>
          </w:p>
        </w:tc>
        <w:tc>
          <w:tcPr>
            <w:tcW w:w="0" w:type="auto"/>
            <w:vAlign w:val="center"/>
            <w:hideMark/>
          </w:tcPr>
          <w:p w14:paraId="6E26DDEF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Live coverage of the toppling of Saddam’s statue became an iconic moment of the invasion.</w:t>
            </w:r>
          </w:p>
        </w:tc>
      </w:tr>
    </w:tbl>
    <w:p w14:paraId="47045166" w14:textId="23EB1A5E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False</w:t>
      </w:r>
      <w:proofErr w:type="spellEnd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Negatives</w:t>
      </w:r>
      <w:proofErr w:type="spellEnd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FN</w:t>
      </w:r>
      <w:proofErr w:type="spellEnd"/>
      <w:r w:rsidRPr="00AA2A9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):</w:t>
      </w:r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8</w:t>
      </w:r>
    </w:p>
    <w:p w14:paraId="0BB38F39" w14:textId="0D5F4FDC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184A7055" w14:textId="1C8757E2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7AC41A2B" w14:textId="77777777" w:rsidR="001111B1" w:rsidRDefault="001111B1" w:rsidP="00AA2A9C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proofErr w:type="spellStart"/>
      <w:r w:rsidRPr="00AA2A9C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</w:t>
      </w:r>
      <w:proofErr w:type="spellEnd"/>
      <w:r w:rsidRPr="00AA2A9C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Results</w:t>
      </w:r>
      <w:proofErr w:type="spellEnd"/>
    </w:p>
    <w:p w14:paraId="2CA36BC7" w14:textId="77777777" w:rsidR="00AA2A9C" w:rsidRPr="00AA2A9C" w:rsidRDefault="00AA2A9C" w:rsidP="00AA2A9C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1111B1" w:rsidRPr="00AA2A9C" w14:paraId="14338C96" w14:textId="77777777" w:rsidTr="00AA2A9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2CEF66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90361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  <w:proofErr w:type="spellEnd"/>
          </w:p>
        </w:tc>
      </w:tr>
      <w:tr w:rsidR="001111B1" w:rsidRPr="00AA2A9C" w14:paraId="2FABA013" w14:textId="77777777" w:rsidTr="00AA2A9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A522FF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True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TP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3C5593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11</w:t>
            </w:r>
          </w:p>
        </w:tc>
      </w:tr>
      <w:tr w:rsidR="001111B1" w:rsidRPr="00AA2A9C" w14:paraId="15739A5A" w14:textId="77777777" w:rsidTr="00AA2A9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28D12A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FP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ED3769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</w:t>
            </w:r>
          </w:p>
        </w:tc>
      </w:tr>
      <w:tr w:rsidR="001111B1" w:rsidRPr="00AA2A9C" w14:paraId="76AB19DD" w14:textId="77777777" w:rsidTr="00AA2A9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F5350E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Negatives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FN</w:t>
            </w:r>
            <w:proofErr w:type="spellEnd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012310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8</w:t>
            </w:r>
          </w:p>
        </w:tc>
      </w:tr>
      <w:tr w:rsidR="001111B1" w:rsidRPr="00AA2A9C" w14:paraId="54400DEC" w14:textId="77777777" w:rsidTr="00AA2A9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0C39A2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BC98D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68.75%</w:t>
            </w:r>
          </w:p>
        </w:tc>
      </w:tr>
      <w:tr w:rsidR="001111B1" w:rsidRPr="00AA2A9C" w14:paraId="2ACFB16D" w14:textId="77777777" w:rsidTr="00AA2A9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62FF8F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2EF35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57.89%</w:t>
            </w:r>
          </w:p>
        </w:tc>
      </w:tr>
      <w:tr w:rsidR="001111B1" w:rsidRPr="00AA2A9C" w14:paraId="206EE676" w14:textId="77777777" w:rsidTr="00AA2A9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D66F05" w14:textId="77777777" w:rsidR="001111B1" w:rsidRPr="00AA2A9C" w:rsidRDefault="001111B1" w:rsidP="00AA2A9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96E1D82" w14:textId="77777777" w:rsidR="001111B1" w:rsidRPr="00AA2A9C" w:rsidRDefault="001111B1" w:rsidP="00AA2A9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AA2A9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62.80%</w:t>
            </w:r>
          </w:p>
        </w:tc>
      </w:tr>
    </w:tbl>
    <w:p w14:paraId="598BF55D" w14:textId="65E00DCD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6950C8F9" w14:textId="5F7E5A72" w:rsidR="001111B1" w:rsidRPr="00AA2A9C" w:rsidRDefault="001111B1" w:rsidP="00AA2A9C">
      <w:pPr>
        <w:jc w:val="both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Critical Analysis of LLM’s Prediction</w:t>
      </w:r>
    </w:p>
    <w:p w14:paraId="5D9D9160" w14:textId="77777777" w:rsidR="00AA2A9C" w:rsidRDefault="00AA2A9C" w:rsidP="00AA2A9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5B3AF0A4" w14:textId="40C84220" w:rsidR="001111B1" w:rsidRPr="00AA2A9C" w:rsidRDefault="001111B1" w:rsidP="00AA2A9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1. Major Issue: The LLM Predicted the Wrong Winner</w:t>
      </w:r>
    </w:p>
    <w:p w14:paraId="7F2EAAE7" w14:textId="77777777" w:rsidR="001111B1" w:rsidRPr="00AA2A9C" w:rsidRDefault="001111B1" w:rsidP="00AA2A9C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 LLM incorrectly stated that the Defending Forces (Iraq) won </w:t>
      </w:r>
      <w:proofErr w:type="gramStart"/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when in reality, the</w:t>
      </w:r>
      <w:proofErr w:type="gramEnd"/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Invading Forces (U.S.-led coalition) decisively won the Battle of Baghdad.</w:t>
      </w:r>
    </w:p>
    <w:p w14:paraId="3C5F4C44" w14:textId="77777777" w:rsidR="001111B1" w:rsidRPr="00AA2A9C" w:rsidRDefault="001111B1" w:rsidP="00AA2A9C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This is a significant failure in outcome prediction.</w:t>
      </w:r>
    </w:p>
    <w:p w14:paraId="2EFD9935" w14:textId="77777777" w:rsidR="001111B1" w:rsidRPr="00AA2A9C" w:rsidRDefault="001111B1" w:rsidP="00AA2A9C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U.S. captured Baghdad on April 9, 2003, and the Iraqi government collapsed—a fact the LLM did not correctly identify.</w:t>
      </w:r>
    </w:p>
    <w:p w14:paraId="04583A3B" w14:textId="77777777" w:rsidR="00AA2A9C" w:rsidRDefault="00AA2A9C" w:rsidP="00AA2A9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51EB4B30" w14:textId="7CF5FF83" w:rsidR="001111B1" w:rsidRPr="00AA2A9C" w:rsidRDefault="001111B1" w:rsidP="00AA2A9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2. Strengths in LLM's Predictions</w:t>
      </w:r>
    </w:p>
    <w:p w14:paraId="4AB04E79" w14:textId="00DF0238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Correctly identified strategic factors:</w:t>
      </w:r>
    </w:p>
    <w:p w14:paraId="68BF5038" w14:textId="77777777" w:rsidR="001111B1" w:rsidRPr="00AA2A9C" w:rsidRDefault="001111B1" w:rsidP="00AA2A9C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Air </w:t>
      </w: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superiority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was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decisive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.</w:t>
      </w:r>
    </w:p>
    <w:p w14:paraId="0E757380" w14:textId="77777777" w:rsidR="001111B1" w:rsidRPr="00AA2A9C" w:rsidRDefault="001111B1" w:rsidP="00AA2A9C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Iraq’s military was outdated and disorganized.</w:t>
      </w:r>
    </w:p>
    <w:p w14:paraId="4ADCB257" w14:textId="77777777" w:rsidR="001111B1" w:rsidRPr="00AA2A9C" w:rsidRDefault="001111B1" w:rsidP="00AA2A9C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Urban warfare caused resistance pockets.</w:t>
      </w:r>
    </w:p>
    <w:p w14:paraId="0FB2A054" w14:textId="77777777" w:rsidR="001111B1" w:rsidRPr="00AA2A9C" w:rsidRDefault="001111B1" w:rsidP="00AA2A9C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Coalition logistics and technology were superior.</w:t>
      </w:r>
    </w:p>
    <w:p w14:paraId="52BD7F7F" w14:textId="0664D8DE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Correctly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predicted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major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tactics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:</w:t>
      </w:r>
    </w:p>
    <w:p w14:paraId="4AD101D4" w14:textId="77777777" w:rsidR="001111B1" w:rsidRPr="00AA2A9C" w:rsidRDefault="001111B1" w:rsidP="00AA2A9C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"Shock and Awe" air campaign was central.</w:t>
      </w:r>
    </w:p>
    <w:p w14:paraId="4F4001EC" w14:textId="77777777" w:rsidR="001111B1" w:rsidRPr="00AA2A9C" w:rsidRDefault="001111B1" w:rsidP="00AA2A9C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Logistics and supply chains determined the battle.</w:t>
      </w:r>
    </w:p>
    <w:p w14:paraId="6596A7C1" w14:textId="77777777" w:rsidR="001111B1" w:rsidRPr="00AA2A9C" w:rsidRDefault="001111B1" w:rsidP="00AA2A9C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Defenders used guerrilla tactics and had morale issues.</w:t>
      </w:r>
    </w:p>
    <w:p w14:paraId="487649B2" w14:textId="77777777" w:rsidR="00AA2A9C" w:rsidRDefault="00AA2A9C" w:rsidP="00AA2A9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5FAE7BF7" w14:textId="4A981BFB" w:rsidR="001111B1" w:rsidRPr="00AA2A9C" w:rsidRDefault="001111B1" w:rsidP="00AA2A9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3. Weaknesses in LLM’s Predictions</w:t>
      </w:r>
    </w:p>
    <w:p w14:paraId="43D69F4D" w14:textId="65E06ACE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lastRenderedPageBreak/>
        <w:t>Failed to predict real-world insurgency impact:</w:t>
      </w:r>
    </w:p>
    <w:p w14:paraId="1BAA2E62" w14:textId="77777777" w:rsidR="001111B1" w:rsidRPr="00AA2A9C" w:rsidRDefault="001111B1" w:rsidP="00AA2A9C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U.S. faced immediate insurgent attacks post-victory, but the LLM missed this.</w:t>
      </w:r>
    </w:p>
    <w:p w14:paraId="6AC21E2C" w14:textId="6D6E41FA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Did not account for looting and lawlessness:</w:t>
      </w:r>
    </w:p>
    <w:p w14:paraId="340C5D25" w14:textId="77777777" w:rsidR="001111B1" w:rsidRPr="00AA2A9C" w:rsidRDefault="001111B1" w:rsidP="00AA2A9C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destruction of Baghdad’s infrastructure after the battle was a major consequence not mentioned.</w:t>
      </w:r>
    </w:p>
    <w:p w14:paraId="595E2224" w14:textId="39E613F3" w:rsidR="001111B1" w:rsidRPr="00AA2A9C" w:rsidRDefault="001111B1" w:rsidP="00AA2A9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Overestimated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defender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resilience</w:t>
      </w:r>
      <w:proofErr w:type="spellEnd"/>
      <w:r w:rsidRPr="00AA2A9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:</w:t>
      </w:r>
    </w:p>
    <w:p w14:paraId="0B50A6C8" w14:textId="77777777" w:rsidR="001111B1" w:rsidRPr="00AA2A9C" w:rsidRDefault="001111B1" w:rsidP="00AA2A9C">
      <w:pPr>
        <w:numPr>
          <w:ilvl w:val="0"/>
          <w:numId w:val="6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Iraqi forces collapsed quickly, while the LLM predicted a prolonged resistance.</w:t>
      </w:r>
    </w:p>
    <w:p w14:paraId="301B091E" w14:textId="3D55D30E" w:rsidR="001111B1" w:rsidRPr="00AA2A9C" w:rsidRDefault="001111B1" w:rsidP="00AA2A9C">
      <w:pPr>
        <w:jc w:val="center"/>
        <w:rPr>
          <w:rFonts w:ascii="Calibri" w:eastAsia="Times New Roman" w:hAnsi="Calibri" w:cs="Calibri"/>
          <w:i/>
          <w:iCs/>
          <w:kern w:val="0"/>
          <w:sz w:val="20"/>
          <w:szCs w:val="20"/>
          <w:u w:val="single"/>
          <w:lang w:eastAsia="el-GR"/>
          <w14:ligatures w14:val="none"/>
        </w:rPr>
      </w:pPr>
    </w:p>
    <w:p w14:paraId="1839A229" w14:textId="77777777" w:rsidR="001111B1" w:rsidRDefault="001111B1" w:rsidP="00AA2A9C">
      <w:pPr>
        <w:jc w:val="center"/>
        <w:outlineLvl w:val="2"/>
        <w:rPr>
          <w:rFonts w:ascii="Calibri" w:eastAsia="Times New Roman" w:hAnsi="Calibri" w:cs="Calibri"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Verdict</w:t>
      </w:r>
    </w:p>
    <w:p w14:paraId="1801DE4D" w14:textId="77777777" w:rsidR="00AA2A9C" w:rsidRPr="00AA2A9C" w:rsidRDefault="00AA2A9C" w:rsidP="00AA2A9C">
      <w:pPr>
        <w:jc w:val="center"/>
        <w:outlineLvl w:val="2"/>
        <w:rPr>
          <w:rFonts w:ascii="Calibri" w:eastAsia="Times New Roman" w:hAnsi="Calibri" w:cs="Calibri"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p w14:paraId="0692891B" w14:textId="77777777" w:rsidR="00AA2A9C" w:rsidRPr="00AA2A9C" w:rsidRDefault="001111B1" w:rsidP="00AA2A9C">
      <w:pPr>
        <w:pStyle w:val="a6"/>
        <w:numPr>
          <w:ilvl w:val="0"/>
          <w:numId w:val="7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battle prediction was moderately accurate (~62.80% F1-score) but fundamentally flawed in outcome prediction.</w:t>
      </w:r>
    </w:p>
    <w:p w14:paraId="760EC5B3" w14:textId="7E6017AB" w:rsidR="001111B1" w:rsidRPr="00AA2A9C" w:rsidRDefault="001111B1" w:rsidP="00AA2A9C">
      <w:pPr>
        <w:pStyle w:val="a6"/>
        <w:numPr>
          <w:ilvl w:val="0"/>
          <w:numId w:val="7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It overestimated the defenders' ability to fight conventionally and underestimated U.S. operational superiority.</w:t>
      </w:r>
      <w:r w:rsidRPr="00AA2A9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br/>
        <w:t>Fixing recall errors (identifying more real-world details) and ensuring accurate outcome prediction would significantly improve future assessments.</w:t>
      </w:r>
    </w:p>
    <w:p w14:paraId="438E683B" w14:textId="77777777" w:rsidR="00E26B4F" w:rsidRPr="00AA2A9C" w:rsidRDefault="00E26B4F" w:rsidP="00AA2A9C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AA2A9C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4CCA"/>
    <w:multiLevelType w:val="multilevel"/>
    <w:tmpl w:val="3C60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252B"/>
    <w:multiLevelType w:val="multilevel"/>
    <w:tmpl w:val="3F48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17B79"/>
    <w:multiLevelType w:val="multilevel"/>
    <w:tmpl w:val="5B96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432F8"/>
    <w:multiLevelType w:val="multilevel"/>
    <w:tmpl w:val="3F68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B54F9"/>
    <w:multiLevelType w:val="multilevel"/>
    <w:tmpl w:val="3910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94AC5"/>
    <w:multiLevelType w:val="multilevel"/>
    <w:tmpl w:val="71F0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44383"/>
    <w:multiLevelType w:val="hybridMultilevel"/>
    <w:tmpl w:val="57A255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52267">
    <w:abstractNumId w:val="5"/>
  </w:num>
  <w:num w:numId="2" w16cid:durableId="1620836475">
    <w:abstractNumId w:val="2"/>
  </w:num>
  <w:num w:numId="3" w16cid:durableId="1362438204">
    <w:abstractNumId w:val="1"/>
  </w:num>
  <w:num w:numId="4" w16cid:durableId="1626236753">
    <w:abstractNumId w:val="4"/>
  </w:num>
  <w:num w:numId="5" w16cid:durableId="1585993303">
    <w:abstractNumId w:val="3"/>
  </w:num>
  <w:num w:numId="6" w16cid:durableId="1035501398">
    <w:abstractNumId w:val="0"/>
  </w:num>
  <w:num w:numId="7" w16cid:durableId="1126312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B1"/>
    <w:rsid w:val="000F1CC1"/>
    <w:rsid w:val="001111B1"/>
    <w:rsid w:val="004E320F"/>
    <w:rsid w:val="0056380E"/>
    <w:rsid w:val="007500F4"/>
    <w:rsid w:val="00915017"/>
    <w:rsid w:val="00A33099"/>
    <w:rsid w:val="00AA2A9C"/>
    <w:rsid w:val="00B604E0"/>
    <w:rsid w:val="00C74598"/>
    <w:rsid w:val="00CA1E95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DD78"/>
  <w15:chartTrackingRefBased/>
  <w15:docId w15:val="{B3548817-14C8-6542-AB5B-7C147777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11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1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11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11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11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11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111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111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111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1111B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111B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111B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111B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111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11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11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11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11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11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111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11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11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1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111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11B1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1111B1"/>
    <w:rPr>
      <w:b/>
      <w:bCs/>
    </w:rPr>
  </w:style>
  <w:style w:type="paragraph" w:styleId="Web">
    <w:name w:val="Normal (Web)"/>
    <w:basedOn w:val="a"/>
    <w:uiPriority w:val="99"/>
    <w:semiHidden/>
    <w:unhideWhenUsed/>
    <w:rsid w:val="001111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katex-mathml">
    <w:name w:val="katex-mathml"/>
    <w:basedOn w:val="a0"/>
    <w:rsid w:val="001111B1"/>
  </w:style>
  <w:style w:type="character" w:customStyle="1" w:styleId="mord">
    <w:name w:val="mord"/>
    <w:basedOn w:val="a0"/>
    <w:rsid w:val="001111B1"/>
  </w:style>
  <w:style w:type="character" w:customStyle="1" w:styleId="mrel">
    <w:name w:val="mrel"/>
    <w:basedOn w:val="a0"/>
    <w:rsid w:val="001111B1"/>
  </w:style>
  <w:style w:type="character" w:customStyle="1" w:styleId="mbin">
    <w:name w:val="mbin"/>
    <w:basedOn w:val="a0"/>
    <w:rsid w:val="001111B1"/>
  </w:style>
  <w:style w:type="character" w:customStyle="1" w:styleId="vlist-s">
    <w:name w:val="vlist-s"/>
    <w:basedOn w:val="a0"/>
    <w:rsid w:val="0011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931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2025-03-14T15:12:00Z</dcterms:created>
  <dcterms:modified xsi:type="dcterms:W3CDTF">2025-03-15T10:48:00Z</dcterms:modified>
</cp:coreProperties>
</file>