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725C2" w14:textId="0618F4C9" w:rsidR="00DF5EEB" w:rsidRPr="00B602C6" w:rsidRDefault="00DF5EEB" w:rsidP="00DF5EEB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</w:p>
    <w:p w14:paraId="6F705CB7" w14:textId="06737513" w:rsidR="00DF5EEB" w:rsidRPr="00B602C6" w:rsidRDefault="00DF5EEB" w:rsidP="00B602C6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44A1BF22" w14:textId="77777777" w:rsidR="00DF5EEB" w:rsidRPr="00B602C6" w:rsidRDefault="00DF5EEB" w:rsidP="00B602C6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0C2E4F5A" w14:textId="77777777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events were correctly predicted by the LLM and also happened in the real Cuban Missile Crisis.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5297"/>
      </w:tblGrid>
      <w:tr w:rsidR="00DF5EEB" w:rsidRPr="00B602C6" w14:paraId="47C5BDBE" w14:textId="77777777" w:rsidTr="00B60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6D48F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63559E1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DF5EEB" w:rsidRPr="00B602C6" w14:paraId="4FB39DFC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F3EC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Presence of nuclear-capable missiles as a central issue</w:t>
            </w:r>
          </w:p>
        </w:tc>
        <w:tc>
          <w:tcPr>
            <w:tcW w:w="0" w:type="auto"/>
            <w:vAlign w:val="center"/>
            <w:hideMark/>
          </w:tcPr>
          <w:p w14:paraId="73F66CAA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revolved around the Soviet deployment of nuclear missiles in Cuba, which the U.S. perceived as a direct threat.</w:t>
            </w:r>
          </w:p>
        </w:tc>
      </w:tr>
      <w:tr w:rsidR="00DF5EEB" w:rsidRPr="00B602C6" w14:paraId="1B7C226A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9980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Naval blockade as a response strategy</w:t>
            </w:r>
          </w:p>
        </w:tc>
        <w:tc>
          <w:tcPr>
            <w:tcW w:w="0" w:type="auto"/>
            <w:vAlign w:val="center"/>
            <w:hideMark/>
          </w:tcPr>
          <w:p w14:paraId="4FCD8BE1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imposed a naval blockade ("quarantine") around Cuba to prevent further Soviet military shipments.</w:t>
            </w:r>
          </w:p>
        </w:tc>
      </w:tr>
      <w:tr w:rsidR="00DF5EEB" w:rsidRPr="00B602C6" w14:paraId="777BBEBF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0F0A9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High-stakes nuclear confrontation</w:t>
            </w:r>
          </w:p>
        </w:tc>
        <w:tc>
          <w:tcPr>
            <w:tcW w:w="0" w:type="auto"/>
            <w:vAlign w:val="center"/>
            <w:hideMark/>
          </w:tcPr>
          <w:p w14:paraId="4A5D470E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marked the closest moment to nuclear war between the U.S. and the Soviet Union during the Cold War.</w:t>
            </w:r>
          </w:p>
        </w:tc>
      </w:tr>
      <w:tr w:rsidR="00DF5EEB" w:rsidRPr="00B602C6" w14:paraId="229A6B55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9D58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Diplomatic negotiations played a decisive role</w:t>
            </w:r>
          </w:p>
        </w:tc>
        <w:tc>
          <w:tcPr>
            <w:tcW w:w="0" w:type="auto"/>
            <w:vAlign w:val="center"/>
            <w:hideMark/>
          </w:tcPr>
          <w:p w14:paraId="130E31D5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deal was reached between Kennedy and Khrushchev, avoiding military escalation.</w:t>
            </w:r>
          </w:p>
        </w:tc>
      </w:tr>
      <w:tr w:rsidR="00DF5EEB" w:rsidRPr="00B602C6" w14:paraId="39DF3D75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6323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Use of intelligence and aerial surveillance</w:t>
            </w:r>
          </w:p>
        </w:tc>
        <w:tc>
          <w:tcPr>
            <w:tcW w:w="0" w:type="auto"/>
            <w:vAlign w:val="center"/>
            <w:hideMark/>
          </w:tcPr>
          <w:p w14:paraId="3E2C0597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U-2 spy plane missions confirmed the presence of Soviet missile sites in Cuba, prompting the crisis.</w:t>
            </w:r>
          </w:p>
        </w:tc>
      </w:tr>
      <w:tr w:rsidR="00DF5EEB" w:rsidRPr="00B602C6" w14:paraId="33BF3F8D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95E8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Backchannel diplomacy between U.S. and Soviet Union</w:t>
            </w:r>
          </w:p>
        </w:tc>
        <w:tc>
          <w:tcPr>
            <w:tcW w:w="0" w:type="auto"/>
            <w:vAlign w:val="center"/>
            <w:hideMark/>
          </w:tcPr>
          <w:p w14:paraId="3C94CE68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Secret negotiations between Robert Kennedy and Soviet Ambassador Anatoly Dobrynin helped resolve the crisis.</w:t>
            </w:r>
          </w:p>
        </w:tc>
      </w:tr>
      <w:tr w:rsidR="00DF5EEB" w:rsidRPr="00B602C6" w14:paraId="12356F49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5E0E9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Strategic alliances influenced decision-making</w:t>
            </w:r>
          </w:p>
        </w:tc>
        <w:tc>
          <w:tcPr>
            <w:tcW w:w="0" w:type="auto"/>
            <w:vAlign w:val="center"/>
            <w:hideMark/>
          </w:tcPr>
          <w:p w14:paraId="55C21892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had NATO support, while the Soviets had Cuba as an ally, influencing strategic calculations.</w:t>
            </w:r>
          </w:p>
        </w:tc>
      </w:tr>
      <w:tr w:rsidR="00DF5EEB" w:rsidRPr="00B602C6" w14:paraId="101C3844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AF99F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Mutual agreement to de-escalate</w:t>
            </w:r>
          </w:p>
        </w:tc>
        <w:tc>
          <w:tcPr>
            <w:tcW w:w="0" w:type="auto"/>
            <w:vAlign w:val="center"/>
            <w:hideMark/>
          </w:tcPr>
          <w:p w14:paraId="054701C9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was resolved when the U.S. agreed to remove missiles from Turkey in exchange for the Soviet withdrawal from Cuba.</w:t>
            </w:r>
          </w:p>
        </w:tc>
      </w:tr>
      <w:tr w:rsidR="00DF5EEB" w:rsidRPr="00B602C6" w14:paraId="476308CE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73DAE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ships initially approached blockade but later turned back</w:t>
            </w:r>
          </w:p>
        </w:tc>
        <w:tc>
          <w:tcPr>
            <w:tcW w:w="0" w:type="auto"/>
            <w:vAlign w:val="center"/>
            <w:hideMark/>
          </w:tcPr>
          <w:p w14:paraId="1BF5FFCC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world watched as Soviet cargo ships carrying military equipment neared the blockade before ultimately stopping.</w:t>
            </w:r>
          </w:p>
        </w:tc>
      </w:tr>
      <w:tr w:rsidR="00DF5EEB" w:rsidRPr="00B602C6" w14:paraId="46A1ADB8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9C8E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led to long-term arms control agreements</w:t>
            </w:r>
          </w:p>
        </w:tc>
        <w:tc>
          <w:tcPr>
            <w:tcW w:w="0" w:type="auto"/>
            <w:vAlign w:val="center"/>
            <w:hideMark/>
          </w:tcPr>
          <w:p w14:paraId="1863C5A3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directly influenced the signing of the Nuclear Test Ban Treaty (1963) and later arms reduction talks.</w:t>
            </w:r>
          </w:p>
        </w:tc>
      </w:tr>
    </w:tbl>
    <w:p w14:paraId="43924BD4" w14:textId="3A184930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True Positives (TP): </w:t>
      </w:r>
      <w:r w:rsidRPr="00B602C6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5E73D1A4" w14:textId="50BC90CD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1C3E6150" w14:textId="77777777" w:rsidR="00DF5EEB" w:rsidRPr="00B602C6" w:rsidRDefault="00DF5EEB" w:rsidP="00B602C6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</w:p>
    <w:p w14:paraId="202800A6" w14:textId="77777777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predicted, but did NOT actually happen in the real Cuban Missile Crisis.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5512"/>
      </w:tblGrid>
      <w:tr w:rsidR="00DF5EEB" w:rsidRPr="00B602C6" w14:paraId="324A9301" w14:textId="77777777" w:rsidTr="00B60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D97D4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53A66A58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Why It Did NOT Happen?</w:t>
            </w:r>
          </w:p>
        </w:tc>
      </w:tr>
      <w:tr w:rsidR="00DF5EEB" w:rsidRPr="00B602C6" w14:paraId="3B16C22F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64974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Direct military confrontation between U.S. and Soviet forces</w:t>
            </w:r>
          </w:p>
        </w:tc>
        <w:tc>
          <w:tcPr>
            <w:tcW w:w="0" w:type="auto"/>
            <w:vAlign w:val="center"/>
            <w:hideMark/>
          </w:tcPr>
          <w:p w14:paraId="106CDAE8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tensions were extremely high, there was no direct military engagement between U.S. and Soviet forces.</w:t>
            </w:r>
          </w:p>
        </w:tc>
      </w:tr>
      <w:tr w:rsidR="00DF5EEB" w:rsidRPr="00B602C6" w14:paraId="68523E90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5EFC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Large-scale invasion of Cuba by U.S.</w:t>
            </w:r>
          </w:p>
        </w:tc>
        <w:tc>
          <w:tcPr>
            <w:tcW w:w="0" w:type="auto"/>
            <w:vAlign w:val="center"/>
            <w:hideMark/>
          </w:tcPr>
          <w:p w14:paraId="555CE88D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U.S. considered an invasion (e.g., </w:t>
            </w:r>
            <w:r w:rsidRPr="00B602C6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val="en-US" w:eastAsia="el-GR"/>
                <w14:ligatures w14:val="none"/>
              </w:rPr>
              <w:t>Operation Ortsac</w:t>
            </w: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), but it never happened.</w:t>
            </w:r>
          </w:p>
        </w:tc>
      </w:tr>
      <w:tr w:rsidR="00DF5EEB" w:rsidRPr="00B602C6" w14:paraId="647A3EBF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7163F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Nuclear weapons were launched or detonated</w:t>
            </w:r>
          </w:p>
        </w:tc>
        <w:tc>
          <w:tcPr>
            <w:tcW w:w="0" w:type="auto"/>
            <w:vAlign w:val="center"/>
            <w:hideMark/>
          </w:tcPr>
          <w:p w14:paraId="7A5D32FE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remained a standoff, with no nuclear weapons used.</w:t>
            </w:r>
          </w:p>
        </w:tc>
      </w:tr>
      <w:tr w:rsidR="00DF5EEB" w:rsidRPr="00B602C6" w14:paraId="70CB8B8A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049F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submarines launched an attack</w:t>
            </w:r>
          </w:p>
        </w:tc>
        <w:tc>
          <w:tcPr>
            <w:tcW w:w="0" w:type="auto"/>
            <w:vAlign w:val="center"/>
            <w:hideMark/>
          </w:tcPr>
          <w:p w14:paraId="07AC1C6F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A Soviet submarine nearly launched a nuclear torpedo but was stopped by a second officer’s intervention. </w:t>
            </w: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However, no actual attack occurred.</w:t>
            </w:r>
          </w:p>
        </w:tc>
      </w:tr>
      <w:tr w:rsidR="00DF5EEB" w:rsidRPr="00B602C6" w14:paraId="4C46A6F7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1655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Cuba played an independent diplomatic role</w:t>
            </w:r>
          </w:p>
        </w:tc>
        <w:tc>
          <w:tcPr>
            <w:tcW w:w="0" w:type="auto"/>
            <w:vAlign w:val="center"/>
            <w:hideMark/>
          </w:tcPr>
          <w:p w14:paraId="7D26959D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Cuba was a key location, Fidel Castro was not directly involved in the resolution of the crisis—it was mainly a U.S.-Soviet negotiation.</w:t>
            </w:r>
          </w:p>
        </w:tc>
      </w:tr>
      <w:tr w:rsidR="00DF5EEB" w:rsidRPr="00B602C6" w14:paraId="5533D958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2008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lost control of the situation</w:t>
            </w:r>
          </w:p>
        </w:tc>
        <w:tc>
          <w:tcPr>
            <w:tcW w:w="0" w:type="auto"/>
            <w:vAlign w:val="center"/>
            <w:hideMark/>
          </w:tcPr>
          <w:p w14:paraId="4759A5A1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Despite the crisis's intensity, the U.S. maintained strategic control and avoided direct war.</w:t>
            </w:r>
          </w:p>
        </w:tc>
      </w:tr>
      <w:tr w:rsidR="00DF5EEB" w:rsidRPr="00B602C6" w14:paraId="5EBB4393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5E63A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military forces engaged in combat with U.S. forces</w:t>
            </w:r>
          </w:p>
        </w:tc>
        <w:tc>
          <w:tcPr>
            <w:tcW w:w="0" w:type="auto"/>
            <w:vAlign w:val="center"/>
            <w:hideMark/>
          </w:tcPr>
          <w:p w14:paraId="65FE1011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Soviets never engaged in combat with U.S. forces during the crisis.</w:t>
            </w:r>
          </w:p>
        </w:tc>
      </w:tr>
      <w:tr w:rsidR="00DF5EEB" w:rsidRPr="00B602C6" w14:paraId="7C491E60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51B7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Missile strikes occurred in Europe</w:t>
            </w:r>
          </w:p>
        </w:tc>
        <w:tc>
          <w:tcPr>
            <w:tcW w:w="0" w:type="auto"/>
            <w:vAlign w:val="center"/>
            <w:hideMark/>
          </w:tcPr>
          <w:p w14:paraId="4677C839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There were fears of escalation, but no Soviet missile attacks on Turkey, Italy, or other NATO territories took place.</w:t>
            </w:r>
          </w:p>
        </w:tc>
      </w:tr>
    </w:tbl>
    <w:p w14:paraId="1C1F49C1" w14:textId="3ABDEA07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False Positives (FP): </w:t>
      </w:r>
      <w:r w:rsidRPr="00B602C6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8</w:t>
      </w:r>
    </w:p>
    <w:p w14:paraId="775D34C5" w14:textId="22C7E310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4DBE6A98" w14:textId="77777777" w:rsidR="00DF5EEB" w:rsidRPr="00B602C6" w:rsidRDefault="00DF5EEB" w:rsidP="00B602C6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Negatives (FN) - Missed Predictions by LLM</w:t>
      </w:r>
    </w:p>
    <w:p w14:paraId="1D0C1AD1" w14:textId="77777777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real events that happened in the Cuban Missile Crisis but were NOT predicted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4618"/>
      </w:tblGrid>
      <w:tr w:rsidR="00DF5EEB" w:rsidRPr="00B602C6" w14:paraId="11602CAB" w14:textId="77777777" w:rsidTr="00B60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D9658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2B2DA6AE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DF5EEB" w:rsidRPr="00B602C6" w14:paraId="29AB63ED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4C3A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had already placed nuclear missiles in Turkey and Italy before the crisis</w:t>
            </w:r>
          </w:p>
        </w:tc>
        <w:tc>
          <w:tcPr>
            <w:tcW w:w="0" w:type="auto"/>
            <w:vAlign w:val="center"/>
            <w:hideMark/>
          </w:tcPr>
          <w:p w14:paraId="20DF1813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decision to place missiles in Cuba was a response to U.S. Jupiter missiles in Turkey and Italy.</w:t>
            </w:r>
          </w:p>
        </w:tc>
      </w:tr>
      <w:tr w:rsidR="00DF5EEB" w:rsidRPr="00B602C6" w14:paraId="48643EDC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53877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U-2 spy plane was shot down over Cuba</w:t>
            </w:r>
          </w:p>
        </w:tc>
        <w:tc>
          <w:tcPr>
            <w:tcW w:w="0" w:type="auto"/>
            <w:vAlign w:val="center"/>
            <w:hideMark/>
          </w:tcPr>
          <w:p w14:paraId="41F3FE01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U.S. spy plane was shot down over Cuba, increasing tensions further.</w:t>
            </w:r>
          </w:p>
        </w:tc>
      </w:tr>
      <w:tr w:rsidR="00DF5EEB" w:rsidRPr="00B602C6" w14:paraId="20A086BF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573C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lasted for 13 days (October 16–28, 1962)</w:t>
            </w:r>
          </w:p>
        </w:tc>
        <w:tc>
          <w:tcPr>
            <w:tcW w:w="0" w:type="auto"/>
            <w:vAlign w:val="center"/>
            <w:hideMark/>
          </w:tcPr>
          <w:p w14:paraId="623B866A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LLM did not explicitly state the exact timeline of the crisis.</w:t>
            </w:r>
          </w:p>
        </w:tc>
      </w:tr>
      <w:tr w:rsidR="00DF5EEB" w:rsidRPr="00B602C6" w14:paraId="01BA9431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E18FD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role of EXCOMM (Executive Committee of the National Security Council) in crisis management</w:t>
            </w:r>
          </w:p>
        </w:tc>
        <w:tc>
          <w:tcPr>
            <w:tcW w:w="0" w:type="auto"/>
            <w:vAlign w:val="center"/>
            <w:hideMark/>
          </w:tcPr>
          <w:p w14:paraId="39F18651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formed EXCOMM, a high-level advisory team that debated possible responses.</w:t>
            </w:r>
          </w:p>
        </w:tc>
      </w:tr>
      <w:tr w:rsidR="00DF5EEB" w:rsidRPr="00B602C6" w14:paraId="15DB4C7B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3C934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withdrawal from Cuba was conditional on a U.S. pledge not to invade Cuba</w:t>
            </w:r>
          </w:p>
        </w:tc>
        <w:tc>
          <w:tcPr>
            <w:tcW w:w="0" w:type="auto"/>
            <w:vAlign w:val="center"/>
            <w:hideMark/>
          </w:tcPr>
          <w:p w14:paraId="70DAD2F1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secret agreement included a U.S. guarantee not to invade Cuba.</w:t>
            </w:r>
          </w:p>
        </w:tc>
      </w:tr>
      <w:tr w:rsidR="00DF5EEB" w:rsidRPr="00B602C6" w14:paraId="7A5C6A73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1D7F0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Khrushchev’s political fallout after the crisis</w:t>
            </w:r>
          </w:p>
        </w:tc>
        <w:tc>
          <w:tcPr>
            <w:tcW w:w="0" w:type="auto"/>
            <w:vAlign w:val="center"/>
            <w:hideMark/>
          </w:tcPr>
          <w:p w14:paraId="5C95D014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After backing down in the crisis, Khrushchev faced internal criticism in the Soviet Union and was removed from power in 1964.</w:t>
            </w:r>
          </w:p>
        </w:tc>
      </w:tr>
      <w:tr w:rsidR="00DF5EEB" w:rsidRPr="00B602C6" w14:paraId="0CB704C8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CC027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had a major impact on future U.S.-Soviet relations</w:t>
            </w:r>
          </w:p>
        </w:tc>
        <w:tc>
          <w:tcPr>
            <w:tcW w:w="0" w:type="auto"/>
            <w:vAlign w:val="center"/>
            <w:hideMark/>
          </w:tcPr>
          <w:p w14:paraId="5514741B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event led to direct communication improvements, such as the establishment of the Washington-Moscow hotline.</w:t>
            </w:r>
          </w:p>
        </w:tc>
      </w:tr>
      <w:tr w:rsidR="00DF5EEB" w:rsidRPr="00B602C6" w14:paraId="7ABBBEA9" w14:textId="77777777" w:rsidTr="00B6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1F61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military was placed on DEFCON 2—the highest level ever during the Cold War</w:t>
            </w:r>
          </w:p>
        </w:tc>
        <w:tc>
          <w:tcPr>
            <w:tcW w:w="0" w:type="auto"/>
            <w:vAlign w:val="center"/>
            <w:hideMark/>
          </w:tcPr>
          <w:p w14:paraId="64A3CB51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strategic forces were on DEFCON 2 (one step away from nuclear war), a major aspect the LLM overlooked.</w:t>
            </w:r>
          </w:p>
        </w:tc>
      </w:tr>
    </w:tbl>
    <w:p w14:paraId="0F8E4A3D" w14:textId="70F0FD94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False Negatives (FN): </w:t>
      </w:r>
      <w:r w:rsidRPr="00B602C6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8</w:t>
      </w:r>
    </w:p>
    <w:p w14:paraId="130BAFD5" w14:textId="0AACB996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42653886" w14:textId="77777777" w:rsidR="00DF5EEB" w:rsidRDefault="00DF5EEB" w:rsidP="00B602C6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 Results</w:t>
      </w:r>
    </w:p>
    <w:p w14:paraId="2396225E" w14:textId="77777777" w:rsidR="00B602C6" w:rsidRPr="00B602C6" w:rsidRDefault="00B602C6" w:rsidP="00B602C6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94"/>
      </w:tblGrid>
      <w:tr w:rsidR="00DF5EEB" w:rsidRPr="00B602C6" w14:paraId="32232EED" w14:textId="77777777" w:rsidTr="00B602C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3644B9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CF73117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</w:p>
        </w:tc>
      </w:tr>
      <w:tr w:rsidR="00DF5EEB" w:rsidRPr="00B602C6" w14:paraId="037B0E46" w14:textId="77777777" w:rsidTr="00B602C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CBFF69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True Positives (TP)</w:t>
            </w:r>
          </w:p>
        </w:tc>
        <w:tc>
          <w:tcPr>
            <w:tcW w:w="0" w:type="auto"/>
            <w:vAlign w:val="center"/>
            <w:hideMark/>
          </w:tcPr>
          <w:p w14:paraId="4F12134B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DF5EEB" w:rsidRPr="00B602C6" w14:paraId="3A9B0DD4" w14:textId="77777777" w:rsidTr="00B602C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DF47BB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Positives (FP)</w:t>
            </w:r>
          </w:p>
        </w:tc>
        <w:tc>
          <w:tcPr>
            <w:tcW w:w="0" w:type="auto"/>
            <w:vAlign w:val="center"/>
            <w:hideMark/>
          </w:tcPr>
          <w:p w14:paraId="6ACFA287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8</w:t>
            </w:r>
          </w:p>
        </w:tc>
      </w:tr>
      <w:tr w:rsidR="00DF5EEB" w:rsidRPr="00B602C6" w14:paraId="5437D9C1" w14:textId="77777777" w:rsidTr="00B602C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6E505C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Negatives (FN)</w:t>
            </w:r>
          </w:p>
        </w:tc>
        <w:tc>
          <w:tcPr>
            <w:tcW w:w="0" w:type="auto"/>
            <w:vAlign w:val="center"/>
            <w:hideMark/>
          </w:tcPr>
          <w:p w14:paraId="480DCB2A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8</w:t>
            </w:r>
          </w:p>
        </w:tc>
      </w:tr>
      <w:tr w:rsidR="00DF5EEB" w:rsidRPr="00B602C6" w14:paraId="0AEFFC2F" w14:textId="77777777" w:rsidTr="00B602C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A9B699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2CF0497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55.56%</w:t>
            </w:r>
          </w:p>
        </w:tc>
      </w:tr>
      <w:tr w:rsidR="00DF5EEB" w:rsidRPr="00B602C6" w14:paraId="53FCC377" w14:textId="77777777" w:rsidTr="00B602C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AA5D22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9C3B4D3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55.56%</w:t>
            </w:r>
          </w:p>
        </w:tc>
      </w:tr>
      <w:tr w:rsidR="00DF5EEB" w:rsidRPr="00B602C6" w14:paraId="5CA95656" w14:textId="77777777" w:rsidTr="00B602C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E38AA4" w14:textId="77777777" w:rsidR="00DF5EEB" w:rsidRPr="00B602C6" w:rsidRDefault="00DF5EEB" w:rsidP="00B602C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E4A8A53" w14:textId="77777777" w:rsidR="00DF5EEB" w:rsidRPr="00B602C6" w:rsidRDefault="00DF5EEB" w:rsidP="00B602C6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B602C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55.56%</w:t>
            </w:r>
          </w:p>
        </w:tc>
      </w:tr>
    </w:tbl>
    <w:p w14:paraId="67620652" w14:textId="0ED5F7F9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369952E7" w14:textId="4196B664" w:rsidR="00DF5EEB" w:rsidRPr="00B602C6" w:rsidRDefault="00DF5EEB" w:rsidP="00B602C6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Critical Analysis of LLM’s Prediction</w:t>
      </w:r>
    </w:p>
    <w:p w14:paraId="5AF792FC" w14:textId="77777777" w:rsidR="00B602C6" w:rsidRDefault="00B602C6" w:rsidP="00B602C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330E3CF6" w14:textId="000500AD" w:rsidR="00DF5EEB" w:rsidRPr="00B602C6" w:rsidRDefault="00DF5EEB" w:rsidP="00B602C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1. Major Issue: The LLM Predicted the Wrong Winner</w:t>
      </w:r>
    </w:p>
    <w:p w14:paraId="4445896D" w14:textId="77777777" w:rsidR="00DF5EEB" w:rsidRPr="00B602C6" w:rsidRDefault="00DF5EEB" w:rsidP="00B602C6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 incorrectly implied a military confrontation as the outcome.</w:t>
      </w:r>
    </w:p>
    <w:p w14:paraId="3AB5EF31" w14:textId="77777777" w:rsidR="00DF5EEB" w:rsidRPr="00B602C6" w:rsidRDefault="00DF5EEB" w:rsidP="00B602C6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In reality, the crisis was resolved diplomatically, with neither side engaging in war.</w:t>
      </w:r>
    </w:p>
    <w:p w14:paraId="70A60769" w14:textId="77777777" w:rsidR="00DF5EEB" w:rsidRPr="00B602C6" w:rsidRDefault="00DF5EEB" w:rsidP="00B602C6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actual "winner" was the diplomatic process that prevented nuclear war.</w:t>
      </w:r>
    </w:p>
    <w:p w14:paraId="2C773477" w14:textId="77777777" w:rsidR="00DF5EEB" w:rsidRPr="00B602C6" w:rsidRDefault="00DF5EEB" w:rsidP="00B602C6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Soviet Union agreed to withdraw its missiles from Cuba, and the U.S. secretly removed its missiles from Turkey.</w:t>
      </w:r>
    </w:p>
    <w:p w14:paraId="659E2BD9" w14:textId="77777777" w:rsidR="00B602C6" w:rsidRDefault="00B602C6" w:rsidP="00B602C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742493AB" w14:textId="020A7103" w:rsidR="00DF5EEB" w:rsidRPr="00B602C6" w:rsidRDefault="00DF5EEB" w:rsidP="00B602C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2. Strengths in LLM's Predictions</w:t>
      </w:r>
    </w:p>
    <w:p w14:paraId="3A41EA2D" w14:textId="241CC1FE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Correctly identified major aspects of the crisis:</w:t>
      </w:r>
    </w:p>
    <w:p w14:paraId="0DC19F23" w14:textId="77777777" w:rsidR="00DF5EEB" w:rsidRPr="00B602C6" w:rsidRDefault="00DF5EEB" w:rsidP="00B602C6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Naval blockade strategy was central.</w:t>
      </w:r>
    </w:p>
    <w:p w14:paraId="5802AC93" w14:textId="77777777" w:rsidR="00DF5EEB" w:rsidRPr="00B602C6" w:rsidRDefault="00DF5EEB" w:rsidP="00B602C6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Mutual nuclear deterrence was key.</w:t>
      </w:r>
    </w:p>
    <w:p w14:paraId="79A35958" w14:textId="77777777" w:rsidR="00DF5EEB" w:rsidRPr="00B602C6" w:rsidRDefault="00DF5EEB" w:rsidP="00B602C6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Intelligence (U-2 spy plane) played a critical role.</w:t>
      </w:r>
    </w:p>
    <w:p w14:paraId="0AA76BEC" w14:textId="77777777" w:rsidR="00DF5EEB" w:rsidRPr="00B602C6" w:rsidRDefault="00DF5EEB" w:rsidP="00B602C6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lastRenderedPageBreak/>
        <w:t>Backchannel diplomacy resolved the crisis.</w:t>
      </w:r>
    </w:p>
    <w:p w14:paraId="53E4063D" w14:textId="77777777" w:rsidR="00DF5EEB" w:rsidRPr="00B602C6" w:rsidRDefault="00DF5EEB" w:rsidP="00B602C6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Strategic alliances influenced decisions.</w:t>
      </w:r>
    </w:p>
    <w:p w14:paraId="6DD03344" w14:textId="1CF870C2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Correctly predicted Cold War dynamics:</w:t>
      </w:r>
    </w:p>
    <w:p w14:paraId="674BA120" w14:textId="77777777" w:rsidR="00DF5EEB" w:rsidRPr="00B602C6" w:rsidRDefault="00DF5EEB" w:rsidP="00B602C6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Tensions were at their highest.</w:t>
      </w:r>
    </w:p>
    <w:p w14:paraId="5B713857" w14:textId="77777777" w:rsidR="00DF5EEB" w:rsidRPr="00B602C6" w:rsidRDefault="00DF5EEB" w:rsidP="00B602C6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Both sides had to consider international diplomatic fallout.</w:t>
      </w:r>
    </w:p>
    <w:p w14:paraId="218B5B24" w14:textId="77777777" w:rsidR="00DF5EEB" w:rsidRPr="00B602C6" w:rsidRDefault="00DF5EEB" w:rsidP="00B602C6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Negotiations played a crucial role.</w:t>
      </w:r>
    </w:p>
    <w:p w14:paraId="16EC5D8E" w14:textId="77777777" w:rsidR="00B602C6" w:rsidRDefault="00B602C6" w:rsidP="00B602C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7A343F61" w14:textId="51B13934" w:rsidR="00DF5EEB" w:rsidRPr="00B602C6" w:rsidRDefault="00DF5EEB" w:rsidP="00B602C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3. Weaknesses in LLM’s Predictions</w:t>
      </w:r>
    </w:p>
    <w:p w14:paraId="41705B22" w14:textId="6532281F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Overestimated direct military engagement:</w:t>
      </w:r>
    </w:p>
    <w:p w14:paraId="0E64FA9A" w14:textId="77777777" w:rsidR="00DF5EEB" w:rsidRPr="00B602C6" w:rsidRDefault="00DF5EEB" w:rsidP="00B602C6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crisis never led to direct combat or a nuclear exchange.</w:t>
      </w:r>
    </w:p>
    <w:p w14:paraId="52EE91DA" w14:textId="77777777" w:rsidR="00DF5EEB" w:rsidRPr="00B602C6" w:rsidRDefault="00DF5EEB" w:rsidP="00B602C6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No invasion of Cuba occurred.</w:t>
      </w:r>
    </w:p>
    <w:p w14:paraId="255E42F8" w14:textId="5E4EB52F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Missed several critical aspects:</w:t>
      </w:r>
    </w:p>
    <w:p w14:paraId="2C3BF7B7" w14:textId="77777777" w:rsidR="00DF5EEB" w:rsidRPr="00B602C6" w:rsidRDefault="00DF5EEB" w:rsidP="00B602C6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U.S. already had missiles in Turkey before the crisis.</w:t>
      </w:r>
    </w:p>
    <w:p w14:paraId="139AF63C" w14:textId="77777777" w:rsidR="00DF5EEB" w:rsidRPr="00B602C6" w:rsidRDefault="00DF5EEB" w:rsidP="00B602C6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A U-2 plane was shot down.</w:t>
      </w:r>
    </w:p>
    <w:p w14:paraId="3AE50B9A" w14:textId="77777777" w:rsidR="00DF5EEB" w:rsidRPr="00B602C6" w:rsidRDefault="00DF5EEB" w:rsidP="00B602C6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crisis led to long-term arms control agreements.</w:t>
      </w:r>
    </w:p>
    <w:p w14:paraId="7FFAE86F" w14:textId="77777777" w:rsidR="00DF5EEB" w:rsidRPr="00B602C6" w:rsidRDefault="00DF5EEB" w:rsidP="00B602C6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U.S. reached DEFCON 2, the highest Cold War readiness level.</w:t>
      </w:r>
    </w:p>
    <w:p w14:paraId="57B3F431" w14:textId="0C89AF5C" w:rsidR="00DF5EEB" w:rsidRPr="00B602C6" w:rsidRDefault="00DF5EEB" w:rsidP="00B602C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2DABDE09" w14:textId="77777777" w:rsidR="00DF5EEB" w:rsidRDefault="00DF5EEB" w:rsidP="00B602C6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Verdict</w:t>
      </w:r>
    </w:p>
    <w:p w14:paraId="4872F7AB" w14:textId="77777777" w:rsidR="00B602C6" w:rsidRPr="00B602C6" w:rsidRDefault="00B602C6" w:rsidP="00B602C6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p w14:paraId="71720A1F" w14:textId="77777777" w:rsidR="00B602C6" w:rsidRDefault="00DF5EEB" w:rsidP="00B602C6">
      <w:pPr>
        <w:pStyle w:val="a6"/>
        <w:numPr>
          <w:ilvl w:val="0"/>
          <w:numId w:val="6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battle prediction was weak (~55.56% F1-score) due to overemphasis on military escalation and failure to recognize the crisis as a diplomatic standoff.</w:t>
      </w:r>
    </w:p>
    <w:p w14:paraId="3571B7C4" w14:textId="1255678B" w:rsidR="00DF5EEB" w:rsidRPr="00B602C6" w:rsidRDefault="00DF5EEB" w:rsidP="00B602C6">
      <w:pPr>
        <w:pStyle w:val="a6"/>
        <w:numPr>
          <w:ilvl w:val="0"/>
          <w:numId w:val="6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B602C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Improving recall (identifying more historical details) and recognizing diplomatic resolution would significantly improve future assessments.</w:t>
      </w:r>
    </w:p>
    <w:p w14:paraId="1B9AAD39" w14:textId="77777777" w:rsidR="00E26B4F" w:rsidRPr="00B602C6" w:rsidRDefault="00E26B4F" w:rsidP="00B602C6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B602C6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E5EBA"/>
    <w:multiLevelType w:val="multilevel"/>
    <w:tmpl w:val="C3A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6104"/>
    <w:multiLevelType w:val="multilevel"/>
    <w:tmpl w:val="383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656E5"/>
    <w:multiLevelType w:val="hybridMultilevel"/>
    <w:tmpl w:val="CB004E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A7E03"/>
    <w:multiLevelType w:val="multilevel"/>
    <w:tmpl w:val="FC8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04BA2"/>
    <w:multiLevelType w:val="multilevel"/>
    <w:tmpl w:val="951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B4C1A"/>
    <w:multiLevelType w:val="multilevel"/>
    <w:tmpl w:val="B2E2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81078">
    <w:abstractNumId w:val="5"/>
  </w:num>
  <w:num w:numId="2" w16cid:durableId="1593010516">
    <w:abstractNumId w:val="4"/>
  </w:num>
  <w:num w:numId="3" w16cid:durableId="2068066458">
    <w:abstractNumId w:val="1"/>
  </w:num>
  <w:num w:numId="4" w16cid:durableId="829061438">
    <w:abstractNumId w:val="3"/>
  </w:num>
  <w:num w:numId="5" w16cid:durableId="184177653">
    <w:abstractNumId w:val="0"/>
  </w:num>
  <w:num w:numId="6" w16cid:durableId="904485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EB"/>
    <w:rsid w:val="000F1CC1"/>
    <w:rsid w:val="004E320F"/>
    <w:rsid w:val="00555D96"/>
    <w:rsid w:val="0056380E"/>
    <w:rsid w:val="007500F4"/>
    <w:rsid w:val="00915017"/>
    <w:rsid w:val="00A33099"/>
    <w:rsid w:val="00B602C6"/>
    <w:rsid w:val="00B604E0"/>
    <w:rsid w:val="00C74598"/>
    <w:rsid w:val="00DF5EEB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50E1"/>
  <w15:chartTrackingRefBased/>
  <w15:docId w15:val="{5AA2B39A-386B-8E46-8E39-1A0FCE49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F5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5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5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E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5E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5E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5E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DF5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F5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DF5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DF5EE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F5EE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F5EE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F5EE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F5E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F5E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F5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5E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F5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5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F5E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5E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5E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5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F5E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5EEB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DF5EEB"/>
    <w:rPr>
      <w:b/>
      <w:bCs/>
    </w:rPr>
  </w:style>
  <w:style w:type="paragraph" w:styleId="Web">
    <w:name w:val="Normal (Web)"/>
    <w:basedOn w:val="a"/>
    <w:uiPriority w:val="99"/>
    <w:semiHidden/>
    <w:unhideWhenUsed/>
    <w:rsid w:val="00DF5E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b">
    <w:name w:val="Emphasis"/>
    <w:basedOn w:val="a0"/>
    <w:uiPriority w:val="20"/>
    <w:qFormat/>
    <w:rsid w:val="00DF5EEB"/>
    <w:rPr>
      <w:i/>
      <w:iCs/>
    </w:rPr>
  </w:style>
  <w:style w:type="character" w:customStyle="1" w:styleId="katex-mathml">
    <w:name w:val="katex-mathml"/>
    <w:basedOn w:val="a0"/>
    <w:rsid w:val="00DF5EEB"/>
  </w:style>
  <w:style w:type="character" w:customStyle="1" w:styleId="mord">
    <w:name w:val="mord"/>
    <w:basedOn w:val="a0"/>
    <w:rsid w:val="00DF5EEB"/>
  </w:style>
  <w:style w:type="character" w:customStyle="1" w:styleId="mrel">
    <w:name w:val="mrel"/>
    <w:basedOn w:val="a0"/>
    <w:rsid w:val="00DF5EEB"/>
  </w:style>
  <w:style w:type="character" w:customStyle="1" w:styleId="mbin">
    <w:name w:val="mbin"/>
    <w:basedOn w:val="a0"/>
    <w:rsid w:val="00DF5EEB"/>
  </w:style>
  <w:style w:type="character" w:customStyle="1" w:styleId="vlist-s">
    <w:name w:val="vlist-s"/>
    <w:basedOn w:val="a0"/>
    <w:rsid w:val="00DF5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1012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2025-03-14T15:25:00Z</dcterms:created>
  <dcterms:modified xsi:type="dcterms:W3CDTF">2025-03-15T10:51:00Z</dcterms:modified>
</cp:coreProperties>
</file>