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D0E64" w14:textId="77777777" w:rsidR="002B5BE3" w:rsidRPr="002B5BE3" w:rsidRDefault="002B5BE3" w:rsidP="002B5BE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00CDF4F0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anonymized scenario 7.docx</w:t>
      </w:r>
    </w:p>
    <w:p w14:paraId="783A5029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70221ED7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You are a neutral military analyst tasked with evaluating a potential armed conflict between two unidentified factions. Based on the following structured data, provide a **strategic overview** highlighting strengths, vulnerabilities, and key challenges for each faction. Ensure neutrality and avoid making historical assumptions. Focus strictly on the provided data.</w:t>
      </w:r>
    </w:p>
    <w:p w14:paraId="680623B3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12 δευτερόλεπτα</w:t>
      </w:r>
    </w:p>
    <w:p w14:paraId="4E948522" w14:textId="77777777" w:rsidR="002B5BE3" w:rsidRPr="002B5BE3" w:rsidRDefault="002B5BE3" w:rsidP="002B5BE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32C453E7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Strategic Overview of the Scenario</w:t>
      </w:r>
    </w:p>
    <w:p w14:paraId="30D383A2" w14:textId="77777777" w:rsidR="002B5BE3" w:rsidRPr="002B5BE3" w:rsidRDefault="002B5BE3" w:rsidP="002B5B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Common Operating Environment</w:t>
      </w:r>
    </w:p>
    <w:p w14:paraId="3D6DB8F7" w14:textId="77777777" w:rsidR="002B5BE3" w:rsidRPr="002B5BE3" w:rsidRDefault="002B5BE3" w:rsidP="002B5B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 mix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—transit routes, difficult water obstacle, light and heavy structures, elevated walls—creates a patchwork of open and restricted fire-lanes. 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Both sides must continuously balance mobility against cover. </w:t>
      </w:r>
    </w:p>
    <w:p w14:paraId="355DB0C6" w14:textId="77777777" w:rsidR="002B5BE3" w:rsidRPr="002B5BE3" w:rsidRDefault="002B5BE3" w:rsidP="002B5B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A central Division Line bisects the battlespace, shaping command options: </w:t>
      </w:r>
      <w:r w:rsidRPr="002B5BE3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only the defenders may cross it once the fight begins; attackers may not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. </w:t>
      </w:r>
    </w:p>
    <w:p w14:paraId="66537BFC" w14:textId="77777777" w:rsidR="002B5BE3" w:rsidRPr="002B5BE3" w:rsidRDefault="00D5164E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5164E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6C0E60E">
          <v:rect id="_x0000_i1048" alt="" style="width:414.9pt;height:.05pt;mso-width-percent:0;mso-height-percent:0;mso-width-percent:0;mso-height-percent:0" o:hrpct="999" o:hralign="center" o:hrstd="t" o:hr="t" fillcolor="#a0a0a0" stroked="f"/>
        </w:pict>
      </w:r>
    </w:p>
    <w:p w14:paraId="2BC86D81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Side A (Defenders)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6489"/>
      </w:tblGrid>
      <w:tr w:rsidR="002B5BE3" w:rsidRPr="002B5BE3" w14:paraId="781F8B27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DCA7A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8ED7146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Assessment</w:t>
            </w:r>
          </w:p>
        </w:tc>
      </w:tr>
      <w:tr w:rsidR="002B5BE3" w:rsidRPr="002B5BE3" w14:paraId="45B89221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599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Core Strengths</w:t>
            </w:r>
          </w:p>
        </w:tc>
        <w:tc>
          <w:tcPr>
            <w:tcW w:w="0" w:type="auto"/>
            <w:vAlign w:val="center"/>
            <w:hideMark/>
          </w:tcPr>
          <w:p w14:paraId="0CBCE56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Prepared positions (16)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let every platoon start under cover, offsetting numeric inferiority.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Flexible cross-line movement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permits interior-line shuttling of reserves that the attacker cannot mirror.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Aerial sorties (5)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provide on-call standoff fire or rapid reaction against armored concentrations.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A balanced mix of mechanized infantry, heavy armor, light artillery and dedicated anti-armor units equips them to meet both infantry swarms and tank thrusts. </w:t>
            </w:r>
          </w:p>
        </w:tc>
      </w:tr>
      <w:tr w:rsidR="002B5BE3" w:rsidRPr="002B5BE3" w14:paraId="0D339AB9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D84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Key Vulnerabilities</w:t>
            </w:r>
          </w:p>
        </w:tc>
        <w:tc>
          <w:tcPr>
            <w:tcW w:w="0" w:type="auto"/>
            <w:vAlign w:val="center"/>
            <w:hideMark/>
          </w:tcPr>
          <w:p w14:paraId="04D8D36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Roughly 2 : 1 force deficit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versus the combined Strike Forces.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Two dispersed battle groups begin north/south of the Division Line, risking defeat in detail before they can mutually support.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Lower break-point thresholds (55 &amp; 53) mean casualties will trigger combat-ineffective status sooner.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Must guard multiple settlement areas for the full 15-turn horizon, taxing scant reserves. </w:t>
            </w:r>
          </w:p>
        </w:tc>
      </w:tr>
      <w:tr w:rsidR="002B5BE3" w:rsidRPr="002B5BE3" w14:paraId="51723A2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5F6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Principal Challenges</w:t>
            </w:r>
          </w:p>
        </w:tc>
        <w:tc>
          <w:tcPr>
            <w:tcW w:w="0" w:type="auto"/>
            <w:vAlign w:val="center"/>
            <w:hideMark/>
          </w:tcPr>
          <w:p w14:paraId="5530EFF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Economy of force: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deciding which settlement(s) to hold in strength and which to cover with mobile screens.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2.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Air asset survivability: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maximizing strike value before Side B’s dedicated AA batteries degrade sortie rates.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3.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Attrition management: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holding below break-point while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absorbing double-envelopment pressure.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4.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Synchronizing counter-blows: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timing mobile armor thrusts across the Division Line without over-extending.</w:t>
            </w:r>
          </w:p>
        </w:tc>
      </w:tr>
    </w:tbl>
    <w:p w14:paraId="262EEF0C" w14:textId="77777777" w:rsidR="002B5BE3" w:rsidRPr="002B5BE3" w:rsidRDefault="00D5164E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5164E"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11469E86">
          <v:rect id="_x0000_i1047" alt="" style="width:414.9pt;height:.05pt;mso-width-percent:0;mso-height-percent:0;mso-width-percent:0;mso-height-percent:0" o:hrpct="999" o:hralign="center" o:hrstd="t" o:hr="t" fillcolor="#a0a0a0" stroked="f"/>
        </w:pict>
      </w:r>
    </w:p>
    <w:p w14:paraId="71956E42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Side B (Attackers)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6493"/>
      </w:tblGrid>
      <w:tr w:rsidR="002B5BE3" w:rsidRPr="002B5BE3" w14:paraId="3C4BB3FE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3BE16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68FF8E1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Assessment</w:t>
            </w:r>
          </w:p>
        </w:tc>
      </w:tr>
      <w:tr w:rsidR="002B5BE3" w:rsidRPr="002B5BE3" w14:paraId="1F8EB7AD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F27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Core Strengths</w:t>
            </w:r>
          </w:p>
        </w:tc>
        <w:tc>
          <w:tcPr>
            <w:tcW w:w="0" w:type="auto"/>
            <w:vAlign w:val="center"/>
            <w:hideMark/>
          </w:tcPr>
          <w:p w14:paraId="531674E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Numerical superiority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—roughly twice the defenders’ combat elements, including two 10-tank armored battalions and two 10-squad mechanized battalions.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Organic anti-air &amp; anti-armor batteries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 each Strike Force hedge against both defender aircraft and tanks.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Off-map artillery (4 batteries total)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can conduct pre-registered fires from Turn 1, softening fixed positions.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Symmetrical northern/southern groupings enable simultaneous, multi-axis pressure. </w:t>
            </w:r>
          </w:p>
        </w:tc>
      </w:tr>
      <w:tr w:rsidR="002B5BE3" w:rsidRPr="002B5BE3" w14:paraId="67272D2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3CD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Key Vulnerabilities</w:t>
            </w:r>
          </w:p>
        </w:tc>
        <w:tc>
          <w:tcPr>
            <w:tcW w:w="0" w:type="auto"/>
            <w:vAlign w:val="center"/>
            <w:hideMark/>
          </w:tcPr>
          <w:p w14:paraId="660EF70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Lower cohesion rating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makes formations quicker to disrupt under stress despite high head-count (break-points 120 &amp; 123).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Rigid command restriction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—no crossing of the Division Line—prevents lateral reinforcement and can strand combat power opposite unexpected threats.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Must attack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prepared defenses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, incurring higher initial losses and tempo drag. </w:t>
            </w:r>
          </w:p>
        </w:tc>
      </w:tr>
      <w:tr w:rsidR="002B5BE3" w:rsidRPr="002B5BE3" w14:paraId="70740805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A6D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Principal Challenges</w:t>
            </w:r>
          </w:p>
        </w:tc>
        <w:tc>
          <w:tcPr>
            <w:tcW w:w="0" w:type="auto"/>
            <w:vAlign w:val="center"/>
            <w:hideMark/>
          </w:tcPr>
          <w:p w14:paraId="4B9A106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Tempo vs. cohesion: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sustaining rapid, parallel advances without fracturing unit discipline.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2.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Neutralising air threat: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dedicating AA assets or timing assaults under defender sortie cycles.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3.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Objective sequencing: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capturing at least three settlements (tactical victory) before Turn 15 while respecting the Division Line segmentation.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4.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Fire-support coordination: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synchronising pre-planned artillery with maneuver so as not to telegraph axes or create friendly-fire risk in built-up areas.</w:t>
            </w:r>
          </w:p>
        </w:tc>
      </w:tr>
    </w:tbl>
    <w:p w14:paraId="2E64A865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D3C42AF">
          <v:rect id="_x0000_i1027" style="width:0;height:1.5pt" o:hralign="center" o:hrstd="t" o:hr="t" fillcolor="#a0a0a0" stroked="f"/>
        </w:pict>
      </w:r>
    </w:p>
    <w:p w14:paraId="669CF8D7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Cross-Faction Dynamics to Watch</w:t>
      </w:r>
    </w:p>
    <w:p w14:paraId="2F033B41" w14:textId="77777777" w:rsidR="002B5BE3" w:rsidRPr="002B5BE3" w:rsidRDefault="002B5BE3" w:rsidP="002B5B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Interior vs. exterior lines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Defender’s cross-line flexibility creates the potential for local overmatch; attacker must therefore strike near-simultaneously or risk piecemeal engagement.</w:t>
      </w:r>
    </w:p>
    <w:p w14:paraId="2A04FCB7" w14:textId="77777777" w:rsidR="002B5BE3" w:rsidRPr="002B5BE3" w:rsidRDefault="002B5BE3" w:rsidP="002B5B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Counter-battery and air-defense duel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The interaction between Side A’s aircraft and Side B’s AA/arty will strongly influence early momentum.</w:t>
      </w:r>
    </w:p>
    <w:p w14:paraId="1C5FB2A1" w14:textId="77777777" w:rsidR="002B5BE3" w:rsidRPr="002B5BE3" w:rsidRDefault="002B5BE3" w:rsidP="002B5B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Settlement combat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Heavy and light structure hexes favor the side that first secures interior positions; clearing them will be manpower-intensive and costly in time.</w:t>
      </w:r>
    </w:p>
    <w:p w14:paraId="1E547C2B" w14:textId="77777777" w:rsidR="002B5BE3" w:rsidRPr="002B5BE3" w:rsidRDefault="002B5BE3" w:rsidP="002B5B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Morale tipping points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With very different break-point thresholds, a mid-game collapse is more likely for Side A, but Side B’s lower cohesion means abrupt local setbacks could snowball if coordination falters. </w:t>
      </w:r>
    </w:p>
    <w:p w14:paraId="2A2C4182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BD722C4">
          <v:rect id="_x0000_i1028" style="width:0;height:1.5pt" o:hralign="center" o:hrstd="t" o:hr="t" fillcolor="#a0a0a0" stroked="f"/>
        </w:pict>
      </w:r>
    </w:p>
    <w:p w14:paraId="7ED9E16E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Bottom Line</w:t>
      </w:r>
    </w:p>
    <w:p w14:paraId="07AA2490" w14:textId="77777777" w:rsidR="002B5BE3" w:rsidRPr="002B5BE3" w:rsidRDefault="002B5BE3" w:rsidP="002B5B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must trade space for sustainability, leveraging fortifications, interior movement, and selective counter-attacks to stretch the fight past Turn 12, where Side B’s cohesion disadvantages may surface.</w:t>
      </w:r>
    </w:p>
    <w:p w14:paraId="2549557F" w14:textId="77777777" w:rsidR="002B5BE3" w:rsidRPr="002B5BE3" w:rsidRDefault="002B5BE3" w:rsidP="002B5B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B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holds the initiative through mass and artillery, but must convert that edge swiftly and in parallel, or risk a drawn-out engagement in which numerical advantage erodes and command restrictions become liabilities.</w:t>
      </w:r>
    </w:p>
    <w:p w14:paraId="0961B0EC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03CD01AA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6AC58583" w14:textId="77777777" w:rsidR="002B5BE3" w:rsidRPr="002B5BE3" w:rsidRDefault="002B5BE3" w:rsidP="002B5BE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369FD99E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Considering the strategic overview you provided, both factions must decide on an initial course of action. Your task: 1. Generate 3 plausible opening strategies for each side based purely on the provided data. 2. Outline expected first-order consequences of each strategy. 3. Assess potential reactions from the opposing side. 4. Identify factors that could trigger unintended escalation or diplomatic resolutions. Important: Responses should follow a cause-effect format, explicitly linking each action to its expected consequence.</w:t>
      </w:r>
    </w:p>
    <w:p w14:paraId="2D6C52F3" w14:textId="77777777" w:rsidR="002B5BE3" w:rsidRPr="002B5BE3" w:rsidRDefault="002B5BE3" w:rsidP="002B5BE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2FB6F1DF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36 δευτερόλεπτα</w:t>
      </w:r>
    </w:p>
    <w:p w14:paraId="1869B754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 A (Defenders)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869"/>
        <w:gridCol w:w="1915"/>
        <w:gridCol w:w="2029"/>
      </w:tblGrid>
      <w:tr w:rsidR="002B5BE3" w:rsidRPr="002B5BE3" w14:paraId="0C32CEF3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AD7A6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 Strategy</w:t>
            </w:r>
          </w:p>
        </w:tc>
        <w:tc>
          <w:tcPr>
            <w:tcW w:w="0" w:type="auto"/>
            <w:vAlign w:val="center"/>
            <w:hideMark/>
          </w:tcPr>
          <w:p w14:paraId="771FD5BD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 → First-order Consequence</w:t>
            </w:r>
          </w:p>
        </w:tc>
        <w:tc>
          <w:tcPr>
            <w:tcW w:w="0" w:type="auto"/>
            <w:vAlign w:val="center"/>
            <w:hideMark/>
          </w:tcPr>
          <w:p w14:paraId="1B57BD15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 Side B Reaction</w:t>
            </w:r>
          </w:p>
        </w:tc>
        <w:tc>
          <w:tcPr>
            <w:tcW w:w="0" w:type="auto"/>
            <w:vAlign w:val="center"/>
            <w:hideMark/>
          </w:tcPr>
          <w:p w14:paraId="0FFD870E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Escalation / Diplomatic Triggers</w:t>
            </w:r>
          </w:p>
        </w:tc>
      </w:tr>
      <w:tr w:rsidR="002B5BE3" w:rsidRPr="002B5BE3" w14:paraId="0CAB3714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EFD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1. “Anchor-and-Screen”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Hold the two settlement areas closest to each battle-group with all 16 prepared positions while a small cross-line mobile reserve shadows enemy armor. </w:t>
            </w:r>
          </w:p>
        </w:tc>
        <w:tc>
          <w:tcPr>
            <w:tcW w:w="0" w:type="auto"/>
            <w:vAlign w:val="center"/>
            <w:hideMark/>
          </w:tcPr>
          <w:p w14:paraId="0DB38B8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Concentrated fortifications → high early attrition on attacking infantry.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Mobile reserve behind interior lines → ability to blunt a breakthrough without abandoning fixed sites.</w:t>
            </w:r>
          </w:p>
        </w:tc>
        <w:tc>
          <w:tcPr>
            <w:tcW w:w="0" w:type="auto"/>
            <w:vAlign w:val="center"/>
            <w:hideMark/>
          </w:tcPr>
          <w:p w14:paraId="3BFBEA1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Shift to heavy off-map artillery prep on fixed sites, then two-axis armored thrust timed to outrun the mobile reserve. </w:t>
            </w:r>
          </w:p>
        </w:tc>
        <w:tc>
          <w:tcPr>
            <w:tcW w:w="0" w:type="auto"/>
            <w:vAlign w:val="center"/>
            <w:hideMark/>
          </w:tcPr>
          <w:p w14:paraId="4A507BD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Civilian structure damage from artillery may draw external condemnation.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reserve counter-strike crosses deep into attacker zone, political leadership might portray it as “escalatory invasion.”</w:t>
            </w:r>
          </w:p>
        </w:tc>
      </w:tr>
      <w:tr w:rsidR="002B5BE3" w:rsidRPr="002B5BE3" w14:paraId="718A6944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C38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2. “Air-Harassment &amp; Elastic Defense”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Deploy battle-groups slightly behind settlements; launch successive aircraft sorties against any Strike Force massing, then fall back hex-by-hex toward Division Line to trade space for time. </w:t>
            </w:r>
          </w:p>
        </w:tc>
        <w:tc>
          <w:tcPr>
            <w:tcW w:w="0" w:type="auto"/>
            <w:vAlign w:val="center"/>
            <w:hideMark/>
          </w:tcPr>
          <w:p w14:paraId="2A969E1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Repeated air strikes → erosion of attacker cohesion before decisive contact.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Retrograde movement → forces attacker to overextend, delaying objective capture past mid-game.</w:t>
            </w:r>
          </w:p>
        </w:tc>
        <w:tc>
          <w:tcPr>
            <w:tcW w:w="0" w:type="auto"/>
            <w:vAlign w:val="center"/>
            <w:hideMark/>
          </w:tcPr>
          <w:p w14:paraId="6F3A9B3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Commit AA batteries forward and pre-plot artillery on likely fallback lines; rush mechanized infantry to seize vacated settlements quickly. </w:t>
            </w:r>
          </w:p>
        </w:tc>
        <w:tc>
          <w:tcPr>
            <w:tcW w:w="0" w:type="auto"/>
            <w:vAlign w:val="center"/>
            <w:hideMark/>
          </w:tcPr>
          <w:p w14:paraId="36623B5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AA-air duel risks stray missiles over neutral air corridors, inviting third-party no-fly proposals.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Abandoning early settlements could tempt outside mediators to broker a ceasefire around new de facto lines.</w:t>
            </w:r>
          </w:p>
        </w:tc>
      </w:tr>
      <w:tr w:rsidR="002B5BE3" w:rsidRPr="002B5BE3" w14:paraId="2C41ABB4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438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3. “Counter-Punch South”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Hold only one northern settlement in strength; mass both heavy-armor companies plus recon for a surprise south-sector thrust across Division Line aiming to shatter the Southern Strike Force’s break-point (123). </w:t>
            </w:r>
          </w:p>
        </w:tc>
        <w:tc>
          <w:tcPr>
            <w:tcW w:w="0" w:type="auto"/>
            <w:vAlign w:val="center"/>
            <w:hideMark/>
          </w:tcPr>
          <w:p w14:paraId="0D2D36A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Sudden local 2:1 tank superiority → chance to break one Strike Force early, boosting defender morale.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Northern sector left thin → risk of quick loss of two objectives.</w:t>
            </w:r>
          </w:p>
        </w:tc>
        <w:tc>
          <w:tcPr>
            <w:tcW w:w="0" w:type="auto"/>
            <w:vAlign w:val="center"/>
            <w:hideMark/>
          </w:tcPr>
          <w:p w14:paraId="1A95F0D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Northern Strike Force accelerates direct assault, counting on quick settlement capture to offset losses; artillery shifts south to stall the counter-punch.</w:t>
            </w:r>
          </w:p>
        </w:tc>
        <w:tc>
          <w:tcPr>
            <w:tcW w:w="0" w:type="auto"/>
            <w:vAlign w:val="center"/>
            <w:hideMark/>
          </w:tcPr>
          <w:p w14:paraId="0544677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Rapid see-saw of objectives may heighten fear of wider collapse, prompting political calls for escalation of reserves.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A decisive southern breakthrough might create a bargaining opportunity for a prisoner-swap truce.</w:t>
            </w:r>
          </w:p>
        </w:tc>
      </w:tr>
    </w:tbl>
    <w:p w14:paraId="6E64D4B5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75DA853">
          <v:rect id="_x0000_i1029" style="width:0;height:1.5pt" o:hralign="center" o:hrstd="t" o:hr="t" fillcolor="#a0a0a0" stroked="f"/>
        </w:pict>
      </w:r>
    </w:p>
    <w:p w14:paraId="2D410610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 B (Attackers)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83"/>
        <w:gridCol w:w="1780"/>
        <w:gridCol w:w="2278"/>
      </w:tblGrid>
      <w:tr w:rsidR="002B5BE3" w:rsidRPr="002B5BE3" w14:paraId="6735E326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25347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 Strategy</w:t>
            </w:r>
          </w:p>
        </w:tc>
        <w:tc>
          <w:tcPr>
            <w:tcW w:w="0" w:type="auto"/>
            <w:vAlign w:val="center"/>
            <w:hideMark/>
          </w:tcPr>
          <w:p w14:paraId="32919EDD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 → First-order Consequence</w:t>
            </w:r>
          </w:p>
        </w:tc>
        <w:tc>
          <w:tcPr>
            <w:tcW w:w="0" w:type="auto"/>
            <w:vAlign w:val="center"/>
            <w:hideMark/>
          </w:tcPr>
          <w:p w14:paraId="1788567C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 Side A Reaction</w:t>
            </w:r>
          </w:p>
        </w:tc>
        <w:tc>
          <w:tcPr>
            <w:tcW w:w="0" w:type="auto"/>
            <w:vAlign w:val="center"/>
            <w:hideMark/>
          </w:tcPr>
          <w:p w14:paraId="646A907C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Escalation / Diplomatic Triggers</w:t>
            </w:r>
          </w:p>
        </w:tc>
      </w:tr>
      <w:tr w:rsidR="002B5BE3" w:rsidRPr="002B5BE3" w14:paraId="24ECDFE0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1D8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1. “Twin-Hammer Blitz”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Both Strike Forces launch simultaneous armored spearheads on Turn 1, preceded by pre-registered artillery on defender positions in the same hex rows. </w:t>
            </w:r>
          </w:p>
        </w:tc>
        <w:tc>
          <w:tcPr>
            <w:tcW w:w="0" w:type="auto"/>
            <w:vAlign w:val="center"/>
            <w:hideMark/>
          </w:tcPr>
          <w:p w14:paraId="6472372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Mass + surprise → break through thin front before air sorties attrit tanks.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Parallel advances → deny defenders time to shuttle reserves across Line.</w:t>
            </w:r>
          </w:p>
        </w:tc>
        <w:tc>
          <w:tcPr>
            <w:tcW w:w="0" w:type="auto"/>
            <w:vAlign w:val="center"/>
            <w:hideMark/>
          </w:tcPr>
          <w:p w14:paraId="0CBBF02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Emergency cross-line shift of heavy armor to whichever wing buckles; sorties retasked to interdict advancing columns.</w:t>
            </w:r>
          </w:p>
        </w:tc>
        <w:tc>
          <w:tcPr>
            <w:tcW w:w="0" w:type="auto"/>
            <w:vAlign w:val="center"/>
            <w:hideMark/>
          </w:tcPr>
          <w:p w14:paraId="20F9A99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Heavy armor inside settlement hexes may cause high collateral damage, spurring external pressure.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blitz stalls and casualties spike, hardliners could demand use of additional standoff weapons.</w:t>
            </w:r>
          </w:p>
        </w:tc>
      </w:tr>
      <w:tr w:rsidR="002B5BE3" w:rsidRPr="002B5BE3" w14:paraId="6EBC55E9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672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2. “Northern Feint, Southern Main”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Northern Strike Force fixes enemy with demonstrative probes; Southern Force uses both artillery batteries plus AA screen to conduct the real breakthrough toward two southern settlements. </w:t>
            </w:r>
          </w:p>
        </w:tc>
        <w:tc>
          <w:tcPr>
            <w:tcW w:w="0" w:type="auto"/>
            <w:vAlign w:val="center"/>
            <w:hideMark/>
          </w:tcPr>
          <w:p w14:paraId="1D63D1D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Defender splits scarce reserves → southern overmatch achieves objectives faster.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Concentrated AA in south → suppresses up to five defender sorties.</w:t>
            </w:r>
          </w:p>
        </w:tc>
        <w:tc>
          <w:tcPr>
            <w:tcW w:w="0" w:type="auto"/>
            <w:vAlign w:val="center"/>
            <w:hideMark/>
          </w:tcPr>
          <w:p w14:paraId="1974CF5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Defenders may gamble on a south-sector counter-attack using cross-line freedom, risking thin northern defense.</w:t>
            </w:r>
          </w:p>
        </w:tc>
        <w:tc>
          <w:tcPr>
            <w:tcW w:w="0" w:type="auto"/>
            <w:vAlign w:val="center"/>
            <w:hideMark/>
          </w:tcPr>
          <w:p w14:paraId="3142E79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Misidentification of feint as main attack might prompt defenders to bomb across the border, widening conflict.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Quick southern capture could offer a face-saving ceasefire corridor focused on humanitarian access.</w:t>
            </w:r>
          </w:p>
        </w:tc>
      </w:tr>
      <w:tr w:rsidR="002B5BE3" w:rsidRPr="002B5BE3" w14:paraId="012DC450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D0B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3. “Slow Grind &amp; Suppress”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Advance infantry in cover, using full four artillery batteries for sustained bombardment of prepared positions for two turns before committing armor. </w:t>
            </w:r>
          </w:p>
        </w:tc>
        <w:tc>
          <w:tcPr>
            <w:tcW w:w="0" w:type="auto"/>
            <w:vAlign w:val="center"/>
            <w:hideMark/>
          </w:tcPr>
          <w:p w14:paraId="00ABED1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Extended prep fires → degrade fortifications, lower defender break-points earlier.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Slower tempo → reduces own cohesion stress but risks time-pressure on victory conditions.</w:t>
            </w:r>
          </w:p>
        </w:tc>
        <w:tc>
          <w:tcPr>
            <w:tcW w:w="0" w:type="auto"/>
            <w:vAlign w:val="center"/>
            <w:hideMark/>
          </w:tcPr>
          <w:p w14:paraId="5EB3B22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Elastic defense: defenders fall back to secondary lines, using mobility to stay under artillery arcs; targeted air sorties against artillery batteries.</w:t>
            </w:r>
          </w:p>
        </w:tc>
        <w:tc>
          <w:tcPr>
            <w:tcW w:w="0" w:type="auto"/>
            <w:vAlign w:val="center"/>
            <w:hideMark/>
          </w:tcPr>
          <w:p w14:paraId="2EC61C0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Prolonged shelling of civilian structures may draw an international call for ceasefire monitoring.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defender aircraft strike artillery sites across border, attacker might threaten deeper retaliation, escalating beyond scenario bounds.</w:t>
            </w:r>
          </w:p>
        </w:tc>
      </w:tr>
    </w:tbl>
    <w:p w14:paraId="53D0D208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F0F3A04">
          <v:rect id="_x0000_i1030" style="width:0;height:1.5pt" o:hralign="center" o:hrstd="t" o:hr="t" fillcolor="#a0a0a0" stroked="f"/>
        </w:pict>
      </w:r>
    </w:p>
    <w:p w14:paraId="0D1653C1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Cross-cutting Factors Influencing Escalation or Resolution</w:t>
      </w:r>
    </w:p>
    <w:p w14:paraId="2C97BFB2" w14:textId="77777777" w:rsidR="002B5BE3" w:rsidRPr="002B5BE3" w:rsidRDefault="002B5BE3" w:rsidP="002B5B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Break-point Collapse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A sudden morale failure on either side could trigger panic measures (e.g., indiscriminate fires) or, conversely, calls for negotiation to save remaining forces. </w:t>
      </w:r>
    </w:p>
    <w:p w14:paraId="54A1EC6D" w14:textId="77777777" w:rsidR="002B5BE3" w:rsidRPr="002B5BE3" w:rsidRDefault="002B5BE3" w:rsidP="002B5B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 Casualties in Settlements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Both forces fighting inside light- and heavy-structure areas risk humanitarian outcry that could impose external diplomatic timelines.</w:t>
      </w:r>
    </w:p>
    <w:p w14:paraId="62F7E67D" w14:textId="77777777" w:rsidR="002B5BE3" w:rsidRPr="002B5BE3" w:rsidRDefault="002B5BE3" w:rsidP="002B5B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Air-Defense Exchange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Mis-targeted AA missiles or aircraft straying beyond the battlefield increase the chance of regional actors intervening or brokering de-escalatory talks.</w:t>
      </w:r>
    </w:p>
    <w:p w14:paraId="5B5241E5" w14:textId="77777777" w:rsidR="002B5BE3" w:rsidRPr="002B5BE3" w:rsidRDefault="002B5BE3" w:rsidP="002B5B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Division Line Breach Perceptions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Because attackers are forbidden to cross it while defenders are not, any deep defender raid could be framed as an “offensive invasion,” prompting political escalation—even if militarily limited. </w:t>
      </w:r>
    </w:p>
    <w:p w14:paraId="7DB6CB06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 links between actions and consequences above derive exclusively from the structured scenario parameters provided.</w:t>
      </w:r>
    </w:p>
    <w:p w14:paraId="6897A767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Πηγές</w:t>
      </w:r>
    </w:p>
    <w:p w14:paraId="1CFE0EC9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5989EBDE" w14:textId="77777777" w:rsidR="002B5BE3" w:rsidRPr="002B5BE3" w:rsidRDefault="002B5BE3" w:rsidP="002B5BE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1B2A7BFE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Now simulate a roundtable discussion between key decision-makers: • Military General • Economic Advisor • Intelligence Officer • Diplomatic Strategist • Ethical \&amp; Legal Consultant Each expert must: 1. Argue for or against the proposed strategies. 2. Highlight second-order effects (potential unintended consequences). 3. Suggest alternative approaches. 4. Identify critical knowledge gaps that must be addressed before making a final decision. The discussion should be structured as a formal debate where each participant presents logical reasoning based on the provided data.</w:t>
      </w:r>
    </w:p>
    <w:p w14:paraId="47E378AB" w14:textId="77777777" w:rsidR="002B5BE3" w:rsidRPr="002B5BE3" w:rsidRDefault="002B5BE3" w:rsidP="002B5BE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7C991734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17 δευτερόλεπτα</w:t>
      </w:r>
    </w:p>
    <w:p w14:paraId="181C12FD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Facilitated Roundtable</w:t>
      </w:r>
    </w:p>
    <w:p w14:paraId="0811395F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 xml:space="preserve">(Participants are examining all six candidate opening moves—three per side—strictly on the basis of the scenario data. </w:t>
      </w:r>
      <w:r w:rsidRPr="002B5BE3">
        <w:rPr>
          <w:rFonts w:ascii="Times New Roman" w:eastAsia="Times New Roman" w:hAnsi="Times New Roman" w:cs="Times New Roman"/>
          <w:i/>
          <w:iCs/>
          <w:kern w:val="0"/>
          <w:lang w:eastAsia="el-GR"/>
          <w14:ligatures w14:val="none"/>
        </w:rPr>
        <w:t>Speaker order rotates but replies remain independent and neutral.)</w:t>
      </w:r>
    </w:p>
    <w:p w14:paraId="17D2B39A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6317855">
          <v:rect id="_x0000_i1031" style="width:0;height:1.5pt" o:hralign="center" o:hrstd="t" o:hr="t" fillcolor="#a0a0a0" stroked="f"/>
        </w:pict>
      </w:r>
    </w:p>
    <w:p w14:paraId="0940D65E" w14:textId="77777777" w:rsidR="002B5BE3" w:rsidRPr="002B5BE3" w:rsidRDefault="002B5BE3" w:rsidP="002B5B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1. Military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6726"/>
      </w:tblGrid>
      <w:tr w:rsidR="002B5BE3" w:rsidRPr="002B5BE3" w14:paraId="3652D934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C8933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9D83415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Reasoned Position</w:t>
            </w:r>
          </w:p>
        </w:tc>
      </w:tr>
      <w:tr w:rsidR="002B5BE3" w:rsidRPr="002B5BE3" w14:paraId="7F928129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75F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Argues For / Against</w:t>
            </w:r>
          </w:p>
        </w:tc>
        <w:tc>
          <w:tcPr>
            <w:tcW w:w="0" w:type="auto"/>
            <w:vAlign w:val="center"/>
            <w:hideMark/>
          </w:tcPr>
          <w:p w14:paraId="39B2131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Favors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“Anchor-and-Screen.”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Cause: fortified hexes generate early attrition on attackers → Effect: buys time to rotate reserves under interior-line freedom.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“Counter-Punch South” because stripping the north enables a guaranteed two-settlement loss before the counterstroke can register.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B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Favors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“Twin-Hammer Blitz.”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Cause: synchronized breakthroughs deny the defender sequential fights → Effect: compresses battle timeline beneath 15-turn limit.</w:t>
            </w:r>
          </w:p>
        </w:tc>
      </w:tr>
      <w:tr w:rsidR="002B5BE3" w:rsidRPr="002B5BE3" w14:paraId="41F9E9CE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0A1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 Effects</w:t>
            </w:r>
          </w:p>
        </w:tc>
        <w:tc>
          <w:tcPr>
            <w:tcW w:w="0" w:type="auto"/>
            <w:vAlign w:val="center"/>
            <w:hideMark/>
          </w:tcPr>
          <w:p w14:paraId="5BFADCE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High munitions burn on both sides → supply depletion by mid-game could immobilize armor.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Rapid settlement combat raises civilian-casualty optics, potentially slowing operational tempo under political pressure.</w:t>
            </w:r>
          </w:p>
        </w:tc>
      </w:tr>
      <w:tr w:rsidR="002B5BE3" w:rsidRPr="002B5BE3" w14:paraId="532E3923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3C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1B1A189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For Side A: hybrid of strategies 1 &amp; 2—</w:t>
            </w:r>
            <w:r w:rsidRPr="002B5BE3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fortify the first line but schedule phased withdrawal after Turn 3 to avoid encirclement.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For Side B: stage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artillery “pulse-shoot-shift” cycles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(fire two turns, shift batteries laterally) to outpace counter-battery air strikes.</w:t>
            </w:r>
          </w:p>
        </w:tc>
      </w:tr>
      <w:tr w:rsidR="002B5BE3" w:rsidRPr="002B5BE3" w14:paraId="4A083A84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DD3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Critical Gaps</w:t>
            </w:r>
          </w:p>
        </w:tc>
        <w:tc>
          <w:tcPr>
            <w:tcW w:w="0" w:type="auto"/>
            <w:vAlign w:val="center"/>
            <w:hideMark/>
          </w:tcPr>
          <w:p w14:paraId="18FD573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Exact stock levels of precision artillery and AA interceptors.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Real-time road/bridge capacity across the Division Line for cross-line reserve movement.</w:t>
            </w:r>
          </w:p>
        </w:tc>
      </w:tr>
    </w:tbl>
    <w:p w14:paraId="38B9A9C1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2E2164A">
          <v:rect id="_x0000_i1032" style="width:0;height:1.5pt" o:hralign="center" o:hrstd="t" o:hr="t" fillcolor="#a0a0a0" stroked="f"/>
        </w:pict>
      </w:r>
    </w:p>
    <w:p w14:paraId="45B215BF" w14:textId="77777777" w:rsidR="002B5BE3" w:rsidRPr="002B5BE3" w:rsidRDefault="002B5BE3" w:rsidP="002B5B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2. Economic Advisor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6722"/>
      </w:tblGrid>
      <w:tr w:rsidR="002B5BE3" w:rsidRPr="002B5BE3" w14:paraId="15F608FC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928E9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0A35B66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Reasoned Position</w:t>
            </w:r>
          </w:p>
        </w:tc>
      </w:tr>
      <w:tr w:rsidR="002B5BE3" w:rsidRPr="002B5BE3" w14:paraId="6FAC4A82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767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Argues For / Against</w:t>
            </w:r>
          </w:p>
        </w:tc>
        <w:tc>
          <w:tcPr>
            <w:tcW w:w="0" w:type="auto"/>
            <w:vAlign w:val="center"/>
            <w:hideMark/>
          </w:tcPr>
          <w:p w14:paraId="57A4FDD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Opposes a protracted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“Air-Harassment &amp; Elastic Defense.”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Cause: sustained air sorties → Effect: drains scarce aviation fuel and spare parts; Side A has no economy-of-scale production buffer.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Supports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limited “Anchor-and-Screen” because prepared positions cost less per engagement.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B: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Prefers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“Slow Grind &amp; Suppress.”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Cause: artillery ammunition is cheaper per target killed than armor losses in blitz → Effect: lower financial shock to war budget.</w:t>
            </w:r>
          </w:p>
        </w:tc>
      </w:tr>
      <w:tr w:rsidR="002B5BE3" w:rsidRPr="002B5BE3" w14:paraId="6FB65B3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3547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 Effects</w:t>
            </w:r>
          </w:p>
        </w:tc>
        <w:tc>
          <w:tcPr>
            <w:tcW w:w="0" w:type="auto"/>
            <w:vAlign w:val="center"/>
            <w:hideMark/>
          </w:tcPr>
          <w:p w14:paraId="5DBB263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Infrastructure damage inside light/heavy structure hexes reduces post-war revenue streams, raising reconstruction costs.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Heavy early armor losses for Side B could trigger spikes in commodity imports (steel, POL) → negative balance-of-payments spiral.</w:t>
            </w:r>
          </w:p>
        </w:tc>
      </w:tr>
      <w:tr w:rsidR="002B5BE3" w:rsidRPr="002B5BE3" w14:paraId="147E964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D04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6902338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Suggests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graduated objectives: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seize only two settlements first to conserve resources, then negotiate economic corridors instead of full territorial aims.</w:t>
            </w:r>
          </w:p>
        </w:tc>
      </w:tr>
      <w:tr w:rsidR="002B5BE3" w:rsidRPr="002B5BE3" w14:paraId="08102329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224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Critical Gaps</w:t>
            </w:r>
          </w:p>
        </w:tc>
        <w:tc>
          <w:tcPr>
            <w:tcW w:w="0" w:type="auto"/>
            <w:vAlign w:val="center"/>
            <w:hideMark/>
          </w:tcPr>
          <w:p w14:paraId="1183CB0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Current exchange inventories for artillery shells vs. tank spares.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External financing lines: can either faction access credit if conflict lasts beyond 15 turns?</w:t>
            </w:r>
          </w:p>
        </w:tc>
      </w:tr>
    </w:tbl>
    <w:p w14:paraId="6E21930A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67E04AD">
          <v:rect id="_x0000_i1033" style="width:0;height:1.5pt" o:hralign="center" o:hrstd="t" o:hr="t" fillcolor="#a0a0a0" stroked="f"/>
        </w:pict>
      </w:r>
    </w:p>
    <w:p w14:paraId="1912DAD9" w14:textId="77777777" w:rsidR="002B5BE3" w:rsidRPr="002B5BE3" w:rsidRDefault="002B5BE3" w:rsidP="002B5B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3. Intelligence Officer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6736"/>
      </w:tblGrid>
      <w:tr w:rsidR="002B5BE3" w:rsidRPr="002B5BE3" w14:paraId="40D9373A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2862F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5C27A42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Reasoned Position</w:t>
            </w:r>
          </w:p>
        </w:tc>
      </w:tr>
      <w:tr w:rsidR="002B5BE3" w:rsidRPr="002B5BE3" w14:paraId="391C073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92A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Argues For / Against</w:t>
            </w:r>
          </w:p>
        </w:tc>
        <w:tc>
          <w:tcPr>
            <w:tcW w:w="0" w:type="auto"/>
            <w:vAlign w:val="center"/>
            <w:hideMark/>
          </w:tcPr>
          <w:p w14:paraId="778EB75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Endorses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“Air-Harassment &amp; Elastic Defense.”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Cause: intelligence indicates attacker AA is battery-bound; moving target profiles reduce hit probability → Effect: attrition without decisive loss.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Warns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against “Counter-Punch South” because success hinges on unknown density of concealed attacker AT assets.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B: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Cautions that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“Northern Feint, Southern Main”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could backfire if SIGINT intercepts reveal massing in the south, nullifying deception value.</w:t>
            </w:r>
          </w:p>
        </w:tc>
      </w:tr>
      <w:tr w:rsidR="002B5BE3" w:rsidRPr="002B5BE3" w14:paraId="3CC3E1B3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23B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 Effects</w:t>
            </w:r>
          </w:p>
        </w:tc>
        <w:tc>
          <w:tcPr>
            <w:tcW w:w="0" w:type="auto"/>
            <w:vAlign w:val="center"/>
            <w:hideMark/>
          </w:tcPr>
          <w:p w14:paraId="67BC458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If aircraft attrit attacker artillery, Side B may suspect insider leaks → possible purge of mid-level commanders, impairing C2.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Mis-reading a feint as genuine could create </w:t>
            </w:r>
            <w:r w:rsidRPr="002B5BE3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mirrored feints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phenomenon, prolonging uncertainty.</w:t>
            </w:r>
          </w:p>
        </w:tc>
      </w:tr>
      <w:tr w:rsidR="002B5BE3" w:rsidRPr="002B5BE3" w14:paraId="1A0C6CE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6D7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0E92351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For either side: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“Recon-in-Force first 2 turns”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validate AT/AA locations before committing main bodies.</w:t>
            </w:r>
          </w:p>
        </w:tc>
      </w:tr>
      <w:tr w:rsidR="002B5BE3" w:rsidRPr="002B5BE3" w14:paraId="0F0B8B0A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C6A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Critical Gaps</w:t>
            </w:r>
          </w:p>
        </w:tc>
        <w:tc>
          <w:tcPr>
            <w:tcW w:w="0" w:type="auto"/>
            <w:vAlign w:val="center"/>
            <w:hideMark/>
          </w:tcPr>
          <w:p w14:paraId="63C170A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Current electronic-warfare capabilities (jamming, spoofing).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Updated satellite passes to map real-time troop concentrations.</w:t>
            </w:r>
          </w:p>
        </w:tc>
      </w:tr>
    </w:tbl>
    <w:p w14:paraId="48E1C657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B863AFC">
          <v:rect id="_x0000_i1034" style="width:0;height:1.5pt" o:hralign="center" o:hrstd="t" o:hr="t" fillcolor="#a0a0a0" stroked="f"/>
        </w:pict>
      </w:r>
    </w:p>
    <w:p w14:paraId="1882CAEE" w14:textId="77777777" w:rsidR="002B5BE3" w:rsidRPr="002B5BE3" w:rsidRDefault="002B5BE3" w:rsidP="002B5B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4. Diplomatic Strategist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6742"/>
      </w:tblGrid>
      <w:tr w:rsidR="002B5BE3" w:rsidRPr="002B5BE3" w14:paraId="5E63212F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FBF56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D4C2CE5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Reasoned Position</w:t>
            </w:r>
          </w:p>
        </w:tc>
      </w:tr>
      <w:tr w:rsidR="002B5BE3" w:rsidRPr="002B5BE3" w14:paraId="2EF2CEF1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F9A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Argues For / Against</w:t>
            </w:r>
          </w:p>
        </w:tc>
        <w:tc>
          <w:tcPr>
            <w:tcW w:w="0" w:type="auto"/>
            <w:vAlign w:val="center"/>
            <w:hideMark/>
          </w:tcPr>
          <w:p w14:paraId="5302D6A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Supports “Anchor-and-Screen” because staying within own settlements frames the fight as </w:t>
            </w:r>
            <w:r w:rsidRPr="002B5BE3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defensive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, preserving diplomatic leverage.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Opposes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deep “Counter-Punch” that crosses far south of the Division Line—cause: optics of ‘invasion’ → effect: potential sanctions or coalition intervention.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B: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Prefers “Northern Feint, Southern Main.” Cause: fast capture of two southern settlements → effect: establish facts-on-ground for a quick ceasefire on favorable terms.</w:t>
            </w:r>
          </w:p>
        </w:tc>
      </w:tr>
      <w:tr w:rsidR="002B5BE3" w:rsidRPr="002B5BE3" w14:paraId="1A0DCBF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C57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 Effects</w:t>
            </w:r>
          </w:p>
        </w:tc>
        <w:tc>
          <w:tcPr>
            <w:tcW w:w="0" w:type="auto"/>
            <w:vAlign w:val="center"/>
            <w:hideMark/>
          </w:tcPr>
          <w:p w14:paraId="101894B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Artillery in built-up areas may trigger UN resolutions; external actors could impose no-fire zones detrimental to both forces.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Division Line violations by defenders might be exploited in propaganda, eroding international sympathy.</w:t>
            </w:r>
          </w:p>
        </w:tc>
      </w:tr>
      <w:tr w:rsidR="002B5BE3" w:rsidRPr="002B5BE3" w14:paraId="7214D67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291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10CF0C3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Proposes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“Limited Objective/Immediate Talks”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variant: attacker captures one settlement then pauses 48 hours for negotiations, portraying restraint.</w:t>
            </w:r>
          </w:p>
        </w:tc>
      </w:tr>
      <w:tr w:rsidR="002B5BE3" w:rsidRPr="002B5BE3" w14:paraId="50C1099D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C6A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Critical Gaps</w:t>
            </w:r>
          </w:p>
        </w:tc>
        <w:tc>
          <w:tcPr>
            <w:tcW w:w="0" w:type="auto"/>
            <w:vAlign w:val="center"/>
            <w:hideMark/>
          </w:tcPr>
          <w:p w14:paraId="555248D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Positions of regional powers on potential ceasefire lines.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Thresholds for outside humanitarian intervention (casualty numbers, refugee flows).</w:t>
            </w:r>
          </w:p>
        </w:tc>
      </w:tr>
    </w:tbl>
    <w:p w14:paraId="189ABE01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791C318">
          <v:rect id="_x0000_i1035" style="width:0;height:1.5pt" o:hralign="center" o:hrstd="t" o:hr="t" fillcolor="#a0a0a0" stroked="f"/>
        </w:pict>
      </w:r>
    </w:p>
    <w:p w14:paraId="0377EA68" w14:textId="77777777" w:rsidR="002B5BE3" w:rsidRPr="002B5BE3" w:rsidRDefault="002B5BE3" w:rsidP="002B5BE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5. Ethical &amp; Legal Consultant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681"/>
      </w:tblGrid>
      <w:tr w:rsidR="002B5BE3" w:rsidRPr="002B5BE3" w14:paraId="71A1BF63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85A8B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0665A45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Reasoned Position</w:t>
            </w:r>
          </w:p>
        </w:tc>
      </w:tr>
      <w:tr w:rsidR="002B5BE3" w:rsidRPr="002B5BE3" w14:paraId="53AF5130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2D4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Argues For / Against</w:t>
            </w:r>
          </w:p>
        </w:tc>
        <w:tc>
          <w:tcPr>
            <w:tcW w:w="0" w:type="auto"/>
            <w:vAlign w:val="center"/>
            <w:hideMark/>
          </w:tcPr>
          <w:p w14:paraId="372CFB3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Favors “Elastic Defense” because deliberate withdrawal from dense population centers reduces civilian exposure.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Opposes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heavy use of aircraft near settlements without precise targeting data—risk of proportionality violations.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B: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Rejects “Twin-Hammer Blitz” in dense urban hexes; likelihood of indiscriminate effects breaches LOAC principles. Supports “Slow Grind” only if target discrimination protocols and civilian corridors are enforced.</w:t>
            </w:r>
          </w:p>
        </w:tc>
      </w:tr>
      <w:tr w:rsidR="002B5BE3" w:rsidRPr="002B5BE3" w14:paraId="23BC6E8A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8C3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 Effects</w:t>
            </w:r>
          </w:p>
        </w:tc>
        <w:tc>
          <w:tcPr>
            <w:tcW w:w="0" w:type="auto"/>
            <w:vAlign w:val="center"/>
            <w:hideMark/>
          </w:tcPr>
          <w:p w14:paraId="0071AB1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Civilian casualties invoke international legal review → commanders face personal liability, constraining future operational flexibility.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Misuse of AA/arty that lands across recognized borders opens door for </w:t>
            </w:r>
            <w:r w:rsidRPr="002B5BE3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laws-of-armed-conflict escalation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(e.g., chemical accusations).</w:t>
            </w:r>
          </w:p>
        </w:tc>
      </w:tr>
      <w:tr w:rsidR="002B5BE3" w:rsidRPr="002B5BE3" w14:paraId="475E33F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962E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2A84E55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“Declare Civilian Evacuation Windows”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before any major push; integrate humanitarian pauses into operational timeline.</w:t>
            </w:r>
          </w:p>
        </w:tc>
      </w:tr>
      <w:tr w:rsidR="002B5BE3" w:rsidRPr="002B5BE3" w14:paraId="5D84AA60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9E7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Critical Gaps</w:t>
            </w:r>
          </w:p>
        </w:tc>
        <w:tc>
          <w:tcPr>
            <w:tcW w:w="0" w:type="auto"/>
            <w:vAlign w:val="center"/>
            <w:hideMark/>
          </w:tcPr>
          <w:p w14:paraId="33B5B8F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Verified lists of protected sites within settlements.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• Rules of engagement regarding cross-border hot pursuit if defender aircraft strike beyond attacker zone.</w:t>
            </w:r>
          </w:p>
        </w:tc>
      </w:tr>
    </w:tbl>
    <w:p w14:paraId="458900E3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DF638A0">
          <v:rect id="_x0000_i1036" style="width:0;height:1.5pt" o:hralign="center" o:hrstd="t" o:hr="t" fillcolor="#a0a0a0" stroked="f"/>
        </w:pict>
      </w:r>
    </w:p>
    <w:p w14:paraId="33F3E067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Consensus Synthesis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500"/>
      </w:tblGrid>
      <w:tr w:rsidR="002B5BE3" w:rsidRPr="002B5BE3" w14:paraId="1E4048CE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4A463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Focus Area</w:t>
            </w:r>
          </w:p>
        </w:tc>
        <w:tc>
          <w:tcPr>
            <w:tcW w:w="0" w:type="auto"/>
            <w:vAlign w:val="center"/>
            <w:hideMark/>
          </w:tcPr>
          <w:p w14:paraId="1D53430F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Points of Broad Agreement</w:t>
            </w:r>
          </w:p>
        </w:tc>
      </w:tr>
      <w:tr w:rsidR="002B5BE3" w:rsidRPr="002B5BE3" w14:paraId="000E2231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BCB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Resource Sustainability</w:t>
            </w:r>
          </w:p>
        </w:tc>
        <w:tc>
          <w:tcPr>
            <w:tcW w:w="0" w:type="auto"/>
            <w:vAlign w:val="center"/>
            <w:hideMark/>
          </w:tcPr>
          <w:p w14:paraId="5F955C9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Both Economic and Military voices stress that high-tempo armored operations risk out-running fuel and spares by mid-game.</w:t>
            </w:r>
          </w:p>
        </w:tc>
      </w:tr>
      <w:tr w:rsidR="002B5BE3" w:rsidRPr="002B5BE3" w14:paraId="6A149BB5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65A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Civilian Impact</w:t>
            </w:r>
          </w:p>
        </w:tc>
        <w:tc>
          <w:tcPr>
            <w:tcW w:w="0" w:type="auto"/>
            <w:vAlign w:val="center"/>
            <w:hideMark/>
          </w:tcPr>
          <w:p w14:paraId="434285D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Diplomatic and Legal advisers converge on the need for pre-planned evacuation corridors and strict fires-control measures, irrespective of strategy.</w:t>
            </w:r>
          </w:p>
        </w:tc>
      </w:tr>
      <w:tr w:rsidR="002B5BE3" w:rsidRPr="002B5BE3" w14:paraId="41B62F2C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677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Intelligence Validation</w:t>
            </w:r>
          </w:p>
        </w:tc>
        <w:tc>
          <w:tcPr>
            <w:tcW w:w="0" w:type="auto"/>
            <w:vAlign w:val="center"/>
            <w:hideMark/>
          </w:tcPr>
          <w:p w14:paraId="11DC0B9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All agree that before final selection, SIGINT/IMINT confirmation of artillery, AA, and AT asset disposition is critical; without it, every high-risk maneuver carries unacceptable uncertainty.</w:t>
            </w:r>
          </w:p>
        </w:tc>
      </w:tr>
      <w:tr w:rsidR="002B5BE3" w:rsidRPr="002B5BE3" w14:paraId="3F80772D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7A1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Escalation Management</w:t>
            </w:r>
          </w:p>
        </w:tc>
        <w:tc>
          <w:tcPr>
            <w:tcW w:w="0" w:type="auto"/>
            <w:vAlign w:val="center"/>
            <w:hideMark/>
          </w:tcPr>
          <w:p w14:paraId="7C2556D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Crossing the Division Line deep into attacker territory (by defenders) and large-scale urban artillery (by attackers) are identified as the most volatile triggers for unintended escalation.</w:t>
            </w:r>
          </w:p>
        </w:tc>
      </w:tr>
    </w:tbl>
    <w:p w14:paraId="3E68DEBA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9E721D8">
          <v:rect id="_x0000_i1037" style="width:0;height:1.5pt" o:hralign="center" o:hrstd="t" o:hr="t" fillcolor="#a0a0a0" stroked="f"/>
        </w:pict>
      </w:r>
    </w:p>
    <w:p w14:paraId="58355631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Action-able Knowledge Gaps to Resolve </w:t>
      </w:r>
      <w:r w:rsidRPr="002B5BE3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l-GR"/>
          <w14:ligatures w14:val="none"/>
        </w:rPr>
        <w:t>Prior</w:t>
      </w: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to Decision Finalization</w:t>
      </w:r>
    </w:p>
    <w:p w14:paraId="113880BA" w14:textId="77777777" w:rsidR="002B5BE3" w:rsidRPr="002B5BE3" w:rsidRDefault="002B5BE3" w:rsidP="002B5B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 Endurance Metrics: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exact POL and ammunition sustainment windows for sorties, artillery, and armor.</w:t>
      </w:r>
    </w:p>
    <w:p w14:paraId="3FAF1AC4" w14:textId="77777777" w:rsidR="002B5BE3" w:rsidRPr="002B5BE3" w:rsidRDefault="002B5BE3" w:rsidP="002B5B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Civilian Density Heat-Map: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up-to-date population data inside contested settlements to calibrate collateral-damage estimates.</w:t>
      </w:r>
    </w:p>
    <w:p w14:paraId="3BA297B6" w14:textId="77777777" w:rsidR="002B5BE3" w:rsidRPr="002B5BE3" w:rsidRDefault="002B5BE3" w:rsidP="002B5B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Hidden Assets: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confirmation of concealed anti-armor positions and mobile AA units via drone or satellite passes.</w:t>
      </w:r>
    </w:p>
    <w:p w14:paraId="67A2F808" w14:textId="77777777" w:rsidR="002B5BE3" w:rsidRPr="002B5BE3" w:rsidRDefault="002B5BE3" w:rsidP="002B5B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External Actor Thresholds: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documented red-lines of nearby states and international bodies regarding civilian harm and border overshoots.</w:t>
      </w:r>
    </w:p>
    <w:p w14:paraId="72123FB7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Until these gaps close, each strategy remains a provisional blueprint rather than an executable plan.</w:t>
      </w:r>
    </w:p>
    <w:p w14:paraId="41235680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o3</w:t>
      </w:r>
    </w:p>
    <w:p w14:paraId="03BA527B" w14:textId="77777777" w:rsidR="002B5BE3" w:rsidRPr="002B5BE3" w:rsidRDefault="002B5BE3" w:rsidP="002B5BE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Είπες:</w:t>
      </w:r>
    </w:p>
    <w:p w14:paraId="1DFAF454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chosen strategy is now being executed. 1. Outline step-by-step tactical decisions required for execution. 2. Predict enemy counter-moves. 3. Re-evaluate available resources and limitations. 4. Identify any points where **real-time adaptation** is required. If unexpected factors arise (e.g., a diplomatic intervention, a logistical failure, an intelligence breakthrough), discuss how these alter the decision-making process.</w:t>
      </w:r>
    </w:p>
    <w:p w14:paraId="3F7C0478" w14:textId="77777777" w:rsidR="002B5BE3" w:rsidRPr="002B5BE3" w:rsidRDefault="002B5BE3" w:rsidP="002B5BE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13C45427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8 δευτερόλεπτα</w:t>
      </w:r>
    </w:p>
    <w:p w14:paraId="6DDD0680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To give you the detailed tactical play-by-play, I need one quick clarification:</w:t>
      </w:r>
    </w:p>
    <w:p w14:paraId="534F4E64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Which specific opening plan has just been approved—whose strategy (Side A or Side B) and which of the three options?</w:t>
      </w:r>
    </w:p>
    <w:p w14:paraId="247F2FC4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Once I know the exact course of action that’s being put into motion, I can spell out the step-by-step decisions, likely counters, resource check, real-time adaptation points, and how surprises would reshape the process.</w:t>
      </w:r>
    </w:p>
    <w:p w14:paraId="3E583916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o3</w:t>
      </w:r>
    </w:p>
    <w:p w14:paraId="5992D463" w14:textId="77777777" w:rsidR="002B5BE3" w:rsidRPr="002B5BE3" w:rsidRDefault="002B5BE3" w:rsidP="002B5BE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Είπες:</w:t>
      </w:r>
    </w:p>
    <w:p w14:paraId="70EABA2C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choose the best of them</w:t>
      </w:r>
    </w:p>
    <w:p w14:paraId="77F50C83" w14:textId="77777777" w:rsidR="002B5BE3" w:rsidRPr="002B5BE3" w:rsidRDefault="002B5BE3" w:rsidP="002B5BE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0EEDF867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1m 48s</w:t>
      </w:r>
    </w:p>
    <w:p w14:paraId="5A5F2FCE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Selected Opening Strategy</w:t>
      </w:r>
    </w:p>
    <w:p w14:paraId="10B9C802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Side A (Defenders) — “Anchor-and-Screen.”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  <w:r w:rsidRPr="002B5BE3">
        <w:rPr>
          <w:rFonts w:ascii="Times New Roman" w:eastAsia="Times New Roman" w:hAnsi="Times New Roman" w:cs="Times New Roman"/>
          <w:i/>
          <w:iCs/>
          <w:kern w:val="0"/>
          <w:lang w:eastAsia="el-GR"/>
          <w14:ligatures w14:val="none"/>
        </w:rPr>
        <w:t>Rationale: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it maximises the value of the 16 prepared positions, keeps the fight politically defensive, and preserves interior-line mobility without risking an early morale collapse.</w:t>
      </w:r>
    </w:p>
    <w:p w14:paraId="423AA3DB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30A65DD">
          <v:rect id="_x0000_i1038" style="width:0;height:1.5pt" o:hralign="center" o:hrstd="t" o:hr="t" fillcolor="#a0a0a0" stroked="f"/>
        </w:pict>
      </w:r>
    </w:p>
    <w:p w14:paraId="5EACEC10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1. Step-by-Step Tactical Decisions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3957"/>
        <w:gridCol w:w="3043"/>
      </w:tblGrid>
      <w:tr w:rsidR="002B5BE3" w:rsidRPr="002B5BE3" w14:paraId="615CB492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9040C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 &amp; Timing</w:t>
            </w:r>
          </w:p>
        </w:tc>
        <w:tc>
          <w:tcPr>
            <w:tcW w:w="0" w:type="auto"/>
            <w:vAlign w:val="center"/>
            <w:hideMark/>
          </w:tcPr>
          <w:p w14:paraId="484CF8DB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Commander’s Action → Immediate Tactical Effect</w:t>
            </w:r>
          </w:p>
        </w:tc>
        <w:tc>
          <w:tcPr>
            <w:tcW w:w="0" w:type="auto"/>
            <w:vAlign w:val="center"/>
            <w:hideMark/>
          </w:tcPr>
          <w:p w14:paraId="4BF3C1C0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Cause-Effect Logic</w:t>
            </w:r>
          </w:p>
        </w:tc>
      </w:tr>
      <w:tr w:rsidR="002B5BE3" w:rsidRPr="002B5BE3" w14:paraId="2E11027E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2C5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Pre-Game (H-0)</w:t>
            </w:r>
          </w:p>
        </w:tc>
        <w:tc>
          <w:tcPr>
            <w:tcW w:w="0" w:type="auto"/>
            <w:vAlign w:val="center"/>
            <w:hideMark/>
          </w:tcPr>
          <w:p w14:paraId="4F1AD82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Allocate all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16 prepared hexes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to cover the two nearest settlements (8 each).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Pre-register both light-artillery tubes on the three most likely armoured approach lanes.</w:t>
            </w:r>
          </w:p>
        </w:tc>
        <w:tc>
          <w:tcPr>
            <w:tcW w:w="0" w:type="auto"/>
            <w:vAlign w:val="center"/>
            <w:hideMark/>
          </w:tcPr>
          <w:p w14:paraId="53E25CD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Positioning in hard cover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multiplies infantry survivability during initial bombardment.</w:t>
            </w:r>
          </w:p>
        </w:tc>
      </w:tr>
      <w:tr w:rsidR="002B5BE3" w:rsidRPr="002B5BE3" w14:paraId="1327BB06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79C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 1</w:t>
            </w:r>
          </w:p>
        </w:tc>
        <w:tc>
          <w:tcPr>
            <w:tcW w:w="0" w:type="auto"/>
            <w:vAlign w:val="center"/>
            <w:hideMark/>
          </w:tcPr>
          <w:p w14:paraId="63E2D27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• Northern &amp; Southern Battle Groups remain static in cover; recon platoons push one hex forward to trigger early LOS.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Attack-helicopter detachment (5 sorties) holds on strip to retain surprise.</w:t>
            </w:r>
          </w:p>
        </w:tc>
        <w:tc>
          <w:tcPr>
            <w:tcW w:w="0" w:type="auto"/>
            <w:vAlign w:val="center"/>
            <w:hideMark/>
          </w:tcPr>
          <w:p w14:paraId="0FB0F80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Early spotting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allows artillery to fire first; withholding air sorties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avoids walking into pre-plotted AA ambush.</w:t>
            </w:r>
          </w:p>
        </w:tc>
      </w:tr>
      <w:tr w:rsidR="002B5BE3" w:rsidRPr="002B5BE3" w14:paraId="41C019F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9B8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 2–3 (Contact)</w:t>
            </w:r>
          </w:p>
        </w:tc>
        <w:tc>
          <w:tcPr>
            <w:tcW w:w="0" w:type="auto"/>
            <w:vAlign w:val="center"/>
            <w:hideMark/>
          </w:tcPr>
          <w:p w14:paraId="5AE1C61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• Once enemy artillery begins, pop smoke from mechanised platoons not in heavy structure hexes; rotate heavy-armour company two hexes behind infantry as mobile reserve.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Fire 50 % of artillery ammunition to break up massed armour.</w:t>
            </w:r>
          </w:p>
        </w:tc>
        <w:tc>
          <w:tcPr>
            <w:tcW w:w="0" w:type="auto"/>
            <w:vAlign w:val="center"/>
            <w:hideMark/>
          </w:tcPr>
          <w:p w14:paraId="227A1D3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Smoke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degrades direct-fire accuracy; holding half the ammo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keeps a reserve for mid-game.</w:t>
            </w:r>
          </w:p>
        </w:tc>
      </w:tr>
      <w:tr w:rsidR="002B5BE3" w:rsidRPr="002B5BE3" w14:paraId="78AB8AC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78D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 4</w:t>
            </w:r>
          </w:p>
        </w:tc>
        <w:tc>
          <w:tcPr>
            <w:tcW w:w="0" w:type="auto"/>
            <w:vAlign w:val="center"/>
            <w:hideMark/>
          </w:tcPr>
          <w:p w14:paraId="1075B4F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As first attacker infantry reach settlement edge, shift one mechanised platoon across the Division Line to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lastRenderedPageBreak/>
              <w:t>northern or southern sector as needed (interior lines).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Launch first two helicopter sorties on the most densely packed attacker battalion.</w:t>
            </w:r>
          </w:p>
        </w:tc>
        <w:tc>
          <w:tcPr>
            <w:tcW w:w="0" w:type="auto"/>
            <w:vAlign w:val="center"/>
            <w:hideMark/>
          </w:tcPr>
          <w:p w14:paraId="0EAC079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lastRenderedPageBreak/>
              <w:t xml:space="preserve">Cross-line shift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creates temporary local 2:1; helicopter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lastRenderedPageBreak/>
              <w:t xml:space="preserve">strike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aims for early morale shock before AA redeploys.</w:t>
            </w:r>
          </w:p>
        </w:tc>
      </w:tr>
      <w:tr w:rsidR="002B5BE3" w:rsidRPr="002B5BE3" w14:paraId="23EBDDDE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236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Turn 5–7 (Mid-Battle)</w:t>
            </w:r>
          </w:p>
        </w:tc>
        <w:tc>
          <w:tcPr>
            <w:tcW w:w="0" w:type="auto"/>
            <w:vAlign w:val="center"/>
            <w:hideMark/>
          </w:tcPr>
          <w:p w14:paraId="5BD112F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• If an attacker breakthrough forms, commit heavy-armour reserve to flank the spearhead from interior side.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Remaining three air sorties staggered one per turn at breakthrough axis only.</w:t>
            </w:r>
          </w:p>
        </w:tc>
        <w:tc>
          <w:tcPr>
            <w:tcW w:w="0" w:type="auto"/>
            <w:vAlign w:val="center"/>
            <w:hideMark/>
          </w:tcPr>
          <w:p w14:paraId="7ED09B8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Flanking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forces enemy to fight on two fronts; staggered air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complicates AA tracking.</w:t>
            </w:r>
          </w:p>
        </w:tc>
      </w:tr>
      <w:tr w:rsidR="002B5BE3" w:rsidRPr="002B5BE3" w14:paraId="7016B521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B544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 8–10</w:t>
            </w:r>
          </w:p>
        </w:tc>
        <w:tc>
          <w:tcPr>
            <w:tcW w:w="0" w:type="auto"/>
            <w:vAlign w:val="center"/>
            <w:hideMark/>
          </w:tcPr>
          <w:p w14:paraId="09CE193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• Rotate fatigued infantry back one hex into agricultural compounds (heavy structures).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Re-stock forward elements with a single fuel &amp; ammo convoy across Division Line at dusk Turn 8.</w:t>
            </w:r>
          </w:p>
        </w:tc>
        <w:tc>
          <w:tcPr>
            <w:tcW w:w="0" w:type="auto"/>
            <w:vAlign w:val="center"/>
            <w:hideMark/>
          </w:tcPr>
          <w:p w14:paraId="42A9330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Rested infantry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maintains cohesion; night convoy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reduces artillery interdiction risk.</w:t>
            </w:r>
          </w:p>
        </w:tc>
      </w:tr>
      <w:tr w:rsidR="002B5BE3" w:rsidRPr="002B5BE3" w14:paraId="6108BB3C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B84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 11–13 (Late Game)</w:t>
            </w:r>
          </w:p>
        </w:tc>
        <w:tc>
          <w:tcPr>
            <w:tcW w:w="0" w:type="auto"/>
            <w:vAlign w:val="center"/>
            <w:hideMark/>
          </w:tcPr>
          <w:p w14:paraId="6BBDA7C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Begin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elastic fallback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of outer mechanised screens one hex per turn if Break-Point rises above 45 %.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Hold heavy armour static to act as rearguard.</w:t>
            </w:r>
          </w:p>
        </w:tc>
        <w:tc>
          <w:tcPr>
            <w:tcW w:w="0" w:type="auto"/>
            <w:vAlign w:val="center"/>
            <w:hideMark/>
          </w:tcPr>
          <w:p w14:paraId="65D96BC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Controlled retreat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protects morale; stationary tanks in hull-down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maximise firepower with minimal exposure.</w:t>
            </w:r>
          </w:p>
        </w:tc>
      </w:tr>
      <w:tr w:rsidR="002B5BE3" w:rsidRPr="002B5BE3" w14:paraId="0CE4AE5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D5F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 14–15 (End-State)</w:t>
            </w:r>
          </w:p>
        </w:tc>
        <w:tc>
          <w:tcPr>
            <w:tcW w:w="0" w:type="auto"/>
            <w:vAlign w:val="center"/>
            <w:hideMark/>
          </w:tcPr>
          <w:p w14:paraId="5935726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• Abandon any settlement that has become indefensible (&lt;50 % squad strength) and consolidate final line 2–3 hexes inside Division Line.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>• Reserve last artillery rounds and one air sortie to break any last-turn penetration.</w:t>
            </w:r>
          </w:p>
        </w:tc>
        <w:tc>
          <w:tcPr>
            <w:tcW w:w="0" w:type="auto"/>
            <w:vAlign w:val="center"/>
            <w:hideMark/>
          </w:tcPr>
          <w:p w14:paraId="7271A57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Trading space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preserves combat-effective status; final fires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→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prevent last-minute objective grab.</w:t>
            </w:r>
          </w:p>
        </w:tc>
      </w:tr>
    </w:tbl>
    <w:p w14:paraId="3C01857E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0F295A5">
          <v:rect id="_x0000_i1039" style="width:0;height:1.5pt" o:hralign="center" o:hrstd="t" o:hr="t" fillcolor="#a0a0a0" stroked="f"/>
        </w:pict>
      </w:r>
    </w:p>
    <w:p w14:paraId="216B019A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2. Predicted Enemy Counter-Moves</w:t>
      </w:r>
    </w:p>
    <w:p w14:paraId="212927B8" w14:textId="77777777" w:rsidR="002B5BE3" w:rsidRPr="002B5BE3" w:rsidRDefault="002B5BE3" w:rsidP="002B5B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Pre-plotted 4-battery artillery barrage on Turn 1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aimed at visible prepared positions → early suppression of screen.</w:t>
      </w:r>
    </w:p>
    <w:p w14:paraId="42E58F37" w14:textId="77777777" w:rsidR="002B5BE3" w:rsidRPr="002B5BE3" w:rsidRDefault="002B5BE3" w:rsidP="002B5B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Twin-axis armoured thrust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Turn 2–4, one in each sector, counting on smoke depletion.</w:t>
      </w:r>
    </w:p>
    <w:p w14:paraId="7BB414DB" w14:textId="77777777" w:rsidR="002B5BE3" w:rsidRPr="002B5BE3" w:rsidRDefault="002B5BE3" w:rsidP="002B5B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Forward displacement of AA batteries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Turn 3 to contest helicopter lanes → reduces effective air windows to ≤ 3 turns.</w:t>
      </w:r>
    </w:p>
    <w:p w14:paraId="46911AA2" w14:textId="77777777" w:rsidR="002B5BE3" w:rsidRPr="002B5BE3" w:rsidRDefault="002B5BE3" w:rsidP="002B5B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Shift of Southern artillery to Northern sector (or reverse) on Turn 6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if breakthrough stalls → seeks fresh seam in weakened line.</w:t>
      </w:r>
    </w:p>
    <w:p w14:paraId="47B7831B" w14:textId="77777777" w:rsidR="002B5BE3" w:rsidRPr="002B5BE3" w:rsidRDefault="002B5BE3" w:rsidP="002B5B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Recon company infiltration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through vegetation to mark convoy routes for counter-battery on Turn 8.</w:t>
      </w:r>
    </w:p>
    <w:p w14:paraId="662D7CDF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563A3EB">
          <v:rect id="_x0000_i1040" style="width:0;height:1.5pt" o:hralign="center" o:hrstd="t" o:hr="t" fillcolor="#a0a0a0" stroked="f"/>
        </w:pict>
      </w:r>
    </w:p>
    <w:p w14:paraId="7A1C5D96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3. Resource &amp; Limitation Check (Start-of-Turn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586"/>
        <w:gridCol w:w="3995"/>
      </w:tblGrid>
      <w:tr w:rsidR="002B5BE3" w:rsidRPr="002B5BE3" w14:paraId="15090B68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F36E2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6D294B73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On-Hand</w:t>
            </w:r>
          </w:p>
        </w:tc>
        <w:tc>
          <w:tcPr>
            <w:tcW w:w="0" w:type="auto"/>
            <w:vAlign w:val="center"/>
            <w:hideMark/>
          </w:tcPr>
          <w:p w14:paraId="64406254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Limitation</w:t>
            </w:r>
          </w:p>
        </w:tc>
      </w:tr>
      <w:tr w:rsidR="002B5BE3" w:rsidRPr="002B5BE3" w14:paraId="4D8C2728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754E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Infantry</w:t>
            </w:r>
          </w:p>
        </w:tc>
        <w:tc>
          <w:tcPr>
            <w:tcW w:w="0" w:type="auto"/>
            <w:vAlign w:val="center"/>
            <w:hideMark/>
          </w:tcPr>
          <w:p w14:paraId="0F51A7C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6 mech squads (North) + 9 (South)</w:t>
            </w:r>
          </w:p>
        </w:tc>
        <w:tc>
          <w:tcPr>
            <w:tcW w:w="0" w:type="auto"/>
            <w:vAlign w:val="center"/>
            <w:hideMark/>
          </w:tcPr>
          <w:p w14:paraId="4A9EEA3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Need to hold ≥ 2 settlements simultaneously.</w:t>
            </w:r>
          </w:p>
        </w:tc>
      </w:tr>
      <w:tr w:rsidR="002B5BE3" w:rsidRPr="002B5BE3" w14:paraId="3D2EA0D3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707F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Heavy Armour</w:t>
            </w:r>
          </w:p>
        </w:tc>
        <w:tc>
          <w:tcPr>
            <w:tcW w:w="0" w:type="auto"/>
            <w:vAlign w:val="center"/>
            <w:hideMark/>
          </w:tcPr>
          <w:p w14:paraId="32887D4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4 tanks (North) + 4 light armour (South)</w:t>
            </w:r>
          </w:p>
        </w:tc>
        <w:tc>
          <w:tcPr>
            <w:tcW w:w="0" w:type="auto"/>
            <w:vAlign w:val="center"/>
            <w:hideMark/>
          </w:tcPr>
          <w:p w14:paraId="393B90C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Single reserve; cannot be everywhere.</w:t>
            </w:r>
          </w:p>
        </w:tc>
      </w:tr>
      <w:tr w:rsidR="002B5BE3" w:rsidRPr="002B5BE3" w14:paraId="4189F982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99C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Artillery</w:t>
            </w:r>
          </w:p>
        </w:tc>
        <w:tc>
          <w:tcPr>
            <w:tcW w:w="0" w:type="auto"/>
            <w:vAlign w:val="center"/>
            <w:hideMark/>
          </w:tcPr>
          <w:p w14:paraId="6A03C93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2 light tubes per BG (total 4)</w:t>
            </w:r>
          </w:p>
        </w:tc>
        <w:tc>
          <w:tcPr>
            <w:tcW w:w="0" w:type="auto"/>
            <w:vAlign w:val="center"/>
            <w:hideMark/>
          </w:tcPr>
          <w:p w14:paraId="2E4C55F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Only ~40 rounds each (estimate); half fired by Turn 3.</w:t>
            </w:r>
          </w:p>
        </w:tc>
      </w:tr>
      <w:tr w:rsidR="002B5BE3" w:rsidRPr="002B5BE3" w14:paraId="28220D70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CCD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Air</w:t>
            </w:r>
          </w:p>
        </w:tc>
        <w:tc>
          <w:tcPr>
            <w:tcW w:w="0" w:type="auto"/>
            <w:vAlign w:val="center"/>
            <w:hideMark/>
          </w:tcPr>
          <w:p w14:paraId="5C001B1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5 helicopter sorties</w:t>
            </w:r>
          </w:p>
        </w:tc>
        <w:tc>
          <w:tcPr>
            <w:tcW w:w="0" w:type="auto"/>
            <w:vAlign w:val="center"/>
            <w:hideMark/>
          </w:tcPr>
          <w:p w14:paraId="0B1B0F2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AA threat expected by Turn 3; likely attrition after 3-4 sorties.</w:t>
            </w:r>
          </w:p>
        </w:tc>
      </w:tr>
      <w:tr w:rsidR="002B5BE3" w:rsidRPr="002B5BE3" w14:paraId="5B78FDF4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3E3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Smoke</w:t>
            </w:r>
          </w:p>
        </w:tc>
        <w:tc>
          <w:tcPr>
            <w:tcW w:w="0" w:type="auto"/>
            <w:vAlign w:val="center"/>
            <w:hideMark/>
          </w:tcPr>
          <w:p w14:paraId="2FE22E4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1 load per mech platoon</w:t>
            </w:r>
          </w:p>
        </w:tc>
        <w:tc>
          <w:tcPr>
            <w:tcW w:w="0" w:type="auto"/>
            <w:vAlign w:val="center"/>
            <w:hideMark/>
          </w:tcPr>
          <w:p w14:paraId="131659A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Must be timed between Turns 1–4.</w:t>
            </w:r>
          </w:p>
        </w:tc>
      </w:tr>
      <w:tr w:rsidR="002B5BE3" w:rsidRPr="002B5BE3" w14:paraId="73773B8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67A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Fuel &amp; Ammo Convoy</w:t>
            </w:r>
          </w:p>
        </w:tc>
        <w:tc>
          <w:tcPr>
            <w:tcW w:w="0" w:type="auto"/>
            <w:vAlign w:val="center"/>
            <w:hideMark/>
          </w:tcPr>
          <w:p w14:paraId="3C9BA49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1 resupply package</w:t>
            </w:r>
          </w:p>
        </w:tc>
        <w:tc>
          <w:tcPr>
            <w:tcW w:w="0" w:type="auto"/>
            <w:vAlign w:val="center"/>
            <w:hideMark/>
          </w:tcPr>
          <w:p w14:paraId="3A052C0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Vulnerable during movement across Division Line.</w:t>
            </w:r>
          </w:p>
        </w:tc>
      </w:tr>
      <w:tr w:rsidR="002B5BE3" w:rsidRPr="002B5BE3" w14:paraId="3661AFD0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416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Morale Threshold</w:t>
            </w:r>
          </w:p>
        </w:tc>
        <w:tc>
          <w:tcPr>
            <w:tcW w:w="0" w:type="auto"/>
            <w:vAlign w:val="center"/>
            <w:hideMark/>
          </w:tcPr>
          <w:p w14:paraId="2FBCDFB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Break-Points 55 (North) / 53 (South)</w:t>
            </w:r>
          </w:p>
        </w:tc>
        <w:tc>
          <w:tcPr>
            <w:tcW w:w="0" w:type="auto"/>
            <w:vAlign w:val="center"/>
            <w:hideMark/>
          </w:tcPr>
          <w:p w14:paraId="7BDF08C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Must remain above 45 % for elastic fallback plan.</w:t>
            </w:r>
          </w:p>
        </w:tc>
      </w:tr>
    </w:tbl>
    <w:p w14:paraId="5CA28478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A946B6D">
          <v:rect id="_x0000_i1041" style="width:0;height:1.5pt" o:hralign="center" o:hrstd="t" o:hr="t" fillcolor="#a0a0a0" stroked="f"/>
        </w:pict>
      </w:r>
    </w:p>
    <w:p w14:paraId="61C0DB7D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4. Real-Time Adaptation Trigger-Points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5025"/>
      </w:tblGrid>
      <w:tr w:rsidR="002B5BE3" w:rsidRPr="002B5BE3" w14:paraId="31A463A3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139D4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00457AD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Adaptive Action</w:t>
            </w:r>
          </w:p>
        </w:tc>
      </w:tr>
      <w:tr w:rsidR="002B5BE3" w:rsidRPr="002B5BE3" w14:paraId="5484C94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2B40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Enemy mass ≥ 8 tanks detected in one axis</w:t>
            </w:r>
          </w:p>
        </w:tc>
        <w:tc>
          <w:tcPr>
            <w:tcW w:w="0" w:type="auto"/>
            <w:vAlign w:val="center"/>
            <w:hideMark/>
          </w:tcPr>
          <w:p w14:paraId="317AF13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Divert heavy-armour reserve immediately; call next air sortie one turn earlier.</w:t>
            </w:r>
          </w:p>
        </w:tc>
      </w:tr>
      <w:tr w:rsidR="002B5BE3" w:rsidRPr="002B5BE3" w14:paraId="14CB1674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BEF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AA battery sighted within 3 hexes of settlement</w:t>
            </w:r>
          </w:p>
        </w:tc>
        <w:tc>
          <w:tcPr>
            <w:tcW w:w="0" w:type="auto"/>
            <w:vAlign w:val="center"/>
            <w:hideMark/>
          </w:tcPr>
          <w:p w14:paraId="7A4A708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Suspend helicopter operations; switch artillery to counter-battery.</w:t>
            </w:r>
          </w:p>
        </w:tc>
      </w:tr>
      <w:tr w:rsidR="002B5BE3" w:rsidRPr="002B5BE3" w14:paraId="3E8BB5DD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10E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Infantry casualties &gt; 30 % in any settlement</w:t>
            </w:r>
          </w:p>
        </w:tc>
        <w:tc>
          <w:tcPr>
            <w:tcW w:w="0" w:type="auto"/>
            <w:vAlign w:val="center"/>
            <w:hideMark/>
          </w:tcPr>
          <w:p w14:paraId="187AEAB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Initiate phased withdrawal to heavy-structure ring (Turn+1).</w:t>
            </w:r>
          </w:p>
        </w:tc>
      </w:tr>
      <w:tr w:rsidR="002B5BE3" w:rsidRPr="002B5BE3" w14:paraId="28CDBDA6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C66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Artillery ammo down to last 10 rounds</w:t>
            </w:r>
          </w:p>
        </w:tc>
        <w:tc>
          <w:tcPr>
            <w:tcW w:w="0" w:type="auto"/>
            <w:vAlign w:val="center"/>
            <w:hideMark/>
          </w:tcPr>
          <w:p w14:paraId="1AE39B6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Reserve fires solely for close-defence; rely on direct-fire assets.</w:t>
            </w:r>
          </w:p>
        </w:tc>
      </w:tr>
      <w:tr w:rsidR="002B5BE3" w:rsidRPr="002B5BE3" w14:paraId="454B1A12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4D1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Convoy destroyed or delayed</w:t>
            </w:r>
          </w:p>
        </w:tc>
        <w:tc>
          <w:tcPr>
            <w:tcW w:w="0" w:type="auto"/>
            <w:vAlign w:val="center"/>
            <w:hideMark/>
          </w:tcPr>
          <w:p w14:paraId="7F283A2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Shorten frontline by abandoning one lesser-value settlement; consolidate supply.</w:t>
            </w:r>
          </w:p>
        </w:tc>
      </w:tr>
    </w:tbl>
    <w:p w14:paraId="6D33F7C8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AEA1481">
          <v:rect id="_x0000_i1042" style="width:0;height:1.5pt" o:hralign="center" o:hrstd="t" o:hr="t" fillcolor="#a0a0a0" stroked="f"/>
        </w:pict>
      </w:r>
    </w:p>
    <w:p w14:paraId="7DB5AC4A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5. Handling Unexpected Factors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4990"/>
      </w:tblGrid>
      <w:tr w:rsidR="002B5BE3" w:rsidRPr="002B5BE3" w14:paraId="0078DA4B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F7DA8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AA469BA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Immediate Impact → Decision-Process Change</w:t>
            </w:r>
          </w:p>
        </w:tc>
      </w:tr>
      <w:tr w:rsidR="002B5BE3" w:rsidRPr="002B5BE3" w14:paraId="4D716BF6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1AE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Diplomatic intervention (proposed 48-h humanitarian pause on Turn 4)</w:t>
            </w:r>
          </w:p>
        </w:tc>
        <w:tc>
          <w:tcPr>
            <w:tcW w:w="0" w:type="auto"/>
            <w:vAlign w:val="center"/>
            <w:hideMark/>
          </w:tcPr>
          <w:p w14:paraId="3D24F25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Pause breaks attacker momentum but also halts interior-line reinforcement.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agree but insist on mutual verification teams inside settlements → buys time to rotate fresh troops into position.</w:t>
            </w:r>
          </w:p>
        </w:tc>
      </w:tr>
      <w:tr w:rsidR="002B5BE3" w:rsidRPr="002B5BE3" w14:paraId="2C09B707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A85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Logistical failure (bridge on Division Line cratered Turn 6)</w:t>
            </w:r>
          </w:p>
        </w:tc>
        <w:tc>
          <w:tcPr>
            <w:tcW w:w="0" w:type="auto"/>
            <w:vAlign w:val="center"/>
            <w:hideMark/>
          </w:tcPr>
          <w:p w14:paraId="3F11E1A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Reserve armour cannot shift sectors.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pre-planned emergency ferry route via fordable water barrier; accept slower movement and adjust fallback timing.</w:t>
            </w:r>
          </w:p>
        </w:tc>
      </w:tr>
      <w:tr w:rsidR="002B5BE3" w:rsidRPr="002B5BE3" w14:paraId="46A22F6E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63B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Intelligence breakthrough (SIGINT shows attacker artillery relocating Turn 7)</w:t>
            </w:r>
          </w:p>
        </w:tc>
        <w:tc>
          <w:tcPr>
            <w:tcW w:w="0" w:type="auto"/>
            <w:vAlign w:val="center"/>
            <w:hideMark/>
          </w:tcPr>
          <w:p w14:paraId="4860DA4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Reveals sector switch of fire support.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pre-emptively thicken defence in threatened sector; move smoke assets there; hold helicopters for post-relocation strike when guns un-dug.</w:t>
            </w:r>
          </w:p>
        </w:tc>
      </w:tr>
      <w:tr w:rsidR="002B5BE3" w:rsidRPr="002B5BE3" w14:paraId="200B2ED5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68C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Sudden civilian influx into rear settlements Turn 9</w:t>
            </w:r>
          </w:p>
        </w:tc>
        <w:tc>
          <w:tcPr>
            <w:tcW w:w="0" w:type="auto"/>
            <w:vAlign w:val="center"/>
            <w:hideMark/>
          </w:tcPr>
          <w:p w14:paraId="127B522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Overcrowding complicates defence and raises legal risk.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open safe corridor through Division Line, coordinate with NGOs, shift engagement lines one hex forward to keep civilians behind troops.</w:t>
            </w:r>
          </w:p>
        </w:tc>
      </w:tr>
      <w:tr w:rsidR="002B5BE3" w:rsidRPr="002B5BE3" w14:paraId="77E386C9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06F9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Attacker morale collapse in one Strike Force Turn 11</w:t>
            </w:r>
          </w:p>
        </w:tc>
        <w:tc>
          <w:tcPr>
            <w:tcW w:w="0" w:type="auto"/>
            <w:vAlign w:val="center"/>
            <w:hideMark/>
          </w:tcPr>
          <w:p w14:paraId="5996590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Opportunity for counter-thrust.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  <w:t xml:space="preserve">• </w:t>
            </w: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Action: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commit heavy armour across Division Line for limited spoiling attack, then disengage to avoid over-extension.</w:t>
            </w:r>
          </w:p>
        </w:tc>
      </w:tr>
    </w:tbl>
    <w:p w14:paraId="6EB6D443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12185E3">
          <v:rect id="_x0000_i1043" style="width:0;height:1.5pt" o:hralign="center" o:hrstd="t" o:hr="t" fillcolor="#a0a0a0" stroked="f"/>
        </w:pict>
      </w:r>
    </w:p>
    <w:p w14:paraId="76FA094B" w14:textId="77777777" w:rsidR="002B5BE3" w:rsidRPr="002B5BE3" w:rsidRDefault="002B5BE3" w:rsidP="002B5B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Bottom Line</w:t>
      </w:r>
    </w:p>
    <w:p w14:paraId="7143854B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“Anchor-and-Screen” preserves force integrity while forcing Side B to expend time and munitions against fortified hexes. Its success hinges on </w:t>
      </w: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timely reserve commitment, strict fires discipline, and rapid cross-line logistics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 Real-time adaptation at each trigger point above is essential to keep both battle groups above break-point and deny the attacker their 3-settlement victory condition.</w:t>
      </w:r>
    </w:p>
    <w:p w14:paraId="465D829C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o3</w:t>
      </w:r>
    </w:p>
    <w:p w14:paraId="0C6877F6" w14:textId="77777777" w:rsidR="002B5BE3" w:rsidRPr="002B5BE3" w:rsidRDefault="002B5BE3" w:rsidP="002B5BE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Είπες:</w:t>
      </w:r>
    </w:p>
    <w:p w14:paraId="1ECED151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battle has concluded. Provide a **post-mortem analysis** that answers: 1. What were the decisive factors leading to victory/defeat? 2. Were there **second- and third-order effects** that shaped the final outcome unexpectedly? 3. What **alternative decisions** could have led to a different result? 4. Based on this simulation, what lessons can future decision-makers learn?</w:t>
      </w:r>
    </w:p>
    <w:p w14:paraId="7F40C5B2" w14:textId="77777777" w:rsidR="002B5BE3" w:rsidRPr="002B5BE3" w:rsidRDefault="002B5BE3" w:rsidP="002B5BE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72ED437C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13 δευτερόλεπτα</w:t>
      </w:r>
    </w:p>
    <w:p w14:paraId="1342D5A0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1. Decisive Factors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3863"/>
        <w:gridCol w:w="2756"/>
      </w:tblGrid>
      <w:tr w:rsidR="002B5BE3" w:rsidRPr="002B5BE3" w14:paraId="20932DB7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A0C0F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A7D4004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How It Drove the Result</w:t>
            </w:r>
          </w:p>
        </w:tc>
        <w:tc>
          <w:tcPr>
            <w:tcW w:w="0" w:type="auto"/>
            <w:vAlign w:val="center"/>
            <w:hideMark/>
          </w:tcPr>
          <w:p w14:paraId="420DA581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Evidence From Scenario</w:t>
            </w:r>
          </w:p>
        </w:tc>
      </w:tr>
      <w:tr w:rsidR="002B5BE3" w:rsidRPr="002B5BE3" w14:paraId="722FEEA7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95E1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Prepared Positions &amp; Interior Lines</w:t>
            </w:r>
          </w:p>
        </w:tc>
        <w:tc>
          <w:tcPr>
            <w:tcW w:w="0" w:type="auto"/>
            <w:vAlign w:val="center"/>
            <w:hideMark/>
          </w:tcPr>
          <w:p w14:paraId="407BAEC2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Side A’s choice to man all 16 fortified hexes and shuttle reserves across the Division Line repeatedly blunted each Strike Force before a clean breakthrough could occur.</w:t>
            </w:r>
          </w:p>
        </w:tc>
        <w:tc>
          <w:tcPr>
            <w:tcW w:w="0" w:type="auto"/>
            <w:vAlign w:val="center"/>
            <w:hideMark/>
          </w:tcPr>
          <w:p w14:paraId="63EC100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Fortifications conferred superior defender survivability and the </w:t>
            </w:r>
            <w:r w:rsidRPr="002B5BE3">
              <w:rPr>
                <w:rFonts w:ascii="Times New Roman" w:eastAsia="Times New Roman" w:hAnsi="Times New Roman" w:cs="Times New Roman"/>
                <w:i/>
                <w:iCs/>
                <w:kern w:val="0"/>
                <w:lang w:eastAsia="el-GR"/>
                <w14:ligatures w14:val="none"/>
              </w:rPr>
              <w:t>“defenders-may-cross-only”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rule let them mass 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lastRenderedPageBreak/>
              <w:t xml:space="preserve">locally while Side B remained sector-locked. </w:t>
            </w:r>
          </w:p>
        </w:tc>
      </w:tr>
      <w:tr w:rsidR="002B5BE3" w:rsidRPr="002B5BE3" w14:paraId="1907DAB7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5E2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Air–AA Timing Window</w:t>
            </w:r>
          </w:p>
        </w:tc>
        <w:tc>
          <w:tcPr>
            <w:tcW w:w="0" w:type="auto"/>
            <w:vAlign w:val="center"/>
            <w:hideMark/>
          </w:tcPr>
          <w:p w14:paraId="349FBDC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Helicopter strikes launched only after AA batteries displaced forward (Turn 4-6) caught the guns in transit, disabling one northern system and degrading attacker morale.</w:t>
            </w:r>
          </w:p>
        </w:tc>
        <w:tc>
          <w:tcPr>
            <w:tcW w:w="0" w:type="auto"/>
            <w:vAlign w:val="center"/>
            <w:hideMark/>
          </w:tcPr>
          <w:p w14:paraId="6F4083A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The scenario’s five defender sorties versus two AA batteries meant even one AA loss halved Side B’s air-defence umbrella. </w:t>
            </w:r>
          </w:p>
        </w:tc>
      </w:tr>
      <w:tr w:rsidR="002B5BE3" w:rsidRPr="002B5BE3" w14:paraId="3CE85A96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5CBF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Ammunition Endurance Differential</w:t>
            </w:r>
          </w:p>
        </w:tc>
        <w:tc>
          <w:tcPr>
            <w:tcW w:w="0" w:type="auto"/>
            <w:vAlign w:val="center"/>
            <w:hideMark/>
          </w:tcPr>
          <w:p w14:paraId="0818E30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Attacker artillery expended ≈70 % of its stock by Turn 7. By Turn 10 its fires tempo collapsed, while defenders still held ~25 % of light-tube rounds for close defence.</w:t>
            </w:r>
          </w:p>
        </w:tc>
        <w:tc>
          <w:tcPr>
            <w:tcW w:w="0" w:type="auto"/>
            <w:vAlign w:val="center"/>
            <w:hideMark/>
          </w:tcPr>
          <w:p w14:paraId="3DCB577E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Off-map guns had the volume for a blitz but not a 15-turn fight; defenders rationed early. </w:t>
            </w:r>
          </w:p>
        </w:tc>
      </w:tr>
      <w:tr w:rsidR="002B5BE3" w:rsidRPr="002B5BE3" w14:paraId="0E48C66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7EFDA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Morale Break-Point Management</w:t>
            </w:r>
          </w:p>
        </w:tc>
        <w:tc>
          <w:tcPr>
            <w:tcW w:w="0" w:type="auto"/>
            <w:vAlign w:val="center"/>
            <w:hideMark/>
          </w:tcPr>
          <w:p w14:paraId="34E9635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Side A withdrew any unit that fell below 50 % strength, keeping both battle groups above their 55/53 break-points. Conversely the southern Strike Force hit its 123 threshold on Turn 12 after losing 10 tanks in one flanked thrust, causing a sector-wide cohesion collapse.</w:t>
            </w:r>
          </w:p>
        </w:tc>
        <w:tc>
          <w:tcPr>
            <w:tcW w:w="0" w:type="auto"/>
            <w:vAlign w:val="center"/>
            <w:hideMark/>
          </w:tcPr>
          <w:p w14:paraId="78952F6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Break-point asymmetry made attacker formations statistically more tolerant, but once crossed the fall-out was catastrophic. </w:t>
            </w:r>
          </w:p>
        </w:tc>
      </w:tr>
      <w:tr w:rsidR="002B5BE3" w:rsidRPr="002B5BE3" w14:paraId="700E4885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4A6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Civilian Corridor &amp; Diplomatic Pause</w:t>
            </w:r>
          </w:p>
        </w:tc>
        <w:tc>
          <w:tcPr>
            <w:tcW w:w="0" w:type="auto"/>
            <w:vAlign w:val="center"/>
            <w:hideMark/>
          </w:tcPr>
          <w:p w14:paraId="7BBFD5C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 48-hour humanitarian pause (Turn 4-5) gave defenders time to rotate rested squads into the northern settlement while attackers waited under static artillery registration—stalling their timetable beyond Turn 15 victory window.</w:t>
            </w:r>
          </w:p>
        </w:tc>
        <w:tc>
          <w:tcPr>
            <w:tcW w:w="0" w:type="auto"/>
            <w:vAlign w:val="center"/>
            <w:hideMark/>
          </w:tcPr>
          <w:p w14:paraId="0978883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Diplomatic pause was an unplanned but scenario-allowed event; attackers lost the tempo advantage their blitz required.</w:t>
            </w:r>
          </w:p>
        </w:tc>
      </w:tr>
    </w:tbl>
    <w:p w14:paraId="6F010C67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Outcome: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Side A successfully denied the capture of three settlements by Turn 15; by scenario victory conditions, the engagement ends in a </w:t>
      </w:r>
      <w:r w:rsidRPr="002B5BE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defensive win</w:t>
      </w: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—though at 47 % total force remaining, just above break-point.</w:t>
      </w:r>
    </w:p>
    <w:p w14:paraId="1645AF73" w14:textId="77777777" w:rsidR="002B5BE3" w:rsidRPr="002B5BE3" w:rsidRDefault="00D5164E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5164E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E1A1407">
          <v:rect id="_x0000_i1046" alt="" style="width:414.9pt;height:.05pt;mso-width-percent:0;mso-height-percent:0;mso-width-percent:0;mso-height-percent:0" o:hrpct="999" o:hralign="center" o:hrstd="t" o:hr="t" fillcolor="#a0a0a0" stroked="f"/>
        </w:pict>
      </w:r>
    </w:p>
    <w:p w14:paraId="0A689523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2. Second- and Third-Order Effects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4724"/>
        <w:gridCol w:w="2767"/>
      </w:tblGrid>
      <w:tr w:rsidR="002B5BE3" w:rsidRPr="002B5BE3" w14:paraId="3302CDC1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E28B1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2ADC0B5C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56AC81F7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Explanation</w:t>
            </w:r>
          </w:p>
        </w:tc>
      </w:tr>
      <w:tr w:rsidR="002B5BE3" w:rsidRPr="002B5BE3" w14:paraId="4AB6BC5B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239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</w:t>
            </w:r>
          </w:p>
        </w:tc>
        <w:tc>
          <w:tcPr>
            <w:tcW w:w="0" w:type="auto"/>
            <w:vAlign w:val="center"/>
            <w:hideMark/>
          </w:tcPr>
          <w:p w14:paraId="3A0EB784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Fuel depletion stranded one attacker tank company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on open ground after Turn 11, turning it into a static target for defender artillery.</w:t>
            </w:r>
          </w:p>
        </w:tc>
        <w:tc>
          <w:tcPr>
            <w:tcW w:w="0" w:type="auto"/>
            <w:vAlign w:val="center"/>
            <w:hideMark/>
          </w:tcPr>
          <w:p w14:paraId="61A3245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High-speed thrusts consumed POL faster than planned; logistics routes were still contested.</w:t>
            </w:r>
          </w:p>
        </w:tc>
      </w:tr>
      <w:tr w:rsidR="002B5BE3" w:rsidRPr="002B5BE3" w14:paraId="37D5167D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4CE3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</w:t>
            </w:r>
          </w:p>
        </w:tc>
        <w:tc>
          <w:tcPr>
            <w:tcW w:w="0" w:type="auto"/>
            <w:vAlign w:val="center"/>
            <w:hideMark/>
          </w:tcPr>
          <w:p w14:paraId="3948080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Bridge demolition (Turn 6) created a natural kill-zone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that defenders exploited with pre-registered fires.</w:t>
            </w:r>
          </w:p>
        </w:tc>
        <w:tc>
          <w:tcPr>
            <w:tcW w:w="0" w:type="auto"/>
            <w:vAlign w:val="center"/>
            <w:hideMark/>
          </w:tcPr>
          <w:p w14:paraId="1B6975B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 logistical failure became a tactical asset when attackers attempted improvised pontoon crossings.</w:t>
            </w:r>
          </w:p>
        </w:tc>
      </w:tr>
      <w:tr w:rsidR="002B5BE3" w:rsidRPr="002B5BE3" w14:paraId="618C97D0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97A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Third</w:t>
            </w:r>
          </w:p>
        </w:tc>
        <w:tc>
          <w:tcPr>
            <w:tcW w:w="0" w:type="auto"/>
            <w:vAlign w:val="center"/>
            <w:hideMark/>
          </w:tcPr>
          <w:p w14:paraId="37E3684B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Unanticipated refugee flow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into rear settlements diverted one defender mech platoon to security tasks, but simultaneously generated media coverage that pressured external actors to push for the cease-fire that froze the front on favourable terms.</w:t>
            </w:r>
          </w:p>
        </w:tc>
        <w:tc>
          <w:tcPr>
            <w:tcW w:w="0" w:type="auto"/>
            <w:vAlign w:val="center"/>
            <w:hideMark/>
          </w:tcPr>
          <w:p w14:paraId="2A24D1A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Civilian displacement, though militarily awkward, produced diplomatic leverage.</w:t>
            </w:r>
          </w:p>
        </w:tc>
      </w:tr>
      <w:tr w:rsidR="002B5BE3" w:rsidRPr="002B5BE3" w14:paraId="0CC5DC1F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E8B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Third</w:t>
            </w:r>
          </w:p>
        </w:tc>
        <w:tc>
          <w:tcPr>
            <w:tcW w:w="0" w:type="auto"/>
            <w:vAlign w:val="center"/>
            <w:hideMark/>
          </w:tcPr>
          <w:p w14:paraId="0FF4B2BD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Intelligence leak scare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inside Side B after its artillery relocation was ambushed led to an internal purge, further slowing decision-making on Turn 9-10.</w:t>
            </w:r>
          </w:p>
        </w:tc>
        <w:tc>
          <w:tcPr>
            <w:tcW w:w="0" w:type="auto"/>
            <w:vAlign w:val="center"/>
            <w:hideMark/>
          </w:tcPr>
          <w:p w14:paraId="3979B29C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Operational security paranoia eroded C2 efficiency—an indirect by-product of Side A’s timely SIGINT exploit.</w:t>
            </w:r>
          </w:p>
        </w:tc>
      </w:tr>
    </w:tbl>
    <w:p w14:paraId="1D9A55C0" w14:textId="77777777" w:rsidR="002B5BE3" w:rsidRPr="002B5BE3" w:rsidRDefault="00D5164E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5164E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97F4414">
          <v:rect id="_x0000_i1045" alt="" style="width:414.9pt;height:.05pt;mso-width-percent:0;mso-height-percent:0;mso-width-percent:0;mso-height-percent:0" o:hrpct="999" o:hralign="center" o:hrstd="t" o:hr="t" fillcolor="#a0a0a0" stroked="f"/>
        </w:pict>
      </w:r>
    </w:p>
    <w:p w14:paraId="44D85AFA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3. Alternative Decisions That Might Have Changed the 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3159"/>
        <w:gridCol w:w="4461"/>
      </w:tblGrid>
      <w:tr w:rsidR="002B5BE3" w:rsidRPr="002B5BE3" w14:paraId="77CBB7BC" w14:textId="77777777" w:rsidTr="002B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6F373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0565951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Different Choice</w:t>
            </w:r>
          </w:p>
        </w:tc>
        <w:tc>
          <w:tcPr>
            <w:tcW w:w="0" w:type="auto"/>
            <w:vAlign w:val="center"/>
            <w:hideMark/>
          </w:tcPr>
          <w:p w14:paraId="6BAD70C2" w14:textId="77777777" w:rsidR="002B5BE3" w:rsidRPr="002B5BE3" w:rsidRDefault="002B5BE3" w:rsidP="002B5B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Plausible Impact</w:t>
            </w:r>
          </w:p>
        </w:tc>
      </w:tr>
      <w:tr w:rsidR="002B5BE3" w:rsidRPr="002B5BE3" w14:paraId="0F9A26FA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B1D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 B</w:t>
            </w:r>
          </w:p>
        </w:tc>
        <w:tc>
          <w:tcPr>
            <w:tcW w:w="0" w:type="auto"/>
            <w:vAlign w:val="center"/>
            <w:hideMark/>
          </w:tcPr>
          <w:p w14:paraId="15375967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Execute “Twin-Hammer Blitz” on Turn 1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rather than the phased artillery-then-assault sequence actually used.</w:t>
            </w:r>
          </w:p>
        </w:tc>
        <w:tc>
          <w:tcPr>
            <w:tcW w:w="0" w:type="auto"/>
            <w:vAlign w:val="center"/>
            <w:hideMark/>
          </w:tcPr>
          <w:p w14:paraId="076D852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Earlier mass could have breached at least one settlement before defender reserves repositioned, perhaps reaching the three-objective threshold prior to ammunition exhaustion.</w:t>
            </w:r>
          </w:p>
        </w:tc>
      </w:tr>
      <w:tr w:rsidR="002B5BE3" w:rsidRPr="002B5BE3" w14:paraId="531A6273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F75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 A</w:t>
            </w:r>
          </w:p>
        </w:tc>
        <w:tc>
          <w:tcPr>
            <w:tcW w:w="0" w:type="auto"/>
            <w:vAlign w:val="center"/>
            <w:hideMark/>
          </w:tcPr>
          <w:p w14:paraId="567DEEF6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Elastic Defense from Turn 1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(instead of static fortification until Turn 3).</w:t>
            </w:r>
          </w:p>
        </w:tc>
        <w:tc>
          <w:tcPr>
            <w:tcW w:w="0" w:type="auto"/>
            <w:vAlign w:val="center"/>
            <w:hideMark/>
          </w:tcPr>
          <w:p w14:paraId="38453BF8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Would have reduced early infantry losses, but conceded terrain sooner; if attackers were slower to exploit, this might still preserve objectives while lowering casualties.</w:t>
            </w:r>
          </w:p>
        </w:tc>
      </w:tr>
      <w:tr w:rsidR="002B5BE3" w:rsidRPr="002B5BE3" w14:paraId="285137A4" w14:textId="77777777" w:rsidTr="002B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A8F3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43413D95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Pre-battle civilian evacuation agreement</w:t>
            </w: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8E445A9" w14:textId="77777777" w:rsidR="002B5BE3" w:rsidRPr="002B5BE3" w:rsidRDefault="002B5BE3" w:rsidP="002B5BE3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2B5BE3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have removed diplomatic variables and allowed more freedom of fires, likely favouring Side B’s superior artillery.</w:t>
            </w:r>
          </w:p>
        </w:tc>
      </w:tr>
    </w:tbl>
    <w:p w14:paraId="4ED060D9" w14:textId="77777777" w:rsidR="002B5BE3" w:rsidRPr="002B5BE3" w:rsidRDefault="00D5164E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5164E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263B6EB">
          <v:rect id="_x0000_i1044" alt="" style="width:414.9pt;height:.05pt;mso-width-percent:0;mso-height-percent:0;mso-width-percent:0;mso-height-percent:0" o:hrpct="999" o:hralign="center" o:hrstd="t" o:hr="t" fillcolor="#a0a0a0" stroked="f"/>
        </w:pict>
      </w:r>
    </w:p>
    <w:p w14:paraId="2B204F9B" w14:textId="77777777" w:rsidR="002B5BE3" w:rsidRPr="002B5BE3" w:rsidRDefault="002B5BE3" w:rsidP="002B5B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4. Lessons for Future Decision-Makers</w:t>
      </w:r>
    </w:p>
    <w:p w14:paraId="119AC0EF" w14:textId="77777777" w:rsidR="002B5BE3" w:rsidRPr="002B5BE3" w:rsidRDefault="002B5BE3" w:rsidP="002B5B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Interior-Line Mobility Multiplies Fixed Defences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Fortifications alone delay, but the ability to shift reserves behind them decides outcomes when attackers are constrained by sector rules.</w:t>
      </w:r>
    </w:p>
    <w:p w14:paraId="78E83935" w14:textId="77777777" w:rsidR="002B5BE3" w:rsidRPr="002B5BE3" w:rsidRDefault="002B5BE3" w:rsidP="002B5B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Tempo Must Be Resourced, Not Assumed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Artillery-heavy preparatory fires burn through ammunition faster than replacement cycles; blitz plans must synchronise logistics as tightly as manoeuvre.</w:t>
      </w:r>
    </w:p>
    <w:p w14:paraId="7FE7A2C8" w14:textId="77777777" w:rsidR="002B5BE3" w:rsidRPr="002B5BE3" w:rsidRDefault="002B5BE3" w:rsidP="002B5B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Windowed Air Power Pays Off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Holding back limited air assets until enemy AA is in transit (or relocated) leverages a brief but decisive window at minimal risk.</w:t>
      </w:r>
    </w:p>
    <w:p w14:paraId="745CCE83" w14:textId="77777777" w:rsidR="002B5BE3" w:rsidRPr="002B5BE3" w:rsidRDefault="002B5BE3" w:rsidP="002B5B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Humanitarian Factors Are Not Side-Issues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Civilian corridors, diplomatic pauses, and media optics can stall or accelerate 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campaigns. Operational plans must integrate non-military lines of effort from the start.</w:t>
      </w:r>
    </w:p>
    <w:p w14:paraId="276B5B2C" w14:textId="77777777" w:rsidR="002B5BE3" w:rsidRPr="002B5BE3" w:rsidRDefault="002B5BE3" w:rsidP="002B5B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Morale Break-Points Create Cliff Effects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Once a formation crosses its morale threshold, collapse can be swift and contagious; commanders should build buffers, not ride the threshold.</w:t>
      </w:r>
    </w:p>
    <w:p w14:paraId="5C9569E5" w14:textId="77777777" w:rsidR="002B5BE3" w:rsidRPr="002B5BE3" w:rsidRDefault="002B5BE3" w:rsidP="002B5B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Information Security vs. Adaptability</w:t>
      </w: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Over-reacting to suspected leaks degrades command tempo more than the leak itself; robust counter-intel procedures must balance vigilance with C2 agility.</w:t>
      </w:r>
    </w:p>
    <w:p w14:paraId="6B0C57E5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Applying these insights in future scenarios should improve force preservation, logistical sustainability, and political leverage—key ingredients for translating tactical actions into strategic success.</w:t>
      </w:r>
    </w:p>
    <w:p w14:paraId="5394E6FF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126EB9C1" w14:textId="77777777" w:rsidR="002B5BE3" w:rsidRPr="002B5BE3" w:rsidRDefault="002B5BE3" w:rsidP="002B5BE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2B5B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3CD8D0EB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 who won?</w:t>
      </w:r>
    </w:p>
    <w:p w14:paraId="64D39CDD" w14:textId="77777777" w:rsidR="002B5BE3" w:rsidRPr="002B5BE3" w:rsidRDefault="002B5BE3" w:rsidP="002B5BE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2535ADCB" w14:textId="77777777" w:rsidR="002B5BE3" w:rsidRPr="002B5BE3" w:rsidRDefault="002B5BE3" w:rsidP="002B5BE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6 δευτερόλεπτα</w:t>
      </w:r>
    </w:p>
    <w:p w14:paraId="1759009E" w14:textId="77777777" w:rsidR="002B5BE3" w:rsidRPr="002B5BE3" w:rsidRDefault="002B5BE3" w:rsidP="002B5B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2B5BE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Side A—the defending faction—won. They kept the attackers from capturing the required three settlements within the 15-turn limit and stayed above their own break-point, so the scenario ended in a defensive victory.</w:t>
      </w:r>
    </w:p>
    <w:p w14:paraId="2D0B279A" w14:textId="77777777" w:rsidR="00E26B4F" w:rsidRPr="002B5BE3" w:rsidRDefault="00E26B4F">
      <w:pPr>
        <w:rPr>
          <w:lang w:val="en-US"/>
        </w:rPr>
      </w:pPr>
    </w:p>
    <w:sectPr w:rsidR="00E26B4F" w:rsidRPr="002B5BE3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65BF6"/>
    <w:multiLevelType w:val="multilevel"/>
    <w:tmpl w:val="785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31B8"/>
    <w:multiLevelType w:val="multilevel"/>
    <w:tmpl w:val="39C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46366"/>
    <w:multiLevelType w:val="multilevel"/>
    <w:tmpl w:val="1664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31F00"/>
    <w:multiLevelType w:val="multilevel"/>
    <w:tmpl w:val="FE5A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718CF"/>
    <w:multiLevelType w:val="multilevel"/>
    <w:tmpl w:val="E8FA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C6885"/>
    <w:multiLevelType w:val="multilevel"/>
    <w:tmpl w:val="FFCE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544D2"/>
    <w:multiLevelType w:val="multilevel"/>
    <w:tmpl w:val="E1F6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424124">
    <w:abstractNumId w:val="0"/>
  </w:num>
  <w:num w:numId="2" w16cid:durableId="587352015">
    <w:abstractNumId w:val="6"/>
  </w:num>
  <w:num w:numId="3" w16cid:durableId="1006712508">
    <w:abstractNumId w:val="1"/>
  </w:num>
  <w:num w:numId="4" w16cid:durableId="132720101">
    <w:abstractNumId w:val="4"/>
  </w:num>
  <w:num w:numId="5" w16cid:durableId="1436048810">
    <w:abstractNumId w:val="5"/>
  </w:num>
  <w:num w:numId="6" w16cid:durableId="1875387028">
    <w:abstractNumId w:val="2"/>
  </w:num>
  <w:num w:numId="7" w16cid:durableId="961812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E3"/>
    <w:rsid w:val="000F1CC1"/>
    <w:rsid w:val="002B5BE3"/>
    <w:rsid w:val="0056380E"/>
    <w:rsid w:val="007500F4"/>
    <w:rsid w:val="00892F4C"/>
    <w:rsid w:val="00915017"/>
    <w:rsid w:val="00A33099"/>
    <w:rsid w:val="00B604E0"/>
    <w:rsid w:val="00C74598"/>
    <w:rsid w:val="00D5164E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5F19"/>
  <w15:chartTrackingRefBased/>
  <w15:docId w15:val="{9B7C24B4-D10C-244C-A3C5-CAB0FAA5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5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5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5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5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2B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2B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2B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2B5BE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2B5BE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B5BE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B5BE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B5B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B5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B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5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B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5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B5B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5B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5B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B5B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5BE3"/>
    <w:rPr>
      <w:b/>
      <w:bCs/>
      <w:smallCaps/>
      <w:color w:val="0F4761" w:themeColor="accent1" w:themeShade="BF"/>
      <w:spacing w:val="5"/>
    </w:rPr>
  </w:style>
  <w:style w:type="character" w:customStyle="1" w:styleId="flex">
    <w:name w:val="flex"/>
    <w:basedOn w:val="a0"/>
    <w:rsid w:val="002B5BE3"/>
  </w:style>
  <w:style w:type="character" w:styleId="aa">
    <w:name w:val="Strong"/>
    <w:basedOn w:val="a0"/>
    <w:uiPriority w:val="22"/>
    <w:qFormat/>
    <w:rsid w:val="002B5BE3"/>
    <w:rPr>
      <w:b/>
      <w:bCs/>
    </w:rPr>
  </w:style>
  <w:style w:type="character" w:styleId="ab">
    <w:name w:val="Emphasis"/>
    <w:basedOn w:val="a0"/>
    <w:uiPriority w:val="20"/>
    <w:qFormat/>
    <w:rsid w:val="002B5BE3"/>
    <w:rPr>
      <w:i/>
      <w:iCs/>
    </w:rPr>
  </w:style>
  <w:style w:type="character" w:customStyle="1" w:styleId="overflow-hidden">
    <w:name w:val="overflow-hidden"/>
    <w:basedOn w:val="a0"/>
    <w:rsid w:val="002B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7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2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45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1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0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7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04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35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9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2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6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3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3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9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6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5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92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7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2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44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9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6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7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14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4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1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15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0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4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8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7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5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46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5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4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8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0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6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24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1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1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5101</Words>
  <Characters>27551</Characters>
  <Application>Microsoft Office Word</Application>
  <DocSecurity>0</DocSecurity>
  <Lines>229</Lines>
  <Paragraphs>65</Paragraphs>
  <ScaleCrop>false</ScaleCrop>
  <Company/>
  <LinksUpToDate>false</LinksUpToDate>
  <CharactersWithSpaces>32587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2025-05-21T13:32:00Z</dcterms:created>
  <dcterms:modified xsi:type="dcterms:W3CDTF">2025-05-21T13:32:00Z</dcterms:modified>
</cp:coreProperties>
</file>