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33CB7" w14:textId="77777777" w:rsidR="00C40273" w:rsidRPr="00C16C7B" w:rsidRDefault="00C40273" w:rsidP="00C16C7B">
      <w:pPr>
        <w:spacing w:before="100" w:beforeAutospacing="1" w:after="100" w:afterAutospacing="1"/>
        <w:jc w:val="center"/>
        <w:outlineLvl w:val="0"/>
        <w:rPr>
          <w:rFonts w:ascii="Palatino Linotype" w:eastAsia="Times New Roman" w:hAnsi="Palatino Linotype" w:cs="Times New Roman"/>
          <w:b/>
          <w:bCs/>
          <w:kern w:val="36"/>
          <w:sz w:val="36"/>
          <w:szCs w:val="36"/>
          <w:u w:val="single"/>
          <w:lang w:val="en-US" w:eastAsia="el-GR"/>
          <w14:ligatures w14:val="none"/>
        </w:rPr>
      </w:pPr>
      <w:r w:rsidRPr="00C16C7B">
        <w:rPr>
          <w:rFonts w:ascii="Palatino Linotype" w:eastAsia="Times New Roman" w:hAnsi="Palatino Linotype" w:cs="Times New Roman"/>
          <w:b/>
          <w:bCs/>
          <w:kern w:val="36"/>
          <w:sz w:val="36"/>
          <w:szCs w:val="36"/>
          <w:u w:val="single"/>
          <w:lang w:val="en-US" w:eastAsia="el-GR"/>
          <w14:ligatures w14:val="none"/>
        </w:rPr>
        <w:t>OPERATION DESERT MERIDIAN</w:t>
      </w:r>
    </w:p>
    <w:p w14:paraId="55BF21EF" w14:textId="77777777" w:rsidR="00C40273" w:rsidRPr="00C16C7B" w:rsidRDefault="00C40273" w:rsidP="00C16C7B">
      <w:pPr>
        <w:spacing w:before="100" w:beforeAutospacing="1" w:after="100" w:afterAutospacing="1"/>
        <w:jc w:val="center"/>
        <w:outlineLvl w:val="2"/>
        <w:rPr>
          <w:rFonts w:ascii="Palatino Linotype" w:eastAsia="Times New Roman" w:hAnsi="Palatino Linotype" w:cs="Times New Roman"/>
          <w:b/>
          <w:bCs/>
          <w:kern w:val="0"/>
          <w:sz w:val="21"/>
          <w:szCs w:val="21"/>
          <w:u w:val="single"/>
          <w:lang w:val="en-US" w:eastAsia="el-GR"/>
          <w14:ligatures w14:val="none"/>
        </w:rPr>
      </w:pPr>
      <w:r w:rsidRPr="00C16C7B">
        <w:rPr>
          <w:rFonts w:ascii="Palatino Linotype" w:eastAsia="Times New Roman" w:hAnsi="Palatino Linotype" w:cs="Times New Roman"/>
          <w:b/>
          <w:bCs/>
          <w:kern w:val="0"/>
          <w:sz w:val="21"/>
          <w:szCs w:val="21"/>
          <w:u w:val="single"/>
          <w:lang w:val="en-US" w:eastAsia="el-GR"/>
          <w14:ligatures w14:val="none"/>
        </w:rPr>
        <w:t>Background Briefing</w:t>
      </w:r>
    </w:p>
    <w:p w14:paraId="3294D026" w14:textId="77777777" w:rsidR="00C16C7B" w:rsidRDefault="00C40273" w:rsidP="00C16C7B">
      <w:pPr>
        <w:rPr>
          <w:rFonts w:ascii="Palatino Linotype" w:eastAsia="Times New Roman" w:hAnsi="Palatino Linotype" w:cs="Times New Roman"/>
          <w:kern w:val="0"/>
          <w:sz w:val="20"/>
          <w:szCs w:val="20"/>
          <w:lang w:val="en-US" w:eastAsia="el-GR"/>
          <w14:ligatures w14:val="none"/>
        </w:rPr>
      </w:pPr>
      <w:r w:rsidRPr="00C16C7B">
        <w:rPr>
          <w:rFonts w:ascii="Palatino Linotype" w:eastAsia="Times New Roman" w:hAnsi="Palatino Linotype" w:cs="Times New Roman"/>
          <w:kern w:val="0"/>
          <w:sz w:val="20"/>
          <w:szCs w:val="20"/>
          <w:lang w:val="en-US" w:eastAsia="el-GR"/>
          <w14:ligatures w14:val="none"/>
        </w:rPr>
        <w:t>Around 1995, a separatist organization known as the "Coalition for Regional Autonomy" (CRA) began operating in the disputed Meridian Province. These militants claimed to represent local indigenous populations and established a government-in-exile in a neighboring state. The CRA received substantial support from Regional Power Alpha and later from international backers including equipment and "advisors."</w:t>
      </w:r>
    </w:p>
    <w:p w14:paraId="45F35A10" w14:textId="7D013680" w:rsidR="00C40273" w:rsidRPr="00C16C7B" w:rsidRDefault="00C40273" w:rsidP="00C16C7B">
      <w:pPr>
        <w:rPr>
          <w:rFonts w:ascii="Palatino Linotype" w:eastAsia="Times New Roman" w:hAnsi="Palatino Linotype" w:cs="Times New Roman"/>
          <w:kern w:val="0"/>
          <w:sz w:val="20"/>
          <w:szCs w:val="20"/>
          <w:lang w:val="en-US" w:eastAsia="el-GR"/>
          <w14:ligatures w14:val="none"/>
        </w:rPr>
      </w:pPr>
      <w:r w:rsidRPr="00C16C7B">
        <w:rPr>
          <w:rFonts w:ascii="Palatino Linotype" w:eastAsia="Times New Roman" w:hAnsi="Palatino Linotype" w:cs="Times New Roman"/>
          <w:kern w:val="0"/>
          <w:sz w:val="20"/>
          <w:szCs w:val="20"/>
          <w:lang w:val="en-US" w:eastAsia="el-GR"/>
          <w14:ligatures w14:val="none"/>
        </w:rPr>
        <w:t>Operating from secure bases across the border, CRA forces conducted regular strikes against Security Force patrols in Meridian Province. Central Authority forces responded with cross-border operations, resulting in several significant clashes. Despite attempts at diplomatic resolution through international mediation in 1998, intermittent fighting continued. A tentative ceasefire collapsed following civil unrest in regional population centers.</w:t>
      </w:r>
    </w:p>
    <w:p w14:paraId="23D2E5E4" w14:textId="77777777" w:rsidR="00C40273" w:rsidRPr="00C16C7B" w:rsidRDefault="00C40273" w:rsidP="00C16C7B">
      <w:pPr>
        <w:spacing w:before="100" w:beforeAutospacing="1" w:after="100" w:afterAutospacing="1"/>
        <w:jc w:val="center"/>
        <w:outlineLvl w:val="1"/>
        <w:rPr>
          <w:rFonts w:ascii="Palatino Linotype" w:eastAsia="Times New Roman" w:hAnsi="Palatino Linotype" w:cs="Times New Roman"/>
          <w:b/>
          <w:bCs/>
          <w:kern w:val="0"/>
          <w:u w:val="single"/>
          <w:lang w:val="en-US" w:eastAsia="el-GR"/>
          <w14:ligatures w14:val="none"/>
        </w:rPr>
      </w:pPr>
      <w:r w:rsidRPr="00C16C7B">
        <w:rPr>
          <w:rFonts w:ascii="Palatino Linotype" w:eastAsia="Times New Roman" w:hAnsi="Palatino Linotype" w:cs="Times New Roman"/>
          <w:b/>
          <w:bCs/>
          <w:kern w:val="0"/>
          <w:u w:val="single"/>
          <w:lang w:val="en-US" w:eastAsia="el-GR"/>
          <w14:ligatures w14:val="none"/>
        </w:rPr>
        <w:t>Tactical Situation</w:t>
      </w:r>
    </w:p>
    <w:p w14:paraId="6CCA19A4" w14:textId="77777777" w:rsidR="00C40273" w:rsidRPr="00C16C7B" w:rsidRDefault="00C40273" w:rsidP="00C16C7B">
      <w:p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C16C7B">
        <w:rPr>
          <w:rFonts w:ascii="Palatino Linotype" w:eastAsia="Times New Roman" w:hAnsi="Palatino Linotype" w:cs="Times New Roman"/>
          <w:kern w:val="0"/>
          <w:sz w:val="20"/>
          <w:szCs w:val="20"/>
          <w:lang w:val="en-US" w:eastAsia="el-GR"/>
          <w14:ligatures w14:val="none"/>
        </w:rPr>
        <w:t>Meridian Province encompasses vast arid territory with sparse settlements and limited population. Conventional warfare tactics rarely apply in this environment. Combat typically involves rapid, intense encounters between mobile "strike groups" attempting to control strategic transit corridors and intercept opposition forces. The most common engagements involve ambushes and chance encounters between patrols.</w:t>
      </w:r>
    </w:p>
    <w:p w14:paraId="50EE3C07" w14:textId="77777777" w:rsidR="00C40273" w:rsidRPr="00C16C7B" w:rsidRDefault="00C40273" w:rsidP="00C16C7B">
      <w:pPr>
        <w:spacing w:before="100" w:beforeAutospacing="1" w:after="100" w:afterAutospacing="1"/>
        <w:jc w:val="center"/>
        <w:outlineLvl w:val="2"/>
        <w:rPr>
          <w:rFonts w:ascii="Palatino Linotype" w:eastAsia="Times New Roman" w:hAnsi="Palatino Linotype" w:cs="Times New Roman"/>
          <w:b/>
          <w:bCs/>
          <w:kern w:val="0"/>
          <w:sz w:val="21"/>
          <w:szCs w:val="21"/>
          <w:u w:val="single"/>
          <w:lang w:val="en-US" w:eastAsia="el-GR"/>
          <w14:ligatures w14:val="none"/>
        </w:rPr>
      </w:pPr>
      <w:r w:rsidRPr="00C16C7B">
        <w:rPr>
          <w:rFonts w:ascii="Palatino Linotype" w:eastAsia="Times New Roman" w:hAnsi="Palatino Linotype" w:cs="Times New Roman"/>
          <w:b/>
          <w:bCs/>
          <w:kern w:val="0"/>
          <w:sz w:val="21"/>
          <w:szCs w:val="21"/>
          <w:u w:val="single"/>
          <w:lang w:val="en-US" w:eastAsia="el-GR"/>
          <w14:ligatures w14:val="none"/>
        </w:rPr>
        <w:t>SIDE A (Regional Power Alpha &amp; CRA Fighters)</w:t>
      </w:r>
    </w:p>
    <w:p w14:paraId="30E7484D" w14:textId="77777777" w:rsidR="00C40273" w:rsidRPr="00C16C7B" w:rsidRDefault="00C40273" w:rsidP="00C16C7B">
      <w:pPr>
        <w:spacing w:before="100" w:beforeAutospacing="1" w:after="100" w:afterAutospacing="1"/>
        <w:outlineLvl w:val="3"/>
        <w:rPr>
          <w:rFonts w:ascii="Palatino Linotype" w:eastAsia="Times New Roman" w:hAnsi="Palatino Linotype" w:cs="Times New Roman"/>
          <w:b/>
          <w:bCs/>
          <w:kern w:val="0"/>
          <w:sz w:val="20"/>
          <w:szCs w:val="20"/>
          <w:lang w:eastAsia="el-GR"/>
          <w14:ligatures w14:val="none"/>
        </w:rPr>
      </w:pPr>
      <w:proofErr w:type="spellStart"/>
      <w:r w:rsidRPr="00C16C7B">
        <w:rPr>
          <w:rFonts w:ascii="Palatino Linotype" w:eastAsia="Times New Roman" w:hAnsi="Palatino Linotype" w:cs="Times New Roman"/>
          <w:b/>
          <w:bCs/>
          <w:kern w:val="0"/>
          <w:sz w:val="20"/>
          <w:szCs w:val="20"/>
          <w:lang w:eastAsia="el-GR"/>
          <w14:ligatures w14:val="none"/>
        </w:rPr>
        <w:t>Resources</w:t>
      </w:r>
      <w:proofErr w:type="spellEnd"/>
      <w:r w:rsidRPr="00C16C7B">
        <w:rPr>
          <w:rFonts w:ascii="Palatino Linotype" w:eastAsia="Times New Roman" w:hAnsi="Palatino Linotype" w:cs="Times New Roman"/>
          <w:b/>
          <w:bCs/>
          <w:kern w:val="0"/>
          <w:sz w:val="20"/>
          <w:szCs w:val="20"/>
          <w:lang w:eastAsia="el-GR"/>
          <w14:ligatures w14:val="none"/>
        </w:rPr>
        <w:t>:</w:t>
      </w:r>
    </w:p>
    <w:p w14:paraId="33CD794E" w14:textId="77777777" w:rsidR="00C40273" w:rsidRPr="00C16C7B" w:rsidRDefault="00C40273" w:rsidP="00C16C7B">
      <w:pPr>
        <w:numPr>
          <w:ilvl w:val="0"/>
          <w:numId w:val="1"/>
        </w:numPr>
        <w:spacing w:before="100" w:beforeAutospacing="1" w:after="100" w:afterAutospacing="1"/>
        <w:rPr>
          <w:rFonts w:ascii="Palatino Linotype" w:eastAsia="Times New Roman" w:hAnsi="Palatino Linotype" w:cs="Times New Roman"/>
          <w:kern w:val="0"/>
          <w:sz w:val="20"/>
          <w:szCs w:val="20"/>
          <w:lang w:eastAsia="el-GR"/>
          <w14:ligatures w14:val="none"/>
        </w:rPr>
      </w:pPr>
      <w:r w:rsidRPr="00C16C7B">
        <w:rPr>
          <w:rFonts w:ascii="Palatino Linotype" w:eastAsia="Times New Roman" w:hAnsi="Palatino Linotype" w:cs="Times New Roman"/>
          <w:kern w:val="0"/>
          <w:sz w:val="20"/>
          <w:szCs w:val="20"/>
          <w:lang w:eastAsia="el-GR"/>
          <w14:ligatures w14:val="none"/>
        </w:rPr>
        <w:t xml:space="preserve">1 </w:t>
      </w:r>
      <w:proofErr w:type="spellStart"/>
      <w:r w:rsidRPr="00C16C7B">
        <w:rPr>
          <w:rFonts w:ascii="Palatino Linotype" w:eastAsia="Times New Roman" w:hAnsi="Palatino Linotype" w:cs="Times New Roman"/>
          <w:kern w:val="0"/>
          <w:sz w:val="20"/>
          <w:szCs w:val="20"/>
          <w:lang w:eastAsia="el-GR"/>
          <w14:ligatures w14:val="none"/>
        </w:rPr>
        <w:t>Mechanized</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Regional</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Command</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Element</w:t>
      </w:r>
      <w:proofErr w:type="spellEnd"/>
    </w:p>
    <w:p w14:paraId="6CB37C2D" w14:textId="77777777" w:rsidR="00C40273" w:rsidRPr="00C16C7B" w:rsidRDefault="00C40273" w:rsidP="00C16C7B">
      <w:pPr>
        <w:numPr>
          <w:ilvl w:val="0"/>
          <w:numId w:val="1"/>
        </w:num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C16C7B">
        <w:rPr>
          <w:rFonts w:ascii="Palatino Linotype" w:eastAsia="Times New Roman" w:hAnsi="Palatino Linotype" w:cs="Times New Roman"/>
          <w:kern w:val="0"/>
          <w:sz w:val="20"/>
          <w:szCs w:val="20"/>
          <w:lang w:val="en-US" w:eastAsia="el-GR"/>
          <w14:ligatures w14:val="none"/>
        </w:rPr>
        <w:t>18 Heavy Armor Vehicles (Type-5M)</w:t>
      </w:r>
    </w:p>
    <w:p w14:paraId="3CAFB831" w14:textId="77777777" w:rsidR="00C40273" w:rsidRPr="00C16C7B" w:rsidRDefault="00C40273" w:rsidP="00C16C7B">
      <w:pPr>
        <w:numPr>
          <w:ilvl w:val="0"/>
          <w:numId w:val="1"/>
        </w:numPr>
        <w:spacing w:before="100" w:beforeAutospacing="1" w:after="100" w:afterAutospacing="1"/>
        <w:rPr>
          <w:rFonts w:ascii="Palatino Linotype" w:eastAsia="Times New Roman" w:hAnsi="Palatino Linotype" w:cs="Times New Roman"/>
          <w:kern w:val="0"/>
          <w:sz w:val="20"/>
          <w:szCs w:val="20"/>
          <w:lang w:eastAsia="el-GR"/>
          <w14:ligatures w14:val="none"/>
        </w:rPr>
      </w:pPr>
      <w:r w:rsidRPr="00C16C7B">
        <w:rPr>
          <w:rFonts w:ascii="Palatino Linotype" w:eastAsia="Times New Roman" w:hAnsi="Palatino Linotype" w:cs="Times New Roman"/>
          <w:kern w:val="0"/>
          <w:sz w:val="20"/>
          <w:szCs w:val="20"/>
          <w:lang w:eastAsia="el-GR"/>
          <w14:ligatures w14:val="none"/>
        </w:rPr>
        <w:t xml:space="preserve">3 </w:t>
      </w:r>
      <w:proofErr w:type="spellStart"/>
      <w:r w:rsidRPr="00C16C7B">
        <w:rPr>
          <w:rFonts w:ascii="Palatino Linotype" w:eastAsia="Times New Roman" w:hAnsi="Palatino Linotype" w:cs="Times New Roman"/>
          <w:kern w:val="0"/>
          <w:sz w:val="20"/>
          <w:szCs w:val="20"/>
          <w:lang w:eastAsia="el-GR"/>
          <w14:ligatures w14:val="none"/>
        </w:rPr>
        <w:t>Light</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Reconnaissance</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Vehicles</w:t>
      </w:r>
      <w:proofErr w:type="spellEnd"/>
    </w:p>
    <w:p w14:paraId="3C3A1494" w14:textId="77777777" w:rsidR="00C40273" w:rsidRPr="00C16C7B" w:rsidRDefault="00C40273" w:rsidP="00C16C7B">
      <w:pPr>
        <w:numPr>
          <w:ilvl w:val="0"/>
          <w:numId w:val="1"/>
        </w:numPr>
        <w:spacing w:before="100" w:beforeAutospacing="1" w:after="100" w:afterAutospacing="1"/>
        <w:rPr>
          <w:rFonts w:ascii="Palatino Linotype" w:eastAsia="Times New Roman" w:hAnsi="Palatino Linotype" w:cs="Times New Roman"/>
          <w:kern w:val="0"/>
          <w:sz w:val="20"/>
          <w:szCs w:val="20"/>
          <w:lang w:eastAsia="el-GR"/>
          <w14:ligatures w14:val="none"/>
        </w:rPr>
      </w:pPr>
      <w:r w:rsidRPr="00C16C7B">
        <w:rPr>
          <w:rFonts w:ascii="Palatino Linotype" w:eastAsia="Times New Roman" w:hAnsi="Palatino Linotype" w:cs="Times New Roman"/>
          <w:kern w:val="0"/>
          <w:sz w:val="20"/>
          <w:szCs w:val="20"/>
          <w:lang w:eastAsia="el-GR"/>
          <w14:ligatures w14:val="none"/>
        </w:rPr>
        <w:t xml:space="preserve">16 </w:t>
      </w:r>
      <w:proofErr w:type="spellStart"/>
      <w:r w:rsidRPr="00C16C7B">
        <w:rPr>
          <w:rFonts w:ascii="Palatino Linotype" w:eastAsia="Times New Roman" w:hAnsi="Palatino Linotype" w:cs="Times New Roman"/>
          <w:kern w:val="0"/>
          <w:sz w:val="20"/>
          <w:szCs w:val="20"/>
          <w:lang w:eastAsia="el-GR"/>
          <w14:ligatures w14:val="none"/>
        </w:rPr>
        <w:t>Armored</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Personnel</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Carriers</w:t>
      </w:r>
      <w:proofErr w:type="spellEnd"/>
    </w:p>
    <w:p w14:paraId="1B34575F" w14:textId="77777777" w:rsidR="00C40273" w:rsidRPr="00C16C7B" w:rsidRDefault="00C40273" w:rsidP="00C16C7B">
      <w:pPr>
        <w:numPr>
          <w:ilvl w:val="0"/>
          <w:numId w:val="1"/>
        </w:num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C16C7B">
        <w:rPr>
          <w:rFonts w:ascii="Palatino Linotype" w:eastAsia="Times New Roman" w:hAnsi="Palatino Linotype" w:cs="Times New Roman"/>
          <w:kern w:val="0"/>
          <w:sz w:val="20"/>
          <w:szCs w:val="20"/>
          <w:lang w:val="en-US" w:eastAsia="el-GR"/>
          <w14:ligatures w14:val="none"/>
        </w:rPr>
        <w:t>12 Infantry Squads with anti-armor capabilities</w:t>
      </w:r>
    </w:p>
    <w:p w14:paraId="420896AD" w14:textId="77777777" w:rsidR="00C40273" w:rsidRPr="00C16C7B" w:rsidRDefault="00C40273" w:rsidP="00C16C7B">
      <w:pPr>
        <w:numPr>
          <w:ilvl w:val="0"/>
          <w:numId w:val="1"/>
        </w:numPr>
        <w:spacing w:before="100" w:beforeAutospacing="1" w:after="100" w:afterAutospacing="1"/>
        <w:rPr>
          <w:rFonts w:ascii="Palatino Linotype" w:eastAsia="Times New Roman" w:hAnsi="Palatino Linotype" w:cs="Times New Roman"/>
          <w:kern w:val="0"/>
          <w:sz w:val="20"/>
          <w:szCs w:val="20"/>
          <w:lang w:eastAsia="el-GR"/>
          <w14:ligatures w14:val="none"/>
        </w:rPr>
      </w:pPr>
      <w:proofErr w:type="spellStart"/>
      <w:r w:rsidRPr="00C16C7B">
        <w:rPr>
          <w:rFonts w:ascii="Palatino Linotype" w:eastAsia="Times New Roman" w:hAnsi="Palatino Linotype" w:cs="Times New Roman"/>
          <w:kern w:val="0"/>
          <w:sz w:val="20"/>
          <w:szCs w:val="20"/>
          <w:lang w:eastAsia="el-GR"/>
          <w14:ligatures w14:val="none"/>
        </w:rPr>
        <w:t>Limited</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artillery</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support</w:t>
      </w:r>
      <w:proofErr w:type="spellEnd"/>
    </w:p>
    <w:p w14:paraId="5E894968" w14:textId="77777777" w:rsidR="00C40273" w:rsidRPr="00C16C7B" w:rsidRDefault="00C40273" w:rsidP="00C16C7B">
      <w:pPr>
        <w:spacing w:before="100" w:beforeAutospacing="1" w:after="100" w:afterAutospacing="1"/>
        <w:outlineLvl w:val="3"/>
        <w:rPr>
          <w:rFonts w:ascii="Palatino Linotype" w:eastAsia="Times New Roman" w:hAnsi="Palatino Linotype" w:cs="Times New Roman"/>
          <w:b/>
          <w:bCs/>
          <w:kern w:val="0"/>
          <w:sz w:val="20"/>
          <w:szCs w:val="20"/>
          <w:lang w:eastAsia="el-GR"/>
          <w14:ligatures w14:val="none"/>
        </w:rPr>
      </w:pPr>
      <w:proofErr w:type="spellStart"/>
      <w:r w:rsidRPr="00C16C7B">
        <w:rPr>
          <w:rFonts w:ascii="Palatino Linotype" w:eastAsia="Times New Roman" w:hAnsi="Palatino Linotype" w:cs="Times New Roman"/>
          <w:b/>
          <w:bCs/>
          <w:kern w:val="0"/>
          <w:sz w:val="20"/>
          <w:szCs w:val="20"/>
          <w:lang w:eastAsia="el-GR"/>
          <w14:ligatures w14:val="none"/>
        </w:rPr>
        <w:t>Vulnerabilities</w:t>
      </w:r>
      <w:proofErr w:type="spellEnd"/>
      <w:r w:rsidRPr="00C16C7B">
        <w:rPr>
          <w:rFonts w:ascii="Palatino Linotype" w:eastAsia="Times New Roman" w:hAnsi="Palatino Linotype" w:cs="Times New Roman"/>
          <w:b/>
          <w:bCs/>
          <w:kern w:val="0"/>
          <w:sz w:val="20"/>
          <w:szCs w:val="20"/>
          <w:lang w:eastAsia="el-GR"/>
          <w14:ligatures w14:val="none"/>
        </w:rPr>
        <w:t>:</w:t>
      </w:r>
    </w:p>
    <w:p w14:paraId="53D1FD76" w14:textId="77777777" w:rsidR="00C40273" w:rsidRPr="00C16C7B" w:rsidRDefault="00C40273" w:rsidP="00C16C7B">
      <w:pPr>
        <w:numPr>
          <w:ilvl w:val="0"/>
          <w:numId w:val="2"/>
        </w:numPr>
        <w:spacing w:before="100" w:beforeAutospacing="1" w:after="100" w:afterAutospacing="1"/>
        <w:rPr>
          <w:rFonts w:ascii="Palatino Linotype" w:eastAsia="Times New Roman" w:hAnsi="Palatino Linotype" w:cs="Times New Roman"/>
          <w:kern w:val="0"/>
          <w:sz w:val="20"/>
          <w:szCs w:val="20"/>
          <w:lang w:eastAsia="el-GR"/>
          <w14:ligatures w14:val="none"/>
        </w:rPr>
      </w:pPr>
      <w:proofErr w:type="spellStart"/>
      <w:r w:rsidRPr="00C16C7B">
        <w:rPr>
          <w:rFonts w:ascii="Palatino Linotype" w:eastAsia="Times New Roman" w:hAnsi="Palatino Linotype" w:cs="Times New Roman"/>
          <w:kern w:val="0"/>
          <w:sz w:val="20"/>
          <w:szCs w:val="20"/>
          <w:lang w:eastAsia="el-GR"/>
          <w14:ligatures w14:val="none"/>
        </w:rPr>
        <w:t>Lower</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overall</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cohesion</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rating</w:t>
      </w:r>
      <w:proofErr w:type="spellEnd"/>
      <w:r w:rsidRPr="00C16C7B">
        <w:rPr>
          <w:rFonts w:ascii="Palatino Linotype" w:eastAsia="Times New Roman" w:hAnsi="Palatino Linotype" w:cs="Times New Roman"/>
          <w:kern w:val="0"/>
          <w:sz w:val="20"/>
          <w:szCs w:val="20"/>
          <w:lang w:eastAsia="el-GR"/>
          <w14:ligatures w14:val="none"/>
        </w:rPr>
        <w:t xml:space="preserve"> (14)</w:t>
      </w:r>
    </w:p>
    <w:p w14:paraId="39F57A2C" w14:textId="77777777" w:rsidR="00C40273" w:rsidRPr="00C16C7B" w:rsidRDefault="00C40273" w:rsidP="00C16C7B">
      <w:pPr>
        <w:numPr>
          <w:ilvl w:val="0"/>
          <w:numId w:val="2"/>
        </w:num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C16C7B">
        <w:rPr>
          <w:rFonts w:ascii="Palatino Linotype" w:eastAsia="Times New Roman" w:hAnsi="Palatino Linotype" w:cs="Times New Roman"/>
          <w:kern w:val="0"/>
          <w:sz w:val="20"/>
          <w:szCs w:val="20"/>
          <w:lang w:val="en-US" w:eastAsia="el-GR"/>
          <w14:ligatures w14:val="none"/>
        </w:rPr>
        <w:t>Divided command structure between conventional forces and militants</w:t>
      </w:r>
    </w:p>
    <w:p w14:paraId="195CCFD1" w14:textId="77777777" w:rsidR="00C40273" w:rsidRPr="00C16C7B" w:rsidRDefault="00C40273" w:rsidP="00C16C7B">
      <w:pPr>
        <w:numPr>
          <w:ilvl w:val="0"/>
          <w:numId w:val="2"/>
        </w:numPr>
        <w:spacing w:before="100" w:beforeAutospacing="1" w:after="100" w:afterAutospacing="1"/>
        <w:rPr>
          <w:rFonts w:ascii="Palatino Linotype" w:eastAsia="Times New Roman" w:hAnsi="Palatino Linotype" w:cs="Times New Roman"/>
          <w:kern w:val="0"/>
          <w:sz w:val="20"/>
          <w:szCs w:val="20"/>
          <w:lang w:eastAsia="el-GR"/>
          <w14:ligatures w14:val="none"/>
        </w:rPr>
      </w:pPr>
      <w:proofErr w:type="spellStart"/>
      <w:r w:rsidRPr="00C16C7B">
        <w:rPr>
          <w:rFonts w:ascii="Palatino Linotype" w:eastAsia="Times New Roman" w:hAnsi="Palatino Linotype" w:cs="Times New Roman"/>
          <w:kern w:val="0"/>
          <w:sz w:val="20"/>
          <w:szCs w:val="20"/>
          <w:lang w:eastAsia="el-GR"/>
          <w14:ligatures w14:val="none"/>
        </w:rPr>
        <w:t>Limited</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air</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reconnaissance</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capabilities</w:t>
      </w:r>
      <w:proofErr w:type="spellEnd"/>
    </w:p>
    <w:p w14:paraId="189D32A3" w14:textId="77777777" w:rsidR="00C40273" w:rsidRPr="00C16C7B" w:rsidRDefault="00C40273" w:rsidP="00C16C7B">
      <w:pPr>
        <w:numPr>
          <w:ilvl w:val="0"/>
          <w:numId w:val="2"/>
        </w:num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C16C7B">
        <w:rPr>
          <w:rFonts w:ascii="Palatino Linotype" w:eastAsia="Times New Roman" w:hAnsi="Palatino Linotype" w:cs="Times New Roman"/>
          <w:kern w:val="0"/>
          <w:sz w:val="20"/>
          <w:szCs w:val="20"/>
          <w:lang w:val="en-US" w:eastAsia="el-GR"/>
          <w14:ligatures w14:val="none"/>
        </w:rPr>
        <w:t>CRA forces restricted from movement during initial phase</w:t>
      </w:r>
    </w:p>
    <w:p w14:paraId="61AC430C" w14:textId="77777777" w:rsidR="00C40273" w:rsidRPr="00C16C7B" w:rsidRDefault="00C40273" w:rsidP="00C16C7B">
      <w:pPr>
        <w:spacing w:before="100" w:beforeAutospacing="1" w:after="100" w:afterAutospacing="1"/>
        <w:outlineLvl w:val="3"/>
        <w:rPr>
          <w:rFonts w:ascii="Palatino Linotype" w:eastAsia="Times New Roman" w:hAnsi="Palatino Linotype" w:cs="Times New Roman"/>
          <w:b/>
          <w:bCs/>
          <w:kern w:val="0"/>
          <w:sz w:val="20"/>
          <w:szCs w:val="20"/>
          <w:lang w:eastAsia="el-GR"/>
          <w14:ligatures w14:val="none"/>
        </w:rPr>
      </w:pPr>
      <w:proofErr w:type="spellStart"/>
      <w:r w:rsidRPr="00C16C7B">
        <w:rPr>
          <w:rFonts w:ascii="Palatino Linotype" w:eastAsia="Times New Roman" w:hAnsi="Palatino Linotype" w:cs="Times New Roman"/>
          <w:b/>
          <w:bCs/>
          <w:kern w:val="0"/>
          <w:sz w:val="20"/>
          <w:szCs w:val="20"/>
          <w:lang w:eastAsia="el-GR"/>
          <w14:ligatures w14:val="none"/>
        </w:rPr>
        <w:t>Key</w:t>
      </w:r>
      <w:proofErr w:type="spellEnd"/>
      <w:r w:rsidRPr="00C16C7B">
        <w:rPr>
          <w:rFonts w:ascii="Palatino Linotype" w:eastAsia="Times New Roman" w:hAnsi="Palatino Linotype" w:cs="Times New Roman"/>
          <w:b/>
          <w:bCs/>
          <w:kern w:val="0"/>
          <w:sz w:val="20"/>
          <w:szCs w:val="20"/>
          <w:lang w:eastAsia="el-GR"/>
          <w14:ligatures w14:val="none"/>
        </w:rPr>
        <w:t xml:space="preserve"> </w:t>
      </w:r>
      <w:proofErr w:type="spellStart"/>
      <w:r w:rsidRPr="00C16C7B">
        <w:rPr>
          <w:rFonts w:ascii="Palatino Linotype" w:eastAsia="Times New Roman" w:hAnsi="Palatino Linotype" w:cs="Times New Roman"/>
          <w:b/>
          <w:bCs/>
          <w:kern w:val="0"/>
          <w:sz w:val="20"/>
          <w:szCs w:val="20"/>
          <w:lang w:eastAsia="el-GR"/>
          <w14:ligatures w14:val="none"/>
        </w:rPr>
        <w:t>Challenges</w:t>
      </w:r>
      <w:proofErr w:type="spellEnd"/>
      <w:r w:rsidRPr="00C16C7B">
        <w:rPr>
          <w:rFonts w:ascii="Palatino Linotype" w:eastAsia="Times New Roman" w:hAnsi="Palatino Linotype" w:cs="Times New Roman"/>
          <w:b/>
          <w:bCs/>
          <w:kern w:val="0"/>
          <w:sz w:val="20"/>
          <w:szCs w:val="20"/>
          <w:lang w:eastAsia="el-GR"/>
          <w14:ligatures w14:val="none"/>
        </w:rPr>
        <w:t>:</w:t>
      </w:r>
    </w:p>
    <w:p w14:paraId="2895072A" w14:textId="77777777" w:rsidR="00C40273" w:rsidRPr="00C16C7B" w:rsidRDefault="00C40273" w:rsidP="00C16C7B">
      <w:pPr>
        <w:numPr>
          <w:ilvl w:val="0"/>
          <w:numId w:val="3"/>
        </w:num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C16C7B">
        <w:rPr>
          <w:rFonts w:ascii="Palatino Linotype" w:eastAsia="Times New Roman" w:hAnsi="Palatino Linotype" w:cs="Times New Roman"/>
          <w:kern w:val="0"/>
          <w:sz w:val="20"/>
          <w:szCs w:val="20"/>
          <w:lang w:val="en-US" w:eastAsia="el-GR"/>
          <w14:ligatures w14:val="none"/>
        </w:rPr>
        <w:t>Must secure settlement area before reinforcements arrive</w:t>
      </w:r>
    </w:p>
    <w:p w14:paraId="7840ADFF" w14:textId="77777777" w:rsidR="00C40273" w:rsidRPr="00C16C7B" w:rsidRDefault="00C40273" w:rsidP="00C16C7B">
      <w:pPr>
        <w:numPr>
          <w:ilvl w:val="0"/>
          <w:numId w:val="3"/>
        </w:num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C16C7B">
        <w:rPr>
          <w:rFonts w:ascii="Palatino Linotype" w:eastAsia="Times New Roman" w:hAnsi="Palatino Linotype" w:cs="Times New Roman"/>
          <w:kern w:val="0"/>
          <w:sz w:val="20"/>
          <w:szCs w:val="20"/>
          <w:lang w:val="en-US" w:eastAsia="el-GR"/>
          <w14:ligatures w14:val="none"/>
        </w:rPr>
        <w:t>Need to neutralize enemy heavy armor advantage</w:t>
      </w:r>
    </w:p>
    <w:p w14:paraId="64600460" w14:textId="77777777" w:rsidR="00C40273" w:rsidRPr="00C16C7B" w:rsidRDefault="00C40273" w:rsidP="00C16C7B">
      <w:pPr>
        <w:numPr>
          <w:ilvl w:val="0"/>
          <w:numId w:val="3"/>
        </w:num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C16C7B">
        <w:rPr>
          <w:rFonts w:ascii="Palatino Linotype" w:eastAsia="Times New Roman" w:hAnsi="Palatino Linotype" w:cs="Times New Roman"/>
          <w:kern w:val="0"/>
          <w:sz w:val="20"/>
          <w:szCs w:val="20"/>
          <w:lang w:val="en-US" w:eastAsia="el-GR"/>
          <w14:ligatures w14:val="none"/>
        </w:rPr>
        <w:t>Operating with divided forces entering from separate axes</w:t>
      </w:r>
    </w:p>
    <w:p w14:paraId="5294B090" w14:textId="77777777" w:rsidR="00C40273" w:rsidRPr="00C16C7B" w:rsidRDefault="00C40273" w:rsidP="00C16C7B">
      <w:pPr>
        <w:numPr>
          <w:ilvl w:val="0"/>
          <w:numId w:val="3"/>
        </w:num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C16C7B">
        <w:rPr>
          <w:rFonts w:ascii="Palatino Linotype" w:eastAsia="Times New Roman" w:hAnsi="Palatino Linotype" w:cs="Times New Roman"/>
          <w:kern w:val="0"/>
          <w:sz w:val="20"/>
          <w:szCs w:val="20"/>
          <w:lang w:val="en-US" w:eastAsia="el-GR"/>
          <w14:ligatures w14:val="none"/>
        </w:rPr>
        <w:t>Breaking enemy force while preserving own combat effectiveness</w:t>
      </w:r>
    </w:p>
    <w:p w14:paraId="2D466E6A" w14:textId="77777777" w:rsidR="00C40273" w:rsidRPr="00C16C7B" w:rsidRDefault="00C40273" w:rsidP="00C16C7B">
      <w:pPr>
        <w:spacing w:before="100" w:beforeAutospacing="1" w:after="100" w:afterAutospacing="1"/>
        <w:outlineLvl w:val="3"/>
        <w:rPr>
          <w:rFonts w:ascii="Palatino Linotype" w:eastAsia="Times New Roman" w:hAnsi="Palatino Linotype" w:cs="Times New Roman"/>
          <w:b/>
          <w:bCs/>
          <w:kern w:val="0"/>
          <w:sz w:val="20"/>
          <w:szCs w:val="20"/>
          <w:lang w:eastAsia="el-GR"/>
          <w14:ligatures w14:val="none"/>
        </w:rPr>
      </w:pPr>
      <w:proofErr w:type="spellStart"/>
      <w:r w:rsidRPr="00C16C7B">
        <w:rPr>
          <w:rFonts w:ascii="Palatino Linotype" w:eastAsia="Times New Roman" w:hAnsi="Palatino Linotype" w:cs="Times New Roman"/>
          <w:b/>
          <w:bCs/>
          <w:kern w:val="0"/>
          <w:sz w:val="20"/>
          <w:szCs w:val="20"/>
          <w:lang w:eastAsia="el-GR"/>
          <w14:ligatures w14:val="none"/>
        </w:rPr>
        <w:t>Strategy</w:t>
      </w:r>
      <w:proofErr w:type="spellEnd"/>
      <w:r w:rsidRPr="00C16C7B">
        <w:rPr>
          <w:rFonts w:ascii="Palatino Linotype" w:eastAsia="Times New Roman" w:hAnsi="Palatino Linotype" w:cs="Times New Roman"/>
          <w:b/>
          <w:bCs/>
          <w:kern w:val="0"/>
          <w:sz w:val="20"/>
          <w:szCs w:val="20"/>
          <w:lang w:eastAsia="el-GR"/>
          <w14:ligatures w14:val="none"/>
        </w:rPr>
        <w:t>:</w:t>
      </w:r>
    </w:p>
    <w:p w14:paraId="020693C8" w14:textId="77777777" w:rsidR="00C40273" w:rsidRPr="00C16C7B" w:rsidRDefault="00C40273" w:rsidP="00C16C7B">
      <w:pPr>
        <w:numPr>
          <w:ilvl w:val="0"/>
          <w:numId w:val="4"/>
        </w:num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C16C7B">
        <w:rPr>
          <w:rFonts w:ascii="Palatino Linotype" w:eastAsia="Times New Roman" w:hAnsi="Palatino Linotype" w:cs="Times New Roman"/>
          <w:kern w:val="0"/>
          <w:sz w:val="20"/>
          <w:szCs w:val="20"/>
          <w:lang w:val="en-US" w:eastAsia="el-GR"/>
          <w14:ligatures w14:val="none"/>
        </w:rPr>
        <w:lastRenderedPageBreak/>
        <w:t>Deploy CRA militant force near central settlement</w:t>
      </w:r>
    </w:p>
    <w:p w14:paraId="516006C5" w14:textId="77777777" w:rsidR="00C40273" w:rsidRPr="00C16C7B" w:rsidRDefault="00C40273" w:rsidP="00C16C7B">
      <w:pPr>
        <w:numPr>
          <w:ilvl w:val="0"/>
          <w:numId w:val="4"/>
        </w:num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C16C7B">
        <w:rPr>
          <w:rFonts w:ascii="Palatino Linotype" w:eastAsia="Times New Roman" w:hAnsi="Palatino Linotype" w:cs="Times New Roman"/>
          <w:kern w:val="0"/>
          <w:sz w:val="20"/>
          <w:szCs w:val="20"/>
          <w:lang w:val="en-US" w:eastAsia="el-GR"/>
          <w14:ligatures w14:val="none"/>
        </w:rPr>
        <w:t>Bring armored elements from two directions to create pincer movement</w:t>
      </w:r>
    </w:p>
    <w:p w14:paraId="6BF0865D" w14:textId="77777777" w:rsidR="00C40273" w:rsidRPr="00C16C7B" w:rsidRDefault="00C40273" w:rsidP="00C16C7B">
      <w:pPr>
        <w:numPr>
          <w:ilvl w:val="0"/>
          <w:numId w:val="4"/>
        </w:num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C16C7B">
        <w:rPr>
          <w:rFonts w:ascii="Palatino Linotype" w:eastAsia="Times New Roman" w:hAnsi="Palatino Linotype" w:cs="Times New Roman"/>
          <w:kern w:val="0"/>
          <w:sz w:val="20"/>
          <w:szCs w:val="20"/>
          <w:lang w:val="en-US" w:eastAsia="el-GR"/>
          <w14:ligatures w14:val="none"/>
        </w:rPr>
        <w:t>Utilize terrain features for defensive positioning</w:t>
      </w:r>
    </w:p>
    <w:p w14:paraId="055F839E" w14:textId="77777777" w:rsidR="00C40273" w:rsidRPr="00C16C7B" w:rsidRDefault="00C40273" w:rsidP="00C16C7B">
      <w:pPr>
        <w:numPr>
          <w:ilvl w:val="0"/>
          <w:numId w:val="4"/>
        </w:num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C16C7B">
        <w:rPr>
          <w:rFonts w:ascii="Palatino Linotype" w:eastAsia="Times New Roman" w:hAnsi="Palatino Linotype" w:cs="Times New Roman"/>
          <w:kern w:val="0"/>
          <w:sz w:val="20"/>
          <w:szCs w:val="20"/>
          <w:lang w:val="en-US" w:eastAsia="el-GR"/>
          <w14:ligatures w14:val="none"/>
        </w:rPr>
        <w:t>Priority target: neutralize enemy's advanced heavy armor</w:t>
      </w:r>
    </w:p>
    <w:p w14:paraId="3C48F22E" w14:textId="77777777" w:rsidR="00C40273" w:rsidRPr="00C16C7B" w:rsidRDefault="00C40273" w:rsidP="00C16C7B">
      <w:pPr>
        <w:spacing w:before="100" w:beforeAutospacing="1" w:after="100" w:afterAutospacing="1"/>
        <w:jc w:val="center"/>
        <w:outlineLvl w:val="2"/>
        <w:rPr>
          <w:rFonts w:ascii="Palatino Linotype" w:eastAsia="Times New Roman" w:hAnsi="Palatino Linotype" w:cs="Times New Roman"/>
          <w:b/>
          <w:bCs/>
          <w:kern w:val="0"/>
          <w:sz w:val="21"/>
          <w:szCs w:val="21"/>
          <w:u w:val="single"/>
          <w:lang w:val="en-US" w:eastAsia="el-GR"/>
          <w14:ligatures w14:val="none"/>
        </w:rPr>
      </w:pPr>
      <w:r w:rsidRPr="00C16C7B">
        <w:rPr>
          <w:rFonts w:ascii="Palatino Linotype" w:eastAsia="Times New Roman" w:hAnsi="Palatino Linotype" w:cs="Times New Roman"/>
          <w:b/>
          <w:bCs/>
          <w:kern w:val="0"/>
          <w:sz w:val="21"/>
          <w:szCs w:val="21"/>
          <w:u w:val="single"/>
          <w:lang w:val="en-US" w:eastAsia="el-GR"/>
          <w14:ligatures w14:val="none"/>
        </w:rPr>
        <w:t>SIDE B (Central Authority Forces)</w:t>
      </w:r>
    </w:p>
    <w:p w14:paraId="1D581C10" w14:textId="77777777" w:rsidR="00C40273" w:rsidRPr="00C16C7B" w:rsidRDefault="00C40273" w:rsidP="00C16C7B">
      <w:pPr>
        <w:spacing w:before="100" w:beforeAutospacing="1" w:after="100" w:afterAutospacing="1"/>
        <w:outlineLvl w:val="3"/>
        <w:rPr>
          <w:rFonts w:ascii="Palatino Linotype" w:eastAsia="Times New Roman" w:hAnsi="Palatino Linotype" w:cs="Times New Roman"/>
          <w:b/>
          <w:bCs/>
          <w:kern w:val="0"/>
          <w:sz w:val="20"/>
          <w:szCs w:val="20"/>
          <w:lang w:eastAsia="el-GR"/>
          <w14:ligatures w14:val="none"/>
        </w:rPr>
      </w:pPr>
      <w:proofErr w:type="spellStart"/>
      <w:r w:rsidRPr="00C16C7B">
        <w:rPr>
          <w:rFonts w:ascii="Palatino Linotype" w:eastAsia="Times New Roman" w:hAnsi="Palatino Linotype" w:cs="Times New Roman"/>
          <w:b/>
          <w:bCs/>
          <w:kern w:val="0"/>
          <w:sz w:val="20"/>
          <w:szCs w:val="20"/>
          <w:lang w:eastAsia="el-GR"/>
          <w14:ligatures w14:val="none"/>
        </w:rPr>
        <w:t>Resources</w:t>
      </w:r>
      <w:proofErr w:type="spellEnd"/>
      <w:r w:rsidRPr="00C16C7B">
        <w:rPr>
          <w:rFonts w:ascii="Palatino Linotype" w:eastAsia="Times New Roman" w:hAnsi="Palatino Linotype" w:cs="Times New Roman"/>
          <w:b/>
          <w:bCs/>
          <w:kern w:val="0"/>
          <w:sz w:val="20"/>
          <w:szCs w:val="20"/>
          <w:lang w:eastAsia="el-GR"/>
          <w14:ligatures w14:val="none"/>
        </w:rPr>
        <w:t>:</w:t>
      </w:r>
    </w:p>
    <w:p w14:paraId="58394390" w14:textId="77777777" w:rsidR="00C40273" w:rsidRPr="00C16C7B" w:rsidRDefault="00C40273" w:rsidP="00C16C7B">
      <w:pPr>
        <w:numPr>
          <w:ilvl w:val="0"/>
          <w:numId w:val="5"/>
        </w:num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C16C7B">
        <w:rPr>
          <w:rFonts w:ascii="Palatino Linotype" w:eastAsia="Times New Roman" w:hAnsi="Palatino Linotype" w:cs="Times New Roman"/>
          <w:kern w:val="0"/>
          <w:sz w:val="20"/>
          <w:szCs w:val="20"/>
          <w:lang w:val="en-US" w:eastAsia="el-GR"/>
          <w14:ligatures w14:val="none"/>
        </w:rPr>
        <w:t>1 Combined Joint Task Force Command Element</w:t>
      </w:r>
    </w:p>
    <w:p w14:paraId="27E1DC88" w14:textId="77777777" w:rsidR="00C40273" w:rsidRPr="00C16C7B" w:rsidRDefault="00C40273" w:rsidP="00C16C7B">
      <w:pPr>
        <w:numPr>
          <w:ilvl w:val="0"/>
          <w:numId w:val="5"/>
        </w:numPr>
        <w:spacing w:before="100" w:beforeAutospacing="1" w:after="100" w:afterAutospacing="1"/>
        <w:rPr>
          <w:rFonts w:ascii="Palatino Linotype" w:eastAsia="Times New Roman" w:hAnsi="Palatino Linotype" w:cs="Times New Roman"/>
          <w:kern w:val="0"/>
          <w:sz w:val="20"/>
          <w:szCs w:val="20"/>
          <w:lang w:eastAsia="el-GR"/>
          <w14:ligatures w14:val="none"/>
        </w:rPr>
      </w:pPr>
      <w:r w:rsidRPr="00C16C7B">
        <w:rPr>
          <w:rFonts w:ascii="Palatino Linotype" w:eastAsia="Times New Roman" w:hAnsi="Palatino Linotype" w:cs="Times New Roman"/>
          <w:kern w:val="0"/>
          <w:sz w:val="20"/>
          <w:szCs w:val="20"/>
          <w:lang w:eastAsia="el-GR"/>
          <w14:ligatures w14:val="none"/>
        </w:rPr>
        <w:t xml:space="preserve">4 </w:t>
      </w:r>
      <w:proofErr w:type="spellStart"/>
      <w:r w:rsidRPr="00C16C7B">
        <w:rPr>
          <w:rFonts w:ascii="Palatino Linotype" w:eastAsia="Times New Roman" w:hAnsi="Palatino Linotype" w:cs="Times New Roman"/>
          <w:kern w:val="0"/>
          <w:sz w:val="20"/>
          <w:szCs w:val="20"/>
          <w:lang w:eastAsia="el-GR"/>
          <w14:ligatures w14:val="none"/>
        </w:rPr>
        <w:t>Advanced</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Heavy</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Armor</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Vehicles</w:t>
      </w:r>
      <w:proofErr w:type="spellEnd"/>
    </w:p>
    <w:p w14:paraId="1ED6127E" w14:textId="77777777" w:rsidR="00C40273" w:rsidRPr="00C16C7B" w:rsidRDefault="00C40273" w:rsidP="00C16C7B">
      <w:pPr>
        <w:numPr>
          <w:ilvl w:val="0"/>
          <w:numId w:val="5"/>
        </w:numPr>
        <w:spacing w:before="100" w:beforeAutospacing="1" w:after="100" w:afterAutospacing="1"/>
        <w:rPr>
          <w:rFonts w:ascii="Palatino Linotype" w:eastAsia="Times New Roman" w:hAnsi="Palatino Linotype" w:cs="Times New Roman"/>
          <w:kern w:val="0"/>
          <w:sz w:val="20"/>
          <w:szCs w:val="20"/>
          <w:lang w:eastAsia="el-GR"/>
          <w14:ligatures w14:val="none"/>
        </w:rPr>
      </w:pPr>
      <w:r w:rsidRPr="00C16C7B">
        <w:rPr>
          <w:rFonts w:ascii="Palatino Linotype" w:eastAsia="Times New Roman" w:hAnsi="Palatino Linotype" w:cs="Times New Roman"/>
          <w:kern w:val="0"/>
          <w:sz w:val="20"/>
          <w:szCs w:val="20"/>
          <w:lang w:eastAsia="el-GR"/>
          <w14:ligatures w14:val="none"/>
        </w:rPr>
        <w:t xml:space="preserve">4 </w:t>
      </w:r>
      <w:proofErr w:type="spellStart"/>
      <w:r w:rsidRPr="00C16C7B">
        <w:rPr>
          <w:rFonts w:ascii="Palatino Linotype" w:eastAsia="Times New Roman" w:hAnsi="Palatino Linotype" w:cs="Times New Roman"/>
          <w:kern w:val="0"/>
          <w:sz w:val="20"/>
          <w:szCs w:val="20"/>
          <w:lang w:eastAsia="el-GR"/>
          <w14:ligatures w14:val="none"/>
        </w:rPr>
        <w:t>Wheeled</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Reconnaissance</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Vehicles</w:t>
      </w:r>
      <w:proofErr w:type="spellEnd"/>
    </w:p>
    <w:p w14:paraId="15903162" w14:textId="77777777" w:rsidR="00C40273" w:rsidRPr="00C16C7B" w:rsidRDefault="00C40273" w:rsidP="00C16C7B">
      <w:pPr>
        <w:numPr>
          <w:ilvl w:val="0"/>
          <w:numId w:val="5"/>
        </w:num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C16C7B">
        <w:rPr>
          <w:rFonts w:ascii="Palatino Linotype" w:eastAsia="Times New Roman" w:hAnsi="Palatino Linotype" w:cs="Times New Roman"/>
          <w:kern w:val="0"/>
          <w:sz w:val="20"/>
          <w:szCs w:val="20"/>
          <w:lang w:val="en-US" w:eastAsia="el-GR"/>
          <w14:ligatures w14:val="none"/>
        </w:rPr>
        <w:t>14 Modern Infantry Fighting Vehicles with support weapons</w:t>
      </w:r>
    </w:p>
    <w:p w14:paraId="57C34CA0" w14:textId="77777777" w:rsidR="00C40273" w:rsidRPr="00C16C7B" w:rsidRDefault="00C40273" w:rsidP="00C16C7B">
      <w:pPr>
        <w:numPr>
          <w:ilvl w:val="0"/>
          <w:numId w:val="5"/>
        </w:numPr>
        <w:spacing w:before="100" w:beforeAutospacing="1" w:after="100" w:afterAutospacing="1"/>
        <w:rPr>
          <w:rFonts w:ascii="Palatino Linotype" w:eastAsia="Times New Roman" w:hAnsi="Palatino Linotype" w:cs="Times New Roman"/>
          <w:kern w:val="0"/>
          <w:sz w:val="20"/>
          <w:szCs w:val="20"/>
          <w:lang w:eastAsia="el-GR"/>
          <w14:ligatures w14:val="none"/>
        </w:rPr>
      </w:pPr>
      <w:r w:rsidRPr="00C16C7B">
        <w:rPr>
          <w:rFonts w:ascii="Palatino Linotype" w:eastAsia="Times New Roman" w:hAnsi="Palatino Linotype" w:cs="Times New Roman"/>
          <w:kern w:val="0"/>
          <w:sz w:val="20"/>
          <w:szCs w:val="20"/>
          <w:lang w:eastAsia="el-GR"/>
          <w14:ligatures w14:val="none"/>
        </w:rPr>
        <w:t xml:space="preserve">10 </w:t>
      </w:r>
      <w:proofErr w:type="spellStart"/>
      <w:r w:rsidRPr="00C16C7B">
        <w:rPr>
          <w:rFonts w:ascii="Palatino Linotype" w:eastAsia="Times New Roman" w:hAnsi="Palatino Linotype" w:cs="Times New Roman"/>
          <w:kern w:val="0"/>
          <w:sz w:val="20"/>
          <w:szCs w:val="20"/>
          <w:lang w:eastAsia="el-GR"/>
          <w14:ligatures w14:val="none"/>
        </w:rPr>
        <w:t>Infantry</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Squads</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with</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enhanced</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training</w:t>
      </w:r>
      <w:proofErr w:type="spellEnd"/>
    </w:p>
    <w:p w14:paraId="7A5F6FA9" w14:textId="77777777" w:rsidR="00C40273" w:rsidRPr="00C16C7B" w:rsidRDefault="00C40273" w:rsidP="00C16C7B">
      <w:pPr>
        <w:numPr>
          <w:ilvl w:val="0"/>
          <w:numId w:val="5"/>
        </w:numPr>
        <w:spacing w:before="100" w:beforeAutospacing="1" w:after="100" w:afterAutospacing="1"/>
        <w:rPr>
          <w:rFonts w:ascii="Palatino Linotype" w:eastAsia="Times New Roman" w:hAnsi="Palatino Linotype" w:cs="Times New Roman"/>
          <w:kern w:val="0"/>
          <w:sz w:val="20"/>
          <w:szCs w:val="20"/>
          <w:lang w:eastAsia="el-GR"/>
          <w14:ligatures w14:val="none"/>
        </w:rPr>
      </w:pPr>
      <w:proofErr w:type="spellStart"/>
      <w:r w:rsidRPr="00C16C7B">
        <w:rPr>
          <w:rFonts w:ascii="Palatino Linotype" w:eastAsia="Times New Roman" w:hAnsi="Palatino Linotype" w:cs="Times New Roman"/>
          <w:kern w:val="0"/>
          <w:sz w:val="20"/>
          <w:szCs w:val="20"/>
          <w:lang w:eastAsia="el-GR"/>
          <w14:ligatures w14:val="none"/>
        </w:rPr>
        <w:t>Mobile</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mortar</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platforms</w:t>
      </w:r>
      <w:proofErr w:type="spellEnd"/>
    </w:p>
    <w:p w14:paraId="3A4BA8EC" w14:textId="77777777" w:rsidR="00C40273" w:rsidRPr="00C16C7B" w:rsidRDefault="00C40273" w:rsidP="00C16C7B">
      <w:pPr>
        <w:spacing w:before="100" w:beforeAutospacing="1" w:after="100" w:afterAutospacing="1"/>
        <w:outlineLvl w:val="3"/>
        <w:rPr>
          <w:rFonts w:ascii="Palatino Linotype" w:eastAsia="Times New Roman" w:hAnsi="Palatino Linotype" w:cs="Times New Roman"/>
          <w:b/>
          <w:bCs/>
          <w:kern w:val="0"/>
          <w:sz w:val="20"/>
          <w:szCs w:val="20"/>
          <w:lang w:eastAsia="el-GR"/>
          <w14:ligatures w14:val="none"/>
        </w:rPr>
      </w:pPr>
      <w:proofErr w:type="spellStart"/>
      <w:r w:rsidRPr="00C16C7B">
        <w:rPr>
          <w:rFonts w:ascii="Palatino Linotype" w:eastAsia="Times New Roman" w:hAnsi="Palatino Linotype" w:cs="Times New Roman"/>
          <w:b/>
          <w:bCs/>
          <w:kern w:val="0"/>
          <w:sz w:val="20"/>
          <w:szCs w:val="20"/>
          <w:lang w:eastAsia="el-GR"/>
          <w14:ligatures w14:val="none"/>
        </w:rPr>
        <w:t>Vulnerabilities</w:t>
      </w:r>
      <w:proofErr w:type="spellEnd"/>
      <w:r w:rsidRPr="00C16C7B">
        <w:rPr>
          <w:rFonts w:ascii="Palatino Linotype" w:eastAsia="Times New Roman" w:hAnsi="Palatino Linotype" w:cs="Times New Roman"/>
          <w:b/>
          <w:bCs/>
          <w:kern w:val="0"/>
          <w:sz w:val="20"/>
          <w:szCs w:val="20"/>
          <w:lang w:eastAsia="el-GR"/>
          <w14:ligatures w14:val="none"/>
        </w:rPr>
        <w:t>:</w:t>
      </w:r>
    </w:p>
    <w:p w14:paraId="039C2940" w14:textId="77777777" w:rsidR="00C40273" w:rsidRPr="00C16C7B" w:rsidRDefault="00C40273" w:rsidP="00C16C7B">
      <w:pPr>
        <w:numPr>
          <w:ilvl w:val="0"/>
          <w:numId w:val="6"/>
        </w:num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C16C7B">
        <w:rPr>
          <w:rFonts w:ascii="Palatino Linotype" w:eastAsia="Times New Roman" w:hAnsi="Palatino Linotype" w:cs="Times New Roman"/>
          <w:kern w:val="0"/>
          <w:sz w:val="20"/>
          <w:szCs w:val="20"/>
          <w:lang w:val="en-US" w:eastAsia="el-GR"/>
          <w14:ligatures w14:val="none"/>
        </w:rPr>
        <w:t>Forces divided between two command structures</w:t>
      </w:r>
    </w:p>
    <w:p w14:paraId="18E7229E" w14:textId="77777777" w:rsidR="00C40273" w:rsidRPr="00C16C7B" w:rsidRDefault="00C40273" w:rsidP="00C16C7B">
      <w:pPr>
        <w:numPr>
          <w:ilvl w:val="0"/>
          <w:numId w:val="6"/>
        </w:numPr>
        <w:spacing w:before="100" w:beforeAutospacing="1" w:after="100" w:afterAutospacing="1"/>
        <w:rPr>
          <w:rFonts w:ascii="Palatino Linotype" w:eastAsia="Times New Roman" w:hAnsi="Palatino Linotype" w:cs="Times New Roman"/>
          <w:kern w:val="0"/>
          <w:sz w:val="20"/>
          <w:szCs w:val="20"/>
          <w:lang w:eastAsia="el-GR"/>
          <w14:ligatures w14:val="none"/>
        </w:rPr>
      </w:pPr>
      <w:proofErr w:type="spellStart"/>
      <w:r w:rsidRPr="00C16C7B">
        <w:rPr>
          <w:rFonts w:ascii="Palatino Linotype" w:eastAsia="Times New Roman" w:hAnsi="Palatino Linotype" w:cs="Times New Roman"/>
          <w:kern w:val="0"/>
          <w:sz w:val="20"/>
          <w:szCs w:val="20"/>
          <w:lang w:eastAsia="el-GR"/>
          <w14:ligatures w14:val="none"/>
        </w:rPr>
        <w:t>Extended</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supply</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lines</w:t>
      </w:r>
      <w:proofErr w:type="spellEnd"/>
    </w:p>
    <w:p w14:paraId="7627BADF" w14:textId="77777777" w:rsidR="00C40273" w:rsidRPr="00C16C7B" w:rsidRDefault="00C40273" w:rsidP="00C16C7B">
      <w:pPr>
        <w:numPr>
          <w:ilvl w:val="0"/>
          <w:numId w:val="6"/>
        </w:numPr>
        <w:spacing w:before="100" w:beforeAutospacing="1" w:after="100" w:afterAutospacing="1"/>
        <w:rPr>
          <w:rFonts w:ascii="Palatino Linotype" w:eastAsia="Times New Roman" w:hAnsi="Palatino Linotype" w:cs="Times New Roman"/>
          <w:kern w:val="0"/>
          <w:sz w:val="20"/>
          <w:szCs w:val="20"/>
          <w:lang w:eastAsia="el-GR"/>
          <w14:ligatures w14:val="none"/>
        </w:rPr>
      </w:pPr>
      <w:proofErr w:type="spellStart"/>
      <w:r w:rsidRPr="00C16C7B">
        <w:rPr>
          <w:rFonts w:ascii="Palatino Linotype" w:eastAsia="Times New Roman" w:hAnsi="Palatino Linotype" w:cs="Times New Roman"/>
          <w:kern w:val="0"/>
          <w:sz w:val="20"/>
          <w:szCs w:val="20"/>
          <w:lang w:eastAsia="el-GR"/>
          <w14:ligatures w14:val="none"/>
        </w:rPr>
        <w:t>Limited</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knowledge</w:t>
      </w:r>
      <w:proofErr w:type="spellEnd"/>
      <w:r w:rsidRPr="00C16C7B">
        <w:rPr>
          <w:rFonts w:ascii="Palatino Linotype" w:eastAsia="Times New Roman" w:hAnsi="Palatino Linotype" w:cs="Times New Roman"/>
          <w:kern w:val="0"/>
          <w:sz w:val="20"/>
          <w:szCs w:val="20"/>
          <w:lang w:eastAsia="el-GR"/>
          <w14:ligatures w14:val="none"/>
        </w:rPr>
        <w:t xml:space="preserve"> of </w:t>
      </w:r>
      <w:proofErr w:type="spellStart"/>
      <w:r w:rsidRPr="00C16C7B">
        <w:rPr>
          <w:rFonts w:ascii="Palatino Linotype" w:eastAsia="Times New Roman" w:hAnsi="Palatino Linotype" w:cs="Times New Roman"/>
          <w:kern w:val="0"/>
          <w:sz w:val="20"/>
          <w:szCs w:val="20"/>
          <w:lang w:eastAsia="el-GR"/>
          <w14:ligatures w14:val="none"/>
        </w:rPr>
        <w:t>militant</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positions</w:t>
      </w:r>
      <w:proofErr w:type="spellEnd"/>
    </w:p>
    <w:p w14:paraId="6D38F50B" w14:textId="77777777" w:rsidR="00C40273" w:rsidRPr="00C16C7B" w:rsidRDefault="00C40273" w:rsidP="00C16C7B">
      <w:pPr>
        <w:numPr>
          <w:ilvl w:val="0"/>
          <w:numId w:val="6"/>
        </w:numPr>
        <w:spacing w:before="100" w:beforeAutospacing="1" w:after="100" w:afterAutospacing="1"/>
        <w:rPr>
          <w:rFonts w:ascii="Palatino Linotype" w:eastAsia="Times New Roman" w:hAnsi="Palatino Linotype" w:cs="Times New Roman"/>
          <w:kern w:val="0"/>
          <w:sz w:val="20"/>
          <w:szCs w:val="20"/>
          <w:lang w:eastAsia="el-GR"/>
          <w14:ligatures w14:val="none"/>
        </w:rPr>
      </w:pPr>
      <w:proofErr w:type="spellStart"/>
      <w:r w:rsidRPr="00C16C7B">
        <w:rPr>
          <w:rFonts w:ascii="Palatino Linotype" w:eastAsia="Times New Roman" w:hAnsi="Palatino Linotype" w:cs="Times New Roman"/>
          <w:kern w:val="0"/>
          <w:sz w:val="20"/>
          <w:szCs w:val="20"/>
          <w:lang w:eastAsia="el-GR"/>
          <w14:ligatures w14:val="none"/>
        </w:rPr>
        <w:t>Challenging</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terrain</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limiting</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mobility</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options</w:t>
      </w:r>
      <w:proofErr w:type="spellEnd"/>
    </w:p>
    <w:p w14:paraId="3D1DA6C0" w14:textId="77777777" w:rsidR="00C40273" w:rsidRPr="00C16C7B" w:rsidRDefault="00C40273" w:rsidP="00C16C7B">
      <w:pPr>
        <w:spacing w:before="100" w:beforeAutospacing="1" w:after="100" w:afterAutospacing="1"/>
        <w:outlineLvl w:val="3"/>
        <w:rPr>
          <w:rFonts w:ascii="Palatino Linotype" w:eastAsia="Times New Roman" w:hAnsi="Palatino Linotype" w:cs="Times New Roman"/>
          <w:b/>
          <w:bCs/>
          <w:kern w:val="0"/>
          <w:sz w:val="20"/>
          <w:szCs w:val="20"/>
          <w:lang w:eastAsia="el-GR"/>
          <w14:ligatures w14:val="none"/>
        </w:rPr>
      </w:pPr>
      <w:proofErr w:type="spellStart"/>
      <w:r w:rsidRPr="00C16C7B">
        <w:rPr>
          <w:rFonts w:ascii="Palatino Linotype" w:eastAsia="Times New Roman" w:hAnsi="Palatino Linotype" w:cs="Times New Roman"/>
          <w:b/>
          <w:bCs/>
          <w:kern w:val="0"/>
          <w:sz w:val="20"/>
          <w:szCs w:val="20"/>
          <w:lang w:eastAsia="el-GR"/>
          <w14:ligatures w14:val="none"/>
        </w:rPr>
        <w:t>Key</w:t>
      </w:r>
      <w:proofErr w:type="spellEnd"/>
      <w:r w:rsidRPr="00C16C7B">
        <w:rPr>
          <w:rFonts w:ascii="Palatino Linotype" w:eastAsia="Times New Roman" w:hAnsi="Palatino Linotype" w:cs="Times New Roman"/>
          <w:b/>
          <w:bCs/>
          <w:kern w:val="0"/>
          <w:sz w:val="20"/>
          <w:szCs w:val="20"/>
          <w:lang w:eastAsia="el-GR"/>
          <w14:ligatures w14:val="none"/>
        </w:rPr>
        <w:t xml:space="preserve"> </w:t>
      </w:r>
      <w:proofErr w:type="spellStart"/>
      <w:r w:rsidRPr="00C16C7B">
        <w:rPr>
          <w:rFonts w:ascii="Palatino Linotype" w:eastAsia="Times New Roman" w:hAnsi="Palatino Linotype" w:cs="Times New Roman"/>
          <w:b/>
          <w:bCs/>
          <w:kern w:val="0"/>
          <w:sz w:val="20"/>
          <w:szCs w:val="20"/>
          <w:lang w:eastAsia="el-GR"/>
          <w14:ligatures w14:val="none"/>
        </w:rPr>
        <w:t>Challenges</w:t>
      </w:r>
      <w:proofErr w:type="spellEnd"/>
      <w:r w:rsidRPr="00C16C7B">
        <w:rPr>
          <w:rFonts w:ascii="Palatino Linotype" w:eastAsia="Times New Roman" w:hAnsi="Palatino Linotype" w:cs="Times New Roman"/>
          <w:b/>
          <w:bCs/>
          <w:kern w:val="0"/>
          <w:sz w:val="20"/>
          <w:szCs w:val="20"/>
          <w:lang w:eastAsia="el-GR"/>
          <w14:ligatures w14:val="none"/>
        </w:rPr>
        <w:t>:</w:t>
      </w:r>
    </w:p>
    <w:p w14:paraId="3592E20D" w14:textId="77777777" w:rsidR="00C40273" w:rsidRPr="00C16C7B" w:rsidRDefault="00C40273" w:rsidP="00C16C7B">
      <w:pPr>
        <w:numPr>
          <w:ilvl w:val="0"/>
          <w:numId w:val="7"/>
        </w:num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C16C7B">
        <w:rPr>
          <w:rFonts w:ascii="Palatino Linotype" w:eastAsia="Times New Roman" w:hAnsi="Palatino Linotype" w:cs="Times New Roman"/>
          <w:kern w:val="0"/>
          <w:sz w:val="20"/>
          <w:szCs w:val="20"/>
          <w:lang w:val="en-US" w:eastAsia="el-GR"/>
          <w14:ligatures w14:val="none"/>
        </w:rPr>
        <w:t>Coordinating operations between different national contingents</w:t>
      </w:r>
    </w:p>
    <w:p w14:paraId="5EF6DF71" w14:textId="77777777" w:rsidR="00C40273" w:rsidRPr="00C16C7B" w:rsidRDefault="00C40273" w:rsidP="00C16C7B">
      <w:pPr>
        <w:numPr>
          <w:ilvl w:val="0"/>
          <w:numId w:val="7"/>
        </w:numPr>
        <w:spacing w:before="100" w:beforeAutospacing="1" w:after="100" w:afterAutospacing="1"/>
        <w:rPr>
          <w:rFonts w:ascii="Palatino Linotype" w:eastAsia="Times New Roman" w:hAnsi="Palatino Linotype" w:cs="Times New Roman"/>
          <w:kern w:val="0"/>
          <w:sz w:val="20"/>
          <w:szCs w:val="20"/>
          <w:lang w:eastAsia="el-GR"/>
          <w14:ligatures w14:val="none"/>
        </w:rPr>
      </w:pPr>
      <w:proofErr w:type="spellStart"/>
      <w:r w:rsidRPr="00C16C7B">
        <w:rPr>
          <w:rFonts w:ascii="Palatino Linotype" w:eastAsia="Times New Roman" w:hAnsi="Palatino Linotype" w:cs="Times New Roman"/>
          <w:kern w:val="0"/>
          <w:sz w:val="20"/>
          <w:szCs w:val="20"/>
          <w:lang w:eastAsia="el-GR"/>
          <w14:ligatures w14:val="none"/>
        </w:rPr>
        <w:t>Neutralizing</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entrenched</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position</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at</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settlement</w:t>
      </w:r>
      <w:proofErr w:type="spellEnd"/>
    </w:p>
    <w:p w14:paraId="3FE6E045" w14:textId="77777777" w:rsidR="00C40273" w:rsidRPr="00C16C7B" w:rsidRDefault="00C40273" w:rsidP="00C16C7B">
      <w:pPr>
        <w:numPr>
          <w:ilvl w:val="0"/>
          <w:numId w:val="7"/>
        </w:num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C16C7B">
        <w:rPr>
          <w:rFonts w:ascii="Palatino Linotype" w:eastAsia="Times New Roman" w:hAnsi="Palatino Linotype" w:cs="Times New Roman"/>
          <w:kern w:val="0"/>
          <w:sz w:val="20"/>
          <w:szCs w:val="20"/>
          <w:lang w:val="en-US" w:eastAsia="el-GR"/>
          <w14:ligatures w14:val="none"/>
        </w:rPr>
        <w:t>Exploiting mobility advantage before enemy consolidates</w:t>
      </w:r>
    </w:p>
    <w:p w14:paraId="17369853" w14:textId="77777777" w:rsidR="00C40273" w:rsidRPr="00C16C7B" w:rsidRDefault="00C40273" w:rsidP="00C16C7B">
      <w:pPr>
        <w:numPr>
          <w:ilvl w:val="0"/>
          <w:numId w:val="7"/>
        </w:num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C16C7B">
        <w:rPr>
          <w:rFonts w:ascii="Palatino Linotype" w:eastAsia="Times New Roman" w:hAnsi="Palatino Linotype" w:cs="Times New Roman"/>
          <w:kern w:val="0"/>
          <w:sz w:val="20"/>
          <w:szCs w:val="20"/>
          <w:lang w:val="en-US" w:eastAsia="el-GR"/>
          <w14:ligatures w14:val="none"/>
        </w:rPr>
        <w:t>Achieving force concentration despite separate entry points</w:t>
      </w:r>
    </w:p>
    <w:p w14:paraId="247E7927" w14:textId="77777777" w:rsidR="00C40273" w:rsidRPr="00C16C7B" w:rsidRDefault="00C40273" w:rsidP="00C16C7B">
      <w:pPr>
        <w:spacing w:before="100" w:beforeAutospacing="1" w:after="100" w:afterAutospacing="1"/>
        <w:outlineLvl w:val="3"/>
        <w:rPr>
          <w:rFonts w:ascii="Palatino Linotype" w:eastAsia="Times New Roman" w:hAnsi="Palatino Linotype" w:cs="Times New Roman"/>
          <w:b/>
          <w:bCs/>
          <w:kern w:val="0"/>
          <w:sz w:val="20"/>
          <w:szCs w:val="20"/>
          <w:lang w:eastAsia="el-GR"/>
          <w14:ligatures w14:val="none"/>
        </w:rPr>
      </w:pPr>
      <w:proofErr w:type="spellStart"/>
      <w:r w:rsidRPr="00C16C7B">
        <w:rPr>
          <w:rFonts w:ascii="Palatino Linotype" w:eastAsia="Times New Roman" w:hAnsi="Palatino Linotype" w:cs="Times New Roman"/>
          <w:b/>
          <w:bCs/>
          <w:kern w:val="0"/>
          <w:sz w:val="20"/>
          <w:szCs w:val="20"/>
          <w:lang w:eastAsia="el-GR"/>
          <w14:ligatures w14:val="none"/>
        </w:rPr>
        <w:t>Strategy</w:t>
      </w:r>
      <w:proofErr w:type="spellEnd"/>
      <w:r w:rsidRPr="00C16C7B">
        <w:rPr>
          <w:rFonts w:ascii="Palatino Linotype" w:eastAsia="Times New Roman" w:hAnsi="Palatino Linotype" w:cs="Times New Roman"/>
          <w:b/>
          <w:bCs/>
          <w:kern w:val="0"/>
          <w:sz w:val="20"/>
          <w:szCs w:val="20"/>
          <w:lang w:eastAsia="el-GR"/>
          <w14:ligatures w14:val="none"/>
        </w:rPr>
        <w:t>:</w:t>
      </w:r>
    </w:p>
    <w:p w14:paraId="22FA8E35" w14:textId="77777777" w:rsidR="00C40273" w:rsidRPr="00C16C7B" w:rsidRDefault="00C40273" w:rsidP="00C16C7B">
      <w:pPr>
        <w:numPr>
          <w:ilvl w:val="0"/>
          <w:numId w:val="8"/>
        </w:num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C16C7B">
        <w:rPr>
          <w:rFonts w:ascii="Palatino Linotype" w:eastAsia="Times New Roman" w:hAnsi="Palatino Linotype" w:cs="Times New Roman"/>
          <w:kern w:val="0"/>
          <w:sz w:val="20"/>
          <w:szCs w:val="20"/>
          <w:lang w:val="en-US" w:eastAsia="el-GR"/>
          <w14:ligatures w14:val="none"/>
        </w:rPr>
        <w:t>Rapid deployment from multiple axes to divide enemy attention</w:t>
      </w:r>
    </w:p>
    <w:p w14:paraId="012E5436" w14:textId="77777777" w:rsidR="00C40273" w:rsidRPr="00C16C7B" w:rsidRDefault="00C40273" w:rsidP="00C16C7B">
      <w:pPr>
        <w:numPr>
          <w:ilvl w:val="0"/>
          <w:numId w:val="8"/>
        </w:num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C16C7B">
        <w:rPr>
          <w:rFonts w:ascii="Palatino Linotype" w:eastAsia="Times New Roman" w:hAnsi="Palatino Linotype" w:cs="Times New Roman"/>
          <w:kern w:val="0"/>
          <w:sz w:val="20"/>
          <w:szCs w:val="20"/>
          <w:lang w:val="en-US" w:eastAsia="el-GR"/>
          <w14:ligatures w14:val="none"/>
        </w:rPr>
        <w:t>Utilize superior armored vehicles as breakthrough force</w:t>
      </w:r>
    </w:p>
    <w:p w14:paraId="69613DA2" w14:textId="77777777" w:rsidR="00C40273" w:rsidRPr="00C16C7B" w:rsidRDefault="00C40273" w:rsidP="00C16C7B">
      <w:pPr>
        <w:numPr>
          <w:ilvl w:val="0"/>
          <w:numId w:val="8"/>
        </w:num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C16C7B">
        <w:rPr>
          <w:rFonts w:ascii="Palatino Linotype" w:eastAsia="Times New Roman" w:hAnsi="Palatino Linotype" w:cs="Times New Roman"/>
          <w:kern w:val="0"/>
          <w:sz w:val="20"/>
          <w:szCs w:val="20"/>
          <w:lang w:val="en-US" w:eastAsia="el-GR"/>
          <w14:ligatures w14:val="none"/>
        </w:rPr>
        <w:t>Secure settlement as central operational hub</w:t>
      </w:r>
    </w:p>
    <w:p w14:paraId="52865B86" w14:textId="77777777" w:rsidR="00C40273" w:rsidRPr="00C16C7B" w:rsidRDefault="00C40273" w:rsidP="00C16C7B">
      <w:pPr>
        <w:numPr>
          <w:ilvl w:val="0"/>
          <w:numId w:val="8"/>
        </w:num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C16C7B">
        <w:rPr>
          <w:rFonts w:ascii="Palatino Linotype" w:eastAsia="Times New Roman" w:hAnsi="Palatino Linotype" w:cs="Times New Roman"/>
          <w:kern w:val="0"/>
          <w:sz w:val="20"/>
          <w:szCs w:val="20"/>
          <w:lang w:val="en-US" w:eastAsia="el-GR"/>
          <w14:ligatures w14:val="none"/>
        </w:rPr>
        <w:t>Employ reconnaissance elements to identify enemy weak points</w:t>
      </w:r>
    </w:p>
    <w:p w14:paraId="077209A9" w14:textId="77777777" w:rsidR="00C40273" w:rsidRPr="00C16C7B" w:rsidRDefault="00C40273" w:rsidP="00C16C7B">
      <w:pPr>
        <w:spacing w:before="100" w:beforeAutospacing="1" w:after="100" w:afterAutospacing="1"/>
        <w:jc w:val="center"/>
        <w:outlineLvl w:val="1"/>
        <w:rPr>
          <w:rFonts w:ascii="Palatino Linotype" w:eastAsia="Times New Roman" w:hAnsi="Palatino Linotype" w:cs="Times New Roman"/>
          <w:b/>
          <w:bCs/>
          <w:kern w:val="0"/>
          <w:lang w:eastAsia="el-GR"/>
          <w14:ligatures w14:val="none"/>
        </w:rPr>
      </w:pPr>
      <w:proofErr w:type="spellStart"/>
      <w:r w:rsidRPr="00C16C7B">
        <w:rPr>
          <w:rFonts w:ascii="Palatino Linotype" w:eastAsia="Times New Roman" w:hAnsi="Palatino Linotype" w:cs="Times New Roman"/>
          <w:b/>
          <w:bCs/>
          <w:kern w:val="0"/>
          <w:lang w:eastAsia="el-GR"/>
          <w14:ligatures w14:val="none"/>
        </w:rPr>
        <w:t>Terrain</w:t>
      </w:r>
      <w:proofErr w:type="spellEnd"/>
      <w:r w:rsidRPr="00C16C7B">
        <w:rPr>
          <w:rFonts w:ascii="Palatino Linotype" w:eastAsia="Times New Roman" w:hAnsi="Palatino Linotype" w:cs="Times New Roman"/>
          <w:b/>
          <w:bCs/>
          <w:kern w:val="0"/>
          <w:lang w:eastAsia="el-GR"/>
          <w14:ligatures w14:val="none"/>
        </w:rPr>
        <w:t xml:space="preserve"> </w:t>
      </w:r>
      <w:proofErr w:type="spellStart"/>
      <w:r w:rsidRPr="00C16C7B">
        <w:rPr>
          <w:rFonts w:ascii="Palatino Linotype" w:eastAsia="Times New Roman" w:hAnsi="Palatino Linotype" w:cs="Times New Roman"/>
          <w:b/>
          <w:bCs/>
          <w:kern w:val="0"/>
          <w:lang w:eastAsia="el-GR"/>
          <w14:ligatures w14:val="none"/>
        </w:rPr>
        <w:t>Analysis</w:t>
      </w:r>
      <w:proofErr w:type="spellEnd"/>
    </w:p>
    <w:p w14:paraId="3CE9540A" w14:textId="77777777" w:rsidR="00C40273" w:rsidRPr="00C16C7B" w:rsidRDefault="00C40273" w:rsidP="00C16C7B">
      <w:pPr>
        <w:numPr>
          <w:ilvl w:val="0"/>
          <w:numId w:val="9"/>
        </w:numPr>
        <w:spacing w:before="100" w:beforeAutospacing="1" w:after="100" w:afterAutospacing="1"/>
        <w:rPr>
          <w:rFonts w:ascii="Palatino Linotype" w:eastAsia="Times New Roman" w:hAnsi="Palatino Linotype" w:cs="Times New Roman"/>
          <w:kern w:val="0"/>
          <w:sz w:val="20"/>
          <w:szCs w:val="20"/>
          <w:lang w:eastAsia="el-GR"/>
          <w14:ligatures w14:val="none"/>
        </w:rPr>
      </w:pPr>
      <w:proofErr w:type="spellStart"/>
      <w:r w:rsidRPr="00C16C7B">
        <w:rPr>
          <w:rFonts w:ascii="Palatino Linotype" w:eastAsia="Times New Roman" w:hAnsi="Palatino Linotype" w:cs="Times New Roman"/>
          <w:kern w:val="0"/>
          <w:sz w:val="20"/>
          <w:szCs w:val="20"/>
          <w:lang w:eastAsia="el-GR"/>
          <w14:ligatures w14:val="none"/>
        </w:rPr>
        <w:t>Open</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plains</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with</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minimal</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cover</w:t>
      </w:r>
      <w:proofErr w:type="spellEnd"/>
    </w:p>
    <w:p w14:paraId="5E49CD96" w14:textId="77777777" w:rsidR="00C40273" w:rsidRPr="00C16C7B" w:rsidRDefault="00C40273" w:rsidP="00C16C7B">
      <w:pPr>
        <w:numPr>
          <w:ilvl w:val="0"/>
          <w:numId w:val="9"/>
        </w:num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C16C7B">
        <w:rPr>
          <w:rFonts w:ascii="Palatino Linotype" w:eastAsia="Times New Roman" w:hAnsi="Palatino Linotype" w:cs="Times New Roman"/>
          <w:kern w:val="0"/>
          <w:sz w:val="20"/>
          <w:szCs w:val="20"/>
          <w:lang w:val="en-US" w:eastAsia="el-GR"/>
          <w14:ligatures w14:val="none"/>
        </w:rPr>
        <w:t>Seasonal drainage channel (currently dry) with loose substrate affecting mobility</w:t>
      </w:r>
    </w:p>
    <w:p w14:paraId="5060D80C" w14:textId="77777777" w:rsidR="00C40273" w:rsidRPr="00C16C7B" w:rsidRDefault="00C40273" w:rsidP="00C16C7B">
      <w:pPr>
        <w:numPr>
          <w:ilvl w:val="0"/>
          <w:numId w:val="9"/>
        </w:num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C16C7B">
        <w:rPr>
          <w:rFonts w:ascii="Palatino Linotype" w:eastAsia="Times New Roman" w:hAnsi="Palatino Linotype" w:cs="Times New Roman"/>
          <w:kern w:val="0"/>
          <w:sz w:val="20"/>
          <w:szCs w:val="20"/>
          <w:lang w:val="en-US" w:eastAsia="el-GR"/>
          <w14:ligatures w14:val="none"/>
        </w:rPr>
        <w:t>Elevated rocky areas with scattered vegetation providing defensive positions</w:t>
      </w:r>
    </w:p>
    <w:p w14:paraId="2E4D150F" w14:textId="77777777" w:rsidR="00C40273" w:rsidRPr="00C16C7B" w:rsidRDefault="00C40273" w:rsidP="00C16C7B">
      <w:pPr>
        <w:numPr>
          <w:ilvl w:val="0"/>
          <w:numId w:val="9"/>
        </w:num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C16C7B">
        <w:rPr>
          <w:rFonts w:ascii="Palatino Linotype" w:eastAsia="Times New Roman" w:hAnsi="Palatino Linotype" w:cs="Times New Roman"/>
          <w:kern w:val="0"/>
          <w:sz w:val="20"/>
          <w:szCs w:val="20"/>
          <w:lang w:val="en-US" w:eastAsia="el-GR"/>
          <w14:ligatures w14:val="none"/>
        </w:rPr>
        <w:t>Small settlement consisting of simple structures</w:t>
      </w:r>
    </w:p>
    <w:p w14:paraId="5E2DABFA" w14:textId="77777777" w:rsidR="00C40273" w:rsidRPr="00C16C7B" w:rsidRDefault="00C40273" w:rsidP="00C16C7B">
      <w:pPr>
        <w:numPr>
          <w:ilvl w:val="0"/>
          <w:numId w:val="9"/>
        </w:num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C16C7B">
        <w:rPr>
          <w:rFonts w:ascii="Palatino Linotype" w:eastAsia="Times New Roman" w:hAnsi="Palatino Linotype" w:cs="Times New Roman"/>
          <w:kern w:val="0"/>
          <w:sz w:val="20"/>
          <w:szCs w:val="20"/>
          <w:lang w:val="en-US" w:eastAsia="el-GR"/>
          <w14:ligatures w14:val="none"/>
        </w:rPr>
        <w:t>Limited maintenance track providing north-south access</w:t>
      </w:r>
    </w:p>
    <w:p w14:paraId="192B7342" w14:textId="77777777" w:rsidR="00C40273" w:rsidRPr="00C16C7B" w:rsidRDefault="00C40273" w:rsidP="00C16C7B">
      <w:pPr>
        <w:spacing w:before="100" w:beforeAutospacing="1" w:after="100" w:afterAutospacing="1"/>
        <w:jc w:val="center"/>
        <w:outlineLvl w:val="1"/>
        <w:rPr>
          <w:rFonts w:ascii="Palatino Linotype" w:eastAsia="Times New Roman" w:hAnsi="Palatino Linotype" w:cs="Times New Roman"/>
          <w:b/>
          <w:bCs/>
          <w:kern w:val="0"/>
          <w:u w:val="single"/>
          <w:lang w:eastAsia="el-GR"/>
          <w14:ligatures w14:val="none"/>
        </w:rPr>
      </w:pPr>
      <w:r w:rsidRPr="00C16C7B">
        <w:rPr>
          <w:rFonts w:ascii="Palatino Linotype" w:eastAsia="Times New Roman" w:hAnsi="Palatino Linotype" w:cs="Times New Roman"/>
          <w:b/>
          <w:bCs/>
          <w:kern w:val="0"/>
          <w:u w:val="single"/>
          <w:lang w:eastAsia="el-GR"/>
          <w14:ligatures w14:val="none"/>
        </w:rPr>
        <w:t xml:space="preserve">Operation </w:t>
      </w:r>
      <w:proofErr w:type="spellStart"/>
      <w:r w:rsidRPr="00C16C7B">
        <w:rPr>
          <w:rFonts w:ascii="Palatino Linotype" w:eastAsia="Times New Roman" w:hAnsi="Palatino Linotype" w:cs="Times New Roman"/>
          <w:b/>
          <w:bCs/>
          <w:kern w:val="0"/>
          <w:u w:val="single"/>
          <w:lang w:eastAsia="el-GR"/>
          <w14:ligatures w14:val="none"/>
        </w:rPr>
        <w:t>Parameters</w:t>
      </w:r>
      <w:proofErr w:type="spellEnd"/>
    </w:p>
    <w:p w14:paraId="32F171DC" w14:textId="77777777" w:rsidR="00C40273" w:rsidRPr="00C16C7B" w:rsidRDefault="00C40273" w:rsidP="00C16C7B">
      <w:pPr>
        <w:numPr>
          <w:ilvl w:val="0"/>
          <w:numId w:val="10"/>
        </w:numPr>
        <w:spacing w:before="100" w:beforeAutospacing="1" w:after="100" w:afterAutospacing="1"/>
        <w:rPr>
          <w:rFonts w:ascii="Palatino Linotype" w:eastAsia="Times New Roman" w:hAnsi="Palatino Linotype" w:cs="Times New Roman"/>
          <w:kern w:val="0"/>
          <w:sz w:val="20"/>
          <w:szCs w:val="20"/>
          <w:lang w:eastAsia="el-GR"/>
          <w14:ligatures w14:val="none"/>
        </w:rPr>
      </w:pPr>
      <w:proofErr w:type="spellStart"/>
      <w:r w:rsidRPr="00C16C7B">
        <w:rPr>
          <w:rFonts w:ascii="Palatino Linotype" w:eastAsia="Times New Roman" w:hAnsi="Palatino Linotype" w:cs="Times New Roman"/>
          <w:kern w:val="0"/>
          <w:sz w:val="20"/>
          <w:szCs w:val="20"/>
          <w:lang w:eastAsia="el-GR"/>
          <w14:ligatures w14:val="none"/>
        </w:rPr>
        <w:t>Duration</w:t>
      </w:r>
      <w:proofErr w:type="spellEnd"/>
      <w:r w:rsidRPr="00C16C7B">
        <w:rPr>
          <w:rFonts w:ascii="Palatino Linotype" w:eastAsia="Times New Roman" w:hAnsi="Palatino Linotype" w:cs="Times New Roman"/>
          <w:kern w:val="0"/>
          <w:sz w:val="20"/>
          <w:szCs w:val="20"/>
          <w:lang w:eastAsia="el-GR"/>
          <w14:ligatures w14:val="none"/>
        </w:rPr>
        <w:t xml:space="preserve">: 12 </w:t>
      </w:r>
      <w:proofErr w:type="spellStart"/>
      <w:r w:rsidRPr="00C16C7B">
        <w:rPr>
          <w:rFonts w:ascii="Palatino Linotype" w:eastAsia="Times New Roman" w:hAnsi="Palatino Linotype" w:cs="Times New Roman"/>
          <w:kern w:val="0"/>
          <w:sz w:val="20"/>
          <w:szCs w:val="20"/>
          <w:lang w:eastAsia="el-GR"/>
          <w14:ligatures w14:val="none"/>
        </w:rPr>
        <w:t>tactical</w:t>
      </w:r>
      <w:proofErr w:type="spellEnd"/>
      <w:r w:rsidRPr="00C16C7B">
        <w:rPr>
          <w:rFonts w:ascii="Palatino Linotype" w:eastAsia="Times New Roman" w:hAnsi="Palatino Linotype" w:cs="Times New Roman"/>
          <w:kern w:val="0"/>
          <w:sz w:val="20"/>
          <w:szCs w:val="20"/>
          <w:lang w:eastAsia="el-GR"/>
          <w14:ligatures w14:val="none"/>
        </w:rPr>
        <w:t xml:space="preserve"> </w:t>
      </w:r>
      <w:proofErr w:type="spellStart"/>
      <w:r w:rsidRPr="00C16C7B">
        <w:rPr>
          <w:rFonts w:ascii="Palatino Linotype" w:eastAsia="Times New Roman" w:hAnsi="Palatino Linotype" w:cs="Times New Roman"/>
          <w:kern w:val="0"/>
          <w:sz w:val="20"/>
          <w:szCs w:val="20"/>
          <w:lang w:eastAsia="el-GR"/>
          <w14:ligatures w14:val="none"/>
        </w:rPr>
        <w:t>phases</w:t>
      </w:r>
      <w:proofErr w:type="spellEnd"/>
    </w:p>
    <w:p w14:paraId="73A9D850" w14:textId="77777777" w:rsidR="00C40273" w:rsidRPr="00C16C7B" w:rsidRDefault="00C40273" w:rsidP="00C16C7B">
      <w:pPr>
        <w:numPr>
          <w:ilvl w:val="0"/>
          <w:numId w:val="10"/>
        </w:num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C16C7B">
        <w:rPr>
          <w:rFonts w:ascii="Palatino Linotype" w:eastAsia="Times New Roman" w:hAnsi="Palatino Linotype" w:cs="Times New Roman"/>
          <w:kern w:val="0"/>
          <w:sz w:val="20"/>
          <w:szCs w:val="20"/>
          <w:lang w:val="en-US" w:eastAsia="el-GR"/>
          <w14:ligatures w14:val="none"/>
        </w:rPr>
        <w:t>Side A Victory Conditions: Break enemy force cohesion and secure settlement by phase 10</w:t>
      </w:r>
    </w:p>
    <w:p w14:paraId="55DC7BA2" w14:textId="77777777" w:rsidR="00C40273" w:rsidRPr="00C16C7B" w:rsidRDefault="00C40273" w:rsidP="00C16C7B">
      <w:pPr>
        <w:numPr>
          <w:ilvl w:val="0"/>
          <w:numId w:val="10"/>
        </w:num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C16C7B">
        <w:rPr>
          <w:rFonts w:ascii="Palatino Linotype" w:eastAsia="Times New Roman" w:hAnsi="Palatino Linotype" w:cs="Times New Roman"/>
          <w:kern w:val="0"/>
          <w:sz w:val="20"/>
          <w:szCs w:val="20"/>
          <w:lang w:val="en-US" w:eastAsia="el-GR"/>
          <w14:ligatures w14:val="none"/>
        </w:rPr>
        <w:lastRenderedPageBreak/>
        <w:t>Side B Victory Conditions: Break both enemy force elements and secure settlement by phase 12</w:t>
      </w:r>
    </w:p>
    <w:p w14:paraId="067FD863" w14:textId="77777777" w:rsidR="00C40273" w:rsidRPr="00C16C7B" w:rsidRDefault="00C40273" w:rsidP="00C16C7B">
      <w:pPr>
        <w:numPr>
          <w:ilvl w:val="0"/>
          <w:numId w:val="10"/>
        </w:num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C16C7B">
        <w:rPr>
          <w:rFonts w:ascii="Palatino Linotype" w:eastAsia="Times New Roman" w:hAnsi="Palatino Linotype" w:cs="Times New Roman"/>
          <w:kern w:val="0"/>
          <w:sz w:val="20"/>
          <w:szCs w:val="20"/>
          <w:lang w:val="en-US" w:eastAsia="el-GR"/>
          <w14:ligatures w14:val="none"/>
        </w:rPr>
        <w:t>Special Condition: CRA militant elements cannot operate during initial phase</w:t>
      </w:r>
    </w:p>
    <w:p w14:paraId="77139F63" w14:textId="77777777" w:rsidR="00E26B4F" w:rsidRPr="00C16C7B" w:rsidRDefault="00E26B4F" w:rsidP="00C16C7B">
      <w:pPr>
        <w:rPr>
          <w:rFonts w:ascii="Palatino Linotype" w:hAnsi="Palatino Linotype"/>
          <w:sz w:val="20"/>
          <w:szCs w:val="20"/>
          <w:lang w:val="en-US"/>
        </w:rPr>
      </w:pPr>
    </w:p>
    <w:sectPr w:rsidR="00E26B4F" w:rsidRPr="00C16C7B"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55378"/>
    <w:multiLevelType w:val="multilevel"/>
    <w:tmpl w:val="D39C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444D2"/>
    <w:multiLevelType w:val="multilevel"/>
    <w:tmpl w:val="F276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B77A8"/>
    <w:multiLevelType w:val="multilevel"/>
    <w:tmpl w:val="6040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D6BFD"/>
    <w:multiLevelType w:val="multilevel"/>
    <w:tmpl w:val="36B8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76FE9"/>
    <w:multiLevelType w:val="multilevel"/>
    <w:tmpl w:val="21DA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83415"/>
    <w:multiLevelType w:val="multilevel"/>
    <w:tmpl w:val="99DA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780F36"/>
    <w:multiLevelType w:val="multilevel"/>
    <w:tmpl w:val="55C6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E223B2"/>
    <w:multiLevelType w:val="multilevel"/>
    <w:tmpl w:val="3B7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001B5B"/>
    <w:multiLevelType w:val="multilevel"/>
    <w:tmpl w:val="7422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BD3441"/>
    <w:multiLevelType w:val="multilevel"/>
    <w:tmpl w:val="E49A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1171451">
    <w:abstractNumId w:val="8"/>
  </w:num>
  <w:num w:numId="2" w16cid:durableId="272178674">
    <w:abstractNumId w:val="6"/>
  </w:num>
  <w:num w:numId="3" w16cid:durableId="260534380">
    <w:abstractNumId w:val="0"/>
  </w:num>
  <w:num w:numId="4" w16cid:durableId="503059285">
    <w:abstractNumId w:val="1"/>
  </w:num>
  <w:num w:numId="5" w16cid:durableId="461652650">
    <w:abstractNumId w:val="9"/>
  </w:num>
  <w:num w:numId="6" w16cid:durableId="1650402914">
    <w:abstractNumId w:val="4"/>
  </w:num>
  <w:num w:numId="7" w16cid:durableId="101074956">
    <w:abstractNumId w:val="5"/>
  </w:num>
  <w:num w:numId="8" w16cid:durableId="1589272023">
    <w:abstractNumId w:val="3"/>
  </w:num>
  <w:num w:numId="9" w16cid:durableId="1740785973">
    <w:abstractNumId w:val="7"/>
  </w:num>
  <w:num w:numId="10" w16cid:durableId="1728331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273"/>
    <w:rsid w:val="00052438"/>
    <w:rsid w:val="000F1CC1"/>
    <w:rsid w:val="0056380E"/>
    <w:rsid w:val="007500F4"/>
    <w:rsid w:val="00915017"/>
    <w:rsid w:val="00A33099"/>
    <w:rsid w:val="00B604E0"/>
    <w:rsid w:val="00C16C7B"/>
    <w:rsid w:val="00C40273"/>
    <w:rsid w:val="00C74598"/>
    <w:rsid w:val="00E26B4F"/>
    <w:rsid w:val="00E35B85"/>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17537105"/>
  <w15:chartTrackingRefBased/>
  <w15:docId w15:val="{DF481C67-14AE-F847-9554-4DE9BD218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C402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C402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C4027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C4027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C40273"/>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40273"/>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40273"/>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40273"/>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C40273"/>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C40273"/>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C40273"/>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C40273"/>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C40273"/>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C40273"/>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C40273"/>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C40273"/>
    <w:rPr>
      <w:rFonts w:eastAsiaTheme="majorEastAsia" w:cstheme="majorBidi"/>
      <w:color w:val="272727" w:themeColor="text1" w:themeTint="D8"/>
    </w:rPr>
  </w:style>
  <w:style w:type="paragraph" w:styleId="a3">
    <w:name w:val="Title"/>
    <w:basedOn w:val="a"/>
    <w:next w:val="a"/>
    <w:link w:val="Char"/>
    <w:uiPriority w:val="10"/>
    <w:qFormat/>
    <w:rsid w:val="00C40273"/>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C4027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40273"/>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C40273"/>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C40273"/>
    <w:pPr>
      <w:spacing w:before="160" w:after="160"/>
      <w:jc w:val="center"/>
    </w:pPr>
    <w:rPr>
      <w:i/>
      <w:iCs/>
      <w:color w:val="404040" w:themeColor="text1" w:themeTint="BF"/>
    </w:rPr>
  </w:style>
  <w:style w:type="character" w:customStyle="1" w:styleId="Char1">
    <w:name w:val="Απόσπασμα Char"/>
    <w:basedOn w:val="a0"/>
    <w:link w:val="a5"/>
    <w:uiPriority w:val="29"/>
    <w:rsid w:val="00C40273"/>
    <w:rPr>
      <w:i/>
      <w:iCs/>
      <w:color w:val="404040" w:themeColor="text1" w:themeTint="BF"/>
    </w:rPr>
  </w:style>
  <w:style w:type="paragraph" w:styleId="a6">
    <w:name w:val="List Paragraph"/>
    <w:basedOn w:val="a"/>
    <w:uiPriority w:val="34"/>
    <w:qFormat/>
    <w:rsid w:val="00C40273"/>
    <w:pPr>
      <w:ind w:left="720"/>
      <w:contextualSpacing/>
    </w:pPr>
  </w:style>
  <w:style w:type="character" w:styleId="a7">
    <w:name w:val="Intense Emphasis"/>
    <w:basedOn w:val="a0"/>
    <w:uiPriority w:val="21"/>
    <w:qFormat/>
    <w:rsid w:val="00C40273"/>
    <w:rPr>
      <w:i/>
      <w:iCs/>
      <w:color w:val="0F4761" w:themeColor="accent1" w:themeShade="BF"/>
    </w:rPr>
  </w:style>
  <w:style w:type="paragraph" w:styleId="a8">
    <w:name w:val="Intense Quote"/>
    <w:basedOn w:val="a"/>
    <w:next w:val="a"/>
    <w:link w:val="Char2"/>
    <w:uiPriority w:val="30"/>
    <w:qFormat/>
    <w:rsid w:val="00C40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C40273"/>
    <w:rPr>
      <w:i/>
      <w:iCs/>
      <w:color w:val="0F4761" w:themeColor="accent1" w:themeShade="BF"/>
    </w:rPr>
  </w:style>
  <w:style w:type="character" w:styleId="a9">
    <w:name w:val="Intense Reference"/>
    <w:basedOn w:val="a0"/>
    <w:uiPriority w:val="32"/>
    <w:qFormat/>
    <w:rsid w:val="00C40273"/>
    <w:rPr>
      <w:b/>
      <w:bCs/>
      <w:smallCaps/>
      <w:color w:val="0F4761" w:themeColor="accent1" w:themeShade="BF"/>
      <w:spacing w:val="5"/>
    </w:rPr>
  </w:style>
  <w:style w:type="paragraph" w:customStyle="1" w:styleId="whitespace-pre-wrap">
    <w:name w:val="whitespace-pre-wrap"/>
    <w:basedOn w:val="a"/>
    <w:rsid w:val="00C40273"/>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Emphasis"/>
    <w:basedOn w:val="a0"/>
    <w:uiPriority w:val="20"/>
    <w:qFormat/>
    <w:rsid w:val="00C40273"/>
    <w:rPr>
      <w:i/>
      <w:iCs/>
    </w:rPr>
  </w:style>
  <w:style w:type="paragraph" w:customStyle="1" w:styleId="whitespace-normal">
    <w:name w:val="whitespace-normal"/>
    <w:basedOn w:val="a"/>
    <w:rsid w:val="00C40273"/>
    <w:pPr>
      <w:spacing w:before="100" w:beforeAutospacing="1" w:after="100" w:afterAutospacing="1"/>
    </w:pPr>
    <w:rPr>
      <w:rFonts w:ascii="Times New Roman" w:eastAsia="Times New Roman" w:hAnsi="Times New Roman" w:cs="Times New Roman"/>
      <w:kern w:val="0"/>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44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599</Words>
  <Characters>3236</Characters>
  <Application>Microsoft Office Word</Application>
  <DocSecurity>0</DocSecurity>
  <Lines>26</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2</cp:revision>
  <dcterms:created xsi:type="dcterms:W3CDTF">2025-05-12T19:18:00Z</dcterms:created>
  <dcterms:modified xsi:type="dcterms:W3CDTF">2025-05-13T16:20:00Z</dcterms:modified>
</cp:coreProperties>
</file>