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Apartado1"/>
        <w:spacing w:before="360" w:after="0"/>
        <w:rPr>
          <w:lang w:val="en-US"/>
        </w:rPr>
      </w:pPr>
      <w:bookmarkStart w:id="0" w:name="_Toc459888455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495"/>
            <wp:effectExtent l="0" t="0" r="0" b="0"/>
            <wp:wrapNone/>
            <wp:docPr id="1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3440430</wp:posOffset>
            </wp:positionH>
            <wp:positionV relativeFrom="paragraph">
              <wp:posOffset>-700405</wp:posOffset>
            </wp:positionV>
            <wp:extent cx="1104900" cy="643890"/>
            <wp:effectExtent l="0" t="0" r="0" b="0"/>
            <wp:wrapNone/>
            <wp:docPr id="2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A</w:t>
      </w:r>
      <w:r>
        <w:rPr>
          <w:lang w:val="en-US"/>
        </w:rPr>
        <w:t xml:space="preserve">ctivity 1. </w:t>
      </w:r>
    </w:p>
    <w:p>
      <w:pPr>
        <w:pStyle w:val="Normal"/>
        <w:rPr>
          <w:lang w:val="en-US"/>
        </w:rPr>
      </w:pPr>
      <w:r>
        <w:rPr>
          <w:lang w:val="en-US"/>
        </w:rPr>
        <w:t>Create a table with the times you get for the different sizes of the problem using LevenshteinDistanceTest.java. What is the complexity of the algorithm? Do the empirical results make sense.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complexity of the  Levenshtein Distance is </w:t>
      </w:r>
      <w:r>
        <w:rPr>
          <w:lang w:val="en-US"/>
        </w:rPr>
        <w:t>O(m*n)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Below are the results of the  LevenshteinDistanceT</w:t>
      </w:r>
      <w:r>
        <w:rPr>
          <w:rFonts w:cs="Times New Roman"/>
          <w:color w:val="333333"/>
          <w:sz w:val="24"/>
          <w:szCs w:val="24"/>
          <w:lang w:val="en-US" w:eastAsia="es-ES"/>
        </w:rPr>
        <w:t>imes as I couldnt solve  LevenshteinDistanceTest</w:t>
      </w:r>
    </w:p>
    <w:p>
      <w:pPr>
        <w:pStyle w:val="Normal"/>
        <w:rPr>
          <w:lang w:val="en-US"/>
        </w:rPr>
      </w:pPr>
      <w:r>
        <w:rPr>
          <w:rFonts w:ascii="Monospace" w:hAnsi="Monospace"/>
          <w:color w:val="000000"/>
          <w:sz w:val="20"/>
          <w:lang w:val="en-US"/>
        </w:rPr>
        <w:t>n = 10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Size</w:t>
        <w:tab/>
        <w:tab/>
        <w:t>Time</w:t>
        <w:tab/>
        <w:t>LD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100</w:t>
        <w:tab/>
        <w:tab/>
        <w:t>5</w:t>
        <w:tab/>
        <w:t>96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200</w:t>
        <w:tab/>
        <w:tab/>
        <w:t>6</w:t>
        <w:tab/>
        <w:t>192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400</w:t>
        <w:tab/>
        <w:tab/>
        <w:t>16</w:t>
        <w:tab/>
        <w:t>379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800</w:t>
        <w:tab/>
        <w:tab/>
        <w:t>23</w:t>
        <w:tab/>
        <w:t>763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1600</w:t>
        <w:tab/>
        <w:tab/>
        <w:t>184</w:t>
        <w:tab/>
        <w:t>1516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3200</w:t>
        <w:tab/>
        <w:tab/>
        <w:t>412</w:t>
        <w:tab/>
        <w:t>3028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6400</w:t>
        <w:tab/>
        <w:tab/>
        <w:t>1443</w:t>
        <w:tab/>
        <w:t>6064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12800</w:t>
        <w:tab/>
        <w:tab/>
        <w:t>6538</w:t>
        <w:tab/>
        <w:t>12087</w:t>
      </w:r>
    </w:p>
    <w:p>
      <w:pPr>
        <w:pStyle w:val="Normal"/>
        <w:rPr>
          <w:lang w:val="en-US"/>
        </w:rPr>
      </w:pPr>
      <w:r>
        <w:rPr>
          <w:rFonts w:ascii="Monospace" w:hAnsi="Monospace"/>
          <w:color w:val="000000"/>
          <w:sz w:val="20"/>
          <w:lang w:val="en-US"/>
        </w:rPr>
        <w:t>25600</w:t>
        <w:tab/>
        <w:tab/>
        <w:t>42601</w:t>
        <w:tab/>
        <w:t>24171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rFonts w:ascii="Monospace" w:hAnsi="Monospace"/>
          <w:color w:val="000000"/>
          <w:sz w:val="20"/>
        </w:rPr>
        <w:t>n = 100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Size</w:t>
        <w:tab/>
        <w:tab/>
        <w:t>Time</w:t>
        <w:tab/>
        <w:t>LD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100</w:t>
        <w:tab/>
        <w:tab/>
        <w:t>19</w:t>
        <w:tab/>
        <w:t>95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200</w:t>
        <w:tab/>
        <w:tab/>
        <w:t>23</w:t>
        <w:tab/>
        <w:t>191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400</w:t>
        <w:tab/>
        <w:tab/>
        <w:t>46</w:t>
        <w:tab/>
        <w:t>381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800</w:t>
        <w:tab/>
        <w:tab/>
        <w:t>169</w:t>
        <w:tab/>
        <w:t>762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1600</w:t>
        <w:tab/>
        <w:tab/>
        <w:t>575</w:t>
        <w:tab/>
        <w:t>1515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3200</w:t>
        <w:tab/>
        <w:tab/>
        <w:t>2207</w:t>
        <w:tab/>
        <w:t>3022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6400</w:t>
        <w:tab/>
        <w:tab/>
        <w:t>8629</w:t>
        <w:tab/>
        <w:t>6045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12800</w:t>
        <w:tab/>
        <w:tab/>
        <w:t>37107</w:t>
        <w:tab/>
        <w:t>12082</w:t>
      </w:r>
    </w:p>
    <w:p>
      <w:pPr>
        <w:pStyle w:val="Normal"/>
        <w:rPr>
          <w:lang w:val="en-US"/>
        </w:rPr>
      </w:pPr>
      <w:r>
        <w:rPr>
          <w:rFonts w:ascii="Monospace" w:hAnsi="Monospace"/>
          <w:color w:val="000000"/>
          <w:sz w:val="20"/>
        </w:rPr>
        <w:t>25600</w:t>
        <w:tab/>
        <w:tab/>
        <w:t>177295</w:t>
        <w:tab/>
        <w:t>24159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rFonts w:ascii="Monospace" w:hAnsi="Monospace"/>
          <w:color w:val="000000"/>
          <w:sz w:val="20"/>
        </w:rPr>
        <w:t>n = 1000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Size</w:t>
        <w:tab/>
        <w:tab/>
        <w:t>Time</w:t>
        <w:tab/>
        <w:t>LD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100</w:t>
        <w:tab/>
        <w:tab/>
        <w:t>63</w:t>
        <w:tab/>
        <w:t>98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200</w:t>
        <w:tab/>
        <w:tab/>
        <w:t>126</w:t>
        <w:tab/>
        <w:t>193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400</w:t>
        <w:tab/>
        <w:tab/>
        <w:t>375</w:t>
        <w:tab/>
        <w:t>384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800</w:t>
        <w:tab/>
        <w:tab/>
        <w:t>1355</w:t>
        <w:tab/>
        <w:t>755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1600</w:t>
        <w:tab/>
        <w:tab/>
        <w:t>5372</w:t>
        <w:tab/>
        <w:t>1520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3200</w:t>
        <w:tab/>
        <w:tab/>
        <w:t>20762</w:t>
        <w:tab/>
        <w:t>3031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6400</w:t>
        <w:tab/>
        <w:tab/>
        <w:t>82158</w:t>
        <w:tab/>
        <w:t>6047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Monospace" w:hAnsi="Monospace"/>
          <w:color w:val="000000"/>
          <w:sz w:val="20"/>
        </w:rPr>
        <w:t>12800</w:t>
        <w:tab/>
        <w:tab/>
        <w:t>330589</w:t>
        <w:tab/>
        <w:t>12110</w:t>
      </w:r>
    </w:p>
    <w:p>
      <w:pPr>
        <w:pStyle w:val="Normal"/>
        <w:rPr>
          <w:lang w:val="en-US"/>
        </w:rPr>
      </w:pPr>
      <w:r>
        <w:rPr>
          <w:rFonts w:ascii="Monospace" w:hAnsi="Monospace"/>
          <w:color w:val="000000"/>
          <w:sz w:val="20"/>
        </w:rPr>
        <w:t>25600</w:t>
        <w:tab/>
        <w:tab/>
        <w:t>1608852</w:t>
        <w:tab/>
        <w:t>24155</w:t>
      </w:r>
    </w:p>
    <w:sectPr>
      <w:headerReference w:type="default" r:id="rId4"/>
      <w:footerReference w:type="default" r:id="rId5"/>
      <w:type w:val="nextPage"/>
      <w:pgSz w:w="11906" w:h="16838"/>
      <w:pgMar w:left="1843" w:right="1286" w:header="1134" w:top="1418" w:footer="397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UnitOT-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Asignatura"/>
      <w:ind w:hanging="0"/>
      <w:jc w:val="both"/>
      <w:rPr/>
    </w:pPr>
    <w:r>
      <w:rPr/>
      <mc:AlternateContent>
        <mc:Choice Requires="wps">
          <w:drawing>
            <wp:anchor behindDoc="1" distT="0" distB="0" distL="114300" distR="252095" simplePos="0" locked="0" layoutInCell="1" allowOverlap="0" relativeHeight="5" wp14:anchorId="46325AD8">
              <wp:simplePos x="0" y="0"/>
              <wp:positionH relativeFrom="rightMargin">
                <wp:posOffset>142875</wp:posOffset>
              </wp:positionH>
              <wp:positionV relativeFrom="page">
                <wp:posOffset>10072370</wp:posOffset>
              </wp:positionV>
              <wp:extent cx="252095" cy="612775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3" name="Rectángulo 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64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instrText> PAGE </w:instrTex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  <w:rFonts w:cs="UnitOT-Light"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144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65" fillcolor="#0098cd" stroked="f" style="position:absolute;margin-left:11.25pt;margin-top:793.1pt;width:19.75pt;height:48.15pt;mso-position-horizontal-relative:page;mso-position-vertical-relative:page" wp14:anchorId="46325AD8">
              <w10:wrap type="square"/>
              <v:fill o:detectmouseclick="t" type="solid" color2="#ff6732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instrText> PAGE </w:instrText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fldChar w:fldCharType="separate"/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t>2</w:t>
                    </w:r>
                    <w:r>
                      <w:rPr>
                        <w:sz w:val="20"/>
                        <w:szCs w:val="20"/>
                        <w:rFonts w:cs="UnitOT-Light"/>
                        <w:color w:val="FFFFFF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1F71FA27">
              <wp:simplePos x="0" y="0"/>
              <wp:positionH relativeFrom="column">
                <wp:posOffset>-2212975</wp:posOffset>
              </wp:positionH>
              <wp:positionV relativeFrom="page">
                <wp:posOffset>9319895</wp:posOffset>
              </wp:positionV>
              <wp:extent cx="2401570" cy="323215"/>
              <wp:effectExtent l="10478" t="8572" r="9842" b="9843"/>
              <wp:wrapNone/>
              <wp:docPr id="5" name="Cuadro de texto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2400840" cy="3225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PiedepginaUNIRc"/>
                            <w:ind w:right="180" w:hanging="0"/>
                            <w:rPr/>
                          </w:pPr>
                          <w:r>
                            <w:rPr/>
                            <w:t>Escuela de Ingeniería Informática</w:t>
                          </w:r>
                        </w:p>
                      </w:txbxContent>
                    </wps:txbx>
                    <wps:bodyPr lIns="0" rIns="0" tIns="0" bIns="0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1" stroked="f" style="position:absolute;margin-left:-174.25pt;margin-top:733.85pt;width:189pt;height:25.35pt;rotation:270;mso-position-vertical-relative:page" wp14:anchorId="1F71FA2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PiedepginaUNIRc"/>
                      <w:ind w:right="180" w:hanging="0"/>
                      <w:rPr/>
                    </w:pPr>
                    <w:r>
                      <w:rPr/>
                      <w:t>Escuela de Ingeniería Informática</w:t>
                    </w:r>
                  </w:p>
                </w:txbxContent>
              </v:textbox>
            </v:rect>
          </w:pict>
        </mc:Fallback>
      </mc:AlternateContent>
    </w:r>
  </w:p>
  <w:p>
    <w:pPr>
      <w:pStyle w:val="PiedepginaSecciones"/>
      <w:spacing w:before="0" w:after="100"/>
      <w:rPr>
        <w:color w:val="777777"/>
      </w:rPr>
    </w:pPr>
    <w:r>
      <w:rPr/>
      <w:t xml:space="preserve"> </w:t>
    </w:r>
    <w:r>
      <w:rPr/>
      <w:t>Activities for Algorithmics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UNIR30"/>
      <w:tblW w:w="7792" w:type="dxa"/>
      <w:jc w:val="left"/>
      <w:tblInd w:w="108" w:type="dxa"/>
      <w:shd w:fill="FFFFFF" w:val="clear"/>
      <w:tblCellMar>
        <w:top w:w="11" w:type="dxa"/>
        <w:left w:w="108" w:type="dxa"/>
        <w:bottom w:w="11" w:type="dxa"/>
        <w:right w:w="108" w:type="dxa"/>
      </w:tblCellMar>
      <w:tblLook w:val="04a0" w:noHBand="0" w:noVBand="1" w:firstColumn="1" w:lastRow="0" w:lastColumn="0" w:firstRow="1"/>
    </w:tblPr>
    <w:tblGrid>
      <w:gridCol w:w="1418"/>
      <w:gridCol w:w="3117"/>
      <w:gridCol w:w="1277"/>
      <w:gridCol w:w="1979"/>
    </w:tblGrid>
    <w:tr>
      <w:trPr>
        <w:tblHeader w:val="true"/>
        <w:trHeight w:val="283" w:hRule="atLeas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418" w:type="dxa"/>
          <w:vMerge w:val="restart"/>
          <w:tcBorders>
            <w:left w:val="single" w:sz="4" w:space="0" w:color="0098CD"/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Textocajaactividades"/>
            <w:rPr>
              <w:color w:val="0098CD"/>
            </w:rPr>
          </w:pPr>
          <w:r>
            <w:rPr/>
            <w:t>Algorithmics</w:t>
          </w:r>
        </w:p>
      </w:tc>
      <w:tc>
        <w:tcPr>
          <w:tcW w:w="3117" w:type="dxa"/>
          <w:tcBorders>
            <w:left w:val="single" w:sz="4" w:space="0" w:color="0098CD"/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Student information</w:t>
          </w:r>
        </w:p>
      </w:tc>
      <w:tc>
        <w:tcPr>
          <w:tcW w:w="1277" w:type="dxa"/>
          <w:tcBorders>
            <w:left w:val="single" w:sz="4" w:space="0" w:color="0098CD"/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Date</w:t>
          </w:r>
        </w:p>
      </w:tc>
      <w:tc>
        <w:tcPr>
          <w:tcW w:w="1979" w:type="dxa"/>
          <w:tcBorders>
            <w:left w:val="single" w:sz="4" w:space="0" w:color="0098CD"/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b w:val="false"/>
              <w:color w:val="0098CD"/>
              <w:sz w:val="22"/>
              <w:szCs w:val="22"/>
            </w:rPr>
            <w:t>Number of session</w:t>
          </w:r>
        </w:p>
      </w:tc>
    </w:tr>
    <w:tr>
      <w:trPr>
        <w:trHeight w:val="342" w:hRule="atLeast"/>
      </w:trPr>
      <w:tc>
        <w:tcPr>
          <w:tcW w:w="1418" w:type="dxa"/>
          <w:vMerge w:val="continue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Textocajaactividades"/>
            <w:rPr>
              <w:color w:val="333333"/>
            </w:rPr>
          </w:pPr>
          <w:r>
            <w:rPr>
              <w:color w:val="333333"/>
            </w:rPr>
          </w:r>
        </w:p>
      </w:tc>
      <w:tc>
        <w:tcPr>
          <w:tcW w:w="3117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>
            <w:rPr>
              <w:sz w:val="22"/>
              <w:szCs w:val="22"/>
            </w:rPr>
            <w:t>293079</w:t>
          </w:r>
        </w:p>
      </w:tc>
      <w:tc>
        <w:tcPr>
          <w:tcW w:w="1277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jc w:val="center"/>
            <w:rPr>
              <w:rFonts w:ascii="Calibri" w:hAnsi="Calibri" w:asciiTheme="minorHAnsi" w:hAnsiTheme="minorHAnsi"/>
            </w:rPr>
          </w:pPr>
          <w:r>
            <w:rPr>
              <w:rFonts w:asciiTheme="minorHAnsi" w:hAnsiTheme="minorHAnsi"/>
            </w:rPr>
            <w:t>28/3/22</w:t>
          </w:r>
        </w:p>
      </w:tc>
      <w:tc>
        <w:tcPr>
          <w:tcW w:w="1979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jc w:val="center"/>
            <w:rPr>
              <w:rFonts w:ascii="Calibri" w:hAnsi="Calibri" w:asciiTheme="minorHAnsi" w:hAnsiTheme="minorHAnsi"/>
            </w:rPr>
          </w:pPr>
          <w:r>
            <w:rPr>
              <w:rFonts w:asciiTheme="minorHAnsi" w:hAnsiTheme="minorHAnsi"/>
            </w:rPr>
            <w:t>5</w:t>
          </w:r>
        </w:p>
      </w:tc>
    </w:tr>
    <w:tr>
      <w:trPr>
        <w:trHeight w:val="342" w:hRule="atLeast"/>
      </w:trPr>
      <w:tc>
        <w:tcPr>
          <w:tcW w:w="1418" w:type="dxa"/>
          <w:vMerge w:val="continue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Textocajaactividades"/>
            <w:rPr>
              <w:color w:val="333333"/>
            </w:rPr>
          </w:pPr>
          <w:r>
            <w:rPr>
              <w:color w:val="333333"/>
            </w:rPr>
          </w:r>
        </w:p>
      </w:tc>
      <w:tc>
        <w:tcPr>
          <w:tcW w:w="3117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Surname: </w:t>
          </w:r>
          <w:r>
            <w:rPr>
              <w:sz w:val="22"/>
              <w:szCs w:val="22"/>
            </w:rPr>
            <w:t>Gavalas</w:t>
          </w:r>
        </w:p>
      </w:tc>
      <w:tc>
        <w:tcPr>
          <w:tcW w:w="1277" w:type="dxa"/>
          <w:vMerge w:val="restart"/>
          <w:tcBorders>
            <w:lef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jc w:val="center"/>
            <w:rPr>
              <w:rFonts w:ascii="Calibri" w:hAnsi="Calibri" w:asciiTheme="minorHAnsi" w:hAnsiTheme="minorHAnsi"/>
            </w:rPr>
          </w:pPr>
          <w:r>
            <w:rPr>
              <w:rFonts w:asciiTheme="minorHAnsi" w:hAnsiTheme="minorHAnsi"/>
            </w:rPr>
          </w:r>
        </w:p>
      </w:tc>
      <w:tc>
        <w:tcPr>
          <w:tcW w:w="1979" w:type="dxa"/>
          <w:tcBorders>
            <w:bottom w:val="nil"/>
          </w:tcBorders>
          <w:shd w:color="auto" w:fill="FFFFFF" w:themeFill="background1" w:val="clear"/>
          <w:vAlign w:val="center"/>
        </w:tcPr>
        <w:p>
          <w:pPr>
            <w:pStyle w:val="Header"/>
            <w:jc w:val="center"/>
            <w:rPr>
              <w:rFonts w:ascii="Calibri" w:hAnsi="Calibri" w:asciiTheme="minorHAnsi" w:hAnsiTheme="minorHAnsi"/>
            </w:rPr>
          </w:pPr>
          <w:r>
            <w:rPr>
              <w:rFonts w:asciiTheme="minorHAnsi" w:hAnsiTheme="minorHAnsi"/>
            </w:rPr>
          </w:r>
        </w:p>
      </w:tc>
    </w:tr>
    <w:tr>
      <w:trPr>
        <w:trHeight w:val="342" w:hRule="atLeast"/>
      </w:trPr>
      <w:tc>
        <w:tcPr>
          <w:tcW w:w="1418" w:type="dxa"/>
          <w:vMerge w:val="continue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rPr>
              <w:color w:val="333333"/>
            </w:rPr>
          </w:pPr>
          <w:r>
            <w:rPr>
              <w:color w:val="333333"/>
            </w:rPr>
          </w:r>
        </w:p>
      </w:tc>
      <w:tc>
        <w:tcPr>
          <w:tcW w:w="3117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Name: </w:t>
          </w:r>
          <w:r>
            <w:rPr>
              <w:sz w:val="22"/>
              <w:szCs w:val="22"/>
            </w:rPr>
            <w:t>Dimitiros</w:t>
          </w:r>
        </w:p>
      </w:tc>
      <w:tc>
        <w:tcPr>
          <w:tcW w:w="1277" w:type="dxa"/>
          <w:vMerge w:val="continue"/>
          <w:tcBorders>
            <w:left w:val="single" w:sz="4" w:space="0" w:color="0098CD"/>
            <w:bottom w:val="nil"/>
          </w:tcBorders>
          <w:shd w:color="auto" w:fill="FFFFFF" w:themeFill="background1" w:val="clear"/>
          <w:vAlign w:val="center"/>
        </w:tcPr>
        <w:p>
          <w:pPr>
            <w:pStyle w:val="Header"/>
            <w:rPr>
              <w:color w:val="333333"/>
            </w:rPr>
          </w:pPr>
          <w:r>
            <w:rPr>
              <w:color w:val="333333"/>
            </w:rPr>
          </w:r>
        </w:p>
      </w:tc>
      <w:tc>
        <w:tcPr>
          <w:tcW w:w="1979" w:type="dxa"/>
          <w:tcBorders>
            <w:top w:val="nil"/>
            <w:bottom w:val="nil"/>
          </w:tcBorders>
          <w:shd w:color="auto" w:fill="FFFFFF" w:themeFill="background1" w:val="clear"/>
          <w:vAlign w:val="center"/>
        </w:tcPr>
        <w:p>
          <w:pPr>
            <w:pStyle w:val="Header"/>
            <w:rPr>
              <w:color w:val="333333"/>
            </w:rPr>
          </w:pPr>
          <w:r>
            <w:rPr>
              <w:color w:val="333333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Arial" w:asciiTheme="minorHAnsi" w:cstheme="minorBid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 w:semiHidden="1" w:unhideWhenUsed="1" w:qFormat="1"/>
    <w:lsdException w:name="heading 4" w:uiPriority="98" w:semiHidden="1" w:unhideWhenUsed="1" w:qFormat="1"/>
    <w:lsdException w:name="heading 5" w:uiPriority="98" w:semiHidden="1" w:unhideWhenUsed="1" w:qFormat="1"/>
    <w:lsdException w:name="heading 6" w:uiPriority="98" w:semiHidden="1" w:unhideWhenUsed="1" w:qFormat="1"/>
    <w:lsdException w:name="heading 7" w:uiPriority="98" w:semiHidden="1" w:unhideWhenUsed="1" w:qFormat="1"/>
    <w:lsdException w:name="heading 8" w:uiPriority="98" w:semiHidden="1" w:unhideWhenUsed="1" w:qFormat="1"/>
    <w:lsdException w:name="heading 9" w:uiPriority="98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uiPriority="24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semiHidden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8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8" w:semiHidden="1" w:qFormat="1"/>
    <w:lsdException w:name="Emphasis" w:uiPriority="98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semiHidden="1" w:qFormat="1"/>
    <w:lsdException w:name="Intense Emphasis" w:uiPriority="98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167d"/>
    <w:pPr>
      <w:widowControl/>
      <w:bidi w:val="0"/>
      <w:spacing w:lineRule="auto" w:line="360" w:before="0" w:after="0"/>
      <w:jc w:val="both"/>
    </w:pPr>
    <w:rPr>
      <w:rFonts w:ascii="Calibri" w:hAnsi="Calibri" w:cs="Times New Roman" w:eastAsia="Times New Roman"/>
      <w:color w:val="333333"/>
      <w:kern w:val="0"/>
      <w:sz w:val="24"/>
      <w:szCs w:val="24"/>
      <w:lang w:eastAsia="es-ES" w:val="es-ES" w:bidi="ar-SA"/>
    </w:rPr>
  </w:style>
  <w:style w:type="paragraph" w:styleId="Heading1">
    <w:name w:val="Heading 1"/>
    <w:next w:val="Normal"/>
    <w:link w:val="Ttulo1Car"/>
    <w:uiPriority w:val="99"/>
    <w:semiHidden/>
    <w:qFormat/>
    <w:rsid w:val="00507e5b"/>
    <w:pPr>
      <w:keepNext w:val="true"/>
      <w:keepLines/>
      <w:widowControl/>
      <w:bidi w:val="0"/>
      <w:spacing w:lineRule="auto" w:line="360" w:before="0" w:after="200"/>
      <w:jc w:val="left"/>
      <w:outlineLvl w:val="0"/>
    </w:pPr>
    <w:rPr>
      <w:rFonts w:ascii="Georgia" w:hAnsi="Georgia" w:eastAsia="" w:cs="Times New Roman" w:cstheme="majorBidi" w:eastAsiaTheme="majorEastAsia"/>
      <w:color w:val="auto"/>
      <w:kern w:val="0"/>
      <w:sz w:val="51"/>
      <w:szCs w:val="32"/>
      <w:lang w:eastAsia="es-ES" w:val="es-ES" w:bidi="ar-SA"/>
    </w:rPr>
  </w:style>
  <w:style w:type="paragraph" w:styleId="Heading2">
    <w:name w:val="Heading 2"/>
    <w:basedOn w:val="Normal"/>
    <w:next w:val="Normal"/>
    <w:link w:val="Ttulo2Car"/>
    <w:uiPriority w:val="99"/>
    <w:semiHidden/>
    <w:qFormat/>
    <w:rsid w:val="00507e5b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character" w:styleId="Ttulo1Car" w:customStyle="1">
    <w:name w:val="Título 1 Car"/>
    <w:basedOn w:val="DefaultParagraphFont"/>
    <w:link w:val="Ttulo1"/>
    <w:uiPriority w:val="99"/>
    <w:semiHidden/>
    <w:qFormat/>
    <w:rsid w:val="00d511bc"/>
    <w:rPr>
      <w:rFonts w:ascii="Georgia" w:hAnsi="Georgia" w:eastAsia="" w:cs="Times New Roman" w:cstheme="majorBidi" w:eastAsiaTheme="majorEastAsia"/>
      <w:sz w:val="51"/>
      <w:szCs w:val="32"/>
      <w:lang w:eastAsia="es-ES"/>
    </w:rPr>
  </w:style>
  <w:style w:type="character" w:styleId="Ttulo2Car" w:customStyle="1">
    <w:name w:val="Título 2 Car"/>
    <w:basedOn w:val="DefaultParagraphFont"/>
    <w:link w:val="Ttulo2"/>
    <w:uiPriority w:val="99"/>
    <w:semiHidden/>
    <w:qFormat/>
    <w:rsid w:val="00d511bc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30434"/>
    <w:rPr>
      <w:rFonts w:ascii="UnitOT-Light" w:hAnsi="UnitOT-Light" w:cs="Times New Roman"/>
      <w:color w:val="333333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24"/>
    <w:qFormat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779bd"/>
    <w:rPr>
      <w:sz w:val="16"/>
      <w:szCs w:val="16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styleId="PrrafodelistaCar" w:customStyle="1">
    <w:name w:val="Párrafo de lista Car"/>
    <w:basedOn w:val="DefaultParagraphFont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iedepginaSecciones" w:customStyle="1">
    <w:name w:val="Pie de página_Secciones"/>
    <w:basedOn w:val="Normal"/>
    <w:uiPriority w:val="19"/>
    <w:qFormat/>
    <w:rsid w:val="00525591"/>
    <w:pPr>
      <w:tabs>
        <w:tab w:val="clear" w:pos="720"/>
        <w:tab w:val="right" w:pos="8220" w:leader="none"/>
      </w:tabs>
      <w:spacing w:lineRule="auto" w:line="240" w:before="0" w:after="100"/>
      <w:jc w:val="right"/>
    </w:pPr>
    <w:rPr>
      <w:rFonts w:cs="UnitOT-Light"/>
      <w:bCs/>
      <w:color w:val="0098CD"/>
      <w:sz w:val="20"/>
      <w:szCs w:val="20"/>
    </w:rPr>
  </w:style>
  <w:style w:type="paragraph" w:styleId="PiedepginaAsignatura" w:customStyle="1">
    <w:name w:val="Pie de página_Asignatura"/>
    <w:basedOn w:val="Normal"/>
    <w:uiPriority w:val="18"/>
    <w:qFormat/>
    <w:rsid w:val="00525591"/>
    <w:pPr>
      <w:spacing w:lineRule="auto" w:line="276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hanging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Rule="auto" w:line="240"/>
    </w:pPr>
    <w:rPr/>
  </w:style>
  <w:style w:type="paragraph" w:styleId="Notaalpie" w:customStyle="1">
    <w:name w:val="Nota al pie"/>
    <w:basedOn w:val="Normal"/>
    <w:uiPriority w:val="21"/>
    <w:qFormat/>
    <w:rsid w:val="00002fe1"/>
    <w:pPr/>
    <w:rPr>
      <w:sz w:val="16"/>
      <w:szCs w:val="14"/>
    </w:rPr>
  </w:style>
  <w:style w:type="paragraph" w:styleId="Piedefototabla" w:customStyle="1">
    <w:name w:val="Pie de foto-tabla"/>
    <w:basedOn w:val="Normal"/>
    <w:next w:val="Normal"/>
    <w:uiPriority w:val="16"/>
    <w:qFormat/>
    <w:rsid w:val="0041334b"/>
    <w:pPr>
      <w:spacing w:lineRule="auto" w:line="276" w:before="120" w:after="0"/>
      <w:ind w:left="-113" w:right="-215" w:hanging="0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styleId="ListParagraph">
    <w:name w:val="List Paragraph"/>
    <w:basedOn w:val="Normal"/>
    <w:link w:val="PrrafodelistaCar"/>
    <w:uiPriority w:val="98"/>
    <w:qFormat/>
    <w:rsid w:val="00cf1cae"/>
    <w:pPr>
      <w:spacing w:before="0" w:after="0"/>
      <w:ind w:left="720" w:hanging="0"/>
      <w:contextualSpacing/>
    </w:pPr>
    <w:rPr/>
  </w:style>
  <w:style w:type="paragraph" w:styleId="Citas" w:customStyle="1">
    <w:name w:val="Citas"/>
    <w:basedOn w:val="Normal"/>
    <w:next w:val="Normal"/>
    <w:uiPriority w:val="15"/>
    <w:qFormat/>
    <w:rsid w:val="00cf1cae"/>
    <w:pPr>
      <w:spacing w:lineRule="auto" w:line="240"/>
      <w:ind w:left="851" w:hanging="0"/>
    </w:pPr>
    <w:rPr>
      <w:rFonts w:cs="UnitOT-Light"/>
      <w:szCs w:val="22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07e5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tuloAsignatura" w:customStyle="1">
    <w:name w:val="Título Asignatura"/>
    <w:basedOn w:val="Normal"/>
    <w:uiPriority w:val="2"/>
    <w:qFormat/>
    <w:rsid w:val="00e144e3"/>
    <w:pPr>
      <w:spacing w:lineRule="auto" w:line="276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 w:customStyle="1">
    <w:name w:val="Título Tema"/>
    <w:basedOn w:val="Normal"/>
    <w:uiPriority w:val="3"/>
    <w:qFormat/>
    <w:rsid w:val="00e144e3"/>
    <w:pPr>
      <w:spacing w:lineRule="auto" w:line="240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before="0" w:after="0"/>
      <w:ind w:left="284" w:hanging="0"/>
      <w:jc w:val="left"/>
    </w:pPr>
    <w:rPr/>
  </w:style>
  <w:style w:type="paragraph" w:styleId="SeccionesNivel" w:customStyle="1">
    <w:name w:val="Secciones Nivel"/>
    <w:basedOn w:val="Normal"/>
    <w:next w:val="Normal"/>
    <w:uiPriority w:val="5"/>
    <w:qFormat/>
    <w:rsid w:val="00525591"/>
    <w:pPr>
      <w:spacing w:before="0"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styleId="TituloApartado1" w:customStyle="1">
    <w:name w:val="Titulo Apartado 1"/>
    <w:basedOn w:val="TtuloTema"/>
    <w:next w:val="Normal"/>
    <w:uiPriority w:val="6"/>
    <w:qFormat/>
    <w:rsid w:val="00f542a7"/>
    <w:pPr>
      <w:spacing w:lineRule="auto" w:line="360" w:before="360" w:after="0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 w:hanging="0"/>
      <w:jc w:val="center"/>
    </w:pPr>
    <w:rPr>
      <w:sz w:val="24"/>
      <w:szCs w:val="22"/>
    </w:rPr>
  </w:style>
  <w:style w:type="paragraph" w:styleId="TtuloApartado2" w:customStyle="1">
    <w:name w:val="Título Apartado 2"/>
    <w:basedOn w:val="Normal"/>
    <w:next w:val="Normal"/>
    <w:uiPriority w:val="8"/>
    <w:qFormat/>
    <w:rsid w:val="001b7f82"/>
    <w:pPr/>
    <w:rPr>
      <w:color w:val="0098CD"/>
      <w:sz w:val="28"/>
      <w:szCs w:val="26"/>
    </w:rPr>
  </w:style>
  <w:style w:type="paragraph" w:styleId="TtuloApartado3" w:customStyle="1">
    <w:name w:val="Título Apartado 3"/>
    <w:basedOn w:val="Normal"/>
    <w:next w:val="Normal"/>
    <w:uiPriority w:val="9"/>
    <w:qFormat/>
    <w:rsid w:val="004e5487"/>
    <w:pPr/>
    <w:rPr>
      <w:rFonts w:cs="UnitOT-Medi"/>
      <w:b/>
    </w:rPr>
  </w:style>
  <w:style w:type="paragraph" w:styleId="CuadroCmoestudiaryReferencias" w:customStyle="1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clear" w:pos="720"/>
        <w:tab w:val="left" w:pos="1134" w:leader="none"/>
      </w:tabs>
    </w:pPr>
    <w:rPr>
      <w:rFonts w:cs="UnitOT-Light"/>
      <w:spacing w:val="-4"/>
      <w:szCs w:val="22"/>
    </w:rPr>
  </w:style>
  <w:style w:type="paragraph" w:styleId="Cuadroenlace" w:customStyle="1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Contents1">
    <w:name w:val="TOC 1"/>
    <w:basedOn w:val="Normal"/>
    <w:next w:val="Normal"/>
    <w:autoRedefine/>
    <w:uiPriority w:val="39"/>
    <w:unhideWhenUsed/>
    <w:rsid w:val="001e38bb"/>
    <w:pPr>
      <w:tabs>
        <w:tab w:val="clear" w:pos="720"/>
        <w:tab w:val="right" w:pos="5810" w:leader="none"/>
      </w:tabs>
      <w:spacing w:before="120" w:after="0"/>
      <w:ind w:left="284" w:hanging="0"/>
      <w:jc w:val="left"/>
    </w:pPr>
    <w:rPr>
      <w:color w:val="008FBE"/>
    </w:rPr>
  </w:style>
  <w:style w:type="paragraph" w:styleId="Contents2">
    <w:name w:val="TOC 2"/>
    <w:basedOn w:val="Normal"/>
    <w:next w:val="Normal"/>
    <w:autoRedefine/>
    <w:uiPriority w:val="39"/>
    <w:unhideWhenUsed/>
    <w:rsid w:val="001e38bb"/>
    <w:pPr>
      <w:tabs>
        <w:tab w:val="clear" w:pos="720"/>
        <w:tab w:val="right" w:pos="5952" w:leader="none"/>
      </w:tabs>
      <w:ind w:left="567" w:hanging="0"/>
      <w:jc w:val="left"/>
    </w:pPr>
    <w:rPr/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f45e54"/>
    <w:pPr/>
    <w:rPr/>
  </w:style>
  <w:style w:type="paragraph" w:styleId="Ejemplos" w:customStyle="1">
    <w:name w:val="Ejemplos"/>
    <w:basedOn w:val="Normal"/>
    <w:uiPriority w:val="22"/>
    <w:qFormat/>
    <w:rsid w:val="00cf1cae"/>
    <w:pPr>
      <w:spacing w:lineRule="auto" w:line="276"/>
      <w:ind w:left="284" w:right="284" w:hanging="0"/>
    </w:pPr>
    <w:rPr>
      <w:rFonts w:cs="UnitOT-Light"/>
      <w:color w:val="595959" w:themeColor="text1" w:themeTint="a6"/>
      <w:szCs w:val="2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qFormat/>
    <w:rsid w:val="00d30434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24"/>
    <w:unhideWhenUsed/>
    <w:qFormat/>
    <w:rsid w:val="00e7167d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46b8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9400c5"/>
    <w:pPr>
      <w:spacing w:lineRule="auto" w:line="240"/>
    </w:pPr>
    <w:rPr>
      <w:sz w:val="20"/>
      <w:szCs w:val="20"/>
    </w:rPr>
  </w:style>
  <w:style w:type="paragraph" w:styleId="Textocajaactividades" w:customStyle="1">
    <w:name w:val="Texto_caja_actividades"/>
    <w:basedOn w:val="TtuloApartado3"/>
    <w:qFormat/>
    <w:rsid w:val="00d74f0a"/>
    <w:pPr>
      <w:spacing w:lineRule="auto" w:line="240"/>
      <w:jc w:val="center"/>
    </w:pPr>
    <w:rPr>
      <w:sz w:val="22"/>
      <w:szCs w:val="22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4779bd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VietasUNIR" w:customStyle="1">
    <w:name w:val="ViñetasUNIR"/>
    <w:uiPriority w:val="99"/>
    <w:qFormat/>
    <w:rsid w:val="00260b21"/>
  </w:style>
  <w:style w:type="numbering" w:styleId="NmeracinTest" w:customStyle="1">
    <w:name w:val="Númeración Test"/>
    <w:uiPriority w:val="99"/>
    <w:qFormat/>
    <w:rsid w:val="00845825"/>
  </w:style>
  <w:style w:type="numbering" w:styleId="VietasUNIRcombinada" w:customStyle="1">
    <w:name w:val="ViñetasUNIR_combinada"/>
    <w:uiPriority w:val="99"/>
    <w:qFormat/>
    <w:rsid w:val="00c37777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tcMar>
        <w:top w:w="57" w:type="dxa"/>
      </w:tcMar>
      <w:shd w:val="clear" w:color="auto" w:fill="auto"/>
      <w:vAlign w:val="center"/>
    </w:tcPr>
    <w:tblStylePr w:type="firstRow">
      <w:pPr>
        <w:jc w:val="center"/>
      </w:pPr>
      <w:rPr>
        <w:color w:val="F8F8F8"/>
        <w:sz w:val="20"/>
      </w:rPr>
      <w:tblPr/>
      <w:tcPr>
        <w:shd w:val="clear" w:color="auto" w:fill="0098CD"/>
      </w:tcPr>
    </w:tblStylePr>
    <w:tblStylePr w:type="firstCol">
      <w:rPr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LibreOffice/6.4.7.2$Linux_X86_64 LibreOffice_project/40$Build-2</Application>
  <Pages>2</Pages>
  <Words>173</Words>
  <Characters>793</Characters>
  <CharactersWithSpaces>952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2018-10-11T18:09:00Z</dcterms:created>
  <dc:creator>Vicente García Díaz</dc:creator>
  <dc:description/>
  <dc:language>en-US</dc:language>
  <cp:lastModifiedBy/>
  <cp:lastPrinted>2017-09-08T09:41:00Z</cp:lastPrinted>
  <dcterms:modified xsi:type="dcterms:W3CDTF">2022-03-29T23:10:46Z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