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eastAsia="Arial"/>
          <w:b w:val="0"/>
          <w:sz w:val="28"/>
        </w:rPr>
      </w:r>
    </w:p>
    <w:p>
      <w:r>
        <w:rPr>
          <w:rFonts w:ascii="Arial" w:hAnsi="Arial" w:eastAsia="Arial"/>
          <w:b w:val="0"/>
          <w:sz w:val="28"/>
        </w:rPr>
      </w:r>
    </w:p>
    <w:p>
      <w:pPr>
        <w:jc w:val="center"/>
      </w:pPr>
      <w:r>
        <w:rPr>
          <w:rFonts w:ascii="Arial" w:hAnsi="Arial" w:eastAsia="Arial"/>
          <w:b/>
          <w:sz w:val="28"/>
        </w:rPr>
        <w:t>МИНИСТЕРСТВО ОБРАЗОВАНИЯ</w:t>
      </w:r>
    </w:p>
    <w:p>
      <w:pPr>
        <w:jc w:val="center"/>
      </w:pPr>
      <w:r>
        <w:rPr>
          <w:rFonts w:ascii="Arial" w:hAnsi="Arial" w:eastAsia="Arial"/>
          <w:b w:val="0"/>
          <w:sz w:val="28"/>
        </w:rPr>
        <w:t>Наименование образовательной организации</w:t>
      </w:r>
    </w:p>
    <w:p>
      <w:r>
        <w:rPr>
          <w:rFonts w:ascii="Arial" w:hAnsi="Arial" w:eastAsia="Arial"/>
          <w:b w:val="0"/>
          <w:sz w:val="28"/>
        </w:rPr>
      </w:r>
    </w:p>
    <w:p>
      <w:r>
        <w:rPr>
          <w:rFonts w:ascii="Arial" w:hAnsi="Arial" w:eastAsia="Arial"/>
          <w:b w:val="0"/>
          <w:sz w:val="28"/>
        </w:rPr>
      </w:r>
    </w:p>
    <w:p>
      <w:r>
        <w:rPr>
          <w:rFonts w:ascii="Arial" w:hAnsi="Arial" w:eastAsia="Arial"/>
          <w:b w:val="0"/>
          <w:sz w:val="28"/>
        </w:rPr>
      </w:r>
    </w:p>
    <w:p>
      <w:r>
        <w:rPr>
          <w:rFonts w:ascii="Arial" w:hAnsi="Arial" w:eastAsia="Arial"/>
          <w:b w:val="0"/>
          <w:sz w:val="28"/>
        </w:rPr>
      </w:r>
    </w:p>
    <w:p>
      <w:pPr>
        <w:jc w:val="center"/>
      </w:pPr>
      <w:r>
        <w:rPr>
          <w:rFonts w:ascii="Arial" w:hAnsi="Arial" w:eastAsia="Arial"/>
          <w:b/>
          <w:sz w:val="32"/>
        </w:rPr>
        <w:t>ТЕХНИЧЕСКОЕ ЗАДАНИЕ</w:t>
      </w:r>
    </w:p>
    <w:p>
      <w:pPr>
        <w:jc w:val="center"/>
      </w:pPr>
      <w:r>
        <w:rPr>
          <w:rFonts w:ascii="Arial" w:hAnsi="Arial" w:eastAsia="Arial"/>
          <w:b w:val="0"/>
          <w:sz w:val="28"/>
        </w:rPr>
        <w:t>на разработку программного обеспечения</w:t>
      </w:r>
    </w:p>
    <w:p>
      <w:pPr>
        <w:jc w:val="center"/>
      </w:pPr>
      <w:r>
        <w:rPr>
          <w:rFonts w:ascii="Arial" w:hAnsi="Arial" w:eastAsia="Arial"/>
          <w:b/>
          <w:sz w:val="32"/>
        </w:rPr>
        <w:t>Telegram-бот «Погода»</w:t>
      </w:r>
    </w:p>
    <w:p>
      <w:r>
        <w:rPr>
          <w:rFonts w:ascii="Arial" w:hAnsi="Arial" w:eastAsia="Arial"/>
          <w:b w:val="0"/>
          <w:sz w:val="28"/>
        </w:rPr>
      </w:r>
    </w:p>
    <w:p>
      <w:r>
        <w:rPr>
          <w:rFonts w:ascii="Arial" w:hAnsi="Arial" w:eastAsia="Arial"/>
          <w:b w:val="0"/>
          <w:sz w:val="28"/>
        </w:rPr>
      </w:r>
    </w:p>
    <w:p>
      <w:r>
        <w:rPr>
          <w:rFonts w:ascii="Arial" w:hAnsi="Arial" w:eastAsia="Arial"/>
          <w:b w:val="0"/>
          <w:sz w:val="28"/>
        </w:rPr>
      </w:r>
    </w:p>
    <w:p>
      <w:r>
        <w:rPr>
          <w:rFonts w:ascii="Arial" w:hAnsi="Arial" w:eastAsia="Arial"/>
          <w:b w:val="0"/>
          <w:sz w:val="28"/>
        </w:rPr>
      </w:r>
    </w:p>
    <w:p>
      <w:pPr>
        <w:jc w:val="right"/>
      </w:pPr>
      <w:r>
        <w:rPr>
          <w:rFonts w:ascii="Arial" w:hAnsi="Arial" w:eastAsia="Arial"/>
          <w:b w:val="0"/>
          <w:sz w:val="28"/>
        </w:rPr>
        <w:t>Выполнил: __________________________</w:t>
      </w:r>
    </w:p>
    <w:p>
      <w:pPr>
        <w:jc w:val="right"/>
      </w:pPr>
      <w:r>
        <w:rPr>
          <w:rFonts w:ascii="Arial" w:hAnsi="Arial" w:eastAsia="Arial"/>
          <w:b w:val="0"/>
          <w:sz w:val="28"/>
        </w:rPr>
        <w:t>Группа: ____________________________</w:t>
      </w:r>
    </w:p>
    <w:p>
      <w:pPr>
        <w:jc w:val="right"/>
      </w:pPr>
      <w:r>
        <w:rPr>
          <w:rFonts w:ascii="Arial" w:hAnsi="Arial" w:eastAsia="Arial"/>
          <w:b w:val="0"/>
          <w:sz w:val="28"/>
        </w:rPr>
        <w:t>Проверил: __________________________</w:t>
      </w:r>
    </w:p>
    <w:p>
      <w:r>
        <w:rPr>
          <w:rFonts w:ascii="Arial" w:hAnsi="Arial" w:eastAsia="Arial"/>
          <w:b w:val="0"/>
          <w:sz w:val="28"/>
        </w:rPr>
      </w:r>
    </w:p>
    <w:p>
      <w:r>
        <w:rPr>
          <w:rFonts w:ascii="Arial" w:hAnsi="Arial" w:eastAsia="Arial"/>
          <w:b w:val="0"/>
          <w:sz w:val="28"/>
        </w:rPr>
      </w:r>
    </w:p>
    <w:p>
      <w:r>
        <w:rPr>
          <w:rFonts w:ascii="Arial" w:hAnsi="Arial" w:eastAsia="Arial"/>
          <w:b w:val="0"/>
          <w:sz w:val="28"/>
        </w:rPr>
      </w:r>
    </w:p>
    <w:p>
      <w:pPr>
        <w:jc w:val="center"/>
      </w:pPr>
      <w:r>
        <w:rPr>
          <w:rFonts w:ascii="Arial" w:hAnsi="Arial" w:eastAsia="Arial"/>
          <w:b w:val="0"/>
          <w:sz w:val="28"/>
        </w:rPr>
        <w:t>Город — 2026</w:t>
      </w:r>
    </w:p>
    <w:p>
      <w:r>
        <w:br w:type="page"/>
      </w:r>
    </w:p>
    <w:p>
      <w:pPr>
        <w:pStyle w:val="Heading1"/>
      </w:pPr>
      <w:r>
        <w:t>Содержание</w:t>
      </w:r>
    </w:p>
    <w:p>
      <w:r>
        <w:rPr>
          <w:rFonts w:ascii="Arial" w:hAnsi="Arial" w:eastAsia="Arial"/>
          <w:b w:val="0"/>
          <w:sz w:val="28"/>
        </w:rPr>
        <w:t>1 Введение</w:t>
      </w:r>
    </w:p>
    <w:p>
      <w:r>
        <w:rPr>
          <w:rFonts w:ascii="Arial" w:hAnsi="Arial" w:eastAsia="Arial"/>
          <w:b w:val="0"/>
          <w:sz w:val="28"/>
        </w:rPr>
        <w:t>2 Основание для разработки</w:t>
      </w:r>
    </w:p>
    <w:p>
      <w:r>
        <w:rPr>
          <w:rFonts w:ascii="Arial" w:hAnsi="Arial" w:eastAsia="Arial"/>
          <w:b w:val="0"/>
          <w:sz w:val="28"/>
        </w:rPr>
        <w:t>3 Назначение разработки</w:t>
      </w:r>
    </w:p>
    <w:p>
      <w:r>
        <w:rPr>
          <w:rFonts w:ascii="Arial" w:hAnsi="Arial" w:eastAsia="Arial"/>
          <w:b w:val="0"/>
          <w:sz w:val="28"/>
        </w:rPr>
        <w:t>4 Требования к программе</w:t>
      </w:r>
    </w:p>
    <w:p>
      <w:r>
        <w:rPr>
          <w:rFonts w:ascii="Arial" w:hAnsi="Arial" w:eastAsia="Arial"/>
          <w:b w:val="0"/>
          <w:sz w:val="28"/>
        </w:rPr>
        <w:t xml:space="preserve">   4.1 Требования к функциональным характеристикам</w:t>
      </w:r>
    </w:p>
    <w:p>
      <w:r>
        <w:rPr>
          <w:rFonts w:ascii="Arial" w:hAnsi="Arial" w:eastAsia="Arial"/>
          <w:b w:val="0"/>
          <w:sz w:val="28"/>
        </w:rPr>
        <w:t xml:space="preserve">   4.2 Требования к надёжности</w:t>
      </w:r>
    </w:p>
    <w:p>
      <w:r>
        <w:rPr>
          <w:rFonts w:ascii="Arial" w:hAnsi="Arial" w:eastAsia="Arial"/>
          <w:b w:val="0"/>
          <w:sz w:val="28"/>
        </w:rPr>
        <w:t xml:space="preserve">   4.3 Условия эксплуатации</w:t>
      </w:r>
    </w:p>
    <w:p>
      <w:r>
        <w:rPr>
          <w:rFonts w:ascii="Arial" w:hAnsi="Arial" w:eastAsia="Arial"/>
          <w:b w:val="0"/>
          <w:sz w:val="28"/>
        </w:rPr>
        <w:t xml:space="preserve">   4.4 Требования к составу и параметрам технических средств</w:t>
      </w:r>
    </w:p>
    <w:p>
      <w:r>
        <w:rPr>
          <w:rFonts w:ascii="Arial" w:hAnsi="Arial" w:eastAsia="Arial"/>
          <w:b w:val="0"/>
          <w:sz w:val="28"/>
        </w:rPr>
        <w:t xml:space="preserve">   4.5 Требования к информационной и программной совместимости</w:t>
      </w:r>
    </w:p>
    <w:p>
      <w:r>
        <w:rPr>
          <w:rFonts w:ascii="Arial" w:hAnsi="Arial" w:eastAsia="Arial"/>
          <w:b w:val="0"/>
          <w:sz w:val="28"/>
        </w:rPr>
        <w:t>5 Требования к программной документации</w:t>
      </w:r>
    </w:p>
    <w:p>
      <w:r>
        <w:rPr>
          <w:rFonts w:ascii="Arial" w:hAnsi="Arial" w:eastAsia="Arial"/>
          <w:b w:val="0"/>
          <w:sz w:val="28"/>
        </w:rPr>
        <w:t>6 Технико-экономические показатели</w:t>
      </w:r>
    </w:p>
    <w:p>
      <w:r>
        <w:rPr>
          <w:rFonts w:ascii="Arial" w:hAnsi="Arial" w:eastAsia="Arial"/>
          <w:b w:val="0"/>
          <w:sz w:val="28"/>
        </w:rPr>
        <w:t>7 Стадии и этапы разработки</w:t>
      </w:r>
    </w:p>
    <w:p>
      <w:r>
        <w:rPr>
          <w:rFonts w:ascii="Arial" w:hAnsi="Arial" w:eastAsia="Arial"/>
          <w:b w:val="0"/>
          <w:sz w:val="28"/>
        </w:rPr>
        <w:t>8 Порядок контроля и приёмки</w:t>
      </w:r>
    </w:p>
    <w:p>
      <w:r>
        <w:rPr>
          <w:rFonts w:ascii="Arial" w:hAnsi="Arial" w:eastAsia="Arial"/>
          <w:b w:val="0"/>
          <w:sz w:val="28"/>
        </w:rPr>
        <w:t>9 Библиография</w:t>
      </w:r>
    </w:p>
    <w:p>
      <w:r>
        <w:rPr>
          <w:rFonts w:ascii="Arial" w:hAnsi="Arial" w:eastAsia="Arial"/>
          <w:b w:val="0"/>
          <w:sz w:val="28"/>
        </w:rPr>
        <w:t>Приложение А. Пример диалога с ботом</w:t>
      </w:r>
    </w:p>
    <w:p>
      <w:r>
        <w:br w:type="page"/>
      </w:r>
    </w:p>
    <w:p>
      <w:pPr>
        <w:pStyle w:val="Heading1"/>
      </w:pPr>
      <w:r>
        <w:t>1 Введение</w:t>
      </w:r>
    </w:p>
    <w:p>
      <w:pPr>
        <w:ind w:firstLine="709"/>
      </w:pPr>
      <w:r>
        <w:rPr>
          <w:rFonts w:ascii="Arial" w:hAnsi="Arial" w:eastAsia="Arial"/>
          <w:b w:val="0"/>
          <w:sz w:val="28"/>
        </w:rPr>
        <w:t>Настоящее техническое задание определяет требования к разработке Telegram-бота «Погода». Документ устанавливает назначение, функции, условия эксплуатации, требования к надёжности и совместимости, этапы создания и порядок проверки программного продукта.</w:t>
      </w:r>
    </w:p>
    <w:p>
      <w:pPr>
        <w:ind w:firstLine="709"/>
      </w:pPr>
      <w:r>
        <w:rPr>
          <w:rFonts w:ascii="Arial" w:hAnsi="Arial" w:eastAsia="Arial"/>
          <w:b w:val="0"/>
          <w:sz w:val="28"/>
        </w:rPr>
        <w:t>Telegram-бот — программный сервис, с которым пользователь взаимодействует через мессенджер Telegram. Бот получает от пользователя название города, запрашивает актуальные метеорологические данные у внешнего сервиса и выводит результат в виде текстового сообщения.</w:t>
      </w:r>
    </w:p>
    <w:p>
      <w:pPr>
        <w:ind w:firstLine="709"/>
      </w:pPr>
      <w:r>
        <w:rPr>
          <w:rFonts w:ascii="Arial" w:hAnsi="Arial" w:eastAsia="Arial"/>
          <w:b w:val="0"/>
          <w:sz w:val="28"/>
        </w:rPr>
        <w:t>Разрабатываемый продукт предназначен для учебного проекта. В рамках базовой версии предусматриваются получение текущей погоды, прогноз на ближайшие три дня, подписка на ежедневную рассылку и выбор единиц измерения температуры.</w:t>
      </w:r>
    </w:p>
    <w:p>
      <w:pPr>
        <w:ind w:firstLine="709"/>
      </w:pPr>
      <w:r>
        <w:rPr>
          <w:rFonts w:ascii="Arial" w:hAnsi="Arial" w:eastAsia="Arial"/>
          <w:b w:val="0"/>
          <w:sz w:val="28"/>
        </w:rPr>
        <w:t>Рабочее наименование программы — Telegram-бот «Погода». Платформа использования — Telegram; предполагаемый язык программирования — Python. Для получения погодных данных используется внешний API, доступный через сеть Интернет.</w:t>
      </w:r>
    </w:p>
    <w:p>
      <w:pPr>
        <w:pStyle w:val="Heading1"/>
      </w:pPr>
      <w:r>
        <w:t>2 Основание для разработки</w:t>
      </w:r>
    </w:p>
    <w:p>
      <w:pPr>
        <w:ind w:firstLine="709"/>
      </w:pPr>
      <w:r>
        <w:rPr>
          <w:rFonts w:ascii="Arial" w:hAnsi="Arial" w:eastAsia="Arial"/>
          <w:b w:val="0"/>
          <w:sz w:val="28"/>
        </w:rPr>
        <w:t>Основанием для разработки является учебное задание по практической работе «Создание технического задания для программного обеспечения по ГОСТ Р 2.105–2019». Разработка выполняется в целях закрепления навыков анализа требований, проектирования программного продукта и оформления технической документации.</w:t>
      </w:r>
    </w:p>
    <w:p>
      <w:pPr>
        <w:ind w:firstLine="709"/>
      </w:pPr>
      <w:r>
        <w:rPr>
          <w:rFonts w:ascii="Arial" w:hAnsi="Arial" w:eastAsia="Arial"/>
          <w:b w:val="0"/>
          <w:sz w:val="28"/>
        </w:rPr>
        <w:t>Заказчик и пользователь результата разработки — образовательная организация и обучающийся, выполняющий практическую работу. Конкретные сведения об организации, разработчике и руководителе указываются на титульном листе перед сдачей документа.</w:t>
      </w:r>
    </w:p>
    <w:p>
      <w:pPr>
        <w:ind w:firstLine="709"/>
      </w:pPr>
      <w:r>
        <w:rPr>
          <w:rFonts w:ascii="Arial" w:hAnsi="Arial" w:eastAsia="Arial"/>
          <w:b w:val="0"/>
          <w:sz w:val="28"/>
        </w:rPr>
        <w:t>Нормативная и техническая основа проекта включает ГОСТ Р 2.105–2019, документацию Telegram Bot API, документацию языка Python и документацию выбранного сервиса погодных данных.</w:t>
      </w:r>
    </w:p>
    <w:p>
      <w:pPr>
        <w:pStyle w:val="Heading1"/>
      </w:pPr>
      <w:r>
        <w:t>3 Назначение разработки</w:t>
      </w:r>
    </w:p>
    <w:p>
      <w:pPr>
        <w:ind w:firstLine="709"/>
      </w:pPr>
      <w:r>
        <w:rPr>
          <w:rFonts w:ascii="Arial" w:hAnsi="Arial" w:eastAsia="Arial"/>
          <w:b w:val="0"/>
          <w:sz w:val="28"/>
        </w:rPr>
        <w:t>Функциональное назначение программы — предоставление пользователю погодной информации по выбранному городу непосредственно в Telegram без необходимости открывать отдельный сайт или приложение.</w:t>
      </w:r>
    </w:p>
    <w:p>
      <w:pPr>
        <w:ind w:firstLine="709"/>
      </w:pPr>
      <w:r>
        <w:rPr>
          <w:rFonts w:ascii="Arial" w:hAnsi="Arial" w:eastAsia="Arial"/>
          <w:b w:val="0"/>
          <w:sz w:val="28"/>
        </w:rPr>
        <w:t>Эксплуатационное назначение — быстрый просмотр текущих погодных условий и прогноза, а также получение регулярного уведомления о погоде. Бот должен быть простым в использовании и предоставлять понятные ответы на команды и сообщения пользователя.</w:t>
      </w:r>
    </w:p>
    <w:p>
      <w:pPr>
        <w:ind w:firstLine="709"/>
      </w:pPr>
      <w:r>
        <w:rPr>
          <w:rFonts w:ascii="Arial" w:hAnsi="Arial" w:eastAsia="Arial"/>
          <w:b w:val="0"/>
          <w:sz w:val="28"/>
        </w:rPr>
        <w:t>Основные категории пользователей: пользователи Telegram, которым требуется информация о погоде, и разработчик или администратор, отвечающий за настройку и работоспособность бота.</w:t>
      </w:r>
    </w:p>
    <w:p>
      <w:pPr>
        <w:pStyle w:val="Heading1"/>
      </w:pPr>
      <w:r>
        <w:t>4 Требования к программе</w:t>
      </w:r>
    </w:p>
    <w:p>
      <w:pPr>
        <w:spacing w:before="120" w:after="120"/>
        <w:jc w:val="left"/>
      </w:pPr>
      <w:r>
        <w:rPr>
          <w:rFonts w:ascii="Arial" w:hAnsi="Arial" w:eastAsia="Arial"/>
          <w:b/>
          <w:sz w:val="28"/>
        </w:rPr>
        <w:t>4.1 Требования к функциональным характеристикам</w:t>
      </w:r>
    </w:p>
    <w:p>
      <w:r>
        <w:rPr>
          <w:rFonts w:ascii="Arial" w:hAnsi="Arial" w:eastAsia="Arial"/>
          <w:b w:val="0"/>
          <w:sz w:val="28"/>
        </w:rPr>
        <w:t>Программа должна обеспечивать выполнение следующих функций:</w:t>
      </w:r>
    </w:p>
    <w:p>
      <w:pPr>
        <w:pStyle w:val="ListBullet"/>
        <w:spacing w:line="276" w:lineRule="auto" w:after="120"/>
        <w:ind w:left="709" w:firstLine="0"/>
      </w:pPr>
      <w:r>
        <w:rPr>
          <w:rFonts w:ascii="Arial" w:hAnsi="Arial" w:eastAsia="Arial"/>
          <w:sz w:val="28"/>
        </w:rPr>
        <w:t>Запуск диалога по команде /start и отображение краткой инструкции.</w:t>
      </w:r>
    </w:p>
    <w:p>
      <w:pPr>
        <w:pStyle w:val="ListBullet"/>
        <w:spacing w:line="276" w:lineRule="auto" w:after="120"/>
        <w:ind w:left="709" w:firstLine="0"/>
      </w:pPr>
      <w:r>
        <w:rPr>
          <w:rFonts w:ascii="Arial" w:hAnsi="Arial" w:eastAsia="Arial"/>
          <w:sz w:val="28"/>
        </w:rPr>
        <w:t>Получение названия города от пользователя и выдача текущей погоды для найденного населённого пункта.</w:t>
      </w:r>
    </w:p>
    <w:p>
      <w:pPr>
        <w:pStyle w:val="ListBullet"/>
        <w:spacing w:line="276" w:lineRule="auto" w:after="120"/>
        <w:ind w:left="709" w:firstLine="0"/>
      </w:pPr>
      <w:r>
        <w:rPr>
          <w:rFonts w:ascii="Arial" w:hAnsi="Arial" w:eastAsia="Arial"/>
          <w:sz w:val="28"/>
        </w:rPr>
        <w:t>Отображение температуры, описания погодных условий, ощущения температуры и, при наличии данных, влажности и скорости ветра.</w:t>
      </w:r>
    </w:p>
    <w:p>
      <w:pPr>
        <w:pStyle w:val="ListBullet"/>
        <w:spacing w:line="276" w:lineRule="auto" w:after="120"/>
        <w:ind w:left="709" w:firstLine="0"/>
      </w:pPr>
      <w:r>
        <w:rPr>
          <w:rFonts w:ascii="Arial" w:hAnsi="Arial" w:eastAsia="Arial"/>
          <w:sz w:val="28"/>
        </w:rPr>
        <w:t>Предоставление прогноза погоды на три ближайших дня.</w:t>
      </w:r>
    </w:p>
    <w:p>
      <w:pPr>
        <w:pStyle w:val="ListBullet"/>
        <w:spacing w:line="276" w:lineRule="auto" w:after="120"/>
        <w:ind w:left="709" w:firstLine="0"/>
      </w:pPr>
      <w:r>
        <w:rPr>
          <w:rFonts w:ascii="Arial" w:hAnsi="Arial" w:eastAsia="Arial"/>
          <w:sz w:val="28"/>
        </w:rPr>
        <w:t>Выбор единиц температуры: градусы Цельсия или Фаренгейта.</w:t>
      </w:r>
    </w:p>
    <w:p>
      <w:pPr>
        <w:pStyle w:val="ListBullet"/>
        <w:spacing w:line="276" w:lineRule="auto" w:after="120"/>
        <w:ind w:left="709" w:firstLine="0"/>
      </w:pPr>
      <w:r>
        <w:rPr>
          <w:rFonts w:ascii="Arial" w:hAnsi="Arial" w:eastAsia="Arial"/>
          <w:sz w:val="28"/>
        </w:rPr>
        <w:t>Подписка на ежедневную рассылку и отмена подписки по команде или через меню.</w:t>
      </w:r>
    </w:p>
    <w:p>
      <w:pPr>
        <w:pStyle w:val="ListBullet"/>
        <w:spacing w:line="276" w:lineRule="auto" w:after="120"/>
        <w:ind w:left="709" w:firstLine="0"/>
      </w:pPr>
      <w:r>
        <w:rPr>
          <w:rFonts w:ascii="Arial" w:hAnsi="Arial" w:eastAsia="Arial"/>
          <w:sz w:val="28"/>
        </w:rPr>
        <w:t>Обработка неизвестных команд, пустого ввода, некорректного названия города и временной недоступности внешнего API.</w:t>
      </w:r>
    </w:p>
    <w:p>
      <w:pPr>
        <w:pStyle w:val="ListBullet"/>
        <w:spacing w:line="276" w:lineRule="auto" w:after="120"/>
        <w:ind w:left="709" w:firstLine="0"/>
      </w:pPr>
      <w:r>
        <w:rPr>
          <w:rFonts w:ascii="Arial" w:hAnsi="Arial" w:eastAsia="Arial"/>
          <w:sz w:val="28"/>
        </w:rPr>
        <w:t>Отображение понятного сообщения, если погодные данные не удалось получить.</w:t>
      </w:r>
    </w:p>
    <w:p>
      <w:pPr>
        <w:ind w:firstLine="709"/>
      </w:pPr>
      <w:r>
        <w:rPr>
          <w:rFonts w:ascii="Arial" w:hAnsi="Arial" w:eastAsia="Arial"/>
          <w:b w:val="0"/>
          <w:sz w:val="28"/>
        </w:rPr>
        <w:t>Предлагаемый набор команд: /start — начало работы; /weather — запрос погоды; /forecast — прогноз на три дня; /units — выбор единиц измерения; /subscribe — включение ежедневной рассылки; /unsubscribe — отключение рассылки; /help — справка.</w:t>
      </w:r>
    </w:p>
    <w:p>
      <w:pPr>
        <w:ind w:firstLine="709"/>
      </w:pPr>
      <w:r>
        <w:rPr>
          <w:rFonts w:ascii="Arial" w:hAnsi="Arial" w:eastAsia="Arial"/>
          <w:b w:val="0"/>
          <w:sz w:val="28"/>
        </w:rPr>
        <w:t>При запросе погоды бот должен уточнить город, если пользователь ещё не указал его. Если сервис возвращает несколько совпадений или не может определить населённый пункт, бот должен попросить пользователя уточнить название. Рассылка отправляется только пользователям, которые явно включили подписку.</w:t>
      </w:r>
    </w:p>
    <w:p>
      <w:pPr>
        <w:ind w:firstLine="709"/>
      </w:pPr>
      <w:r>
        <w:rPr>
          <w:rFonts w:ascii="Arial" w:hAnsi="Arial" w:eastAsia="Arial"/>
          <w:b w:val="0"/>
          <w:sz w:val="28"/>
        </w:rPr>
        <w:t>Состав данных и доступные параметры зависят от возможностей выбранного погодного API. При отсутствии отдельного показателя бот не должен подставлять выдуманное значение.</w:t>
      </w:r>
    </w:p>
    <w:p>
      <w:pPr>
        <w:spacing w:before="120" w:after="120"/>
        <w:jc w:val="left"/>
      </w:pPr>
      <w:r>
        <w:rPr>
          <w:rFonts w:ascii="Arial" w:hAnsi="Arial" w:eastAsia="Arial"/>
          <w:b/>
          <w:sz w:val="28"/>
        </w:rPr>
        <w:t>4.2 Требования к надёжности</w:t>
      </w:r>
    </w:p>
    <w:p>
      <w:pPr>
        <w:pStyle w:val="ListBullet"/>
        <w:spacing w:line="276" w:lineRule="auto" w:after="120"/>
        <w:ind w:left="709" w:firstLine="0"/>
      </w:pPr>
      <w:r>
        <w:rPr>
          <w:rFonts w:ascii="Arial" w:hAnsi="Arial" w:eastAsia="Arial"/>
          <w:sz w:val="28"/>
        </w:rPr>
        <w:t>При временной потере соединения бот должен сообщать о невозможности выполнить запрос и предлагать повторить попытку позднее.</w:t>
      </w:r>
    </w:p>
    <w:p>
      <w:pPr>
        <w:pStyle w:val="ListBullet"/>
        <w:spacing w:line="276" w:lineRule="auto" w:after="120"/>
        <w:ind w:left="709" w:firstLine="0"/>
      </w:pPr>
      <w:r>
        <w:rPr>
          <w:rFonts w:ascii="Arial" w:hAnsi="Arial" w:eastAsia="Arial"/>
          <w:sz w:val="28"/>
        </w:rPr>
        <w:t>Ошибки внешнего API должны обрабатываться без аварийного завершения всего приложения.</w:t>
      </w:r>
    </w:p>
    <w:p>
      <w:pPr>
        <w:pStyle w:val="ListBullet"/>
        <w:spacing w:line="276" w:lineRule="auto" w:after="120"/>
        <w:ind w:left="709" w:firstLine="0"/>
      </w:pPr>
      <w:r>
        <w:rPr>
          <w:rFonts w:ascii="Arial" w:hAnsi="Arial" w:eastAsia="Arial"/>
          <w:sz w:val="28"/>
        </w:rPr>
        <w:t>Токен Telegram-бота и ключи API должны храниться в конфигурации или переменных окружения, а не в открытом исходном коде.</w:t>
      </w:r>
    </w:p>
    <w:p>
      <w:pPr>
        <w:pStyle w:val="ListBullet"/>
        <w:spacing w:line="276" w:lineRule="auto" w:after="120"/>
        <w:ind w:left="709" w:firstLine="0"/>
      </w:pPr>
      <w:r>
        <w:rPr>
          <w:rFonts w:ascii="Arial" w:hAnsi="Arial" w:eastAsia="Arial"/>
          <w:sz w:val="28"/>
        </w:rPr>
        <w:t>При перезапуске сервиса настройки подписок и единиц измерения должны сохраняться, если они реализованы в базовой версии.</w:t>
      </w:r>
    </w:p>
    <w:p>
      <w:pPr>
        <w:pStyle w:val="ListBullet"/>
        <w:spacing w:line="276" w:lineRule="auto" w:after="120"/>
        <w:ind w:left="709" w:firstLine="0"/>
      </w:pPr>
      <w:r>
        <w:rPr>
          <w:rFonts w:ascii="Arial" w:hAnsi="Arial" w:eastAsia="Arial"/>
          <w:sz w:val="28"/>
        </w:rPr>
        <w:t>Повторная команда подписки не должна создавать дублирующиеся уведомления одному пользователю.</w:t>
      </w:r>
    </w:p>
    <w:p>
      <w:pPr>
        <w:pStyle w:val="ListBullet"/>
        <w:spacing w:line="276" w:lineRule="auto" w:after="120"/>
        <w:ind w:left="709" w:firstLine="0"/>
      </w:pPr>
      <w:r>
        <w:rPr>
          <w:rFonts w:ascii="Arial" w:hAnsi="Arial" w:eastAsia="Arial"/>
          <w:sz w:val="28"/>
        </w:rPr>
        <w:t>Необходимо предусмотреть журналирование основных ошибок без записи секретных ключей.</w:t>
      </w:r>
    </w:p>
    <w:p>
      <w:pPr>
        <w:ind w:firstLine="709"/>
      </w:pPr>
      <w:r>
        <w:rPr>
          <w:rFonts w:ascii="Arial" w:hAnsi="Arial" w:eastAsia="Arial"/>
          <w:b w:val="0"/>
          <w:sz w:val="28"/>
        </w:rPr>
        <w:t>Абсолютная бесперебойность не гарантируется, поскольку работа зависит от доступности Telegram, интернет-соединения и стороннего погодного сервиса.</w:t>
      </w:r>
    </w:p>
    <w:p>
      <w:pPr>
        <w:spacing w:before="120" w:after="120"/>
        <w:jc w:val="left"/>
      </w:pPr>
      <w:r>
        <w:rPr>
          <w:rFonts w:ascii="Arial" w:hAnsi="Arial" w:eastAsia="Arial"/>
          <w:b/>
          <w:sz w:val="28"/>
        </w:rPr>
        <w:t>4.3 Условия эксплуатации</w:t>
      </w:r>
    </w:p>
    <w:p>
      <w:pPr>
        <w:ind w:firstLine="709"/>
      </w:pPr>
      <w:r>
        <w:rPr>
          <w:rFonts w:ascii="Arial" w:hAnsi="Arial" w:eastAsia="Arial"/>
          <w:b w:val="0"/>
          <w:sz w:val="28"/>
        </w:rPr>
        <w:t>Для работы программы требуется устройство с доступом к Telegram и сети Интернет. Пользователь может взаимодействовать с ботом через мобильную, настольную или веб-версию Telegram. Установка отдельного приложения пользователем не требуется.</w:t>
      </w:r>
    </w:p>
    <w:p>
      <w:pPr>
        <w:ind w:firstLine="709"/>
      </w:pPr>
      <w:r>
        <w:rPr>
          <w:rFonts w:ascii="Arial" w:hAnsi="Arial" w:eastAsia="Arial"/>
          <w:b w:val="0"/>
          <w:sz w:val="28"/>
        </w:rPr>
        <w:t>Серверная часть должна запускаться на компьютере или сервере, поддерживающем Python и сетевые подключения. Для ежедневной рассылки процесс бота или соответствующий планировщик должен быть доступен в заданное время. Время отправки и часовой пояс должны быть определены при настройке проекта.</w:t>
      </w:r>
    </w:p>
    <w:p>
      <w:pPr>
        <w:ind w:firstLine="709"/>
      </w:pPr>
      <w:r>
        <w:rPr>
          <w:rFonts w:ascii="Arial" w:hAnsi="Arial" w:eastAsia="Arial"/>
          <w:b w:val="0"/>
          <w:sz w:val="28"/>
        </w:rPr>
        <w:t>Специальные требования к квалификации пользователя отсутствуют. Достаточно базовых навыков использования Telegram.</w:t>
      </w:r>
    </w:p>
    <w:p>
      <w:pPr>
        <w:spacing w:before="120" w:after="120"/>
        <w:jc w:val="left"/>
      </w:pPr>
      <w:r>
        <w:rPr>
          <w:rFonts w:ascii="Arial" w:hAnsi="Arial" w:eastAsia="Arial"/>
          <w:b/>
          <w:sz w:val="28"/>
        </w:rPr>
        <w:t>4.4 Требования к составу и параметрам технических средств</w:t>
      </w:r>
    </w:p>
    <w:p>
      <w:pPr>
        <w:ind w:firstLine="709"/>
      </w:pPr>
      <w:r>
        <w:rPr>
          <w:rFonts w:ascii="Arial" w:hAnsi="Arial" w:eastAsia="Arial"/>
          <w:b w:val="0"/>
          <w:sz w:val="28"/>
        </w:rPr>
        <w:t>Для разработки требуется персональный компьютер с клавиатурой, устройством отображения и доступом к Интернету. Рекомендуемые минимальные параметры: двухъядерный процессор, 4 ГБ оперативной памяти и не менее 1 ГБ свободного места для среды разработки и файлов проекта.</w:t>
      </w:r>
    </w:p>
    <w:p>
      <w:pPr>
        <w:ind w:firstLine="709"/>
      </w:pPr>
      <w:r>
        <w:rPr>
          <w:rFonts w:ascii="Arial" w:hAnsi="Arial" w:eastAsia="Arial"/>
          <w:b w:val="0"/>
          <w:sz w:val="28"/>
        </w:rPr>
        <w:t>Для эксплуатации подойдёт компьютер или виртуальный сервер с поддержкой Python 3.11 или более новой совместимой версии. Точные системные требования определяются выбранными библиотеками и способом размещения программы.</w:t>
      </w:r>
    </w:p>
    <w:p>
      <w:pPr>
        <w:spacing w:before="120" w:after="120"/>
        <w:jc w:val="left"/>
      </w:pPr>
      <w:r>
        <w:rPr>
          <w:rFonts w:ascii="Arial" w:hAnsi="Arial" w:eastAsia="Arial"/>
          <w:b/>
          <w:sz w:val="28"/>
        </w:rPr>
        <w:t>4.5 Требования к информационной и программной совместимости</w:t>
      </w:r>
    </w:p>
    <w:p>
      <w:pPr>
        <w:ind w:firstLine="709"/>
      </w:pPr>
      <w:r>
        <w:rPr>
          <w:rFonts w:ascii="Arial" w:hAnsi="Arial" w:eastAsia="Arial"/>
          <w:b w:val="0"/>
          <w:sz w:val="28"/>
        </w:rPr>
        <w:t>Разработка предполагается на языке Python с использованием библиотеки для взаимодействия с Telegram Bot API и HTTP-клиента для запросов к сервису погоды. Конкретные версии библиотек фиксируются в файле зависимостей проекта.</w:t>
      </w:r>
    </w:p>
    <w:p>
      <w:pPr>
        <w:ind w:firstLine="709"/>
      </w:pPr>
      <w:r>
        <w:rPr>
          <w:rFonts w:ascii="Arial" w:hAnsi="Arial" w:eastAsia="Arial"/>
          <w:b w:val="0"/>
          <w:sz w:val="28"/>
        </w:rPr>
        <w:t>Обмен данными с Telegram и погодным сервисом выполняется через HTTPS. Ответы внешнего API обрабатываются в соответствии с его документацией. Формат отображаемых сообщений — текст Telegram с поддержкой кириллицы.</w:t>
      </w:r>
    </w:p>
    <w:p>
      <w:pPr>
        <w:ind w:firstLine="709"/>
      </w:pPr>
      <w:r>
        <w:rPr>
          <w:rFonts w:ascii="Arial" w:hAnsi="Arial" w:eastAsia="Arial"/>
          <w:b w:val="0"/>
          <w:sz w:val="28"/>
        </w:rPr>
        <w:t>Программа должна корректно работать с названиями городов на русском языке и, если поддерживает выбранный API, на других языках. Секретные данные должны быть отделены от исходного кода. При изменении API или библиотек совместимость подлежит повторной проверке.</w:t>
      </w:r>
    </w:p>
    <w:p>
      <w:pPr>
        <w:pStyle w:val="Heading1"/>
      </w:pPr>
      <w:r>
        <w:t>5 Требования к программной документации</w:t>
      </w:r>
    </w:p>
    <w:p>
      <w:pPr>
        <w:ind w:firstLine="709"/>
      </w:pPr>
      <w:r>
        <w:rPr>
          <w:rFonts w:ascii="Arial" w:hAnsi="Arial" w:eastAsia="Arial"/>
          <w:b w:val="0"/>
          <w:sz w:val="28"/>
        </w:rPr>
        <w:t>В состав документации должны входить:</w:t>
      </w:r>
    </w:p>
    <w:p>
      <w:pPr>
        <w:pStyle w:val="ListBullet"/>
        <w:spacing w:line="276" w:lineRule="auto" w:after="120"/>
        <w:ind w:left="709" w:firstLine="0"/>
      </w:pPr>
      <w:r>
        <w:rPr>
          <w:rFonts w:ascii="Arial" w:hAnsi="Arial" w:eastAsia="Arial"/>
          <w:sz w:val="28"/>
        </w:rPr>
        <w:t>техническое задание на разработку программы;</w:t>
      </w:r>
    </w:p>
    <w:p>
      <w:pPr>
        <w:pStyle w:val="ListBullet"/>
        <w:spacing w:line="276" w:lineRule="auto" w:after="120"/>
        <w:ind w:left="709" w:firstLine="0"/>
      </w:pPr>
      <w:r>
        <w:rPr>
          <w:rFonts w:ascii="Arial" w:hAnsi="Arial" w:eastAsia="Arial"/>
          <w:sz w:val="28"/>
        </w:rPr>
        <w:t>инструкция пользователя с описанием команд и примерами запросов;</w:t>
      </w:r>
    </w:p>
    <w:p>
      <w:pPr>
        <w:pStyle w:val="ListBullet"/>
        <w:spacing w:line="276" w:lineRule="auto" w:after="120"/>
        <w:ind w:left="709" w:firstLine="0"/>
      </w:pPr>
      <w:r>
        <w:rPr>
          <w:rFonts w:ascii="Arial" w:hAnsi="Arial" w:eastAsia="Arial"/>
          <w:sz w:val="28"/>
        </w:rPr>
        <w:t>инструкция по запуску и настройке для администратора;</w:t>
      </w:r>
    </w:p>
    <w:p>
      <w:pPr>
        <w:pStyle w:val="ListBullet"/>
        <w:spacing w:line="276" w:lineRule="auto" w:after="120"/>
        <w:ind w:left="709" w:firstLine="0"/>
      </w:pPr>
      <w:r>
        <w:rPr>
          <w:rFonts w:ascii="Arial" w:hAnsi="Arial" w:eastAsia="Arial"/>
          <w:sz w:val="28"/>
        </w:rPr>
        <w:t>описание конфигурационных параметров и необходимых переменных окружения;</w:t>
      </w:r>
    </w:p>
    <w:p>
      <w:pPr>
        <w:pStyle w:val="ListBullet"/>
        <w:spacing w:line="276" w:lineRule="auto" w:after="120"/>
        <w:ind w:left="709" w:firstLine="0"/>
      </w:pPr>
      <w:r>
        <w:rPr>
          <w:rFonts w:ascii="Arial" w:hAnsi="Arial" w:eastAsia="Arial"/>
          <w:sz w:val="28"/>
        </w:rPr>
        <w:t>перечень зависимостей и краткая инструкция по установке.</w:t>
      </w:r>
    </w:p>
    <w:p>
      <w:pPr>
        <w:ind w:firstLine="709"/>
      </w:pPr>
      <w:r>
        <w:rPr>
          <w:rFonts w:ascii="Arial" w:hAnsi="Arial" w:eastAsia="Arial"/>
          <w:b w:val="0"/>
          <w:sz w:val="28"/>
        </w:rPr>
        <w:t>Документация оформляется на русском языке. Инструкции должны соответствовать фактически реализованным функциям. В документации запрещается размещать действующие токены и ключи доступа.</w:t>
      </w:r>
    </w:p>
    <w:p>
      <w:pPr>
        <w:pStyle w:val="Heading1"/>
      </w:pPr>
      <w:r>
        <w:t>6 Технико-экономические показатели</w:t>
      </w:r>
    </w:p>
    <w:p>
      <w:pPr>
        <w:ind w:firstLine="709"/>
      </w:pPr>
      <w:r>
        <w:rPr>
          <w:rFonts w:ascii="Arial" w:hAnsi="Arial" w:eastAsia="Arial"/>
          <w:b w:val="0"/>
          <w:sz w:val="28"/>
        </w:rPr>
        <w:t>Проект является учебной разработкой небольшого объёма. Основные затраты связаны с временем разработчика, настройкой среды, тестированием и подготовкой документации. При использовании бесплатного тарифа погодного API и бесплатного размещения прямые расходы могут отсутствовать, однако это зависит от актуальных условий выбранных сервисов.</w:t>
      </w:r>
    </w:p>
    <w:p>
      <w:r>
        <w:rPr>
          <w:rFonts w:ascii="Arial" w:hAnsi="Arial" w:eastAsia="Arial"/>
          <w:b w:val="0"/>
          <w:sz w:val="28"/>
        </w:rPr>
        <w:t>Предварительная оценка трудоёмкости составляет 20–30 часов:</w:t>
      </w:r>
    </w:p>
    <w:p>
      <w:pPr>
        <w:pStyle w:val="ListBullet"/>
        <w:spacing w:line="276" w:lineRule="auto" w:after="120"/>
        <w:ind w:left="709" w:firstLine="0"/>
      </w:pPr>
      <w:r>
        <w:rPr>
          <w:rFonts w:ascii="Arial" w:hAnsi="Arial" w:eastAsia="Arial"/>
          <w:sz w:val="28"/>
        </w:rPr>
        <w:t>анализ требований и проектирование — 3–4 часа;</w:t>
      </w:r>
    </w:p>
    <w:p>
      <w:pPr>
        <w:pStyle w:val="ListBullet"/>
        <w:spacing w:line="276" w:lineRule="auto" w:after="120"/>
        <w:ind w:left="709" w:firstLine="0"/>
      </w:pPr>
      <w:r>
        <w:rPr>
          <w:rFonts w:ascii="Arial" w:hAnsi="Arial" w:eastAsia="Arial"/>
          <w:sz w:val="28"/>
        </w:rPr>
        <w:t>реализация основных команд и запросов к API — 8–10 часов;</w:t>
      </w:r>
    </w:p>
    <w:p>
      <w:pPr>
        <w:pStyle w:val="ListBullet"/>
        <w:spacing w:line="276" w:lineRule="auto" w:after="120"/>
        <w:ind w:left="709" w:firstLine="0"/>
      </w:pPr>
      <w:r>
        <w:rPr>
          <w:rFonts w:ascii="Arial" w:hAnsi="Arial" w:eastAsia="Arial"/>
          <w:sz w:val="28"/>
        </w:rPr>
        <w:t>подписка, настройки и обработка ошибок — 4–6 часов;</w:t>
      </w:r>
    </w:p>
    <w:p>
      <w:pPr>
        <w:pStyle w:val="ListBullet"/>
        <w:spacing w:line="276" w:lineRule="auto" w:after="120"/>
        <w:ind w:left="709" w:firstLine="0"/>
      </w:pPr>
      <w:r>
        <w:rPr>
          <w:rFonts w:ascii="Arial" w:hAnsi="Arial" w:eastAsia="Arial"/>
          <w:sz w:val="28"/>
        </w:rPr>
        <w:t>тестирование и исправление дефектов — 3–5 часов;</w:t>
      </w:r>
    </w:p>
    <w:p>
      <w:pPr>
        <w:pStyle w:val="ListBullet"/>
        <w:spacing w:line="276" w:lineRule="auto" w:after="120"/>
        <w:ind w:left="709" w:firstLine="0"/>
      </w:pPr>
      <w:r>
        <w:rPr>
          <w:rFonts w:ascii="Arial" w:hAnsi="Arial" w:eastAsia="Arial"/>
          <w:sz w:val="28"/>
        </w:rPr>
        <w:t>подготовка документации и сдача проекта — 2–3 часа.</w:t>
      </w:r>
    </w:p>
    <w:p>
      <w:pPr>
        <w:ind w:firstLine="709"/>
      </w:pPr>
      <w:r>
        <w:rPr>
          <w:rFonts w:ascii="Arial" w:hAnsi="Arial" w:eastAsia="Arial"/>
          <w:b w:val="0"/>
          <w:sz w:val="28"/>
        </w:rPr>
        <w:t>Ожидаемый результат — работающий учебный бот, позволяющий получать погодные сведения и прогноз, управлять единицами измерения и включать ежедневные уведомления. Экономический эффект выражается в сокращении числа действий, необходимых пользователю для получения погодной информации.</w:t>
      </w:r>
    </w:p>
    <w:p>
      <w:pPr>
        <w:pStyle w:val="Heading1"/>
      </w:pPr>
      <w:r>
        <w:t>7 Стадии и этапы разработки</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Pr>
          <w:p>
            <w:r>
              <w:rPr>
                <w:rFonts w:ascii="Arial" w:hAnsi="Arial"/>
                <w:b/>
                <w:sz w:val="22"/>
              </w:rPr>
              <w:t>Этап</w:t>
            </w:r>
          </w:p>
        </w:tc>
        <w:tc>
          <w:tcPr>
            <w:tcW w:type="dxa" w:w="3324"/>
            <w:vAlign w:val="center"/>
          </w:tcPr>
          <w:p>
            <w:r>
              <w:rPr>
                <w:rFonts w:ascii="Arial" w:hAnsi="Arial"/>
                <w:b/>
                <w:sz w:val="22"/>
              </w:rPr>
              <w:t>Содержание работ</w:t>
            </w:r>
          </w:p>
        </w:tc>
        <w:tc>
          <w:tcPr>
            <w:tcW w:type="dxa" w:w="3324"/>
            <w:vAlign w:val="center"/>
          </w:tcPr>
          <w:p>
            <w:r>
              <w:rPr>
                <w:rFonts w:ascii="Arial" w:hAnsi="Arial"/>
                <w:b/>
                <w:sz w:val="22"/>
              </w:rPr>
              <w:t>Результат</w:t>
            </w:r>
          </w:p>
        </w:tc>
      </w:tr>
      <w:tr>
        <w:tc>
          <w:tcPr>
            <w:tcW w:type="dxa" w:w="3324"/>
            <w:vAlign w:val="center"/>
          </w:tcPr>
          <w:p>
            <w:pPr>
              <w:spacing w:after="60"/>
            </w:pPr>
            <w:r>
              <w:rPr>
                <w:rFonts w:ascii="Arial" w:hAnsi="Arial"/>
                <w:sz w:val="20"/>
              </w:rPr>
              <w:t>1. Анализ</w:t>
            </w:r>
          </w:p>
        </w:tc>
        <w:tc>
          <w:tcPr>
            <w:tcW w:type="dxa" w:w="3324"/>
            <w:vAlign w:val="center"/>
          </w:tcPr>
          <w:p>
            <w:pPr>
              <w:spacing w:after="60"/>
            </w:pPr>
            <w:r>
              <w:rPr>
                <w:rFonts w:ascii="Arial" w:hAnsi="Arial"/>
                <w:sz w:val="20"/>
              </w:rPr>
              <w:t>Уточнение функций, ограничений и источников данных.</w:t>
            </w:r>
          </w:p>
        </w:tc>
        <w:tc>
          <w:tcPr>
            <w:tcW w:type="dxa" w:w="3324"/>
            <w:vAlign w:val="center"/>
          </w:tcPr>
          <w:p>
            <w:pPr>
              <w:spacing w:after="60"/>
            </w:pPr>
            <w:r>
              <w:rPr>
                <w:rFonts w:ascii="Arial" w:hAnsi="Arial"/>
                <w:sz w:val="20"/>
              </w:rPr>
              <w:t>Согласованный перечень требований.</w:t>
            </w:r>
          </w:p>
        </w:tc>
      </w:tr>
      <w:tr>
        <w:tc>
          <w:tcPr>
            <w:tcW w:type="dxa" w:w="3324"/>
            <w:vAlign w:val="center"/>
          </w:tcPr>
          <w:p>
            <w:pPr>
              <w:spacing w:after="60"/>
            </w:pPr>
            <w:r>
              <w:rPr>
                <w:rFonts w:ascii="Arial" w:hAnsi="Arial"/>
                <w:sz w:val="20"/>
              </w:rPr>
              <w:t>2. Проектирование</w:t>
            </w:r>
          </w:p>
        </w:tc>
        <w:tc>
          <w:tcPr>
            <w:tcW w:type="dxa" w:w="3324"/>
            <w:vAlign w:val="center"/>
          </w:tcPr>
          <w:p>
            <w:pPr>
              <w:spacing w:after="60"/>
            </w:pPr>
            <w:r>
              <w:rPr>
                <w:rFonts w:ascii="Arial" w:hAnsi="Arial"/>
                <w:sz w:val="20"/>
              </w:rPr>
              <w:t>Выбор библиотек, схемы команд и способа хранения настроек.</w:t>
            </w:r>
          </w:p>
        </w:tc>
        <w:tc>
          <w:tcPr>
            <w:tcW w:type="dxa" w:w="3324"/>
            <w:vAlign w:val="center"/>
          </w:tcPr>
          <w:p>
            <w:pPr>
              <w:spacing w:after="60"/>
            </w:pPr>
            <w:r>
              <w:rPr>
                <w:rFonts w:ascii="Arial" w:hAnsi="Arial"/>
                <w:sz w:val="20"/>
              </w:rPr>
              <w:t>Структура программы.</w:t>
            </w:r>
          </w:p>
        </w:tc>
      </w:tr>
      <w:tr>
        <w:tc>
          <w:tcPr>
            <w:tcW w:type="dxa" w:w="3324"/>
            <w:vAlign w:val="center"/>
          </w:tcPr>
          <w:p>
            <w:pPr>
              <w:spacing w:after="60"/>
            </w:pPr>
            <w:r>
              <w:rPr>
                <w:rFonts w:ascii="Arial" w:hAnsi="Arial"/>
                <w:sz w:val="20"/>
              </w:rPr>
              <w:t>3. Разработка</w:t>
            </w:r>
          </w:p>
        </w:tc>
        <w:tc>
          <w:tcPr>
            <w:tcW w:type="dxa" w:w="3324"/>
            <w:vAlign w:val="center"/>
          </w:tcPr>
          <w:p>
            <w:pPr>
              <w:spacing w:after="60"/>
            </w:pPr>
            <w:r>
              <w:rPr>
                <w:rFonts w:ascii="Arial" w:hAnsi="Arial"/>
                <w:sz w:val="20"/>
              </w:rPr>
              <w:t>Реализация команд, получения погоды, прогноза и подписок.</w:t>
            </w:r>
          </w:p>
        </w:tc>
        <w:tc>
          <w:tcPr>
            <w:tcW w:type="dxa" w:w="3324"/>
            <w:vAlign w:val="center"/>
          </w:tcPr>
          <w:p>
            <w:pPr>
              <w:spacing w:after="60"/>
            </w:pPr>
            <w:r>
              <w:rPr>
                <w:rFonts w:ascii="Arial" w:hAnsi="Arial"/>
                <w:sz w:val="20"/>
              </w:rPr>
              <w:t>Рабочая версия бота.</w:t>
            </w:r>
          </w:p>
        </w:tc>
      </w:tr>
      <w:tr>
        <w:tc>
          <w:tcPr>
            <w:tcW w:type="dxa" w:w="3324"/>
            <w:vAlign w:val="center"/>
          </w:tcPr>
          <w:p>
            <w:pPr>
              <w:spacing w:after="60"/>
            </w:pPr>
            <w:r>
              <w:rPr>
                <w:rFonts w:ascii="Arial" w:hAnsi="Arial"/>
                <w:sz w:val="20"/>
              </w:rPr>
              <w:t>4. Тестирование</w:t>
            </w:r>
          </w:p>
        </w:tc>
        <w:tc>
          <w:tcPr>
            <w:tcW w:type="dxa" w:w="3324"/>
            <w:vAlign w:val="center"/>
          </w:tcPr>
          <w:p>
            <w:pPr>
              <w:spacing w:after="60"/>
            </w:pPr>
            <w:r>
              <w:rPr>
                <w:rFonts w:ascii="Arial" w:hAnsi="Arial"/>
                <w:sz w:val="20"/>
              </w:rPr>
              <w:t>Проверка штатных сценариев и ошибок ввода/сети.</w:t>
            </w:r>
          </w:p>
        </w:tc>
        <w:tc>
          <w:tcPr>
            <w:tcW w:type="dxa" w:w="3324"/>
            <w:vAlign w:val="center"/>
          </w:tcPr>
          <w:p>
            <w:pPr>
              <w:spacing w:after="60"/>
            </w:pPr>
            <w:r>
              <w:rPr>
                <w:rFonts w:ascii="Arial" w:hAnsi="Arial"/>
                <w:sz w:val="20"/>
              </w:rPr>
              <w:t>Исправленная версия.</w:t>
            </w:r>
          </w:p>
        </w:tc>
      </w:tr>
      <w:tr>
        <w:tc>
          <w:tcPr>
            <w:tcW w:type="dxa" w:w="3324"/>
            <w:vAlign w:val="center"/>
          </w:tcPr>
          <w:p>
            <w:pPr>
              <w:spacing w:after="60"/>
            </w:pPr>
            <w:r>
              <w:rPr>
                <w:rFonts w:ascii="Arial" w:hAnsi="Arial"/>
                <w:sz w:val="20"/>
              </w:rPr>
              <w:t>5. Документирование</w:t>
            </w:r>
          </w:p>
        </w:tc>
        <w:tc>
          <w:tcPr>
            <w:tcW w:type="dxa" w:w="3324"/>
            <w:vAlign w:val="center"/>
          </w:tcPr>
          <w:p>
            <w:pPr>
              <w:spacing w:after="60"/>
            </w:pPr>
            <w:r>
              <w:rPr>
                <w:rFonts w:ascii="Arial" w:hAnsi="Arial"/>
                <w:sz w:val="20"/>
              </w:rPr>
              <w:t>Подготовка инструкций и технического задания.</w:t>
            </w:r>
          </w:p>
        </w:tc>
        <w:tc>
          <w:tcPr>
            <w:tcW w:type="dxa" w:w="3324"/>
            <w:vAlign w:val="center"/>
          </w:tcPr>
          <w:p>
            <w:pPr>
              <w:spacing w:after="60"/>
            </w:pPr>
            <w:r>
              <w:rPr>
                <w:rFonts w:ascii="Arial" w:hAnsi="Arial"/>
                <w:sz w:val="20"/>
              </w:rPr>
              <w:t>Комплект документов.</w:t>
            </w:r>
          </w:p>
        </w:tc>
      </w:tr>
      <w:tr>
        <w:tc>
          <w:tcPr>
            <w:tcW w:type="dxa" w:w="3324"/>
            <w:vAlign w:val="center"/>
          </w:tcPr>
          <w:p>
            <w:pPr>
              <w:spacing w:after="60"/>
            </w:pPr>
            <w:r>
              <w:rPr>
                <w:rFonts w:ascii="Arial" w:hAnsi="Arial"/>
                <w:sz w:val="20"/>
              </w:rPr>
              <w:t>6. Внедрение</w:t>
            </w:r>
          </w:p>
        </w:tc>
        <w:tc>
          <w:tcPr>
            <w:tcW w:type="dxa" w:w="3324"/>
            <w:vAlign w:val="center"/>
          </w:tcPr>
          <w:p>
            <w:pPr>
              <w:spacing w:after="60"/>
            </w:pPr>
            <w:r>
              <w:rPr>
                <w:rFonts w:ascii="Arial" w:hAnsi="Arial"/>
                <w:sz w:val="20"/>
              </w:rPr>
              <w:t>Настройка токена, API и запуск бота.</w:t>
            </w:r>
          </w:p>
        </w:tc>
        <w:tc>
          <w:tcPr>
            <w:tcW w:type="dxa" w:w="3324"/>
            <w:vAlign w:val="center"/>
          </w:tcPr>
          <w:p>
            <w:pPr>
              <w:spacing w:after="60"/>
            </w:pPr>
            <w:r>
              <w:rPr>
                <w:rFonts w:ascii="Arial" w:hAnsi="Arial"/>
                <w:sz w:val="20"/>
              </w:rPr>
              <w:t>Доступный пользователям бот.</w:t>
            </w:r>
          </w:p>
        </w:tc>
      </w:tr>
    </w:tbl>
    <w:p>
      <w:pPr>
        <w:ind w:firstLine="709"/>
      </w:pPr>
      <w:r>
        <w:rPr>
          <w:rFonts w:ascii="Arial" w:hAnsi="Arial" w:eastAsia="Arial"/>
          <w:b w:val="0"/>
          <w:sz w:val="28"/>
        </w:rPr>
        <w:t>Переход к следующему этапу выполняется после проверки результата предыдущего этапа. При обнаружении критических ошибок этап тестирования повторяется после исправления.</w:t>
      </w:r>
    </w:p>
    <w:p>
      <w:pPr>
        <w:pStyle w:val="Heading1"/>
      </w:pPr>
      <w:r>
        <w:t>8 Порядок контроля и приёмки</w:t>
      </w:r>
    </w:p>
    <w:p>
      <w:pPr>
        <w:ind w:firstLine="709"/>
      </w:pPr>
      <w:r>
        <w:rPr>
          <w:rFonts w:ascii="Arial" w:hAnsi="Arial" w:eastAsia="Arial"/>
          <w:b w:val="0"/>
          <w:sz w:val="28"/>
        </w:rPr>
        <w:t>Контроль проводится разработчиком в ходе функционального тестирования. Приёмка выполняется по результатам демонстрации основных сценариев работы и проверки соответствия программы требованиям настоящего технического задания.</w:t>
      </w:r>
    </w:p>
    <w:p>
      <w:r>
        <w:rPr>
          <w:rFonts w:ascii="Arial" w:hAnsi="Arial" w:eastAsia="Arial"/>
          <w:b w:val="0"/>
          <w:sz w:val="28"/>
        </w:rPr>
        <w:t>Минимальный набор проверок:</w:t>
      </w:r>
    </w:p>
    <w:p>
      <w:pPr>
        <w:pStyle w:val="ListBullet"/>
        <w:spacing w:line="276" w:lineRule="auto" w:after="120"/>
        <w:ind w:left="709" w:firstLine="0"/>
      </w:pPr>
      <w:r>
        <w:rPr>
          <w:rFonts w:ascii="Arial" w:hAnsi="Arial" w:eastAsia="Arial"/>
          <w:sz w:val="28"/>
        </w:rPr>
        <w:t>команда /start выводит приветствие и инструкцию;</w:t>
      </w:r>
    </w:p>
    <w:p>
      <w:pPr>
        <w:pStyle w:val="ListBullet"/>
        <w:spacing w:line="276" w:lineRule="auto" w:after="120"/>
        <w:ind w:left="709" w:firstLine="0"/>
      </w:pPr>
      <w:r>
        <w:rPr>
          <w:rFonts w:ascii="Arial" w:hAnsi="Arial" w:eastAsia="Arial"/>
          <w:sz w:val="28"/>
        </w:rPr>
        <w:t>запрос текущей погоды для существующего города возвращает данные;</w:t>
      </w:r>
    </w:p>
    <w:p>
      <w:pPr>
        <w:pStyle w:val="ListBullet"/>
        <w:spacing w:line="276" w:lineRule="auto" w:after="120"/>
        <w:ind w:left="709" w:firstLine="0"/>
      </w:pPr>
      <w:r>
        <w:rPr>
          <w:rFonts w:ascii="Arial" w:hAnsi="Arial" w:eastAsia="Arial"/>
          <w:sz w:val="28"/>
        </w:rPr>
        <w:t>запрос прогноза отображает сведения на три дня;</w:t>
      </w:r>
    </w:p>
    <w:p>
      <w:pPr>
        <w:pStyle w:val="ListBullet"/>
        <w:spacing w:line="276" w:lineRule="auto" w:after="120"/>
        <w:ind w:left="709" w:firstLine="0"/>
      </w:pPr>
      <w:r>
        <w:rPr>
          <w:rFonts w:ascii="Arial" w:hAnsi="Arial" w:eastAsia="Arial"/>
          <w:sz w:val="28"/>
        </w:rPr>
        <w:t>переключение °C/°F меняет единицы температуры;</w:t>
      </w:r>
    </w:p>
    <w:p>
      <w:pPr>
        <w:pStyle w:val="ListBullet"/>
        <w:spacing w:line="276" w:lineRule="auto" w:after="120"/>
        <w:ind w:left="709" w:firstLine="0"/>
      </w:pPr>
      <w:r>
        <w:rPr>
          <w:rFonts w:ascii="Arial" w:hAnsi="Arial" w:eastAsia="Arial"/>
          <w:sz w:val="28"/>
        </w:rPr>
        <w:t>подписка включает ежедневную рассылку, а отписка прекращает её;</w:t>
      </w:r>
    </w:p>
    <w:p>
      <w:pPr>
        <w:pStyle w:val="ListBullet"/>
        <w:spacing w:line="276" w:lineRule="auto" w:after="120"/>
        <w:ind w:left="709" w:firstLine="0"/>
      </w:pPr>
      <w:r>
        <w:rPr>
          <w:rFonts w:ascii="Arial" w:hAnsi="Arial" w:eastAsia="Arial"/>
          <w:sz w:val="28"/>
        </w:rPr>
        <w:t>неизвестный город обрабатывается понятным сообщением;</w:t>
      </w:r>
    </w:p>
    <w:p>
      <w:pPr>
        <w:pStyle w:val="ListBullet"/>
        <w:spacing w:line="276" w:lineRule="auto" w:after="120"/>
        <w:ind w:left="709" w:firstLine="0"/>
      </w:pPr>
      <w:r>
        <w:rPr>
          <w:rFonts w:ascii="Arial" w:hAnsi="Arial" w:eastAsia="Arial"/>
          <w:sz w:val="28"/>
        </w:rPr>
        <w:t>при недоступности API бот сообщает об ошибке и продолжает принимать команды;</w:t>
      </w:r>
    </w:p>
    <w:p>
      <w:pPr>
        <w:pStyle w:val="ListBullet"/>
        <w:spacing w:line="276" w:lineRule="auto" w:after="120"/>
        <w:ind w:left="709" w:firstLine="0"/>
      </w:pPr>
      <w:r>
        <w:rPr>
          <w:rFonts w:ascii="Arial" w:hAnsi="Arial" w:eastAsia="Arial"/>
          <w:sz w:val="28"/>
        </w:rPr>
        <w:t>повторная подписка не приводит к дублированию рассылки.</w:t>
      </w:r>
    </w:p>
    <w:p>
      <w:pPr>
        <w:ind w:firstLine="709"/>
      </w:pPr>
      <w:r>
        <w:rPr>
          <w:rFonts w:ascii="Arial" w:hAnsi="Arial" w:eastAsia="Arial"/>
          <w:b w:val="0"/>
          <w:sz w:val="28"/>
        </w:rPr>
        <w:t>Программа считается принятой, если все обязательные функции реализованы, перечисленные проверки пройдены, критические ошибки отсутствуют, а документация подготовлена. Допускаются некритические замечания, не препятствующие использованию основных функций, при условии их фиксации.</w:t>
      </w:r>
    </w:p>
    <w:p>
      <w:pPr>
        <w:pStyle w:val="Heading1"/>
      </w:pPr>
      <w:r>
        <w:t>9 Библиография</w:t>
      </w:r>
    </w:p>
    <w:p>
      <w:r>
        <w:rPr>
          <w:rFonts w:ascii="Arial" w:hAnsi="Arial" w:eastAsia="Arial"/>
          <w:b w:val="0"/>
          <w:sz w:val="28"/>
        </w:rPr>
        <w:t>1. ГОСТ Р 2.105–2019. Единая система конструкторской документации. Общие требования к текстовым документам.</w:t>
      </w:r>
    </w:p>
    <w:p>
      <w:r>
        <w:rPr>
          <w:rFonts w:ascii="Arial" w:hAnsi="Arial" w:eastAsia="Arial"/>
          <w:b w:val="0"/>
          <w:sz w:val="28"/>
        </w:rPr>
        <w:t>2. Telegram. Telegram Bot API: официальная документация. URL: https://core.telegram.org/bots/api (дата обращения: 20.10.2026).</w:t>
      </w:r>
    </w:p>
    <w:p>
      <w:r>
        <w:rPr>
          <w:rFonts w:ascii="Arial" w:hAnsi="Arial" w:eastAsia="Arial"/>
          <w:b w:val="0"/>
          <w:sz w:val="28"/>
        </w:rPr>
        <w:t>3. Python Software Foundation. Python 3 Documentation. URL: https://docs.python.org/3/ (дата обращения: 20.10.2026).</w:t>
      </w:r>
    </w:p>
    <w:p>
      <w:r>
        <w:rPr>
          <w:rFonts w:ascii="Arial" w:hAnsi="Arial" w:eastAsia="Arial"/>
          <w:b w:val="0"/>
          <w:sz w:val="28"/>
        </w:rPr>
        <w:t>4. Open-Meteo. Weather API: официальная документация. URL: https://open-meteo.com/en/docs (дата обращения: 20.10.2026).</w:t>
      </w:r>
    </w:p>
    <w:p>
      <w:r>
        <w:rPr>
          <w:rFonts w:ascii="Arial" w:hAnsi="Arial" w:eastAsia="Arial"/>
          <w:b w:val="0"/>
          <w:sz w:val="28"/>
        </w:rPr>
        <w:t>5. aiogram. Документация библиотеки для Telegram Bot API. URL: https://docs.aiogram.dev/ (дата обращения: 20.10.2026).</w:t>
      </w:r>
    </w:p>
    <w:p>
      <w:pPr>
        <w:ind w:firstLine="709"/>
      </w:pPr>
      <w:r>
        <w:rPr>
          <w:rFonts w:ascii="Arial" w:hAnsi="Arial" w:eastAsia="Arial"/>
          <w:b w:val="0"/>
          <w:sz w:val="28"/>
        </w:rPr>
        <w:t>Примечание: перед сдачей следует проверить актуальность выбранного погодного API, ограничения бесплатного тарифа и требования преподавателя к оформлению списка источников.</w:t>
      </w:r>
    </w:p>
    <w:p>
      <w:r>
        <w:br w:type="page"/>
      </w:r>
    </w:p>
    <w:p>
      <w:pPr>
        <w:pStyle w:val="Heading1"/>
      </w:pPr>
      <w:r>
        <w:t>Приложение А. Пример диалога с ботом</w:t>
      </w:r>
    </w:p>
    <w:p>
      <w:r>
        <w:rPr>
          <w:rFonts w:ascii="Arial" w:hAnsi="Arial" w:eastAsia="Arial"/>
          <w:b w:val="0"/>
          <w:sz w:val="28"/>
        </w:rPr>
        <w:t>Пользователь: /start</w:t>
      </w:r>
    </w:p>
    <w:p>
      <w:r>
        <w:rPr>
          <w:rFonts w:ascii="Arial" w:hAnsi="Arial" w:eastAsia="Arial"/>
          <w:b w:val="0"/>
          <w:sz w:val="28"/>
        </w:rPr>
        <w:t>Бот: Добро пожаловать в бот «Погода». Вы можете запросить текущую погоду, прогноз на три дня, выбрать единицы измерения и включить ежедневную рассылку. Команды: /weather, /forecast, /units, /subscribe, /unsubscribe, /help.</w:t>
      </w:r>
    </w:p>
    <w:p>
      <w:r>
        <w:rPr>
          <w:rFonts w:ascii="Arial" w:hAnsi="Arial" w:eastAsia="Arial"/>
          <w:b w:val="0"/>
          <w:sz w:val="28"/>
        </w:rPr>
        <w:t>Пользователь: /weather</w:t>
      </w:r>
    </w:p>
    <w:p>
      <w:r>
        <w:rPr>
          <w:rFonts w:ascii="Arial" w:hAnsi="Arial" w:eastAsia="Arial"/>
          <w:b w:val="0"/>
          <w:sz w:val="28"/>
        </w:rPr>
        <w:t>Бот: Укажите название города.</w:t>
      </w:r>
    </w:p>
    <w:p>
      <w:r>
        <w:rPr>
          <w:rFonts w:ascii="Arial" w:hAnsi="Arial" w:eastAsia="Arial"/>
          <w:b w:val="0"/>
          <w:sz w:val="28"/>
        </w:rPr>
        <w:t>Пользователь: Казань</w:t>
      </w:r>
    </w:p>
    <w:p>
      <w:r>
        <w:rPr>
          <w:rFonts w:ascii="Arial" w:hAnsi="Arial" w:eastAsia="Arial"/>
          <w:b w:val="0"/>
          <w:sz w:val="28"/>
        </w:rPr>
        <w:t>Бот: Казань. Температура: +12 °C. Ощущается как +10 °C. Условия: облачно. Влажность и скорость ветра отображаются при наличии этих данных в ответе погодного сервиса.</w:t>
      </w:r>
    </w:p>
    <w:p>
      <w:r>
        <w:rPr>
          <w:rFonts w:ascii="Arial" w:hAnsi="Arial" w:eastAsia="Arial"/>
          <w:b w:val="0"/>
          <w:sz w:val="28"/>
        </w:rPr>
        <w:t>Пользователь: /forecast</w:t>
      </w:r>
    </w:p>
    <w:p>
      <w:r>
        <w:rPr>
          <w:rFonts w:ascii="Arial" w:hAnsi="Arial" w:eastAsia="Arial"/>
          <w:b w:val="0"/>
          <w:sz w:val="28"/>
        </w:rPr>
        <w:t>Бот: Прогноз на ближайшие три дня для Казани: дата, минимальная и максимальная температура, краткое описание погодных условий. Фактические значения заполняются данными API.</w:t>
      </w:r>
    </w:p>
    <w:p>
      <w:r>
        <w:rPr>
          <w:rFonts w:ascii="Arial" w:hAnsi="Arial" w:eastAsia="Arial"/>
          <w:b w:val="0"/>
          <w:sz w:val="28"/>
        </w:rPr>
        <w:t>Пользователь: /subscribe</w:t>
      </w:r>
    </w:p>
    <w:p>
      <w:r>
        <w:rPr>
          <w:rFonts w:ascii="Arial" w:hAnsi="Arial" w:eastAsia="Arial"/>
          <w:b w:val="0"/>
          <w:sz w:val="28"/>
        </w:rPr>
        <w:t>Бот: Ежедневная рассылка включена. Чтобы отключить её, используйте /unsubscribe.</w:t>
      </w:r>
    </w:p>
    <w:p>
      <w:r>
        <w:rPr>
          <w:rFonts w:ascii="Arial" w:hAnsi="Arial" w:eastAsia="Arial"/>
          <w:b w:val="0"/>
          <w:sz w:val="28"/>
        </w:rPr>
        <w:t>Приведённый диалог является примером формата сообщений. Значения погоды условны и не предназначены для использования как актуальный прогноз.</w:t>
      </w:r>
    </w:p>
    <w:sectPr w:rsidR="00FC693F" w:rsidRPr="0006063C" w:rsidSect="00034616">
      <w:footerReference w:type="default" r:id="rId9"/>
      <w:pgSz w:w="12240" w:h="15840"/>
      <w:pgMar w:top="1020" w:right="850"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200"/>
      <w:ind w:firstLine="0"/>
    </w:pPr>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200"/>
      <w:jc w:val="center"/>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200"/>
      <w:jc w:val="center"/>
      <w:outlineLvl w:val="1"/>
    </w:pPr>
    <w:rPr>
      <w:rFonts w:asciiTheme="majorHAnsi" w:eastAsiaTheme="majorEastAsia" w:hAnsiTheme="majorHAnsi" w:cstheme="majorBidi" w:ascii="Arial" w:hAnsi="Arial" w:eastAsia="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200"/>
      <w:jc w:val="center"/>
      <w:outlineLvl w:val="2"/>
    </w:pPr>
    <w:rPr>
      <w:rFonts w:asciiTheme="majorHAnsi" w:eastAsiaTheme="majorEastAsia" w:hAnsiTheme="majorHAnsi" w:cstheme="majorBidi" w:ascii="Arial" w:hAnsi="Arial" w:eastAsia="Arial"/>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