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№6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СДНФ, СКНФ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Изучить методы построения логических функций в совершенной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дизъюнктивной нормальной форме (СДНФ) и совершенной конъюнктивной</w:t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нормальной форме (СКНФ).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Научиться восстанавливать таблицы истинности для логических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функций от четырёх переменных на основе 16-теричных значений.</w:t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Освоить запись и анализ логических функций в форме СДНФ и</w:t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СКНФ.</w:t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Применить полученные знания для построения комбинационных схем</w:t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использованием СДНФ и СКНФ в цифровых системах</w:t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C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Задание №1:</w:t>
      </w:r>
    </w:p>
    <w:p w:rsidR="00000000" w:rsidDel="00000000" w:rsidP="00000000" w:rsidRDefault="00000000" w:rsidRPr="00000000" w14:paraId="0000003D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E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Формула: 𝐹(𝑎, 𝑏, 𝑐, 𝑑) = 5𝐸8𝐶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16</w:t>
      </w:r>
    </w:p>
    <w:p w:rsidR="00000000" w:rsidDel="00000000" w:rsidP="00000000" w:rsidRDefault="00000000" w:rsidRPr="00000000" w14:paraId="0000003F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0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Двоичное представление: 0101111010001100</w:t>
      </w:r>
    </w:p>
    <w:p w:rsidR="00000000" w:rsidDel="00000000" w:rsidP="00000000" w:rsidRDefault="00000000" w:rsidRPr="00000000" w14:paraId="00000041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2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Восстановленная таблица истинности: </w:t>
      </w:r>
    </w:p>
    <w:p w:rsidR="00000000" w:rsidDel="00000000" w:rsidP="00000000" w:rsidRDefault="00000000" w:rsidRPr="00000000" w14:paraId="00000043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81183" cy="341896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183" cy="341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5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Задание №2:</w:t>
      </w:r>
    </w:p>
    <w:p w:rsidR="00000000" w:rsidDel="00000000" w:rsidP="00000000" w:rsidRDefault="00000000" w:rsidRPr="00000000" w14:paraId="00000046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СДНФ: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 ∨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 ∨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 ∨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 ∨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 ∨ 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 ∨ 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 ∨ 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СКНФ: 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) ∧ (x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) ∧ (x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) ∧ (¬x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) ∧ (¬x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) ∧ (¬x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) ∧ (¬x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) ∧ (¬x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№3:</w:t>
      </w:r>
    </w:p>
    <w:p w:rsidR="00000000" w:rsidDel="00000000" w:rsidP="00000000" w:rsidRDefault="00000000" w:rsidRPr="00000000" w14:paraId="0000004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Построение логических схем:</w:t>
      </w:r>
    </w:p>
    <w:p w:rsidR="00000000" w:rsidDel="00000000" w:rsidP="00000000" w:rsidRDefault="00000000" w:rsidRPr="00000000" w14:paraId="0000004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hd w:fill="ffffff" w:val="clear"/>
        <w:spacing w:after="0" w:before="0" w:line="240" w:lineRule="auto"/>
        <w:ind w:right="270" w:firstLine="709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4191e"/>
        </w:rPr>
      </w:pPr>
      <w:bookmarkStart w:colFirst="0" w:colLast="0" w:name="_i69sv4qhor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4191e"/>
          <w:rtl w:val="0"/>
        </w:rPr>
        <w:t xml:space="preserve">Построение совершенной дизъюнктивной нормальной формы: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Найдём наборы, на которых функция принимает истинное значение: { 0, 0, 0, 1 } {0, 0, 1, 1 } { 0, 1, 0, 0 } { 0, 1, 0, 1 } { 0, 1, 1, 0 } { 1, 0, 0, 0 } { 1, 1, 0, 0 } { 1, 1, 0, 1 }</w:t>
      </w:r>
    </w:p>
    <w:p w:rsidR="00000000" w:rsidDel="00000000" w:rsidP="00000000" w:rsidRDefault="00000000" w:rsidRPr="00000000" w14:paraId="0000005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В соответствие 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найденным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 наборам поставим элементарные конъюнкции по всем переменным, 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причём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 если переменная в наборе принимает значение 0, то она будет записана с отрицанием:</w:t>
      </w:r>
    </w:p>
    <w:p w:rsidR="00000000" w:rsidDel="00000000" w:rsidP="00000000" w:rsidRDefault="00000000" w:rsidRPr="00000000" w14:paraId="00000053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0, 0, 0, 1 } — ¬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0, 0, 1, 1 } —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55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0, 1, 0, 0 } —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56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0, 1, 0, 1 } — ¬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0, 1, 1, 0 } —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58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1, 0, 0, 0 } — 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59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1, 1, 0, 0 } — 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5A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1, 1, 0, 1 } — 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Объединим конъюнкции с помощью операции ИЛИ и получим совершенную дизъюнктивную нормальную форму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hd w:fill="ffffff" w:val="clear"/>
        <w:spacing w:after="0" w:before="0" w:line="240" w:lineRule="auto"/>
        <w:ind w:right="270" w:firstLine="709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4191e"/>
        </w:rPr>
      </w:pPr>
      <w:bookmarkStart w:colFirst="0" w:colLast="0" w:name="_x1kvudcstd1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4191e"/>
          <w:rtl w:val="0"/>
        </w:rPr>
        <w:t xml:space="preserve">Построение совершенной конъюктивной нормальной формы: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Найдём наборы, на которых функция принимает ложное значение: { 0, 0, 0, 0 } { 0, 0, 1, 0 } { 0, 1, 1, 1 } { 1, 0, 0, 1 } { 1, 0, 1, 0 } { 1, 0, 1, 1 } { 1, 1, 1, 0 } { 1, 1, 1, 1 }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В соответствие найденным наборам поставим элементарные дизъюнкции по всем переменным, причём если переменная в наборе принимает значение 1, то она будет записана с отрицанием: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0, 0, 0, 0 } — 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0, 0, 1, 0 } — 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0, 1, 1, 1 } — 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1, 0, 0, 1 } —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1, 0, 1, 0 } —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1, 0, 1, 1 } —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1, 1, 1, 0 } —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: { 1, 1, 1, 1 } — 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color w:val="14191e"/>
          <w:sz w:val="24"/>
          <w:szCs w:val="24"/>
          <w:highlight w:val="white"/>
          <w:rtl w:val="0"/>
        </w:rPr>
        <w:t xml:space="preserve">∨¬x</w:t>
      </w: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91e"/>
          <w:sz w:val="24"/>
          <w:szCs w:val="24"/>
          <w:highlight w:val="white"/>
          <w:rtl w:val="0"/>
        </w:rPr>
        <w:t xml:space="preserve">Объединим дизъюнкции с помощью операции И и получим совершенную конъюнктивную нормальную форму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Проверка:</w:t>
      </w:r>
    </w:p>
    <w:p w:rsidR="00000000" w:rsidDel="00000000" w:rsidP="00000000" w:rsidRDefault="00000000" w:rsidRPr="00000000" w14:paraId="0000006C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4" w:line="240" w:lineRule="auto"/>
        <w:ind w:left="72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Формулы:</w:t>
      </w:r>
    </w:p>
    <w:p w:rsidR="00000000" w:rsidDel="00000000" w:rsidP="00000000" w:rsidRDefault="00000000" w:rsidRPr="00000000" w14:paraId="0000006E">
      <w:pPr>
        <w:spacing w:after="14" w:line="240" w:lineRule="auto"/>
        <w:ind w:left="72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" w:line="240" w:lineRule="auto"/>
        <w:ind w:left="72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СДНФ:</w:t>
      </w:r>
    </w:p>
    <w:p w:rsidR="00000000" w:rsidDel="00000000" w:rsidP="00000000" w:rsidRDefault="00000000" w:rsidRPr="00000000" w14:paraId="00000070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1041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СКНФ:</w:t>
      </w:r>
    </w:p>
    <w:p w:rsidR="00000000" w:rsidDel="00000000" w:rsidP="00000000" w:rsidRDefault="00000000" w:rsidRPr="00000000" w14:paraId="00000073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140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 совпадает:</w:t>
      </w:r>
    </w:p>
    <w:p w:rsidR="00000000" w:rsidDel="00000000" w:rsidP="00000000" w:rsidRDefault="00000000" w:rsidRPr="00000000" w14:paraId="00000077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568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79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7B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