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8F" w:rsidRPr="00D72C6B" w:rsidRDefault="00805B8F" w:rsidP="00805B8F">
      <w:pPr>
        <w:jc w:val="center"/>
        <w:rPr>
          <w:b/>
          <w:sz w:val="32"/>
          <w:szCs w:val="32"/>
        </w:rPr>
      </w:pPr>
      <w:r w:rsidRPr="00D72C6B">
        <w:rPr>
          <w:b/>
          <w:sz w:val="32"/>
          <w:szCs w:val="32"/>
        </w:rPr>
        <w:t>муниципальное межпоселенческое бюджетное учреждение</w:t>
      </w:r>
    </w:p>
    <w:p w:rsidR="00805B8F" w:rsidRPr="00D72C6B" w:rsidRDefault="00805B8F" w:rsidP="00805B8F">
      <w:pPr>
        <w:jc w:val="center"/>
        <w:rPr>
          <w:b/>
          <w:sz w:val="32"/>
          <w:szCs w:val="32"/>
        </w:rPr>
      </w:pPr>
      <w:r w:rsidRPr="00D72C6B">
        <w:rPr>
          <w:b/>
          <w:sz w:val="32"/>
          <w:szCs w:val="32"/>
        </w:rPr>
        <w:t xml:space="preserve"> культуры  «Культурно-методический центр» </w:t>
      </w:r>
    </w:p>
    <w:p w:rsidR="00805B8F" w:rsidRPr="00D72C6B" w:rsidRDefault="00805B8F" w:rsidP="00805B8F">
      <w:pPr>
        <w:jc w:val="center"/>
        <w:rPr>
          <w:b/>
          <w:sz w:val="32"/>
          <w:szCs w:val="32"/>
        </w:rPr>
      </w:pPr>
      <w:r w:rsidRPr="00D72C6B">
        <w:rPr>
          <w:b/>
          <w:sz w:val="32"/>
          <w:szCs w:val="32"/>
        </w:rPr>
        <w:t xml:space="preserve">(ММБУК  «КМЦ») </w:t>
      </w:r>
    </w:p>
    <w:p w:rsidR="00805B8F" w:rsidRPr="00D72C6B" w:rsidRDefault="00805B8F" w:rsidP="00805B8F">
      <w:pPr>
        <w:rPr>
          <w:b/>
          <w:sz w:val="32"/>
          <w:szCs w:val="32"/>
        </w:rPr>
      </w:pPr>
    </w:p>
    <w:p w:rsidR="00805B8F" w:rsidRPr="00D72C6B" w:rsidRDefault="00805B8F" w:rsidP="00805B8F">
      <w:pPr>
        <w:jc w:val="center"/>
        <w:rPr>
          <w:sz w:val="28"/>
          <w:szCs w:val="28"/>
        </w:rPr>
      </w:pPr>
      <w:r w:rsidRPr="00D72C6B">
        <w:rPr>
          <w:sz w:val="28"/>
          <w:szCs w:val="28"/>
        </w:rPr>
        <w:t>ПРИКАЗ</w:t>
      </w:r>
    </w:p>
    <w:p w:rsidR="00805B8F" w:rsidRPr="00D72C6B" w:rsidRDefault="00805B8F" w:rsidP="00805B8F">
      <w:pPr>
        <w:jc w:val="center"/>
        <w:rPr>
          <w:sz w:val="28"/>
          <w:szCs w:val="28"/>
        </w:rPr>
      </w:pPr>
    </w:p>
    <w:p w:rsidR="00805B8F" w:rsidRPr="00D72C6B" w:rsidRDefault="00805B8F" w:rsidP="00805B8F">
      <w:pPr>
        <w:rPr>
          <w:sz w:val="28"/>
          <w:szCs w:val="28"/>
        </w:rPr>
      </w:pPr>
    </w:p>
    <w:p w:rsidR="00805B8F" w:rsidRPr="00D72C6B" w:rsidRDefault="00E539FF" w:rsidP="00805B8F">
      <w:pPr>
        <w:rPr>
          <w:sz w:val="28"/>
          <w:szCs w:val="28"/>
        </w:rPr>
      </w:pPr>
      <w:r w:rsidRPr="00D72C6B">
        <w:rPr>
          <w:sz w:val="28"/>
          <w:szCs w:val="28"/>
        </w:rPr>
        <w:t>1</w:t>
      </w:r>
      <w:r w:rsidR="00630C02" w:rsidRPr="00D72C6B">
        <w:rPr>
          <w:sz w:val="28"/>
          <w:szCs w:val="28"/>
        </w:rPr>
        <w:t>1</w:t>
      </w:r>
      <w:r w:rsidR="00805B8F" w:rsidRPr="00D72C6B">
        <w:rPr>
          <w:sz w:val="28"/>
          <w:szCs w:val="28"/>
        </w:rPr>
        <w:t>.</w:t>
      </w:r>
      <w:r w:rsidR="00B5526F" w:rsidRPr="00D72C6B">
        <w:rPr>
          <w:sz w:val="28"/>
          <w:szCs w:val="28"/>
        </w:rPr>
        <w:t>01</w:t>
      </w:r>
      <w:r w:rsidR="00805B8F" w:rsidRPr="00D72C6B">
        <w:rPr>
          <w:sz w:val="28"/>
          <w:szCs w:val="28"/>
        </w:rPr>
        <w:t>.201</w:t>
      </w:r>
      <w:r w:rsidR="002F4FCD" w:rsidRPr="00D72C6B">
        <w:rPr>
          <w:sz w:val="28"/>
          <w:szCs w:val="28"/>
        </w:rPr>
        <w:t>6</w:t>
      </w:r>
      <w:r w:rsidR="00805B8F" w:rsidRPr="00D72C6B">
        <w:rPr>
          <w:sz w:val="28"/>
          <w:szCs w:val="28"/>
        </w:rPr>
        <w:t xml:space="preserve">                                                                                              № </w:t>
      </w:r>
      <w:r w:rsidR="002F4FCD" w:rsidRPr="00D72C6B">
        <w:rPr>
          <w:sz w:val="28"/>
          <w:szCs w:val="28"/>
        </w:rPr>
        <w:t>3</w:t>
      </w:r>
    </w:p>
    <w:p w:rsidR="00805B8F" w:rsidRPr="00D72C6B" w:rsidRDefault="00805B8F" w:rsidP="00805B8F">
      <w:pPr>
        <w:jc w:val="center"/>
        <w:rPr>
          <w:sz w:val="28"/>
          <w:szCs w:val="28"/>
        </w:rPr>
      </w:pPr>
      <w:r w:rsidRPr="00D72C6B">
        <w:rPr>
          <w:sz w:val="28"/>
          <w:szCs w:val="28"/>
        </w:rPr>
        <w:t>п. Гайны</w:t>
      </w:r>
    </w:p>
    <w:p w:rsidR="00805B8F" w:rsidRPr="00D72C6B" w:rsidRDefault="00805B8F" w:rsidP="00805B8F">
      <w:pPr>
        <w:rPr>
          <w:sz w:val="28"/>
          <w:szCs w:val="28"/>
        </w:rPr>
      </w:pPr>
    </w:p>
    <w:p w:rsidR="00E539FF" w:rsidRPr="00D72C6B" w:rsidRDefault="00E539FF" w:rsidP="00805B8F">
      <w:pPr>
        <w:rPr>
          <w:b/>
          <w:sz w:val="28"/>
          <w:szCs w:val="28"/>
        </w:rPr>
      </w:pPr>
      <w:r w:rsidRPr="00D72C6B">
        <w:rPr>
          <w:b/>
          <w:sz w:val="28"/>
          <w:szCs w:val="28"/>
        </w:rPr>
        <w:t>Об утверждении Положения о</w:t>
      </w:r>
    </w:p>
    <w:p w:rsidR="00E539FF" w:rsidRPr="00D72C6B" w:rsidRDefault="00E539FF" w:rsidP="00805B8F">
      <w:pPr>
        <w:rPr>
          <w:b/>
          <w:sz w:val="28"/>
          <w:szCs w:val="28"/>
        </w:rPr>
      </w:pPr>
      <w:r w:rsidRPr="00D72C6B">
        <w:rPr>
          <w:b/>
          <w:sz w:val="28"/>
          <w:szCs w:val="28"/>
        </w:rPr>
        <w:t xml:space="preserve">порядке предоставления платных </w:t>
      </w:r>
    </w:p>
    <w:p w:rsidR="00805B8F" w:rsidRPr="00D72C6B" w:rsidRDefault="00E539FF" w:rsidP="00805B8F">
      <w:pPr>
        <w:rPr>
          <w:b/>
          <w:sz w:val="28"/>
          <w:szCs w:val="28"/>
        </w:rPr>
      </w:pPr>
      <w:r w:rsidRPr="00D72C6B">
        <w:rPr>
          <w:b/>
          <w:sz w:val="28"/>
          <w:szCs w:val="28"/>
        </w:rPr>
        <w:t>услуг, оказываемых ММБУК «КМЦ»</w:t>
      </w:r>
    </w:p>
    <w:p w:rsidR="00805B8F" w:rsidRPr="00D72C6B" w:rsidRDefault="00805B8F" w:rsidP="00805B8F">
      <w:pPr>
        <w:rPr>
          <w:sz w:val="28"/>
          <w:szCs w:val="28"/>
        </w:rPr>
      </w:pP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 xml:space="preserve">В соответствии  со  статьей 17 Федерального закона от 06.10.2003 №131 - ФЗ « Об общих принципах организации местного самоуправления в Российской Федерации», Федеральным Законом от 12.01.1996 №7-ФЗ «О некоммерческих организациях», со  статьей 52 Закона Российской Федерации от 09.10.1992   №3612-1 "Основы законодательства Российской Федерации о культуре", Законом Российской Федерации от 07.02.1992 №2300-1  "О защите прав потребителей", Гражданским кодексом Российской Федерации, Бюджетным </w:t>
      </w:r>
      <w:hyperlink r:id="rId7" w:history="1">
        <w:r w:rsidRPr="00D72C6B">
          <w:rPr>
            <w:rStyle w:val="a4"/>
            <w:color w:val="auto"/>
            <w:sz w:val="28"/>
            <w:szCs w:val="28"/>
          </w:rPr>
          <w:t>кодексом</w:t>
        </w:r>
      </w:hyperlink>
      <w:r w:rsidRPr="00D72C6B">
        <w:rPr>
          <w:sz w:val="28"/>
          <w:szCs w:val="28"/>
        </w:rPr>
        <w:t xml:space="preserve"> РФ, Уставом ММБУК «КМЦ», в целях привлечения дополнительных финансовых средств для развития культуры в Гайнском районе.</w:t>
      </w:r>
    </w:p>
    <w:p w:rsidR="00E539FF" w:rsidRPr="00D72C6B" w:rsidRDefault="00E539FF" w:rsidP="00E539FF">
      <w:pPr>
        <w:jc w:val="both"/>
        <w:rPr>
          <w:sz w:val="28"/>
          <w:szCs w:val="28"/>
        </w:rPr>
      </w:pPr>
    </w:p>
    <w:p w:rsidR="00E539FF" w:rsidRPr="00D72C6B" w:rsidRDefault="00E539FF" w:rsidP="00E539FF">
      <w:pPr>
        <w:jc w:val="both"/>
        <w:rPr>
          <w:b/>
          <w:sz w:val="28"/>
          <w:szCs w:val="28"/>
        </w:rPr>
      </w:pP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>1. Утвердить Положение о порядке предоставления</w:t>
      </w:r>
      <w:r w:rsidRPr="00D72C6B">
        <w:rPr>
          <w:iCs/>
          <w:sz w:val="28"/>
          <w:szCs w:val="28"/>
        </w:rPr>
        <w:t xml:space="preserve"> платных услуг, </w:t>
      </w:r>
      <w:r w:rsidRPr="00D72C6B">
        <w:rPr>
          <w:sz w:val="28"/>
          <w:szCs w:val="28"/>
        </w:rPr>
        <w:t>оказываемых ММБУК «КМЦ» согласно приложению 1.</w:t>
      </w: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 xml:space="preserve">2. Утвердить перечень платных услуг, оказываемых </w:t>
      </w:r>
      <w:r w:rsidR="003D3255" w:rsidRPr="00D72C6B">
        <w:rPr>
          <w:sz w:val="28"/>
          <w:szCs w:val="28"/>
        </w:rPr>
        <w:t>ММБУК «КМЦ»</w:t>
      </w:r>
      <w:r w:rsidRPr="00D72C6B">
        <w:rPr>
          <w:sz w:val="28"/>
          <w:szCs w:val="28"/>
        </w:rPr>
        <w:t>, согласно приложению 2.</w:t>
      </w: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 xml:space="preserve">3. Утвердить прейскурант цен на платные услуги, оказываемые </w:t>
      </w:r>
      <w:r w:rsidR="003D3255" w:rsidRPr="00D72C6B">
        <w:rPr>
          <w:sz w:val="28"/>
          <w:szCs w:val="28"/>
        </w:rPr>
        <w:t>ММБУК «КМЦ»</w:t>
      </w:r>
      <w:r w:rsidRPr="00D72C6B">
        <w:rPr>
          <w:sz w:val="28"/>
          <w:szCs w:val="28"/>
        </w:rPr>
        <w:t xml:space="preserve"> согласно приложению 3. </w:t>
      </w:r>
      <w:r w:rsidRPr="00D72C6B">
        <w:rPr>
          <w:sz w:val="28"/>
          <w:szCs w:val="28"/>
        </w:rPr>
        <w:tab/>
      </w: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 xml:space="preserve">4. </w:t>
      </w:r>
      <w:r w:rsidR="003D3255" w:rsidRPr="00D72C6B">
        <w:rPr>
          <w:sz w:val="28"/>
          <w:szCs w:val="28"/>
        </w:rPr>
        <w:t>Р</w:t>
      </w:r>
      <w:r w:rsidRPr="00D72C6B">
        <w:rPr>
          <w:sz w:val="28"/>
          <w:szCs w:val="28"/>
        </w:rPr>
        <w:t xml:space="preserve">азместить </w:t>
      </w:r>
      <w:r w:rsidR="003D3255" w:rsidRPr="00D72C6B">
        <w:rPr>
          <w:sz w:val="28"/>
          <w:szCs w:val="28"/>
        </w:rPr>
        <w:t xml:space="preserve">настоящий приказ </w:t>
      </w:r>
      <w:r w:rsidRPr="00D72C6B">
        <w:rPr>
          <w:sz w:val="28"/>
          <w:szCs w:val="28"/>
        </w:rPr>
        <w:t xml:space="preserve">на официальном сайте </w:t>
      </w:r>
      <w:r w:rsidR="003D3255" w:rsidRPr="00D72C6B">
        <w:rPr>
          <w:sz w:val="28"/>
          <w:szCs w:val="28"/>
        </w:rPr>
        <w:t>ММБУК «КМЦ»</w:t>
      </w:r>
      <w:r w:rsidR="00D26DB9" w:rsidRPr="00D72C6B">
        <w:rPr>
          <w:sz w:val="28"/>
          <w:szCs w:val="28"/>
        </w:rPr>
        <w:t xml:space="preserve"> </w:t>
      </w:r>
      <w:r w:rsidRPr="00D72C6B">
        <w:rPr>
          <w:sz w:val="28"/>
          <w:szCs w:val="28"/>
        </w:rPr>
        <w:t>в информационно-телекоммуникационной сети «Интернет»</w:t>
      </w:r>
      <w:r w:rsidR="003D3255" w:rsidRPr="00D72C6B">
        <w:rPr>
          <w:sz w:val="28"/>
          <w:szCs w:val="28"/>
        </w:rPr>
        <w:t>.</w:t>
      </w:r>
    </w:p>
    <w:p w:rsidR="00E539FF" w:rsidRPr="00D72C6B" w:rsidRDefault="00E539FF" w:rsidP="00E539FF">
      <w:pPr>
        <w:jc w:val="both"/>
        <w:rPr>
          <w:sz w:val="28"/>
          <w:szCs w:val="28"/>
        </w:rPr>
      </w:pPr>
      <w:r w:rsidRPr="00D72C6B">
        <w:rPr>
          <w:sz w:val="28"/>
          <w:szCs w:val="28"/>
        </w:rPr>
        <w:t>5. Контроль за исполнением настоящего приказа оставляю за собой.</w:t>
      </w:r>
    </w:p>
    <w:p w:rsidR="00805B8F" w:rsidRPr="00D72C6B" w:rsidRDefault="00805B8F" w:rsidP="00805B8F">
      <w:pPr>
        <w:jc w:val="both"/>
        <w:rPr>
          <w:sz w:val="28"/>
          <w:szCs w:val="28"/>
        </w:rPr>
      </w:pPr>
    </w:p>
    <w:p w:rsidR="00805B8F" w:rsidRPr="00D72C6B" w:rsidRDefault="00805B8F" w:rsidP="00805B8F"/>
    <w:p w:rsidR="00805B8F" w:rsidRPr="00D72C6B" w:rsidRDefault="00805B8F" w:rsidP="00805B8F"/>
    <w:p w:rsidR="00805B8F" w:rsidRPr="00D72C6B" w:rsidRDefault="00805B8F" w:rsidP="00805B8F"/>
    <w:p w:rsidR="00805B8F" w:rsidRPr="00D72C6B" w:rsidRDefault="00805B8F" w:rsidP="00805B8F"/>
    <w:p w:rsidR="00805B8F" w:rsidRPr="00D72C6B" w:rsidRDefault="00805B8F" w:rsidP="00805B8F">
      <w:pPr>
        <w:jc w:val="center"/>
        <w:rPr>
          <w:sz w:val="28"/>
          <w:szCs w:val="28"/>
        </w:rPr>
      </w:pPr>
      <w:r w:rsidRPr="00D72C6B">
        <w:rPr>
          <w:sz w:val="28"/>
          <w:szCs w:val="28"/>
        </w:rPr>
        <w:t>Директор                                                              Н.И. Костюкевич</w:t>
      </w:r>
    </w:p>
    <w:p w:rsidR="00805B8F" w:rsidRPr="00D72C6B" w:rsidRDefault="00805B8F" w:rsidP="00805B8F"/>
    <w:p w:rsidR="00805B8F" w:rsidRPr="00D72C6B" w:rsidRDefault="00805B8F" w:rsidP="00805B8F"/>
    <w:p w:rsidR="00805B8F" w:rsidRPr="00D72C6B" w:rsidRDefault="00805B8F" w:rsidP="00805B8F"/>
    <w:p w:rsidR="00D26DB9" w:rsidRPr="00D72C6B" w:rsidRDefault="00D26DB9" w:rsidP="00805B8F"/>
    <w:p w:rsidR="00D26DB9" w:rsidRPr="00D72C6B" w:rsidRDefault="00D26DB9" w:rsidP="00805B8F"/>
    <w:p w:rsidR="00D26DB9" w:rsidRPr="00D72C6B" w:rsidRDefault="00D26DB9" w:rsidP="00805B8F"/>
    <w:p w:rsidR="00D26DB9" w:rsidRPr="00D72C6B" w:rsidRDefault="00D26DB9" w:rsidP="00805B8F"/>
    <w:p w:rsidR="00DA7621" w:rsidRPr="00D72C6B" w:rsidRDefault="00DA7621" w:rsidP="00805B8F"/>
    <w:p w:rsidR="00DA7621" w:rsidRPr="00D72C6B" w:rsidRDefault="00DA7621" w:rsidP="00805B8F"/>
    <w:p w:rsidR="00D26DB9" w:rsidRPr="00D72C6B" w:rsidRDefault="00D26DB9" w:rsidP="00D26DB9">
      <w:pPr>
        <w:ind w:left="5664" w:firstLine="708"/>
        <w:jc w:val="right"/>
        <w:rPr>
          <w:bCs/>
          <w:szCs w:val="22"/>
        </w:rPr>
      </w:pPr>
      <w:r w:rsidRPr="00D72C6B">
        <w:rPr>
          <w:bCs/>
          <w:szCs w:val="22"/>
        </w:rPr>
        <w:lastRenderedPageBreak/>
        <w:t>Приложение 1</w:t>
      </w:r>
    </w:p>
    <w:p w:rsidR="00D26DB9" w:rsidRPr="00D72C6B" w:rsidRDefault="00D26DB9" w:rsidP="00D26DB9">
      <w:pPr>
        <w:jc w:val="right"/>
        <w:rPr>
          <w:bCs/>
          <w:szCs w:val="22"/>
        </w:rPr>
      </w:pP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</w:r>
      <w:r w:rsidRPr="00D72C6B">
        <w:rPr>
          <w:bCs/>
          <w:szCs w:val="22"/>
        </w:rPr>
        <w:tab/>
        <w:t xml:space="preserve">       </w:t>
      </w:r>
      <w:r w:rsidRPr="00D72C6B">
        <w:rPr>
          <w:bCs/>
          <w:szCs w:val="22"/>
        </w:rPr>
        <w:tab/>
        <w:t xml:space="preserve">          УТВЕРЖДЕНО</w:t>
      </w:r>
    </w:p>
    <w:p w:rsidR="00D26DB9" w:rsidRPr="00D72C6B" w:rsidRDefault="00D26DB9" w:rsidP="00D26DB9">
      <w:pPr>
        <w:autoSpaceDE w:val="0"/>
        <w:autoSpaceDN w:val="0"/>
        <w:adjustRightInd w:val="0"/>
        <w:jc w:val="right"/>
        <w:rPr>
          <w:bCs/>
          <w:szCs w:val="22"/>
        </w:rPr>
      </w:pPr>
      <w:r w:rsidRPr="00D72C6B">
        <w:rPr>
          <w:bCs/>
          <w:szCs w:val="22"/>
        </w:rPr>
        <w:tab/>
        <w:t xml:space="preserve">                                                                                             Приказом ММБУК «КМЦ»</w:t>
      </w:r>
      <w:r w:rsidR="009120A0">
        <w:rPr>
          <w:bCs/>
          <w:szCs w:val="22"/>
        </w:rPr>
        <w:t xml:space="preserve"> </w:t>
      </w:r>
      <w:r w:rsidRPr="00D72C6B">
        <w:rPr>
          <w:bCs/>
          <w:szCs w:val="22"/>
        </w:rPr>
        <w:t>№</w:t>
      </w:r>
      <w:r w:rsidRPr="00D72C6B">
        <w:rPr>
          <w:bCs/>
          <w:szCs w:val="22"/>
          <w:u w:val="single"/>
        </w:rPr>
        <w:t>_</w:t>
      </w:r>
      <w:r w:rsidR="00A56BA8" w:rsidRPr="00D72C6B">
        <w:rPr>
          <w:bCs/>
          <w:szCs w:val="22"/>
          <w:u w:val="single"/>
        </w:rPr>
        <w:t>3</w:t>
      </w:r>
    </w:p>
    <w:p w:rsidR="00D26DB9" w:rsidRPr="00D72C6B" w:rsidRDefault="00D26DB9" w:rsidP="00D26DB9">
      <w:pPr>
        <w:autoSpaceDE w:val="0"/>
        <w:autoSpaceDN w:val="0"/>
        <w:adjustRightInd w:val="0"/>
        <w:ind w:left="5664" w:firstLine="708"/>
        <w:jc w:val="right"/>
        <w:rPr>
          <w:bCs/>
          <w:szCs w:val="22"/>
        </w:rPr>
      </w:pPr>
      <w:r w:rsidRPr="00D72C6B">
        <w:rPr>
          <w:bCs/>
          <w:szCs w:val="22"/>
        </w:rPr>
        <w:t>от «</w:t>
      </w:r>
      <w:r w:rsidRPr="00D72C6B">
        <w:rPr>
          <w:bCs/>
          <w:szCs w:val="22"/>
          <w:u w:val="single"/>
        </w:rPr>
        <w:t>_1</w:t>
      </w:r>
      <w:r w:rsidR="00A56BA8" w:rsidRPr="00D72C6B">
        <w:rPr>
          <w:bCs/>
          <w:szCs w:val="22"/>
          <w:u w:val="single"/>
        </w:rPr>
        <w:t>1</w:t>
      </w:r>
      <w:r w:rsidRPr="00D72C6B">
        <w:rPr>
          <w:bCs/>
          <w:szCs w:val="22"/>
        </w:rPr>
        <w:t xml:space="preserve"> »__</w:t>
      </w:r>
      <w:r w:rsidRPr="00D72C6B">
        <w:rPr>
          <w:bCs/>
          <w:szCs w:val="22"/>
          <w:u w:val="single"/>
        </w:rPr>
        <w:t>января</w:t>
      </w:r>
      <w:r w:rsidRPr="00D72C6B">
        <w:rPr>
          <w:bCs/>
          <w:szCs w:val="22"/>
        </w:rPr>
        <w:t xml:space="preserve">     201</w:t>
      </w:r>
      <w:r w:rsidR="00A56BA8" w:rsidRPr="00D72C6B">
        <w:rPr>
          <w:bCs/>
          <w:szCs w:val="22"/>
        </w:rPr>
        <w:t>6</w:t>
      </w:r>
    </w:p>
    <w:p w:rsidR="00D26DB9" w:rsidRPr="00D72C6B" w:rsidRDefault="00D26DB9" w:rsidP="00D26DB9"/>
    <w:p w:rsidR="00D26DB9" w:rsidRPr="00D72C6B" w:rsidRDefault="00D26DB9" w:rsidP="00D26DB9">
      <w:pPr>
        <w:jc w:val="center"/>
        <w:rPr>
          <w:b/>
          <w:bCs/>
          <w:iCs/>
        </w:rPr>
      </w:pPr>
      <w:r w:rsidRPr="00D72C6B">
        <w:rPr>
          <w:b/>
          <w:bCs/>
          <w:iCs/>
        </w:rPr>
        <w:t>Положение</w:t>
      </w:r>
    </w:p>
    <w:p w:rsidR="00D26DB9" w:rsidRPr="00D72C6B" w:rsidRDefault="00D26DB9" w:rsidP="00D26DB9">
      <w:pPr>
        <w:jc w:val="center"/>
        <w:rPr>
          <w:b/>
          <w:iCs/>
          <w:szCs w:val="20"/>
        </w:rPr>
      </w:pPr>
      <w:r w:rsidRPr="00D72C6B">
        <w:rPr>
          <w:b/>
          <w:bCs/>
          <w:iCs/>
        </w:rPr>
        <w:t xml:space="preserve"> о предоставления  платных услуг</w:t>
      </w:r>
      <w:r w:rsidRPr="00D72C6B">
        <w:rPr>
          <w:b/>
          <w:iCs/>
        </w:rPr>
        <w:t xml:space="preserve"> м</w:t>
      </w:r>
      <w:r w:rsidRPr="00D72C6B">
        <w:rPr>
          <w:b/>
          <w:bCs/>
          <w:iCs/>
        </w:rPr>
        <w:t>униципальным межпоселенческим бюджетным учреждением культуры «</w:t>
      </w:r>
      <w:r w:rsidRPr="00D72C6B">
        <w:rPr>
          <w:b/>
          <w:iCs/>
          <w:szCs w:val="20"/>
        </w:rPr>
        <w:t xml:space="preserve">Культурно-методический центр» </w:t>
      </w:r>
    </w:p>
    <w:p w:rsidR="00D26DB9" w:rsidRPr="00D72C6B" w:rsidRDefault="00D26DB9" w:rsidP="00D26DB9">
      <w:pPr>
        <w:jc w:val="center"/>
        <w:rPr>
          <w:iCs/>
          <w:szCs w:val="20"/>
        </w:rPr>
      </w:pPr>
    </w:p>
    <w:p w:rsidR="00D26DB9" w:rsidRPr="009120A0" w:rsidRDefault="00D26DB9" w:rsidP="009120A0">
      <w:pPr>
        <w:ind w:left="360"/>
        <w:jc w:val="center"/>
        <w:rPr>
          <w:b/>
          <w:bCs/>
          <w:szCs w:val="20"/>
        </w:rPr>
      </w:pPr>
      <w:smartTag w:uri="urn:schemas-microsoft-com:office:smarttags" w:element="place">
        <w:r w:rsidRPr="00D72C6B">
          <w:rPr>
            <w:b/>
            <w:bCs/>
            <w:szCs w:val="20"/>
            <w:lang w:val="en-US"/>
          </w:rPr>
          <w:t>I</w:t>
        </w:r>
        <w:r w:rsidRPr="00D72C6B">
          <w:rPr>
            <w:b/>
            <w:bCs/>
            <w:szCs w:val="20"/>
          </w:rPr>
          <w:t>.</w:t>
        </w:r>
      </w:smartTag>
      <w:r w:rsidRPr="00D72C6B">
        <w:rPr>
          <w:b/>
          <w:bCs/>
          <w:szCs w:val="20"/>
        </w:rPr>
        <w:t xml:space="preserve"> Общие положения</w:t>
      </w:r>
    </w:p>
    <w:p w:rsidR="00D26DB9" w:rsidRPr="00D72C6B" w:rsidRDefault="00D26DB9" w:rsidP="00D26DB9">
      <w:pPr>
        <w:ind w:firstLine="540"/>
        <w:jc w:val="both"/>
      </w:pPr>
      <w:r w:rsidRPr="00D72C6B">
        <w:t xml:space="preserve">1.  Положение о предоставлении платных услуг муниципальным межпоселенческим бюджетным учреждением культуры «Культурно-методический центр» (далее по тексту Положение) разработано в соответствии со   статьей 17 Федерального закона от 06.10.2003 №131 - ФЗ « Об общих принципах организации местного самоуправления в Российской Федерации», Федеральным Законом от 12.01.1996 №7-ФЗ «О некоммерческих организациях», со  статьей 52 Закона Российской Федерации от 09.10.1992   №3612-1 "Основы законодательства Российской Федерации о культуре", Законом Российской Федерации от 07.02.1992 №2300-1  "О защите прав потребителей", Гражданским кодексом Российской Федерации, Бюджетным </w:t>
      </w:r>
      <w:hyperlink r:id="rId8" w:history="1">
        <w:r w:rsidRPr="00D72C6B">
          <w:rPr>
            <w:rStyle w:val="a4"/>
            <w:color w:val="auto"/>
            <w:u w:val="none"/>
          </w:rPr>
          <w:t>кодексом</w:t>
        </w:r>
      </w:hyperlink>
      <w:r w:rsidRPr="00D72C6B">
        <w:t xml:space="preserve"> РФ, Уставом </w:t>
      </w:r>
      <w:r w:rsidR="00465683" w:rsidRPr="00D72C6B">
        <w:t>муниципального межпоселенческого бюджетного учреждения культуры «Культурно-методический центр»</w:t>
      </w:r>
      <w:r w:rsidRPr="00D72C6B">
        <w:t xml:space="preserve">  в целях привлечения дополнительных финансовых средств для развития культуры и спорта </w:t>
      </w:r>
      <w:r w:rsidR="00465683" w:rsidRPr="00D72C6B">
        <w:t>в Гайнском раионе</w:t>
      </w:r>
      <w:r w:rsidRPr="00D72C6B">
        <w:t>.</w:t>
      </w:r>
    </w:p>
    <w:p w:rsidR="00D26DB9" w:rsidRPr="00D72C6B" w:rsidRDefault="00465683" w:rsidP="00D26DB9">
      <w:pPr>
        <w:ind w:firstLine="540"/>
        <w:jc w:val="both"/>
      </w:pPr>
      <w:r w:rsidRPr="00D72C6B">
        <w:t>2</w:t>
      </w:r>
      <w:r w:rsidR="00D26DB9" w:rsidRPr="00D72C6B">
        <w:t>.</w:t>
      </w:r>
      <w:r w:rsidRPr="00D72C6B">
        <w:t xml:space="preserve"> </w:t>
      </w:r>
      <w:r w:rsidR="00D26DB9" w:rsidRPr="00D72C6B">
        <w:rPr>
          <w:color w:val="000000"/>
        </w:rPr>
        <w:t xml:space="preserve">Положение определяет единый порядок организации  предоставления платных услуг </w:t>
      </w:r>
      <w:r w:rsidRPr="00D72C6B">
        <w:t>муниципальным межпоселенческим бюджетным учреждением культуры «Культурно-методический центр»</w:t>
      </w:r>
      <w:r w:rsidR="00D26DB9" w:rsidRPr="00D72C6B">
        <w:rPr>
          <w:color w:val="000000"/>
        </w:rPr>
        <w:t xml:space="preserve"> (далее - Учреждение) населению,</w:t>
      </w:r>
      <w:r w:rsidR="00D26DB9" w:rsidRPr="00D72C6B">
        <w:t xml:space="preserve"> а также юридическим лицам разных организационно-правовых форм собственности и общественным организациям (далее - Потребитель) и распределение средств, полученных за оказанные платные услуги.</w:t>
      </w:r>
    </w:p>
    <w:p w:rsidR="00D26DB9" w:rsidRPr="00D72C6B" w:rsidRDefault="00465683" w:rsidP="00D26DB9">
      <w:pPr>
        <w:ind w:firstLine="540"/>
        <w:jc w:val="both"/>
      </w:pPr>
      <w:r w:rsidRPr="00D72C6B">
        <w:t>3</w:t>
      </w:r>
      <w:r w:rsidR="00D26DB9" w:rsidRPr="00D72C6B">
        <w:t>. Платные услуги - это услуги, оказываемые Учреждением  за соответствующую плату физическим и юридическим лицам.</w:t>
      </w:r>
    </w:p>
    <w:p w:rsidR="00D26DB9" w:rsidRPr="00D72C6B" w:rsidRDefault="00465683" w:rsidP="00D26DB9">
      <w:pPr>
        <w:ind w:firstLine="540"/>
        <w:jc w:val="both"/>
      </w:pPr>
      <w:r w:rsidRPr="00D72C6B">
        <w:t>4</w:t>
      </w:r>
      <w:r w:rsidR="00D26DB9" w:rsidRPr="00D72C6B">
        <w:t>. Оказание платных услуг осуществляется Учреждением с целью:</w:t>
      </w:r>
    </w:p>
    <w:p w:rsidR="00D26DB9" w:rsidRPr="00D72C6B" w:rsidRDefault="00D26DB9" w:rsidP="00D26DB9">
      <w:pPr>
        <w:jc w:val="both"/>
      </w:pPr>
      <w:r w:rsidRPr="00D72C6B">
        <w:t>-  реализации права граждан на удовлетворение дополнительных потребностей;</w:t>
      </w:r>
    </w:p>
    <w:p w:rsidR="00D26DB9" w:rsidRPr="00D72C6B" w:rsidRDefault="00D26DB9" w:rsidP="00D26DB9">
      <w:pPr>
        <w:jc w:val="both"/>
      </w:pPr>
      <w:r w:rsidRPr="00D72C6B">
        <w:t>- оптимизации использования имеющихся материально - технических, кадровых и финансовых ресурсов, стимулирования внедрения новых видов платных услуг и форм обслуживания, повышение качества оказываемых услуг;</w:t>
      </w:r>
    </w:p>
    <w:p w:rsidR="00D26DB9" w:rsidRPr="00D72C6B" w:rsidRDefault="00D26DB9" w:rsidP="00D26DB9">
      <w:pPr>
        <w:tabs>
          <w:tab w:val="num" w:pos="0"/>
        </w:tabs>
        <w:jc w:val="both"/>
      </w:pPr>
      <w:r w:rsidRPr="00D72C6B">
        <w:t xml:space="preserve">- привлечения дополнительных финансовых средств для развития культуры </w:t>
      </w:r>
      <w:r w:rsidR="00465683" w:rsidRPr="00D72C6B">
        <w:t>в Гайнском районе</w:t>
      </w:r>
      <w:r w:rsidRPr="00D72C6B">
        <w:t>;</w:t>
      </w:r>
    </w:p>
    <w:p w:rsidR="00D26DB9" w:rsidRPr="00D72C6B" w:rsidRDefault="00D26DB9" w:rsidP="00D26DB9">
      <w:pPr>
        <w:tabs>
          <w:tab w:val="num" w:pos="0"/>
        </w:tabs>
        <w:jc w:val="both"/>
      </w:pPr>
      <w:r w:rsidRPr="00D72C6B">
        <w:t>- укрепления материально-технической базы Учреждения;</w:t>
      </w:r>
    </w:p>
    <w:p w:rsidR="00D26DB9" w:rsidRPr="00D72C6B" w:rsidRDefault="00D26DB9" w:rsidP="00D26DB9">
      <w:pPr>
        <w:tabs>
          <w:tab w:val="num" w:pos="0"/>
        </w:tabs>
        <w:jc w:val="both"/>
      </w:pPr>
      <w:r w:rsidRPr="00D72C6B">
        <w:t>- содержание имущества;</w:t>
      </w:r>
    </w:p>
    <w:p w:rsidR="00D26DB9" w:rsidRPr="00D72C6B" w:rsidRDefault="00D26DB9" w:rsidP="00D26DB9">
      <w:pPr>
        <w:tabs>
          <w:tab w:val="num" w:pos="0"/>
        </w:tabs>
        <w:jc w:val="both"/>
      </w:pPr>
      <w:r w:rsidRPr="00D72C6B">
        <w:t>- приобретение товаров материальных ценностей;</w:t>
      </w:r>
    </w:p>
    <w:p w:rsidR="00D26DB9" w:rsidRPr="00D72C6B" w:rsidRDefault="00D26DB9" w:rsidP="00D26DB9">
      <w:pPr>
        <w:tabs>
          <w:tab w:val="num" w:pos="0"/>
        </w:tabs>
        <w:jc w:val="both"/>
      </w:pPr>
      <w:r w:rsidRPr="00D72C6B">
        <w:t>- оплата транспортных расходов.</w:t>
      </w:r>
    </w:p>
    <w:p w:rsidR="00D26DB9" w:rsidRPr="00D72C6B" w:rsidRDefault="00D26DB9" w:rsidP="00D26DB9">
      <w:pPr>
        <w:tabs>
          <w:tab w:val="num" w:pos="0"/>
          <w:tab w:val="left" w:pos="540"/>
        </w:tabs>
        <w:jc w:val="both"/>
      </w:pPr>
      <w:r w:rsidRPr="00D72C6B">
        <w:tab/>
      </w:r>
      <w:r w:rsidR="00BF14A5" w:rsidRPr="00D72C6B">
        <w:t>5</w:t>
      </w:r>
      <w:r w:rsidRPr="00D72C6B">
        <w:t>.</w:t>
      </w:r>
      <w:r w:rsidRPr="00D72C6B">
        <w:rPr>
          <w:rFonts w:eastAsia="Batang"/>
        </w:rPr>
        <w:t xml:space="preserve"> </w:t>
      </w:r>
      <w:r w:rsidRPr="00D72C6B">
        <w:t>Настоящее Положение устанавливает основные правила предоставления платных услуг и требования, предъявляемые к муниципальным учреждениям культуры при предоставлении платных услуг, порядок расчетов за предоставляемые платные услуги, порядок учета средств, получаемых учреждением за оказание платных услуг.</w:t>
      </w:r>
    </w:p>
    <w:p w:rsidR="00D26DB9" w:rsidRPr="00D72C6B" w:rsidRDefault="00D26DB9" w:rsidP="00D26DB9">
      <w:pPr>
        <w:tabs>
          <w:tab w:val="left" w:pos="720"/>
          <w:tab w:val="num" w:pos="1080"/>
        </w:tabs>
        <w:jc w:val="both"/>
        <w:rPr>
          <w:rFonts w:eastAsia="Batang"/>
        </w:rPr>
      </w:pPr>
    </w:p>
    <w:p w:rsidR="00D26DB9" w:rsidRPr="009120A0" w:rsidRDefault="00D26DB9" w:rsidP="009120A0">
      <w:pPr>
        <w:ind w:left="360"/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II</w:t>
      </w:r>
      <w:r w:rsidRPr="00D72C6B">
        <w:rPr>
          <w:b/>
          <w:bCs/>
          <w:szCs w:val="20"/>
        </w:rPr>
        <w:t>. Порядок предоставления платных услуг</w:t>
      </w:r>
    </w:p>
    <w:p w:rsidR="00D26DB9" w:rsidRPr="00D72C6B" w:rsidRDefault="00D26DB9" w:rsidP="00D26DB9">
      <w:pPr>
        <w:ind w:firstLine="540"/>
        <w:jc w:val="both"/>
        <w:rPr>
          <w:bCs/>
          <w:szCs w:val="20"/>
        </w:rPr>
      </w:pPr>
      <w:r w:rsidRPr="00D72C6B">
        <w:rPr>
          <w:bCs/>
          <w:szCs w:val="20"/>
        </w:rPr>
        <w:t xml:space="preserve">1. Учреждение имеет право оказывать платные услуги при условии, если данный вид деятельности предусмотрен Уставом  </w:t>
      </w:r>
      <w:r w:rsidR="00BF14A5" w:rsidRPr="00D72C6B">
        <w:t>муниципального межпоселенческого бюджетного учреждения культуры «Культурно-методический центр»</w:t>
      </w:r>
      <w:r w:rsidRPr="00D72C6B">
        <w:rPr>
          <w:bCs/>
          <w:szCs w:val="20"/>
        </w:rPr>
        <w:t>.</w:t>
      </w:r>
    </w:p>
    <w:p w:rsidR="00D26DB9" w:rsidRPr="00D72C6B" w:rsidRDefault="00D26DB9" w:rsidP="00D26DB9">
      <w:pPr>
        <w:ind w:firstLine="540"/>
        <w:jc w:val="both"/>
        <w:rPr>
          <w:bCs/>
          <w:szCs w:val="20"/>
        </w:rPr>
      </w:pPr>
      <w:r w:rsidRPr="00D72C6B">
        <w:rPr>
          <w:bCs/>
          <w:szCs w:val="20"/>
        </w:rPr>
        <w:t xml:space="preserve">2. Учреждение </w:t>
      </w:r>
      <w:r w:rsidRPr="00D72C6B">
        <w:t xml:space="preserve">создает условия для предоставления платных услуг (приобретает </w:t>
      </w:r>
      <w:r w:rsidR="00BF14A5" w:rsidRPr="00D72C6B">
        <w:t>музыкальную аппаратуру</w:t>
      </w:r>
      <w:r w:rsidRPr="00D72C6B">
        <w:t>, музыкальные инструменты, билеты и т.д.).</w:t>
      </w:r>
    </w:p>
    <w:p w:rsidR="00D26DB9" w:rsidRPr="00D72C6B" w:rsidRDefault="00D26DB9" w:rsidP="00D26DB9">
      <w:pPr>
        <w:ind w:firstLine="540"/>
        <w:jc w:val="both"/>
        <w:rPr>
          <w:color w:val="FF0000"/>
        </w:rPr>
      </w:pPr>
      <w:r w:rsidRPr="00D72C6B">
        <w:rPr>
          <w:bCs/>
          <w:szCs w:val="20"/>
        </w:rPr>
        <w:t>3. Учреждение</w:t>
      </w:r>
      <w:r w:rsidRPr="00D72C6B">
        <w:t xml:space="preserve"> заключает договор с Потребителем на оказание платных услуг в соответствии с Перечнем платных услуг, согласно приложению 2 к настоящему Положению.</w:t>
      </w:r>
    </w:p>
    <w:p w:rsidR="00D26DB9" w:rsidRPr="00D72C6B" w:rsidRDefault="00D26DB9" w:rsidP="00D26DB9">
      <w:pPr>
        <w:ind w:firstLine="540"/>
        <w:jc w:val="both"/>
      </w:pPr>
      <w:r w:rsidRPr="00D72C6B">
        <w:t>4.</w:t>
      </w:r>
      <w:r w:rsidR="00BF14A5" w:rsidRPr="00D72C6B">
        <w:t xml:space="preserve"> </w:t>
      </w:r>
      <w:r w:rsidRPr="00D72C6B">
        <w:t>Основным документом, определяющим объем платных услуг, предоставляемых Учреждением, а также расходование средств, полученных Учреждением от оказания платных услуг, является смета доходов и расходов, утверждаемая в установленном законом порядке.</w:t>
      </w:r>
    </w:p>
    <w:p w:rsidR="00D26DB9" w:rsidRPr="00D72C6B" w:rsidRDefault="00D26DB9" w:rsidP="00D26DB9">
      <w:pPr>
        <w:ind w:firstLine="540"/>
        <w:jc w:val="both"/>
      </w:pPr>
      <w:r w:rsidRPr="00D72C6B">
        <w:lastRenderedPageBreak/>
        <w:t>5. При предоставлении платных услуг сохраняется установленный режим работы. Учреждение обязано соблюдать утвержденный им план работы, расписание занятий.</w:t>
      </w:r>
    </w:p>
    <w:p w:rsidR="00D26DB9" w:rsidRPr="00D72C6B" w:rsidRDefault="00D26DB9" w:rsidP="00D26DB9">
      <w:pPr>
        <w:ind w:firstLine="540"/>
        <w:jc w:val="both"/>
      </w:pPr>
      <w:r w:rsidRPr="00D72C6B">
        <w:t>6. Платная деятельность Учреждения не является коммерческой, так как  доход от неё полностью идёт на  развитие и совершенствование.</w:t>
      </w:r>
    </w:p>
    <w:p w:rsidR="00D26DB9" w:rsidRPr="00D72C6B" w:rsidRDefault="00D26DB9" w:rsidP="00D26DB9">
      <w:pPr>
        <w:tabs>
          <w:tab w:val="left" w:pos="900"/>
        </w:tabs>
        <w:ind w:firstLine="540"/>
        <w:jc w:val="both"/>
      </w:pPr>
      <w:r w:rsidRPr="00D72C6B">
        <w:t>7. Платные услуги осуществляются привлеченными специалистами, с которыми заключается  договор гражданско-правового характера, либо с работниками, состоящими в штате Учреждения, в свободное от основной работы время с составлением табеля учета рабочего времени по основной работе и работе по оказанию платных услуг раздельно.  Оказание платных услуг в основное время допускается в порядке исключения в связи с технологией их проведения.</w:t>
      </w:r>
    </w:p>
    <w:p w:rsidR="00D26DB9" w:rsidRPr="00D72C6B" w:rsidRDefault="00D26DB9" w:rsidP="00D26DB9">
      <w:pPr>
        <w:jc w:val="center"/>
      </w:pPr>
    </w:p>
    <w:p w:rsidR="00D26DB9" w:rsidRPr="00D72C6B" w:rsidRDefault="00D26DB9" w:rsidP="009120A0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III</w:t>
      </w:r>
      <w:r w:rsidRPr="00D72C6B">
        <w:rPr>
          <w:b/>
          <w:bCs/>
          <w:szCs w:val="20"/>
        </w:rPr>
        <w:t>. Порядок формирования и учета платных услуг</w:t>
      </w:r>
    </w:p>
    <w:p w:rsidR="00D26DB9" w:rsidRPr="00D72C6B" w:rsidRDefault="00D26DB9" w:rsidP="00D26DB9">
      <w:pPr>
        <w:ind w:firstLine="540"/>
        <w:jc w:val="both"/>
        <w:rPr>
          <w:bCs/>
          <w:szCs w:val="20"/>
        </w:rPr>
      </w:pPr>
      <w:r w:rsidRPr="00D72C6B">
        <w:rPr>
          <w:bCs/>
          <w:szCs w:val="20"/>
        </w:rPr>
        <w:t xml:space="preserve">1. Оплата за оказываемые </w:t>
      </w:r>
      <w:r w:rsidRPr="00D72C6B">
        <w:t>Учреждением</w:t>
      </w:r>
      <w:r w:rsidRPr="00D72C6B">
        <w:rPr>
          <w:bCs/>
          <w:szCs w:val="20"/>
        </w:rPr>
        <w:t xml:space="preserve"> услуги осуществляется в наличной и безналичной форме. Оплата услуги за наличный расчет </w:t>
      </w:r>
      <w:r w:rsidRPr="00D72C6B">
        <w:t xml:space="preserve">осуществляется путем внесения денежных средств в Централизованную бухгалтерию Учреждения: по квитанциям, билетам, являющимися документами строгой отчетности. </w:t>
      </w:r>
    </w:p>
    <w:p w:rsidR="00D26DB9" w:rsidRPr="00D72C6B" w:rsidRDefault="00D26DB9" w:rsidP="00D26DB9">
      <w:pPr>
        <w:ind w:firstLine="540"/>
        <w:jc w:val="both"/>
      </w:pPr>
      <w:r w:rsidRPr="00D72C6B">
        <w:t>2. Оплата по безналичному расчету осуществляется путем перечисления денежных средств   на расчетный  счет Учреждения по учету предпринимательской и иной приносящей доход деятельности. Учреждение обязано получить от Потребителя квитанцию либо копию платежного поручения  о перечислении денежных средств с отметкой банка. Все наличные средства, внесенные  в кассу, сдаются на специальный счет в банке.</w:t>
      </w:r>
    </w:p>
    <w:p w:rsidR="00D26DB9" w:rsidRPr="00D72C6B" w:rsidRDefault="00D26DB9" w:rsidP="00D26DB9">
      <w:pPr>
        <w:ind w:firstLine="540"/>
        <w:jc w:val="both"/>
      </w:pPr>
      <w:r w:rsidRPr="00D72C6B">
        <w:t>3. Учет доходов ведется в журнале операций по банковскому счету, согласно приказу Минфина Российской Федерации от 01.12.2010 №157н «Об утверждении единого плана счетов бухгалтерского учета для органов государственной власти (государственных органов), органов местного самоуправления, органов управления государственными внебюджетными фондами, государственных академий наук, государственных (муниципальных) учреждений и инструкции по его применению».</w:t>
      </w:r>
    </w:p>
    <w:p w:rsidR="00D26DB9" w:rsidRPr="00D72C6B" w:rsidRDefault="00D26DB9" w:rsidP="00D26DB9">
      <w:pPr>
        <w:ind w:firstLine="540"/>
        <w:jc w:val="both"/>
      </w:pPr>
      <w:r w:rsidRPr="00D72C6B">
        <w:t>4. Расчет с физическими лицами осуществляется в соответствии с Прейскурантом цен платных услуг, согласно приложению 3 к настоящему Положению.</w:t>
      </w:r>
    </w:p>
    <w:p w:rsidR="00D26DB9" w:rsidRPr="00D72C6B" w:rsidRDefault="00D26DB9" w:rsidP="00D26DB9">
      <w:pPr>
        <w:ind w:firstLine="540"/>
        <w:jc w:val="both"/>
      </w:pPr>
      <w:r w:rsidRPr="00D72C6B">
        <w:t>5. Предоставление платных услуг предприятиям, организациям и учреждениям оформляется договором возмездного оказания услуг по установленной форме согласно приложению 4 к настоящему Положению.</w:t>
      </w:r>
    </w:p>
    <w:p w:rsidR="00D26DB9" w:rsidRPr="00D72C6B" w:rsidRDefault="00D26DB9" w:rsidP="00D26DB9">
      <w:pPr>
        <w:tabs>
          <w:tab w:val="center" w:pos="360"/>
        </w:tabs>
        <w:jc w:val="both"/>
        <w:rPr>
          <w:rFonts w:eastAsia="Batang"/>
        </w:rPr>
      </w:pPr>
      <w:r w:rsidRPr="00D72C6B">
        <w:rPr>
          <w:rFonts w:eastAsia="Batang"/>
        </w:rPr>
        <w:tab/>
      </w:r>
      <w:r w:rsidRPr="00D72C6B">
        <w:rPr>
          <w:rFonts w:eastAsia="Batang"/>
        </w:rPr>
        <w:tab/>
        <w:t xml:space="preserve">6. Договор заключается в письменной форме, в двух экземплярах, один из которых находится у </w:t>
      </w:r>
      <w:r w:rsidRPr="00D72C6B">
        <w:t>Учреждения</w:t>
      </w:r>
      <w:r w:rsidRPr="00D72C6B">
        <w:rPr>
          <w:rFonts w:eastAsia="Batang"/>
        </w:rPr>
        <w:t>, другой у Потребителя.</w:t>
      </w:r>
    </w:p>
    <w:p w:rsidR="00D26DB9" w:rsidRPr="00D72C6B" w:rsidRDefault="00D26DB9" w:rsidP="00D26DB9">
      <w:pPr>
        <w:tabs>
          <w:tab w:val="center" w:pos="360"/>
        </w:tabs>
        <w:jc w:val="both"/>
        <w:rPr>
          <w:rFonts w:eastAsia="Batang"/>
        </w:rPr>
      </w:pPr>
      <w:r w:rsidRPr="00D72C6B">
        <w:rPr>
          <w:rFonts w:eastAsia="Batang"/>
        </w:rPr>
        <w:tab/>
      </w:r>
      <w:r w:rsidRPr="00D72C6B">
        <w:rPr>
          <w:rFonts w:eastAsia="Batang"/>
        </w:rPr>
        <w:tab/>
        <w:t xml:space="preserve">7. Доходы, полученные от платных услуг,  поступают в полное распоряжение </w:t>
      </w:r>
      <w:r w:rsidRPr="00D72C6B">
        <w:t>Учреждения</w:t>
      </w:r>
      <w:r w:rsidRPr="00D72C6B">
        <w:rPr>
          <w:rFonts w:eastAsia="Batang"/>
        </w:rPr>
        <w:t>.</w:t>
      </w:r>
    </w:p>
    <w:p w:rsidR="00D26DB9" w:rsidRPr="00D72C6B" w:rsidRDefault="00D26DB9" w:rsidP="00D26DB9">
      <w:pPr>
        <w:tabs>
          <w:tab w:val="center" w:pos="360"/>
        </w:tabs>
        <w:jc w:val="both"/>
      </w:pPr>
      <w:r w:rsidRPr="00D72C6B">
        <w:rPr>
          <w:rFonts w:eastAsia="Batang"/>
        </w:rPr>
        <w:tab/>
      </w:r>
      <w:r w:rsidRPr="00D72C6B">
        <w:rPr>
          <w:rFonts w:eastAsia="Batang"/>
        </w:rPr>
        <w:tab/>
        <w:t xml:space="preserve">8. Основаниями для пересмотра цен на платные услуги </w:t>
      </w:r>
      <w:r w:rsidRPr="00D72C6B">
        <w:t xml:space="preserve"> являются:</w:t>
      </w:r>
    </w:p>
    <w:p w:rsidR="00D26DB9" w:rsidRPr="00D72C6B" w:rsidRDefault="00D26DB9" w:rsidP="00D26DB9">
      <w:pPr>
        <w:tabs>
          <w:tab w:val="center" w:pos="360"/>
        </w:tabs>
        <w:jc w:val="both"/>
      </w:pPr>
      <w:r w:rsidRPr="00D72C6B">
        <w:t>- рост (снижение) затрат на оказание  услуг, вызванный внешними факторами;</w:t>
      </w:r>
    </w:p>
    <w:p w:rsidR="00D26DB9" w:rsidRPr="00D72C6B" w:rsidRDefault="00D26DB9" w:rsidP="00D26DB9">
      <w:pPr>
        <w:tabs>
          <w:tab w:val="center" w:pos="360"/>
        </w:tabs>
        <w:jc w:val="both"/>
      </w:pPr>
      <w:r w:rsidRPr="00D72C6B">
        <w:t>- изменение уровня цен на материальные ресурсы на величины более, чем на 5 %;</w:t>
      </w:r>
    </w:p>
    <w:p w:rsidR="008D09E3" w:rsidRPr="009120A0" w:rsidRDefault="00D26DB9" w:rsidP="009120A0">
      <w:pPr>
        <w:tabs>
          <w:tab w:val="center" w:pos="360"/>
        </w:tabs>
        <w:jc w:val="both"/>
      </w:pPr>
      <w:r w:rsidRPr="00D72C6B">
        <w:t>-изменение в действующем законодательстве Российской Федерации</w:t>
      </w:r>
      <w:r w:rsidRPr="00D72C6B">
        <w:rPr>
          <w:color w:val="FF0000"/>
        </w:rPr>
        <w:t xml:space="preserve"> </w:t>
      </w:r>
      <w:r w:rsidRPr="00D72C6B">
        <w:t>размера и системы оплаты труда работников, занятых в оказании услуг.</w:t>
      </w:r>
    </w:p>
    <w:p w:rsidR="008D09E3" w:rsidRPr="00D72C6B" w:rsidRDefault="008D09E3" w:rsidP="00D26DB9">
      <w:pPr>
        <w:ind w:left="360"/>
        <w:jc w:val="center"/>
        <w:rPr>
          <w:b/>
          <w:bCs/>
          <w:szCs w:val="20"/>
        </w:rPr>
      </w:pPr>
    </w:p>
    <w:p w:rsidR="00D26DB9" w:rsidRPr="00D72C6B" w:rsidRDefault="00D26DB9" w:rsidP="009120A0">
      <w:pPr>
        <w:ind w:left="360"/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IV</w:t>
      </w:r>
      <w:r w:rsidRPr="00D72C6B">
        <w:rPr>
          <w:b/>
          <w:bCs/>
          <w:szCs w:val="20"/>
        </w:rPr>
        <w:t>. Направление использования доходов</w:t>
      </w:r>
    </w:p>
    <w:p w:rsidR="00D26DB9" w:rsidRPr="00D72C6B" w:rsidRDefault="00D26DB9" w:rsidP="00D26DB9">
      <w:pPr>
        <w:ind w:firstLine="540"/>
        <w:jc w:val="both"/>
      </w:pPr>
      <w:r w:rsidRPr="00D72C6B">
        <w:t>1.Перечень платных услуг разрабатывается Учреждением, утверждается приказом Учреждения.</w:t>
      </w:r>
    </w:p>
    <w:p w:rsidR="00D26DB9" w:rsidRPr="00D72C6B" w:rsidRDefault="00D26DB9" w:rsidP="00D26DB9">
      <w:pPr>
        <w:ind w:firstLine="540"/>
        <w:jc w:val="both"/>
      </w:pPr>
      <w:r w:rsidRPr="00D72C6B">
        <w:t xml:space="preserve">2.Цены на массовые мероприятия, вечера отдыха, входная плата за посещение выставок, дискотек, театров, кинозалов, </w:t>
      </w:r>
      <w:r w:rsidR="00CC1296" w:rsidRPr="00D72C6B">
        <w:t>предоставление помещения, аппаратуры</w:t>
      </w:r>
      <w:r w:rsidRPr="00D72C6B">
        <w:t xml:space="preserve"> </w:t>
      </w:r>
      <w:r w:rsidR="00CC1296" w:rsidRPr="00D72C6B">
        <w:t>и т.п.</w:t>
      </w:r>
      <w:r w:rsidRPr="00D72C6B">
        <w:t xml:space="preserve"> устанавливаются на основании порядка ценообразования в соответствии с действующим законодательством Российском Федерации. </w:t>
      </w:r>
    </w:p>
    <w:p w:rsidR="00D26DB9" w:rsidRPr="00D72C6B" w:rsidRDefault="00D26DB9" w:rsidP="00D26DB9">
      <w:pPr>
        <w:ind w:firstLine="540"/>
        <w:jc w:val="both"/>
      </w:pPr>
      <w:r w:rsidRPr="00D72C6B">
        <w:t>3. Приоритетными направлениями расходования средств, полученных от платных услуг, являются:</w:t>
      </w:r>
    </w:p>
    <w:p w:rsidR="00D26DB9" w:rsidRPr="00D72C6B" w:rsidRDefault="00D26DB9" w:rsidP="00D26DB9">
      <w:pPr>
        <w:jc w:val="both"/>
      </w:pPr>
      <w:r w:rsidRPr="00D72C6B">
        <w:t>-материально-техническое развитие Учреждение, в том числе: приобретение расходных материалов, приобретение мебели, компьютерного, приобретение хозяйственных и канцелярских товаров;</w:t>
      </w:r>
    </w:p>
    <w:p w:rsidR="00D26DB9" w:rsidRPr="00D72C6B" w:rsidRDefault="00D26DB9" w:rsidP="00D26DB9">
      <w:r w:rsidRPr="00D72C6B">
        <w:lastRenderedPageBreak/>
        <w:t>- приобретение методической литературы;</w:t>
      </w:r>
    </w:p>
    <w:p w:rsidR="00D26DB9" w:rsidRPr="00D72C6B" w:rsidRDefault="00D26DB9" w:rsidP="00D26DB9">
      <w:pPr>
        <w:jc w:val="both"/>
      </w:pPr>
      <w:r w:rsidRPr="00D72C6B">
        <w:t>- проведение  культурно-массовых мероприятий;</w:t>
      </w:r>
    </w:p>
    <w:p w:rsidR="00D26DB9" w:rsidRPr="00D72C6B" w:rsidRDefault="00D26DB9" w:rsidP="00D26DB9">
      <w:pPr>
        <w:jc w:val="both"/>
      </w:pPr>
      <w:r w:rsidRPr="00D72C6B">
        <w:t>- транспортные услуги;</w:t>
      </w:r>
    </w:p>
    <w:p w:rsidR="00D26DB9" w:rsidRPr="00D72C6B" w:rsidRDefault="00D26DB9" w:rsidP="00D26DB9">
      <w:pPr>
        <w:jc w:val="both"/>
      </w:pPr>
      <w:r w:rsidRPr="00D72C6B">
        <w:t>-командировочные  расходы и гастрольные поездки участников художественной самодеятельности;</w:t>
      </w:r>
    </w:p>
    <w:p w:rsidR="00D26DB9" w:rsidRPr="00D72C6B" w:rsidRDefault="00D26DB9" w:rsidP="00D26DB9">
      <w:pPr>
        <w:jc w:val="both"/>
      </w:pPr>
      <w:r w:rsidRPr="00D72C6B">
        <w:t>- договоры гражданско-правового характера;</w:t>
      </w:r>
    </w:p>
    <w:p w:rsidR="00D26DB9" w:rsidRPr="00D72C6B" w:rsidRDefault="00D26DB9" w:rsidP="00D26DB9">
      <w:pPr>
        <w:jc w:val="both"/>
      </w:pPr>
      <w:r w:rsidRPr="00D72C6B">
        <w:t xml:space="preserve">- ремонт и модернизацию </w:t>
      </w:r>
      <w:r w:rsidR="00CC1296" w:rsidRPr="00D72C6B">
        <w:t>музыкальной аппаратуры</w:t>
      </w:r>
      <w:r w:rsidRPr="00D72C6B">
        <w:t xml:space="preserve"> и оборудования;</w:t>
      </w:r>
    </w:p>
    <w:p w:rsidR="00D26DB9" w:rsidRPr="00D72C6B" w:rsidRDefault="00D26DB9" w:rsidP="00D26DB9">
      <w:pPr>
        <w:jc w:val="both"/>
      </w:pPr>
      <w:r w:rsidRPr="00D72C6B">
        <w:t>- оплата за обслуживание множительной и компьютерной техники;</w:t>
      </w:r>
    </w:p>
    <w:p w:rsidR="00D26DB9" w:rsidRPr="00D72C6B" w:rsidRDefault="00D26DB9" w:rsidP="00D26DB9">
      <w:pPr>
        <w:jc w:val="both"/>
      </w:pPr>
      <w:r w:rsidRPr="00D72C6B">
        <w:t>- на заработную плату персонала, участвующего в оказании платных услуг, за искл</w:t>
      </w:r>
      <w:r w:rsidR="00773F8D" w:rsidRPr="00D72C6B">
        <w:t>ючением руководителя учреждения</w:t>
      </w:r>
      <w:r w:rsidRPr="00D72C6B">
        <w:t>.  Распределение средств на оплату труда работников, занятых оказанием платных услуг, производится на основании «Положения об оплате труда работников, участвующих в оказании платных услуг».</w:t>
      </w:r>
    </w:p>
    <w:p w:rsidR="00D26DB9" w:rsidRPr="00D72C6B" w:rsidRDefault="00D26DB9" w:rsidP="00D26DB9">
      <w:pPr>
        <w:jc w:val="both"/>
      </w:pPr>
      <w:r w:rsidRPr="00D72C6B">
        <w:t>- на оплату проезда в общественном транспорте работникам Учреждения   и участникам художественной самодеятельности).</w:t>
      </w:r>
    </w:p>
    <w:p w:rsidR="00D26DB9" w:rsidRPr="00D72C6B" w:rsidRDefault="00D26DB9" w:rsidP="00D26DB9">
      <w:pPr>
        <w:ind w:firstLine="540"/>
        <w:jc w:val="both"/>
      </w:pPr>
      <w:r w:rsidRPr="00D72C6B">
        <w:t xml:space="preserve">4. </w:t>
      </w:r>
      <w:r w:rsidRPr="00D72C6B">
        <w:rPr>
          <w:color w:val="000000"/>
          <w:szCs w:val="22"/>
        </w:rPr>
        <w:t>Контроль за организацией и качеством выполнения платных услуг, ценой и</w:t>
      </w:r>
      <w:r w:rsidRPr="00D72C6B">
        <w:rPr>
          <w:color w:val="FF0000"/>
          <w:szCs w:val="22"/>
        </w:rPr>
        <w:t xml:space="preserve"> </w:t>
      </w:r>
      <w:r w:rsidRPr="00D72C6B">
        <w:rPr>
          <w:szCs w:val="22"/>
        </w:rPr>
        <w:t xml:space="preserve">правильностью взимания платы  осуществляет </w:t>
      </w:r>
      <w:r w:rsidR="00E63B01" w:rsidRPr="00D72C6B">
        <w:rPr>
          <w:szCs w:val="22"/>
        </w:rPr>
        <w:t>директор ММБУК «КМЦ»</w:t>
      </w:r>
      <w:r w:rsidRPr="00D72C6B">
        <w:rPr>
          <w:color w:val="000000"/>
          <w:szCs w:val="22"/>
        </w:rPr>
        <w:t xml:space="preserve"> и другие государственные органы и организации, на которые в соответствии с законами и иными нормативными актами Российской Федерации возложена проверка деятельности </w:t>
      </w:r>
      <w:r w:rsidRPr="00D72C6B">
        <w:t>муниципальных учреждений культуры.</w:t>
      </w:r>
    </w:p>
    <w:p w:rsidR="00D26DB9" w:rsidRPr="00D72C6B" w:rsidRDefault="00D26DB9" w:rsidP="00D26DB9">
      <w:pPr>
        <w:jc w:val="center"/>
        <w:rPr>
          <w:sz w:val="20"/>
          <w:szCs w:val="20"/>
        </w:rPr>
      </w:pPr>
    </w:p>
    <w:p w:rsidR="00D26DB9" w:rsidRPr="00D72C6B" w:rsidRDefault="00D26DB9" w:rsidP="009120A0">
      <w:pPr>
        <w:jc w:val="center"/>
        <w:rPr>
          <w:rFonts w:eastAsia="Batang"/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V</w:t>
      </w:r>
      <w:r w:rsidRPr="00D72C6B">
        <w:rPr>
          <w:b/>
          <w:bCs/>
          <w:szCs w:val="20"/>
        </w:rPr>
        <w:t>.</w:t>
      </w:r>
      <w:r w:rsidRPr="00D72C6B">
        <w:rPr>
          <w:rFonts w:eastAsia="Batang"/>
          <w:b/>
          <w:bCs/>
          <w:szCs w:val="20"/>
        </w:rPr>
        <w:t xml:space="preserve"> Взаимные  обязательства и ответственность  </w:t>
      </w:r>
      <w:r w:rsidRPr="00D72C6B">
        <w:rPr>
          <w:rFonts w:eastAsia="Batang"/>
          <w:b/>
        </w:rPr>
        <w:t>Учреждения</w:t>
      </w:r>
      <w:r w:rsidRPr="00D72C6B">
        <w:rPr>
          <w:rFonts w:eastAsia="Batang"/>
          <w:b/>
          <w:bCs/>
          <w:szCs w:val="20"/>
        </w:rPr>
        <w:t xml:space="preserve"> и Потребителя платных услуг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ab/>
        <w:t>1. Учреждение обязано своевременно предоставлять Потребителю необходимую и достоверную информацию об оказываемых услугах, соответствующую требованиям ст.10 Закона РФ «О защите прав потребителя».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ab/>
        <w:t>2. Учреждение в удобном для обозрения месте размещает информацию, содержащую следующие сведения: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>- наименование и юридический адрес Учреждения;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>- режим работы Учреждения;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>- «Перечень платных услуг» с указанием стоимости услуги;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>- перечень льгот и категорий Потребителей, имеющих право на эти льготы;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>- сведения о специалистах, оказывающие платные услуги.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color w:val="FF0000"/>
          <w:szCs w:val="20"/>
        </w:rPr>
      </w:pPr>
      <w:r w:rsidRPr="00D72C6B">
        <w:rPr>
          <w:rFonts w:eastAsia="Batang"/>
          <w:bCs/>
          <w:szCs w:val="20"/>
        </w:rPr>
        <w:tab/>
        <w:t>3. Потребители платной услуги обязаны оплатить стоимость услуги согласно «Перечню платных услуг», утвержденному приказом Учреждения.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color w:val="FF0000"/>
          <w:szCs w:val="20"/>
        </w:rPr>
        <w:tab/>
      </w:r>
      <w:r w:rsidRPr="00D72C6B">
        <w:rPr>
          <w:rFonts w:eastAsia="Batang"/>
          <w:bCs/>
          <w:szCs w:val="20"/>
        </w:rPr>
        <w:t>4. Претензии и споры, возникающие между Потребителями и Учреждением, разрешаются по соглашению сторон или в судебном порядке в соответствии с законодательством Российской Федерации.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ab/>
        <w:t>5. Обязанности по контролю за соблюдением настоящих правил, а также за проведением анализа состояния видов услуг возлагаются на директора Учреждения.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ab/>
        <w:t>6. Персональную ответственность за нецелевое использование денежных средств, полученных от оказания платных услуг, нес</w:t>
      </w:r>
      <w:r w:rsidR="00E63B01" w:rsidRPr="00D72C6B">
        <w:rPr>
          <w:rFonts w:eastAsia="Batang"/>
          <w:bCs/>
          <w:szCs w:val="20"/>
        </w:rPr>
        <w:t>ет</w:t>
      </w:r>
      <w:r w:rsidRPr="00D72C6B">
        <w:rPr>
          <w:rFonts w:eastAsia="Batang"/>
          <w:bCs/>
          <w:szCs w:val="20"/>
        </w:rPr>
        <w:t xml:space="preserve">  директор </w:t>
      </w:r>
      <w:r w:rsidR="00E63B01" w:rsidRPr="00D72C6B">
        <w:rPr>
          <w:rFonts w:eastAsia="Batang"/>
          <w:bCs/>
          <w:szCs w:val="20"/>
        </w:rPr>
        <w:t>ММБУК «КМЦ»</w:t>
      </w:r>
      <w:r w:rsidRPr="00D72C6B">
        <w:rPr>
          <w:rFonts w:eastAsia="Batang"/>
          <w:bCs/>
          <w:szCs w:val="20"/>
        </w:rPr>
        <w:t>.</w:t>
      </w:r>
    </w:p>
    <w:p w:rsidR="00D26DB9" w:rsidRPr="00D72C6B" w:rsidRDefault="00D26DB9" w:rsidP="00D26DB9">
      <w:pPr>
        <w:tabs>
          <w:tab w:val="left" w:pos="540"/>
        </w:tabs>
        <w:jc w:val="both"/>
        <w:rPr>
          <w:rFonts w:eastAsia="Batang"/>
          <w:bCs/>
          <w:szCs w:val="20"/>
        </w:rPr>
      </w:pPr>
      <w:r w:rsidRPr="00D72C6B">
        <w:rPr>
          <w:rFonts w:eastAsia="Batang"/>
          <w:bCs/>
          <w:szCs w:val="20"/>
        </w:rPr>
        <w:tab/>
      </w:r>
    </w:p>
    <w:p w:rsidR="00D26DB9" w:rsidRPr="00D72C6B" w:rsidRDefault="00D26DB9" w:rsidP="009120A0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V</w:t>
      </w:r>
      <w:r w:rsidRPr="00D72C6B">
        <w:rPr>
          <w:b/>
          <w:bCs/>
          <w:szCs w:val="20"/>
        </w:rPr>
        <w:t xml:space="preserve">Ш. Особенности предоставления  услуг, оказываемых  отдельным  категориям  граждан </w:t>
      </w:r>
    </w:p>
    <w:p w:rsidR="00D26DB9" w:rsidRPr="00D72C6B" w:rsidRDefault="00D26DB9" w:rsidP="00D26DB9">
      <w:pPr>
        <w:pStyle w:val="a5"/>
        <w:ind w:firstLine="708"/>
      </w:pPr>
      <w:r w:rsidRPr="00D72C6B">
        <w:t>1. .Порядок оплаты услуг за посещение кружков, объединений (Домов культуры):</w:t>
      </w:r>
    </w:p>
    <w:p w:rsidR="00D26DB9" w:rsidRPr="00D72C6B" w:rsidRDefault="00D26DB9" w:rsidP="00D26DB9">
      <w:pPr>
        <w:jc w:val="both"/>
      </w:pPr>
      <w:r w:rsidRPr="00D72C6B">
        <w:t>-плата за посещение вносится ежемесячно до 10 числа текущего месяца, за исключением периода летних каникул;</w:t>
      </w:r>
    </w:p>
    <w:p w:rsidR="00D26DB9" w:rsidRPr="00D72C6B" w:rsidRDefault="00D26DB9" w:rsidP="00D26DB9">
      <w:pPr>
        <w:jc w:val="both"/>
      </w:pPr>
      <w:r w:rsidRPr="00D72C6B">
        <w:t>-посетители, не внесшие плату в указанный срок, не допускаются к занятиям в кружке, объединениях, а при систематических нарушениях порядка оплаты  – отчисляются.</w:t>
      </w:r>
    </w:p>
    <w:p w:rsidR="00D26DB9" w:rsidRPr="00D72C6B" w:rsidRDefault="00D26DB9" w:rsidP="00D26DB9">
      <w:pPr>
        <w:jc w:val="both"/>
      </w:pPr>
      <w:r w:rsidRPr="00D72C6B">
        <w:t>-в случае болезни члена кружка, объединения продолжительностью до 14 календарных дней, месячная плата взимается в полном размере. За последующие дни болезни перерасчет оплаты делается  после предоставления справки или больничного листка нетрудоспособности лечебного профилактического учреждения.</w:t>
      </w:r>
    </w:p>
    <w:p w:rsidR="00D26DB9" w:rsidRPr="00D72C6B" w:rsidRDefault="00D26DB9" w:rsidP="00D26DB9">
      <w:pPr>
        <w:jc w:val="both"/>
      </w:pPr>
      <w:r w:rsidRPr="00D72C6B">
        <w:t xml:space="preserve">-в случае  санаторно-курортного лечения или иного планового лечения, подтвержденного соответствующими документами, плата за посещение кружка за данный период не взимается. </w:t>
      </w:r>
    </w:p>
    <w:p w:rsidR="00D26DB9" w:rsidRPr="00D72C6B" w:rsidRDefault="00D26DB9" w:rsidP="00D26DB9">
      <w:pPr>
        <w:jc w:val="both"/>
      </w:pPr>
      <w:r w:rsidRPr="00D72C6B">
        <w:lastRenderedPageBreak/>
        <w:t>-перерасчет оплаты наступает со следующего месяца с момента подачи  заявления от членов кружка, объединения и справок.</w:t>
      </w:r>
    </w:p>
    <w:p w:rsidR="00D26DB9" w:rsidRPr="00D72C6B" w:rsidRDefault="00D26DB9" w:rsidP="00D26DB9">
      <w:pPr>
        <w:ind w:firstLine="708"/>
        <w:jc w:val="both"/>
        <w:rPr>
          <w:u w:val="single"/>
        </w:rPr>
      </w:pPr>
      <w:r w:rsidRPr="00D72C6B">
        <w:t>2. Порядок оплаты услуг за прокат сценических костюмов (Домов культуры):</w:t>
      </w:r>
    </w:p>
    <w:p w:rsidR="00D26DB9" w:rsidRPr="00D72C6B" w:rsidRDefault="00D26DB9" w:rsidP="00D26DB9">
      <w:pPr>
        <w:tabs>
          <w:tab w:val="center" w:pos="360"/>
        </w:tabs>
        <w:jc w:val="both"/>
      </w:pPr>
      <w:r w:rsidRPr="00D72C6B">
        <w:t>- плата за оказание услуг проката сценических костюмов  вносится наличными деньгами в  Централизованной бухгалтерии Учреждения</w:t>
      </w:r>
      <w:r w:rsidRPr="00D72C6B">
        <w:rPr>
          <w:rFonts w:eastAsia="Batang"/>
        </w:rPr>
        <w:t>.</w:t>
      </w:r>
    </w:p>
    <w:p w:rsidR="00D26DB9" w:rsidRPr="00D72C6B" w:rsidRDefault="00D26DB9" w:rsidP="00D26DB9">
      <w:pPr>
        <w:jc w:val="both"/>
      </w:pPr>
      <w:r w:rsidRPr="00D72C6B">
        <w:t>- Потребителю выдается квитанция об оплате, на основании которой ему выдается сценический костюм.</w:t>
      </w:r>
    </w:p>
    <w:p w:rsidR="00D26DB9" w:rsidRPr="00D72C6B" w:rsidRDefault="00D26DB9" w:rsidP="00D26DB9">
      <w:pPr>
        <w:pStyle w:val="a5"/>
        <w:ind w:firstLine="708"/>
      </w:pPr>
      <w:r w:rsidRPr="00D72C6B">
        <w:t>3. Порядок оплаты посещения концертных программ, развлекательных вечеров, дискотек (Домов культуры).</w:t>
      </w:r>
    </w:p>
    <w:p w:rsidR="00D26DB9" w:rsidRPr="00D72C6B" w:rsidRDefault="00D26DB9" w:rsidP="00D26DB9">
      <w:pPr>
        <w:ind w:firstLine="708"/>
        <w:jc w:val="both"/>
        <w:rPr>
          <w:bCs/>
        </w:rPr>
      </w:pPr>
      <w:r w:rsidRPr="00D72C6B">
        <w:t>Потребителю выдается билет по форме согласно</w:t>
      </w:r>
      <w:r w:rsidRPr="00D72C6B">
        <w:rPr>
          <w:b/>
        </w:rPr>
        <w:t xml:space="preserve"> </w:t>
      </w:r>
      <w:r w:rsidRPr="00D72C6B">
        <w:t>приложению 5 к настоящему Положению:</w:t>
      </w:r>
    </w:p>
    <w:p w:rsidR="00D26DB9" w:rsidRPr="00D72C6B" w:rsidRDefault="00D26DB9" w:rsidP="00D26DB9">
      <w:pPr>
        <w:jc w:val="both"/>
      </w:pPr>
      <w:r w:rsidRPr="00D72C6B">
        <w:t xml:space="preserve">- при посещении концертных программ, киносеансов, развлекательных вечеров, дискотек, спортивно-массовых мероприятий Потребитель имеет право приобрести билет заранее в Домах культуры, Централизованной бухгалтерии Учреждения после сообщения о проводимом мероприятии в СМИ, после помещения объявления в местах, специально отведенных для размещения объявлений, в день проведения концертных программ, развлекательных вечеров, дискотек, спортивно-массовых мероприятий. </w:t>
      </w:r>
    </w:p>
    <w:p w:rsidR="00D26DB9" w:rsidRPr="00D72C6B" w:rsidRDefault="00D26DB9" w:rsidP="00D26DB9">
      <w:pPr>
        <w:ind w:firstLine="708"/>
        <w:jc w:val="both"/>
        <w:rPr>
          <w:sz w:val="20"/>
          <w:szCs w:val="20"/>
        </w:rPr>
      </w:pPr>
      <w:r w:rsidRPr="00D72C6B">
        <w:rPr>
          <w:rFonts w:eastAsia="Batang"/>
        </w:rPr>
        <w:t xml:space="preserve">Учреждение </w:t>
      </w:r>
      <w:r w:rsidRPr="00D72C6B">
        <w:t xml:space="preserve"> выдает на руки Потребителю билет за посещение мероприятия. Корешок билета с надписью «Контроль» остается у </w:t>
      </w:r>
      <w:r w:rsidRPr="00D72C6B">
        <w:rPr>
          <w:rFonts w:eastAsia="Batang"/>
        </w:rPr>
        <w:t>Учреждения</w:t>
      </w:r>
      <w:r w:rsidRPr="00D72C6B">
        <w:t xml:space="preserve"> для предоставления отчета  на следующий день после проведения мероприятия в Централизованную бухгалтерию Учреждения. </w:t>
      </w:r>
    </w:p>
    <w:p w:rsidR="00D26DB9" w:rsidRPr="00D72C6B" w:rsidRDefault="00D26DB9" w:rsidP="00D26DB9">
      <w:pPr>
        <w:ind w:firstLine="708"/>
        <w:jc w:val="both"/>
      </w:pPr>
      <w:r w:rsidRPr="00D72C6B">
        <w:t>4. Порядок оплаты услуг проката спортивного инвентаря:</w:t>
      </w:r>
    </w:p>
    <w:p w:rsidR="00D26DB9" w:rsidRPr="00D72C6B" w:rsidRDefault="00D26DB9" w:rsidP="00D26DB9">
      <w:pPr>
        <w:ind w:firstLine="708"/>
        <w:jc w:val="both"/>
      </w:pPr>
      <w:r w:rsidRPr="00D72C6B">
        <w:t xml:space="preserve">Плата за оказание услуг проката </w:t>
      </w:r>
      <w:r w:rsidR="00B50DED" w:rsidRPr="00D72C6B">
        <w:t>спортивного инвентаря</w:t>
      </w:r>
      <w:r w:rsidRPr="00D72C6B">
        <w:t xml:space="preserve"> вносится наличными деньгами во время выдачи спортивного инвентаря.</w:t>
      </w:r>
    </w:p>
    <w:p w:rsidR="00D26DB9" w:rsidRPr="00D72C6B" w:rsidRDefault="00B50DED" w:rsidP="00D26DB9">
      <w:pPr>
        <w:ind w:firstLine="708"/>
        <w:jc w:val="both"/>
        <w:rPr>
          <w:sz w:val="20"/>
          <w:szCs w:val="20"/>
        </w:rPr>
      </w:pPr>
      <w:r w:rsidRPr="00D72C6B">
        <w:t>Потребителю выдается квитанция об оплате</w:t>
      </w:r>
      <w:r w:rsidR="00D26DB9" w:rsidRPr="00D72C6B">
        <w:t xml:space="preserve">. </w:t>
      </w:r>
    </w:p>
    <w:p w:rsidR="00D26DB9" w:rsidRPr="00D72C6B" w:rsidRDefault="00D26DB9" w:rsidP="00D26DB9">
      <w:pPr>
        <w:ind w:firstLine="708"/>
        <w:jc w:val="both"/>
      </w:pPr>
      <w:r w:rsidRPr="00D72C6B">
        <w:t xml:space="preserve">5. Порядок оплаты </w:t>
      </w:r>
      <w:r w:rsidR="009212D5" w:rsidRPr="00D72C6B">
        <w:t>предоставленного</w:t>
      </w:r>
      <w:r w:rsidR="00B50DED" w:rsidRPr="00D72C6B">
        <w:t xml:space="preserve"> помещения или аппаратуры</w:t>
      </w:r>
      <w:r w:rsidRPr="00D72C6B">
        <w:t>:</w:t>
      </w:r>
    </w:p>
    <w:p w:rsidR="00BB577E" w:rsidRPr="00D72C6B" w:rsidRDefault="00D26DB9" w:rsidP="00D26DB9">
      <w:pPr>
        <w:jc w:val="both"/>
        <w:rPr>
          <w:rFonts w:eastAsia="Batang"/>
        </w:rPr>
      </w:pPr>
      <w:r w:rsidRPr="00D72C6B">
        <w:t xml:space="preserve">- плата </w:t>
      </w:r>
      <w:r w:rsidR="00BB577E" w:rsidRPr="00D72C6B">
        <w:t>вносится наличными деньгами в  Централизованной бухгалтерии Учреждения</w:t>
      </w:r>
      <w:r w:rsidR="00BB577E" w:rsidRPr="00D72C6B">
        <w:rPr>
          <w:rFonts w:eastAsia="Batang"/>
        </w:rPr>
        <w:t>.</w:t>
      </w:r>
    </w:p>
    <w:p w:rsidR="00D26DB9" w:rsidRPr="00D72C6B" w:rsidRDefault="00D26DB9" w:rsidP="00D26DB9">
      <w:pPr>
        <w:jc w:val="both"/>
      </w:pPr>
      <w:r w:rsidRPr="00D72C6B">
        <w:t xml:space="preserve">Потребителю выдается квитанция </w:t>
      </w:r>
      <w:r w:rsidR="00BB577E" w:rsidRPr="00D72C6B">
        <w:t>формы Ф-№10</w:t>
      </w:r>
      <w:r w:rsidRPr="00D72C6B">
        <w:t>.</w:t>
      </w:r>
    </w:p>
    <w:p w:rsidR="00D26DB9" w:rsidRPr="00D72C6B" w:rsidRDefault="00D26DB9" w:rsidP="009120A0">
      <w:pPr>
        <w:rPr>
          <w:b/>
          <w:bCs/>
          <w:szCs w:val="20"/>
        </w:rPr>
      </w:pPr>
    </w:p>
    <w:p w:rsidR="00D26DB9" w:rsidRPr="00D72C6B" w:rsidRDefault="00D26DB9" w:rsidP="00D26DB9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IX</w:t>
      </w:r>
      <w:r w:rsidRPr="00D72C6B">
        <w:rPr>
          <w:b/>
          <w:bCs/>
          <w:szCs w:val="20"/>
        </w:rPr>
        <w:t xml:space="preserve">. Порядок выдачи, возврата сценического костюма, спортивного инвентаря </w:t>
      </w:r>
    </w:p>
    <w:p w:rsidR="00D26DB9" w:rsidRPr="00D72C6B" w:rsidRDefault="00D26DB9" w:rsidP="00D26DB9">
      <w:pPr>
        <w:pStyle w:val="a5"/>
        <w:rPr>
          <w:b/>
          <w:bCs/>
          <w:szCs w:val="20"/>
        </w:rPr>
      </w:pPr>
    </w:p>
    <w:p w:rsidR="00D26DB9" w:rsidRPr="00D72C6B" w:rsidRDefault="00D26DB9" w:rsidP="00D26DB9">
      <w:pPr>
        <w:pStyle w:val="a5"/>
        <w:ind w:firstLine="708"/>
      </w:pPr>
      <w:r w:rsidRPr="00D72C6B">
        <w:t>1. Порядок выдачи сценических костюмов, согласно</w:t>
      </w:r>
      <w:r w:rsidRPr="00D72C6B">
        <w:rPr>
          <w:b/>
        </w:rPr>
        <w:t xml:space="preserve"> </w:t>
      </w:r>
      <w:r w:rsidRPr="00D72C6B">
        <w:t>приложению 6 к настоящему Положению:</w:t>
      </w:r>
    </w:p>
    <w:p w:rsidR="00D26DB9" w:rsidRPr="00D72C6B" w:rsidRDefault="00D26DB9" w:rsidP="00D26DB9">
      <w:pPr>
        <w:ind w:firstLine="708"/>
        <w:jc w:val="both"/>
      </w:pPr>
      <w:r w:rsidRPr="00D72C6B">
        <w:t>Потребителю выдается на прокат сценический костюм после  предъявления ответственному за выдачу квитанции об оплате сценического костюма.</w:t>
      </w:r>
    </w:p>
    <w:p w:rsidR="00D26DB9" w:rsidRPr="00D72C6B" w:rsidRDefault="00D26DB9" w:rsidP="00D26DB9">
      <w:pPr>
        <w:ind w:firstLine="708"/>
        <w:jc w:val="both"/>
      </w:pPr>
      <w:r w:rsidRPr="00D72C6B">
        <w:t>Ответственным,  за выдачу сценических костюмов,   в Журнал учета выдачи на прокат</w:t>
      </w:r>
      <w:r w:rsidRPr="00D72C6B">
        <w:rPr>
          <w:color w:val="FF0000"/>
        </w:rPr>
        <w:t xml:space="preserve">, </w:t>
      </w:r>
      <w:r w:rsidRPr="00D72C6B">
        <w:t xml:space="preserve">согласно приложению 7 к настоящему Положению, заносятся данные о Потребителе, состоянии сценического костюма на момент выдачи, сроке возврата костюма и т.д. Возврат сценического костюма  производится  в соответствии с графиком  работы </w:t>
      </w:r>
      <w:r w:rsidR="00BB577E" w:rsidRPr="00D72C6B">
        <w:t>ММБУК «КМЦ»</w:t>
      </w:r>
      <w:r w:rsidRPr="00D72C6B">
        <w:t>.</w:t>
      </w:r>
    </w:p>
    <w:p w:rsidR="00D26DB9" w:rsidRPr="00D72C6B" w:rsidRDefault="00D26DB9" w:rsidP="00D26DB9">
      <w:pPr>
        <w:ind w:firstLine="708"/>
        <w:jc w:val="both"/>
      </w:pPr>
      <w:r w:rsidRPr="00D72C6B">
        <w:t>В случае не возврата сценического костюма в срок, на который он выдан, Потребителем оплачивается время нахождения сценического костюма у Потребителя в соответствии с Прейскурантом цен платных услуг за каждый просроченный час в  Централизованной бухгалтерии.</w:t>
      </w:r>
    </w:p>
    <w:p w:rsidR="00D26DB9" w:rsidRPr="00D72C6B" w:rsidRDefault="00D26DB9" w:rsidP="00D26DB9">
      <w:pPr>
        <w:ind w:firstLine="708"/>
        <w:jc w:val="both"/>
      </w:pPr>
      <w:r w:rsidRPr="00D72C6B">
        <w:t>2.Порядок выдачи спортивного инвентаря:</w:t>
      </w:r>
    </w:p>
    <w:p w:rsidR="00D26DB9" w:rsidRPr="00D72C6B" w:rsidRDefault="00D26DB9" w:rsidP="00D26DB9">
      <w:pPr>
        <w:ind w:firstLine="708"/>
        <w:jc w:val="both"/>
      </w:pPr>
      <w:r w:rsidRPr="00D72C6B">
        <w:t>Спортивный инвентарь выдается в часы, в соответствии с графиком работы</w:t>
      </w:r>
      <w:r w:rsidR="00BB577E" w:rsidRPr="00D72C6B">
        <w:t xml:space="preserve"> ММБУК «КМЦ»</w:t>
      </w:r>
      <w:r w:rsidR="00D83C3D" w:rsidRPr="00D72C6B">
        <w:t>\</w:t>
      </w:r>
      <w:r w:rsidRPr="00D72C6B">
        <w:t xml:space="preserve">. Работник, осуществляющий выдачу спортивного инвентаря, заносит в Журнал учета выдачи на прокат спортивного инвентаря, согласно приложению 8 к настоящему Положению, данные о Потребителе, наименование и размер выданного спортивного инвентаря, дату, время, выдачи и возврата спортивного инвентаря и стоимость проката. Возврат спортивного инвентаря производится в часы в соответствии с  графиком работы </w:t>
      </w:r>
      <w:r w:rsidR="00BB577E" w:rsidRPr="00D72C6B">
        <w:t>ММБУК «КМЦ»</w:t>
      </w:r>
      <w:r w:rsidRPr="00D72C6B">
        <w:t>.</w:t>
      </w:r>
    </w:p>
    <w:p w:rsidR="00D26DB9" w:rsidRPr="00D72C6B" w:rsidRDefault="00D26DB9" w:rsidP="00D26DB9">
      <w:pPr>
        <w:ind w:firstLine="708"/>
        <w:jc w:val="both"/>
      </w:pPr>
      <w:r w:rsidRPr="00D72C6B">
        <w:t>В случае не возврата спортивного инвентаря в срок, на который он выдан, Потребителем оплачивается время нахождения спортивного инвентаря у Потребителя в соответствии с Прейскурантом цен платных услуг за каждый просроченный час в  Централизованной бухгалтерии  Учреждения.</w:t>
      </w:r>
    </w:p>
    <w:p w:rsidR="00D26DB9" w:rsidRPr="00D72C6B" w:rsidRDefault="00D26DB9" w:rsidP="00D26DB9">
      <w:pPr>
        <w:jc w:val="both"/>
      </w:pPr>
    </w:p>
    <w:p w:rsidR="00D26DB9" w:rsidRPr="00D72C6B" w:rsidRDefault="00D26DB9" w:rsidP="00D26DB9">
      <w:pPr>
        <w:ind w:left="1067"/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X</w:t>
      </w:r>
      <w:r w:rsidRPr="00D72C6B">
        <w:rPr>
          <w:b/>
          <w:bCs/>
          <w:szCs w:val="20"/>
        </w:rPr>
        <w:t>. Возмещение стоимости инвентаря при его порче, сломе</w:t>
      </w:r>
    </w:p>
    <w:p w:rsidR="00D26DB9" w:rsidRPr="00D72C6B" w:rsidRDefault="00D26DB9" w:rsidP="00D26DB9">
      <w:pPr>
        <w:ind w:left="1067"/>
        <w:jc w:val="center"/>
        <w:rPr>
          <w:b/>
          <w:bCs/>
          <w:szCs w:val="20"/>
        </w:rPr>
      </w:pPr>
    </w:p>
    <w:p w:rsidR="00D26DB9" w:rsidRPr="00D72C6B" w:rsidRDefault="00D26DB9" w:rsidP="00D26DB9">
      <w:pPr>
        <w:ind w:firstLine="708"/>
        <w:jc w:val="both"/>
      </w:pPr>
      <w:r w:rsidRPr="00D72C6B">
        <w:t>1. Прокат сценических костюмов (Дома культуры):</w:t>
      </w:r>
    </w:p>
    <w:p w:rsidR="00D26DB9" w:rsidRPr="00D72C6B" w:rsidRDefault="00D26DB9" w:rsidP="00D26DB9">
      <w:pPr>
        <w:jc w:val="both"/>
        <w:rPr>
          <w:u w:val="single"/>
        </w:rPr>
      </w:pPr>
      <w:r w:rsidRPr="00D72C6B">
        <w:rPr>
          <w:rFonts w:eastAsia="Batang"/>
        </w:rPr>
        <w:t>Учреждение</w:t>
      </w:r>
      <w:r w:rsidRPr="00D72C6B">
        <w:t xml:space="preserve"> знакомит Потребителя с правилами пользования  сценическим костюмом. </w:t>
      </w:r>
    </w:p>
    <w:p w:rsidR="00D26DB9" w:rsidRPr="00D72C6B" w:rsidRDefault="00D26DB9" w:rsidP="00D26DB9">
      <w:pPr>
        <w:ind w:firstLine="708"/>
        <w:jc w:val="both"/>
      </w:pPr>
      <w:r w:rsidRPr="00D72C6B">
        <w:t>В случае порчи сценического костюма:</w:t>
      </w:r>
    </w:p>
    <w:p w:rsidR="00D26DB9" w:rsidRPr="00D72C6B" w:rsidRDefault="00D26DB9" w:rsidP="00D26DB9">
      <w:pPr>
        <w:jc w:val="both"/>
        <w:rPr>
          <w:u w:val="single"/>
        </w:rPr>
      </w:pPr>
      <w:r w:rsidRPr="00D72C6B">
        <w:t>-подлежащего ремонту, Потребитель производит ремонт сценического костюма своими силами;</w:t>
      </w:r>
    </w:p>
    <w:p w:rsidR="00D26DB9" w:rsidRPr="00D72C6B" w:rsidRDefault="00D26DB9" w:rsidP="00D26DB9">
      <w:pPr>
        <w:jc w:val="both"/>
      </w:pPr>
      <w:r w:rsidRPr="00D72C6B">
        <w:t>-не подлежащего ремонту, Потребитель выплачивает остаточную стоимость сценического костюма (на основании расчета Централизованной бухгалтерии) в Централизованной бухгалтерии Учреждения.</w:t>
      </w:r>
    </w:p>
    <w:p w:rsidR="00D26DB9" w:rsidRPr="00D72C6B" w:rsidRDefault="00D26DB9" w:rsidP="00D26DB9">
      <w:pPr>
        <w:ind w:firstLine="708"/>
        <w:jc w:val="both"/>
      </w:pPr>
      <w:r w:rsidRPr="00D72C6B">
        <w:t>2.Прокат спортивного инвентаря:</w:t>
      </w:r>
    </w:p>
    <w:p w:rsidR="00D26DB9" w:rsidRPr="00D72C6B" w:rsidRDefault="00D26DB9" w:rsidP="00D26DB9">
      <w:pPr>
        <w:ind w:firstLine="708"/>
        <w:jc w:val="both"/>
        <w:rPr>
          <w:u w:val="single"/>
        </w:rPr>
      </w:pPr>
      <w:r w:rsidRPr="00D72C6B">
        <w:rPr>
          <w:rFonts w:eastAsia="Batang"/>
        </w:rPr>
        <w:t>Учреждение</w:t>
      </w:r>
      <w:r w:rsidRPr="00D72C6B">
        <w:t xml:space="preserve">  знакомит Потребителя с правилами пользования спортивным инвентарем, согласно приложению 9 к настоящему Положению, с графиком работы, согласно приложению10 к настоящему Положению. </w:t>
      </w:r>
    </w:p>
    <w:p w:rsidR="00D26DB9" w:rsidRPr="00D72C6B" w:rsidRDefault="00D26DB9" w:rsidP="00D26DB9">
      <w:pPr>
        <w:ind w:firstLine="708"/>
        <w:jc w:val="both"/>
      </w:pPr>
      <w:r w:rsidRPr="00D72C6B">
        <w:t>В случае:</w:t>
      </w:r>
    </w:p>
    <w:p w:rsidR="00D26DB9" w:rsidRPr="00D72C6B" w:rsidRDefault="00D26DB9" w:rsidP="00D26DB9">
      <w:pPr>
        <w:jc w:val="both"/>
      </w:pPr>
      <w:r w:rsidRPr="00D72C6B">
        <w:t>-слома одной лыжи, одной лыжной палочки</w:t>
      </w:r>
      <w:r w:rsidR="00B826AD" w:rsidRPr="00D72C6B">
        <w:t xml:space="preserve">. </w:t>
      </w:r>
      <w:r w:rsidRPr="00D72C6B">
        <w:t>Потребитель возвращает стоимость пары лыж, пары лыжных палок в Централизованную бухгалтерию Учреждения;</w:t>
      </w:r>
    </w:p>
    <w:p w:rsidR="00D26DB9" w:rsidRPr="00D72C6B" w:rsidRDefault="00D26DB9" w:rsidP="00D26DB9">
      <w:pPr>
        <w:jc w:val="both"/>
      </w:pPr>
      <w:r w:rsidRPr="00D72C6B">
        <w:t>-порчи спортивного инвентаря, подлежащего ремонту, Потребитель  производит самостоятельно ремонт спортивного инвентаря;</w:t>
      </w:r>
    </w:p>
    <w:p w:rsidR="00D26DB9" w:rsidRPr="00D72C6B" w:rsidRDefault="00D26DB9" w:rsidP="00D26DB9">
      <w:pPr>
        <w:jc w:val="both"/>
        <w:rPr>
          <w:b/>
          <w:color w:val="FF0000"/>
        </w:rPr>
      </w:pPr>
      <w:r w:rsidRPr="00D72C6B">
        <w:t>-порчи спортивного инвентаря, не подлежащего ремонту, Потребитель выплачивает остаточную стоимость спортивного инвентаря (на основании расчета Централизованной бухгалтерии) в</w:t>
      </w:r>
      <w:r w:rsidRPr="00D72C6B">
        <w:rPr>
          <w:b/>
          <w:color w:val="FF0000"/>
        </w:rPr>
        <w:t xml:space="preserve"> </w:t>
      </w:r>
      <w:r w:rsidRPr="00D72C6B">
        <w:t>Централизованную бухгалтерию Учреждения.</w:t>
      </w:r>
    </w:p>
    <w:p w:rsidR="00D26DB9" w:rsidRPr="00D72C6B" w:rsidRDefault="00D26DB9" w:rsidP="00D26DB9">
      <w:pPr>
        <w:jc w:val="both"/>
        <w:rPr>
          <w:color w:val="FF0000"/>
        </w:rPr>
      </w:pPr>
      <w:r w:rsidRPr="00D72C6B">
        <w:t>.</w:t>
      </w:r>
    </w:p>
    <w:p w:rsidR="00D26DB9" w:rsidRPr="00D72C6B" w:rsidRDefault="00D26DB9" w:rsidP="00D26DB9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XI</w:t>
      </w:r>
      <w:r w:rsidRPr="00D72C6B">
        <w:rPr>
          <w:b/>
          <w:bCs/>
          <w:szCs w:val="20"/>
        </w:rPr>
        <w:t>. Предоставление льгот отдельным категориям Потребителей при предоставлении подтверждающих документов</w:t>
      </w:r>
    </w:p>
    <w:p w:rsidR="00D26DB9" w:rsidRPr="00D72C6B" w:rsidRDefault="00D26DB9" w:rsidP="00D26DB9">
      <w:pPr>
        <w:jc w:val="center"/>
        <w:rPr>
          <w:b/>
          <w:bCs/>
          <w:szCs w:val="20"/>
        </w:rPr>
      </w:pPr>
    </w:p>
    <w:p w:rsidR="00D26DB9" w:rsidRPr="00D72C6B" w:rsidRDefault="00D26DB9" w:rsidP="00D26DB9">
      <w:pPr>
        <w:pStyle w:val="a5"/>
        <w:ind w:firstLine="708"/>
      </w:pPr>
      <w:r w:rsidRPr="00D72C6B">
        <w:t xml:space="preserve">1.При посещении мероприятий,  проводимых </w:t>
      </w:r>
      <w:r w:rsidRPr="00D72C6B">
        <w:rPr>
          <w:rFonts w:eastAsia="Batang"/>
        </w:rPr>
        <w:t xml:space="preserve">Учреждением, </w:t>
      </w:r>
      <w:r w:rsidRPr="00D72C6B">
        <w:t xml:space="preserve"> льготы предоставляются: </w:t>
      </w:r>
    </w:p>
    <w:p w:rsidR="00D26DB9" w:rsidRPr="00D72C6B" w:rsidRDefault="00D26DB9" w:rsidP="00D26DB9">
      <w:pPr>
        <w:jc w:val="both"/>
      </w:pPr>
      <w:r w:rsidRPr="00D72C6B">
        <w:t xml:space="preserve">- ветеранам Великой Отечественной войны, вдовам  </w:t>
      </w:r>
      <w:r w:rsidRPr="00D72C6B">
        <w:rPr>
          <w:bCs/>
          <w:iCs/>
        </w:rPr>
        <w:t>в размере 100%;</w:t>
      </w:r>
      <w:r w:rsidRPr="00D72C6B">
        <w:t xml:space="preserve">           </w:t>
      </w:r>
    </w:p>
    <w:p w:rsidR="00D26DB9" w:rsidRPr="00D72C6B" w:rsidRDefault="00D26DB9" w:rsidP="00D26DB9">
      <w:pPr>
        <w:jc w:val="both"/>
      </w:pPr>
      <w:r w:rsidRPr="00D72C6B">
        <w:t xml:space="preserve">- военнослужащим, проходящим воинскую службу по призыву </w:t>
      </w:r>
      <w:r w:rsidRPr="00D72C6B">
        <w:rPr>
          <w:bCs/>
          <w:iCs/>
        </w:rPr>
        <w:t>в размере 100%;</w:t>
      </w:r>
      <w:r w:rsidRPr="00D72C6B">
        <w:t xml:space="preserve">           </w:t>
      </w:r>
    </w:p>
    <w:p w:rsidR="00D26DB9" w:rsidRPr="00D72C6B" w:rsidRDefault="00D26DB9" w:rsidP="00D26DB9">
      <w:pPr>
        <w:jc w:val="both"/>
      </w:pPr>
      <w:r w:rsidRPr="00D72C6B">
        <w:t xml:space="preserve">- инвалидам в размере </w:t>
      </w:r>
      <w:r w:rsidRPr="00D72C6B">
        <w:rPr>
          <w:bCs/>
          <w:iCs/>
        </w:rPr>
        <w:t>50%.</w:t>
      </w:r>
    </w:p>
    <w:p w:rsidR="00D26DB9" w:rsidRPr="00D72C6B" w:rsidRDefault="00D26DB9" w:rsidP="00D26DB9">
      <w:pPr>
        <w:ind w:firstLine="708"/>
        <w:jc w:val="both"/>
      </w:pPr>
      <w:r w:rsidRPr="00D72C6B">
        <w:t>2. При оплате посещения кружков:</w:t>
      </w:r>
    </w:p>
    <w:p w:rsidR="00D26DB9" w:rsidRPr="00D72C6B" w:rsidRDefault="00D26DB9" w:rsidP="00D26DB9">
      <w:pPr>
        <w:ind w:firstLine="708"/>
        <w:jc w:val="both"/>
      </w:pPr>
      <w:r w:rsidRPr="00D72C6B">
        <w:t>Льготы предоставляются:</w:t>
      </w:r>
    </w:p>
    <w:p w:rsidR="00D26DB9" w:rsidRPr="00D72C6B" w:rsidRDefault="00D26DB9" w:rsidP="00D26DB9">
      <w:pPr>
        <w:jc w:val="both"/>
      </w:pPr>
      <w:r w:rsidRPr="00D72C6B">
        <w:t xml:space="preserve">- инвалидам  </w:t>
      </w:r>
      <w:r w:rsidRPr="00D72C6B">
        <w:rPr>
          <w:bCs/>
          <w:iCs/>
        </w:rPr>
        <w:t xml:space="preserve">в размере 50 %; </w:t>
      </w:r>
    </w:p>
    <w:p w:rsidR="00D26DB9" w:rsidRPr="00D72C6B" w:rsidRDefault="00D26DB9" w:rsidP="00D26DB9">
      <w:pPr>
        <w:jc w:val="both"/>
      </w:pPr>
      <w:r w:rsidRPr="00D72C6B">
        <w:t>-</w:t>
      </w:r>
      <w:r w:rsidRPr="00D72C6B">
        <w:rPr>
          <w:color w:val="FF0000"/>
        </w:rPr>
        <w:t xml:space="preserve"> </w:t>
      </w:r>
      <w:r w:rsidRPr="00D72C6B">
        <w:t xml:space="preserve">детям из малообеспеченных семей, среднедушевой доход которых ниже прожиточного минимума, установленного по </w:t>
      </w:r>
      <w:r w:rsidR="00BB577E" w:rsidRPr="00D72C6B">
        <w:t>Пермскому краю</w:t>
      </w:r>
      <w:r w:rsidRPr="00D72C6B">
        <w:t xml:space="preserve">,  в размере 50%; </w:t>
      </w:r>
    </w:p>
    <w:p w:rsidR="00D26DB9" w:rsidRPr="00D72C6B" w:rsidRDefault="00D26DB9" w:rsidP="00D26DB9">
      <w:pPr>
        <w:jc w:val="both"/>
        <w:rPr>
          <w:b/>
          <w:i/>
        </w:rPr>
      </w:pPr>
      <w:r w:rsidRPr="00D72C6B">
        <w:t xml:space="preserve"> - детям из  многодетных (трое и более детей), неполных</w:t>
      </w:r>
      <w:r w:rsidRPr="00D72C6B">
        <w:rPr>
          <w:bCs/>
          <w:iCs/>
        </w:rPr>
        <w:t xml:space="preserve"> </w:t>
      </w:r>
      <w:r w:rsidRPr="00D72C6B">
        <w:t xml:space="preserve">семей  </w:t>
      </w:r>
      <w:r w:rsidRPr="00D72C6B">
        <w:rPr>
          <w:bCs/>
          <w:iCs/>
        </w:rPr>
        <w:t>в размере 50 %</w:t>
      </w:r>
      <w:r w:rsidRPr="00D72C6B">
        <w:t>.</w:t>
      </w:r>
    </w:p>
    <w:p w:rsidR="00D26DB9" w:rsidRPr="00D72C6B" w:rsidRDefault="00D26DB9" w:rsidP="00D26DB9">
      <w:pPr>
        <w:pStyle w:val="a5"/>
        <w:ind w:firstLine="708"/>
        <w:rPr>
          <w:b/>
        </w:rPr>
      </w:pPr>
      <w:r w:rsidRPr="00D72C6B">
        <w:t>3. При оплате проката спортивного инвентаря:</w:t>
      </w:r>
    </w:p>
    <w:p w:rsidR="00D26DB9" w:rsidRPr="00D72C6B" w:rsidRDefault="00D26DB9" w:rsidP="00D26DB9">
      <w:pPr>
        <w:ind w:firstLine="708"/>
        <w:jc w:val="both"/>
      </w:pPr>
      <w:r w:rsidRPr="00D72C6B">
        <w:t>Льготы предоставляются:</w:t>
      </w:r>
    </w:p>
    <w:p w:rsidR="00D26DB9" w:rsidRPr="00D72C6B" w:rsidRDefault="00D26DB9" w:rsidP="00D26DB9">
      <w:pPr>
        <w:jc w:val="both"/>
      </w:pPr>
      <w:r w:rsidRPr="00D72C6B">
        <w:t xml:space="preserve">- инвалидам  </w:t>
      </w:r>
      <w:r w:rsidRPr="00D72C6B">
        <w:rPr>
          <w:bCs/>
          <w:iCs/>
        </w:rPr>
        <w:t>в размере 50 %;</w:t>
      </w:r>
    </w:p>
    <w:p w:rsidR="00D26DB9" w:rsidRPr="00D72C6B" w:rsidRDefault="00D26DB9" w:rsidP="00D26DB9">
      <w:pPr>
        <w:jc w:val="both"/>
      </w:pPr>
      <w:r w:rsidRPr="00D72C6B">
        <w:t>-</w:t>
      </w:r>
      <w:r w:rsidRPr="00D72C6B">
        <w:rPr>
          <w:color w:val="FF0000"/>
        </w:rPr>
        <w:t xml:space="preserve"> </w:t>
      </w:r>
      <w:r w:rsidRPr="00D72C6B">
        <w:t xml:space="preserve">детям из малообеспеченных семей, среднедушевой доход которых ниже прожиточного минимума, установленного по </w:t>
      </w:r>
      <w:r w:rsidR="00B826AD" w:rsidRPr="00D72C6B">
        <w:t>Пермскому краю</w:t>
      </w:r>
      <w:r w:rsidRPr="00D72C6B">
        <w:t xml:space="preserve"> в размере 50%;  </w:t>
      </w:r>
    </w:p>
    <w:p w:rsidR="00D26DB9" w:rsidRPr="00D72C6B" w:rsidRDefault="00D26DB9" w:rsidP="00D26DB9">
      <w:pPr>
        <w:jc w:val="both"/>
        <w:rPr>
          <w:b/>
          <w:i/>
        </w:rPr>
      </w:pPr>
      <w:r w:rsidRPr="00D72C6B">
        <w:t xml:space="preserve"> - детям из  многодетных (трое и более детей), неполных</w:t>
      </w:r>
      <w:r w:rsidRPr="00D72C6B">
        <w:rPr>
          <w:bCs/>
          <w:iCs/>
        </w:rPr>
        <w:t xml:space="preserve"> </w:t>
      </w:r>
      <w:r w:rsidRPr="00D72C6B">
        <w:t xml:space="preserve">семей  </w:t>
      </w:r>
      <w:r w:rsidRPr="00D72C6B">
        <w:rPr>
          <w:bCs/>
          <w:iCs/>
        </w:rPr>
        <w:t>в размере 50 %</w:t>
      </w:r>
      <w:r w:rsidRPr="00D72C6B">
        <w:t>.</w:t>
      </w:r>
    </w:p>
    <w:p w:rsidR="00D26DB9" w:rsidRPr="00D72C6B" w:rsidRDefault="00D26DB9" w:rsidP="00D26DB9">
      <w:pPr>
        <w:jc w:val="both"/>
      </w:pPr>
    </w:p>
    <w:p w:rsidR="00D26DB9" w:rsidRPr="00D72C6B" w:rsidRDefault="00D26DB9" w:rsidP="00D26DB9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  <w:lang w:val="en-US"/>
        </w:rPr>
        <w:t>XII</w:t>
      </w:r>
      <w:r w:rsidRPr="00D72C6B">
        <w:rPr>
          <w:b/>
          <w:bCs/>
          <w:szCs w:val="20"/>
        </w:rPr>
        <w:t>. Контроль  за целевым использованием денежных средств,</w:t>
      </w:r>
    </w:p>
    <w:p w:rsidR="00D26DB9" w:rsidRPr="00D72C6B" w:rsidRDefault="00D26DB9" w:rsidP="00D26DB9">
      <w:pPr>
        <w:jc w:val="center"/>
        <w:rPr>
          <w:b/>
          <w:bCs/>
          <w:szCs w:val="20"/>
        </w:rPr>
      </w:pPr>
      <w:r w:rsidRPr="00D72C6B">
        <w:rPr>
          <w:b/>
          <w:bCs/>
          <w:szCs w:val="20"/>
        </w:rPr>
        <w:t>получаемых  при оказании платных услуг</w:t>
      </w:r>
    </w:p>
    <w:p w:rsidR="00D26DB9" w:rsidRPr="00D72C6B" w:rsidRDefault="00D26DB9" w:rsidP="00D26DB9">
      <w:pPr>
        <w:jc w:val="center"/>
        <w:rPr>
          <w:b/>
          <w:bCs/>
          <w:szCs w:val="20"/>
        </w:rPr>
      </w:pPr>
    </w:p>
    <w:p w:rsidR="00D26DB9" w:rsidRPr="00D72C6B" w:rsidRDefault="00D26DB9" w:rsidP="00D26DB9">
      <w:pPr>
        <w:ind w:firstLine="708"/>
        <w:jc w:val="both"/>
        <w:rPr>
          <w:sz w:val="20"/>
          <w:szCs w:val="20"/>
        </w:rPr>
      </w:pPr>
      <w:r w:rsidRPr="00D72C6B">
        <w:t xml:space="preserve">1. Контроль за целевым использованием денежных средств, получаемых при оказании платных услуг </w:t>
      </w:r>
      <w:r w:rsidRPr="00D72C6B">
        <w:rPr>
          <w:rFonts w:eastAsia="Batang"/>
        </w:rPr>
        <w:t>Учреждением</w:t>
      </w:r>
      <w:r w:rsidRPr="00D72C6B">
        <w:t xml:space="preserve">, осуществляется </w:t>
      </w:r>
      <w:r w:rsidR="005713E5" w:rsidRPr="00D72C6B">
        <w:t>директором ММБУК «КМЦ»</w:t>
      </w:r>
      <w:r w:rsidRPr="00D72C6B">
        <w:t xml:space="preserve"> в  соответствии с действующим законодательством Российской Федерации.</w:t>
      </w:r>
    </w:p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9120A0" w:rsidRDefault="009120A0" w:rsidP="00D26DB9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jc w:val="both"/>
        <w:outlineLvl w:val="0"/>
      </w:pPr>
    </w:p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jc w:val="both"/>
        <w:outlineLvl w:val="0"/>
      </w:pPr>
      <w:r w:rsidRPr="00D72C6B">
        <w:lastRenderedPageBreak/>
        <w:tab/>
      </w:r>
      <w:r w:rsidRPr="00D72C6B">
        <w:tab/>
      </w:r>
      <w:r w:rsidRPr="00D72C6B">
        <w:tab/>
        <w:t>Приложение 2</w:t>
      </w:r>
    </w:p>
    <w:p w:rsidR="00D26DB9" w:rsidRPr="00D72C6B" w:rsidRDefault="00D26DB9" w:rsidP="00D26DB9">
      <w:pPr>
        <w:tabs>
          <w:tab w:val="left" w:pos="4965"/>
          <w:tab w:val="left" w:pos="5550"/>
          <w:tab w:val="left" w:pos="6120"/>
          <w:tab w:val="left" w:pos="6480"/>
          <w:tab w:val="right" w:pos="9355"/>
          <w:tab w:val="right" w:pos="14570"/>
        </w:tabs>
        <w:ind w:left="6105"/>
        <w:jc w:val="both"/>
        <w:outlineLvl w:val="0"/>
      </w:pPr>
      <w:r w:rsidRPr="00D72C6B">
        <w:tab/>
        <w:t>к Положению о  порядке предоставления платных услуг, оказываемых</w:t>
      </w:r>
      <w:r w:rsidR="005713E5" w:rsidRPr="00D72C6B">
        <w:t xml:space="preserve"> ММБУК «КМЦ»</w:t>
      </w:r>
      <w:r w:rsidRPr="00D72C6B">
        <w:t xml:space="preserve"> </w:t>
      </w:r>
    </w:p>
    <w:p w:rsidR="00D26DB9" w:rsidRPr="00D72C6B" w:rsidRDefault="00D26DB9" w:rsidP="00D26DB9">
      <w:pPr>
        <w:ind w:left="3540" w:firstLine="2580"/>
        <w:rPr>
          <w:bCs/>
          <w:color w:val="000000"/>
          <w:szCs w:val="22"/>
        </w:rPr>
      </w:pPr>
    </w:p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>
      <w:pPr>
        <w:jc w:val="center"/>
        <w:rPr>
          <w:b/>
        </w:rPr>
      </w:pPr>
      <w:r w:rsidRPr="00D72C6B">
        <w:rPr>
          <w:b/>
        </w:rPr>
        <w:t>ПЕРЕЧЕНЬ</w:t>
      </w:r>
    </w:p>
    <w:p w:rsidR="00D26DB9" w:rsidRPr="00D72C6B" w:rsidRDefault="00D26DB9" w:rsidP="00D26DB9">
      <w:pPr>
        <w:jc w:val="center"/>
        <w:rPr>
          <w:b/>
        </w:rPr>
      </w:pPr>
      <w:r w:rsidRPr="00D72C6B">
        <w:rPr>
          <w:b/>
        </w:rPr>
        <w:t xml:space="preserve">платных услуг, оказываемых </w:t>
      </w:r>
      <w:r w:rsidR="005713E5" w:rsidRPr="00D72C6B">
        <w:rPr>
          <w:b/>
          <w:iCs/>
        </w:rPr>
        <w:t>м</w:t>
      </w:r>
      <w:r w:rsidR="005713E5" w:rsidRPr="00D72C6B">
        <w:rPr>
          <w:b/>
          <w:bCs/>
          <w:iCs/>
        </w:rPr>
        <w:t>униципальным межпоселенческим бюджетным учреждением культуры «</w:t>
      </w:r>
      <w:r w:rsidR="005713E5" w:rsidRPr="00D72C6B">
        <w:rPr>
          <w:b/>
          <w:iCs/>
          <w:szCs w:val="20"/>
        </w:rPr>
        <w:t>Культурно-методический центр»</w:t>
      </w:r>
    </w:p>
    <w:p w:rsidR="00D26DB9" w:rsidRPr="00D72C6B" w:rsidRDefault="00D26DB9" w:rsidP="00D26DB9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743"/>
      </w:tblGrid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jc w:val="center"/>
              <w:rPr>
                <w:b/>
              </w:rPr>
            </w:pPr>
            <w:r w:rsidRPr="00D72C6B">
              <w:rPr>
                <w:b/>
              </w:rPr>
              <w:t>№</w:t>
            </w:r>
          </w:p>
          <w:p w:rsidR="00D26DB9" w:rsidRPr="00D72C6B" w:rsidRDefault="00D26DB9" w:rsidP="00D26DB9">
            <w:pPr>
              <w:jc w:val="center"/>
              <w:rPr>
                <w:b/>
              </w:rPr>
            </w:pPr>
            <w:r w:rsidRPr="00D72C6B">
              <w:rPr>
                <w:b/>
              </w:rPr>
              <w:t>п/п</w:t>
            </w:r>
          </w:p>
        </w:tc>
        <w:tc>
          <w:tcPr>
            <w:tcW w:w="8743" w:type="dxa"/>
          </w:tcPr>
          <w:p w:rsidR="00D26DB9" w:rsidRPr="00D72C6B" w:rsidRDefault="00D26DB9" w:rsidP="00D26DB9">
            <w:pPr>
              <w:jc w:val="center"/>
              <w:rPr>
                <w:b/>
              </w:rPr>
            </w:pPr>
            <w:r w:rsidRPr="00D72C6B">
              <w:rPr>
                <w:b/>
              </w:rPr>
              <w:t>Наименование услуги</w:t>
            </w:r>
          </w:p>
          <w:p w:rsidR="00D26DB9" w:rsidRPr="00D72C6B" w:rsidRDefault="00D26DB9" w:rsidP="00D26DB9">
            <w:pPr>
              <w:jc w:val="center"/>
              <w:rPr>
                <w:b/>
              </w:rPr>
            </w:pP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ind w:hanging="31"/>
              <w:jc w:val="both"/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Организация и проведение культурно-развлекательных мероприятий (юбилеев, презентаций, свадеб, профессиональных и календарных праздников, конкурсных программ, концертов, развлекательных вечеров)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jc w:val="both"/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Детские мероприятия  (танцевальные, концертные, спортивные)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jc w:val="both"/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Детское мероприятие (вызов на дом: Новый год, рождество, день рождения – с выбором  сказочного персонажа)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5713E5">
            <w:pPr>
              <w:jc w:val="both"/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Концертные программы с участием коллективов и солистов художественной самодеятельности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B826AD" w:rsidP="005713E5">
            <w:pPr>
              <w:jc w:val="both"/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Предоставление</w:t>
            </w:r>
            <w:r w:rsidR="005713E5" w:rsidRPr="00D72C6B">
              <w:rPr>
                <w:sz w:val="22"/>
                <w:szCs w:val="22"/>
              </w:rPr>
              <w:t xml:space="preserve"> помещения и/или аппаратуры</w:t>
            </w:r>
            <w:r w:rsidR="00D26DB9" w:rsidRPr="00D72C6B">
              <w:rPr>
                <w:sz w:val="22"/>
                <w:szCs w:val="22"/>
              </w:rPr>
              <w:t xml:space="preserve"> 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Организация и проведение:</w:t>
            </w:r>
          </w:p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- молодёжных дискотек;</w:t>
            </w:r>
          </w:p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- вечеров отдыха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B826AD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Обучение в платных кружках, занятия в студиях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 xml:space="preserve">Оказание консультативной, методической и организационно-творческой помощи в подготовке и проведении культурно - досуговых мероприятий 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Запись фонограмм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Составление сценариев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Прокат сценических  костюмов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Развлекательные  аттракционы во время культурно-массовых мероприятий, гуляний.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D26DB9">
            <w:pPr>
              <w:numPr>
                <w:ilvl w:val="0"/>
                <w:numId w:val="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  <w:r w:rsidRPr="00D72C6B">
              <w:rPr>
                <w:sz w:val="22"/>
                <w:szCs w:val="22"/>
              </w:rPr>
              <w:t>Организация и проведение ярмарок, лотерей, выставок-продаж.</w:t>
            </w:r>
          </w:p>
        </w:tc>
      </w:tr>
      <w:tr w:rsidR="00D26DB9" w:rsidRPr="00D72C6B" w:rsidTr="00D26DB9">
        <w:trPr>
          <w:jc w:val="center"/>
        </w:trPr>
        <w:tc>
          <w:tcPr>
            <w:tcW w:w="828" w:type="dxa"/>
          </w:tcPr>
          <w:p w:rsidR="00D26DB9" w:rsidRPr="00D72C6B" w:rsidRDefault="00D26DB9" w:rsidP="00B826AD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8743" w:type="dxa"/>
          </w:tcPr>
          <w:p w:rsidR="00D26DB9" w:rsidRPr="00D72C6B" w:rsidRDefault="00D26DB9" w:rsidP="00D26DB9">
            <w:pPr>
              <w:rPr>
                <w:sz w:val="22"/>
                <w:szCs w:val="22"/>
              </w:rPr>
            </w:pPr>
          </w:p>
        </w:tc>
      </w:tr>
    </w:tbl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autoSpaceDE w:val="0"/>
        <w:autoSpaceDN w:val="0"/>
        <w:adjustRightInd w:val="0"/>
      </w:pPr>
    </w:p>
    <w:p w:rsidR="005713E5" w:rsidRPr="00D72C6B" w:rsidRDefault="005713E5" w:rsidP="00D26DB9">
      <w:pPr>
        <w:autoSpaceDE w:val="0"/>
        <w:autoSpaceDN w:val="0"/>
        <w:adjustRightInd w:val="0"/>
      </w:pPr>
    </w:p>
    <w:p w:rsidR="005713E5" w:rsidRPr="00D72C6B" w:rsidRDefault="005713E5" w:rsidP="00D26DB9">
      <w:pPr>
        <w:autoSpaceDE w:val="0"/>
        <w:autoSpaceDN w:val="0"/>
        <w:adjustRightInd w:val="0"/>
      </w:pPr>
    </w:p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jc w:val="both"/>
        <w:outlineLvl w:val="0"/>
      </w:pPr>
      <w:r w:rsidRPr="00D72C6B">
        <w:lastRenderedPageBreak/>
        <w:tab/>
      </w:r>
      <w:r w:rsidRPr="00D72C6B">
        <w:tab/>
      </w:r>
      <w:r w:rsidRPr="00D72C6B">
        <w:tab/>
        <w:t>Приложение 3</w:t>
      </w:r>
    </w:p>
    <w:p w:rsidR="00D26DB9" w:rsidRPr="00D72C6B" w:rsidRDefault="00D26DB9" w:rsidP="00D26DB9">
      <w:pPr>
        <w:tabs>
          <w:tab w:val="left" w:pos="4965"/>
          <w:tab w:val="left" w:pos="5550"/>
          <w:tab w:val="left" w:pos="6120"/>
          <w:tab w:val="left" w:pos="6480"/>
          <w:tab w:val="right" w:pos="9355"/>
          <w:tab w:val="right" w:pos="14570"/>
        </w:tabs>
        <w:ind w:left="6105"/>
        <w:jc w:val="both"/>
        <w:outlineLvl w:val="0"/>
      </w:pPr>
      <w:r w:rsidRPr="00D72C6B">
        <w:tab/>
        <w:t xml:space="preserve">к Положению о  порядке предоставления платных услуг, оказываемых </w:t>
      </w:r>
      <w:r w:rsidR="005713E5" w:rsidRPr="00D72C6B">
        <w:t>ММБУК «КМЦ»</w:t>
      </w:r>
    </w:p>
    <w:p w:rsidR="00D26DB9" w:rsidRPr="00D72C6B" w:rsidRDefault="00D26DB9" w:rsidP="00D26DB9"/>
    <w:p w:rsidR="00D26DB9" w:rsidRPr="00D72C6B" w:rsidRDefault="00D26DB9" w:rsidP="00D26DB9">
      <w:pPr>
        <w:jc w:val="center"/>
        <w:rPr>
          <w:b/>
        </w:rPr>
      </w:pPr>
      <w:r w:rsidRPr="00D72C6B">
        <w:rPr>
          <w:b/>
        </w:rPr>
        <w:t>ПРЕЙСКУРАНТ ЦЕН</w:t>
      </w:r>
    </w:p>
    <w:p w:rsidR="00D26DB9" w:rsidRPr="00D72C6B" w:rsidRDefault="00D26DB9" w:rsidP="00D26DB9">
      <w:pPr>
        <w:jc w:val="center"/>
      </w:pPr>
      <w:r w:rsidRPr="00D72C6B">
        <w:rPr>
          <w:b/>
        </w:rPr>
        <w:t xml:space="preserve">на услуги, предоставляемые </w:t>
      </w:r>
      <w:r w:rsidR="005713E5" w:rsidRPr="00D72C6B">
        <w:rPr>
          <w:b/>
          <w:iCs/>
        </w:rPr>
        <w:t>м</w:t>
      </w:r>
      <w:r w:rsidR="005713E5" w:rsidRPr="00D72C6B">
        <w:rPr>
          <w:b/>
          <w:bCs/>
          <w:iCs/>
        </w:rPr>
        <w:t>униципальным межпоселенческим бюджетным учреждением культуры «</w:t>
      </w:r>
      <w:r w:rsidR="005713E5" w:rsidRPr="00D72C6B">
        <w:rPr>
          <w:b/>
          <w:iCs/>
          <w:szCs w:val="20"/>
        </w:rPr>
        <w:t>Культурно-методический центр»</w:t>
      </w:r>
    </w:p>
    <w:tbl>
      <w:tblPr>
        <w:tblW w:w="102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7488"/>
        <w:gridCol w:w="2232"/>
      </w:tblGrid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№ п/п</w:t>
            </w:r>
          </w:p>
        </w:tc>
        <w:tc>
          <w:tcPr>
            <w:tcW w:w="7488" w:type="dxa"/>
          </w:tcPr>
          <w:p w:rsidR="00D26DB9" w:rsidRPr="00D72C6B" w:rsidRDefault="00D26DB9" w:rsidP="00D26DB9">
            <w:pPr>
              <w:jc w:val="center"/>
            </w:pPr>
            <w:r w:rsidRPr="00D72C6B">
              <w:t>Наименование услуги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</w:pPr>
            <w:r w:rsidRPr="00D72C6B">
              <w:t>Стоимость (руб.)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</w:p>
        </w:tc>
        <w:tc>
          <w:tcPr>
            <w:tcW w:w="7488" w:type="dxa"/>
          </w:tcPr>
          <w:p w:rsidR="00D26DB9" w:rsidRPr="00D72C6B" w:rsidRDefault="00D26DB9" w:rsidP="00D26DB9">
            <w:pPr>
              <w:rPr>
                <w:b/>
              </w:rPr>
            </w:pP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</w:pP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1.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Организация и проведение культурно-развлекательных мероприятий (юбилеев, презентаций, свадеб, профессиональных и календарных праздников, развлекательных вечеров)</w:t>
            </w:r>
            <w:r w:rsidR="006A18BD" w:rsidRPr="00D72C6B">
              <w:t xml:space="preserve"> специалистами ММБУК «КМЦ»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6647D7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1500</w:t>
            </w:r>
            <w:r w:rsidR="00D26DB9" w:rsidRPr="00D72C6B">
              <w:rPr>
                <w:sz w:val="20"/>
                <w:szCs w:val="20"/>
              </w:rPr>
              <w:t xml:space="preserve"> руб.</w:t>
            </w:r>
            <w:r w:rsidR="006A18BD" w:rsidRPr="00D72C6B">
              <w:rPr>
                <w:sz w:val="20"/>
                <w:szCs w:val="20"/>
              </w:rPr>
              <w:t xml:space="preserve"> за 1 час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2.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Детские мероприятия: (танцевальные, концертные, спортивные)</w:t>
            </w:r>
          </w:p>
        </w:tc>
        <w:tc>
          <w:tcPr>
            <w:tcW w:w="2232" w:type="dxa"/>
          </w:tcPr>
          <w:p w:rsidR="00D26DB9" w:rsidRPr="00D72C6B" w:rsidRDefault="00D26DB9" w:rsidP="006A18BD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3</w:t>
            </w:r>
            <w:r w:rsidR="006A18BD" w:rsidRPr="00D72C6B">
              <w:rPr>
                <w:sz w:val="20"/>
                <w:szCs w:val="20"/>
              </w:rPr>
              <w:t>0</w:t>
            </w:r>
            <w:r w:rsidRPr="00D72C6B">
              <w:rPr>
                <w:sz w:val="20"/>
                <w:szCs w:val="20"/>
              </w:rPr>
              <w:t xml:space="preserve"> руб.</w:t>
            </w:r>
            <w:r w:rsidR="006A18BD" w:rsidRPr="00D72C6B">
              <w:rPr>
                <w:sz w:val="20"/>
                <w:szCs w:val="20"/>
              </w:rPr>
              <w:t xml:space="preserve"> за 1 чел.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3.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Детские мероприятия (вызов на дом: Новый год, рождество, день рождения- с выбором сказочного персонажа)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 xml:space="preserve"> </w:t>
            </w:r>
            <w:r w:rsidR="006647D7" w:rsidRPr="00D72C6B">
              <w:rPr>
                <w:sz w:val="20"/>
                <w:szCs w:val="20"/>
              </w:rPr>
              <w:t>4</w:t>
            </w:r>
            <w:r w:rsidRPr="00D72C6B">
              <w:rPr>
                <w:sz w:val="20"/>
                <w:szCs w:val="20"/>
              </w:rPr>
              <w:t>00 руб.</w:t>
            </w:r>
          </w:p>
          <w:p w:rsidR="00D26DB9" w:rsidRPr="00D72C6B" w:rsidRDefault="00D26DB9" w:rsidP="00D26DB9">
            <w:pPr>
              <w:rPr>
                <w:sz w:val="20"/>
                <w:szCs w:val="20"/>
              </w:rPr>
            </w:pPr>
          </w:p>
        </w:tc>
      </w:tr>
      <w:tr w:rsidR="00D26DB9" w:rsidRPr="00D72C6B" w:rsidTr="006A18BD">
        <w:trPr>
          <w:trHeight w:val="642"/>
        </w:trPr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4.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Концертные программы с участием коллективов и солистов художественной самодеятельности</w:t>
            </w:r>
          </w:p>
        </w:tc>
        <w:tc>
          <w:tcPr>
            <w:tcW w:w="2232" w:type="dxa"/>
          </w:tcPr>
          <w:p w:rsidR="00D26DB9" w:rsidRPr="00D72C6B" w:rsidRDefault="00D26DB9" w:rsidP="006A18BD">
            <w:pPr>
              <w:rPr>
                <w:sz w:val="20"/>
                <w:szCs w:val="20"/>
              </w:rPr>
            </w:pPr>
          </w:p>
          <w:p w:rsidR="00D26DB9" w:rsidRPr="00D72C6B" w:rsidRDefault="006A18BD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20-50</w:t>
            </w:r>
            <w:r w:rsidR="00D26DB9" w:rsidRPr="00D72C6B">
              <w:rPr>
                <w:sz w:val="20"/>
                <w:szCs w:val="20"/>
              </w:rPr>
              <w:t xml:space="preserve"> руб.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5.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 xml:space="preserve">Концерты, спектакли, цирковые представления гастролирующих коллективов 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до 15% от суммы сбора проводимого мероприятия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6.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Организация и проведение:</w:t>
            </w:r>
          </w:p>
          <w:p w:rsidR="00D26DB9" w:rsidRPr="00D72C6B" w:rsidRDefault="006A18BD" w:rsidP="00D26DB9">
            <w:r w:rsidRPr="00D72C6B">
              <w:t>- молодёжных дискотек</w:t>
            </w:r>
          </w:p>
          <w:p w:rsidR="00D26DB9" w:rsidRPr="00D72C6B" w:rsidRDefault="00D26DB9" w:rsidP="00D26DB9">
            <w:r w:rsidRPr="00D72C6B">
              <w:t>- вечеров отдыха</w:t>
            </w:r>
          </w:p>
          <w:p w:rsidR="006647D7" w:rsidRPr="00D72C6B" w:rsidRDefault="006647D7" w:rsidP="00D26DB9">
            <w:r w:rsidRPr="00D72C6B">
              <w:t>- детских мероприятий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6A18BD" w:rsidP="006A18BD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30-</w:t>
            </w:r>
            <w:r w:rsidR="00D26DB9" w:rsidRPr="00D72C6B">
              <w:rPr>
                <w:sz w:val="20"/>
                <w:szCs w:val="20"/>
              </w:rPr>
              <w:t>40 руб.</w:t>
            </w:r>
          </w:p>
          <w:p w:rsidR="00D26DB9" w:rsidRPr="00D72C6B" w:rsidRDefault="00A56BA8" w:rsidP="006A18BD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5</w:t>
            </w:r>
            <w:r w:rsidR="00D26DB9" w:rsidRPr="00D72C6B">
              <w:rPr>
                <w:sz w:val="20"/>
                <w:szCs w:val="20"/>
              </w:rPr>
              <w:t>0</w:t>
            </w:r>
            <w:r w:rsidR="006A18BD" w:rsidRPr="00D72C6B">
              <w:rPr>
                <w:sz w:val="20"/>
                <w:szCs w:val="20"/>
              </w:rPr>
              <w:t>-</w:t>
            </w:r>
            <w:r w:rsidRPr="00D72C6B">
              <w:rPr>
                <w:sz w:val="20"/>
                <w:szCs w:val="20"/>
              </w:rPr>
              <w:t>10</w:t>
            </w:r>
            <w:r w:rsidR="006A18BD" w:rsidRPr="00D72C6B">
              <w:rPr>
                <w:sz w:val="20"/>
                <w:szCs w:val="20"/>
              </w:rPr>
              <w:t>0</w:t>
            </w:r>
            <w:r w:rsidR="00D26DB9" w:rsidRPr="00D72C6B">
              <w:rPr>
                <w:sz w:val="20"/>
                <w:szCs w:val="20"/>
              </w:rPr>
              <w:t xml:space="preserve"> руб.</w:t>
            </w:r>
          </w:p>
          <w:p w:rsidR="006647D7" w:rsidRPr="00D72C6B" w:rsidRDefault="006647D7" w:rsidP="006A18BD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20-30 руб.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7.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Выпускные вечера (интерактивная программа)</w:t>
            </w:r>
          </w:p>
          <w:p w:rsidR="00D26DB9" w:rsidRPr="00D72C6B" w:rsidRDefault="00D26DB9" w:rsidP="00D26DB9">
            <w:r w:rsidRPr="00D72C6B">
              <w:t>- детские дошкольные учреждения</w:t>
            </w:r>
          </w:p>
          <w:p w:rsidR="00D26DB9" w:rsidRPr="00D72C6B" w:rsidRDefault="00D26DB9" w:rsidP="00D26DB9">
            <w:r w:rsidRPr="00D72C6B">
              <w:t>- для 4-х классов</w:t>
            </w:r>
          </w:p>
          <w:p w:rsidR="00D26DB9" w:rsidRPr="00D72C6B" w:rsidRDefault="00D26DB9" w:rsidP="00D26DB9">
            <w:r w:rsidRPr="00D72C6B">
              <w:t>- для 9-х классов</w:t>
            </w:r>
          </w:p>
          <w:p w:rsidR="00D26DB9" w:rsidRPr="00D72C6B" w:rsidRDefault="00D26DB9" w:rsidP="00D26DB9">
            <w:r w:rsidRPr="00D72C6B">
              <w:t>- для 11-х классов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6A18BD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4</w:t>
            </w:r>
            <w:r w:rsidR="00D26DB9" w:rsidRPr="00D72C6B">
              <w:rPr>
                <w:sz w:val="20"/>
                <w:szCs w:val="20"/>
              </w:rPr>
              <w:t xml:space="preserve">000 руб.  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8.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Оказание консультативной, методической и организационно-творческой помощи в подготовке и проведении культурно - досуговых мероприятий.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300 руб. –  1 час</w:t>
            </w:r>
          </w:p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9.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Составление сценариев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3000 руб.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10.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Прокат сценических костюмов</w:t>
            </w:r>
          </w:p>
        </w:tc>
        <w:tc>
          <w:tcPr>
            <w:tcW w:w="2232" w:type="dxa"/>
          </w:tcPr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250 руб. – сутки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11.</w:t>
            </w:r>
          </w:p>
        </w:tc>
        <w:tc>
          <w:tcPr>
            <w:tcW w:w="7488" w:type="dxa"/>
          </w:tcPr>
          <w:p w:rsidR="00D26DB9" w:rsidRPr="00D72C6B" w:rsidRDefault="00D26DB9" w:rsidP="00D26DB9">
            <w:r w:rsidRPr="00D72C6B">
              <w:t>Организация и проведение ярмарок, лотерей, выставок продаж</w:t>
            </w:r>
          </w:p>
          <w:p w:rsidR="006A18BD" w:rsidRPr="00D72C6B" w:rsidRDefault="00054DB5" w:rsidP="00D26DB9">
            <w:r w:rsidRPr="00D72C6B">
              <w:t>- в танцевальном зале</w:t>
            </w:r>
          </w:p>
          <w:p w:rsidR="00054DB5" w:rsidRPr="00D72C6B" w:rsidRDefault="00054DB5" w:rsidP="00D26DB9">
            <w:r w:rsidRPr="00D72C6B">
              <w:t>- в фойе</w:t>
            </w:r>
          </w:p>
          <w:p w:rsidR="00054DB5" w:rsidRPr="00D72C6B" w:rsidRDefault="00054DB5" w:rsidP="00D26DB9">
            <w:r w:rsidRPr="00D72C6B">
              <w:t>- на территории, прилегающей к зданию ММБУК «КМЦ»</w:t>
            </w:r>
          </w:p>
        </w:tc>
        <w:tc>
          <w:tcPr>
            <w:tcW w:w="2232" w:type="dxa"/>
          </w:tcPr>
          <w:p w:rsidR="00054DB5" w:rsidRPr="00D72C6B" w:rsidRDefault="00054DB5" w:rsidP="00D26DB9">
            <w:pPr>
              <w:jc w:val="center"/>
              <w:rPr>
                <w:sz w:val="20"/>
                <w:szCs w:val="20"/>
              </w:rPr>
            </w:pPr>
          </w:p>
          <w:p w:rsidR="00054DB5" w:rsidRPr="00D72C6B" w:rsidRDefault="00054DB5" w:rsidP="00D26DB9">
            <w:pPr>
              <w:jc w:val="center"/>
              <w:rPr>
                <w:sz w:val="20"/>
                <w:szCs w:val="20"/>
              </w:rPr>
            </w:pPr>
          </w:p>
          <w:p w:rsidR="00D26DB9" w:rsidRPr="00D72C6B" w:rsidRDefault="006647D7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2600</w:t>
            </w:r>
            <w:r w:rsidR="00D26DB9" w:rsidRPr="00D72C6B">
              <w:rPr>
                <w:sz w:val="20"/>
                <w:szCs w:val="20"/>
              </w:rPr>
              <w:t xml:space="preserve"> руб.</w:t>
            </w:r>
          </w:p>
          <w:p w:rsidR="00054DB5" w:rsidRPr="00D72C6B" w:rsidRDefault="006647D7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8</w:t>
            </w:r>
            <w:r w:rsidR="00054DB5" w:rsidRPr="00D72C6B">
              <w:rPr>
                <w:sz w:val="20"/>
                <w:szCs w:val="20"/>
              </w:rPr>
              <w:t>00 руб.</w:t>
            </w:r>
          </w:p>
          <w:p w:rsidR="00054DB5" w:rsidRPr="00D72C6B" w:rsidRDefault="00872AC0" w:rsidP="00054DB5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3</w:t>
            </w:r>
            <w:r w:rsidR="00054DB5" w:rsidRPr="00D72C6B">
              <w:rPr>
                <w:sz w:val="20"/>
                <w:szCs w:val="20"/>
              </w:rPr>
              <w:t>00 руб. с палатки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D26DB9">
            <w:pPr>
              <w:jc w:val="center"/>
            </w:pPr>
            <w:r w:rsidRPr="00D72C6B">
              <w:t>12.</w:t>
            </w:r>
          </w:p>
        </w:tc>
        <w:tc>
          <w:tcPr>
            <w:tcW w:w="7488" w:type="dxa"/>
          </w:tcPr>
          <w:p w:rsidR="00D26DB9" w:rsidRPr="00D72C6B" w:rsidRDefault="00D26DB9" w:rsidP="00D26DB9">
            <w:pPr>
              <w:tabs>
                <w:tab w:val="left" w:pos="0"/>
              </w:tabs>
              <w:jc w:val="both"/>
            </w:pPr>
            <w:r w:rsidRPr="00D72C6B">
              <w:t>Прокат звукоусилительной аппаратуры с работой звукорежиссёра:</w:t>
            </w:r>
          </w:p>
          <w:p w:rsidR="00D26DB9" w:rsidRPr="00D72C6B" w:rsidRDefault="00D26DB9" w:rsidP="00D26DB9">
            <w:pPr>
              <w:tabs>
                <w:tab w:val="left" w:pos="0"/>
              </w:tabs>
              <w:jc w:val="both"/>
            </w:pPr>
            <w:r w:rsidRPr="00D72C6B">
              <w:t>- за пределами учреждения</w:t>
            </w:r>
          </w:p>
          <w:p w:rsidR="00D26DB9" w:rsidRPr="00D72C6B" w:rsidRDefault="00D26DB9" w:rsidP="00D26DB9">
            <w:pPr>
              <w:tabs>
                <w:tab w:val="left" w:pos="0"/>
              </w:tabs>
              <w:jc w:val="both"/>
            </w:pPr>
            <w:r w:rsidRPr="00D72C6B">
              <w:t>- в здании учреждения</w:t>
            </w:r>
          </w:p>
        </w:tc>
        <w:tc>
          <w:tcPr>
            <w:tcW w:w="2232" w:type="dxa"/>
          </w:tcPr>
          <w:p w:rsidR="00D26DB9" w:rsidRPr="00D72C6B" w:rsidRDefault="00D26DB9" w:rsidP="006A18BD">
            <w:pPr>
              <w:rPr>
                <w:sz w:val="20"/>
                <w:szCs w:val="20"/>
              </w:rPr>
            </w:pPr>
          </w:p>
          <w:p w:rsidR="00D26DB9" w:rsidRPr="00D72C6B" w:rsidRDefault="00D26DB9" w:rsidP="00D26DB9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</w:t>
            </w:r>
            <w:r w:rsidR="006647D7" w:rsidRPr="00D72C6B">
              <w:rPr>
                <w:sz w:val="20"/>
                <w:szCs w:val="20"/>
              </w:rPr>
              <w:t>5</w:t>
            </w:r>
            <w:r w:rsidRPr="00D72C6B">
              <w:rPr>
                <w:sz w:val="20"/>
                <w:szCs w:val="20"/>
              </w:rPr>
              <w:t>00 руб. – 1 час.</w:t>
            </w:r>
          </w:p>
          <w:p w:rsidR="00D26DB9" w:rsidRPr="00D72C6B" w:rsidRDefault="006647D7" w:rsidP="006A18BD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20</w:t>
            </w:r>
            <w:r w:rsidR="00D26DB9" w:rsidRPr="00D72C6B">
              <w:rPr>
                <w:sz w:val="20"/>
                <w:szCs w:val="20"/>
              </w:rPr>
              <w:t>00 руб. – 1 час</w:t>
            </w:r>
          </w:p>
        </w:tc>
      </w:tr>
      <w:tr w:rsidR="00D26DB9" w:rsidRPr="00D72C6B" w:rsidTr="00D26DB9">
        <w:tc>
          <w:tcPr>
            <w:tcW w:w="540" w:type="dxa"/>
          </w:tcPr>
          <w:p w:rsidR="00D26DB9" w:rsidRPr="00D72C6B" w:rsidRDefault="00D26DB9" w:rsidP="00A56BA8">
            <w:pPr>
              <w:jc w:val="center"/>
            </w:pPr>
            <w:r w:rsidRPr="00D72C6B">
              <w:t>1</w:t>
            </w:r>
            <w:r w:rsidR="00A56BA8" w:rsidRPr="00D72C6B">
              <w:t>3</w:t>
            </w:r>
            <w:r w:rsidRPr="00D72C6B">
              <w:t>.</w:t>
            </w:r>
          </w:p>
        </w:tc>
        <w:tc>
          <w:tcPr>
            <w:tcW w:w="7488" w:type="dxa"/>
          </w:tcPr>
          <w:p w:rsidR="00D26DB9" w:rsidRPr="00D72C6B" w:rsidRDefault="00872AC0" w:rsidP="00D26DB9">
            <w:r w:rsidRPr="00D72C6B">
              <w:t>Предоставление танцевального зала для проведения мероприятий организациям и населению</w:t>
            </w:r>
          </w:p>
        </w:tc>
        <w:tc>
          <w:tcPr>
            <w:tcW w:w="2232" w:type="dxa"/>
          </w:tcPr>
          <w:p w:rsidR="00D26DB9" w:rsidRPr="00D72C6B" w:rsidRDefault="00D26DB9" w:rsidP="00872AC0">
            <w:pPr>
              <w:rPr>
                <w:sz w:val="20"/>
                <w:szCs w:val="20"/>
              </w:rPr>
            </w:pPr>
          </w:p>
          <w:p w:rsidR="00D26DB9" w:rsidRPr="00D72C6B" w:rsidRDefault="00A56BA8" w:rsidP="00872AC0">
            <w:pPr>
              <w:jc w:val="center"/>
              <w:rPr>
                <w:sz w:val="20"/>
                <w:szCs w:val="20"/>
              </w:rPr>
            </w:pPr>
            <w:r w:rsidRPr="00D72C6B">
              <w:rPr>
                <w:sz w:val="20"/>
                <w:szCs w:val="20"/>
              </w:rPr>
              <w:t>10</w:t>
            </w:r>
            <w:r w:rsidR="00872AC0" w:rsidRPr="00D72C6B">
              <w:rPr>
                <w:sz w:val="20"/>
                <w:szCs w:val="20"/>
              </w:rPr>
              <w:t>00</w:t>
            </w:r>
            <w:r w:rsidR="00D26DB9" w:rsidRPr="00D72C6B">
              <w:rPr>
                <w:sz w:val="20"/>
                <w:szCs w:val="20"/>
              </w:rPr>
              <w:t xml:space="preserve"> руб. – 1 час.</w:t>
            </w:r>
          </w:p>
        </w:tc>
      </w:tr>
    </w:tbl>
    <w:p w:rsidR="00D26DB9" w:rsidRPr="00D72C6B" w:rsidRDefault="00D26DB9" w:rsidP="00D26DB9">
      <w:pPr>
        <w:spacing w:line="360" w:lineRule="auto"/>
        <w:outlineLvl w:val="0"/>
      </w:pPr>
    </w:p>
    <w:p w:rsidR="00D26DB9" w:rsidRPr="00D72C6B" w:rsidRDefault="00D26DB9" w:rsidP="00D26DB9"/>
    <w:p w:rsidR="00A56BA8" w:rsidRPr="00D72C6B" w:rsidRDefault="00A56BA8" w:rsidP="00D26DB9"/>
    <w:p w:rsidR="00A56BA8" w:rsidRPr="00D72C6B" w:rsidRDefault="00A56BA8" w:rsidP="00D26DB9"/>
    <w:p w:rsidR="00A56BA8" w:rsidRPr="00D72C6B" w:rsidRDefault="00A56BA8" w:rsidP="00D26DB9"/>
    <w:p w:rsidR="00872AC0" w:rsidRPr="00D72C6B" w:rsidRDefault="00872AC0" w:rsidP="00D26DB9"/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both"/>
        <w:outlineLvl w:val="0"/>
      </w:pPr>
      <w:r w:rsidRPr="00D72C6B">
        <w:lastRenderedPageBreak/>
        <w:t>Приложение 4</w:t>
      </w:r>
    </w:p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both"/>
        <w:outlineLvl w:val="0"/>
      </w:pPr>
      <w:r w:rsidRPr="00D72C6B">
        <w:t xml:space="preserve">к  Положению о  порядке предоставления </w:t>
      </w:r>
    </w:p>
    <w:p w:rsidR="002E3364" w:rsidRPr="00D72C6B" w:rsidRDefault="00D26DB9" w:rsidP="002E3364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both"/>
        <w:outlineLvl w:val="0"/>
      </w:pPr>
      <w:r w:rsidRPr="00D72C6B">
        <w:t xml:space="preserve">платных услуг, оказываемых </w:t>
      </w:r>
    </w:p>
    <w:p w:rsidR="002E3364" w:rsidRPr="00D72C6B" w:rsidRDefault="002E3364" w:rsidP="002E3364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both"/>
        <w:outlineLvl w:val="0"/>
      </w:pPr>
      <w:r w:rsidRPr="00D72C6B">
        <w:t>ММБУК «КМЦ»</w:t>
      </w:r>
    </w:p>
    <w:p w:rsidR="00D26DB9" w:rsidRPr="00D72C6B" w:rsidRDefault="00D26DB9" w:rsidP="00D26DB9">
      <w:pPr>
        <w:spacing w:before="100" w:beforeAutospacing="1" w:after="100" w:afterAutospacing="1"/>
        <w:jc w:val="center"/>
        <w:rPr>
          <w:sz w:val="28"/>
          <w:szCs w:val="28"/>
        </w:rPr>
      </w:pPr>
      <w:r w:rsidRPr="00D72C6B">
        <w:rPr>
          <w:b/>
          <w:bCs/>
          <w:caps/>
          <w:sz w:val="28"/>
          <w:szCs w:val="28"/>
        </w:rPr>
        <w:t>Договор возмездного оказания услуг</w:t>
      </w:r>
      <w:r w:rsidRPr="00D72C6B">
        <w:rPr>
          <w:sz w:val="28"/>
          <w:szCs w:val="28"/>
        </w:rPr>
        <w:t xml:space="preserve">  №</w:t>
      </w:r>
      <w:r w:rsidRPr="00D72C6B">
        <w:rPr>
          <w:b/>
          <w:bCs/>
          <w:sz w:val="28"/>
          <w:szCs w:val="28"/>
        </w:rPr>
        <w:t xml:space="preserve"> ____</w:t>
      </w:r>
    </w:p>
    <w:tbl>
      <w:tblPr>
        <w:tblW w:w="101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330"/>
        <w:gridCol w:w="3770"/>
      </w:tblGrid>
      <w:tr w:rsidR="00D26DB9" w:rsidRPr="00D72C6B" w:rsidTr="00D26DB9">
        <w:trPr>
          <w:tblHeader/>
          <w:tblCellSpacing w:w="0" w:type="dxa"/>
        </w:trPr>
        <w:tc>
          <w:tcPr>
            <w:tcW w:w="6330" w:type="dxa"/>
            <w:vAlign w:val="center"/>
          </w:tcPr>
          <w:p w:rsidR="00D26DB9" w:rsidRPr="00D72C6B" w:rsidRDefault="00D26DB9" w:rsidP="00872AC0">
            <w:pPr>
              <w:ind w:right="2059" w:firstLine="360"/>
            </w:pPr>
            <w:bookmarkStart w:id="0" w:name="linkContainereDE398708"/>
            <w:bookmarkEnd w:id="0"/>
            <w:r w:rsidRPr="00D72C6B">
              <w:t xml:space="preserve">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872AC0" w:rsidRPr="00D72C6B">
              <w:t>п</w:t>
            </w:r>
            <w:r w:rsidRPr="00D72C6B">
              <w:t xml:space="preserve">. </w:t>
            </w:r>
            <w:r w:rsidR="00872AC0" w:rsidRPr="00D72C6B">
              <w:t>Гайны</w:t>
            </w:r>
            <w:r w:rsidRPr="00D72C6B">
              <w:t xml:space="preserve">                                                                                          </w:t>
            </w:r>
          </w:p>
        </w:tc>
        <w:tc>
          <w:tcPr>
            <w:tcW w:w="3770" w:type="dxa"/>
            <w:vAlign w:val="center"/>
          </w:tcPr>
          <w:p w:rsidR="00D26DB9" w:rsidRPr="00D72C6B" w:rsidRDefault="00D26DB9" w:rsidP="00D26DB9">
            <w:pPr>
              <w:jc w:val="both"/>
            </w:pPr>
            <w:r w:rsidRPr="00D72C6B">
              <w:t xml:space="preserve">                                                                                                                           «_____»___________20___г.</w:t>
            </w:r>
          </w:p>
        </w:tc>
      </w:tr>
    </w:tbl>
    <w:p w:rsidR="00D26DB9" w:rsidRPr="00D72C6B" w:rsidRDefault="00D26DB9" w:rsidP="00D26DB9">
      <w:r w:rsidRPr="00D72C6B">
        <w:t xml:space="preserve">    </w:t>
      </w:r>
    </w:p>
    <w:p w:rsidR="00D26DB9" w:rsidRPr="00D72C6B" w:rsidRDefault="00D26DB9" w:rsidP="00D26DB9">
      <w:pPr>
        <w:spacing w:before="100" w:beforeAutospacing="1" w:after="100" w:afterAutospacing="1"/>
        <w:jc w:val="both"/>
      </w:pPr>
      <w:r w:rsidRPr="00D72C6B">
        <w:t>__________________________________________________________________________________</w:t>
      </w:r>
    </w:p>
    <w:p w:rsidR="00D26DB9" w:rsidRPr="00D72C6B" w:rsidRDefault="00D26DB9" w:rsidP="00D26DB9">
      <w:pPr>
        <w:jc w:val="both"/>
      </w:pPr>
      <w:bookmarkStart w:id="1" w:name="linkContainere99E67F5D"/>
      <w:bookmarkStart w:id="2" w:name="e016F6953"/>
      <w:bookmarkEnd w:id="1"/>
      <w:bookmarkEnd w:id="2"/>
      <w:r w:rsidRPr="00D72C6B">
        <w:t>именуемый(ая) в дальнейшем «Заказчик», в лице  __________________________________________________________________________________,</w:t>
      </w:r>
    </w:p>
    <w:p w:rsidR="00D26DB9" w:rsidRPr="00D72C6B" w:rsidRDefault="00D26DB9" w:rsidP="00D26DB9">
      <w:pPr>
        <w:jc w:val="center"/>
        <w:rPr>
          <w:sz w:val="20"/>
          <w:szCs w:val="20"/>
        </w:rPr>
      </w:pPr>
      <w:r w:rsidRPr="00D72C6B">
        <w:rPr>
          <w:sz w:val="20"/>
          <w:szCs w:val="20"/>
        </w:rPr>
        <w:t>наименование должности уполномоченного лица, ФИО</w:t>
      </w:r>
    </w:p>
    <w:p w:rsidR="00D26DB9" w:rsidRPr="00D72C6B" w:rsidRDefault="00D26DB9" w:rsidP="00D26DB9">
      <w:pPr>
        <w:spacing w:before="100" w:beforeAutospacing="1" w:after="100" w:afterAutospacing="1"/>
        <w:jc w:val="both"/>
      </w:pPr>
      <w:r w:rsidRPr="00D72C6B">
        <w:t>действующий(ая) на основании _____________________________________, с одной стороны, и</w:t>
      </w:r>
    </w:p>
    <w:p w:rsidR="00D26DB9" w:rsidRPr="00D72C6B" w:rsidRDefault="00872AC0" w:rsidP="00D26DB9">
      <w:pPr>
        <w:spacing w:before="100" w:beforeAutospacing="1" w:after="100" w:afterAutospacing="1"/>
        <w:jc w:val="both"/>
      </w:pPr>
      <w:bookmarkStart w:id="3" w:name="linkContainereB337F106"/>
      <w:bookmarkStart w:id="4" w:name="eCEE387F4"/>
      <w:bookmarkEnd w:id="3"/>
      <w:bookmarkEnd w:id="4"/>
      <w:r w:rsidRPr="00D72C6B">
        <w:t>межпоселенческ</w:t>
      </w:r>
      <w:r w:rsidR="002E3364" w:rsidRPr="00D72C6B">
        <w:t>ое</w:t>
      </w:r>
      <w:r w:rsidRPr="00D72C6B">
        <w:t xml:space="preserve"> бюджетн</w:t>
      </w:r>
      <w:r w:rsidR="002E3364" w:rsidRPr="00D72C6B">
        <w:t>ое</w:t>
      </w:r>
      <w:r w:rsidRPr="00D72C6B">
        <w:t xml:space="preserve"> учреждение культуры «Культурно-методический центр»</w:t>
      </w:r>
      <w:r w:rsidR="00D26DB9" w:rsidRPr="00D72C6B">
        <w:t>, именуемое в дальнейшем «Исполнитель», в лице руководителя _________________________, действующего на основании Устава, с другой стороны,</w:t>
      </w:r>
      <w:bookmarkStart w:id="5" w:name="linkContainere9"/>
      <w:bookmarkEnd w:id="5"/>
      <w:r w:rsidR="00D26DB9" w:rsidRPr="00D72C6B">
        <w:t xml:space="preserve"> а вместе именуемые «Стороны» заключили настоящий Договор  о нижеследующем:</w:t>
      </w:r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r w:rsidRPr="00D72C6B">
        <w:rPr>
          <w:b/>
          <w:bCs/>
        </w:rPr>
        <w:t>1. Предмет договора</w:t>
      </w:r>
    </w:p>
    <w:p w:rsidR="00D26DB9" w:rsidRPr="00D72C6B" w:rsidRDefault="00D26DB9" w:rsidP="00D26DB9">
      <w:pPr>
        <w:jc w:val="both"/>
      </w:pPr>
      <w:bookmarkStart w:id="6" w:name="e10"/>
      <w:bookmarkEnd w:id="6"/>
      <w:r w:rsidRPr="00D72C6B">
        <w:t>1.1. По настоящему  Договору Исполнитель обязуется по заданию Заказчика оказать услугу (и)  согласно Перечню, а Заказчик обязуется купить и оплатить услугу(и).</w:t>
      </w:r>
      <w:bookmarkStart w:id="7" w:name="e161"/>
      <w:bookmarkEnd w:id="7"/>
      <w:r w:rsidRPr="00D72C6B">
        <w:t xml:space="preserve"> </w:t>
      </w:r>
    </w:p>
    <w:p w:rsidR="00D26DB9" w:rsidRPr="00D72C6B" w:rsidRDefault="00D26DB9" w:rsidP="00D26DB9">
      <w:pPr>
        <w:jc w:val="both"/>
        <w:rPr>
          <w:b/>
        </w:rPr>
      </w:pPr>
      <w:r w:rsidRPr="00D72C6B">
        <w:t>1.2. Срок оказания услуг (и)</w:t>
      </w:r>
      <w:r w:rsidRPr="00D72C6B">
        <w:rPr>
          <w:b/>
        </w:rPr>
        <w:t xml:space="preserve">  _______________________________________________________.</w:t>
      </w:r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r w:rsidRPr="00D72C6B">
        <w:rPr>
          <w:b/>
          <w:bCs/>
        </w:rPr>
        <w:t>2. Обязанности сторон</w:t>
      </w:r>
    </w:p>
    <w:p w:rsidR="00D26DB9" w:rsidRPr="00D72C6B" w:rsidRDefault="00D26DB9" w:rsidP="00D26DB9">
      <w:pPr>
        <w:jc w:val="both"/>
      </w:pPr>
      <w:bookmarkStart w:id="8" w:name="linkContainere18"/>
      <w:bookmarkEnd w:id="8"/>
      <w:r w:rsidRPr="00D72C6B">
        <w:t>2. 1. Исполнитель обязан:</w:t>
      </w:r>
    </w:p>
    <w:p w:rsidR="00D26DB9" w:rsidRPr="00D72C6B" w:rsidRDefault="00D26DB9" w:rsidP="00D26DB9">
      <w:pPr>
        <w:jc w:val="both"/>
      </w:pPr>
      <w:r w:rsidRPr="00D72C6B">
        <w:t>2.1.1. предоставить Заказчику услугу (и) в порядке и сроки, предусмотренные настоящим Договором, и надлежащего качества;</w:t>
      </w:r>
    </w:p>
    <w:p w:rsidR="00D26DB9" w:rsidRPr="00D72C6B" w:rsidRDefault="00D26DB9" w:rsidP="00D26DB9">
      <w:pPr>
        <w:jc w:val="both"/>
      </w:pPr>
      <w:bookmarkStart w:id="9" w:name="e20"/>
      <w:bookmarkEnd w:id="9"/>
      <w:r w:rsidRPr="00D72C6B">
        <w:t xml:space="preserve">2.1.2. приступить к исполнению своих обязательств, принятых по настоящему Договору не позднее </w:t>
      </w:r>
      <w:r w:rsidRPr="00D72C6B">
        <w:rPr>
          <w:b/>
        </w:rPr>
        <w:t>(срок).</w:t>
      </w:r>
    </w:p>
    <w:p w:rsidR="00D26DB9" w:rsidRPr="00D72C6B" w:rsidRDefault="00D26DB9" w:rsidP="00D26DB9">
      <w:pPr>
        <w:jc w:val="both"/>
      </w:pPr>
      <w:r w:rsidRPr="00D72C6B">
        <w:t>2.2. Заказчик обязан принять и оплатить  оказанные ему Исполнителем  услугу (и) в соответствии с условиями Договора.</w:t>
      </w:r>
      <w:bookmarkStart w:id="10" w:name="e34"/>
      <w:bookmarkStart w:id="11" w:name="e8"/>
      <w:bookmarkStart w:id="12" w:name="linkContainere51"/>
      <w:bookmarkEnd w:id="10"/>
      <w:bookmarkEnd w:id="11"/>
      <w:bookmarkEnd w:id="12"/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r w:rsidRPr="00D72C6B">
        <w:rPr>
          <w:b/>
          <w:bCs/>
        </w:rPr>
        <w:t>3. Ответственность Сторон</w:t>
      </w:r>
    </w:p>
    <w:p w:rsidR="00D26DB9" w:rsidRPr="00D72C6B" w:rsidRDefault="00D26DB9" w:rsidP="00D26DB9">
      <w:pPr>
        <w:jc w:val="both"/>
      </w:pPr>
      <w:bookmarkStart w:id="13" w:name="e96"/>
      <w:bookmarkEnd w:id="13"/>
      <w:r w:rsidRPr="00D72C6B">
        <w:t>3.1. Сторона, причинившая неисполнением или ненадлежащим исполнением своих обязательств  другой Стороне убытки, обязана их возместить.</w:t>
      </w:r>
    </w:p>
    <w:p w:rsidR="00D26DB9" w:rsidRPr="00D72C6B" w:rsidRDefault="00D26DB9" w:rsidP="00D26DB9">
      <w:pPr>
        <w:jc w:val="both"/>
      </w:pPr>
      <w:r w:rsidRPr="00D72C6B">
        <w:t>3.2. Стороны несут ответственность за неисполнение или ненадлежащее исполнение своих обязательств по Договору в соответствии с Договором и действующим законодательство Российской Федерации.</w:t>
      </w:r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bookmarkStart w:id="14" w:name="e93"/>
      <w:bookmarkEnd w:id="14"/>
      <w:r w:rsidRPr="00D72C6B">
        <w:rPr>
          <w:b/>
          <w:bCs/>
        </w:rPr>
        <w:t>4. </w:t>
      </w:r>
      <w:bookmarkStart w:id="15" w:name="e108"/>
      <w:bookmarkEnd w:id="15"/>
      <w:r w:rsidRPr="00D72C6B">
        <w:rPr>
          <w:b/>
          <w:bCs/>
        </w:rPr>
        <w:t>Цена Договора и порядок оплаты</w:t>
      </w:r>
    </w:p>
    <w:p w:rsidR="00D26DB9" w:rsidRPr="00D72C6B" w:rsidRDefault="00D26DB9" w:rsidP="00D26DB9">
      <w:r w:rsidRPr="00D72C6B">
        <w:t>4.1. Стоимость услуг по настоящему Договору составляет ________________________________.</w:t>
      </w:r>
    </w:p>
    <w:p w:rsidR="00D26DB9" w:rsidRPr="00D72C6B" w:rsidRDefault="00D26DB9" w:rsidP="00D26DB9">
      <w:pPr>
        <w:rPr>
          <w:color w:val="FF0000"/>
        </w:rPr>
      </w:pPr>
      <w:r w:rsidRPr="00D72C6B">
        <w:t xml:space="preserve">4.2. Заказчик оплачивает оказанные ему Исполнителем услуги  в следующем порядке: 30% предоплата в течение 5 банковских дней с момента выставления счета, остальные 70% - в </w:t>
      </w:r>
      <w:r w:rsidRPr="00D72C6B">
        <w:lastRenderedPageBreak/>
        <w:t>течение 5 банковских дней после подписания  акта сдачи-приемки оказанных услуг путем перечисления Заказчиком денежных средств на расчетный счет Исполнителя.</w:t>
      </w:r>
    </w:p>
    <w:p w:rsidR="00D26DB9" w:rsidRPr="00D72C6B" w:rsidRDefault="00D26DB9" w:rsidP="00D26DB9">
      <w:pPr>
        <w:jc w:val="both"/>
      </w:pPr>
      <w:r w:rsidRPr="00D72C6B">
        <w:t>4.3. В случае  невозможности исполнения, возникшей по вине Заказчика, услуги подлежат оплате в полном объеме.</w:t>
      </w:r>
    </w:p>
    <w:p w:rsidR="00D26DB9" w:rsidRPr="00D72C6B" w:rsidRDefault="00D26DB9" w:rsidP="00D26DB9">
      <w:pPr>
        <w:jc w:val="both"/>
      </w:pPr>
      <w:r w:rsidRPr="00D72C6B">
        <w:t>4.4.  В случае, когда  невозможность исполнения возникла по обстоятельствам, за которые ни одна из Сторон  не  отвечает, Заказчик возмещает Исполнителю фактически понесенные им расходы.</w:t>
      </w:r>
      <w:bookmarkStart w:id="16" w:name="e94"/>
      <w:bookmarkEnd w:id="16"/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r w:rsidRPr="00D72C6B">
        <w:rPr>
          <w:b/>
          <w:bCs/>
        </w:rPr>
        <w:t>5. Заключительные положения</w:t>
      </w:r>
    </w:p>
    <w:p w:rsidR="00D26DB9" w:rsidRPr="00D72C6B" w:rsidRDefault="00D26DB9" w:rsidP="00D26DB9">
      <w:r w:rsidRPr="00D72C6B">
        <w:t>5.1. Настоящий Договор вступает в силу с момента его заключения и действует до полного исполнения обязательств  Сторонами.</w:t>
      </w:r>
    </w:p>
    <w:p w:rsidR="00D26DB9" w:rsidRPr="00D72C6B" w:rsidRDefault="00D26DB9" w:rsidP="00D26DB9">
      <w:r w:rsidRPr="00D72C6B">
        <w:t>5.2. Заказчик вправе отказаться от исполнения настоящего Договора при условии оплаты Исполнителю фактически понесенных им расходов на момент расторжения Договора.</w:t>
      </w:r>
    </w:p>
    <w:p w:rsidR="00D26DB9" w:rsidRPr="00D72C6B" w:rsidRDefault="00D26DB9" w:rsidP="00D26DB9">
      <w:r w:rsidRPr="00D72C6B">
        <w:t>5.3.Исполнитель вправе  отказаться от исполнения обязательств по настоящему Договору лишь при условии полного возмещения Заказчику убытков.</w:t>
      </w:r>
    </w:p>
    <w:p w:rsidR="00D26DB9" w:rsidRPr="00D72C6B" w:rsidRDefault="00D26DB9" w:rsidP="00D26DB9">
      <w:r w:rsidRPr="00D72C6B">
        <w:t>5.4. Настоящий Договор составлен в двух экземплярах, имеющих одинаковую юридическую силу, по одному для каждой Стороны.</w:t>
      </w:r>
    </w:p>
    <w:p w:rsidR="00D26DB9" w:rsidRPr="00D72C6B" w:rsidRDefault="00D26DB9" w:rsidP="00D26DB9">
      <w:r w:rsidRPr="00D72C6B">
        <w:t>5.5. Во всем, что не предусмотрено настоящим Договором, Стороны руководствуются действующим законодательством Российской Федерации.</w:t>
      </w:r>
    </w:p>
    <w:p w:rsidR="00D26DB9" w:rsidRPr="00D72C6B" w:rsidRDefault="00D26DB9" w:rsidP="00D26DB9">
      <w:pPr>
        <w:spacing w:before="100" w:beforeAutospacing="1" w:after="100" w:afterAutospacing="1"/>
        <w:jc w:val="center"/>
        <w:outlineLvl w:val="2"/>
        <w:rPr>
          <w:b/>
          <w:bCs/>
        </w:rPr>
      </w:pPr>
      <w:r w:rsidRPr="00D72C6B">
        <w:rPr>
          <w:b/>
          <w:bCs/>
        </w:rPr>
        <w:t>6. Реквизиты и подписи Сторон</w:t>
      </w:r>
    </w:p>
    <w:p w:rsidR="00D26DB9" w:rsidRPr="00D72C6B" w:rsidRDefault="00D26DB9" w:rsidP="00D26DB9">
      <w:pPr>
        <w:spacing w:before="100" w:beforeAutospacing="1" w:after="100" w:afterAutospacing="1"/>
        <w:jc w:val="both"/>
        <w:outlineLvl w:val="2"/>
        <w:rPr>
          <w:bCs/>
        </w:rPr>
      </w:pPr>
      <w:r w:rsidRPr="00D72C6B">
        <w:rPr>
          <w:bCs/>
        </w:rPr>
        <w:t>Исполнитель:</w:t>
      </w:r>
      <w:r w:rsidRPr="00D72C6B">
        <w:rPr>
          <w:bCs/>
        </w:rPr>
        <w:tab/>
      </w:r>
      <w:r w:rsidRPr="00D72C6B">
        <w:rPr>
          <w:bCs/>
        </w:rPr>
        <w:tab/>
      </w:r>
      <w:r w:rsidRPr="00D72C6B">
        <w:rPr>
          <w:bCs/>
        </w:rPr>
        <w:tab/>
      </w:r>
      <w:r w:rsidRPr="00D72C6B">
        <w:rPr>
          <w:bCs/>
        </w:rPr>
        <w:tab/>
      </w:r>
      <w:r w:rsidRPr="00D72C6B">
        <w:rPr>
          <w:bCs/>
        </w:rPr>
        <w:tab/>
      </w:r>
      <w:r w:rsidRPr="00D72C6B">
        <w:rPr>
          <w:bCs/>
        </w:rPr>
        <w:tab/>
        <w:t xml:space="preserve">                                Заказчик:</w:t>
      </w: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tbl>
      <w:tblPr>
        <w:tblW w:w="3707" w:type="dxa"/>
        <w:tblInd w:w="6228" w:type="dxa"/>
        <w:tblLook w:val="0000"/>
      </w:tblPr>
      <w:tblGrid>
        <w:gridCol w:w="3707"/>
      </w:tblGrid>
      <w:tr w:rsidR="00D26DB9" w:rsidRPr="00D72C6B" w:rsidTr="00D26DB9">
        <w:trPr>
          <w:trHeight w:val="1248"/>
        </w:trPr>
        <w:tc>
          <w:tcPr>
            <w:tcW w:w="3707" w:type="dxa"/>
          </w:tcPr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</w:pPr>
            <w:r w:rsidRPr="00D72C6B">
              <w:t>Приложение 5</w:t>
            </w:r>
          </w:p>
          <w:p w:rsidR="001C0596" w:rsidRPr="00D72C6B" w:rsidRDefault="001C0596" w:rsidP="001C0596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ind w:firstLine="5580"/>
              <w:jc w:val="both"/>
              <w:outlineLvl w:val="0"/>
            </w:pPr>
            <w:r w:rsidRPr="00D72C6B">
              <w:t xml:space="preserve">кк </w:t>
            </w:r>
            <w:r w:rsidR="00D26DB9" w:rsidRPr="00D72C6B">
              <w:t xml:space="preserve">Положению о  порядке предоставления платных услуг, оказываемых </w:t>
            </w:r>
            <w:r w:rsidRPr="00D72C6B">
              <w:t>ММБУК «КМЦ»</w:t>
            </w:r>
          </w:p>
          <w:p w:rsidR="00D26DB9" w:rsidRPr="00D72C6B" w:rsidRDefault="00D26DB9" w:rsidP="00D26DB9">
            <w:pPr>
              <w:jc w:val="both"/>
            </w:pPr>
          </w:p>
          <w:p w:rsidR="00D26DB9" w:rsidRPr="00D72C6B" w:rsidRDefault="00D26DB9" w:rsidP="00D26DB9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jc w:val="both"/>
              <w:outlineLvl w:val="0"/>
              <w:rPr>
                <w:i/>
              </w:rPr>
            </w:pPr>
          </w:p>
        </w:tc>
      </w:tr>
    </w:tbl>
    <w:p w:rsidR="00D26DB9" w:rsidRPr="00D72C6B" w:rsidRDefault="00D26DB9" w:rsidP="00D26DB9">
      <w:pPr>
        <w:spacing w:before="40"/>
        <w:jc w:val="right"/>
        <w:rPr>
          <w:sz w:val="20"/>
          <w:szCs w:val="20"/>
        </w:rPr>
      </w:pPr>
    </w:p>
    <w:p w:rsidR="00D26DB9" w:rsidRPr="00D72C6B" w:rsidRDefault="00D26DB9" w:rsidP="00D26DB9">
      <w:pPr>
        <w:rPr>
          <w:sz w:val="20"/>
          <w:szCs w:val="20"/>
          <w:vertAlign w:val="superscript"/>
        </w:rPr>
      </w:pPr>
    </w:p>
    <w:p w:rsidR="00D26DB9" w:rsidRPr="00D72C6B" w:rsidRDefault="00D26DB9" w:rsidP="00D26DB9">
      <w:pPr>
        <w:rPr>
          <w:sz w:val="20"/>
          <w:szCs w:val="20"/>
          <w:vertAlign w:val="superscript"/>
        </w:rPr>
      </w:pPr>
    </w:p>
    <w:p w:rsidR="00D26DB9" w:rsidRPr="00D72C6B" w:rsidRDefault="00D26DB9" w:rsidP="00D26DB9">
      <w:pPr>
        <w:jc w:val="center"/>
        <w:rPr>
          <w:b/>
          <w:bCs/>
          <w:sz w:val="20"/>
          <w:szCs w:val="20"/>
        </w:rPr>
      </w:pPr>
      <w:r w:rsidRPr="00D72C6B">
        <w:rPr>
          <w:b/>
          <w:bCs/>
          <w:sz w:val="20"/>
          <w:szCs w:val="20"/>
        </w:rPr>
        <w:t xml:space="preserve"> Образец билета для театрально-концертных,</w:t>
      </w:r>
    </w:p>
    <w:p w:rsidR="00D26DB9" w:rsidRPr="00D72C6B" w:rsidRDefault="00D26DB9" w:rsidP="00D26DB9">
      <w:pPr>
        <w:jc w:val="center"/>
        <w:rPr>
          <w:b/>
          <w:bCs/>
          <w:sz w:val="20"/>
          <w:szCs w:val="20"/>
        </w:rPr>
      </w:pPr>
      <w:r w:rsidRPr="00D72C6B">
        <w:rPr>
          <w:b/>
          <w:bCs/>
          <w:sz w:val="20"/>
          <w:szCs w:val="20"/>
        </w:rPr>
        <w:t>культурно-просветительных учреждений,</w:t>
      </w:r>
      <w:r w:rsidRPr="00D72C6B">
        <w:rPr>
          <w:b/>
          <w:bCs/>
          <w:sz w:val="20"/>
          <w:szCs w:val="20"/>
        </w:rPr>
        <w:br/>
        <w:t>посещения спортивно-массовых мероприятий</w:t>
      </w:r>
    </w:p>
    <w:p w:rsidR="00D26DB9" w:rsidRPr="00D72C6B" w:rsidRDefault="00D26DB9" w:rsidP="00D26DB9">
      <w:pPr>
        <w:jc w:val="center"/>
        <w:rPr>
          <w:b/>
          <w:bCs/>
          <w:sz w:val="20"/>
          <w:szCs w:val="20"/>
        </w:rPr>
      </w:pPr>
    </w:p>
    <w:p w:rsidR="00D26DB9" w:rsidRPr="00D72C6B" w:rsidRDefault="00D26DB9" w:rsidP="00D26DB9">
      <w:pPr>
        <w:pBdr>
          <w:top w:val="single" w:sz="4" w:space="1" w:color="auto"/>
        </w:pBdr>
        <w:jc w:val="center"/>
        <w:rPr>
          <w:b/>
          <w:bCs/>
          <w:sz w:val="20"/>
          <w:szCs w:val="20"/>
        </w:rPr>
      </w:pPr>
    </w:p>
    <w:tbl>
      <w:tblPr>
        <w:tblW w:w="0" w:type="auto"/>
        <w:tblLayout w:type="fixed"/>
        <w:tblCellMar>
          <w:left w:w="71" w:type="dxa"/>
          <w:right w:w="71" w:type="dxa"/>
        </w:tblCellMar>
        <w:tblLook w:val="0000"/>
      </w:tblPr>
      <w:tblGrid>
        <w:gridCol w:w="2481"/>
        <w:gridCol w:w="4961"/>
        <w:gridCol w:w="1843"/>
      </w:tblGrid>
      <w:tr w:rsidR="00D26DB9" w:rsidRPr="00D72C6B" w:rsidTr="00D26DB9">
        <w:tc>
          <w:tcPr>
            <w:tcW w:w="2481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 xml:space="preserve">Наименование </w:t>
            </w:r>
            <w:r w:rsidRPr="00D72C6B">
              <w:rPr>
                <w:color w:val="000000"/>
                <w:sz w:val="20"/>
                <w:szCs w:val="20"/>
              </w:rPr>
              <w:br/>
              <w:t>организации</w:t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1C0596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адрес</w:t>
            </w:r>
          </w:p>
          <w:p w:rsidR="00D26DB9" w:rsidRPr="00D72C6B" w:rsidRDefault="00D26DB9" w:rsidP="001C0596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D26DB9" w:rsidRPr="00D72C6B" w:rsidRDefault="00D26DB9" w:rsidP="00D26DB9">
            <w:pPr>
              <w:jc w:val="right"/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 xml:space="preserve">Утвержден приказом Министерства </w:t>
            </w:r>
            <w:r w:rsidRPr="00D72C6B">
              <w:rPr>
                <w:i/>
                <w:iCs/>
                <w:color w:val="000000"/>
                <w:sz w:val="20"/>
                <w:szCs w:val="20"/>
              </w:rPr>
              <w:br/>
            </w:r>
            <w:r w:rsidRPr="00D72C6B">
              <w:rPr>
                <w:color w:val="000000"/>
                <w:sz w:val="20"/>
                <w:szCs w:val="20"/>
              </w:rPr>
              <w:t xml:space="preserve"> финансов Российской Федерации </w:t>
            </w:r>
            <w:r w:rsidRPr="00D72C6B">
              <w:rPr>
                <w:color w:val="000000"/>
                <w:sz w:val="20"/>
                <w:szCs w:val="20"/>
              </w:rPr>
              <w:br/>
              <w:t xml:space="preserve">от </w:t>
            </w:r>
            <w:r w:rsidR="001C0596" w:rsidRPr="00D72C6B">
              <w:rPr>
                <w:color w:val="000000"/>
                <w:sz w:val="20"/>
                <w:szCs w:val="20"/>
              </w:rPr>
              <w:t>08</w:t>
            </w:r>
            <w:r w:rsidRPr="00D72C6B">
              <w:rPr>
                <w:color w:val="000000"/>
                <w:sz w:val="20"/>
                <w:szCs w:val="20"/>
              </w:rPr>
              <w:t xml:space="preserve"> </w:t>
            </w:r>
            <w:r w:rsidR="001C0596" w:rsidRPr="00D72C6B">
              <w:rPr>
                <w:color w:val="000000"/>
                <w:sz w:val="20"/>
                <w:szCs w:val="20"/>
              </w:rPr>
              <w:t>декабря</w:t>
            </w:r>
            <w:r w:rsidRPr="00D72C6B">
              <w:rPr>
                <w:color w:val="000000"/>
                <w:sz w:val="20"/>
                <w:szCs w:val="20"/>
              </w:rPr>
              <w:t xml:space="preserve"> 200</w:t>
            </w:r>
            <w:r w:rsidR="001C0596" w:rsidRPr="00D72C6B">
              <w:rPr>
                <w:color w:val="000000"/>
                <w:sz w:val="20"/>
                <w:szCs w:val="20"/>
              </w:rPr>
              <w:t>8</w:t>
            </w:r>
            <w:r w:rsidRPr="00D72C6B">
              <w:rPr>
                <w:color w:val="000000"/>
                <w:sz w:val="20"/>
                <w:szCs w:val="20"/>
              </w:rPr>
              <w:t xml:space="preserve"> г. № 2</w:t>
            </w:r>
            <w:r w:rsidR="001C0596" w:rsidRPr="00D72C6B">
              <w:rPr>
                <w:color w:val="000000"/>
                <w:sz w:val="20"/>
                <w:szCs w:val="20"/>
              </w:rPr>
              <w:t>31</w:t>
            </w:r>
          </w:p>
          <w:p w:rsidR="00D26DB9" w:rsidRPr="00D72C6B" w:rsidRDefault="00D26DB9" w:rsidP="00D26DB9">
            <w:pPr>
              <w:jc w:val="right"/>
              <w:rPr>
                <w:i/>
                <w:iCs/>
                <w:color w:val="000000"/>
                <w:sz w:val="20"/>
                <w:szCs w:val="20"/>
              </w:rPr>
            </w:pPr>
          </w:p>
          <w:p w:rsidR="001C0596" w:rsidRPr="00D72C6B" w:rsidRDefault="001C0596" w:rsidP="001C0596">
            <w:pPr>
              <w:ind w:right="3047" w:firstLine="709"/>
              <w:jc w:val="center"/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Билет</w:t>
            </w:r>
          </w:p>
          <w:p w:rsidR="001C0596" w:rsidRPr="00D72C6B" w:rsidRDefault="001C0596" w:rsidP="001C0596">
            <w:pPr>
              <w:ind w:right="3047"/>
              <w:jc w:val="right"/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Серия ВО № 000000</w:t>
            </w:r>
          </w:p>
          <w:p w:rsidR="00D26DB9" w:rsidRPr="00D72C6B" w:rsidRDefault="00D26DB9" w:rsidP="001C0596">
            <w:pPr>
              <w:ind w:firstLine="368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D26DB9" w:rsidP="00D26DB9">
            <w:pPr>
              <w:jc w:val="right"/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Контроль</w:t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</w:tr>
      <w:tr w:rsidR="00D26DB9" w:rsidRPr="00D72C6B" w:rsidTr="00D26DB9">
        <w:tc>
          <w:tcPr>
            <w:tcW w:w="2481" w:type="dxa"/>
          </w:tcPr>
          <w:p w:rsidR="001C0596" w:rsidRPr="00D72C6B" w:rsidRDefault="001C0596" w:rsidP="001C0596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Корешок</w:t>
            </w:r>
            <w:r w:rsidRPr="00D72C6B">
              <w:rPr>
                <w:color w:val="000000"/>
                <w:sz w:val="20"/>
                <w:szCs w:val="20"/>
              </w:rPr>
              <w:br/>
              <w:t>билета</w:t>
            </w:r>
          </w:p>
          <w:p w:rsidR="00D26DB9" w:rsidRPr="00D72C6B" w:rsidRDefault="00D26DB9" w:rsidP="00D26DB9">
            <w:pPr>
              <w:rPr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D26DB9" w:rsidRPr="00D72C6B" w:rsidRDefault="001C0596" w:rsidP="001C0596">
            <w:pPr>
              <w:ind w:right="2338"/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Вид услуги                    Цена______руб.____коп.</w:t>
            </w:r>
          </w:p>
        </w:tc>
        <w:tc>
          <w:tcPr>
            <w:tcW w:w="1843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</w:tr>
      <w:tr w:rsidR="00D26DB9" w:rsidRPr="00D72C6B" w:rsidTr="00D26DB9">
        <w:trPr>
          <w:cantSplit/>
        </w:trPr>
        <w:tc>
          <w:tcPr>
            <w:tcW w:w="2481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Серия ВО</w:t>
            </w:r>
            <w:r w:rsidRPr="00D72C6B">
              <w:rPr>
                <w:color w:val="000000"/>
                <w:sz w:val="20"/>
                <w:szCs w:val="20"/>
              </w:rPr>
              <w:br/>
              <w:t xml:space="preserve">№ 000000 </w:t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Цена</w:t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______руб.____коп.</w:t>
            </w:r>
          </w:p>
        </w:tc>
        <w:tc>
          <w:tcPr>
            <w:tcW w:w="6804" w:type="dxa"/>
            <w:gridSpan w:val="2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1C0596" w:rsidRPr="00D72C6B" w:rsidRDefault="001C0596" w:rsidP="001C0596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>Наименование организации</w:t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</w:tr>
      <w:tr w:rsidR="00D26DB9" w:rsidRPr="00D72C6B" w:rsidTr="00D26DB9">
        <w:tc>
          <w:tcPr>
            <w:tcW w:w="2481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961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  <w:r w:rsidRPr="00D72C6B">
              <w:rPr>
                <w:color w:val="000000"/>
                <w:sz w:val="20"/>
                <w:szCs w:val="20"/>
              </w:rPr>
              <w:tab/>
            </w: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  <w:p w:rsidR="00D26DB9" w:rsidRPr="00D72C6B" w:rsidRDefault="00D26DB9" w:rsidP="00D26DB9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D26DB9" w:rsidRPr="00D72C6B" w:rsidRDefault="00D26DB9" w:rsidP="00D26DB9">
      <w:pPr>
        <w:pBdr>
          <w:top w:val="single" w:sz="4" w:space="1" w:color="auto"/>
        </w:pBdr>
        <w:rPr>
          <w:sz w:val="20"/>
          <w:szCs w:val="20"/>
        </w:rPr>
      </w:pPr>
    </w:p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jc w:val="both"/>
      </w:pP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1C0596">
      <w:pPr>
        <w:ind w:left="6372"/>
        <w:jc w:val="right"/>
      </w:pPr>
      <w:r w:rsidRPr="00D72C6B">
        <w:lastRenderedPageBreak/>
        <w:t>Приложение 6</w:t>
      </w:r>
    </w:p>
    <w:p w:rsidR="001C0596" w:rsidRPr="00D72C6B" w:rsidRDefault="00D26DB9" w:rsidP="001C0596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right"/>
        <w:outlineLvl w:val="0"/>
      </w:pPr>
      <w:r w:rsidRPr="00D72C6B">
        <w:t xml:space="preserve"> к Положению о порядке </w:t>
      </w:r>
    </w:p>
    <w:p w:rsidR="001C0596" w:rsidRPr="00D72C6B" w:rsidRDefault="00D26DB9" w:rsidP="001C0596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ind w:firstLine="5580"/>
        <w:jc w:val="right"/>
        <w:outlineLvl w:val="0"/>
      </w:pPr>
      <w:r w:rsidRPr="00D72C6B">
        <w:t xml:space="preserve">предоставления платных услуг, оказываемых </w:t>
      </w:r>
      <w:r w:rsidR="001C0596" w:rsidRPr="00D72C6B">
        <w:t>ММБУК «КМЦ»</w:t>
      </w:r>
    </w:p>
    <w:p w:rsidR="00D26DB9" w:rsidRPr="00D72C6B" w:rsidRDefault="00D26DB9" w:rsidP="00D26DB9">
      <w:pPr>
        <w:ind w:left="6372"/>
        <w:jc w:val="both"/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</w:p>
    <w:p w:rsidR="00D26DB9" w:rsidRPr="00D72C6B" w:rsidRDefault="00D26DB9" w:rsidP="00D26DB9">
      <w:pPr>
        <w:jc w:val="center"/>
        <w:rPr>
          <w:b/>
          <w:sz w:val="25"/>
          <w:szCs w:val="25"/>
        </w:rPr>
      </w:pPr>
      <w:r w:rsidRPr="00D72C6B">
        <w:rPr>
          <w:b/>
          <w:sz w:val="25"/>
          <w:szCs w:val="25"/>
        </w:rPr>
        <w:t>Правила пользования сценическим костюмом</w:t>
      </w:r>
    </w:p>
    <w:p w:rsidR="00D26DB9" w:rsidRPr="00D72C6B" w:rsidRDefault="00D26DB9" w:rsidP="00D26DB9">
      <w:pPr>
        <w:jc w:val="center"/>
        <w:rPr>
          <w:b/>
          <w:sz w:val="32"/>
          <w:szCs w:val="32"/>
        </w:rPr>
      </w:pPr>
    </w:p>
    <w:p w:rsidR="00D26DB9" w:rsidRPr="00D72C6B" w:rsidRDefault="00D26DB9" w:rsidP="00D26DB9">
      <w:pPr>
        <w:ind w:left="360"/>
        <w:jc w:val="both"/>
        <w:rPr>
          <w:bCs/>
        </w:rPr>
      </w:pPr>
      <w:r w:rsidRPr="00D72C6B">
        <w:rPr>
          <w:bCs/>
        </w:rPr>
        <w:t>Потребитель:</w:t>
      </w:r>
    </w:p>
    <w:p w:rsidR="00D26DB9" w:rsidRPr="00D72C6B" w:rsidRDefault="00D26DB9" w:rsidP="00D26DB9">
      <w:pPr>
        <w:ind w:left="360"/>
        <w:jc w:val="both"/>
      </w:pPr>
      <w:r w:rsidRPr="00D72C6B">
        <w:t>- использует взятый на прокат сценический костюм по назначению;</w:t>
      </w:r>
    </w:p>
    <w:p w:rsidR="00D26DB9" w:rsidRPr="00D72C6B" w:rsidRDefault="00D26DB9" w:rsidP="00D26DB9">
      <w:pPr>
        <w:ind w:left="360"/>
        <w:jc w:val="both"/>
      </w:pPr>
      <w:r w:rsidRPr="00D72C6B">
        <w:t>- возвращает взятый на прокат  сценический костюм в установленный срок;</w:t>
      </w:r>
    </w:p>
    <w:p w:rsidR="00D26DB9" w:rsidRPr="00D72C6B" w:rsidRDefault="00D26DB9" w:rsidP="00D26DB9">
      <w:pPr>
        <w:ind w:left="360"/>
        <w:jc w:val="both"/>
      </w:pPr>
      <w:r w:rsidRPr="00D72C6B">
        <w:t>- самостоятельно устраняет порчу сценического костюма, подлежащую ремонту, в случае, если Потребитель нанес эту порчу во время пользования сценическим костюмом;</w:t>
      </w:r>
    </w:p>
    <w:p w:rsidR="00D26DB9" w:rsidRPr="00D72C6B" w:rsidRDefault="00D26DB9" w:rsidP="00D26DB9">
      <w:pPr>
        <w:ind w:left="360"/>
        <w:jc w:val="both"/>
      </w:pPr>
      <w:r w:rsidRPr="00D72C6B">
        <w:t>- в случае порчи сценического костюма, не подлежащего ремонту, Потребитель выплачивает стоимость сценического костюма в централизованную бухгалтерию</w:t>
      </w:r>
      <w:r w:rsidR="00A05E5E" w:rsidRPr="00D72C6B">
        <w:t xml:space="preserve"> ММБУК «КМЦ»</w:t>
      </w:r>
      <w:r w:rsidRPr="00D72C6B">
        <w:t xml:space="preserve"> по остаточной стоимости на основании расчета Централизованной бухгалтерии.</w:t>
      </w:r>
    </w:p>
    <w:p w:rsidR="00D26DB9" w:rsidRPr="00D72C6B" w:rsidRDefault="00D26DB9" w:rsidP="00D26DB9">
      <w:pPr>
        <w:ind w:left="360"/>
        <w:jc w:val="both"/>
      </w:pPr>
    </w:p>
    <w:p w:rsidR="00D26DB9" w:rsidRPr="00D72C6B" w:rsidRDefault="00D26DB9" w:rsidP="00D26DB9">
      <w:pPr>
        <w:tabs>
          <w:tab w:val="left" w:pos="6045"/>
        </w:tabs>
        <w:ind w:left="360"/>
        <w:jc w:val="center"/>
        <w:rPr>
          <w:b/>
        </w:rPr>
      </w:pPr>
      <w:r w:rsidRPr="00D72C6B">
        <w:rPr>
          <w:b/>
        </w:rPr>
        <w:t>Порча сценического костюма, подлежащая ремонту</w:t>
      </w:r>
    </w:p>
    <w:p w:rsidR="00D26DB9" w:rsidRPr="00D72C6B" w:rsidRDefault="00D26DB9" w:rsidP="00D26DB9">
      <w:pPr>
        <w:ind w:left="360"/>
        <w:jc w:val="both"/>
      </w:pPr>
      <w:r w:rsidRPr="00D72C6B">
        <w:t>1.Оторван крючок, пуговица, тесьма, кружево либо другая мелкая часть костюма;</w:t>
      </w:r>
    </w:p>
    <w:p w:rsidR="00D26DB9" w:rsidRPr="00D72C6B" w:rsidRDefault="00D26DB9" w:rsidP="00D26DB9">
      <w:pPr>
        <w:ind w:left="360"/>
        <w:jc w:val="both"/>
      </w:pPr>
      <w:r w:rsidRPr="00D72C6B">
        <w:t>2.Оторван или порван  рукав жакета, подол юбки, либо другая крупная часть костюма;</w:t>
      </w:r>
    </w:p>
    <w:p w:rsidR="00D26DB9" w:rsidRPr="00D72C6B" w:rsidRDefault="00D26DB9" w:rsidP="00D26DB9">
      <w:pPr>
        <w:ind w:firstLine="360"/>
        <w:jc w:val="both"/>
      </w:pPr>
      <w:r w:rsidRPr="00D72C6B">
        <w:t>3.При утюжке костюма покоробилась, стянулась, либо прожжена мелкая часть костюма, которую возможно заменить.</w:t>
      </w:r>
    </w:p>
    <w:p w:rsidR="00D26DB9" w:rsidRPr="00D72C6B" w:rsidRDefault="00D26DB9" w:rsidP="00D26DB9">
      <w:pPr>
        <w:ind w:left="360"/>
        <w:jc w:val="both"/>
      </w:pPr>
      <w:r w:rsidRPr="00D72C6B">
        <w:t>4.Ткань на костюме разошлась по швам.</w:t>
      </w:r>
    </w:p>
    <w:p w:rsidR="00D26DB9" w:rsidRPr="00D72C6B" w:rsidRDefault="00D26DB9" w:rsidP="00D26DB9">
      <w:pPr>
        <w:jc w:val="center"/>
      </w:pPr>
    </w:p>
    <w:p w:rsidR="00D26DB9" w:rsidRPr="00D72C6B" w:rsidRDefault="00D26DB9" w:rsidP="00D26DB9">
      <w:pPr>
        <w:ind w:left="-720"/>
        <w:jc w:val="center"/>
        <w:rPr>
          <w:b/>
        </w:rPr>
      </w:pPr>
      <w:r w:rsidRPr="00D72C6B">
        <w:rPr>
          <w:b/>
        </w:rPr>
        <w:t>Порча сценического костюма, не подлежащая ремонту</w:t>
      </w:r>
    </w:p>
    <w:p w:rsidR="00D26DB9" w:rsidRPr="00D72C6B" w:rsidRDefault="00D26DB9" w:rsidP="00D26DB9">
      <w:pPr>
        <w:ind w:left="360"/>
        <w:jc w:val="both"/>
      </w:pPr>
      <w:r w:rsidRPr="00D72C6B">
        <w:t>1.Костюм изменил цвет при стирке (полинял);</w:t>
      </w:r>
    </w:p>
    <w:p w:rsidR="00D26DB9" w:rsidRPr="00D72C6B" w:rsidRDefault="00D26DB9" w:rsidP="00D26DB9">
      <w:pPr>
        <w:ind w:left="360"/>
        <w:jc w:val="both"/>
      </w:pPr>
      <w:r w:rsidRPr="00D72C6B">
        <w:t>2.Костюм после стирки не соответствует размеру, который указан в Журнале выдачи на прокат сценических костюмов  (ткань дала усадку, либо растянулась);</w:t>
      </w:r>
    </w:p>
    <w:p w:rsidR="00D26DB9" w:rsidRPr="00D72C6B" w:rsidRDefault="00D26DB9" w:rsidP="00D26DB9">
      <w:pPr>
        <w:ind w:firstLine="360"/>
        <w:jc w:val="both"/>
      </w:pPr>
      <w:r w:rsidRPr="00D72C6B">
        <w:t>3.При утюжке костюму нанесен ущерб (покоробилась, стянулась, либо прожжена ткань).</w:t>
      </w:r>
    </w:p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/>
    <w:p w:rsidR="00D26DB9" w:rsidRPr="00D72C6B" w:rsidRDefault="00D26DB9" w:rsidP="00D26DB9">
      <w:pPr>
        <w:jc w:val="center"/>
        <w:outlineLvl w:val="0"/>
      </w:pPr>
    </w:p>
    <w:p w:rsidR="00D26DB9" w:rsidRPr="00D72C6B" w:rsidRDefault="00D26DB9" w:rsidP="00D26DB9">
      <w:pPr>
        <w:jc w:val="center"/>
        <w:outlineLvl w:val="0"/>
      </w:pPr>
    </w:p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7155"/>
          <w:tab w:val="left" w:pos="7275"/>
          <w:tab w:val="right" w:pos="9355"/>
        </w:tabs>
        <w:jc w:val="both"/>
        <w:outlineLvl w:val="0"/>
        <w:rPr>
          <w:i/>
          <w:sz w:val="22"/>
          <w:szCs w:val="22"/>
        </w:rPr>
      </w:pPr>
    </w:p>
    <w:p w:rsidR="00D26DB9" w:rsidRPr="00D72C6B" w:rsidRDefault="00D26DB9" w:rsidP="00D26DB9">
      <w:pPr>
        <w:tabs>
          <w:tab w:val="left" w:pos="4965"/>
          <w:tab w:val="left" w:pos="5550"/>
          <w:tab w:val="left" w:pos="6105"/>
          <w:tab w:val="left" w:pos="7155"/>
          <w:tab w:val="left" w:pos="7275"/>
          <w:tab w:val="right" w:pos="9355"/>
        </w:tabs>
        <w:jc w:val="both"/>
        <w:outlineLvl w:val="0"/>
        <w:rPr>
          <w:i/>
          <w:sz w:val="22"/>
          <w:szCs w:val="22"/>
        </w:rPr>
      </w:pPr>
    </w:p>
    <w:p w:rsidR="009120A0" w:rsidRPr="00D72C6B" w:rsidRDefault="009120A0" w:rsidP="009120A0">
      <w:pPr>
        <w:framePr w:w="10200" w:wrap="auto" w:hAnchor="text"/>
        <w:jc w:val="center"/>
      </w:pPr>
      <w:r w:rsidRPr="00D72C6B">
        <w:t>ЖУРНАЛ УЧЕТА</w:t>
      </w:r>
    </w:p>
    <w:p w:rsidR="009120A0" w:rsidRPr="00D72C6B" w:rsidRDefault="009120A0" w:rsidP="009120A0">
      <w:pPr>
        <w:framePr w:w="10200" w:wrap="auto" w:hAnchor="text"/>
        <w:jc w:val="center"/>
      </w:pPr>
      <w:r w:rsidRPr="00D72C6B">
        <w:t>ВЫДАЧИ НА ПРОКАТ  СЦЕНИЧЕСКИХ КОСТЮМОВ</w:t>
      </w:r>
    </w:p>
    <w:p w:rsidR="009120A0" w:rsidRPr="00D72C6B" w:rsidRDefault="009120A0" w:rsidP="009120A0">
      <w:pPr>
        <w:framePr w:w="10200" w:wrap="auto" w:hAnchor="text"/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jc w:val="center"/>
        <w:outlineLvl w:val="0"/>
      </w:pPr>
      <w:r w:rsidRPr="00D72C6B">
        <w:t>ММБУК «Культурно-методический центр»</w:t>
      </w: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</w:pPr>
      <w:r w:rsidRPr="00D72C6B">
        <w:t xml:space="preserve">         Начало:</w:t>
      </w:r>
    </w:p>
    <w:p w:rsidR="009120A0" w:rsidRPr="00D72C6B" w:rsidRDefault="009120A0" w:rsidP="009120A0">
      <w:pPr>
        <w:framePr w:w="10200" w:wrap="auto" w:hAnchor="text"/>
      </w:pPr>
      <w:r>
        <w:t xml:space="preserve">        </w:t>
      </w:r>
      <w:r w:rsidRPr="00D72C6B">
        <w:t xml:space="preserve"> Окончание:</w:t>
      </w:r>
    </w:p>
    <w:p w:rsidR="009120A0" w:rsidRPr="00D72C6B" w:rsidRDefault="009120A0" w:rsidP="009120A0">
      <w:pPr>
        <w:framePr w:w="10200" w:wrap="auto" w:hAnchor="text"/>
      </w:pPr>
    </w:p>
    <w:p w:rsidR="009120A0" w:rsidRPr="00D72C6B" w:rsidRDefault="009120A0" w:rsidP="009120A0">
      <w:pPr>
        <w:framePr w:w="10200" w:wrap="auto" w:hAnchor="text"/>
      </w:pPr>
    </w:p>
    <w:p w:rsidR="009120A0" w:rsidRPr="00D72C6B" w:rsidRDefault="009120A0" w:rsidP="009120A0">
      <w:pPr>
        <w:framePr w:w="10200" w:wrap="auto" w:hAnchor="text"/>
      </w:pPr>
      <w:r w:rsidRPr="00D72C6B">
        <w:t xml:space="preserve">                                                                              Ответственный за выдачу:___________________</w:t>
      </w:r>
    </w:p>
    <w:p w:rsidR="009120A0" w:rsidRPr="00D72C6B" w:rsidRDefault="009120A0" w:rsidP="009120A0">
      <w:pPr>
        <w:framePr w:w="10200" w:wrap="auto" w:hAnchor="text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</w:p>
    <w:p w:rsidR="009120A0" w:rsidRPr="00D72C6B" w:rsidRDefault="009120A0" w:rsidP="009120A0">
      <w:pPr>
        <w:framePr w:w="10200" w:wrap="auto" w:hAnchor="text"/>
        <w:jc w:val="center"/>
      </w:pPr>
      <w:r w:rsidRPr="00D72C6B">
        <w:t xml:space="preserve">п. Гайны </w:t>
      </w:r>
    </w:p>
    <w:p w:rsidR="009120A0" w:rsidRPr="00D72C6B" w:rsidRDefault="009120A0" w:rsidP="009120A0">
      <w:pPr>
        <w:framePr w:w="10200" w:wrap="auto" w:hAnchor="text"/>
        <w:jc w:val="center"/>
      </w:pPr>
      <w:r w:rsidRPr="00D72C6B">
        <w:t xml:space="preserve"> 20___ год</w:t>
      </w:r>
    </w:p>
    <w:p w:rsidR="00D26DB9" w:rsidRPr="00D72C6B" w:rsidRDefault="00D26DB9" w:rsidP="00D26DB9">
      <w:pPr>
        <w:framePr w:w="10200" w:wrap="auto" w:hAnchor="text"/>
        <w:tabs>
          <w:tab w:val="left" w:pos="4965"/>
          <w:tab w:val="left" w:pos="5550"/>
          <w:tab w:val="left" w:pos="6105"/>
          <w:tab w:val="left" w:pos="7155"/>
          <w:tab w:val="left" w:pos="7275"/>
          <w:tab w:val="right" w:pos="9355"/>
        </w:tabs>
        <w:outlineLvl w:val="0"/>
        <w:sectPr w:rsidR="00D26DB9" w:rsidRPr="00D72C6B" w:rsidSect="00D26DB9">
          <w:footerReference w:type="even" r:id="rId9"/>
          <w:footerReference w:type="default" r:id="rId10"/>
          <w:pgSz w:w="11906" w:h="16838"/>
          <w:pgMar w:top="899" w:right="851" w:bottom="540" w:left="1134" w:header="709" w:footer="709" w:gutter="0"/>
          <w:cols w:space="708"/>
          <w:titlePg/>
          <w:docGrid w:linePitch="360"/>
        </w:sectPr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Default="00A56BA8" w:rsidP="00A56BA8">
      <w:pPr>
        <w:jc w:val="center"/>
      </w:pPr>
    </w:p>
    <w:p w:rsidR="00A56BA8" w:rsidRPr="00D72C6B" w:rsidRDefault="00A56BA8" w:rsidP="009120A0"/>
    <w:p w:rsidR="00A56BA8" w:rsidRPr="00D72C6B" w:rsidRDefault="00A56BA8" w:rsidP="00A56BA8">
      <w:pPr>
        <w:jc w:val="center"/>
      </w:pPr>
      <w:r w:rsidRPr="00D72C6B">
        <w:t xml:space="preserve">Образец заполнения </w:t>
      </w:r>
    </w:p>
    <w:p w:rsidR="00A56BA8" w:rsidRPr="00D72C6B" w:rsidRDefault="00A56BA8" w:rsidP="00A56BA8">
      <w:pPr>
        <w:jc w:val="center"/>
      </w:pPr>
      <w:r w:rsidRPr="00D72C6B">
        <w:t>Журнала выдачи на прокат сценических  костюмов</w:t>
      </w: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4"/>
        <w:gridCol w:w="1110"/>
        <w:gridCol w:w="1291"/>
        <w:gridCol w:w="1270"/>
        <w:gridCol w:w="1087"/>
        <w:gridCol w:w="979"/>
        <w:gridCol w:w="1162"/>
        <w:gridCol w:w="1116"/>
        <w:gridCol w:w="1112"/>
      </w:tblGrid>
      <w:tr w:rsidR="00A56BA8" w:rsidRPr="00D72C6B" w:rsidTr="009A0655">
        <w:tc>
          <w:tcPr>
            <w:tcW w:w="753" w:type="dxa"/>
          </w:tcPr>
          <w:p w:rsidR="00A56BA8" w:rsidRPr="00D72C6B" w:rsidRDefault="00A56BA8" w:rsidP="009A0655">
            <w:pPr>
              <w:jc w:val="center"/>
            </w:pPr>
            <w:r w:rsidRPr="00D72C6B">
              <w:t>№ п</w:t>
            </w:r>
            <w:r w:rsidRPr="00D72C6B">
              <w:rPr>
                <w:lang w:val="en-US"/>
              </w:rPr>
              <w:t>/</w:t>
            </w:r>
            <w:r w:rsidRPr="00D72C6B">
              <w:t>п</w:t>
            </w:r>
          </w:p>
        </w:tc>
        <w:tc>
          <w:tcPr>
            <w:tcW w:w="1852" w:type="dxa"/>
          </w:tcPr>
          <w:p w:rsidR="00A56BA8" w:rsidRPr="00D72C6B" w:rsidRDefault="00A56BA8" w:rsidP="009A0655">
            <w:pPr>
              <w:jc w:val="center"/>
            </w:pPr>
            <w:r w:rsidRPr="00D72C6B">
              <w:t>ФИО потребителя</w:t>
            </w:r>
          </w:p>
        </w:tc>
        <w:tc>
          <w:tcPr>
            <w:tcW w:w="1995" w:type="dxa"/>
          </w:tcPr>
          <w:p w:rsidR="00A56BA8" w:rsidRPr="00D72C6B" w:rsidRDefault="00A56BA8" w:rsidP="009A0655">
            <w:pPr>
              <w:jc w:val="center"/>
            </w:pPr>
            <w:r w:rsidRPr="00D72C6B">
              <w:t>Адрес проживания,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домашний, рабочий телефоны</w:t>
            </w:r>
          </w:p>
        </w:tc>
        <w:tc>
          <w:tcPr>
            <w:tcW w:w="2489" w:type="dxa"/>
          </w:tcPr>
          <w:p w:rsidR="00A56BA8" w:rsidRPr="00D72C6B" w:rsidRDefault="00A56BA8" w:rsidP="009A0655">
            <w:pPr>
              <w:jc w:val="center"/>
            </w:pPr>
            <w:r w:rsidRPr="00D72C6B">
              <w:t>Наименование театрального костюма, выдаваемого на прокат</w:t>
            </w:r>
          </w:p>
        </w:tc>
        <w:tc>
          <w:tcPr>
            <w:tcW w:w="1458" w:type="dxa"/>
          </w:tcPr>
          <w:p w:rsidR="00A56BA8" w:rsidRPr="00D72C6B" w:rsidRDefault="00A56BA8" w:rsidP="009A0655">
            <w:pPr>
              <w:jc w:val="center"/>
            </w:pPr>
            <w:r w:rsidRPr="00D72C6B">
              <w:t>Дата выдачи</w:t>
            </w:r>
          </w:p>
        </w:tc>
        <w:tc>
          <w:tcPr>
            <w:tcW w:w="1671" w:type="dxa"/>
          </w:tcPr>
          <w:p w:rsidR="00A56BA8" w:rsidRPr="00D72C6B" w:rsidRDefault="00A56BA8" w:rsidP="009A0655">
            <w:pPr>
              <w:jc w:val="center"/>
            </w:pPr>
            <w:r w:rsidRPr="00D72C6B">
              <w:t>Состояние костюма на момент выдачи</w:t>
            </w:r>
          </w:p>
        </w:tc>
        <w:tc>
          <w:tcPr>
            <w:tcW w:w="1738" w:type="dxa"/>
          </w:tcPr>
          <w:p w:rsidR="00A56BA8" w:rsidRPr="00D72C6B" w:rsidRDefault="00A56BA8" w:rsidP="009A0655">
            <w:pPr>
              <w:jc w:val="center"/>
            </w:pPr>
            <w:r w:rsidRPr="00D72C6B">
              <w:t xml:space="preserve">Срок возврата 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театрального костюма</w:t>
            </w:r>
          </w:p>
        </w:tc>
        <w:tc>
          <w:tcPr>
            <w:tcW w:w="1719" w:type="dxa"/>
          </w:tcPr>
          <w:p w:rsidR="00A56BA8" w:rsidRPr="00D72C6B" w:rsidRDefault="00A56BA8" w:rsidP="009A0655">
            <w:pPr>
              <w:jc w:val="center"/>
            </w:pPr>
            <w:r w:rsidRPr="00D72C6B">
              <w:t>Подпись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потребителя</w:t>
            </w:r>
          </w:p>
        </w:tc>
        <w:tc>
          <w:tcPr>
            <w:tcW w:w="1394" w:type="dxa"/>
          </w:tcPr>
          <w:p w:rsidR="00A56BA8" w:rsidRPr="00D72C6B" w:rsidRDefault="00A56BA8" w:rsidP="009A0655">
            <w:pPr>
              <w:jc w:val="center"/>
            </w:pPr>
            <w:r w:rsidRPr="00D72C6B">
              <w:t>Примечания</w:t>
            </w:r>
          </w:p>
        </w:tc>
      </w:tr>
      <w:tr w:rsidR="00A56BA8" w:rsidRPr="00D72C6B" w:rsidTr="009A0655">
        <w:tc>
          <w:tcPr>
            <w:tcW w:w="753" w:type="dxa"/>
          </w:tcPr>
          <w:p w:rsidR="00A56BA8" w:rsidRPr="00D72C6B" w:rsidRDefault="00A56BA8" w:rsidP="009A0655">
            <w:pPr>
              <w:jc w:val="center"/>
            </w:pPr>
            <w:r w:rsidRPr="00D72C6B">
              <w:t>1.</w:t>
            </w:r>
          </w:p>
        </w:tc>
        <w:tc>
          <w:tcPr>
            <w:tcW w:w="1852" w:type="dxa"/>
          </w:tcPr>
          <w:p w:rsidR="00A56BA8" w:rsidRPr="00D72C6B" w:rsidRDefault="00A56BA8" w:rsidP="009A0655">
            <w:pPr>
              <w:jc w:val="center"/>
            </w:pPr>
            <w:r w:rsidRPr="00D72C6B">
              <w:t xml:space="preserve">Иванов 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Иван Петрович</w:t>
            </w:r>
          </w:p>
        </w:tc>
        <w:tc>
          <w:tcPr>
            <w:tcW w:w="1995" w:type="dxa"/>
          </w:tcPr>
          <w:p w:rsidR="00A56BA8" w:rsidRPr="00D72C6B" w:rsidRDefault="00A56BA8" w:rsidP="009A0655">
            <w:pPr>
              <w:jc w:val="center"/>
            </w:pPr>
            <w:r w:rsidRPr="00D72C6B">
              <w:t xml:space="preserve">п. Гайны, 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ул. Дзержинского, д.39, кв.16</w:t>
            </w:r>
          </w:p>
        </w:tc>
        <w:tc>
          <w:tcPr>
            <w:tcW w:w="2489" w:type="dxa"/>
          </w:tcPr>
          <w:p w:rsidR="00A56BA8" w:rsidRPr="00D72C6B" w:rsidRDefault="00A56BA8" w:rsidP="009A0655">
            <w:pPr>
              <w:jc w:val="center"/>
            </w:pPr>
            <w:r w:rsidRPr="00D72C6B">
              <w:t>Костюм Деда Мороза</w:t>
            </w:r>
          </w:p>
          <w:p w:rsidR="00A56BA8" w:rsidRPr="00D72C6B" w:rsidRDefault="00A56BA8" w:rsidP="009A0655">
            <w:pPr>
              <w:jc w:val="center"/>
            </w:pPr>
            <w:r w:rsidRPr="00D72C6B">
              <w:t>(борода, мешок, халат, шапка, жезл)</w:t>
            </w:r>
          </w:p>
        </w:tc>
        <w:tc>
          <w:tcPr>
            <w:tcW w:w="1458" w:type="dxa"/>
          </w:tcPr>
          <w:p w:rsidR="00A56BA8" w:rsidRPr="00D72C6B" w:rsidRDefault="00A56BA8" w:rsidP="009A0655">
            <w:pPr>
              <w:jc w:val="center"/>
            </w:pPr>
            <w:r w:rsidRPr="00D72C6B">
              <w:t>28.12.2015г.</w:t>
            </w:r>
          </w:p>
        </w:tc>
        <w:tc>
          <w:tcPr>
            <w:tcW w:w="1671" w:type="dxa"/>
          </w:tcPr>
          <w:p w:rsidR="00A56BA8" w:rsidRPr="00D72C6B" w:rsidRDefault="00A56BA8" w:rsidP="009A0655">
            <w:pPr>
              <w:jc w:val="center"/>
            </w:pPr>
            <w:r w:rsidRPr="00D72C6B">
              <w:t>Удовлетв.</w:t>
            </w:r>
          </w:p>
        </w:tc>
        <w:tc>
          <w:tcPr>
            <w:tcW w:w="1738" w:type="dxa"/>
          </w:tcPr>
          <w:p w:rsidR="00A56BA8" w:rsidRPr="00D72C6B" w:rsidRDefault="00A56BA8" w:rsidP="009A0655">
            <w:pPr>
              <w:jc w:val="center"/>
            </w:pPr>
            <w:r w:rsidRPr="00D72C6B">
              <w:t>29.12.2015г.</w:t>
            </w:r>
          </w:p>
        </w:tc>
        <w:tc>
          <w:tcPr>
            <w:tcW w:w="1719" w:type="dxa"/>
          </w:tcPr>
          <w:p w:rsidR="00A56BA8" w:rsidRPr="00D72C6B" w:rsidRDefault="00A56BA8" w:rsidP="009A0655">
            <w:pPr>
              <w:jc w:val="center"/>
            </w:pPr>
            <w:r w:rsidRPr="00D72C6B">
              <w:t>С правилами пользования костюмом ознакомлен. /</w:t>
            </w:r>
            <w:r w:rsidRPr="00D72C6B">
              <w:rPr>
                <w:sz w:val="20"/>
                <w:szCs w:val="20"/>
              </w:rPr>
              <w:t>Иванов И.П</w:t>
            </w:r>
            <w:r w:rsidRPr="00D72C6B">
              <w:t>./</w:t>
            </w:r>
          </w:p>
        </w:tc>
        <w:tc>
          <w:tcPr>
            <w:tcW w:w="1394" w:type="dxa"/>
          </w:tcPr>
          <w:p w:rsidR="00A56BA8" w:rsidRPr="00D72C6B" w:rsidRDefault="00A56BA8" w:rsidP="009A0655">
            <w:pPr>
              <w:jc w:val="center"/>
            </w:pPr>
            <w:r w:rsidRPr="00D72C6B">
              <w:t>Костюм взят без пояса</w:t>
            </w:r>
          </w:p>
          <w:p w:rsidR="00A56BA8" w:rsidRPr="00D72C6B" w:rsidRDefault="00A56BA8" w:rsidP="009A0655">
            <w:pPr>
              <w:jc w:val="center"/>
            </w:pPr>
          </w:p>
        </w:tc>
      </w:tr>
    </w:tbl>
    <w:p w:rsidR="00A56BA8" w:rsidRPr="00D72C6B" w:rsidRDefault="00A56BA8" w:rsidP="00A56BA8">
      <w:pPr>
        <w:jc w:val="center"/>
      </w:pPr>
      <w:r w:rsidRPr="00D72C6B">
        <w:t xml:space="preserve">      </w:t>
      </w: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jc w:val="center"/>
      </w:pPr>
    </w:p>
    <w:p w:rsidR="00A56BA8" w:rsidRPr="00D72C6B" w:rsidRDefault="00A56BA8" w:rsidP="00A56BA8">
      <w:pPr>
        <w:spacing w:line="360" w:lineRule="auto"/>
        <w:jc w:val="center"/>
        <w:outlineLvl w:val="0"/>
        <w:rPr>
          <w:i/>
          <w:sz w:val="36"/>
          <w:szCs w:val="36"/>
          <w:u w:val="single"/>
        </w:rPr>
      </w:pPr>
    </w:p>
    <w:p w:rsidR="00A56BA8" w:rsidRPr="00D72C6B" w:rsidRDefault="00A56BA8" w:rsidP="00A56BA8">
      <w:pPr>
        <w:spacing w:line="360" w:lineRule="auto"/>
        <w:jc w:val="center"/>
        <w:outlineLvl w:val="0"/>
        <w:rPr>
          <w:i/>
          <w:sz w:val="36"/>
          <w:szCs w:val="36"/>
          <w:u w:val="single"/>
        </w:rPr>
      </w:pPr>
    </w:p>
    <w:p w:rsidR="00A56BA8" w:rsidRPr="00D72C6B" w:rsidRDefault="00A56BA8" w:rsidP="00A56BA8"/>
    <w:p w:rsidR="00A56BA8" w:rsidRPr="00D72C6B" w:rsidRDefault="00A56BA8" w:rsidP="00A56BA8"/>
    <w:p w:rsidR="00A56BA8" w:rsidRPr="00D72C6B" w:rsidRDefault="00A56BA8" w:rsidP="00A56BA8">
      <w:pPr>
        <w:tabs>
          <w:tab w:val="left" w:pos="4965"/>
          <w:tab w:val="left" w:pos="5550"/>
          <w:tab w:val="left" w:pos="6105"/>
          <w:tab w:val="left" w:pos="6480"/>
          <w:tab w:val="left" w:pos="6660"/>
          <w:tab w:val="left" w:pos="7155"/>
          <w:tab w:val="right" w:pos="9355"/>
          <w:tab w:val="right" w:pos="14570"/>
        </w:tabs>
        <w:outlineLvl w:val="0"/>
        <w:rPr>
          <w:sz w:val="22"/>
          <w:szCs w:val="22"/>
        </w:rPr>
      </w:pPr>
    </w:p>
    <w:p w:rsidR="00D26DB9" w:rsidRPr="00D72C6B" w:rsidRDefault="00D26DB9" w:rsidP="00D26DB9"/>
    <w:tbl>
      <w:tblPr>
        <w:tblW w:w="4842" w:type="dxa"/>
        <w:tblInd w:w="9764" w:type="dxa"/>
        <w:tblLook w:val="0000"/>
      </w:tblPr>
      <w:tblGrid>
        <w:gridCol w:w="4842"/>
      </w:tblGrid>
      <w:tr w:rsidR="00D26DB9" w:rsidRPr="00D72C6B" w:rsidTr="00EF5FA2">
        <w:trPr>
          <w:trHeight w:val="1375"/>
        </w:trPr>
        <w:tc>
          <w:tcPr>
            <w:tcW w:w="4842" w:type="dxa"/>
          </w:tcPr>
          <w:p w:rsidR="00D26DB9" w:rsidRPr="00D72C6B" w:rsidRDefault="00D26DB9" w:rsidP="00EF5FA2">
            <w:pPr>
              <w:jc w:val="right"/>
            </w:pPr>
            <w:r w:rsidRPr="00D72C6B">
              <w:t>Приложение 7</w:t>
            </w:r>
          </w:p>
          <w:p w:rsidR="00EF5FA2" w:rsidRPr="00D72C6B" w:rsidRDefault="00D26DB9" w:rsidP="00EF5FA2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ind w:firstLine="5580"/>
              <w:jc w:val="right"/>
              <w:outlineLvl w:val="0"/>
            </w:pPr>
            <w:r w:rsidRPr="00D72C6B">
              <w:t>к</w:t>
            </w:r>
            <w:r w:rsidR="00EF5FA2" w:rsidRPr="00D72C6B">
              <w:t>к</w:t>
            </w:r>
            <w:r w:rsidRPr="00D72C6B">
              <w:t xml:space="preserve"> Положению о порядке предоставления </w:t>
            </w:r>
          </w:p>
          <w:p w:rsidR="00EF5FA2" w:rsidRPr="00D72C6B" w:rsidRDefault="00D26DB9" w:rsidP="00EF5FA2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ind w:firstLine="5580"/>
              <w:jc w:val="right"/>
              <w:outlineLvl w:val="0"/>
            </w:pPr>
            <w:r w:rsidRPr="00D72C6B">
              <w:t>п</w:t>
            </w:r>
            <w:r w:rsidR="00EF5FA2" w:rsidRPr="00D72C6B">
              <w:t>п</w:t>
            </w:r>
            <w:r w:rsidRPr="00D72C6B">
              <w:t xml:space="preserve">латных услугах, оказываемых </w:t>
            </w:r>
          </w:p>
          <w:p w:rsidR="00A05E5E" w:rsidRPr="00D72C6B" w:rsidRDefault="00A05E5E" w:rsidP="00EF5FA2">
            <w:pPr>
              <w:tabs>
                <w:tab w:val="left" w:pos="4965"/>
                <w:tab w:val="left" w:pos="5550"/>
                <w:tab w:val="left" w:pos="6105"/>
                <w:tab w:val="left" w:pos="6480"/>
                <w:tab w:val="left" w:pos="6660"/>
                <w:tab w:val="left" w:pos="7155"/>
                <w:tab w:val="right" w:pos="9355"/>
                <w:tab w:val="right" w:pos="14570"/>
              </w:tabs>
              <w:ind w:firstLine="5580"/>
              <w:jc w:val="right"/>
              <w:outlineLvl w:val="0"/>
            </w:pPr>
            <w:r w:rsidRPr="00D72C6B">
              <w:t>ММБУК «КМЦ»</w:t>
            </w:r>
          </w:p>
          <w:p w:rsidR="00D26DB9" w:rsidRPr="00D72C6B" w:rsidRDefault="00D26DB9" w:rsidP="00D26DB9">
            <w:pPr>
              <w:jc w:val="both"/>
            </w:pPr>
          </w:p>
        </w:tc>
      </w:tr>
    </w:tbl>
    <w:p w:rsidR="00D26DB9" w:rsidRPr="00D72C6B" w:rsidRDefault="00D26DB9" w:rsidP="00A56BA8">
      <w:r w:rsidRPr="00D72C6B">
        <w:t xml:space="preserve">                                                                    </w:t>
      </w:r>
    </w:p>
    <w:p w:rsidR="00D26DB9" w:rsidRDefault="00D26DB9" w:rsidP="002F4FCD"/>
    <w:sectPr w:rsidR="00D26DB9" w:rsidSect="00BC6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049" w:rsidRDefault="00740049" w:rsidP="00A11AAF">
      <w:r>
        <w:separator/>
      </w:r>
    </w:p>
  </w:endnote>
  <w:endnote w:type="continuationSeparator" w:id="1">
    <w:p w:rsidR="00740049" w:rsidRDefault="00740049" w:rsidP="00A11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621" w:rsidRDefault="00E5344C" w:rsidP="00D26D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A762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A7621">
      <w:rPr>
        <w:rStyle w:val="a9"/>
        <w:noProof/>
      </w:rPr>
      <w:t>2</w:t>
    </w:r>
    <w:r>
      <w:rPr>
        <w:rStyle w:val="a9"/>
      </w:rPr>
      <w:fldChar w:fldCharType="end"/>
    </w:r>
  </w:p>
  <w:p w:rsidR="00DA7621" w:rsidRDefault="00DA7621" w:rsidP="00D26DB9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621" w:rsidRDefault="00E5344C" w:rsidP="00D26DB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DA762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120A0">
      <w:rPr>
        <w:rStyle w:val="a9"/>
        <w:noProof/>
      </w:rPr>
      <w:t>14</w:t>
    </w:r>
    <w:r>
      <w:rPr>
        <w:rStyle w:val="a9"/>
      </w:rPr>
      <w:fldChar w:fldCharType="end"/>
    </w:r>
  </w:p>
  <w:p w:rsidR="00DA7621" w:rsidRDefault="00DA7621" w:rsidP="00D26DB9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049" w:rsidRDefault="00740049" w:rsidP="00A11AAF">
      <w:r>
        <w:separator/>
      </w:r>
    </w:p>
  </w:footnote>
  <w:footnote w:type="continuationSeparator" w:id="1">
    <w:p w:rsidR="00740049" w:rsidRDefault="00740049" w:rsidP="00A11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167"/>
    <w:multiLevelType w:val="hybridMultilevel"/>
    <w:tmpl w:val="B48019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E23C15"/>
    <w:multiLevelType w:val="hybridMultilevel"/>
    <w:tmpl w:val="471A443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8C504B"/>
    <w:multiLevelType w:val="hybridMultilevel"/>
    <w:tmpl w:val="3482C2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296BE2"/>
    <w:multiLevelType w:val="hybridMultilevel"/>
    <w:tmpl w:val="6A628CE2"/>
    <w:lvl w:ilvl="0" w:tplc="533A2AD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FD35C2F"/>
    <w:multiLevelType w:val="multilevel"/>
    <w:tmpl w:val="DFC8A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369E1904"/>
    <w:multiLevelType w:val="hybridMultilevel"/>
    <w:tmpl w:val="6B56619E"/>
    <w:lvl w:ilvl="0" w:tplc="50EE4F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C217A2F"/>
    <w:multiLevelType w:val="hybridMultilevel"/>
    <w:tmpl w:val="0496442C"/>
    <w:lvl w:ilvl="0" w:tplc="33689A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41F40018"/>
    <w:multiLevelType w:val="hybridMultilevel"/>
    <w:tmpl w:val="7B62D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F07A09"/>
    <w:multiLevelType w:val="hybridMultilevel"/>
    <w:tmpl w:val="1AAED5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9F0AF2"/>
    <w:multiLevelType w:val="hybridMultilevel"/>
    <w:tmpl w:val="14B497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F34151"/>
    <w:multiLevelType w:val="hybridMultilevel"/>
    <w:tmpl w:val="5DDE97A2"/>
    <w:lvl w:ilvl="0" w:tplc="786EB10A">
      <w:start w:val="2"/>
      <w:numFmt w:val="decimal"/>
      <w:lvlText w:val="%1.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11">
    <w:nsid w:val="65F24D36"/>
    <w:multiLevelType w:val="hybridMultilevel"/>
    <w:tmpl w:val="B0645A5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6AC12C61"/>
    <w:multiLevelType w:val="hybridMultilevel"/>
    <w:tmpl w:val="97B2F1F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C5C5BC0"/>
    <w:multiLevelType w:val="hybridMultilevel"/>
    <w:tmpl w:val="5F9C53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980BD7"/>
    <w:multiLevelType w:val="hybridMultilevel"/>
    <w:tmpl w:val="32EC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FA7E00"/>
    <w:multiLevelType w:val="hybridMultilevel"/>
    <w:tmpl w:val="805846A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5"/>
  </w:num>
  <w:num w:numId="5">
    <w:abstractNumId w:val="12"/>
  </w:num>
  <w:num w:numId="6">
    <w:abstractNumId w:val="6"/>
  </w:num>
  <w:num w:numId="7">
    <w:abstractNumId w:val="10"/>
  </w:num>
  <w:num w:numId="8">
    <w:abstractNumId w:val="4"/>
  </w:num>
  <w:num w:numId="9">
    <w:abstractNumId w:val="2"/>
  </w:num>
  <w:num w:numId="10">
    <w:abstractNumId w:val="1"/>
  </w:num>
  <w:num w:numId="11">
    <w:abstractNumId w:val="14"/>
  </w:num>
  <w:num w:numId="12">
    <w:abstractNumId w:val="8"/>
  </w:num>
  <w:num w:numId="13">
    <w:abstractNumId w:val="11"/>
  </w:num>
  <w:num w:numId="14">
    <w:abstractNumId w:val="9"/>
  </w:num>
  <w:num w:numId="15">
    <w:abstractNumId w:val="7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5B8F"/>
    <w:rsid w:val="00054DB5"/>
    <w:rsid w:val="00100A55"/>
    <w:rsid w:val="001B1380"/>
    <w:rsid w:val="001C0596"/>
    <w:rsid w:val="00233CE2"/>
    <w:rsid w:val="002E3364"/>
    <w:rsid w:val="002F4FCD"/>
    <w:rsid w:val="00316346"/>
    <w:rsid w:val="00363E67"/>
    <w:rsid w:val="003840F8"/>
    <w:rsid w:val="003D3255"/>
    <w:rsid w:val="00465683"/>
    <w:rsid w:val="00497842"/>
    <w:rsid w:val="004B4FE9"/>
    <w:rsid w:val="005713E5"/>
    <w:rsid w:val="00611B8E"/>
    <w:rsid w:val="00630C02"/>
    <w:rsid w:val="006647D7"/>
    <w:rsid w:val="006A18BD"/>
    <w:rsid w:val="0073172D"/>
    <w:rsid w:val="00740049"/>
    <w:rsid w:val="00773F8D"/>
    <w:rsid w:val="00805B8F"/>
    <w:rsid w:val="00872AC0"/>
    <w:rsid w:val="008D09E3"/>
    <w:rsid w:val="009120A0"/>
    <w:rsid w:val="009212D5"/>
    <w:rsid w:val="00A05E5E"/>
    <w:rsid w:val="00A11AAF"/>
    <w:rsid w:val="00A43EEC"/>
    <w:rsid w:val="00A56BA8"/>
    <w:rsid w:val="00B50DED"/>
    <w:rsid w:val="00B5526F"/>
    <w:rsid w:val="00B826AD"/>
    <w:rsid w:val="00BB577E"/>
    <w:rsid w:val="00BC64D0"/>
    <w:rsid w:val="00BF14A5"/>
    <w:rsid w:val="00CC1296"/>
    <w:rsid w:val="00CD30A5"/>
    <w:rsid w:val="00CF5E46"/>
    <w:rsid w:val="00D20A2C"/>
    <w:rsid w:val="00D26DB9"/>
    <w:rsid w:val="00D72C6B"/>
    <w:rsid w:val="00D83C3D"/>
    <w:rsid w:val="00DA7621"/>
    <w:rsid w:val="00DD3B60"/>
    <w:rsid w:val="00E06A8A"/>
    <w:rsid w:val="00E5344C"/>
    <w:rsid w:val="00E539FF"/>
    <w:rsid w:val="00E63B01"/>
    <w:rsid w:val="00E95F43"/>
    <w:rsid w:val="00EF5FA2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05B8F"/>
    <w:rPr>
      <w:sz w:val="24"/>
      <w:szCs w:val="24"/>
    </w:rPr>
  </w:style>
  <w:style w:type="paragraph" w:styleId="2">
    <w:name w:val="heading 2"/>
    <w:basedOn w:val="a"/>
    <w:next w:val="a"/>
    <w:link w:val="20"/>
    <w:qFormat/>
    <w:rsid w:val="00D26DB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26DB9"/>
    <w:pPr>
      <w:keepNext/>
      <w:jc w:val="center"/>
      <w:outlineLvl w:val="3"/>
    </w:pPr>
    <w:rPr>
      <w:b/>
      <w:sz w:val="36"/>
      <w:szCs w:val="20"/>
    </w:rPr>
  </w:style>
  <w:style w:type="paragraph" w:styleId="6">
    <w:name w:val="heading 6"/>
    <w:basedOn w:val="a"/>
    <w:next w:val="a"/>
    <w:link w:val="60"/>
    <w:qFormat/>
    <w:rsid w:val="00D26DB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26DB9"/>
    <w:rPr>
      <w:rFonts w:ascii="Cambria" w:hAnsi="Cambria"/>
      <w:b/>
      <w:bCs/>
      <w:i/>
      <w:iCs/>
      <w:sz w:val="28"/>
      <w:szCs w:val="28"/>
    </w:rPr>
  </w:style>
  <w:style w:type="character" w:customStyle="1" w:styleId="40">
    <w:name w:val="Заголовок 4 Знак"/>
    <w:basedOn w:val="a0"/>
    <w:link w:val="4"/>
    <w:rsid w:val="00D26DB9"/>
    <w:rPr>
      <w:b/>
      <w:sz w:val="36"/>
    </w:rPr>
  </w:style>
  <w:style w:type="character" w:customStyle="1" w:styleId="60">
    <w:name w:val="Заголовок 6 Знак"/>
    <w:basedOn w:val="a0"/>
    <w:link w:val="6"/>
    <w:rsid w:val="00D26DB9"/>
    <w:rPr>
      <w:b/>
      <w:bCs/>
      <w:sz w:val="22"/>
      <w:szCs w:val="22"/>
    </w:rPr>
  </w:style>
  <w:style w:type="paragraph" w:styleId="a3">
    <w:name w:val="Balloon Text"/>
    <w:basedOn w:val="a"/>
    <w:semiHidden/>
    <w:rsid w:val="00805B8F"/>
    <w:rPr>
      <w:rFonts w:ascii="Tahoma" w:hAnsi="Tahoma" w:cs="Tahoma"/>
      <w:sz w:val="16"/>
      <w:szCs w:val="16"/>
    </w:rPr>
  </w:style>
  <w:style w:type="character" w:styleId="a4">
    <w:name w:val="Hyperlink"/>
    <w:basedOn w:val="a0"/>
    <w:rsid w:val="00E539FF"/>
    <w:rPr>
      <w:color w:val="0000FF"/>
      <w:u w:val="single"/>
    </w:rPr>
  </w:style>
  <w:style w:type="paragraph" w:styleId="a5">
    <w:name w:val="Body Text"/>
    <w:basedOn w:val="a"/>
    <w:link w:val="a6"/>
    <w:rsid w:val="00D26DB9"/>
    <w:pPr>
      <w:jc w:val="both"/>
    </w:pPr>
  </w:style>
  <w:style w:type="character" w:customStyle="1" w:styleId="a6">
    <w:name w:val="Основной текст Знак"/>
    <w:basedOn w:val="a0"/>
    <w:link w:val="a5"/>
    <w:rsid w:val="00D26DB9"/>
    <w:rPr>
      <w:sz w:val="24"/>
      <w:szCs w:val="24"/>
    </w:rPr>
  </w:style>
  <w:style w:type="paragraph" w:styleId="a7">
    <w:name w:val="footer"/>
    <w:basedOn w:val="a"/>
    <w:link w:val="a8"/>
    <w:rsid w:val="00D26D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D26DB9"/>
    <w:rPr>
      <w:sz w:val="24"/>
      <w:szCs w:val="24"/>
    </w:rPr>
  </w:style>
  <w:style w:type="character" w:styleId="a9">
    <w:name w:val="page number"/>
    <w:basedOn w:val="a0"/>
    <w:rsid w:val="00D26DB9"/>
  </w:style>
  <w:style w:type="paragraph" w:styleId="aa">
    <w:name w:val="header"/>
    <w:basedOn w:val="a"/>
    <w:link w:val="ab"/>
    <w:rsid w:val="00D26DB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D26DB9"/>
    <w:rPr>
      <w:sz w:val="24"/>
      <w:szCs w:val="24"/>
    </w:rPr>
  </w:style>
  <w:style w:type="character" w:styleId="ac">
    <w:name w:val="Emphasis"/>
    <w:basedOn w:val="a0"/>
    <w:qFormat/>
    <w:rsid w:val="00D26DB9"/>
    <w:rPr>
      <w:i/>
      <w:iCs/>
    </w:rPr>
  </w:style>
  <w:style w:type="paragraph" w:customStyle="1" w:styleId="ConsPlusTitle">
    <w:name w:val="ConsPlusTitle"/>
    <w:rsid w:val="00D26DB9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character" w:customStyle="1" w:styleId="ad">
    <w:name w:val="Цветовое выделение"/>
    <w:rsid w:val="00D26DB9"/>
    <w:rPr>
      <w:b/>
      <w:bCs/>
      <w:color w:val="000080"/>
    </w:rPr>
  </w:style>
  <w:style w:type="paragraph" w:styleId="ae">
    <w:name w:val="Body Text Indent"/>
    <w:basedOn w:val="a"/>
    <w:link w:val="af"/>
    <w:rsid w:val="00D26DB9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rsid w:val="00D26DB9"/>
    <w:rPr>
      <w:sz w:val="24"/>
      <w:szCs w:val="24"/>
    </w:rPr>
  </w:style>
  <w:style w:type="paragraph" w:customStyle="1" w:styleId="31">
    <w:name w:val="Основной текст 31"/>
    <w:basedOn w:val="a"/>
    <w:rsid w:val="00D26DB9"/>
    <w:pPr>
      <w:suppressAutoHyphens/>
      <w:jc w:val="both"/>
    </w:pPr>
    <w:rPr>
      <w:lang w:eastAsia="ar-SA"/>
    </w:rPr>
  </w:style>
  <w:style w:type="paragraph" w:customStyle="1" w:styleId="ConsPlusNormal">
    <w:name w:val="ConsPlusNormal"/>
    <w:rsid w:val="00D26DB9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main?base=LAW;n=117487;fld=134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7487;fld=13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4146</Words>
  <Characters>23635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 межпоселенческое бюджетное учреждение</vt:lpstr>
    </vt:vector>
  </TitlesOfParts>
  <Company>ММБУК"КМЦ"</Company>
  <LinksUpToDate>false</LinksUpToDate>
  <CharactersWithSpaces>27726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 межпоселенческое бюджетное учреждение</dc:title>
  <dc:creator>ММБУК</dc:creator>
  <cp:lastModifiedBy>user</cp:lastModifiedBy>
  <cp:revision>4</cp:revision>
  <cp:lastPrinted>2015-01-15T07:29:00Z</cp:lastPrinted>
  <dcterms:created xsi:type="dcterms:W3CDTF">2016-02-08T11:02:00Z</dcterms:created>
  <dcterms:modified xsi:type="dcterms:W3CDTF">2016-10-10T06:12:00Z</dcterms:modified>
</cp:coreProperties>
</file>