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AD39C" w14:textId="313018D9" w:rsidR="00044978" w:rsidRPr="00044978" w:rsidRDefault="00044978" w:rsidP="0004497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978">
        <w:rPr>
          <w:rFonts w:ascii="Times New Roman" w:hAnsi="Times New Roman" w:cs="Times New Roman"/>
          <w:sz w:val="28"/>
          <w:szCs w:val="28"/>
        </w:rPr>
        <w:t>Определите архитектуру данных будущего хранилища</w:t>
      </w:r>
    </w:p>
    <w:p w14:paraId="3FFD48B5" w14:textId="2E42FC9F" w:rsidR="00511AEE" w:rsidRDefault="00511AEE" w:rsidP="0004497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продуктовой сети шаговой доступности буду использовать стандартный набор слоев, и все будут реализованы на </w:t>
      </w:r>
      <w:r>
        <w:rPr>
          <w:rFonts w:ascii="Times New Roman" w:hAnsi="Times New Roman" w:cs="Times New Roman"/>
          <w:sz w:val="28"/>
          <w:szCs w:val="28"/>
          <w:lang w:val="en-US"/>
        </w:rPr>
        <w:t>Greenplum</w:t>
      </w:r>
      <w:r w:rsidRPr="00511A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F5B75AC" w14:textId="79A68659" w:rsidR="00511AEE" w:rsidRPr="00511AEE" w:rsidRDefault="00511AEE" w:rsidP="00511AE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Stagging layer (</w:t>
      </w:r>
      <w:r>
        <w:rPr>
          <w:rFonts w:ascii="Times New Roman" w:hAnsi="Times New Roman" w:cs="Times New Roman"/>
          <w:sz w:val="28"/>
          <w:szCs w:val="28"/>
        </w:rPr>
        <w:t>Подготовительный слой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C72700" w14:textId="0385F971" w:rsidR="00044978" w:rsidRDefault="00511AEE" w:rsidP="00511AE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унификации НСИ</w:t>
      </w:r>
    </w:p>
    <w:p w14:paraId="4BDEA509" w14:textId="0F07AD83" w:rsidR="00511AEE" w:rsidRDefault="00511AEE" w:rsidP="00511AE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Преддетальная область (</w:t>
      </w:r>
      <w:r>
        <w:rPr>
          <w:rFonts w:ascii="Times New Roman" w:hAnsi="Times New Roman" w:cs="Times New Roman"/>
          <w:sz w:val="28"/>
          <w:szCs w:val="28"/>
          <w:lang w:val="en-US"/>
        </w:rPr>
        <w:t>ODS</w:t>
      </w:r>
      <w:r>
        <w:rPr>
          <w:rFonts w:ascii="Times New Roman" w:hAnsi="Times New Roman" w:cs="Times New Roman"/>
          <w:sz w:val="28"/>
          <w:szCs w:val="28"/>
        </w:rPr>
        <w:t>) (данные будут приводиться к 3НФ)</w:t>
      </w:r>
    </w:p>
    <w:p w14:paraId="071CC078" w14:textId="2A623B36" w:rsidR="00511AEE" w:rsidRDefault="00511AEE" w:rsidP="00511AE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Детальный (интеграционный) слой (данные будут храниться в 3НФ)</w:t>
      </w:r>
    </w:p>
    <w:p w14:paraId="1D4CDE69" w14:textId="6FFDB9F3" w:rsidR="00511AEE" w:rsidRPr="00511AEE" w:rsidRDefault="00CB64BA" w:rsidP="00511AE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Презентационный слой (в виде логических витрин)</w:t>
      </w:r>
    </w:p>
    <w:p w14:paraId="6225FCBB" w14:textId="77777777" w:rsidR="0051400A" w:rsidRPr="00511AEE" w:rsidRDefault="0051400A" w:rsidP="0004497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C6823A8" w14:textId="2A625B00" w:rsidR="00044978" w:rsidRDefault="00044978" w:rsidP="00044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978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4978">
        <w:rPr>
          <w:rFonts w:ascii="Times New Roman" w:hAnsi="Times New Roman" w:cs="Times New Roman"/>
          <w:sz w:val="28"/>
          <w:szCs w:val="28"/>
        </w:rPr>
        <w:t>Разработайте логическую модель детального (интеграционного) слоя данных ХД.</w:t>
      </w:r>
    </w:p>
    <w:p w14:paraId="1D379728" w14:textId="5275C998" w:rsidR="00044978" w:rsidRDefault="0051400A" w:rsidP="0051400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ЛМД для данного задания представлена в файле 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51400A">
        <w:rPr>
          <w:rFonts w:ascii="Times New Roman" w:hAnsi="Times New Roman" w:cs="Times New Roman"/>
          <w:b/>
          <w:bCs/>
          <w:sz w:val="28"/>
          <w:szCs w:val="28"/>
        </w:rPr>
        <w:t>твет1_2</w:t>
      </w:r>
      <w:r w:rsidR="00C617A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1400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1400A">
        <w:rPr>
          <w:rFonts w:ascii="Times New Roman" w:hAnsi="Times New Roman" w:cs="Times New Roman"/>
          <w:b/>
          <w:bCs/>
          <w:sz w:val="28"/>
          <w:szCs w:val="28"/>
          <w:lang w:val="en-US"/>
        </w:rPr>
        <w:t>drawio</w:t>
      </w:r>
    </w:p>
    <w:p w14:paraId="3B0B6177" w14:textId="77777777" w:rsidR="000F4F73" w:rsidRDefault="00F42DB8" w:rsidP="005140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Заметки: Для точек магазинов выбрал имя </w:t>
      </w:r>
      <w:r>
        <w:rPr>
          <w:rFonts w:ascii="Times New Roman" w:hAnsi="Times New Roman" w:cs="Times New Roman"/>
          <w:sz w:val="28"/>
          <w:szCs w:val="28"/>
          <w:lang w:val="en-US"/>
        </w:rPr>
        <w:t>departments</w:t>
      </w:r>
      <w:r w:rsidRPr="00F42D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хотя скорее всего оно не совсем корректно. </w:t>
      </w:r>
    </w:p>
    <w:p w14:paraId="0C5AC549" w14:textId="213DDDBD" w:rsidR="00F42DB8" w:rsidRPr="00F42DB8" w:rsidRDefault="00F42DB8" w:rsidP="005140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банков (предоставляющих эквайринг) скорее всего лучше будет отдельная сущность для их изменяющих атрибутов (БИК, ИНН, контакты и т.д.), но я подумал, что эти атрибуты у них статичн</w:t>
      </w:r>
      <w:r w:rsidR="000F4F73">
        <w:rPr>
          <w:rFonts w:ascii="Times New Roman" w:hAnsi="Times New Roman" w:cs="Times New Roman"/>
          <w:sz w:val="28"/>
          <w:szCs w:val="28"/>
        </w:rPr>
        <w:t>ее</w:t>
      </w:r>
      <w:r>
        <w:rPr>
          <w:rFonts w:ascii="Times New Roman" w:hAnsi="Times New Roman" w:cs="Times New Roman"/>
          <w:sz w:val="28"/>
          <w:szCs w:val="28"/>
        </w:rPr>
        <w:t xml:space="preserve"> и оставил так. </w:t>
      </w:r>
    </w:p>
    <w:p w14:paraId="7F738B0D" w14:textId="77777777" w:rsidR="0051400A" w:rsidRPr="0051400A" w:rsidRDefault="0051400A" w:rsidP="005140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953533" w14:textId="4D2859B3" w:rsidR="00044978" w:rsidRDefault="00044978" w:rsidP="00044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978">
        <w:rPr>
          <w:rFonts w:ascii="Times New Roman" w:hAnsi="Times New Roman" w:cs="Times New Roman"/>
          <w:sz w:val="28"/>
          <w:szCs w:val="28"/>
        </w:rPr>
        <w:t>3.</w:t>
      </w:r>
      <w:r w:rsidRPr="00044978">
        <w:rPr>
          <w:rFonts w:ascii="Times New Roman" w:hAnsi="Times New Roman" w:cs="Times New Roman"/>
          <w:sz w:val="28"/>
          <w:szCs w:val="28"/>
        </w:rPr>
        <w:t xml:space="preserve"> Разработайте логическую модель пользовательских витрин согласно требованиям.</w:t>
      </w:r>
    </w:p>
    <w:p w14:paraId="04347ED6" w14:textId="771E4FFD" w:rsidR="007E7494" w:rsidRPr="007E7494" w:rsidRDefault="0051400A" w:rsidP="007E749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ЛМД для витрин представлены в файле </w:t>
      </w:r>
      <w:r w:rsidRPr="0051400A">
        <w:rPr>
          <w:rFonts w:ascii="Times New Roman" w:hAnsi="Times New Roman" w:cs="Times New Roman"/>
          <w:b/>
          <w:bCs/>
          <w:sz w:val="28"/>
          <w:szCs w:val="28"/>
        </w:rPr>
        <w:t>Ответ1_</w:t>
      </w:r>
      <w:r w:rsidR="00C617A7">
        <w:rPr>
          <w:rFonts w:ascii="Times New Roman" w:hAnsi="Times New Roman" w:cs="Times New Roman"/>
          <w:b/>
          <w:bCs/>
          <w:sz w:val="28"/>
          <w:szCs w:val="28"/>
        </w:rPr>
        <w:t>23</w:t>
      </w:r>
      <w:r w:rsidRPr="0051400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1400A">
        <w:rPr>
          <w:rFonts w:ascii="Times New Roman" w:hAnsi="Times New Roman" w:cs="Times New Roman"/>
          <w:b/>
          <w:bCs/>
          <w:sz w:val="28"/>
          <w:szCs w:val="28"/>
          <w:lang w:val="en-US"/>
        </w:rPr>
        <w:t>drawio</w:t>
      </w:r>
    </w:p>
    <w:sectPr w:rsidR="007E7494" w:rsidRPr="007E7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C553A"/>
    <w:multiLevelType w:val="hybridMultilevel"/>
    <w:tmpl w:val="A9CA3FDA"/>
    <w:lvl w:ilvl="0" w:tplc="6688D9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1B1329A"/>
    <w:multiLevelType w:val="hybridMultilevel"/>
    <w:tmpl w:val="1C1CC9A8"/>
    <w:lvl w:ilvl="0" w:tplc="A25422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79999989">
    <w:abstractNumId w:val="1"/>
  </w:num>
  <w:num w:numId="2" w16cid:durableId="102914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11"/>
    <w:rsid w:val="00022642"/>
    <w:rsid w:val="00044978"/>
    <w:rsid w:val="000F4F73"/>
    <w:rsid w:val="00140011"/>
    <w:rsid w:val="00231161"/>
    <w:rsid w:val="00511AEE"/>
    <w:rsid w:val="0051400A"/>
    <w:rsid w:val="007E7494"/>
    <w:rsid w:val="00C617A7"/>
    <w:rsid w:val="00C7476F"/>
    <w:rsid w:val="00CB64BA"/>
    <w:rsid w:val="00E1472F"/>
    <w:rsid w:val="00F4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FF668"/>
  <w15:chartTrackingRefBased/>
  <w15:docId w15:val="{392A5F77-AB74-4C8C-89DD-83EE9E10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0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0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0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0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0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0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0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0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0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Mamoa</dc:creator>
  <cp:keywords/>
  <dc:description/>
  <cp:lastModifiedBy>Jason Mamoa</cp:lastModifiedBy>
  <cp:revision>11</cp:revision>
  <dcterms:created xsi:type="dcterms:W3CDTF">2025-09-22T12:12:00Z</dcterms:created>
  <dcterms:modified xsi:type="dcterms:W3CDTF">2025-09-23T14:32:00Z</dcterms:modified>
</cp:coreProperties>
</file>