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9E" w:rsidRDefault="0087719E" w:rsidP="0087719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 3. РАБОТА С ТАБЛИЦАМИ</w:t>
      </w:r>
    </w:p>
    <w:p w:rsidR="0087719E" w:rsidRDefault="0087719E" w:rsidP="0087719E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созданными таблицами можно выполнить следующие операции:</w:t>
      </w:r>
    </w:p>
    <w:p w:rsidR="0087719E" w:rsidRDefault="0087719E" w:rsidP="0087719E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добавлять новые строки с помощью оператора INSERT INTO;</w:t>
      </w:r>
    </w:p>
    <w:p w:rsidR="0087719E" w:rsidRDefault="0087719E" w:rsidP="0087719E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обновлять существующие строки с помощью оператора UPDATE;</w:t>
      </w:r>
    </w:p>
    <w:p w:rsidR="0087719E" w:rsidRDefault="0087719E" w:rsidP="0087719E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удалять строки из таблиц с помощью оператора DELETE FROM;</w:t>
      </w:r>
    </w:p>
    <w:p w:rsidR="0087719E" w:rsidRDefault="0087719E" w:rsidP="0087719E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произвести выборку данных из таблиц с помощью оператора SELECT;</w:t>
      </w:r>
    </w:p>
    <w:p w:rsidR="0087719E" w:rsidRDefault="0087719E" w:rsidP="0087719E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получает строки из множества таблиц (возможно, пустого). Общая процедура выполнения SELECT следующая: </w:t>
      </w:r>
    </w:p>
    <w:p w:rsidR="0087719E" w:rsidRDefault="0087719E" w:rsidP="0087719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Вычисляются все элементы в списке </w:t>
      </w:r>
      <w:r>
        <w:rPr>
          <w:rStyle w:val="HTML"/>
          <w:sz w:val="28"/>
          <w:szCs w:val="28"/>
        </w:rPr>
        <w:t>FROM</w:t>
      </w:r>
      <w:r>
        <w:rPr>
          <w:sz w:val="28"/>
          <w:szCs w:val="28"/>
        </w:rPr>
        <w:t xml:space="preserve">. (Каждый элемент в списке </w:t>
      </w:r>
      <w:r>
        <w:rPr>
          <w:rStyle w:val="HTML"/>
          <w:sz w:val="28"/>
          <w:szCs w:val="28"/>
        </w:rPr>
        <w:t>FROM</w:t>
      </w:r>
      <w:r>
        <w:rPr>
          <w:sz w:val="28"/>
          <w:szCs w:val="28"/>
        </w:rPr>
        <w:t xml:space="preserve"> представляет собой реальную или виртуальную таблицу.) Если список </w:t>
      </w:r>
      <w:r>
        <w:rPr>
          <w:rStyle w:val="HTML"/>
          <w:sz w:val="28"/>
          <w:szCs w:val="28"/>
        </w:rPr>
        <w:t>FROM</w:t>
      </w:r>
      <w:r>
        <w:rPr>
          <w:sz w:val="28"/>
          <w:szCs w:val="28"/>
        </w:rPr>
        <w:t xml:space="preserve"> содержит несколько элементов, они объединяются перекрёстным соединением. </w:t>
      </w:r>
    </w:p>
    <w:p w:rsidR="0087719E" w:rsidRDefault="0087719E" w:rsidP="0087719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указано предложение </w:t>
      </w:r>
      <w:r>
        <w:rPr>
          <w:rStyle w:val="HTML"/>
          <w:sz w:val="28"/>
          <w:szCs w:val="28"/>
        </w:rPr>
        <w:t>WHERE</w:t>
      </w:r>
      <w:r>
        <w:rPr>
          <w:sz w:val="28"/>
          <w:szCs w:val="28"/>
        </w:rPr>
        <w:t>, все строки, не удовлетворяющие условию, исключаются из результата.</w:t>
      </w:r>
    </w:p>
    <w:p w:rsidR="0087719E" w:rsidRDefault="0087719E" w:rsidP="0087719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присутствует указание </w:t>
      </w:r>
      <w:r>
        <w:rPr>
          <w:rStyle w:val="HTML"/>
          <w:sz w:val="28"/>
          <w:szCs w:val="28"/>
        </w:rPr>
        <w:t>GROUP BY</w:t>
      </w:r>
      <w:r>
        <w:rPr>
          <w:sz w:val="28"/>
          <w:szCs w:val="28"/>
        </w:rPr>
        <w:t xml:space="preserve">, либо в запросе вызываются агрегатные функции, вывод разделяется по группам строк, соответствующим одному или нескольким значениям, а затем вычисляются результаты агрегатных функций. Если добавлено предложение </w:t>
      </w:r>
      <w:r>
        <w:rPr>
          <w:rStyle w:val="HTML"/>
          <w:sz w:val="28"/>
          <w:szCs w:val="28"/>
        </w:rPr>
        <w:t>HAVING</w:t>
      </w:r>
      <w:r>
        <w:rPr>
          <w:sz w:val="28"/>
          <w:szCs w:val="28"/>
        </w:rPr>
        <w:t xml:space="preserve">, оно исключает группы, не удовлетворяющие заданному условию. </w:t>
      </w:r>
    </w:p>
    <w:p w:rsidR="0087719E" w:rsidRDefault="0087719E" w:rsidP="0087719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Вычисляются фактические выходные строки по заданным в </w:t>
      </w:r>
      <w:r>
        <w:rPr>
          <w:rStyle w:val="HTML"/>
          <w:sz w:val="28"/>
          <w:szCs w:val="28"/>
        </w:rPr>
        <w:t>SELECT</w:t>
      </w:r>
      <w:r>
        <w:rPr>
          <w:sz w:val="28"/>
          <w:szCs w:val="28"/>
        </w:rPr>
        <w:t xml:space="preserve"> выражениям для каждой выбранной строки или группы строк.</w:t>
      </w:r>
    </w:p>
    <w:p w:rsidR="0087719E" w:rsidRDefault="0087719E" w:rsidP="0087719E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HTML"/>
          <w:sz w:val="28"/>
          <w:szCs w:val="28"/>
        </w:rPr>
        <w:t>SELECT DISTINCT</w:t>
      </w:r>
      <w:r>
        <w:rPr>
          <w:sz w:val="28"/>
          <w:szCs w:val="28"/>
        </w:rPr>
        <w:t xml:space="preserve"> исключает из результата повторяющиеся строки. </w:t>
      </w:r>
      <w:r>
        <w:rPr>
          <w:rStyle w:val="HTML"/>
          <w:sz w:val="28"/>
          <w:szCs w:val="28"/>
        </w:rPr>
        <w:t>SELECT DISTINCT ON</w:t>
      </w:r>
      <w:r>
        <w:rPr>
          <w:sz w:val="28"/>
          <w:szCs w:val="28"/>
        </w:rPr>
        <w:t xml:space="preserve"> исключает строки, совпадающие по всем указанным выражениям. </w:t>
      </w:r>
      <w:r>
        <w:rPr>
          <w:rStyle w:val="HTML"/>
          <w:sz w:val="28"/>
          <w:szCs w:val="28"/>
        </w:rPr>
        <w:t>SELECT ALL</w:t>
      </w:r>
      <w:r>
        <w:rPr>
          <w:sz w:val="28"/>
          <w:szCs w:val="28"/>
        </w:rPr>
        <w:t xml:space="preserve"> (по умолчанию) возвращает все строки результата, включая дубликаты.</w:t>
      </w:r>
    </w:p>
    <w:p w:rsidR="0087719E" w:rsidRDefault="0087719E" w:rsidP="0087719E">
      <w:pPr>
        <w:pStyle w:val="a3"/>
        <w:numPr>
          <w:ilvl w:val="0"/>
          <w:numId w:val="2"/>
        </w:numPr>
        <w:spacing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Если присутствует предложение </w:t>
      </w:r>
      <w:r>
        <w:rPr>
          <w:rStyle w:val="HTML"/>
          <w:sz w:val="28"/>
          <w:szCs w:val="28"/>
        </w:rPr>
        <w:t>ORDER BY</w:t>
      </w:r>
      <w:r>
        <w:rPr>
          <w:sz w:val="28"/>
          <w:szCs w:val="28"/>
        </w:rPr>
        <w:t xml:space="preserve">, возвращаемые строки сортируются в указанном порядке. В отсутствие </w:t>
      </w:r>
      <w:r>
        <w:rPr>
          <w:rStyle w:val="HTML"/>
          <w:sz w:val="28"/>
          <w:szCs w:val="28"/>
        </w:rPr>
        <w:t>ORDER BY</w:t>
      </w:r>
      <w:r>
        <w:rPr>
          <w:sz w:val="28"/>
          <w:szCs w:val="28"/>
        </w:rPr>
        <w:t xml:space="preserve"> строки возвращаются в том порядке, в каком системе будет проще их выдать.</w:t>
      </w:r>
    </w:p>
    <w:p w:rsidR="0087719E" w:rsidRDefault="0087719E" w:rsidP="0087719E">
      <w:pPr>
        <w:pStyle w:val="a3"/>
        <w:spacing w:after="0" w:afterAutospacing="0"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Примеры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запросов</w:t>
      </w:r>
      <w:r>
        <w:rPr>
          <w:b/>
          <w:color w:val="000000"/>
          <w:sz w:val="28"/>
          <w:szCs w:val="28"/>
          <w:lang w:val="en-US"/>
        </w:rPr>
        <w:t>:</w:t>
      </w:r>
    </w:p>
    <w:p w:rsidR="0087719E" w:rsidRDefault="0087719E" w:rsidP="0087719E">
      <w:pPr>
        <w:pStyle w:val="a3"/>
        <w:spacing w:after="0" w:afterAutospacing="0"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SELECT * FROM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bootsshop.zakazy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DISTINCT fabric</w:t>
      </w: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bootsshop.tovary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slzh_name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slzh_family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sales, age</w:t>
      </w: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bootsshop.sluzhaschie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age &lt; 60 AND sales &gt; 30000</w:t>
      </w: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slzh_name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slzh_family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bootsshop.sluzhaschie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LEFT OUTER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bootsshop.offisy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sluzhaschie.id_ofc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offisy.id_ofc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slzh_family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slzh_family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price_all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cln_name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cln_family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description </w:t>
      </w:r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bootsshop.zakazy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bootsshop.clienty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bootsshop.sluzhaschie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bootsshop.tovary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zakazy.id_cln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clienty.id_cln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zakazy.id_slzh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sluzhaschie.id_slzh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zakazy.id_prd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tovary.id_prd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date_order</w:t>
      </w:r>
      <w:proofErr w:type="spellEnd"/>
    </w:p>
    <w:p w:rsidR="0087719E" w:rsidRDefault="0087719E" w:rsidP="0087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6CD2" w:rsidRDefault="00D46CD2">
      <w:bookmarkStart w:id="0" w:name="_GoBack"/>
      <w:bookmarkEnd w:id="0"/>
    </w:p>
    <w:sectPr w:rsidR="00D4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07EAC"/>
    <w:multiLevelType w:val="multilevel"/>
    <w:tmpl w:val="C428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35D00"/>
    <w:multiLevelType w:val="hybridMultilevel"/>
    <w:tmpl w:val="4DB23E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9E"/>
    <w:rsid w:val="0087719E"/>
    <w:rsid w:val="00D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148F8-095C-4AFE-9DBA-C6E256B0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1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87719E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7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2017-12-07T11:29:00Z</dcterms:created>
  <dcterms:modified xsi:type="dcterms:W3CDTF">2017-12-07T11:30:00Z</dcterms:modified>
</cp:coreProperties>
</file>