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C15B28" w:rsidRDefault="004548EB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</w:t>
      </w:r>
      <w:r w:rsidR="00B82F9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</w:t>
      </w:r>
    </w:p>
    <w:p w:rsidR="00A06BC8" w:rsidRPr="00C15B28" w:rsidRDefault="00C15B28" w:rsidP="00C15B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Одноканальная СМО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A83514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5F6811" w:rsidRPr="00A83514" w:rsidRDefault="00507DB7" w:rsidP="00A835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15B28"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 помощью </w:t>
      </w:r>
      <w:proofErr w:type="spellStart"/>
      <w:r w:rsidR="00C15B28" w:rsidRPr="00A835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="00C15B28"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имитационную модель одноканальной системы массового обслуживания.</w:t>
      </w:r>
      <w:r w:rsidR="005F6811"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массового обслуживания (СМО) — система, которая производит обслуживание поступающих в неё требований. Обслуживание требований в СМО осуществляется обслуживающими приборами. Классическая СМО содержит от одного до бесконечного числа приборов. В зависимости от наличия возможности ожидания поступающими требованиями начала обслуживания СМО подразделяются на: </w:t>
      </w:r>
    </w:p>
    <w:p w:rsidR="005F6811" w:rsidRPr="00A83514" w:rsidRDefault="005F6811" w:rsidP="00A8351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потерями, в которых требования, не нашедшие в момент поступления ни одного свободного прибора, теряются;</w:t>
      </w:r>
    </w:p>
    <w:p w:rsidR="005F6811" w:rsidRPr="00A83514" w:rsidRDefault="005F6811" w:rsidP="00A8351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ожиданием, в которых имеется накопитель бесконечной ёмкости для буферизации поступивших требований, при этом ожидающие требования образуют очередь;</w:t>
      </w:r>
    </w:p>
    <w:p w:rsidR="00464644" w:rsidRPr="00A83514" w:rsidRDefault="005F6811" w:rsidP="00A8351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514">
        <w:rPr>
          <w:rFonts w:ascii="Times New Roman" w:hAnsi="Times New Roman" w:cs="Times New Roman"/>
          <w:color w:val="000000" w:themeColor="text1"/>
          <w:sz w:val="28"/>
          <w:szCs w:val="28"/>
        </w:rPr>
        <w:t>системы с накопителем конечной ёмкости (ожиданием и ограничениями), в которых длина очереди не может превышать ёмкости накопителя; при этом требование, поступающее в переполненную СМО (отсутствуют свободные места для ожидания), теряются.</w:t>
      </w:r>
    </w:p>
    <w:p w:rsidR="00432E46" w:rsidRPr="00A83514" w:rsidRDefault="00432E46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Выполнение: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Создадим проект в </w:t>
      </w:r>
      <w:proofErr w:type="spellStart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anylogic</w:t>
      </w:r>
      <w:proofErr w:type="spellEnd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Теперь зададим динамику процесса, создав диаграмму из блоков Библиотеки моделирования процессов. Каждый блок задает определенную операцию, которая будет производиться над проходящими по диаграмме процесса агентами.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Используемые объекты в диаграмме: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Объект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генерирует агентов определенного типа. Обычно он используется в качестве начальной точки диаграммы процесса, формализующей поток агентов. В нашем примере агентами будут посетители банка, а объект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моделировать их приход в банковское отделение.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Объект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Queue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моделирует очередь агентов, ожидающих приема объектами, следующими за данным в диаграмме процесса. В нашем случае он будет моделировать очередь клиентов, ждущих освобождения банкомата, а его вместимость будет ровна 15.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Объект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Delay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задерживает агентов на заданный период времени, представляя в нашей модели банкомат, у которого посетитель банковского отделения тратит свое время на проведение необходимой ему операции. Время задержки будет определяться: </w:t>
      </w:r>
      <w:proofErr w:type="spellStart"/>
      <w:proofErr w:type="gram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triangular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0.8, 1.3, 1).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Объект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Sink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уничтожает поступивших агентов. Обычно он используется в качестве конечной точки потока агентов (и диаграммы процесса соответственно).</w:t>
      </w:r>
    </w:p>
    <w:p w:rsidR="005F6811" w:rsidRPr="00A83514" w:rsidRDefault="00C17642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Зададим анимацию для полученной модели.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Нарисуем точечный узел, обозначающий банкомат.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Выдели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щелчком точечный узел в графическом редакторе, чтобы открыть для него панель Свойства. 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тобы во время моделирования менялся цвет нашей фигуры, введе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выражение, которое будет постоянно вычисляться заново при выполнении модели, в поле Цвет: </w:t>
      </w:r>
    </w:p>
    <w:p w:rsidR="005F6811" w:rsidRPr="00A83514" w:rsidRDefault="00C17642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Delay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.size</w:t>
      </w:r>
      <w:proofErr w:type="spellEnd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Start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&gt;</w:t>
      </w:r>
      <w:proofErr w:type="gramEnd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 ? </w:t>
      </w:r>
      <w:proofErr w:type="spellStart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red</w:t>
      </w:r>
      <w:proofErr w:type="spellEnd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: </w:t>
      </w:r>
      <w:proofErr w:type="spellStart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green</w:t>
      </w:r>
      <w:proofErr w:type="spellEnd"/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size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возвращает число человек, обслуживаемых в данный момент времени. Если банкомат занят, то цвет кружка будет красным, в противном случае - зеленым.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свойствах 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delay</w:t>
      </w:r>
      <w:proofErr w:type="spellEnd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точечный узел </w:t>
      </w:r>
      <w:proofErr w:type="spellStart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point</w:t>
      </w:r>
      <w:proofErr w:type="spellEnd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параметре Место агентов.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Нарисуем путь, обозначающий очередь к банкомату.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Выдели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щелчком блок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queue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диаграмме процесса, чтобы от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крыть для него панель Свойства. Также 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путь </w:t>
      </w:r>
      <w:proofErr w:type="spellStart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path</w:t>
      </w:r>
      <w:proofErr w:type="spellEnd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параметре Место агентов.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3D анимации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F6811" w:rsidRPr="00A83514" w:rsidRDefault="00C17642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Сначала добавляем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диаграмму типа агента 3D Окно.  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3D Окно используется для задания на диаграмме агента области, в которой во время запуска модели будет отображаться трехмерная анимация этой модели.</w:t>
      </w:r>
    </w:p>
    <w:p w:rsidR="005F6811" w:rsidRPr="00A83514" w:rsidRDefault="00C17642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Задаем 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фигуру клиента банка. По умолчанию клиенты в модели обознача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ются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цветными точками. 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нестандартн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5F6811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клиента, нужно создать новый тип агента.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Откроется диалоговое окно Мастера создания агентов на шаге Создание нового типа агента. Вв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Customer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поле Имя нового типа, остав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ляем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опцию </w:t>
      </w:r>
      <w:proofErr w:type="gramStart"/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proofErr w:type="gram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новый тип агента "с 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нуля" выбранной. 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Нажимаем</w:t>
      </w:r>
      <w:r w:rsidR="00C17642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Далее.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опцию 3D для типа анимации и фигуру анима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ции Человек из списка 3D фигур.</w:t>
      </w:r>
    </w:p>
    <w:p w:rsidR="005F6811" w:rsidRPr="00A83514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диаграмме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блок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</w:t>
      </w:r>
      <w:proofErr w:type="spellEnd"/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 агента </w:t>
      </w:r>
      <w:proofErr w:type="spellStart"/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Customer</w:t>
      </w:r>
      <w:proofErr w:type="spellEnd"/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выпадающем списке параметра Новый агент.</w:t>
      </w:r>
    </w:p>
    <w:p w:rsidR="005F6811" w:rsidRPr="005C44CC" w:rsidRDefault="005F6811" w:rsidP="00A835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ляем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объект банкомата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палитр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3D Объект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фигуру Банкомат из секции палитры Супермаркет и поме</w:t>
      </w:r>
      <w:r w:rsidR="00423F8F"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щаем</w:t>
      </w:r>
      <w:r w:rsidRPr="00A83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ее на точечный узел.</w:t>
      </w:r>
    </w:p>
    <w:p w:rsidR="00EA5806" w:rsidRDefault="00FF2784" w:rsidP="00423F8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030CEA" wp14:editId="78106A52">
            <wp:extent cx="546735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8F" w:rsidRDefault="00423F8F" w:rsidP="00423F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Рис 1. Модель одноканальной СМО.</w:t>
      </w:r>
    </w:p>
    <w:p w:rsidR="00423F8F" w:rsidRDefault="000D1508" w:rsidP="000D150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7C0251C" wp14:editId="34208EAB">
            <wp:extent cx="39814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F8F" w:rsidRPr="008C0612" w:rsidRDefault="00423F8F" w:rsidP="00423F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Рис 2. </w:t>
      </w:r>
      <w:r w:rsidR="002725BA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Работа модели.</w:t>
      </w:r>
    </w:p>
    <w:sectPr w:rsidR="00423F8F" w:rsidRPr="008C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D1508"/>
    <w:rsid w:val="000F66AC"/>
    <w:rsid w:val="001948A8"/>
    <w:rsid w:val="001C294C"/>
    <w:rsid w:val="002725BA"/>
    <w:rsid w:val="002F488D"/>
    <w:rsid w:val="003F01CB"/>
    <w:rsid w:val="00423F8F"/>
    <w:rsid w:val="00432E46"/>
    <w:rsid w:val="0043446F"/>
    <w:rsid w:val="004548EB"/>
    <w:rsid w:val="00464644"/>
    <w:rsid w:val="00507DB7"/>
    <w:rsid w:val="005103AC"/>
    <w:rsid w:val="005C44CC"/>
    <w:rsid w:val="005F6811"/>
    <w:rsid w:val="00684013"/>
    <w:rsid w:val="00720BD9"/>
    <w:rsid w:val="00810E01"/>
    <w:rsid w:val="00885C08"/>
    <w:rsid w:val="008C0612"/>
    <w:rsid w:val="009204F7"/>
    <w:rsid w:val="009B538A"/>
    <w:rsid w:val="009B7FDF"/>
    <w:rsid w:val="00A06BC8"/>
    <w:rsid w:val="00A83514"/>
    <w:rsid w:val="00B049DB"/>
    <w:rsid w:val="00B82F92"/>
    <w:rsid w:val="00C15B28"/>
    <w:rsid w:val="00C17642"/>
    <w:rsid w:val="00E2557F"/>
    <w:rsid w:val="00EA5806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3AC2-649D-43DB-B540-4C81F42B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2</cp:revision>
  <dcterms:created xsi:type="dcterms:W3CDTF">2018-12-20T21:35:00Z</dcterms:created>
  <dcterms:modified xsi:type="dcterms:W3CDTF">2018-12-20T21:35:00Z</dcterms:modified>
</cp:coreProperties>
</file>