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45" w:lineRule="exact"/>
        <w:ind w:left="117"/>
        <w:rPr>
          <w:sz w:val="4"/>
        </w:rPr>
      </w:pPr>
      <w:r>
        <w:rPr>
          <w:position w:val="0"/>
          <w:sz w:val="4"/>
        </w:rPr>
        <w:pict>
          <v:group style="width:488.25pt;height:2.25pt;mso-position-horizontal-relative:char;mso-position-vertical-relative:line" coordorigin="0,0" coordsize="9765,45">
            <v:line style="position:absolute" from="23,23" to="9743,23" stroked="true" strokeweight="2.25pt" strokecolor="#010101"/>
          </v:group>
        </w:pict>
      </w:r>
      <w:r>
        <w:rPr>
          <w:position w:val="0"/>
          <w:sz w:val="4"/>
        </w:rPr>
      </w:r>
    </w:p>
    <w:p>
      <w:pPr>
        <w:pStyle w:val="BodyText"/>
        <w:spacing w:before="3"/>
        <w:ind w:left="0"/>
        <w:rPr>
          <w:sz w:val="29"/>
        </w:rPr>
      </w:pPr>
    </w:p>
    <w:p>
      <w:pPr>
        <w:pStyle w:val="Heading1"/>
        <w:spacing w:before="59"/>
        <w:ind w:left="2173" w:right="2534"/>
        <w:jc w:val="center"/>
      </w:pPr>
      <w:r>
        <w:rPr/>
        <w:t>УЧЕБНОЕ ПОСОБИЕ ДЛЯ ВУЗОВ</w:t>
      </w:r>
    </w:p>
    <w:p>
      <w:pPr>
        <w:pStyle w:val="BodyText"/>
        <w:ind w:left="0"/>
        <w:rPr>
          <w:rFonts w:ascii="Arial"/>
          <w:b/>
          <w:sz w:val="32"/>
        </w:rPr>
      </w:pPr>
    </w:p>
    <w:p>
      <w:pPr>
        <w:pStyle w:val="BodyText"/>
        <w:ind w:left="0"/>
        <w:rPr>
          <w:rFonts w:ascii="Arial"/>
          <w:b/>
          <w:sz w:val="32"/>
        </w:rPr>
      </w:pPr>
    </w:p>
    <w:p>
      <w:pPr>
        <w:pStyle w:val="BodyText"/>
        <w:ind w:left="0"/>
        <w:rPr>
          <w:rFonts w:ascii="Arial"/>
          <w:b/>
          <w:sz w:val="32"/>
        </w:rPr>
      </w:pPr>
    </w:p>
    <w:p>
      <w:pPr>
        <w:pStyle w:val="BodyText"/>
        <w:ind w:left="0"/>
        <w:rPr>
          <w:rFonts w:ascii="Arial"/>
          <w:b/>
          <w:sz w:val="32"/>
        </w:rPr>
      </w:pPr>
    </w:p>
    <w:p>
      <w:pPr>
        <w:pStyle w:val="BodyText"/>
        <w:ind w:left="0"/>
        <w:rPr>
          <w:rFonts w:ascii="Arial"/>
          <w:b/>
          <w:sz w:val="32"/>
        </w:rPr>
      </w:pPr>
    </w:p>
    <w:p>
      <w:pPr>
        <w:pStyle w:val="BodyText"/>
        <w:ind w:left="0"/>
        <w:rPr>
          <w:rFonts w:ascii="Arial"/>
          <w:b/>
          <w:sz w:val="32"/>
        </w:rPr>
      </w:pPr>
    </w:p>
    <w:p>
      <w:pPr>
        <w:pStyle w:val="BodyText"/>
        <w:ind w:left="0"/>
        <w:rPr>
          <w:rFonts w:ascii="Arial"/>
          <w:b/>
          <w:sz w:val="32"/>
        </w:rPr>
      </w:pPr>
    </w:p>
    <w:p>
      <w:pPr>
        <w:pStyle w:val="BodyText"/>
        <w:ind w:left="0"/>
        <w:rPr>
          <w:rFonts w:ascii="Arial"/>
          <w:b/>
          <w:sz w:val="32"/>
        </w:rPr>
      </w:pPr>
    </w:p>
    <w:p>
      <w:pPr>
        <w:pStyle w:val="BodyText"/>
        <w:ind w:left="0"/>
        <w:rPr>
          <w:rFonts w:ascii="Arial"/>
          <w:b/>
          <w:sz w:val="32"/>
        </w:rPr>
      </w:pPr>
    </w:p>
    <w:p>
      <w:pPr>
        <w:pStyle w:val="BodyText"/>
        <w:ind w:left="0"/>
        <w:rPr>
          <w:rFonts w:ascii="Arial"/>
          <w:b/>
          <w:sz w:val="32"/>
        </w:rPr>
      </w:pPr>
    </w:p>
    <w:p>
      <w:pPr>
        <w:pStyle w:val="BodyText"/>
        <w:spacing w:before="5"/>
        <w:ind w:left="0"/>
        <w:rPr>
          <w:rFonts w:ascii="Arial"/>
          <w:b/>
          <w:sz w:val="29"/>
        </w:rPr>
      </w:pPr>
    </w:p>
    <w:p>
      <w:pPr>
        <w:spacing w:before="1"/>
        <w:ind w:left="2173" w:right="2532" w:firstLine="0"/>
        <w:jc w:val="center"/>
        <w:rPr>
          <w:rFonts w:ascii="Arial" w:hAnsi="Arial"/>
          <w:i/>
          <w:sz w:val="36"/>
        </w:rPr>
      </w:pPr>
      <w:r>
        <w:rPr>
          <w:rFonts w:ascii="Arial" w:hAnsi="Arial"/>
          <w:i/>
          <w:sz w:val="36"/>
        </w:rPr>
        <w:t>М. Н. Кондратьева</w:t>
      </w:r>
    </w:p>
    <w:p>
      <w:pPr>
        <w:pStyle w:val="BodyText"/>
        <w:ind w:left="0"/>
        <w:rPr>
          <w:rFonts w:ascii="Arial"/>
          <w:i/>
          <w:sz w:val="36"/>
        </w:rPr>
      </w:pPr>
    </w:p>
    <w:p>
      <w:pPr>
        <w:pStyle w:val="BodyText"/>
        <w:ind w:left="0"/>
        <w:rPr>
          <w:rFonts w:ascii="Arial"/>
          <w:i/>
          <w:sz w:val="36"/>
        </w:rPr>
      </w:pPr>
    </w:p>
    <w:p>
      <w:pPr>
        <w:pStyle w:val="BodyText"/>
        <w:ind w:left="0"/>
        <w:rPr>
          <w:rFonts w:ascii="Arial"/>
          <w:i/>
          <w:sz w:val="36"/>
        </w:rPr>
      </w:pPr>
    </w:p>
    <w:p>
      <w:pPr>
        <w:pStyle w:val="BodyText"/>
        <w:ind w:left="0"/>
        <w:rPr>
          <w:rFonts w:ascii="Arial"/>
          <w:i/>
          <w:sz w:val="36"/>
        </w:rPr>
      </w:pPr>
    </w:p>
    <w:p>
      <w:pPr>
        <w:spacing w:line="297" w:lineRule="auto" w:before="245"/>
        <w:ind w:left="3225" w:right="3588" w:firstLine="2"/>
        <w:jc w:val="center"/>
        <w:rPr>
          <w:sz w:val="44"/>
        </w:rPr>
      </w:pPr>
      <w:r>
        <w:rPr>
          <w:sz w:val="44"/>
        </w:rPr>
        <w:t>ЭКОНОМИКА ПРЕДПРИЯТИЯ</w:t>
      </w: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spacing w:before="353"/>
        <w:ind w:left="2173" w:right="2534" w:firstLine="0"/>
        <w:jc w:val="center"/>
        <w:rPr>
          <w:sz w:val="24"/>
        </w:rPr>
      </w:pPr>
      <w:r>
        <w:rPr>
          <w:sz w:val="24"/>
        </w:rPr>
        <w:t>УЛЬЯНОВСК</w:t>
      </w:r>
    </w:p>
    <w:p>
      <w:pPr>
        <w:spacing w:before="120"/>
        <w:ind w:left="2173" w:right="2472" w:firstLine="0"/>
        <w:jc w:val="center"/>
        <w:rPr>
          <w:sz w:val="24"/>
        </w:rPr>
      </w:pPr>
      <w:r>
        <w:rPr>
          <w:sz w:val="24"/>
        </w:rPr>
        <w:t>2008</w:t>
      </w:r>
    </w:p>
    <w:p>
      <w:pPr>
        <w:spacing w:after="0"/>
        <w:jc w:val="center"/>
        <w:rPr>
          <w:sz w:val="24"/>
        </w:rPr>
        <w:sectPr>
          <w:type w:val="continuous"/>
          <w:pgSz w:w="11900" w:h="16840"/>
          <w:pgMar w:top="1300" w:bottom="280" w:left="1560" w:right="3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21"/>
      </w:pPr>
      <w:r>
        <w:rPr/>
        <w:t>УДК 658</w:t>
      </w:r>
    </w:p>
    <w:p>
      <w:pPr>
        <w:spacing w:before="2"/>
        <w:ind w:left="101" w:right="0" w:firstLine="0"/>
        <w:jc w:val="left"/>
        <w:rPr>
          <w:sz w:val="32"/>
        </w:rPr>
      </w:pPr>
      <w:r>
        <w:rPr>
          <w:sz w:val="32"/>
        </w:rPr>
        <w:t>ББК 65.29</w:t>
      </w:r>
    </w:p>
    <w:p>
      <w:pPr>
        <w:spacing w:before="0"/>
        <w:ind w:left="101" w:right="0" w:firstLine="0"/>
        <w:jc w:val="left"/>
        <w:rPr>
          <w:sz w:val="32"/>
        </w:rPr>
      </w:pPr>
      <w:r>
        <w:rPr>
          <w:sz w:val="32"/>
        </w:rPr>
        <w:t>К 64</w:t>
      </w: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spacing w:before="10"/>
        <w:ind w:left="0"/>
        <w:rPr>
          <w:sz w:val="31"/>
        </w:rPr>
      </w:pPr>
    </w:p>
    <w:p>
      <w:pPr>
        <w:spacing w:line="413" w:lineRule="exact" w:before="0"/>
        <w:ind w:left="1288" w:right="0" w:firstLine="0"/>
        <w:jc w:val="left"/>
        <w:rPr>
          <w:b/>
          <w:sz w:val="36"/>
        </w:rPr>
      </w:pPr>
      <w:r>
        <w:rPr>
          <w:b/>
          <w:sz w:val="36"/>
        </w:rPr>
        <w:t>Кондратьева, М. Н.</w:t>
      </w:r>
    </w:p>
    <w:p>
      <w:pPr>
        <w:pStyle w:val="BodyText"/>
        <w:ind w:left="669" w:right="103" w:firstLine="538"/>
        <w:jc w:val="both"/>
        <w:rPr>
          <w:sz w:val="32"/>
        </w:rPr>
      </w:pPr>
      <w:r>
        <w:rPr/>
        <w:t>Экономика предприятия : учеб. пособие для студентов высших учебных заведений. – Ульяновск : </w:t>
      </w:r>
      <w:r>
        <w:rPr>
          <w:sz w:val="32"/>
        </w:rPr>
        <w:t>УлГТУ,2008. – 241 с.</w:t>
      </w:r>
    </w:p>
    <w:p>
      <w:pPr>
        <w:pStyle w:val="BodyText"/>
        <w:spacing w:before="10"/>
        <w:ind w:left="0"/>
        <w:rPr>
          <w:sz w:val="31"/>
        </w:rPr>
      </w:pPr>
    </w:p>
    <w:p>
      <w:pPr>
        <w:spacing w:before="0"/>
        <w:ind w:left="1208" w:right="0" w:firstLine="0"/>
        <w:jc w:val="left"/>
        <w:rPr>
          <w:sz w:val="24"/>
        </w:rPr>
      </w:pPr>
      <w:r>
        <w:rPr>
          <w:sz w:val="24"/>
        </w:rPr>
        <w:t>Учебное   пособие   подготовлено   в   соответствии   с   программой   по   курсу</w:t>
      </w:r>
    </w:p>
    <w:p>
      <w:pPr>
        <w:tabs>
          <w:tab w:pos="2140" w:val="left" w:leader="none"/>
          <w:tab w:pos="3771" w:val="left" w:leader="none"/>
          <w:tab w:pos="4327" w:val="left" w:leader="none"/>
          <w:tab w:pos="5617" w:val="left" w:leader="none"/>
          <w:tab w:pos="7241" w:val="left" w:leader="none"/>
          <w:tab w:pos="7558" w:val="left" w:leader="none"/>
          <w:tab w:pos="8575" w:val="left" w:leader="none"/>
        </w:tabs>
        <w:spacing w:before="0"/>
        <w:ind w:left="669" w:right="102" w:firstLine="0"/>
        <w:jc w:val="left"/>
        <w:rPr>
          <w:sz w:val="24"/>
        </w:rPr>
      </w:pPr>
      <w:r>
        <w:rPr>
          <w:sz w:val="24"/>
        </w:rPr>
        <w:t>«Экономика</w:t>
        <w:tab/>
        <w:t>предприятия»</w:t>
        <w:tab/>
        <w:t>для</w:t>
        <w:tab/>
        <w:t>студентов,</w:t>
        <w:tab/>
        <w:t>обучающихся</w:t>
        <w:tab/>
        <w:t>в</w:t>
        <w:tab/>
        <w:t>высших</w:t>
        <w:tab/>
        <w:t>учебных заведениях.</w:t>
      </w:r>
    </w:p>
    <w:p>
      <w:pPr>
        <w:spacing w:before="0"/>
        <w:ind w:left="669" w:right="100" w:firstLine="538"/>
        <w:jc w:val="both"/>
        <w:rPr>
          <w:sz w:val="24"/>
        </w:rPr>
      </w:pPr>
      <w:r>
        <w:rPr>
          <w:sz w:val="24"/>
        </w:rPr>
        <w:t>В учебнике рассматриваются вопросы, связанные с деятельностью российского предприятия с момента выбора его организационно-правовой формы и регистрации до организации производства и управления, реализации продукции, анализа результатов работы и выбора направления дальнейшего развития.</w:t>
      </w:r>
    </w:p>
    <w:p>
      <w:pPr>
        <w:tabs>
          <w:tab w:pos="2305" w:val="left" w:leader="none"/>
          <w:tab w:pos="3676" w:val="left" w:leader="none"/>
          <w:tab w:pos="4949" w:val="left" w:leader="none"/>
          <w:tab w:pos="5791" w:val="left" w:leader="none"/>
          <w:tab w:pos="7464" w:val="left" w:leader="none"/>
          <w:tab w:pos="7933" w:val="left" w:leader="none"/>
        </w:tabs>
        <w:spacing w:before="0"/>
        <w:ind w:left="1208" w:right="0" w:firstLine="0"/>
        <w:jc w:val="left"/>
        <w:rPr>
          <w:sz w:val="24"/>
        </w:rPr>
      </w:pPr>
      <w:r>
        <w:rPr>
          <w:sz w:val="24"/>
        </w:rPr>
        <w:t>Пособие</w:t>
        <w:tab/>
        <w:t>адресовано</w:t>
        <w:tab/>
        <w:t>студентам</w:t>
        <w:tab/>
        <w:t>вузов,</w:t>
        <w:tab/>
        <w:t>обучающимся</w:t>
        <w:tab/>
        <w:t>по</w:t>
        <w:tab/>
        <w:t>специальности</w:t>
      </w:r>
    </w:p>
    <w:p>
      <w:pPr>
        <w:spacing w:before="0"/>
        <w:ind w:left="669" w:right="0" w:firstLine="0"/>
        <w:jc w:val="left"/>
        <w:rPr>
          <w:sz w:val="24"/>
        </w:rPr>
      </w:pPr>
      <w:r>
        <w:rPr>
          <w:sz w:val="24"/>
        </w:rPr>
        <w:t>08030165 Коммерция (торговое дело).</w:t>
      </w:r>
    </w:p>
    <w:p>
      <w:pPr>
        <w:pStyle w:val="BodyText"/>
        <w:ind w:left="0"/>
        <w:rPr>
          <w:sz w:val="24"/>
        </w:rPr>
      </w:pPr>
    </w:p>
    <w:p>
      <w:pPr>
        <w:pStyle w:val="BodyText"/>
        <w:spacing w:before="3"/>
        <w:ind w:left="0"/>
        <w:rPr>
          <w:sz w:val="23"/>
        </w:rPr>
      </w:pPr>
    </w:p>
    <w:p>
      <w:pPr>
        <w:pStyle w:val="Heading4"/>
        <w:ind w:left="0" w:right="101"/>
        <w:jc w:val="right"/>
      </w:pPr>
      <w:r>
        <w:rPr/>
        <w:t>УДК 658</w:t>
      </w:r>
    </w:p>
    <w:p>
      <w:pPr>
        <w:spacing w:before="1"/>
        <w:ind w:left="0" w:right="202" w:firstLine="0"/>
        <w:jc w:val="right"/>
        <w:rPr>
          <w:b/>
          <w:sz w:val="28"/>
        </w:rPr>
      </w:pPr>
      <w:r>
        <w:rPr>
          <w:b/>
          <w:sz w:val="28"/>
        </w:rPr>
        <w:t>ББК 65.29</w:t>
      </w:r>
    </w:p>
    <w:p>
      <w:pPr>
        <w:spacing w:after="0"/>
        <w:jc w:val="right"/>
        <w:rPr>
          <w:sz w:val="28"/>
        </w:rPr>
        <w:sectPr>
          <w:footerReference w:type="default" r:id="rId5"/>
          <w:pgSz w:w="11900" w:h="16840"/>
          <w:pgMar w:footer="757" w:header="0" w:top="1600" w:bottom="940" w:left="1600" w:right="740"/>
          <w:pgNumType w:start="2"/>
        </w:sectPr>
      </w:pPr>
    </w:p>
    <w:p>
      <w:pPr>
        <w:spacing w:before="32"/>
        <w:ind w:left="105" w:right="106" w:firstLine="0"/>
        <w:jc w:val="center"/>
        <w:rPr>
          <w:rFonts w:ascii="Arial" w:hAnsi="Arial"/>
          <w:b/>
          <w:sz w:val="32"/>
        </w:rPr>
      </w:pPr>
      <w:r>
        <w:rPr>
          <w:rFonts w:ascii="Arial" w:hAnsi="Arial"/>
          <w:b/>
          <w:sz w:val="32"/>
        </w:rPr>
        <w:t>Оглавление</w:t>
      </w:r>
    </w:p>
    <w:p>
      <w:pPr>
        <w:spacing w:after="0"/>
        <w:jc w:val="center"/>
        <w:rPr>
          <w:rFonts w:ascii="Arial" w:hAnsi="Arial"/>
          <w:sz w:val="32"/>
        </w:rPr>
        <w:sectPr>
          <w:pgSz w:w="11900" w:h="16840"/>
          <w:pgMar w:header="0" w:footer="757" w:top="1340" w:bottom="1318" w:left="1600" w:right="740"/>
        </w:sectPr>
      </w:pPr>
    </w:p>
    <w:sdt>
      <w:sdtPr>
        <w:docPartObj>
          <w:docPartGallery w:val="Table of Contents"/>
          <w:docPartUnique/>
        </w:docPartObj>
      </w:sdtPr>
      <w:sdtEndPr/>
      <w:sdtContent>
        <w:p>
          <w:pPr>
            <w:pStyle w:val="TOC1"/>
            <w:tabs>
              <w:tab w:pos="9447" w:val="right" w:leader="dot"/>
            </w:tabs>
            <w:spacing w:before="514"/>
          </w:pPr>
          <w:hyperlink w:history="true" w:anchor="_TOC_250099">
            <w:r>
              <w:rPr/>
              <w:t>Введение</w:t>
              <w:tab/>
              <w:t>6</w:t>
            </w:r>
          </w:hyperlink>
        </w:p>
        <w:p>
          <w:pPr>
            <w:pStyle w:val="TOC1"/>
            <w:tabs>
              <w:tab w:pos="9447" w:val="right" w:leader="dot"/>
            </w:tabs>
          </w:pPr>
          <w:hyperlink w:history="true" w:anchor="_TOC_250098">
            <w:r>
              <w:rPr/>
              <w:t>Тема 1. Организационно-правовые</w:t>
            </w:r>
            <w:r>
              <w:rPr>
                <w:spacing w:val="-1"/>
              </w:rPr>
              <w:t> </w:t>
            </w:r>
            <w:r>
              <w:rPr/>
              <w:t>формы</w:t>
            </w:r>
            <w:r>
              <w:rPr>
                <w:spacing w:val="-1"/>
              </w:rPr>
              <w:t> </w:t>
            </w:r>
            <w:r>
              <w:rPr/>
              <w:t>предприятий</w:t>
              <w:tab/>
              <w:t>7</w:t>
            </w:r>
          </w:hyperlink>
        </w:p>
        <w:p>
          <w:pPr>
            <w:pStyle w:val="TOC3"/>
            <w:numPr>
              <w:ilvl w:val="1"/>
              <w:numId w:val="1"/>
            </w:numPr>
            <w:tabs>
              <w:tab w:pos="756" w:val="left" w:leader="none"/>
              <w:tab w:pos="9447" w:val="right" w:leader="dot"/>
            </w:tabs>
            <w:spacing w:line="240" w:lineRule="auto" w:before="0" w:after="0"/>
            <w:ind w:left="755" w:right="0" w:hanging="414"/>
            <w:jc w:val="left"/>
          </w:pPr>
          <w:hyperlink w:history="true" w:anchor="_TOC_250097">
            <w:r>
              <w:rPr/>
              <w:t>Виды организационно-правовых</w:t>
            </w:r>
            <w:r>
              <w:rPr>
                <w:spacing w:val="-8"/>
              </w:rPr>
              <w:t> </w:t>
            </w:r>
            <w:r>
              <w:rPr/>
              <w:t>форм</w:t>
            </w:r>
            <w:r>
              <w:rPr>
                <w:spacing w:val="-4"/>
              </w:rPr>
              <w:t> </w:t>
            </w:r>
            <w:r>
              <w:rPr/>
              <w:t>предприятия</w:t>
              <w:tab/>
              <w:t>7</w:t>
            </w:r>
          </w:hyperlink>
        </w:p>
        <w:p>
          <w:pPr>
            <w:pStyle w:val="TOC3"/>
            <w:numPr>
              <w:ilvl w:val="1"/>
              <w:numId w:val="1"/>
            </w:numPr>
            <w:tabs>
              <w:tab w:pos="762" w:val="left" w:leader="none"/>
              <w:tab w:pos="9447" w:val="right" w:leader="dot"/>
            </w:tabs>
            <w:spacing w:line="240" w:lineRule="auto" w:before="0" w:after="0"/>
            <w:ind w:left="761" w:right="0" w:hanging="420"/>
            <w:jc w:val="left"/>
          </w:pPr>
          <w:hyperlink w:history="true" w:anchor="_TOC_250096">
            <w:r>
              <w:rPr/>
              <w:t>Хозяйственные товарищества</w:t>
              <w:tab/>
              <w:t>8</w:t>
            </w:r>
          </w:hyperlink>
        </w:p>
        <w:p>
          <w:pPr>
            <w:pStyle w:val="TOC3"/>
            <w:numPr>
              <w:ilvl w:val="1"/>
              <w:numId w:val="1"/>
            </w:numPr>
            <w:tabs>
              <w:tab w:pos="756" w:val="left" w:leader="none"/>
              <w:tab w:pos="9447" w:val="right" w:leader="dot"/>
            </w:tabs>
            <w:spacing w:line="240" w:lineRule="auto" w:before="0" w:after="0"/>
            <w:ind w:left="755" w:right="0" w:hanging="414"/>
            <w:jc w:val="left"/>
          </w:pPr>
          <w:hyperlink w:history="true" w:anchor="_TOC_250095">
            <w:r>
              <w:rPr/>
              <w:t>Общества с ограниченной и</w:t>
            </w:r>
            <w:r>
              <w:rPr>
                <w:spacing w:val="-16"/>
              </w:rPr>
              <w:t> </w:t>
            </w:r>
            <w:r>
              <w:rPr/>
              <w:t>дополнительной</w:t>
            </w:r>
            <w:r>
              <w:rPr>
                <w:spacing w:val="-5"/>
              </w:rPr>
              <w:t> </w:t>
            </w:r>
            <w:r>
              <w:rPr/>
              <w:t>ответственностью</w:t>
              <w:tab/>
              <w:t>13</w:t>
            </w:r>
          </w:hyperlink>
        </w:p>
        <w:p>
          <w:pPr>
            <w:pStyle w:val="TOC3"/>
            <w:numPr>
              <w:ilvl w:val="1"/>
              <w:numId w:val="1"/>
            </w:numPr>
            <w:tabs>
              <w:tab w:pos="756" w:val="left" w:leader="none"/>
              <w:tab w:pos="9447" w:val="right" w:leader="dot"/>
            </w:tabs>
            <w:spacing w:line="240" w:lineRule="auto" w:before="0" w:after="0"/>
            <w:ind w:left="755" w:right="0" w:hanging="414"/>
            <w:jc w:val="left"/>
          </w:pPr>
          <w:hyperlink w:history="true" w:anchor="_TOC_250094">
            <w:r>
              <w:rPr/>
              <w:t>Акционерное</w:t>
            </w:r>
            <w:r>
              <w:rPr>
                <w:spacing w:val="-3"/>
              </w:rPr>
              <w:t> </w:t>
            </w:r>
            <w:r>
              <w:rPr/>
              <w:t>общество</w:t>
              <w:tab/>
              <w:t>18</w:t>
            </w:r>
          </w:hyperlink>
        </w:p>
        <w:p>
          <w:pPr>
            <w:pStyle w:val="TOC3"/>
            <w:numPr>
              <w:ilvl w:val="1"/>
              <w:numId w:val="1"/>
            </w:numPr>
            <w:tabs>
              <w:tab w:pos="762" w:val="left" w:leader="none"/>
              <w:tab w:pos="9447" w:val="right" w:leader="dot"/>
            </w:tabs>
            <w:spacing w:line="275" w:lineRule="exact" w:before="0" w:after="0"/>
            <w:ind w:left="761" w:right="0" w:hanging="420"/>
            <w:jc w:val="left"/>
          </w:pPr>
          <w:hyperlink w:history="true" w:anchor="_TOC_250093">
            <w:r>
              <w:rPr/>
              <w:t>Производственный</w:t>
            </w:r>
            <w:r>
              <w:rPr>
                <w:spacing w:val="1"/>
              </w:rPr>
              <w:t> </w:t>
            </w:r>
            <w:r>
              <w:rPr/>
              <w:t>кооператив</w:t>
              <w:tab/>
              <w:t>22</w:t>
            </w:r>
          </w:hyperlink>
        </w:p>
        <w:p>
          <w:pPr>
            <w:pStyle w:val="TOC3"/>
            <w:numPr>
              <w:ilvl w:val="1"/>
              <w:numId w:val="1"/>
            </w:numPr>
            <w:tabs>
              <w:tab w:pos="762" w:val="left" w:leader="none"/>
              <w:tab w:pos="9447" w:val="right" w:leader="dot"/>
            </w:tabs>
            <w:spacing w:line="275" w:lineRule="exact" w:before="0" w:after="0"/>
            <w:ind w:left="761" w:right="0" w:hanging="420"/>
            <w:jc w:val="left"/>
          </w:pPr>
          <w:r>
            <w:rPr/>
            <w:t>Государственные и муниципальные</w:t>
          </w:r>
          <w:r>
            <w:rPr>
              <w:spacing w:val="-1"/>
            </w:rPr>
            <w:t> </w:t>
          </w:r>
          <w:r>
            <w:rPr/>
            <w:t>унитарные</w:t>
          </w:r>
          <w:r>
            <w:rPr>
              <w:spacing w:val="-1"/>
            </w:rPr>
            <w:t> </w:t>
          </w:r>
          <w:r>
            <w:rPr/>
            <w:t>предприятия</w:t>
            <w:tab/>
            <w:t>23</w:t>
          </w:r>
        </w:p>
        <w:p>
          <w:pPr>
            <w:pStyle w:val="TOC3"/>
            <w:numPr>
              <w:ilvl w:val="1"/>
              <w:numId w:val="1"/>
            </w:numPr>
            <w:tabs>
              <w:tab w:pos="762" w:val="left" w:leader="none"/>
              <w:tab w:pos="9447" w:val="right" w:leader="dot"/>
            </w:tabs>
            <w:spacing w:line="240" w:lineRule="auto" w:before="0" w:after="0"/>
            <w:ind w:left="761" w:right="0" w:hanging="420"/>
            <w:jc w:val="left"/>
          </w:pPr>
          <w:hyperlink w:history="true" w:anchor="_TOC_250092">
            <w:r>
              <w:rPr/>
              <w:t>Потребительский кооператив</w:t>
              <w:tab/>
              <w:t>24</w:t>
            </w:r>
          </w:hyperlink>
        </w:p>
        <w:p>
          <w:pPr>
            <w:pStyle w:val="TOC3"/>
            <w:numPr>
              <w:ilvl w:val="1"/>
              <w:numId w:val="1"/>
            </w:numPr>
            <w:tabs>
              <w:tab w:pos="762" w:val="left" w:leader="none"/>
              <w:tab w:pos="9447" w:val="right" w:leader="dot"/>
            </w:tabs>
            <w:spacing w:line="240" w:lineRule="auto" w:before="0" w:after="0"/>
            <w:ind w:left="761" w:right="0" w:hanging="420"/>
            <w:jc w:val="left"/>
          </w:pPr>
          <w:hyperlink w:history="true" w:anchor="_TOC_250091">
            <w:r>
              <w:rPr/>
              <w:t>Общественные организации</w:t>
              <w:tab/>
              <w:t>25</w:t>
            </w:r>
          </w:hyperlink>
        </w:p>
        <w:p>
          <w:pPr>
            <w:pStyle w:val="TOC1"/>
            <w:tabs>
              <w:tab w:pos="9447" w:val="right" w:leader="dot"/>
            </w:tabs>
          </w:pPr>
          <w:hyperlink w:history="true" w:anchor="_TOC_250090">
            <w:r>
              <w:rPr/>
              <w:t>Тема 2. Основные фонды</w:t>
            </w:r>
            <w:r>
              <w:rPr>
                <w:spacing w:val="-1"/>
              </w:rPr>
              <w:t> </w:t>
            </w:r>
            <w:r>
              <w:rPr/>
              <w:t>предприятия</w:t>
              <w:tab/>
              <w:t>30</w:t>
            </w:r>
          </w:hyperlink>
        </w:p>
        <w:p>
          <w:pPr>
            <w:pStyle w:val="TOC3"/>
            <w:numPr>
              <w:ilvl w:val="1"/>
              <w:numId w:val="2"/>
            </w:numPr>
            <w:tabs>
              <w:tab w:pos="762" w:val="left" w:leader="none"/>
              <w:tab w:pos="9447" w:val="right" w:leader="dot"/>
            </w:tabs>
            <w:spacing w:line="240" w:lineRule="auto" w:before="0" w:after="0"/>
            <w:ind w:left="761" w:right="0" w:hanging="420"/>
            <w:jc w:val="left"/>
          </w:pPr>
          <w:r>
            <w:rPr/>
            <w:t>Состав и структура основных</w:t>
          </w:r>
          <w:r>
            <w:rPr>
              <w:spacing w:val="-1"/>
            </w:rPr>
            <w:t> </w:t>
          </w:r>
          <w:r>
            <w:rPr/>
            <w:t>производственных фондов</w:t>
            <w:tab/>
            <w:t>30</w:t>
          </w:r>
        </w:p>
        <w:p>
          <w:pPr>
            <w:pStyle w:val="TOC3"/>
            <w:numPr>
              <w:ilvl w:val="1"/>
              <w:numId w:val="2"/>
            </w:numPr>
            <w:tabs>
              <w:tab w:pos="762" w:val="left" w:leader="none"/>
              <w:tab w:pos="9447" w:val="right" w:leader="dot"/>
            </w:tabs>
            <w:spacing w:line="240" w:lineRule="auto" w:before="0" w:after="0"/>
            <w:ind w:left="761" w:right="0" w:hanging="420"/>
            <w:jc w:val="left"/>
          </w:pPr>
          <w:hyperlink w:history="true" w:anchor="_TOC_250089">
            <w:r>
              <w:rPr/>
              <w:t>Поступление основных</w:t>
            </w:r>
            <w:r>
              <w:rPr>
                <w:spacing w:val="-1"/>
              </w:rPr>
              <w:t> </w:t>
            </w:r>
            <w:r>
              <w:rPr/>
              <w:t>средств</w:t>
              <w:tab/>
              <w:t>31</w:t>
            </w:r>
          </w:hyperlink>
        </w:p>
        <w:p>
          <w:pPr>
            <w:pStyle w:val="TOC3"/>
            <w:numPr>
              <w:ilvl w:val="1"/>
              <w:numId w:val="2"/>
            </w:numPr>
            <w:tabs>
              <w:tab w:pos="762" w:val="left" w:leader="none"/>
              <w:tab w:pos="9447" w:val="right" w:leader="dot"/>
            </w:tabs>
            <w:spacing w:line="240" w:lineRule="auto" w:before="0" w:after="0"/>
            <w:ind w:left="761" w:right="0" w:hanging="420"/>
            <w:jc w:val="left"/>
          </w:pPr>
          <w:hyperlink w:history="true" w:anchor="_TOC_250088">
            <w:r>
              <w:rPr/>
              <w:t>Оценка и переоценка</w:t>
            </w:r>
            <w:r>
              <w:rPr>
                <w:spacing w:val="1"/>
              </w:rPr>
              <w:t> </w:t>
            </w:r>
            <w:r>
              <w:rPr/>
              <w:t>основных</w:t>
            </w:r>
            <w:r>
              <w:rPr>
                <w:spacing w:val="-2"/>
              </w:rPr>
              <w:t> </w:t>
            </w:r>
            <w:r>
              <w:rPr/>
              <w:t>фондов</w:t>
              <w:tab/>
              <w:t>32</w:t>
            </w:r>
          </w:hyperlink>
        </w:p>
        <w:p>
          <w:pPr>
            <w:pStyle w:val="TOC3"/>
            <w:numPr>
              <w:ilvl w:val="1"/>
              <w:numId w:val="2"/>
            </w:numPr>
            <w:tabs>
              <w:tab w:pos="762" w:val="left" w:leader="none"/>
              <w:tab w:pos="9447" w:val="right" w:leader="dot"/>
            </w:tabs>
            <w:spacing w:line="240" w:lineRule="auto" w:before="0" w:after="0"/>
            <w:ind w:left="761" w:right="0" w:hanging="420"/>
            <w:jc w:val="left"/>
          </w:pPr>
          <w:hyperlink w:history="true" w:anchor="_TOC_250087">
            <w:r>
              <w:rPr/>
              <w:t>Износ и амортизация</w:t>
            </w:r>
            <w:r>
              <w:rPr>
                <w:spacing w:val="-1"/>
              </w:rPr>
              <w:t> </w:t>
            </w:r>
            <w:r>
              <w:rPr/>
              <w:t>основных</w:t>
            </w:r>
            <w:r>
              <w:rPr>
                <w:spacing w:val="-1"/>
              </w:rPr>
              <w:t> </w:t>
            </w:r>
            <w:r>
              <w:rPr/>
              <w:t>фондов</w:t>
              <w:tab/>
              <w:t>34</w:t>
            </w:r>
          </w:hyperlink>
        </w:p>
        <w:p>
          <w:pPr>
            <w:pStyle w:val="TOC3"/>
            <w:numPr>
              <w:ilvl w:val="1"/>
              <w:numId w:val="2"/>
            </w:numPr>
            <w:tabs>
              <w:tab w:pos="762" w:val="left" w:leader="none"/>
              <w:tab w:pos="9447" w:val="right" w:leader="dot"/>
            </w:tabs>
            <w:spacing w:line="240" w:lineRule="auto" w:before="0" w:after="0"/>
            <w:ind w:left="761" w:right="0" w:hanging="420"/>
            <w:jc w:val="left"/>
          </w:pPr>
          <w:hyperlink w:history="true" w:anchor="_TOC_250086">
            <w:r>
              <w:rPr/>
              <w:t>Выбытие основных</w:t>
            </w:r>
            <w:r>
              <w:rPr>
                <w:spacing w:val="-1"/>
              </w:rPr>
              <w:t> </w:t>
            </w:r>
            <w:r>
              <w:rPr/>
              <w:t>средств</w:t>
              <w:tab/>
              <w:t>40</w:t>
            </w:r>
          </w:hyperlink>
        </w:p>
        <w:p>
          <w:pPr>
            <w:pStyle w:val="TOC3"/>
            <w:numPr>
              <w:ilvl w:val="1"/>
              <w:numId w:val="2"/>
            </w:numPr>
            <w:tabs>
              <w:tab w:pos="762" w:val="left" w:leader="none"/>
              <w:tab w:pos="9447" w:val="right" w:leader="dot"/>
            </w:tabs>
            <w:spacing w:line="240" w:lineRule="auto" w:before="0" w:after="0"/>
            <w:ind w:left="761" w:right="0" w:hanging="420"/>
            <w:jc w:val="left"/>
          </w:pPr>
          <w:r>
            <w:rPr/>
            <w:t>Обобщающие показатели использования</w:t>
          </w:r>
          <w:r>
            <w:rPr>
              <w:spacing w:val="-2"/>
            </w:rPr>
            <w:t> </w:t>
          </w:r>
          <w:r>
            <w:rPr/>
            <w:t>основных</w:t>
          </w:r>
          <w:r>
            <w:rPr>
              <w:spacing w:val="-1"/>
            </w:rPr>
            <w:t> </w:t>
          </w:r>
          <w:r>
            <w:rPr/>
            <w:t>средств</w:t>
            <w:tab/>
            <w:t>40</w:t>
          </w:r>
        </w:p>
        <w:p>
          <w:pPr>
            <w:pStyle w:val="TOC1"/>
            <w:tabs>
              <w:tab w:pos="9447" w:val="right" w:leader="dot"/>
            </w:tabs>
          </w:pPr>
          <w:hyperlink w:history="true" w:anchor="_TOC_250085">
            <w:r>
              <w:rPr/>
              <w:t>Тема 3.</w:t>
            </w:r>
            <w:r>
              <w:rPr>
                <w:spacing w:val="-1"/>
              </w:rPr>
              <w:t> </w:t>
            </w:r>
            <w:r>
              <w:rPr/>
              <w:t>Оборотные средства</w:t>
              <w:tab/>
              <w:t>45</w:t>
            </w:r>
          </w:hyperlink>
        </w:p>
        <w:p>
          <w:pPr>
            <w:pStyle w:val="TOC3"/>
            <w:numPr>
              <w:ilvl w:val="1"/>
              <w:numId w:val="3"/>
            </w:numPr>
            <w:tabs>
              <w:tab w:pos="762" w:val="left" w:leader="none"/>
              <w:tab w:pos="9447" w:val="right" w:leader="dot"/>
            </w:tabs>
            <w:spacing w:line="240" w:lineRule="auto" w:before="0" w:after="0"/>
            <w:ind w:left="761" w:right="0" w:hanging="420"/>
            <w:jc w:val="left"/>
          </w:pPr>
          <w:hyperlink w:history="true" w:anchor="_TOC_250084">
            <w:r>
              <w:rPr/>
              <w:t>Определение и состав</w:t>
            </w:r>
            <w:r>
              <w:rPr>
                <w:spacing w:val="-1"/>
              </w:rPr>
              <w:t> </w:t>
            </w:r>
            <w:r>
              <w:rPr/>
              <w:t>оборотных</w:t>
            </w:r>
            <w:r>
              <w:rPr>
                <w:spacing w:val="-1"/>
              </w:rPr>
              <w:t> </w:t>
            </w:r>
            <w:r>
              <w:rPr/>
              <w:t>средств</w:t>
              <w:tab/>
              <w:t>45</w:t>
            </w:r>
          </w:hyperlink>
        </w:p>
        <w:p>
          <w:pPr>
            <w:pStyle w:val="TOC3"/>
            <w:numPr>
              <w:ilvl w:val="1"/>
              <w:numId w:val="3"/>
            </w:numPr>
            <w:tabs>
              <w:tab w:pos="762" w:val="left" w:leader="none"/>
              <w:tab w:pos="9447" w:val="right" w:leader="dot"/>
            </w:tabs>
            <w:spacing w:line="240" w:lineRule="auto" w:before="0" w:after="0"/>
            <w:ind w:left="761" w:right="0" w:hanging="420"/>
            <w:jc w:val="left"/>
          </w:pPr>
          <w:hyperlink w:history="true" w:anchor="_TOC_250083">
            <w:r>
              <w:rPr/>
              <w:t>Классификация оборотных производственных средств</w:t>
              <w:tab/>
              <w:t>45</w:t>
            </w:r>
          </w:hyperlink>
        </w:p>
        <w:p>
          <w:pPr>
            <w:pStyle w:val="TOC3"/>
            <w:numPr>
              <w:ilvl w:val="1"/>
              <w:numId w:val="3"/>
            </w:numPr>
            <w:tabs>
              <w:tab w:pos="762" w:val="left" w:leader="none"/>
              <w:tab w:pos="9447" w:val="right" w:leader="dot"/>
            </w:tabs>
            <w:spacing w:line="240" w:lineRule="auto" w:before="0" w:after="0"/>
            <w:ind w:left="761" w:right="0" w:hanging="420"/>
            <w:jc w:val="left"/>
          </w:pPr>
          <w:hyperlink w:history="true" w:anchor="_TOC_250082">
            <w:r>
              <w:rPr/>
              <w:t>Классификация</w:t>
            </w:r>
            <w:r>
              <w:rPr>
                <w:spacing w:val="1"/>
              </w:rPr>
              <w:t> </w:t>
            </w:r>
            <w:r>
              <w:rPr/>
              <w:t>фондов</w:t>
            </w:r>
            <w:r>
              <w:rPr>
                <w:spacing w:val="-2"/>
              </w:rPr>
              <w:t> </w:t>
            </w:r>
            <w:r>
              <w:rPr/>
              <w:t>обращения</w:t>
              <w:tab/>
              <w:t>45</w:t>
            </w:r>
          </w:hyperlink>
        </w:p>
        <w:p>
          <w:pPr>
            <w:pStyle w:val="TOC3"/>
            <w:numPr>
              <w:ilvl w:val="1"/>
              <w:numId w:val="3"/>
            </w:numPr>
            <w:tabs>
              <w:tab w:pos="762" w:val="left" w:leader="none"/>
              <w:tab w:pos="9447" w:val="right" w:leader="dot"/>
            </w:tabs>
            <w:spacing w:line="240" w:lineRule="auto" w:before="0" w:after="0"/>
            <w:ind w:left="761" w:right="0" w:hanging="420"/>
            <w:jc w:val="left"/>
          </w:pPr>
          <w:hyperlink w:history="true" w:anchor="_TOC_250081">
            <w:r>
              <w:rPr/>
              <w:t>Кругооборот</w:t>
            </w:r>
            <w:r>
              <w:rPr>
                <w:spacing w:val="-2"/>
              </w:rPr>
              <w:t> </w:t>
            </w:r>
            <w:r>
              <w:rPr/>
              <w:t>оборотных</w:t>
            </w:r>
            <w:r>
              <w:rPr>
                <w:spacing w:val="-1"/>
              </w:rPr>
              <w:t> </w:t>
            </w:r>
            <w:r>
              <w:rPr/>
              <w:t>средств</w:t>
              <w:tab/>
              <w:t>46</w:t>
            </w:r>
          </w:hyperlink>
        </w:p>
        <w:p>
          <w:pPr>
            <w:pStyle w:val="TOC3"/>
            <w:numPr>
              <w:ilvl w:val="1"/>
              <w:numId w:val="3"/>
            </w:numPr>
            <w:tabs>
              <w:tab w:pos="762" w:val="left" w:leader="none"/>
              <w:tab w:pos="9447" w:val="right" w:leader="dot"/>
            </w:tabs>
            <w:spacing w:line="240" w:lineRule="auto" w:before="0" w:after="0"/>
            <w:ind w:left="761" w:right="0" w:hanging="420"/>
            <w:jc w:val="left"/>
          </w:pPr>
          <w:hyperlink w:history="true" w:anchor="_TOC_250080">
            <w:r>
              <w:rPr/>
              <w:t>Расчет потребности в</w:t>
            </w:r>
            <w:r>
              <w:rPr>
                <w:spacing w:val="-2"/>
              </w:rPr>
              <w:t> </w:t>
            </w:r>
            <w:r>
              <w:rPr/>
              <w:t>оборотном</w:t>
            </w:r>
            <w:r>
              <w:rPr>
                <w:spacing w:val="-1"/>
              </w:rPr>
              <w:t> </w:t>
            </w:r>
            <w:r>
              <w:rPr/>
              <w:t>капитале</w:t>
              <w:tab/>
              <w:t>47</w:t>
            </w:r>
          </w:hyperlink>
        </w:p>
        <w:p>
          <w:pPr>
            <w:pStyle w:val="TOC3"/>
            <w:numPr>
              <w:ilvl w:val="1"/>
              <w:numId w:val="3"/>
            </w:numPr>
            <w:tabs>
              <w:tab w:pos="762" w:val="left" w:leader="none"/>
              <w:tab w:pos="9447" w:val="right" w:leader="dot"/>
            </w:tabs>
            <w:spacing w:line="240" w:lineRule="auto" w:before="0" w:after="0"/>
            <w:ind w:left="761" w:right="0" w:hanging="420"/>
            <w:jc w:val="left"/>
          </w:pPr>
          <w:hyperlink w:history="true" w:anchor="_TOC_250079">
            <w:r>
              <w:rPr/>
              <w:t>Источники формирования оборотных</w:t>
            </w:r>
            <w:r>
              <w:rPr>
                <w:spacing w:val="-1"/>
              </w:rPr>
              <w:t> </w:t>
            </w:r>
            <w:r>
              <w:rPr/>
              <w:t>средств</w:t>
              <w:tab/>
              <w:t>50</w:t>
            </w:r>
          </w:hyperlink>
        </w:p>
        <w:p>
          <w:pPr>
            <w:pStyle w:val="TOC3"/>
            <w:numPr>
              <w:ilvl w:val="1"/>
              <w:numId w:val="3"/>
            </w:numPr>
            <w:tabs>
              <w:tab w:pos="762" w:val="left" w:leader="none"/>
              <w:tab w:pos="9447" w:val="right" w:leader="dot"/>
            </w:tabs>
            <w:spacing w:line="240" w:lineRule="auto" w:before="0" w:after="0"/>
            <w:ind w:left="761" w:right="0" w:hanging="420"/>
            <w:jc w:val="left"/>
          </w:pPr>
          <w:hyperlink w:history="true" w:anchor="_TOC_250078">
            <w:r>
              <w:rPr/>
              <w:t>Показатели использования оборотных</w:t>
            </w:r>
            <w:r>
              <w:rPr>
                <w:spacing w:val="-1"/>
              </w:rPr>
              <w:t> </w:t>
            </w:r>
            <w:r>
              <w:rPr/>
              <w:t>средств</w:t>
              <w:tab/>
              <w:t>51</w:t>
            </w:r>
          </w:hyperlink>
        </w:p>
        <w:p>
          <w:pPr>
            <w:pStyle w:val="TOC1"/>
            <w:tabs>
              <w:tab w:pos="9447" w:val="right" w:leader="dot"/>
            </w:tabs>
          </w:pPr>
          <w:hyperlink w:history="true" w:anchor="_TOC_250077">
            <w:r>
              <w:rPr/>
              <w:t>Тема</w:t>
            </w:r>
            <w:r>
              <w:rPr>
                <w:spacing w:val="-1"/>
              </w:rPr>
              <w:t> </w:t>
            </w:r>
            <w:r>
              <w:rPr/>
              <w:t>4.</w:t>
            </w:r>
            <w:r>
              <w:rPr>
                <w:spacing w:val="-1"/>
              </w:rPr>
              <w:t> </w:t>
            </w:r>
            <w:r>
              <w:rPr/>
              <w:t>Кадры</w:t>
              <w:tab/>
              <w:t>56</w:t>
            </w:r>
          </w:hyperlink>
        </w:p>
        <w:p>
          <w:pPr>
            <w:pStyle w:val="TOC3"/>
            <w:numPr>
              <w:ilvl w:val="1"/>
              <w:numId w:val="4"/>
            </w:numPr>
            <w:tabs>
              <w:tab w:pos="762" w:val="left" w:leader="none"/>
              <w:tab w:pos="9447" w:val="right" w:leader="dot"/>
            </w:tabs>
            <w:spacing w:line="240" w:lineRule="auto" w:before="0" w:after="0"/>
            <w:ind w:left="761" w:right="0" w:hanging="420"/>
            <w:jc w:val="left"/>
          </w:pPr>
          <w:hyperlink w:history="true" w:anchor="_TOC_250076">
            <w:r>
              <w:rPr/>
              <w:t>Состав и структура</w:t>
            </w:r>
            <w:r>
              <w:rPr>
                <w:spacing w:val="-2"/>
              </w:rPr>
              <w:t> </w:t>
            </w:r>
            <w:r>
              <w:rPr/>
              <w:t>кадров</w:t>
              <w:tab/>
              <w:t>56</w:t>
            </w:r>
          </w:hyperlink>
        </w:p>
        <w:p>
          <w:pPr>
            <w:pStyle w:val="TOC3"/>
            <w:numPr>
              <w:ilvl w:val="1"/>
              <w:numId w:val="4"/>
            </w:numPr>
            <w:tabs>
              <w:tab w:pos="762" w:val="left" w:leader="none"/>
              <w:tab w:pos="2842" w:val="left" w:leader="none"/>
              <w:tab w:pos="4533" w:val="left" w:leader="none"/>
              <w:tab w:pos="5586" w:val="left" w:leader="none"/>
              <w:tab w:pos="7246" w:val="left" w:leader="none"/>
              <w:tab w:pos="9447" w:val="right" w:leader="dot"/>
            </w:tabs>
            <w:spacing w:line="240" w:lineRule="auto" w:before="0" w:after="0"/>
            <w:ind w:left="761" w:right="0" w:hanging="420"/>
            <w:jc w:val="left"/>
          </w:pPr>
          <w:r>
            <w:rPr/>
            <w:t>Экономическое</w:t>
            <w:tab/>
            <w:t>содержание</w:t>
            <w:tab/>
            <w:t>труда</w:t>
            <w:tab/>
            <w:t>работников</w:t>
            <w:tab/>
            <w:t>торговли</w:t>
            <w:tab/>
            <w:t>57</w:t>
          </w:r>
        </w:p>
        <w:p>
          <w:pPr>
            <w:pStyle w:val="TOC3"/>
            <w:numPr>
              <w:ilvl w:val="1"/>
              <w:numId w:val="4"/>
            </w:numPr>
            <w:tabs>
              <w:tab w:pos="762" w:val="left" w:leader="none"/>
              <w:tab w:pos="9447" w:val="right" w:leader="dot"/>
            </w:tabs>
            <w:spacing w:line="240" w:lineRule="auto" w:before="0" w:after="0"/>
            <w:ind w:left="761" w:right="0" w:hanging="420"/>
            <w:jc w:val="left"/>
          </w:pPr>
          <w:hyperlink w:history="true" w:anchor="_TOC_250075">
            <w:r>
              <w:rPr/>
              <w:t>Планирование численности</w:t>
            </w:r>
            <w:r>
              <w:rPr>
                <w:spacing w:val="-1"/>
              </w:rPr>
              <w:t> </w:t>
            </w:r>
            <w:r>
              <w:rPr/>
              <w:t>торговых</w:t>
            </w:r>
            <w:r>
              <w:rPr>
                <w:spacing w:val="-1"/>
              </w:rPr>
              <w:t> </w:t>
            </w:r>
            <w:r>
              <w:rPr/>
              <w:t>работников</w:t>
              <w:tab/>
              <w:t>58</w:t>
            </w:r>
          </w:hyperlink>
        </w:p>
        <w:p>
          <w:pPr>
            <w:pStyle w:val="TOC3"/>
            <w:numPr>
              <w:ilvl w:val="1"/>
              <w:numId w:val="4"/>
            </w:numPr>
            <w:tabs>
              <w:tab w:pos="762" w:val="left" w:leader="none"/>
              <w:tab w:pos="9447" w:val="right" w:leader="dot"/>
            </w:tabs>
            <w:spacing w:line="240" w:lineRule="auto" w:before="0" w:after="0"/>
            <w:ind w:left="761" w:right="0" w:hanging="420"/>
            <w:jc w:val="left"/>
          </w:pPr>
          <w:hyperlink w:history="true" w:anchor="_TOC_250074">
            <w:r>
              <w:rPr/>
              <w:t>Нормирование труда</w:t>
              <w:tab/>
              <w:t>58</w:t>
            </w:r>
          </w:hyperlink>
        </w:p>
        <w:p>
          <w:pPr>
            <w:pStyle w:val="TOC3"/>
            <w:numPr>
              <w:ilvl w:val="1"/>
              <w:numId w:val="4"/>
            </w:numPr>
            <w:tabs>
              <w:tab w:pos="762" w:val="left" w:leader="none"/>
              <w:tab w:pos="9447" w:val="right" w:leader="dot"/>
            </w:tabs>
            <w:spacing w:line="240" w:lineRule="auto" w:before="0" w:after="0"/>
            <w:ind w:left="761" w:right="0" w:hanging="420"/>
            <w:jc w:val="left"/>
          </w:pPr>
          <w:hyperlink w:history="true" w:anchor="_TOC_250073">
            <w:r>
              <w:rPr/>
              <w:t>Производительность</w:t>
            </w:r>
            <w:r>
              <w:rPr>
                <w:spacing w:val="-1"/>
              </w:rPr>
              <w:t> </w:t>
            </w:r>
            <w:r>
              <w:rPr/>
              <w:t>труда</w:t>
              <w:tab/>
              <w:t>61</w:t>
            </w:r>
          </w:hyperlink>
        </w:p>
        <w:p>
          <w:pPr>
            <w:pStyle w:val="TOC3"/>
            <w:numPr>
              <w:ilvl w:val="1"/>
              <w:numId w:val="4"/>
            </w:numPr>
            <w:tabs>
              <w:tab w:pos="762" w:val="left" w:leader="none"/>
              <w:tab w:pos="9447" w:val="right" w:leader="dot"/>
            </w:tabs>
            <w:spacing w:line="240" w:lineRule="auto" w:before="0" w:after="0"/>
            <w:ind w:left="761" w:right="0" w:hanging="420"/>
            <w:jc w:val="left"/>
          </w:pPr>
          <w:hyperlink w:history="true" w:anchor="_TOC_250072">
            <w:r>
              <w:rPr/>
              <w:t>Основные формы оплаты</w:t>
            </w:r>
            <w:r>
              <w:rPr>
                <w:spacing w:val="-1"/>
              </w:rPr>
              <w:t> </w:t>
            </w:r>
            <w:r>
              <w:rPr/>
              <w:t>труда</w:t>
              <w:tab/>
              <w:t>63</w:t>
            </w:r>
          </w:hyperlink>
        </w:p>
        <w:p>
          <w:pPr>
            <w:pStyle w:val="TOC3"/>
            <w:numPr>
              <w:ilvl w:val="1"/>
              <w:numId w:val="4"/>
            </w:numPr>
            <w:tabs>
              <w:tab w:pos="762" w:val="left" w:leader="none"/>
              <w:tab w:pos="9447" w:val="right" w:leader="dot"/>
            </w:tabs>
            <w:spacing w:line="240" w:lineRule="auto" w:before="0" w:after="0"/>
            <w:ind w:left="761" w:right="0" w:hanging="420"/>
            <w:jc w:val="left"/>
          </w:pPr>
          <w:hyperlink w:history="true" w:anchor="_TOC_250071">
            <w:r>
              <w:rPr/>
              <w:t>Тарифная и</w:t>
            </w:r>
            <w:r>
              <w:rPr>
                <w:spacing w:val="-1"/>
              </w:rPr>
              <w:t> </w:t>
            </w:r>
            <w:r>
              <w:rPr/>
              <w:t>бестарифная системы</w:t>
              <w:tab/>
              <w:t>65</w:t>
            </w:r>
          </w:hyperlink>
        </w:p>
        <w:p>
          <w:pPr>
            <w:pStyle w:val="TOC3"/>
            <w:numPr>
              <w:ilvl w:val="1"/>
              <w:numId w:val="4"/>
            </w:numPr>
            <w:tabs>
              <w:tab w:pos="762" w:val="left" w:leader="none"/>
              <w:tab w:pos="9447" w:val="right" w:leader="dot"/>
            </w:tabs>
            <w:spacing w:line="240" w:lineRule="auto" w:before="0" w:after="0"/>
            <w:ind w:left="761" w:right="0" w:hanging="420"/>
            <w:jc w:val="left"/>
          </w:pPr>
          <w:hyperlink w:history="true" w:anchor="_TOC_250070">
            <w:r>
              <w:rPr/>
              <w:t>Заработная плата и производительность</w:t>
            </w:r>
            <w:r>
              <w:rPr>
                <w:spacing w:val="-1"/>
              </w:rPr>
              <w:t> </w:t>
            </w:r>
            <w:r>
              <w:rPr/>
              <w:t>труда</w:t>
              <w:tab/>
              <w:t>67</w:t>
            </w:r>
          </w:hyperlink>
        </w:p>
        <w:p>
          <w:pPr>
            <w:pStyle w:val="TOC3"/>
            <w:numPr>
              <w:ilvl w:val="1"/>
              <w:numId w:val="4"/>
            </w:numPr>
            <w:tabs>
              <w:tab w:pos="762" w:val="left" w:leader="none"/>
              <w:tab w:pos="9447" w:val="right" w:leader="dot"/>
            </w:tabs>
            <w:spacing w:line="240" w:lineRule="auto" w:before="0" w:after="0"/>
            <w:ind w:left="761" w:right="0" w:hanging="420"/>
            <w:jc w:val="left"/>
          </w:pPr>
          <w:hyperlink w:history="true" w:anchor="_TOC_250069">
            <w:r>
              <w:rPr/>
              <w:t>Рынок труда, занятость и</w:t>
            </w:r>
            <w:r>
              <w:rPr>
                <w:spacing w:val="-1"/>
              </w:rPr>
              <w:t> </w:t>
            </w:r>
            <w:r>
              <w:rPr/>
              <w:t>безработица</w:t>
              <w:tab/>
              <w:t>68</w:t>
            </w:r>
          </w:hyperlink>
        </w:p>
        <w:p>
          <w:pPr>
            <w:pStyle w:val="TOC1"/>
            <w:tabs>
              <w:tab w:pos="9447" w:val="right" w:leader="dot"/>
            </w:tabs>
            <w:ind w:right="110"/>
          </w:pPr>
          <w:r>
            <w:rPr/>
            <w:t>Тема 5. Экономические основы развития коммерческих предприятий. Предприятие в системе рыночных отношений</w:t>
            <w:tab/>
            <w:t>75</w:t>
          </w:r>
        </w:p>
        <w:p>
          <w:pPr>
            <w:pStyle w:val="TOC3"/>
            <w:numPr>
              <w:ilvl w:val="1"/>
              <w:numId w:val="5"/>
            </w:numPr>
            <w:tabs>
              <w:tab w:pos="762" w:val="left" w:leader="none"/>
            </w:tabs>
            <w:spacing w:line="240" w:lineRule="auto" w:before="0" w:after="0"/>
            <w:ind w:left="341" w:right="0" w:firstLine="0"/>
            <w:jc w:val="left"/>
          </w:pPr>
          <w:r>
            <w:rPr/>
            <w:t>Содержание и сущность экономического механизма организации</w:t>
          </w:r>
          <w:r>
            <w:rPr>
              <w:spacing w:val="-27"/>
            </w:rPr>
            <w:t> </w:t>
          </w:r>
          <w:r>
            <w:rPr/>
            <w:t>(предприятия)</w:t>
          </w:r>
        </w:p>
        <w:p>
          <w:pPr>
            <w:pStyle w:val="TOC3"/>
            <w:tabs>
              <w:tab w:pos="9447" w:val="right" w:leader="dot"/>
            </w:tabs>
            <w:ind w:left="341" w:firstLine="0"/>
          </w:pPr>
          <w:r>
            <w:rPr/>
            <w:t>торговли</w:t>
            <w:tab/>
            <w:t>75</w:t>
          </w:r>
        </w:p>
        <w:p>
          <w:pPr>
            <w:pStyle w:val="TOC3"/>
            <w:numPr>
              <w:ilvl w:val="1"/>
              <w:numId w:val="5"/>
            </w:numPr>
            <w:tabs>
              <w:tab w:pos="762" w:val="left" w:leader="none"/>
              <w:tab w:pos="9447" w:val="right" w:leader="dot"/>
            </w:tabs>
            <w:spacing w:line="240" w:lineRule="auto" w:before="0" w:after="0"/>
            <w:ind w:left="341" w:right="110" w:firstLine="0"/>
            <w:jc w:val="left"/>
          </w:pPr>
          <w:hyperlink w:history="true" w:anchor="_TOC_250068">
            <w:r>
              <w:rPr/>
              <w:t>Методы планирования, их сущность, содержание и возможности применения в условиях</w:t>
            </w:r>
            <w:r>
              <w:rPr>
                <w:spacing w:val="-1"/>
              </w:rPr>
              <w:t> </w:t>
            </w:r>
            <w:r>
              <w:rPr/>
              <w:t>рынка</w:t>
              <w:tab/>
              <w:t>76</w:t>
            </w:r>
          </w:hyperlink>
        </w:p>
        <w:p>
          <w:pPr>
            <w:pStyle w:val="TOC3"/>
            <w:numPr>
              <w:ilvl w:val="1"/>
              <w:numId w:val="5"/>
            </w:numPr>
            <w:tabs>
              <w:tab w:pos="762" w:val="left" w:leader="none"/>
              <w:tab w:pos="9447" w:val="right" w:leader="dot"/>
            </w:tabs>
            <w:spacing w:line="240" w:lineRule="auto" w:before="0" w:after="0"/>
            <w:ind w:left="761" w:right="0" w:hanging="420"/>
            <w:jc w:val="left"/>
          </w:pPr>
          <w:hyperlink w:history="true" w:anchor="_TOC_250067">
            <w:r>
              <w:rPr/>
              <w:t>Предприятие как агент рыночной</w:t>
            </w:r>
            <w:r>
              <w:rPr>
                <w:spacing w:val="-1"/>
              </w:rPr>
              <w:t> </w:t>
            </w:r>
            <w:r>
              <w:rPr/>
              <w:t>экономики</w:t>
              <w:tab/>
              <w:t>77</w:t>
            </w:r>
          </w:hyperlink>
        </w:p>
        <w:p>
          <w:pPr>
            <w:pStyle w:val="TOC3"/>
            <w:numPr>
              <w:ilvl w:val="1"/>
              <w:numId w:val="5"/>
            </w:numPr>
            <w:tabs>
              <w:tab w:pos="762" w:val="left" w:leader="none"/>
              <w:tab w:pos="9447" w:val="right" w:leader="dot"/>
            </w:tabs>
            <w:spacing w:line="240" w:lineRule="auto" w:before="0" w:after="0"/>
            <w:ind w:left="341" w:right="110" w:firstLine="0"/>
            <w:jc w:val="left"/>
          </w:pPr>
          <w:hyperlink w:history="true" w:anchor="_TOC_250066">
            <w:r>
              <w:rPr/>
              <w:t>Место предприятия в системе рыночных отношений. Условия складывания рыночных отношений</w:t>
              <w:tab/>
              <w:t>78</w:t>
            </w:r>
          </w:hyperlink>
        </w:p>
        <w:p>
          <w:pPr>
            <w:pStyle w:val="TOC3"/>
            <w:numPr>
              <w:ilvl w:val="1"/>
              <w:numId w:val="5"/>
            </w:numPr>
            <w:tabs>
              <w:tab w:pos="762" w:val="left" w:leader="none"/>
              <w:tab w:pos="9447" w:val="right" w:leader="dot"/>
            </w:tabs>
            <w:spacing w:line="240" w:lineRule="auto" w:before="0" w:after="0"/>
            <w:ind w:left="761" w:right="0" w:hanging="420"/>
            <w:jc w:val="left"/>
          </w:pPr>
          <w:hyperlink w:history="true" w:anchor="_TOC_250065">
            <w:r>
              <w:rPr/>
              <w:t>Самостоятельность предприятия</w:t>
              <w:tab/>
              <w:t>78</w:t>
            </w:r>
          </w:hyperlink>
        </w:p>
        <w:p>
          <w:pPr>
            <w:pStyle w:val="TOC3"/>
            <w:numPr>
              <w:ilvl w:val="1"/>
              <w:numId w:val="5"/>
            </w:numPr>
            <w:tabs>
              <w:tab w:pos="762" w:val="left" w:leader="none"/>
              <w:tab w:pos="9447" w:val="right" w:leader="dot"/>
            </w:tabs>
            <w:spacing w:line="240" w:lineRule="auto" w:before="0" w:after="0"/>
            <w:ind w:left="761" w:right="0" w:hanging="420"/>
            <w:jc w:val="left"/>
          </w:pPr>
          <w:hyperlink w:history="true" w:anchor="_TOC_250064">
            <w:r>
              <w:rPr/>
              <w:t>Предприятие в различных</w:t>
            </w:r>
            <w:r>
              <w:rPr>
                <w:spacing w:val="-2"/>
              </w:rPr>
              <w:t> </w:t>
            </w:r>
            <w:r>
              <w:rPr/>
              <w:t>рыночных структурах</w:t>
              <w:tab/>
              <w:t>79</w:t>
            </w:r>
          </w:hyperlink>
        </w:p>
        <w:p>
          <w:pPr>
            <w:pStyle w:val="TOC3"/>
            <w:numPr>
              <w:ilvl w:val="1"/>
              <w:numId w:val="5"/>
            </w:numPr>
            <w:tabs>
              <w:tab w:pos="762" w:val="left" w:leader="none"/>
            </w:tabs>
            <w:spacing w:line="240" w:lineRule="auto" w:before="0" w:after="0"/>
            <w:ind w:left="761" w:right="0" w:hanging="420"/>
            <w:jc w:val="left"/>
          </w:pPr>
          <w:hyperlink w:history="true" w:anchor="_TOC_250063">
            <w:r>
              <w:rPr/>
              <w:t>Предприятие в рыночном механизме. Общая характеристика рыночного</w:t>
            </w:r>
            <w:r>
              <w:rPr>
                <w:spacing w:val="-38"/>
              </w:rPr>
              <w:t> </w:t>
            </w:r>
            <w:r>
              <w:rPr/>
              <w:t>механизма</w:t>
            </w:r>
          </w:hyperlink>
        </w:p>
        <w:p>
          <w:pPr>
            <w:pStyle w:val="TOC4"/>
          </w:pPr>
          <w:r>
            <w:rPr/>
            <w:t>...................................................................................................................................................82</w:t>
          </w:r>
        </w:p>
        <w:p>
          <w:pPr>
            <w:pStyle w:val="TOC1"/>
            <w:tabs>
              <w:tab w:pos="9447" w:val="right" w:leader="dot"/>
            </w:tabs>
            <w:spacing w:before="50"/>
            <w:ind w:right="110"/>
          </w:pPr>
          <w:r>
            <w:rPr/>
            <w:t>Тема 6. Основные показатели развития: товарооборот, прибыль. Издержки обращения на предприятии</w:t>
            <w:tab/>
            <w:t>93</w:t>
          </w:r>
        </w:p>
        <w:p>
          <w:pPr>
            <w:pStyle w:val="TOC3"/>
            <w:numPr>
              <w:ilvl w:val="1"/>
              <w:numId w:val="6"/>
            </w:numPr>
            <w:tabs>
              <w:tab w:pos="762" w:val="left" w:leader="none"/>
              <w:tab w:pos="9447" w:val="right" w:leader="dot"/>
            </w:tabs>
            <w:spacing w:line="240" w:lineRule="auto" w:before="0" w:after="0"/>
            <w:ind w:left="761" w:right="0" w:hanging="420"/>
            <w:jc w:val="left"/>
          </w:pPr>
          <w:hyperlink w:history="true" w:anchor="_TOC_250062">
            <w:r>
              <w:rPr/>
              <w:t>Сущность</w:t>
            </w:r>
            <w:r>
              <w:rPr>
                <w:spacing w:val="-1"/>
              </w:rPr>
              <w:t> </w:t>
            </w:r>
            <w:r>
              <w:rPr/>
              <w:t>товарооборота</w:t>
              <w:tab/>
              <w:t>93</w:t>
            </w:r>
          </w:hyperlink>
        </w:p>
        <w:p>
          <w:pPr>
            <w:pStyle w:val="TOC3"/>
            <w:numPr>
              <w:ilvl w:val="1"/>
              <w:numId w:val="6"/>
            </w:numPr>
            <w:tabs>
              <w:tab w:pos="762" w:val="left" w:leader="none"/>
              <w:tab w:pos="9447" w:val="right" w:leader="dot"/>
            </w:tabs>
            <w:spacing w:line="240" w:lineRule="auto" w:before="0" w:after="0"/>
            <w:ind w:left="761" w:right="0" w:hanging="420"/>
            <w:jc w:val="left"/>
          </w:pPr>
          <w:hyperlink w:history="true" w:anchor="_TOC_250061">
            <w:r>
              <w:rPr/>
              <w:t>Состав товарооборота</w:t>
              <w:tab/>
              <w:t>97</w:t>
            </w:r>
          </w:hyperlink>
        </w:p>
        <w:p>
          <w:pPr>
            <w:pStyle w:val="TOC3"/>
            <w:numPr>
              <w:ilvl w:val="1"/>
              <w:numId w:val="6"/>
            </w:numPr>
            <w:tabs>
              <w:tab w:pos="762" w:val="left" w:leader="none"/>
              <w:tab w:pos="9447" w:val="right" w:leader="dot"/>
            </w:tabs>
            <w:spacing w:line="240" w:lineRule="auto" w:before="0" w:after="0"/>
            <w:ind w:left="761" w:right="0" w:hanging="420"/>
            <w:jc w:val="left"/>
          </w:pPr>
          <w:hyperlink w:history="true" w:anchor="_TOC_250060">
            <w:r>
              <w:rPr/>
              <w:t>Сущность и значение прибыли, принципы</w:t>
            </w:r>
            <w:r>
              <w:rPr>
                <w:spacing w:val="-2"/>
              </w:rPr>
              <w:t> </w:t>
            </w:r>
            <w:r>
              <w:rPr/>
              <w:t>ее</w:t>
            </w:r>
            <w:r>
              <w:rPr>
                <w:spacing w:val="-1"/>
              </w:rPr>
              <w:t> </w:t>
            </w:r>
            <w:r>
              <w:rPr/>
              <w:t>формирования</w:t>
              <w:tab/>
              <w:t>98</w:t>
            </w:r>
          </w:hyperlink>
        </w:p>
        <w:p>
          <w:pPr>
            <w:pStyle w:val="TOC3"/>
            <w:numPr>
              <w:ilvl w:val="1"/>
              <w:numId w:val="6"/>
            </w:numPr>
            <w:tabs>
              <w:tab w:pos="762" w:val="left" w:leader="none"/>
              <w:tab w:pos="9447" w:val="right" w:leader="dot"/>
            </w:tabs>
            <w:spacing w:line="240" w:lineRule="auto" w:before="0" w:after="0"/>
            <w:ind w:left="761" w:right="0" w:hanging="420"/>
            <w:jc w:val="left"/>
          </w:pPr>
          <w:hyperlink w:history="true" w:anchor="_TOC_250059">
            <w:r>
              <w:rPr/>
              <w:t>Факторы, влияющие на прибыль</w:t>
            </w:r>
            <w:r>
              <w:rPr>
                <w:spacing w:val="-1"/>
              </w:rPr>
              <w:t> </w:t>
            </w:r>
            <w:r>
              <w:rPr/>
              <w:t>и</w:t>
            </w:r>
            <w:r>
              <w:rPr>
                <w:spacing w:val="-1"/>
              </w:rPr>
              <w:t> </w:t>
            </w:r>
            <w:r>
              <w:rPr/>
              <w:t>товарооборот</w:t>
              <w:tab/>
              <w:t>101</w:t>
            </w:r>
          </w:hyperlink>
        </w:p>
        <w:p>
          <w:pPr>
            <w:pStyle w:val="TOC3"/>
            <w:numPr>
              <w:ilvl w:val="1"/>
              <w:numId w:val="6"/>
            </w:numPr>
            <w:tabs>
              <w:tab w:pos="762" w:val="left" w:leader="none"/>
              <w:tab w:pos="9447" w:val="right" w:leader="dot"/>
            </w:tabs>
            <w:spacing w:line="240" w:lineRule="auto" w:before="0" w:after="0"/>
            <w:ind w:left="761" w:right="0" w:hanging="420"/>
            <w:jc w:val="left"/>
          </w:pPr>
          <w:hyperlink w:history="true" w:anchor="_TOC_250058">
            <w:r>
              <w:rPr/>
              <w:t>Товарные запасы</w:t>
              <w:tab/>
              <w:t>103</w:t>
            </w:r>
          </w:hyperlink>
        </w:p>
        <w:p>
          <w:pPr>
            <w:pStyle w:val="TOC3"/>
            <w:numPr>
              <w:ilvl w:val="1"/>
              <w:numId w:val="6"/>
            </w:numPr>
            <w:tabs>
              <w:tab w:pos="762" w:val="left" w:leader="none"/>
              <w:tab w:pos="9447" w:val="right" w:leader="dot"/>
            </w:tabs>
            <w:spacing w:line="240" w:lineRule="auto" w:before="0" w:after="0"/>
            <w:ind w:left="761" w:right="0" w:hanging="420"/>
            <w:jc w:val="left"/>
          </w:pPr>
          <w:hyperlink w:history="true" w:anchor="_TOC_250057">
            <w:r>
              <w:rPr/>
              <w:t>Товарные ресурсы</w:t>
              <w:tab/>
              <w:t>106</w:t>
            </w:r>
          </w:hyperlink>
        </w:p>
        <w:p>
          <w:pPr>
            <w:pStyle w:val="TOC3"/>
            <w:numPr>
              <w:ilvl w:val="1"/>
              <w:numId w:val="6"/>
            </w:numPr>
            <w:tabs>
              <w:tab w:pos="762" w:val="left" w:leader="none"/>
              <w:tab w:pos="9447" w:val="right" w:leader="dot"/>
            </w:tabs>
            <w:spacing w:line="240" w:lineRule="auto" w:before="0" w:after="0"/>
            <w:ind w:left="761" w:right="0" w:hanging="420"/>
            <w:jc w:val="left"/>
          </w:pPr>
          <w:hyperlink w:history="true" w:anchor="_TOC_250056">
            <w:r>
              <w:rPr/>
              <w:t>Планирование товарных</w:t>
            </w:r>
            <w:r>
              <w:rPr>
                <w:spacing w:val="-1"/>
              </w:rPr>
              <w:t> </w:t>
            </w:r>
            <w:r>
              <w:rPr/>
              <w:t>запасов</w:t>
              <w:tab/>
              <w:t>107</w:t>
            </w:r>
          </w:hyperlink>
        </w:p>
        <w:p>
          <w:pPr>
            <w:pStyle w:val="TOC3"/>
            <w:numPr>
              <w:ilvl w:val="1"/>
              <w:numId w:val="6"/>
            </w:numPr>
            <w:tabs>
              <w:tab w:pos="762" w:val="left" w:leader="none"/>
              <w:tab w:pos="9447" w:val="right" w:leader="dot"/>
            </w:tabs>
            <w:spacing w:line="240" w:lineRule="auto" w:before="0" w:after="0"/>
            <w:ind w:left="761" w:right="0" w:hanging="420"/>
            <w:jc w:val="left"/>
          </w:pPr>
          <w:hyperlink w:history="true" w:anchor="_TOC_250055">
            <w:r>
              <w:rPr/>
              <w:t>Экономическая природа и сущность</w:t>
            </w:r>
            <w:r>
              <w:rPr>
                <w:spacing w:val="-2"/>
              </w:rPr>
              <w:t> </w:t>
            </w:r>
            <w:r>
              <w:rPr/>
              <w:t>издержек</w:t>
            </w:r>
            <w:r>
              <w:rPr>
                <w:spacing w:val="-1"/>
              </w:rPr>
              <w:t> </w:t>
            </w:r>
            <w:r>
              <w:rPr/>
              <w:t>обращения</w:t>
              <w:tab/>
              <w:t>110</w:t>
            </w:r>
          </w:hyperlink>
        </w:p>
        <w:p>
          <w:pPr>
            <w:pStyle w:val="TOC3"/>
            <w:numPr>
              <w:ilvl w:val="1"/>
              <w:numId w:val="6"/>
            </w:numPr>
            <w:tabs>
              <w:tab w:pos="762" w:val="left" w:leader="none"/>
              <w:tab w:pos="9447" w:val="right" w:leader="dot"/>
            </w:tabs>
            <w:spacing w:line="240" w:lineRule="auto" w:before="0" w:after="0"/>
            <w:ind w:left="761" w:right="0" w:hanging="420"/>
            <w:jc w:val="left"/>
          </w:pPr>
          <w:hyperlink w:history="true" w:anchor="_TOC_250054">
            <w:r>
              <w:rPr/>
              <w:t>Классификация</w:t>
            </w:r>
            <w:r>
              <w:rPr>
                <w:spacing w:val="1"/>
              </w:rPr>
              <w:t> </w:t>
            </w:r>
            <w:r>
              <w:rPr/>
              <w:t>издержек</w:t>
            </w:r>
            <w:r>
              <w:rPr>
                <w:spacing w:val="-1"/>
              </w:rPr>
              <w:t> </w:t>
            </w:r>
            <w:r>
              <w:rPr/>
              <w:t>обращения</w:t>
              <w:tab/>
              <w:t>110</w:t>
            </w:r>
          </w:hyperlink>
        </w:p>
        <w:p>
          <w:pPr>
            <w:pStyle w:val="TOC3"/>
            <w:numPr>
              <w:ilvl w:val="1"/>
              <w:numId w:val="6"/>
            </w:numPr>
            <w:tabs>
              <w:tab w:pos="882" w:val="left" w:leader="none"/>
            </w:tabs>
            <w:spacing w:line="240" w:lineRule="auto" w:before="0" w:after="0"/>
            <w:ind w:left="881" w:right="0" w:hanging="540"/>
            <w:jc w:val="left"/>
          </w:pPr>
          <w:r>
            <w:rPr/>
            <w:t>Анализ издержек обращения в целом по предприятию и по отдельным статьям</w:t>
          </w:r>
          <w:r>
            <w:rPr>
              <w:spacing w:val="10"/>
            </w:rPr>
            <w:t> </w:t>
          </w:r>
          <w:r>
            <w:rPr/>
            <w:t>111</w:t>
          </w:r>
        </w:p>
        <w:p>
          <w:pPr>
            <w:pStyle w:val="TOC3"/>
            <w:numPr>
              <w:ilvl w:val="1"/>
              <w:numId w:val="6"/>
            </w:numPr>
            <w:tabs>
              <w:tab w:pos="882" w:val="left" w:leader="none"/>
              <w:tab w:pos="9447" w:val="right" w:leader="dot"/>
            </w:tabs>
            <w:spacing w:line="240" w:lineRule="auto" w:before="0" w:after="0"/>
            <w:ind w:left="881" w:right="0" w:hanging="540"/>
            <w:jc w:val="left"/>
          </w:pPr>
          <w:hyperlink w:history="true" w:anchor="_TOC_250053">
            <w:r>
              <w:rPr/>
              <w:t>Расчёт влияния факторов на уровень</w:t>
            </w:r>
            <w:r>
              <w:rPr>
                <w:spacing w:val="-3"/>
              </w:rPr>
              <w:t> </w:t>
            </w:r>
            <w:r>
              <w:rPr/>
              <w:t>издержек</w:t>
            </w:r>
            <w:r>
              <w:rPr>
                <w:spacing w:val="-1"/>
              </w:rPr>
              <w:t> </w:t>
            </w:r>
            <w:r>
              <w:rPr/>
              <w:t>обращения</w:t>
              <w:tab/>
              <w:t>113</w:t>
            </w:r>
          </w:hyperlink>
        </w:p>
        <w:p>
          <w:pPr>
            <w:pStyle w:val="TOC1"/>
          </w:pPr>
          <w:r>
            <w:rPr/>
            <w:t>Тема 7. Затраты и себестоимость продукции и услуг. Структура затрат и их оптимизация.</w:t>
          </w:r>
        </w:p>
        <w:p>
          <w:pPr>
            <w:pStyle w:val="TOC2"/>
          </w:pPr>
          <w:r>
            <w:rPr/>
            <w:t>.....................................................................................................................................................116</w:t>
          </w:r>
        </w:p>
        <w:p>
          <w:pPr>
            <w:pStyle w:val="TOC3"/>
            <w:numPr>
              <w:ilvl w:val="1"/>
              <w:numId w:val="7"/>
            </w:numPr>
            <w:tabs>
              <w:tab w:pos="762" w:val="left" w:leader="none"/>
              <w:tab w:pos="9447" w:val="right" w:leader="dot"/>
            </w:tabs>
            <w:spacing w:line="240" w:lineRule="auto" w:before="0" w:after="0"/>
            <w:ind w:left="761" w:right="0" w:hanging="420"/>
            <w:jc w:val="left"/>
          </w:pPr>
          <w:hyperlink w:history="true" w:anchor="_TOC_250052">
            <w:r>
              <w:rPr/>
              <w:t>Сущность и</w:t>
            </w:r>
            <w:r>
              <w:rPr>
                <w:spacing w:val="-1"/>
              </w:rPr>
              <w:t> </w:t>
            </w:r>
            <w:r>
              <w:rPr/>
              <w:t>классификация издержек</w:t>
              <w:tab/>
              <w:t>116</w:t>
            </w:r>
          </w:hyperlink>
        </w:p>
        <w:p>
          <w:pPr>
            <w:pStyle w:val="TOC3"/>
            <w:numPr>
              <w:ilvl w:val="1"/>
              <w:numId w:val="7"/>
            </w:numPr>
            <w:tabs>
              <w:tab w:pos="762" w:val="left" w:leader="none"/>
              <w:tab w:pos="9447" w:val="right" w:leader="dot"/>
            </w:tabs>
            <w:spacing w:line="240" w:lineRule="auto" w:before="0" w:after="0"/>
            <w:ind w:left="761" w:right="0" w:hanging="420"/>
            <w:jc w:val="left"/>
          </w:pPr>
          <w:hyperlink w:history="true" w:anchor="_TOC_250051">
            <w:r>
              <w:rPr/>
              <w:t>График</w:t>
            </w:r>
            <w:r>
              <w:rPr>
                <w:spacing w:val="-2"/>
              </w:rPr>
              <w:t> </w:t>
            </w:r>
            <w:r>
              <w:rPr/>
              <w:t>безубыточности</w:t>
              <w:tab/>
              <w:t>118</w:t>
            </w:r>
          </w:hyperlink>
        </w:p>
        <w:p>
          <w:pPr>
            <w:pStyle w:val="TOC3"/>
            <w:numPr>
              <w:ilvl w:val="1"/>
              <w:numId w:val="7"/>
            </w:numPr>
            <w:tabs>
              <w:tab w:pos="762" w:val="left" w:leader="none"/>
              <w:tab w:pos="9447" w:val="right" w:leader="dot"/>
            </w:tabs>
            <w:spacing w:line="240" w:lineRule="auto" w:before="0" w:after="0"/>
            <w:ind w:left="761" w:right="0" w:hanging="420"/>
            <w:jc w:val="left"/>
          </w:pPr>
          <w:hyperlink w:history="true" w:anchor="_TOC_250050">
            <w:r>
              <w:rPr/>
              <w:t>Группировка затрат на</w:t>
            </w:r>
            <w:r>
              <w:rPr>
                <w:spacing w:val="-3"/>
              </w:rPr>
              <w:t> </w:t>
            </w:r>
            <w:r>
              <w:rPr/>
              <w:t>производство продукции</w:t>
              <w:tab/>
              <w:t>120</w:t>
            </w:r>
          </w:hyperlink>
        </w:p>
        <w:p>
          <w:pPr>
            <w:pStyle w:val="TOC3"/>
            <w:numPr>
              <w:ilvl w:val="1"/>
              <w:numId w:val="7"/>
            </w:numPr>
            <w:tabs>
              <w:tab w:pos="762" w:val="left" w:leader="none"/>
              <w:tab w:pos="9447" w:val="right" w:leader="dot"/>
            </w:tabs>
            <w:spacing w:line="240" w:lineRule="auto" w:before="0" w:after="0"/>
            <w:ind w:left="761" w:right="0" w:hanging="420"/>
            <w:jc w:val="left"/>
          </w:pPr>
          <w:hyperlink w:history="true" w:anchor="_TOC_250049">
            <w:r>
              <w:rPr/>
              <w:t>Теория оптимального объема</w:t>
            </w:r>
            <w:r>
              <w:rPr>
                <w:spacing w:val="-1"/>
              </w:rPr>
              <w:t> </w:t>
            </w:r>
            <w:r>
              <w:rPr/>
              <w:t>выпуска продукции</w:t>
              <w:tab/>
              <w:t>123</w:t>
            </w:r>
          </w:hyperlink>
        </w:p>
        <w:p>
          <w:pPr>
            <w:pStyle w:val="TOC3"/>
            <w:numPr>
              <w:ilvl w:val="1"/>
              <w:numId w:val="7"/>
            </w:numPr>
            <w:tabs>
              <w:tab w:pos="762" w:val="left" w:leader="none"/>
              <w:tab w:pos="9447" w:val="right" w:leader="dot"/>
            </w:tabs>
            <w:spacing w:line="240" w:lineRule="auto" w:before="0" w:after="0"/>
            <w:ind w:left="761" w:right="0" w:hanging="420"/>
            <w:jc w:val="left"/>
          </w:pPr>
          <w:hyperlink w:history="true" w:anchor="_TOC_250048">
            <w:r>
              <w:rPr/>
              <w:t>Снижение затрат и себестоимости продукции</w:t>
            </w:r>
            <w:r>
              <w:rPr>
                <w:spacing w:val="-1"/>
              </w:rPr>
              <w:t> </w:t>
            </w:r>
            <w:r>
              <w:rPr/>
              <w:t>и</w:t>
            </w:r>
            <w:r>
              <w:rPr>
                <w:spacing w:val="-3"/>
              </w:rPr>
              <w:t> </w:t>
            </w:r>
            <w:r>
              <w:rPr/>
              <w:t>услуг</w:t>
              <w:tab/>
              <w:t>127</w:t>
            </w:r>
          </w:hyperlink>
        </w:p>
        <w:p>
          <w:pPr>
            <w:pStyle w:val="TOC1"/>
            <w:tabs>
              <w:tab w:pos="9447" w:val="right" w:leader="dot"/>
            </w:tabs>
          </w:pPr>
          <w:hyperlink w:history="true" w:anchor="_TOC_250047">
            <w:r>
              <w:rPr/>
              <w:t>Тема 8. Налоги и</w:t>
            </w:r>
            <w:r>
              <w:rPr>
                <w:spacing w:val="-1"/>
              </w:rPr>
              <w:t> </w:t>
            </w:r>
            <w:r>
              <w:rPr/>
              <w:t>налоговая</w:t>
            </w:r>
            <w:r>
              <w:rPr>
                <w:spacing w:val="-1"/>
              </w:rPr>
              <w:t> </w:t>
            </w:r>
            <w:r>
              <w:rPr/>
              <w:t>система</w:t>
              <w:tab/>
              <w:t>133</w:t>
            </w:r>
          </w:hyperlink>
        </w:p>
        <w:p>
          <w:pPr>
            <w:pStyle w:val="TOC3"/>
            <w:numPr>
              <w:ilvl w:val="1"/>
              <w:numId w:val="8"/>
            </w:numPr>
            <w:tabs>
              <w:tab w:pos="762" w:val="left" w:leader="none"/>
              <w:tab w:pos="9447" w:val="right" w:leader="dot"/>
            </w:tabs>
            <w:spacing w:line="240" w:lineRule="auto" w:before="0" w:after="0"/>
            <w:ind w:left="761" w:right="0" w:hanging="420"/>
            <w:jc w:val="left"/>
          </w:pPr>
          <w:hyperlink w:history="true" w:anchor="_TOC_250046">
            <w:r>
              <w:rPr/>
              <w:t>Понятие и сущность</w:t>
            </w:r>
            <w:r>
              <w:rPr>
                <w:spacing w:val="-1"/>
              </w:rPr>
              <w:t> </w:t>
            </w:r>
            <w:r>
              <w:rPr/>
              <w:t>налогов</w:t>
              <w:tab/>
              <w:t>133</w:t>
            </w:r>
          </w:hyperlink>
        </w:p>
        <w:p>
          <w:pPr>
            <w:pStyle w:val="TOC3"/>
            <w:numPr>
              <w:ilvl w:val="1"/>
              <w:numId w:val="8"/>
            </w:numPr>
            <w:tabs>
              <w:tab w:pos="762" w:val="left" w:leader="none"/>
              <w:tab w:pos="9447" w:val="right" w:leader="dot"/>
            </w:tabs>
            <w:spacing w:line="240" w:lineRule="auto" w:before="0" w:after="0"/>
            <w:ind w:left="761" w:right="0" w:hanging="420"/>
            <w:jc w:val="left"/>
          </w:pPr>
          <w:hyperlink w:history="true" w:anchor="_TOC_250045">
            <w:r>
              <w:rPr/>
              <w:t>Функции</w:t>
            </w:r>
            <w:r>
              <w:rPr>
                <w:spacing w:val="-1"/>
              </w:rPr>
              <w:t> </w:t>
            </w:r>
            <w:r>
              <w:rPr/>
              <w:t>налогов</w:t>
              <w:tab/>
              <w:t>134</w:t>
            </w:r>
          </w:hyperlink>
        </w:p>
        <w:p>
          <w:pPr>
            <w:pStyle w:val="TOC3"/>
            <w:numPr>
              <w:ilvl w:val="1"/>
              <w:numId w:val="8"/>
            </w:numPr>
            <w:tabs>
              <w:tab w:pos="762" w:val="left" w:leader="none"/>
              <w:tab w:pos="9447" w:val="right" w:leader="dot"/>
            </w:tabs>
            <w:spacing w:line="240" w:lineRule="auto" w:before="0" w:after="0"/>
            <w:ind w:left="761" w:right="0" w:hanging="420"/>
            <w:jc w:val="left"/>
          </w:pPr>
          <w:hyperlink w:history="true" w:anchor="_TOC_250044">
            <w:r>
              <w:rPr/>
              <w:t>Элементы налога и</w:t>
            </w:r>
            <w:r>
              <w:rPr>
                <w:spacing w:val="-1"/>
              </w:rPr>
              <w:t> </w:t>
            </w:r>
            <w:r>
              <w:rPr/>
              <w:t>их</w:t>
            </w:r>
            <w:r>
              <w:rPr>
                <w:spacing w:val="-1"/>
              </w:rPr>
              <w:t> </w:t>
            </w:r>
            <w:r>
              <w:rPr/>
              <w:t>характеристика</w:t>
              <w:tab/>
              <w:t>135</w:t>
            </w:r>
          </w:hyperlink>
        </w:p>
        <w:p>
          <w:pPr>
            <w:pStyle w:val="TOC3"/>
            <w:numPr>
              <w:ilvl w:val="1"/>
              <w:numId w:val="8"/>
            </w:numPr>
            <w:tabs>
              <w:tab w:pos="762" w:val="left" w:leader="none"/>
              <w:tab w:pos="9447" w:val="right" w:leader="dot"/>
            </w:tabs>
            <w:spacing w:line="240" w:lineRule="auto" w:before="0" w:after="0"/>
            <w:ind w:left="761" w:right="0" w:hanging="420"/>
            <w:jc w:val="left"/>
          </w:pPr>
          <w:hyperlink w:history="true" w:anchor="_TOC_250043">
            <w:r>
              <w:rPr/>
              <w:t>Налогоплательщики</w:t>
              <w:tab/>
              <w:t>136</w:t>
            </w:r>
          </w:hyperlink>
        </w:p>
        <w:p>
          <w:pPr>
            <w:pStyle w:val="TOC3"/>
            <w:numPr>
              <w:ilvl w:val="1"/>
              <w:numId w:val="8"/>
            </w:numPr>
            <w:tabs>
              <w:tab w:pos="762" w:val="left" w:leader="none"/>
              <w:tab w:pos="9447" w:val="right" w:leader="dot"/>
            </w:tabs>
            <w:spacing w:line="275" w:lineRule="exact" w:before="0" w:after="0"/>
            <w:ind w:left="761" w:right="0" w:hanging="420"/>
            <w:jc w:val="left"/>
          </w:pPr>
          <w:hyperlink w:history="true" w:anchor="_TOC_250042">
            <w:r>
              <w:rPr/>
              <w:t>Объект налогообложения</w:t>
              <w:tab/>
              <w:t>137</w:t>
            </w:r>
          </w:hyperlink>
        </w:p>
        <w:p>
          <w:pPr>
            <w:pStyle w:val="TOC3"/>
            <w:numPr>
              <w:ilvl w:val="1"/>
              <w:numId w:val="8"/>
            </w:numPr>
            <w:tabs>
              <w:tab w:pos="762" w:val="left" w:leader="none"/>
              <w:tab w:pos="9447" w:val="right" w:leader="dot"/>
            </w:tabs>
            <w:spacing w:line="275" w:lineRule="exact" w:before="0" w:after="0"/>
            <w:ind w:left="761" w:right="0" w:hanging="420"/>
            <w:jc w:val="left"/>
          </w:pPr>
          <w:hyperlink w:history="true" w:anchor="_TOC_250041">
            <w:r>
              <w:rPr/>
              <w:t>Налоговая база и</w:t>
            </w:r>
            <w:r>
              <w:rPr>
                <w:spacing w:val="-1"/>
              </w:rPr>
              <w:t> </w:t>
            </w:r>
            <w:r>
              <w:rPr/>
              <w:t>единица</w:t>
            </w:r>
            <w:r>
              <w:rPr>
                <w:spacing w:val="-1"/>
              </w:rPr>
              <w:t> </w:t>
            </w:r>
            <w:r>
              <w:rPr/>
              <w:t>обложения</w:t>
              <w:tab/>
              <w:t>138</w:t>
            </w:r>
          </w:hyperlink>
        </w:p>
        <w:p>
          <w:pPr>
            <w:pStyle w:val="TOC3"/>
            <w:numPr>
              <w:ilvl w:val="1"/>
              <w:numId w:val="8"/>
            </w:numPr>
            <w:tabs>
              <w:tab w:pos="762" w:val="left" w:leader="none"/>
              <w:tab w:pos="9447" w:val="right" w:leader="dot"/>
            </w:tabs>
            <w:spacing w:line="240" w:lineRule="auto" w:before="0" w:after="0"/>
            <w:ind w:left="761" w:right="0" w:hanging="420"/>
            <w:jc w:val="left"/>
          </w:pPr>
          <w:hyperlink w:history="true" w:anchor="_TOC_250040">
            <w:r>
              <w:rPr/>
              <w:t>Налоговые</w:t>
            </w:r>
            <w:r>
              <w:rPr>
                <w:spacing w:val="-1"/>
              </w:rPr>
              <w:t> </w:t>
            </w:r>
            <w:r>
              <w:rPr/>
              <w:t>льготы</w:t>
              <w:tab/>
              <w:t>138</w:t>
            </w:r>
          </w:hyperlink>
        </w:p>
        <w:p>
          <w:pPr>
            <w:pStyle w:val="TOC3"/>
            <w:numPr>
              <w:ilvl w:val="1"/>
              <w:numId w:val="8"/>
            </w:numPr>
            <w:tabs>
              <w:tab w:pos="762" w:val="left" w:leader="none"/>
              <w:tab w:pos="9447" w:val="right" w:leader="dot"/>
            </w:tabs>
            <w:spacing w:line="240" w:lineRule="auto" w:before="0" w:after="0"/>
            <w:ind w:left="761" w:right="0" w:hanging="420"/>
            <w:jc w:val="left"/>
          </w:pPr>
          <w:hyperlink w:history="true" w:anchor="_TOC_250039">
            <w:r>
              <w:rPr/>
              <w:t>Налоговая ставка, налоговый оклад и источник</w:t>
            </w:r>
            <w:r>
              <w:rPr>
                <w:spacing w:val="-5"/>
              </w:rPr>
              <w:t> </w:t>
            </w:r>
            <w:r>
              <w:rPr/>
              <w:t>уплаты</w:t>
            </w:r>
            <w:r>
              <w:rPr>
                <w:spacing w:val="-1"/>
              </w:rPr>
              <w:t> </w:t>
            </w:r>
            <w:r>
              <w:rPr/>
              <w:t>налога</w:t>
              <w:tab/>
              <w:t>140</w:t>
            </w:r>
          </w:hyperlink>
        </w:p>
        <w:p>
          <w:pPr>
            <w:pStyle w:val="TOC3"/>
            <w:numPr>
              <w:ilvl w:val="1"/>
              <w:numId w:val="8"/>
            </w:numPr>
            <w:tabs>
              <w:tab w:pos="762" w:val="left" w:leader="none"/>
              <w:tab w:pos="9447" w:val="right" w:leader="dot"/>
            </w:tabs>
            <w:spacing w:line="240" w:lineRule="auto" w:before="0" w:after="0"/>
            <w:ind w:left="761" w:right="0" w:hanging="420"/>
            <w:jc w:val="left"/>
          </w:pPr>
          <w:hyperlink w:history="true" w:anchor="_TOC_250038">
            <w:r>
              <w:rPr/>
              <w:t>Налоговый период и срок</w:t>
            </w:r>
            <w:r>
              <w:rPr>
                <w:spacing w:val="-2"/>
              </w:rPr>
              <w:t> </w:t>
            </w:r>
            <w:r>
              <w:rPr/>
              <w:t>уплаты</w:t>
            </w:r>
            <w:r>
              <w:rPr>
                <w:spacing w:val="-1"/>
              </w:rPr>
              <w:t> </w:t>
            </w:r>
            <w:r>
              <w:rPr/>
              <w:t>налога</w:t>
              <w:tab/>
              <w:t>141</w:t>
            </w:r>
          </w:hyperlink>
        </w:p>
        <w:p>
          <w:pPr>
            <w:pStyle w:val="TOC3"/>
            <w:numPr>
              <w:ilvl w:val="1"/>
              <w:numId w:val="8"/>
            </w:numPr>
            <w:tabs>
              <w:tab w:pos="882" w:val="left" w:leader="none"/>
              <w:tab w:pos="9447" w:val="right" w:leader="dot"/>
            </w:tabs>
            <w:spacing w:line="240" w:lineRule="auto" w:before="0" w:after="0"/>
            <w:ind w:left="881" w:right="0" w:hanging="540"/>
            <w:jc w:val="left"/>
          </w:pPr>
          <w:hyperlink w:history="true" w:anchor="_TOC_250037">
            <w:r>
              <w:rPr/>
              <w:t>Порядок исчисления и порядок</w:t>
            </w:r>
            <w:r>
              <w:rPr>
                <w:spacing w:val="-1"/>
              </w:rPr>
              <w:t> </w:t>
            </w:r>
            <w:r>
              <w:rPr/>
              <w:t>уплаты</w:t>
            </w:r>
            <w:r>
              <w:rPr>
                <w:spacing w:val="-1"/>
              </w:rPr>
              <w:t> </w:t>
            </w:r>
            <w:r>
              <w:rPr/>
              <w:t>налога</w:t>
              <w:tab/>
              <w:t>143</w:t>
            </w:r>
          </w:hyperlink>
        </w:p>
        <w:p>
          <w:pPr>
            <w:pStyle w:val="TOC3"/>
            <w:numPr>
              <w:ilvl w:val="1"/>
              <w:numId w:val="8"/>
            </w:numPr>
            <w:tabs>
              <w:tab w:pos="882" w:val="left" w:leader="none"/>
              <w:tab w:pos="9447" w:val="right" w:leader="dot"/>
            </w:tabs>
            <w:spacing w:line="240" w:lineRule="auto" w:before="0" w:after="0"/>
            <w:ind w:left="881" w:right="0" w:hanging="540"/>
            <w:jc w:val="left"/>
          </w:pPr>
          <w:hyperlink w:history="true" w:anchor="_TOC_250036">
            <w:r>
              <w:rPr/>
              <w:t>Способы</w:t>
            </w:r>
            <w:r>
              <w:rPr>
                <w:spacing w:val="-1"/>
              </w:rPr>
              <w:t> </w:t>
            </w:r>
            <w:r>
              <w:rPr/>
              <w:t>уплаты</w:t>
            </w:r>
            <w:r>
              <w:rPr>
                <w:spacing w:val="-2"/>
              </w:rPr>
              <w:t> </w:t>
            </w:r>
            <w:r>
              <w:rPr/>
              <w:t>налогов</w:t>
              <w:tab/>
              <w:t>144</w:t>
            </w:r>
          </w:hyperlink>
        </w:p>
        <w:p>
          <w:pPr>
            <w:pStyle w:val="TOC3"/>
            <w:numPr>
              <w:ilvl w:val="1"/>
              <w:numId w:val="8"/>
            </w:numPr>
            <w:tabs>
              <w:tab w:pos="882" w:val="left" w:leader="none"/>
              <w:tab w:pos="9447" w:val="right" w:leader="dot"/>
            </w:tabs>
            <w:spacing w:line="240" w:lineRule="auto" w:before="0" w:after="0"/>
            <w:ind w:left="881" w:right="0" w:hanging="540"/>
            <w:jc w:val="left"/>
          </w:pPr>
          <w:hyperlink w:history="true" w:anchor="_TOC_250035">
            <w:r>
              <w:rPr/>
              <w:t>Методы</w:t>
            </w:r>
            <w:r>
              <w:rPr>
                <w:spacing w:val="-1"/>
              </w:rPr>
              <w:t> </w:t>
            </w:r>
            <w:r>
              <w:rPr/>
              <w:t>налогообложения</w:t>
              <w:tab/>
              <w:t>145</w:t>
            </w:r>
          </w:hyperlink>
        </w:p>
        <w:p>
          <w:pPr>
            <w:pStyle w:val="TOC3"/>
            <w:numPr>
              <w:ilvl w:val="1"/>
              <w:numId w:val="8"/>
            </w:numPr>
            <w:tabs>
              <w:tab w:pos="882" w:val="left" w:leader="none"/>
              <w:tab w:pos="9447" w:val="right" w:leader="dot"/>
            </w:tabs>
            <w:spacing w:line="240" w:lineRule="auto" w:before="0" w:after="0"/>
            <w:ind w:left="881" w:right="0" w:hanging="540"/>
            <w:jc w:val="left"/>
          </w:pPr>
          <w:hyperlink w:history="true" w:anchor="_TOC_250034">
            <w:r>
              <w:rPr/>
              <w:t>Понятие  и сущность</w:t>
            </w:r>
            <w:r>
              <w:rPr>
                <w:spacing w:val="-2"/>
              </w:rPr>
              <w:t> </w:t>
            </w:r>
            <w:r>
              <w:rPr/>
              <w:t>налоговой</w:t>
            </w:r>
            <w:r>
              <w:rPr>
                <w:spacing w:val="-1"/>
              </w:rPr>
              <w:t> </w:t>
            </w:r>
            <w:r>
              <w:rPr/>
              <w:t>системы</w:t>
              <w:tab/>
              <w:t>145</w:t>
            </w:r>
          </w:hyperlink>
        </w:p>
        <w:p>
          <w:pPr>
            <w:pStyle w:val="TOC3"/>
            <w:numPr>
              <w:ilvl w:val="1"/>
              <w:numId w:val="8"/>
            </w:numPr>
            <w:tabs>
              <w:tab w:pos="882" w:val="left" w:leader="none"/>
              <w:tab w:pos="9447" w:val="right" w:leader="dot"/>
            </w:tabs>
            <w:spacing w:line="240" w:lineRule="auto" w:before="0" w:after="0"/>
            <w:ind w:left="881" w:right="0" w:hanging="540"/>
            <w:jc w:val="left"/>
          </w:pPr>
          <w:hyperlink w:history="true" w:anchor="_TOC_250033">
            <w:r>
              <w:rPr/>
              <w:t>Классификация налогов</w:t>
              <w:tab/>
              <w:t>148</w:t>
            </w:r>
          </w:hyperlink>
        </w:p>
        <w:p>
          <w:pPr>
            <w:pStyle w:val="TOC3"/>
            <w:numPr>
              <w:ilvl w:val="1"/>
              <w:numId w:val="8"/>
            </w:numPr>
            <w:tabs>
              <w:tab w:pos="882" w:val="left" w:leader="none"/>
              <w:tab w:pos="9447" w:val="right" w:leader="dot"/>
            </w:tabs>
            <w:spacing w:line="240" w:lineRule="auto" w:before="0" w:after="0"/>
            <w:ind w:left="881" w:right="0" w:hanging="540"/>
            <w:jc w:val="left"/>
          </w:pPr>
          <w:hyperlink w:history="true" w:anchor="_TOC_250032">
            <w:r>
              <w:rPr/>
              <w:t>Налоговая</w:t>
            </w:r>
            <w:r>
              <w:rPr>
                <w:spacing w:val="59"/>
              </w:rPr>
              <w:t> </w:t>
            </w:r>
            <w:r>
              <w:rPr/>
              <w:t>политика</w:t>
              <w:tab/>
              <w:t>151</w:t>
            </w:r>
          </w:hyperlink>
        </w:p>
        <w:p>
          <w:pPr>
            <w:pStyle w:val="TOC3"/>
            <w:numPr>
              <w:ilvl w:val="1"/>
              <w:numId w:val="8"/>
            </w:numPr>
            <w:tabs>
              <w:tab w:pos="882" w:val="left" w:leader="none"/>
              <w:tab w:pos="9447" w:val="right" w:leader="dot"/>
            </w:tabs>
            <w:spacing w:line="240" w:lineRule="auto" w:before="0" w:after="0"/>
            <w:ind w:left="881" w:right="0" w:hanging="540"/>
            <w:jc w:val="left"/>
          </w:pPr>
          <w:hyperlink w:history="true" w:anchor="_TOC_250031">
            <w:r>
              <w:rPr/>
              <w:t>Система налогового</w:t>
            </w:r>
            <w:r>
              <w:rPr>
                <w:spacing w:val="-1"/>
              </w:rPr>
              <w:t> </w:t>
            </w:r>
            <w:r>
              <w:rPr/>
              <w:t>законодательства</w:t>
              <w:tab/>
              <w:t>152</w:t>
            </w:r>
          </w:hyperlink>
        </w:p>
        <w:p>
          <w:pPr>
            <w:pStyle w:val="TOC3"/>
            <w:numPr>
              <w:ilvl w:val="1"/>
              <w:numId w:val="8"/>
            </w:numPr>
            <w:tabs>
              <w:tab w:pos="882" w:val="left" w:leader="none"/>
              <w:tab w:pos="9447" w:val="right" w:leader="dot"/>
            </w:tabs>
            <w:spacing w:line="240" w:lineRule="auto" w:before="0" w:after="0"/>
            <w:ind w:left="881" w:right="0" w:hanging="540"/>
            <w:jc w:val="left"/>
          </w:pPr>
          <w:r>
            <w:rPr/>
            <w:t>Налоговые правонарушения и  ответственность за</w:t>
          </w:r>
          <w:r>
            <w:rPr>
              <w:spacing w:val="-4"/>
            </w:rPr>
            <w:t> </w:t>
          </w:r>
          <w:r>
            <w:rPr/>
            <w:t>их</w:t>
          </w:r>
          <w:r>
            <w:rPr>
              <w:spacing w:val="-1"/>
            </w:rPr>
            <w:t> </w:t>
          </w:r>
          <w:r>
            <w:rPr/>
            <w:t>совершение</w:t>
            <w:tab/>
            <w:t>154</w:t>
          </w:r>
        </w:p>
        <w:p>
          <w:pPr>
            <w:pStyle w:val="TOC1"/>
            <w:tabs>
              <w:tab w:pos="9447" w:val="right" w:leader="dot"/>
            </w:tabs>
          </w:pPr>
          <w:hyperlink w:history="true" w:anchor="_TOC_250030">
            <w:r>
              <w:rPr/>
              <w:t>Тема 9. Цена и</w:t>
            </w:r>
            <w:r>
              <w:rPr>
                <w:spacing w:val="-1"/>
              </w:rPr>
              <w:t> </w:t>
            </w:r>
            <w:r>
              <w:rPr/>
              <w:t>ценообразование</w:t>
              <w:tab/>
              <w:t>163</w:t>
            </w:r>
          </w:hyperlink>
        </w:p>
        <w:p>
          <w:pPr>
            <w:pStyle w:val="TOC3"/>
            <w:numPr>
              <w:ilvl w:val="1"/>
              <w:numId w:val="9"/>
            </w:numPr>
            <w:tabs>
              <w:tab w:pos="762" w:val="left" w:leader="none"/>
              <w:tab w:pos="9447" w:val="right" w:leader="dot"/>
            </w:tabs>
            <w:spacing w:line="240" w:lineRule="auto" w:before="0" w:after="0"/>
            <w:ind w:left="341" w:right="0" w:firstLine="0"/>
            <w:jc w:val="left"/>
          </w:pPr>
          <w:hyperlink w:history="true" w:anchor="_TOC_250029">
            <w:r>
              <w:rPr/>
              <w:t>Понятие и классификация цен</w:t>
              <w:tab/>
              <w:t>163</w:t>
            </w:r>
          </w:hyperlink>
        </w:p>
        <w:p>
          <w:pPr>
            <w:pStyle w:val="TOC3"/>
            <w:numPr>
              <w:ilvl w:val="1"/>
              <w:numId w:val="9"/>
            </w:numPr>
            <w:tabs>
              <w:tab w:pos="762" w:val="left" w:leader="none"/>
              <w:tab w:pos="9447" w:val="right" w:leader="dot"/>
            </w:tabs>
            <w:spacing w:line="240" w:lineRule="auto" w:before="0" w:after="0"/>
            <w:ind w:left="341" w:right="110" w:firstLine="0"/>
            <w:jc w:val="left"/>
          </w:pPr>
          <w:hyperlink w:history="true" w:anchor="_TOC_250028">
            <w:r>
              <w:rPr/>
              <w:t>Структура  розничной  цены,  экономическое   содержание   её   составных элементов</w:t>
              <w:tab/>
              <w:t>165</w:t>
            </w:r>
          </w:hyperlink>
        </w:p>
        <w:p>
          <w:pPr>
            <w:pStyle w:val="TOC3"/>
            <w:numPr>
              <w:ilvl w:val="1"/>
              <w:numId w:val="9"/>
            </w:numPr>
            <w:tabs>
              <w:tab w:pos="762" w:val="left" w:leader="none"/>
              <w:tab w:pos="9447" w:val="right" w:leader="dot"/>
            </w:tabs>
            <w:spacing w:line="240" w:lineRule="auto" w:before="0" w:after="0"/>
            <w:ind w:left="761" w:right="0" w:hanging="420"/>
            <w:jc w:val="left"/>
          </w:pPr>
          <w:hyperlink w:history="true" w:anchor="_TOC_250027">
            <w:r>
              <w:rPr/>
              <w:t>Ценовая</w:t>
            </w:r>
            <w:r>
              <w:rPr>
                <w:spacing w:val="-1"/>
              </w:rPr>
              <w:t> </w:t>
            </w:r>
            <w:r>
              <w:rPr/>
              <w:t>политика</w:t>
              <w:tab/>
              <w:t>166</w:t>
            </w:r>
          </w:hyperlink>
        </w:p>
        <w:p>
          <w:pPr>
            <w:pStyle w:val="TOC3"/>
            <w:numPr>
              <w:ilvl w:val="1"/>
              <w:numId w:val="9"/>
            </w:numPr>
            <w:tabs>
              <w:tab w:pos="762" w:val="left" w:leader="none"/>
              <w:tab w:pos="9447" w:val="right" w:leader="dot"/>
            </w:tabs>
            <w:spacing w:line="240" w:lineRule="auto" w:before="0" w:after="0"/>
            <w:ind w:left="761" w:right="0" w:hanging="420"/>
            <w:jc w:val="left"/>
          </w:pPr>
          <w:hyperlink w:history="true" w:anchor="_TOC_250026">
            <w:r>
              <w:rPr/>
              <w:t>Цены рынка</w:t>
            </w:r>
            <w:r>
              <w:rPr>
                <w:spacing w:val="-1"/>
              </w:rPr>
              <w:t> </w:t>
            </w:r>
            <w:r>
              <w:rPr/>
              <w:t>свободной</w:t>
            </w:r>
            <w:r>
              <w:rPr>
                <w:spacing w:val="-1"/>
              </w:rPr>
              <w:t> </w:t>
            </w:r>
            <w:r>
              <w:rPr/>
              <w:t>конкуренции</w:t>
              <w:tab/>
              <w:t>167</w:t>
            </w:r>
          </w:hyperlink>
        </w:p>
        <w:p>
          <w:pPr>
            <w:pStyle w:val="TOC3"/>
            <w:numPr>
              <w:ilvl w:val="1"/>
              <w:numId w:val="9"/>
            </w:numPr>
            <w:tabs>
              <w:tab w:pos="762" w:val="left" w:leader="none"/>
              <w:tab w:pos="9447" w:val="right" w:leader="dot"/>
            </w:tabs>
            <w:spacing w:line="240" w:lineRule="auto" w:before="0" w:after="0"/>
            <w:ind w:left="761" w:right="0" w:hanging="420"/>
            <w:jc w:val="left"/>
          </w:pPr>
          <w:hyperlink w:history="true" w:anchor="_TOC_250025">
            <w:r>
              <w:rPr/>
              <w:t>Ценообразование в условиях</w:t>
            </w:r>
            <w:r>
              <w:rPr>
                <w:spacing w:val="-3"/>
              </w:rPr>
              <w:t> </w:t>
            </w:r>
            <w:r>
              <w:rPr/>
              <w:t>монополистической конкуренции</w:t>
              <w:tab/>
              <w:t>167</w:t>
            </w:r>
          </w:hyperlink>
        </w:p>
        <w:p>
          <w:pPr>
            <w:pStyle w:val="TOC3"/>
            <w:numPr>
              <w:ilvl w:val="1"/>
              <w:numId w:val="9"/>
            </w:numPr>
            <w:tabs>
              <w:tab w:pos="762" w:val="left" w:leader="none"/>
              <w:tab w:pos="9447" w:val="right" w:leader="dot"/>
            </w:tabs>
            <w:spacing w:line="240" w:lineRule="auto" w:before="0" w:after="0"/>
            <w:ind w:left="761" w:right="0" w:hanging="420"/>
            <w:jc w:val="left"/>
          </w:pPr>
          <w:hyperlink w:history="true" w:anchor="_TOC_250024">
            <w:r>
              <w:rPr/>
              <w:t>Ценообразование в</w:t>
            </w:r>
            <w:r>
              <w:rPr>
                <w:spacing w:val="-2"/>
              </w:rPr>
              <w:t> </w:t>
            </w:r>
            <w:r>
              <w:rPr/>
              <w:t>условиях</w:t>
            </w:r>
            <w:r>
              <w:rPr>
                <w:spacing w:val="-1"/>
              </w:rPr>
              <w:t> </w:t>
            </w:r>
            <w:r>
              <w:rPr/>
              <w:t>олигополии</w:t>
              <w:tab/>
              <w:t>169</w:t>
            </w:r>
          </w:hyperlink>
        </w:p>
        <w:p>
          <w:pPr>
            <w:pStyle w:val="TOC3"/>
            <w:numPr>
              <w:ilvl w:val="1"/>
              <w:numId w:val="9"/>
            </w:numPr>
            <w:tabs>
              <w:tab w:pos="762" w:val="left" w:leader="none"/>
              <w:tab w:pos="9447" w:val="right" w:leader="dot"/>
            </w:tabs>
            <w:spacing w:line="240" w:lineRule="auto" w:before="0" w:after="0"/>
            <w:ind w:left="761" w:right="0" w:hanging="420"/>
            <w:jc w:val="left"/>
          </w:pPr>
          <w:hyperlink w:history="true" w:anchor="_TOC_250023">
            <w:r>
              <w:rPr/>
              <w:t>Цены в условиях</w:t>
            </w:r>
            <w:r>
              <w:rPr>
                <w:spacing w:val="-1"/>
              </w:rPr>
              <w:t> </w:t>
            </w:r>
            <w:r>
              <w:rPr/>
              <w:t>чистой</w:t>
            </w:r>
            <w:r>
              <w:rPr>
                <w:spacing w:val="-1"/>
              </w:rPr>
              <w:t> </w:t>
            </w:r>
            <w:r>
              <w:rPr/>
              <w:t>монополии</w:t>
              <w:tab/>
              <w:t>169</w:t>
            </w:r>
          </w:hyperlink>
        </w:p>
        <w:p>
          <w:pPr>
            <w:pStyle w:val="TOC1"/>
            <w:tabs>
              <w:tab w:pos="9447" w:val="right" w:leader="dot"/>
            </w:tabs>
          </w:pPr>
          <w:hyperlink w:history="true" w:anchor="_TOC_250022">
            <w:r>
              <w:rPr/>
              <w:t>Тема 10. Планирование доходов и</w:t>
            </w:r>
            <w:r>
              <w:rPr>
                <w:spacing w:val="-1"/>
              </w:rPr>
              <w:t> </w:t>
            </w:r>
            <w:r>
              <w:rPr/>
              <w:t>расходов</w:t>
              <w:tab/>
              <w:t>172</w:t>
            </w:r>
          </w:hyperlink>
        </w:p>
        <w:p>
          <w:pPr>
            <w:pStyle w:val="TOC3"/>
            <w:numPr>
              <w:ilvl w:val="1"/>
              <w:numId w:val="10"/>
            </w:numPr>
            <w:tabs>
              <w:tab w:pos="882" w:val="left" w:leader="none"/>
              <w:tab w:pos="9447" w:val="right" w:leader="dot"/>
            </w:tabs>
            <w:spacing w:line="240" w:lineRule="auto" w:before="0" w:after="0"/>
            <w:ind w:left="881" w:right="0" w:hanging="540"/>
            <w:jc w:val="left"/>
          </w:pPr>
          <w:hyperlink w:history="true" w:anchor="_TOC_250021">
            <w:r>
              <w:rPr/>
              <w:t>Структура финансового</w:t>
            </w:r>
            <w:r>
              <w:rPr>
                <w:spacing w:val="-1"/>
              </w:rPr>
              <w:t> </w:t>
            </w:r>
            <w:r>
              <w:rPr/>
              <w:t>плана</w:t>
              <w:tab/>
              <w:t>172</w:t>
            </w:r>
          </w:hyperlink>
        </w:p>
        <w:p>
          <w:pPr>
            <w:pStyle w:val="TOC3"/>
            <w:numPr>
              <w:ilvl w:val="1"/>
              <w:numId w:val="10"/>
            </w:numPr>
            <w:tabs>
              <w:tab w:pos="882" w:val="left" w:leader="none"/>
              <w:tab w:pos="9447" w:val="right" w:leader="dot"/>
            </w:tabs>
            <w:spacing w:line="240" w:lineRule="auto" w:before="0" w:after="0"/>
            <w:ind w:left="881" w:right="0" w:hanging="540"/>
            <w:jc w:val="left"/>
          </w:pPr>
          <w:hyperlink w:history="true" w:anchor="_TOC_250020">
            <w:r>
              <w:rPr/>
              <w:t>Планирование доходов торгового</w:t>
            </w:r>
            <w:r>
              <w:rPr>
                <w:spacing w:val="-1"/>
              </w:rPr>
              <w:t> </w:t>
            </w:r>
            <w:r>
              <w:rPr/>
              <w:t>предприятия</w:t>
              <w:tab/>
              <w:t>175</w:t>
            </w:r>
          </w:hyperlink>
        </w:p>
        <w:p>
          <w:pPr>
            <w:pStyle w:val="TOC1"/>
            <w:tabs>
              <w:tab w:pos="9447" w:val="right" w:leader="dot"/>
            </w:tabs>
          </w:pPr>
          <w:hyperlink w:history="true" w:anchor="_TOC_250019">
            <w:r>
              <w:rPr/>
              <w:t>Тема 11. Анализ внешней среды</w:t>
            </w:r>
            <w:r>
              <w:rPr>
                <w:spacing w:val="-2"/>
              </w:rPr>
              <w:t> </w:t>
            </w:r>
            <w:r>
              <w:rPr/>
              <w:t>на</w:t>
            </w:r>
            <w:r>
              <w:rPr>
                <w:spacing w:val="-1"/>
              </w:rPr>
              <w:t> </w:t>
            </w:r>
            <w:r>
              <w:rPr/>
              <w:t>предприятии</w:t>
              <w:tab/>
              <w:t>180</w:t>
            </w:r>
          </w:hyperlink>
        </w:p>
        <w:p>
          <w:pPr>
            <w:pStyle w:val="TOC3"/>
            <w:numPr>
              <w:ilvl w:val="1"/>
              <w:numId w:val="11"/>
            </w:numPr>
            <w:tabs>
              <w:tab w:pos="882" w:val="left" w:leader="none"/>
              <w:tab w:pos="9447" w:val="right" w:leader="dot"/>
            </w:tabs>
            <w:spacing w:line="240" w:lineRule="auto" w:before="0" w:after="0"/>
            <w:ind w:left="881" w:right="0" w:hanging="540"/>
            <w:jc w:val="left"/>
          </w:pPr>
          <w:hyperlink w:history="true" w:anchor="_TOC_250018">
            <w:r>
              <w:rPr/>
              <w:t>Понятие внешней</w:t>
            </w:r>
            <w:r>
              <w:rPr>
                <w:spacing w:val="-1"/>
              </w:rPr>
              <w:t> </w:t>
            </w:r>
            <w:r>
              <w:rPr/>
              <w:t>среды</w:t>
            </w:r>
            <w:r>
              <w:rPr>
                <w:spacing w:val="-1"/>
              </w:rPr>
              <w:t> </w:t>
            </w:r>
            <w:r>
              <w:rPr/>
              <w:t>предприятия</w:t>
              <w:tab/>
              <w:t>180</w:t>
            </w:r>
          </w:hyperlink>
        </w:p>
        <w:p>
          <w:pPr>
            <w:pStyle w:val="TOC3"/>
            <w:numPr>
              <w:ilvl w:val="1"/>
              <w:numId w:val="11"/>
            </w:numPr>
            <w:tabs>
              <w:tab w:pos="882" w:val="left" w:leader="none"/>
              <w:tab w:pos="9447" w:val="right" w:leader="dot"/>
            </w:tabs>
            <w:spacing w:line="240" w:lineRule="auto" w:before="50" w:after="0"/>
            <w:ind w:left="881" w:right="0" w:hanging="540"/>
            <w:jc w:val="left"/>
          </w:pPr>
          <w:hyperlink w:history="true" w:anchor="_TOC_250017">
            <w:r>
              <w:rPr/>
              <w:t>Сущность внешней среды</w:t>
            </w:r>
            <w:r>
              <w:rPr>
                <w:spacing w:val="-2"/>
              </w:rPr>
              <w:t> </w:t>
            </w:r>
            <w:r>
              <w:rPr/>
              <w:t>для</w:t>
            </w:r>
            <w:r>
              <w:rPr>
                <w:spacing w:val="-1"/>
              </w:rPr>
              <w:t> </w:t>
            </w:r>
            <w:r>
              <w:rPr/>
              <w:t>предприятия</w:t>
              <w:tab/>
              <w:t>180</w:t>
            </w:r>
          </w:hyperlink>
        </w:p>
        <w:p>
          <w:pPr>
            <w:pStyle w:val="TOC3"/>
            <w:numPr>
              <w:ilvl w:val="1"/>
              <w:numId w:val="11"/>
            </w:numPr>
            <w:tabs>
              <w:tab w:pos="882" w:val="left" w:leader="none"/>
              <w:tab w:pos="9447" w:val="right" w:leader="dot"/>
            </w:tabs>
            <w:spacing w:line="240" w:lineRule="auto" w:before="0" w:after="0"/>
            <w:ind w:left="881" w:right="0" w:hanging="540"/>
            <w:jc w:val="left"/>
          </w:pPr>
          <w:hyperlink w:history="true" w:anchor="_TOC_250016">
            <w:r>
              <w:rPr/>
              <w:t>Анализ факторов</w:t>
            </w:r>
            <w:r>
              <w:rPr>
                <w:spacing w:val="-1"/>
              </w:rPr>
              <w:t> </w:t>
            </w:r>
            <w:r>
              <w:rPr/>
              <w:t>внешней</w:t>
            </w:r>
            <w:r>
              <w:rPr>
                <w:spacing w:val="-1"/>
              </w:rPr>
              <w:t> </w:t>
            </w:r>
            <w:r>
              <w:rPr/>
              <w:t>среды</w:t>
              <w:tab/>
              <w:t>188</w:t>
            </w:r>
          </w:hyperlink>
        </w:p>
        <w:p>
          <w:pPr>
            <w:pStyle w:val="TOC3"/>
            <w:numPr>
              <w:ilvl w:val="1"/>
              <w:numId w:val="11"/>
            </w:numPr>
            <w:tabs>
              <w:tab w:pos="882" w:val="left" w:leader="none"/>
              <w:tab w:pos="9447" w:val="right" w:leader="dot"/>
            </w:tabs>
            <w:spacing w:line="240" w:lineRule="auto" w:before="0" w:after="0"/>
            <w:ind w:left="881" w:right="0" w:hanging="540"/>
            <w:jc w:val="left"/>
          </w:pPr>
          <w:hyperlink w:history="true" w:anchor="_TOC_250015">
            <w:r>
              <w:rPr/>
              <w:t>Анализ неопределенности организационной</w:t>
            </w:r>
            <w:r>
              <w:rPr>
                <w:spacing w:val="-1"/>
              </w:rPr>
              <w:t> </w:t>
            </w:r>
            <w:r>
              <w:rPr/>
              <w:t>среды</w:t>
              <w:tab/>
              <w:t>190</w:t>
            </w:r>
          </w:hyperlink>
        </w:p>
        <w:p>
          <w:pPr>
            <w:pStyle w:val="TOC3"/>
            <w:numPr>
              <w:ilvl w:val="1"/>
              <w:numId w:val="11"/>
            </w:numPr>
            <w:tabs>
              <w:tab w:pos="882" w:val="left" w:leader="none"/>
              <w:tab w:pos="9447" w:val="right" w:leader="dot"/>
            </w:tabs>
            <w:spacing w:line="240" w:lineRule="auto" w:before="0" w:after="0"/>
            <w:ind w:left="881" w:right="0" w:hanging="540"/>
            <w:jc w:val="left"/>
          </w:pPr>
          <w:hyperlink w:history="true" w:anchor="_TOC_250014">
            <w:r>
              <w:rPr/>
              <w:t>Анализ</w:t>
            </w:r>
            <w:r>
              <w:rPr>
                <w:spacing w:val="-1"/>
              </w:rPr>
              <w:t> </w:t>
            </w:r>
            <w:r>
              <w:rPr/>
              <w:t>макроокружения</w:t>
              <w:tab/>
              <w:t>193</w:t>
            </w:r>
          </w:hyperlink>
        </w:p>
        <w:p>
          <w:pPr>
            <w:pStyle w:val="TOC3"/>
            <w:numPr>
              <w:ilvl w:val="1"/>
              <w:numId w:val="11"/>
            </w:numPr>
            <w:tabs>
              <w:tab w:pos="882" w:val="left" w:leader="none"/>
              <w:tab w:pos="9447" w:val="right" w:leader="dot"/>
            </w:tabs>
            <w:spacing w:line="240" w:lineRule="auto" w:before="0" w:after="0"/>
            <w:ind w:left="881" w:right="0" w:hanging="540"/>
            <w:jc w:val="left"/>
          </w:pPr>
          <w:hyperlink w:history="true" w:anchor="_TOC_250013">
            <w:r>
              <w:rPr/>
              <w:t>Анализ</w:t>
            </w:r>
            <w:r>
              <w:rPr>
                <w:spacing w:val="-1"/>
              </w:rPr>
              <w:t> </w:t>
            </w:r>
            <w:r>
              <w:rPr/>
              <w:t>Микроокружения</w:t>
              <w:tab/>
              <w:t>195</w:t>
            </w:r>
          </w:hyperlink>
        </w:p>
        <w:p>
          <w:pPr>
            <w:pStyle w:val="TOC1"/>
            <w:tabs>
              <w:tab w:pos="9447" w:val="right" w:leader="dot"/>
            </w:tabs>
          </w:pPr>
          <w:hyperlink w:history="true" w:anchor="_TOC_250012">
            <w:r>
              <w:rPr/>
              <w:t>Тема 12. Коммерческий риск.</w:t>
            </w:r>
            <w:r>
              <w:rPr>
                <w:spacing w:val="-1"/>
              </w:rPr>
              <w:t> </w:t>
            </w:r>
            <w:r>
              <w:rPr/>
              <w:t>Выживание предприятия</w:t>
              <w:tab/>
              <w:t>200</w:t>
            </w:r>
          </w:hyperlink>
        </w:p>
        <w:p>
          <w:pPr>
            <w:pStyle w:val="TOC3"/>
            <w:numPr>
              <w:ilvl w:val="1"/>
              <w:numId w:val="12"/>
            </w:numPr>
            <w:tabs>
              <w:tab w:pos="882" w:val="left" w:leader="none"/>
              <w:tab w:pos="9447" w:val="right" w:leader="dot"/>
            </w:tabs>
            <w:spacing w:line="240" w:lineRule="auto" w:before="0" w:after="0"/>
            <w:ind w:left="881" w:right="0" w:hanging="540"/>
            <w:jc w:val="left"/>
          </w:pPr>
          <w:hyperlink w:history="true" w:anchor="_TOC_250011">
            <w:r>
              <w:rPr/>
              <w:t>Виды рисков и методы их</w:t>
            </w:r>
            <w:r>
              <w:rPr>
                <w:spacing w:val="-1"/>
              </w:rPr>
              <w:t> </w:t>
            </w:r>
            <w:r>
              <w:rPr/>
              <w:t>оценки</w:t>
              <w:tab/>
              <w:t>200</w:t>
            </w:r>
          </w:hyperlink>
        </w:p>
        <w:p>
          <w:pPr>
            <w:pStyle w:val="TOC3"/>
            <w:numPr>
              <w:ilvl w:val="1"/>
              <w:numId w:val="12"/>
            </w:numPr>
            <w:tabs>
              <w:tab w:pos="882" w:val="left" w:leader="none"/>
              <w:tab w:pos="9447" w:val="right" w:leader="dot"/>
            </w:tabs>
            <w:spacing w:line="240" w:lineRule="auto" w:before="0" w:after="0"/>
            <w:ind w:left="881" w:right="0" w:hanging="540"/>
            <w:jc w:val="left"/>
          </w:pPr>
          <w:hyperlink w:history="true" w:anchor="_TOC_250010">
            <w:r>
              <w:rPr/>
              <w:t>Понятие и</w:t>
            </w:r>
            <w:r>
              <w:rPr>
                <w:spacing w:val="-1"/>
              </w:rPr>
              <w:t> </w:t>
            </w:r>
            <w:r>
              <w:rPr/>
              <w:t>процедура</w:t>
            </w:r>
            <w:r>
              <w:rPr>
                <w:spacing w:val="-1"/>
              </w:rPr>
              <w:t> </w:t>
            </w:r>
            <w:r>
              <w:rPr/>
              <w:t>банкротства</w:t>
              <w:tab/>
              <w:t>211</w:t>
            </w:r>
          </w:hyperlink>
        </w:p>
        <w:p>
          <w:pPr>
            <w:pStyle w:val="TOC1"/>
            <w:tabs>
              <w:tab w:pos="9447" w:val="right" w:leader="dot"/>
            </w:tabs>
            <w:ind w:right="110"/>
          </w:pPr>
          <w:hyperlink w:history="true" w:anchor="_TOC_250009">
            <w:r>
              <w:rPr/>
              <w:t>Тема 13. Прибыль и рентабельность. Эффективность функционирования коммерческого предприятия</w:t>
              <w:tab/>
              <w:t>218</w:t>
            </w:r>
          </w:hyperlink>
        </w:p>
        <w:p>
          <w:pPr>
            <w:pStyle w:val="TOC3"/>
            <w:numPr>
              <w:ilvl w:val="1"/>
              <w:numId w:val="13"/>
            </w:numPr>
            <w:tabs>
              <w:tab w:pos="882" w:val="left" w:leader="none"/>
              <w:tab w:pos="9447" w:val="right" w:leader="dot"/>
            </w:tabs>
            <w:spacing w:line="240" w:lineRule="auto" w:before="0" w:after="0"/>
            <w:ind w:left="881" w:right="0" w:hanging="540"/>
            <w:jc w:val="left"/>
          </w:pPr>
          <w:hyperlink w:history="true" w:anchor="_TOC_250008">
            <w:r>
              <w:rPr/>
              <w:t>Прибыль как</w:t>
            </w:r>
            <w:r>
              <w:rPr>
                <w:spacing w:val="-1"/>
              </w:rPr>
              <w:t> </w:t>
            </w:r>
            <w:r>
              <w:rPr/>
              <w:t>экономическая</w:t>
            </w:r>
            <w:r>
              <w:rPr>
                <w:spacing w:val="-1"/>
              </w:rPr>
              <w:t> </w:t>
            </w:r>
            <w:r>
              <w:rPr/>
              <w:t>категория</w:t>
              <w:tab/>
              <w:t>218</w:t>
            </w:r>
          </w:hyperlink>
        </w:p>
        <w:p>
          <w:pPr>
            <w:pStyle w:val="TOC3"/>
            <w:numPr>
              <w:ilvl w:val="1"/>
              <w:numId w:val="13"/>
            </w:numPr>
            <w:tabs>
              <w:tab w:pos="882" w:val="left" w:leader="none"/>
              <w:tab w:pos="9447" w:val="right" w:leader="dot"/>
            </w:tabs>
            <w:spacing w:line="240" w:lineRule="auto" w:before="0" w:after="0"/>
            <w:ind w:left="881" w:right="0" w:hanging="540"/>
            <w:jc w:val="left"/>
          </w:pPr>
          <w:hyperlink w:history="true" w:anchor="_TOC_250007">
            <w:r>
              <w:rPr/>
              <w:t>Рентабельность и ее</w:t>
            </w:r>
            <w:r>
              <w:rPr>
                <w:spacing w:val="-1"/>
              </w:rPr>
              <w:t> </w:t>
            </w:r>
            <w:r>
              <w:rPr/>
              <w:t>виды</w:t>
              <w:tab/>
              <w:t>222</w:t>
            </w:r>
          </w:hyperlink>
        </w:p>
        <w:p>
          <w:pPr>
            <w:pStyle w:val="TOC3"/>
            <w:numPr>
              <w:ilvl w:val="1"/>
              <w:numId w:val="13"/>
            </w:numPr>
            <w:tabs>
              <w:tab w:pos="882" w:val="left" w:leader="none"/>
              <w:tab w:pos="9447" w:val="right" w:leader="dot"/>
            </w:tabs>
            <w:spacing w:line="240" w:lineRule="auto" w:before="0" w:after="0"/>
            <w:ind w:left="881" w:right="0" w:hanging="540"/>
            <w:jc w:val="left"/>
          </w:pPr>
          <w:hyperlink w:history="true" w:anchor="_TOC_250006">
            <w:r>
              <w:rPr/>
              <w:t>Финансовое</w:t>
            </w:r>
            <w:r>
              <w:rPr>
                <w:spacing w:val="-1"/>
              </w:rPr>
              <w:t> </w:t>
            </w:r>
            <w:r>
              <w:rPr/>
              <w:t>состояние предприятия</w:t>
              <w:tab/>
              <w:t>223</w:t>
            </w:r>
          </w:hyperlink>
        </w:p>
        <w:p>
          <w:pPr>
            <w:pStyle w:val="TOC1"/>
            <w:tabs>
              <w:tab w:pos="9447" w:val="right" w:leader="dot"/>
            </w:tabs>
          </w:pPr>
          <w:hyperlink w:history="true" w:anchor="_TOC_250005">
            <w:r>
              <w:rPr/>
              <w:t>Тема 14. Экономический анализ</w:t>
            </w:r>
            <w:r>
              <w:rPr>
                <w:spacing w:val="-2"/>
              </w:rPr>
              <w:t> </w:t>
            </w:r>
            <w:r>
              <w:rPr/>
              <w:t>деятельности предприятия</w:t>
              <w:tab/>
              <w:t>229</w:t>
            </w:r>
          </w:hyperlink>
        </w:p>
        <w:p>
          <w:pPr>
            <w:pStyle w:val="TOC3"/>
            <w:numPr>
              <w:ilvl w:val="1"/>
              <w:numId w:val="14"/>
            </w:numPr>
            <w:tabs>
              <w:tab w:pos="882" w:val="left" w:leader="none"/>
              <w:tab w:pos="9447" w:val="right" w:leader="dot"/>
            </w:tabs>
            <w:spacing w:line="240" w:lineRule="auto" w:before="0" w:after="0"/>
            <w:ind w:left="881" w:right="0" w:hanging="540"/>
            <w:jc w:val="left"/>
          </w:pPr>
          <w:hyperlink w:history="true" w:anchor="_TOC_250004">
            <w:r>
              <w:rPr/>
              <w:t>Характеристика финансового</w:t>
            </w:r>
            <w:r>
              <w:rPr>
                <w:spacing w:val="-1"/>
              </w:rPr>
              <w:t> </w:t>
            </w:r>
            <w:r>
              <w:rPr/>
              <w:t>состояния</w:t>
              <w:tab/>
              <w:t>229</w:t>
            </w:r>
          </w:hyperlink>
        </w:p>
        <w:p>
          <w:pPr>
            <w:pStyle w:val="TOC3"/>
            <w:numPr>
              <w:ilvl w:val="1"/>
              <w:numId w:val="14"/>
            </w:numPr>
            <w:tabs>
              <w:tab w:pos="882" w:val="left" w:leader="none"/>
              <w:tab w:pos="9447" w:val="right" w:leader="dot"/>
            </w:tabs>
            <w:spacing w:line="240" w:lineRule="auto" w:before="0" w:after="0"/>
            <w:ind w:left="881" w:right="0" w:hanging="540"/>
            <w:jc w:val="left"/>
          </w:pPr>
          <w:hyperlink w:history="true" w:anchor="_TOC_250003">
            <w:r>
              <w:rPr/>
              <w:t>Эффективность использования оборотных</w:t>
            </w:r>
            <w:r>
              <w:rPr>
                <w:spacing w:val="-1"/>
              </w:rPr>
              <w:t> </w:t>
            </w:r>
            <w:r>
              <w:rPr/>
              <w:t>средств</w:t>
              <w:tab/>
              <w:t>234</w:t>
            </w:r>
          </w:hyperlink>
        </w:p>
        <w:p>
          <w:pPr>
            <w:pStyle w:val="TOC3"/>
            <w:numPr>
              <w:ilvl w:val="1"/>
              <w:numId w:val="14"/>
            </w:numPr>
            <w:tabs>
              <w:tab w:pos="882" w:val="left" w:leader="none"/>
              <w:tab w:pos="9447" w:val="right" w:leader="dot"/>
            </w:tabs>
            <w:spacing w:line="240" w:lineRule="auto" w:before="0" w:after="0"/>
            <w:ind w:left="881" w:right="0" w:hanging="540"/>
            <w:jc w:val="left"/>
          </w:pPr>
          <w:hyperlink w:history="true" w:anchor="_TOC_250002">
            <w:r>
              <w:rPr/>
              <w:t>Эффективность использования основных</w:t>
            </w:r>
            <w:r>
              <w:rPr>
                <w:spacing w:val="-2"/>
              </w:rPr>
              <w:t> </w:t>
            </w:r>
            <w:r>
              <w:rPr/>
              <w:t>фондов</w:t>
              <w:tab/>
              <w:t>236</w:t>
            </w:r>
          </w:hyperlink>
        </w:p>
        <w:p>
          <w:pPr>
            <w:pStyle w:val="TOC1"/>
            <w:tabs>
              <w:tab w:pos="9447" w:val="right" w:leader="dot"/>
            </w:tabs>
          </w:pPr>
          <w:hyperlink w:history="true" w:anchor="_TOC_250001">
            <w:r>
              <w:rPr/>
              <w:t>Заключение</w:t>
              <w:tab/>
              <w:t>240</w:t>
            </w:r>
          </w:hyperlink>
        </w:p>
        <w:p>
          <w:pPr>
            <w:pStyle w:val="TOC1"/>
            <w:tabs>
              <w:tab w:pos="9447" w:val="right" w:leader="dot"/>
            </w:tabs>
          </w:pPr>
          <w:hyperlink w:history="true" w:anchor="_TOC_250000">
            <w:r>
              <w:rPr/>
              <w:t>Библиографический список</w:t>
              <w:tab/>
              <w:t>241</w:t>
            </w:r>
          </w:hyperlink>
        </w:p>
      </w:sdtContent>
    </w:sdt>
    <w:p>
      <w:pPr>
        <w:spacing w:after="0"/>
        <w:sectPr>
          <w:type w:val="continuous"/>
          <w:pgSz w:w="11900" w:h="16840"/>
          <w:pgMar w:top="1080" w:bottom="1318" w:left="1600" w:right="740"/>
        </w:sectPr>
      </w:pPr>
    </w:p>
    <w:p>
      <w:pPr>
        <w:pStyle w:val="Heading1"/>
        <w:ind w:left="488" w:right="489"/>
        <w:jc w:val="center"/>
      </w:pPr>
      <w:bookmarkStart w:name="_TOC_250099" w:id="1"/>
      <w:bookmarkEnd w:id="1"/>
      <w:r>
        <w:rPr/>
        <w:t>Введение</w:t>
      </w:r>
    </w:p>
    <w:p>
      <w:pPr>
        <w:pStyle w:val="BodyText"/>
        <w:spacing w:before="2"/>
        <w:ind w:left="0"/>
        <w:rPr>
          <w:rFonts w:ascii="Arial"/>
          <w:b/>
          <w:sz w:val="15"/>
        </w:rPr>
      </w:pPr>
    </w:p>
    <w:tbl>
      <w:tblPr>
        <w:tblW w:w="0" w:type="auto"/>
        <w:jc w:val="left"/>
        <w:tblInd w:w="10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16"/>
        <w:gridCol w:w="2822"/>
        <w:gridCol w:w="1571"/>
        <w:gridCol w:w="3316"/>
      </w:tblGrid>
      <w:tr>
        <w:trPr>
          <w:trHeight w:val="401" w:hRule="exact"/>
        </w:trPr>
        <w:tc>
          <w:tcPr>
            <w:tcW w:w="1716" w:type="dxa"/>
          </w:tcPr>
          <w:p>
            <w:pPr>
              <w:pStyle w:val="TableParagraph"/>
              <w:spacing w:before="63"/>
              <w:ind w:left="575"/>
              <w:rPr>
                <w:sz w:val="28"/>
              </w:rPr>
            </w:pPr>
            <w:r>
              <w:rPr>
                <w:sz w:val="28"/>
              </w:rPr>
              <w:t>Пособие</w:t>
            </w:r>
          </w:p>
        </w:tc>
        <w:tc>
          <w:tcPr>
            <w:tcW w:w="2822" w:type="dxa"/>
          </w:tcPr>
          <w:p>
            <w:pPr>
              <w:pStyle w:val="TableParagraph"/>
              <w:tabs>
                <w:tab w:pos="2108" w:val="left" w:leader="none"/>
              </w:tabs>
              <w:spacing w:before="63"/>
              <w:ind w:left="34"/>
              <w:jc w:val="center"/>
              <w:rPr>
                <w:sz w:val="28"/>
              </w:rPr>
            </w:pPr>
            <w:r>
              <w:rPr>
                <w:sz w:val="28"/>
              </w:rPr>
              <w:t>предназначено</w:t>
              <w:tab/>
              <w:t>для</w:t>
            </w:r>
          </w:p>
        </w:tc>
        <w:tc>
          <w:tcPr>
            <w:tcW w:w="1571" w:type="dxa"/>
          </w:tcPr>
          <w:p>
            <w:pPr>
              <w:pStyle w:val="TableParagraph"/>
              <w:spacing w:before="63"/>
              <w:ind w:left="151"/>
              <w:rPr>
                <w:sz w:val="28"/>
              </w:rPr>
            </w:pPr>
            <w:r>
              <w:rPr>
                <w:sz w:val="28"/>
              </w:rPr>
              <w:t>студентов,</w:t>
            </w:r>
          </w:p>
        </w:tc>
        <w:tc>
          <w:tcPr>
            <w:tcW w:w="3316" w:type="dxa"/>
          </w:tcPr>
          <w:p>
            <w:pPr>
              <w:pStyle w:val="TableParagraph"/>
              <w:tabs>
                <w:tab w:pos="1683" w:val="left" w:leader="none"/>
              </w:tabs>
              <w:spacing w:before="63"/>
              <w:ind w:left="0" w:right="33"/>
              <w:jc w:val="right"/>
              <w:rPr>
                <w:sz w:val="28"/>
              </w:rPr>
            </w:pPr>
            <w:r>
              <w:rPr>
                <w:sz w:val="28"/>
              </w:rPr>
              <w:t>изучающих</w:t>
              <w:tab/>
            </w:r>
            <w:r>
              <w:rPr>
                <w:w w:val="95"/>
                <w:sz w:val="28"/>
              </w:rPr>
              <w:t>дисциплину</w:t>
            </w:r>
          </w:p>
        </w:tc>
      </w:tr>
      <w:tr>
        <w:trPr>
          <w:trHeight w:val="303" w:hRule="exact"/>
        </w:trPr>
        <w:tc>
          <w:tcPr>
            <w:tcW w:w="1716" w:type="dxa"/>
          </w:tcPr>
          <w:p>
            <w:pPr>
              <w:pStyle w:val="TableParagraph"/>
              <w:spacing w:line="307" w:lineRule="exact"/>
              <w:ind w:left="35"/>
              <w:rPr>
                <w:sz w:val="28"/>
              </w:rPr>
            </w:pPr>
            <w:r>
              <w:rPr>
                <w:sz w:val="28"/>
              </w:rPr>
              <w:t>«Экономика</w:t>
            </w:r>
          </w:p>
        </w:tc>
        <w:tc>
          <w:tcPr>
            <w:tcW w:w="2822" w:type="dxa"/>
          </w:tcPr>
          <w:p>
            <w:pPr>
              <w:pStyle w:val="TableParagraph"/>
              <w:tabs>
                <w:tab w:pos="2059" w:val="left" w:leader="none"/>
              </w:tabs>
              <w:spacing w:line="307" w:lineRule="exact"/>
              <w:ind w:left="0" w:right="33"/>
              <w:jc w:val="center"/>
              <w:rPr>
                <w:sz w:val="28"/>
              </w:rPr>
            </w:pPr>
            <w:r>
              <w:rPr>
                <w:sz w:val="28"/>
              </w:rPr>
              <w:t>предприятия».</w:t>
              <w:tab/>
              <w:t>Оно</w:t>
            </w:r>
          </w:p>
        </w:tc>
        <w:tc>
          <w:tcPr>
            <w:tcW w:w="1571" w:type="dxa"/>
          </w:tcPr>
          <w:p>
            <w:pPr>
              <w:pStyle w:val="TableParagraph"/>
              <w:spacing w:line="307" w:lineRule="exact"/>
              <w:ind w:left="168"/>
              <w:rPr>
                <w:sz w:val="28"/>
              </w:rPr>
            </w:pPr>
            <w:r>
              <w:rPr>
                <w:sz w:val="28"/>
              </w:rPr>
              <w:t>построено</w:t>
            </w:r>
          </w:p>
        </w:tc>
        <w:tc>
          <w:tcPr>
            <w:tcW w:w="3316" w:type="dxa"/>
          </w:tcPr>
          <w:p>
            <w:pPr>
              <w:pStyle w:val="TableParagraph"/>
              <w:tabs>
                <w:tab w:pos="1030" w:val="left" w:leader="none"/>
                <w:tab w:pos="2395" w:val="left" w:leader="none"/>
              </w:tabs>
              <w:spacing w:line="307" w:lineRule="exact"/>
              <w:ind w:left="0" w:right="34"/>
              <w:jc w:val="right"/>
              <w:rPr>
                <w:sz w:val="28"/>
              </w:rPr>
            </w:pPr>
            <w:r>
              <w:rPr>
                <w:sz w:val="28"/>
              </w:rPr>
              <w:t>таким</w:t>
              <w:tab/>
              <w:t>образом,</w:t>
              <w:tab/>
            </w:r>
            <w:r>
              <w:rPr>
                <w:w w:val="95"/>
                <w:sz w:val="28"/>
              </w:rPr>
              <w:t>чтобы</w:t>
            </w:r>
          </w:p>
        </w:tc>
      </w:tr>
    </w:tbl>
    <w:p>
      <w:pPr>
        <w:pStyle w:val="BodyText"/>
        <w:spacing w:before="3"/>
        <w:ind w:left="141" w:right="141"/>
        <w:jc w:val="both"/>
      </w:pPr>
      <w:r>
        <w:rPr/>
        <w:t>максимально упростить усвоение предложенного материала. В тексте приводится множество классификаций, схем, графиков, позволяющих наглядно и образно представить экономические процессы, протекающие в любом предприятии.</w:t>
      </w:r>
    </w:p>
    <w:p>
      <w:pPr>
        <w:pStyle w:val="BodyText"/>
        <w:spacing w:before="1"/>
        <w:ind w:left="141" w:right="140" w:firstLine="538"/>
        <w:jc w:val="both"/>
      </w:pPr>
      <w:r>
        <w:rPr/>
        <w:t>В предлагаемом учебном пособии под «предприятием» будем понимать самостоятельный хозяйствующий субъект с правом юридического лица, создаваемым в соответствии с действующим законодательством, для производства продукции, выполнения работ и оказания услуг в целях удовлетворения общественных потребностей и получения прибыли.</w:t>
      </w:r>
    </w:p>
    <w:p>
      <w:pPr>
        <w:pStyle w:val="BodyText"/>
        <w:ind w:left="141" w:right="140" w:firstLine="538"/>
        <w:jc w:val="both"/>
      </w:pPr>
      <w:r>
        <w:rPr/>
        <w:t>В книге рассматриваются вопросы, связанные с деятельностью российского предприятия с момента выбора его организационно-правовой формы и регистрации до организации производства и управления, реализации продукции, анализа результатов работы и выбора направления дальнейшего</w:t>
      </w:r>
      <w:r>
        <w:rPr>
          <w:spacing w:val="-5"/>
        </w:rPr>
        <w:t> </w:t>
      </w:r>
      <w:r>
        <w:rPr/>
        <w:t>развития.</w:t>
      </w:r>
    </w:p>
    <w:p>
      <w:pPr>
        <w:pStyle w:val="BodyText"/>
        <w:spacing w:before="1"/>
        <w:ind w:left="141" w:right="140" w:firstLine="538"/>
        <w:jc w:val="both"/>
      </w:pPr>
      <w:r>
        <w:rPr/>
        <w:t>Автор надеется, что данное учебное пособие поможет студентам разобраться в экономических процессах, протекающих внутри предприятия,  а также осмыслить важнейшие экономические</w:t>
      </w:r>
      <w:r>
        <w:rPr>
          <w:spacing w:val="-13"/>
        </w:rPr>
        <w:t> </w:t>
      </w:r>
      <w:r>
        <w:rPr/>
        <w:t>явления.</w:t>
      </w:r>
    </w:p>
    <w:p>
      <w:pPr>
        <w:spacing w:after="0"/>
        <w:jc w:val="both"/>
        <w:sectPr>
          <w:pgSz w:w="11900" w:h="16840"/>
          <w:pgMar w:header="0" w:footer="757" w:top="1100" w:bottom="940" w:left="1560" w:right="700"/>
        </w:sectPr>
      </w:pPr>
    </w:p>
    <w:p>
      <w:pPr>
        <w:pStyle w:val="Heading1"/>
        <w:ind w:left="3732" w:hanging="2014"/>
      </w:pPr>
      <w:bookmarkStart w:name="_TOC_250098" w:id="2"/>
      <w:bookmarkEnd w:id="2"/>
      <w:r>
        <w:rPr/>
        <w:t>Тема 1. Организационно-правовые формы предприятий</w:t>
      </w:r>
    </w:p>
    <w:p>
      <w:pPr>
        <w:pStyle w:val="Heading2"/>
        <w:numPr>
          <w:ilvl w:val="1"/>
          <w:numId w:val="15"/>
        </w:numPr>
        <w:tabs>
          <w:tab w:pos="1738" w:val="left" w:leader="none"/>
        </w:tabs>
        <w:spacing w:line="240" w:lineRule="auto" w:before="59" w:after="0"/>
        <w:ind w:left="3334" w:right="0" w:hanging="2153"/>
        <w:jc w:val="left"/>
        <w:rPr>
          <w:i/>
        </w:rPr>
      </w:pPr>
      <w:bookmarkStart w:name="_TOC_250097" w:id="3"/>
      <w:r>
        <w:rPr>
          <w:i/>
        </w:rPr>
        <w:t>Виды</w:t>
      </w:r>
      <w:r>
        <w:rPr>
          <w:i/>
          <w:spacing w:val="-27"/>
        </w:rPr>
        <w:t> </w:t>
      </w:r>
      <w:r>
        <w:rPr>
          <w:i/>
        </w:rPr>
        <w:t>организационно-правовых</w:t>
      </w:r>
      <w:r>
        <w:rPr>
          <w:i/>
          <w:spacing w:val="-26"/>
        </w:rPr>
        <w:t> </w:t>
      </w:r>
      <w:r>
        <w:rPr>
          <w:i/>
        </w:rPr>
        <w:t>форм</w:t>
      </w:r>
      <w:r>
        <w:rPr>
          <w:i/>
          <w:spacing w:val="-27"/>
        </w:rPr>
        <w:t> </w:t>
      </w:r>
      <w:bookmarkEnd w:id="3"/>
      <w:r>
        <w:rPr>
          <w:i/>
        </w:rPr>
        <w:t>предприятия</w:t>
      </w:r>
    </w:p>
    <w:p>
      <w:pPr>
        <w:pStyle w:val="BodyText"/>
        <w:spacing w:before="58"/>
        <w:ind w:right="106" w:firstLine="709"/>
        <w:jc w:val="both"/>
      </w:pPr>
      <w:r>
        <w:rPr/>
        <w:t>В экономике страны разнообразие предприятий велико. Отличаются они друг от друга, во-первых, размерами. В качестве показателей размера предприятия обычно используются количество работающих на нем людей, количество выпускаемой продукции или оказываемых услуг, размер капитала. Во - вторых, предприятия отличаются разнообразием видов продукции, которую они производят, или услуг, которые они оказывают. В - третьих, предприятия отличаются способами владения собственностью.</w:t>
      </w:r>
    </w:p>
    <w:p>
      <w:pPr>
        <w:pStyle w:val="BodyText"/>
        <w:ind w:right="107" w:firstLine="709"/>
        <w:jc w:val="both"/>
      </w:pPr>
      <w:r>
        <w:rPr/>
        <w:t>Однако наиболее важным признаком классификации хозяйствующего субъекта в условиях рыночной экономики является деление хозяйствующего субъекта по признаку организационно - правовых форм предприятий.</w:t>
      </w:r>
    </w:p>
    <w:p>
      <w:pPr>
        <w:pStyle w:val="BodyText"/>
        <w:ind w:right="108" w:firstLine="709"/>
        <w:jc w:val="both"/>
      </w:pPr>
      <w:r>
        <w:rPr/>
        <w:t>Проводимая в стране экономическая реформа невозможна без соответствующих организационно-правовых структур, которые регламентируются государством через Гражданский кодекс РФ.</w:t>
      </w:r>
    </w:p>
    <w:p>
      <w:pPr>
        <w:pStyle w:val="BodyText"/>
        <w:spacing w:line="321" w:lineRule="exact"/>
        <w:ind w:left="810"/>
      </w:pPr>
      <w:r>
        <w:rPr/>
        <w:t>Гражданский  кодекс  водит  понятия  «коммерческая  организация»  </w:t>
      </w:r>
      <w:r>
        <w:rPr>
          <w:spacing w:val="62"/>
        </w:rPr>
        <w:t> </w:t>
      </w:r>
      <w:r>
        <w:rPr/>
        <w:t>и</w:t>
      </w:r>
    </w:p>
    <w:p>
      <w:pPr>
        <w:pStyle w:val="BodyText"/>
      </w:pPr>
      <w:r>
        <w:rPr/>
        <w:t>«некоммерческая организация».</w:t>
      </w:r>
    </w:p>
    <w:p>
      <w:pPr>
        <w:pStyle w:val="BodyText"/>
        <w:spacing w:before="1"/>
        <w:ind w:right="105" w:firstLine="709"/>
        <w:jc w:val="both"/>
      </w:pPr>
      <w:r>
        <w:rPr>
          <w:b/>
          <w:i/>
        </w:rPr>
        <w:t>Коммерческая организация </w:t>
      </w:r>
      <w:r>
        <w:rPr/>
        <w:t>преследует извлечение прибыли  в качестве основной цели своей деятельности. </w:t>
      </w:r>
      <w:r>
        <w:rPr>
          <w:b/>
          <w:i/>
        </w:rPr>
        <w:t>Некоммерческая организация </w:t>
      </w:r>
      <w:r>
        <w:rPr/>
        <w:t>не преследует извлечение прибыли в качестве основной цели своей деятельности, и если получает прибыль, то она не распределяется между участниками организации.</w:t>
      </w:r>
    </w:p>
    <w:p>
      <w:pPr>
        <w:pStyle w:val="BodyText"/>
        <w:ind w:right="109" w:firstLine="709"/>
        <w:jc w:val="both"/>
      </w:pPr>
      <w:r>
        <w:rPr/>
        <w:t>Ведущее место в рыночной экономике принадлежит коммерческим организациям, которые создаются в форме:</w:t>
      </w:r>
    </w:p>
    <w:p>
      <w:pPr>
        <w:pStyle w:val="ListParagraph"/>
        <w:numPr>
          <w:ilvl w:val="2"/>
          <w:numId w:val="15"/>
        </w:numPr>
        <w:tabs>
          <w:tab w:pos="1518" w:val="left" w:leader="none"/>
        </w:tabs>
        <w:spacing w:line="343" w:lineRule="exact" w:before="1" w:after="0"/>
        <w:ind w:left="1517" w:right="0" w:hanging="167"/>
        <w:jc w:val="left"/>
        <w:rPr>
          <w:sz w:val="28"/>
        </w:rPr>
      </w:pPr>
      <w:r>
        <w:rPr>
          <w:sz w:val="28"/>
        </w:rPr>
        <w:t>хозяйственных</w:t>
      </w:r>
      <w:r>
        <w:rPr>
          <w:spacing w:val="-6"/>
          <w:sz w:val="28"/>
        </w:rPr>
        <w:t> </w:t>
      </w:r>
      <w:r>
        <w:rPr>
          <w:sz w:val="28"/>
        </w:rPr>
        <w:t>товариществ;</w:t>
      </w:r>
    </w:p>
    <w:p>
      <w:pPr>
        <w:pStyle w:val="ListParagraph"/>
        <w:numPr>
          <w:ilvl w:val="2"/>
          <w:numId w:val="15"/>
        </w:numPr>
        <w:tabs>
          <w:tab w:pos="1518" w:val="left" w:leader="none"/>
        </w:tabs>
        <w:spacing w:line="342" w:lineRule="exact" w:before="0" w:after="0"/>
        <w:ind w:left="1517" w:right="0" w:hanging="167"/>
        <w:jc w:val="left"/>
        <w:rPr>
          <w:sz w:val="28"/>
        </w:rPr>
      </w:pPr>
      <w:r>
        <w:rPr>
          <w:sz w:val="28"/>
        </w:rPr>
        <w:t>хозяйственных</w:t>
      </w:r>
      <w:r>
        <w:rPr>
          <w:spacing w:val="-12"/>
          <w:sz w:val="28"/>
        </w:rPr>
        <w:t> </w:t>
      </w:r>
      <w:r>
        <w:rPr>
          <w:sz w:val="28"/>
        </w:rPr>
        <w:t>обществ;</w:t>
      </w:r>
    </w:p>
    <w:p>
      <w:pPr>
        <w:pStyle w:val="ListParagraph"/>
        <w:numPr>
          <w:ilvl w:val="2"/>
          <w:numId w:val="15"/>
        </w:numPr>
        <w:tabs>
          <w:tab w:pos="1518" w:val="left" w:leader="none"/>
        </w:tabs>
        <w:spacing w:line="342" w:lineRule="exact" w:before="0" w:after="0"/>
        <w:ind w:left="1517" w:right="0" w:hanging="167"/>
        <w:jc w:val="left"/>
        <w:rPr>
          <w:sz w:val="28"/>
        </w:rPr>
      </w:pPr>
      <w:r>
        <w:rPr>
          <w:sz w:val="28"/>
        </w:rPr>
        <w:t>производственных</w:t>
      </w:r>
      <w:r>
        <w:rPr>
          <w:spacing w:val="-6"/>
          <w:sz w:val="28"/>
        </w:rPr>
        <w:t> </w:t>
      </w:r>
      <w:r>
        <w:rPr>
          <w:sz w:val="28"/>
        </w:rPr>
        <w:t>кооперативов;</w:t>
      </w:r>
    </w:p>
    <w:p>
      <w:pPr>
        <w:pStyle w:val="ListParagraph"/>
        <w:numPr>
          <w:ilvl w:val="2"/>
          <w:numId w:val="15"/>
        </w:numPr>
        <w:tabs>
          <w:tab w:pos="1518" w:val="left" w:leader="none"/>
        </w:tabs>
        <w:spacing w:line="342" w:lineRule="exact" w:before="0" w:after="0"/>
        <w:ind w:left="1517" w:right="0" w:hanging="167"/>
        <w:jc w:val="left"/>
        <w:rPr>
          <w:sz w:val="28"/>
        </w:rPr>
      </w:pPr>
      <w:r>
        <w:rPr>
          <w:sz w:val="28"/>
        </w:rPr>
        <w:t>государственных и муниципальных унитарных</w:t>
      </w:r>
      <w:r>
        <w:rPr>
          <w:spacing w:val="-12"/>
          <w:sz w:val="28"/>
        </w:rPr>
        <w:t> </w:t>
      </w:r>
      <w:r>
        <w:rPr>
          <w:sz w:val="28"/>
        </w:rPr>
        <w:t>предприятий.</w:t>
      </w:r>
    </w:p>
    <w:p>
      <w:pPr>
        <w:pStyle w:val="BodyText"/>
        <w:ind w:right="108" w:firstLine="709"/>
        <w:jc w:val="both"/>
      </w:pPr>
      <w:r>
        <w:rPr/>
        <w:t>Структура организационно-правовых форм коммерческих предприятий представлена на рис. 1.1.</w:t>
      </w:r>
    </w:p>
    <w:p>
      <w:pPr>
        <w:spacing w:after="0"/>
        <w:jc w:val="both"/>
        <w:sectPr>
          <w:pgSz w:w="11900" w:h="16840"/>
          <w:pgMar w:header="0" w:footer="757" w:top="1100" w:bottom="940" w:left="1600" w:right="740"/>
        </w:sectPr>
      </w:pPr>
    </w:p>
    <w:p>
      <w:pPr>
        <w:pStyle w:val="BodyText"/>
        <w:ind w:left="0"/>
        <w:rPr>
          <w:sz w:val="20"/>
        </w:rPr>
      </w:pPr>
      <w:r>
        <w:rPr/>
        <w:pict>
          <v:group style="position:absolute;margin-left:84.644997pt;margin-top:56.325001pt;width:486.75pt;height:297.4pt;mso-position-horizontal-relative:page;mso-position-vertical-relative:page;z-index:1168" coordorigin="1693,1127" coordsize="9735,5948">
            <v:rect style="position:absolute;left:4580;top:1134;width:4500;height:540" filled="false" stroked="true" strokeweight=".75pt" strokecolor="#010101"/>
            <v:shape style="position:absolute;left:2960;top:1644;width:7560;height:492" coordorigin="2960,1644" coordsize="7560,492" path="m2960,2136l10520,2136m6740,2136l6740,1644e" filled="false" stroked="true" strokeweight=".75pt" strokecolor="#010101">
              <v:path arrowok="t"/>
            </v:shape>
            <v:rect style="position:absolute;left:4220;top:2574;width:1980;height:1080" filled="false" stroked="true" strokeweight=".75pt" strokecolor="#010101"/>
            <v:shape style="position:absolute;left:5420;top:2129;width:2640;height:446" coordorigin="5420,2129" coordsize="2640,446" path="m5540,2454l5489,2454,5489,2132,5485,2129,5477,2129,5473,2132,5473,2454,5420,2454,5480,2574,5527,2482,5540,2454m8060,2454l8009,2454,8009,2132,8005,2129,7997,2129,7993,2132,7993,2454,7940,2454,8000,2574,8047,2482,8060,2454e" filled="true" fillcolor="#010101" stroked="false">
              <v:path arrowok="t"/>
              <v:fill type="solid"/>
            </v:shape>
            <v:rect style="position:absolute;left:9440;top:2574;width:1980;height:1620" filled="false" stroked="true" strokeweight=".75pt" strokecolor="#010101"/>
            <v:shape style="position:absolute;left:10460;top:2129;width:120;height:416" coordorigin="10460,2129" coordsize="120,416" path="m10513,2424l10460,2424,10520,2544,10567,2452,10517,2452,10513,2448,10513,2424xm10525,2129l10517,2129,10513,2132,10513,2448,10517,2452,10525,2452,10529,2448,10529,2132,10525,2129xm10580,2424l10529,2424,10529,2448,10525,2452,10567,2452,10580,2424xe" filled="true" fillcolor="#010101" stroked="false">
              <v:path arrowok="t"/>
              <v:fill type="solid"/>
            </v:shape>
            <v:line style="position:absolute" from="2060,3834" to="3320,3834" stroked="true" strokeweight=".75pt" strokecolor="#010101"/>
            <v:shape style="position:absolute;left:2000;top:3827;width:120;height:367" type="#_x0000_t75" stroked="false">
              <v:imagedata r:id="rId6" o:title=""/>
            </v:shape>
            <v:shape style="position:absolute;left:3260;top:3827;width:120;height:367" type="#_x0000_t75" stroked="false">
              <v:imagedata r:id="rId6" o:title=""/>
            </v:shape>
            <v:rect style="position:absolute;left:1700;top:2574;width:1980;height:1080" filled="false" stroked="true" strokeweight=".75pt" strokecolor="#010101"/>
            <v:line style="position:absolute" from="2780,3654" to="2780,3834" stroked="true" strokeweight=".75pt" strokecolor="#010101"/>
            <v:rect style="position:absolute;left:4040;top:4194;width:900;height:2340" filled="false" stroked="true" strokeweight=".75pt" strokecolor="#010101"/>
            <v:shape style="position:absolute;left:4580;top:3654;width:2160;height:180" coordorigin="4580,3654" coordsize="2160,180" path="m4580,3834l6740,3834m5300,3654l5300,3834e" filled="false" stroked="true" strokeweight=".75pt" strokecolor="#010101">
              <v:path arrowok="t"/>
            </v:shape>
            <v:shape style="position:absolute;left:4520;top:3827;width:120;height:367" type="#_x0000_t75" stroked="false">
              <v:imagedata r:id="rId6" o:title=""/>
            </v:shape>
            <v:shape style="position:absolute;left:5600;top:3827;width:120;height:367" type="#_x0000_t75" stroked="false">
              <v:imagedata r:id="rId6" o:title=""/>
            </v:shape>
            <v:shape style="position:absolute;left:6680;top:3827;width:120;height:367" type="#_x0000_t75" stroked="false">
              <v:imagedata r:id="rId6" o:title=""/>
            </v:shape>
            <v:shape style="position:absolute;left:4220;top:6534;width:1080;height:180" coordorigin="4220,6534" coordsize="1080,180" path="m4220,6714l5300,6714m4580,6534l4580,6714e" filled="false" stroked="true" strokeweight=".75pt" strokecolor="#010101">
              <v:path arrowok="t"/>
            </v:shape>
            <v:shape style="position:absolute;left:4160;top:6707;width:120;height:367" type="#_x0000_t75" stroked="false">
              <v:imagedata r:id="rId6" o:title=""/>
            </v:shape>
            <v:shape style="position:absolute;left:5240;top:6707;width:120;height:367" type="#_x0000_t75" stroked="false">
              <v:imagedata r:id="rId6" o:title=""/>
            </v:shape>
            <v:shape style="position:absolute;left:9800;top:4194;width:1080;height:180" coordorigin="9800,4194" coordsize="1080,180" path="m9800,4374l10880,4374m10340,4374l10340,4194e" filled="false" stroked="true" strokeweight=".75pt" strokecolor="#010101">
              <v:path arrowok="t"/>
            </v:shape>
            <v:shape style="position:absolute;left:9740;top:4367;width:120;height:367" type="#_x0000_t75" stroked="false">
              <v:imagedata r:id="rId6" o:title=""/>
            </v:shape>
            <v:shape style="position:absolute;left:10820;top:4367;width:120;height:367" type="#_x0000_t75" stroked="false">
              <v:imagedata r:id="rId6" o:title=""/>
            </v:shape>
            <v:shape style="position:absolute;left:2900;top:2207;width:120;height:367" type="#_x0000_t75" stroked="false">
              <v:imagedata r:id="rId6" o:title=""/>
            </v:shape>
            <v:shape style="position:absolute;left:4580;top:1134;width:4500;height:540" type="#_x0000_t202" filled="false" stroked="false">
              <v:textbox inset="0,0,0,0">
                <w:txbxContent>
                  <w:p>
                    <w:pPr>
                      <w:spacing w:before="84"/>
                      <w:ind w:left="712" w:right="0" w:firstLine="0"/>
                      <w:jc w:val="left"/>
                      <w:rPr>
                        <w:b/>
                        <w:sz w:val="24"/>
                      </w:rPr>
                    </w:pPr>
                    <w:r>
                      <w:rPr>
                        <w:b/>
                        <w:sz w:val="24"/>
                      </w:rPr>
                      <w:t>Коммерческие предприятия</w:t>
                    </w:r>
                  </w:p>
                </w:txbxContent>
              </v:textbox>
              <w10:wrap type="none"/>
            </v:shape>
            <v:shape style="position:absolute;left:1700;top:2574;width:1980;height:1080" type="#_x0000_t202" filled="false" stroked="false">
              <v:textbox inset="0,0,0,0">
                <w:txbxContent>
                  <w:p>
                    <w:pPr>
                      <w:spacing w:line="242" w:lineRule="auto" w:before="77"/>
                      <w:ind w:left="112" w:right="204" w:firstLine="0"/>
                      <w:jc w:val="center"/>
                      <w:rPr>
                        <w:sz w:val="24"/>
                      </w:rPr>
                    </w:pPr>
                    <w:r>
                      <w:rPr>
                        <w:sz w:val="24"/>
                      </w:rPr>
                      <w:t>Хозяйственные товарищества (ХТ)</w:t>
                    </w:r>
                  </w:p>
                </w:txbxContent>
              </v:textbox>
              <w10:wrap type="none"/>
            </v:shape>
            <v:shape style="position:absolute;left:4220;top:2574;width:1980;height:1080" type="#_x0000_t202" filled="false" stroked="false">
              <v:textbox inset="0,0,0,0">
                <w:txbxContent>
                  <w:p>
                    <w:pPr>
                      <w:spacing w:line="242" w:lineRule="auto" w:before="77"/>
                      <w:ind w:left="508" w:right="179" w:hanging="310"/>
                      <w:jc w:val="left"/>
                      <w:rPr>
                        <w:sz w:val="24"/>
                      </w:rPr>
                    </w:pPr>
                    <w:r>
                      <w:rPr>
                        <w:sz w:val="24"/>
                      </w:rPr>
                      <w:t>Хозяйственные общества</w:t>
                    </w:r>
                  </w:p>
                </w:txbxContent>
              </v:textbox>
              <w10:wrap type="none"/>
            </v:shape>
            <v:shape style="position:absolute;left:9440;top:2574;width:1980;height:1620" type="#_x0000_t202" filled="false" stroked="false">
              <v:textbox inset="0,0,0,0">
                <w:txbxContent>
                  <w:p>
                    <w:pPr>
                      <w:spacing w:line="240" w:lineRule="auto" w:before="77"/>
                      <w:ind w:left="167" w:right="166" w:firstLine="2"/>
                      <w:jc w:val="center"/>
                      <w:rPr>
                        <w:sz w:val="24"/>
                      </w:rPr>
                    </w:pPr>
                    <w:r>
                      <w:rPr>
                        <w:sz w:val="24"/>
                      </w:rPr>
                      <w:t>Государственн ые и   муниципальные унитарные предприятия</w:t>
                    </w:r>
                  </w:p>
                </w:txbxContent>
              </v:textbox>
              <w10:wrap type="none"/>
            </v:shape>
            <v:shape style="position:absolute;left:6740;top:2574;width:1980;height:1080" type="#_x0000_t202" filled="false" stroked="true" strokeweight=".75pt" strokecolor="#010101">
              <v:textbox inset="0,0,0,0">
                <w:txbxContent>
                  <w:p>
                    <w:pPr>
                      <w:spacing w:line="242" w:lineRule="auto" w:before="69"/>
                      <w:ind w:left="207" w:right="204" w:firstLine="0"/>
                      <w:jc w:val="center"/>
                      <w:rPr>
                        <w:sz w:val="24"/>
                      </w:rPr>
                    </w:pPr>
                    <w:r>
                      <w:rPr>
                        <w:sz w:val="24"/>
                      </w:rPr>
                      <w:t>Производствен ный   кооператив</w:t>
                    </w:r>
                  </w:p>
                </w:txbxContent>
              </v:textbox>
              <w10:wrap type="none"/>
            </v:shape>
            <w10:wrap type="none"/>
          </v:group>
        </w:pict>
      </w:r>
      <w:r>
        <w:rPr/>
        <w:pict>
          <v:shape style="position:absolute;margin-left:85.019997pt;margin-top:209.699997pt;width:36pt;height:117pt;mso-position-horizontal-relative:page;mso-position-vertical-relative:page;z-index:1192" type="#_x0000_t202" filled="false" stroked="true" strokeweight=".75pt" strokecolor="#010101">
            <v:textbox inset="0,0,0,0" style="layout-flow:vertical;mso-layout-flow-alt:bottom-to-top">
              <w:txbxContent>
                <w:p>
                  <w:pPr>
                    <w:spacing w:before="143"/>
                    <w:ind w:left="610" w:right="-633" w:firstLine="0"/>
                    <w:jc w:val="left"/>
                    <w:rPr>
                      <w:sz w:val="24"/>
                    </w:rPr>
                  </w:pPr>
                  <w:r>
                    <w:rPr>
                      <w:w w:val="99"/>
                      <w:sz w:val="24"/>
                    </w:rPr>
                    <w:t>полное</w:t>
                  </w:r>
                  <w:r>
                    <w:rPr>
                      <w:sz w:val="24"/>
                    </w:rPr>
                    <w:t> </w:t>
                  </w:r>
                  <w:r>
                    <w:rPr>
                      <w:spacing w:val="-1"/>
                      <w:w w:val="99"/>
                      <w:sz w:val="24"/>
                    </w:rPr>
                    <w:t>ХТ</w:t>
                  </w:r>
                </w:p>
              </w:txbxContent>
            </v:textbox>
            <w10:wrap type="none"/>
          </v:shape>
        </w:pict>
      </w:r>
      <w:r>
        <w:rPr/>
        <w:pict>
          <v:shape style="position:absolute;margin-left:148.020004pt;margin-top:209.699997pt;width:36pt;height:117pt;mso-position-horizontal-relative:page;mso-position-vertical-relative:page;z-index:1216" type="#_x0000_t202" filled="false" stroked="true" strokeweight=".75pt" strokecolor="#010101">
            <v:textbox inset="0,0,0,0" style="layout-flow:vertical;mso-layout-flow-alt:bottom-to-top">
              <w:txbxContent>
                <w:p>
                  <w:pPr>
                    <w:spacing w:before="143"/>
                    <w:ind w:left="602" w:right="-344" w:firstLine="0"/>
                    <w:jc w:val="left"/>
                    <w:rPr>
                      <w:sz w:val="24"/>
                    </w:rPr>
                  </w:pPr>
                  <w:r>
                    <w:rPr>
                      <w:spacing w:val="-1"/>
                      <w:w w:val="99"/>
                      <w:sz w:val="24"/>
                    </w:rPr>
                    <w:t>Х</w:t>
                  </w:r>
                  <w:r>
                    <w:rPr>
                      <w:w w:val="99"/>
                      <w:sz w:val="24"/>
                    </w:rPr>
                    <w:t>Т</w:t>
                  </w:r>
                  <w:r>
                    <w:rPr>
                      <w:sz w:val="24"/>
                    </w:rPr>
                    <w:t> </w:t>
                  </w:r>
                  <w:r>
                    <w:rPr>
                      <w:spacing w:val="-1"/>
                      <w:w w:val="99"/>
                      <w:sz w:val="24"/>
                    </w:rPr>
                    <w:t>н</w:t>
                  </w:r>
                  <w:r>
                    <w:rPr>
                      <w:w w:val="99"/>
                      <w:sz w:val="24"/>
                    </w:rPr>
                    <w:t>а</w:t>
                  </w:r>
                  <w:r>
                    <w:rPr>
                      <w:sz w:val="24"/>
                    </w:rPr>
                    <w:t> </w:t>
                  </w:r>
                  <w:r>
                    <w:rPr>
                      <w:spacing w:val="-1"/>
                      <w:w w:val="99"/>
                      <w:sz w:val="24"/>
                    </w:rPr>
                    <w:t>вере</w:t>
                  </w:r>
                </w:p>
              </w:txbxContent>
            </v:textbox>
            <w10:wrap type="none"/>
          </v:shape>
        </w:pict>
      </w:r>
      <w:r>
        <w:rPr/>
        <w:pict>
          <v:shape style="position:absolute;margin-left:256.019989pt;margin-top:209.699997pt;width:45pt;height:117pt;mso-position-horizontal-relative:page;mso-position-vertical-relative:page;z-index:1240" type="#_x0000_t202" filled="false" stroked="true" strokeweight=".75pt" strokecolor="#010101">
            <v:textbox inset="0,0,0,0" style="layout-flow:vertical;mso-layout-flow-alt:bottom-to-top">
              <w:txbxContent>
                <w:p>
                  <w:pPr>
                    <w:spacing w:before="144"/>
                    <w:ind w:left="233" w:right="233" w:firstLine="100"/>
                    <w:jc w:val="left"/>
                    <w:rPr>
                      <w:sz w:val="24"/>
                    </w:rPr>
                  </w:pPr>
                  <w:r>
                    <w:rPr>
                      <w:w w:val="99"/>
                      <w:sz w:val="24"/>
                    </w:rPr>
                    <w:t>С</w:t>
                  </w:r>
                  <w:r>
                    <w:rPr>
                      <w:spacing w:val="-1"/>
                      <w:sz w:val="24"/>
                    </w:rPr>
                    <w:t> </w:t>
                  </w:r>
                  <w:r>
                    <w:rPr>
                      <w:w w:val="99"/>
                      <w:sz w:val="24"/>
                    </w:rPr>
                    <w:t>ограниченной </w:t>
                  </w:r>
                  <w:r>
                    <w:rPr>
                      <w:spacing w:val="-1"/>
                      <w:w w:val="99"/>
                      <w:sz w:val="24"/>
                    </w:rPr>
                    <w:t>ответственностью</w:t>
                  </w:r>
                </w:p>
              </w:txbxContent>
            </v:textbox>
            <w10:wrap type="none"/>
          </v:shape>
        </w:pict>
      </w:r>
      <w:r>
        <w:rPr/>
        <w:pict>
          <v:shape style="position:absolute;margin-left:310.019989pt;margin-top:209.699997pt;width:45pt;height:117pt;mso-position-horizontal-relative:page;mso-position-vertical-relative:page;z-index:1264" type="#_x0000_t202" filled="false" stroked="true" strokeweight=".75pt" strokecolor="#010101">
            <v:textbox inset="0,0,0,0" style="layout-flow:vertical;mso-layout-flow-alt:bottom-to-top">
              <w:txbxContent>
                <w:p>
                  <w:pPr>
                    <w:spacing w:before="144"/>
                    <w:ind w:left="233" w:right="209" w:hanging="24"/>
                    <w:jc w:val="left"/>
                    <w:rPr>
                      <w:sz w:val="24"/>
                    </w:rPr>
                  </w:pPr>
                  <w:r>
                    <w:rPr>
                      <w:w w:val="99"/>
                      <w:sz w:val="24"/>
                    </w:rPr>
                    <w:t>С</w:t>
                  </w:r>
                  <w:r>
                    <w:rPr>
                      <w:spacing w:val="-1"/>
                      <w:sz w:val="24"/>
                    </w:rPr>
                    <w:t> </w:t>
                  </w:r>
                  <w:r>
                    <w:rPr>
                      <w:w w:val="99"/>
                      <w:sz w:val="24"/>
                    </w:rPr>
                    <w:t>дополнительной </w:t>
                  </w:r>
                  <w:r>
                    <w:rPr>
                      <w:spacing w:val="-1"/>
                      <w:w w:val="99"/>
                      <w:sz w:val="24"/>
                    </w:rPr>
                    <w:t>ответственностью</w:t>
                  </w:r>
                </w:p>
              </w:txbxContent>
            </v:textbox>
            <w10:wrap type="none"/>
          </v:shape>
        </w:pict>
      </w:r>
      <w:r>
        <w:rPr/>
        <w:pict>
          <v:shape style="position:absolute;margin-left:210.143921pt;margin-top:229.003906pt;width:27.75pt;height:78.5pt;mso-position-horizontal-relative:page;mso-position-vertical-relative:page;z-index:1384" type="#_x0000_t202" filled="false" stroked="false">
            <v:textbox inset="0,0,0,0" style="layout-flow:vertical;mso-layout-flow-alt:bottom-to-top">
              <w:txbxContent>
                <w:p>
                  <w:pPr>
                    <w:spacing w:line="240" w:lineRule="auto" w:before="0"/>
                    <w:ind w:left="20" w:right="-891" w:firstLine="56"/>
                    <w:jc w:val="left"/>
                    <w:rPr>
                      <w:sz w:val="24"/>
                    </w:rPr>
                  </w:pPr>
                  <w:r>
                    <w:rPr>
                      <w:spacing w:val="-1"/>
                      <w:w w:val="99"/>
                      <w:sz w:val="24"/>
                    </w:rPr>
                    <w:t>Акционерные </w:t>
                  </w:r>
                  <w:r>
                    <w:rPr>
                      <w:spacing w:val="-1"/>
                      <w:w w:val="99"/>
                      <w:sz w:val="24"/>
                    </w:rPr>
                    <w:t>обществ</w:t>
                  </w:r>
                  <w:r>
                    <w:rPr>
                      <w:w w:val="99"/>
                      <w:sz w:val="24"/>
                    </w:rPr>
                    <w:t>а</w:t>
                  </w:r>
                  <w:r>
                    <w:rPr>
                      <w:spacing w:val="1"/>
                      <w:sz w:val="24"/>
                    </w:rPr>
                    <w:t> </w:t>
                  </w:r>
                  <w:r>
                    <w:rPr>
                      <w:spacing w:val="-1"/>
                      <w:sz w:val="24"/>
                    </w:rPr>
                    <w:t>(</w:t>
                  </w:r>
                  <w:r>
                    <w:rPr>
                      <w:spacing w:val="-1"/>
                      <w:w w:val="99"/>
                      <w:sz w:val="24"/>
                    </w:rPr>
                    <w:t>АО</w:t>
                  </w:r>
                  <w:r>
                    <w:rPr>
                      <w:sz w:val="24"/>
                    </w:rPr>
                    <w:t>)</w:t>
                  </w:r>
                </w:p>
              </w:txbxContent>
            </v:textbox>
            <w10:wrap type="none"/>
          </v:shape>
        </w:pic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2"/>
        </w:rPr>
      </w:pPr>
    </w:p>
    <w:p>
      <w:pPr>
        <w:spacing w:before="69"/>
        <w:ind w:left="830" w:right="2675" w:firstLine="0"/>
        <w:jc w:val="left"/>
        <w:rPr>
          <w:sz w:val="24"/>
        </w:rPr>
      </w:pPr>
      <w:r>
        <w:rPr/>
        <w:pict>
          <v:shape style="position:absolute;margin-left:463.019989pt;margin-top:-234.946869pt;width:45pt;height:162pt;mso-position-horizontal-relative:page;mso-position-vertical-relative:paragraph;z-index:1288" type="#_x0000_t202" filled="false" stroked="true" strokeweight=".75pt" strokecolor="#010101">
            <v:textbox inset="0,0,0,0" style="layout-flow:vertical;mso-layout-flow-alt:bottom-to-top">
              <w:txbxContent>
                <w:p>
                  <w:pPr>
                    <w:spacing w:before="144"/>
                    <w:ind w:left="1204" w:right="325" w:hanging="880"/>
                    <w:jc w:val="left"/>
                    <w:rPr>
                      <w:sz w:val="24"/>
                    </w:rPr>
                  </w:pPr>
                  <w:r>
                    <w:rPr>
                      <w:spacing w:val="-1"/>
                      <w:w w:val="99"/>
                      <w:sz w:val="24"/>
                    </w:rPr>
                    <w:t>Н</w:t>
                  </w:r>
                  <w:r>
                    <w:rPr>
                      <w:w w:val="99"/>
                      <w:sz w:val="24"/>
                    </w:rPr>
                    <w:t>а</w:t>
                  </w:r>
                  <w:r>
                    <w:rPr>
                      <w:sz w:val="24"/>
                    </w:rPr>
                    <w:t> </w:t>
                  </w:r>
                  <w:r>
                    <w:rPr>
                      <w:spacing w:val="-1"/>
                      <w:w w:val="99"/>
                      <w:sz w:val="24"/>
                    </w:rPr>
                    <w:t>прав</w:t>
                  </w:r>
                  <w:r>
                    <w:rPr>
                      <w:w w:val="99"/>
                      <w:sz w:val="24"/>
                    </w:rPr>
                    <w:t>е</w:t>
                  </w:r>
                  <w:r>
                    <w:rPr>
                      <w:sz w:val="24"/>
                    </w:rPr>
                    <w:t> </w:t>
                  </w:r>
                  <w:r>
                    <w:rPr>
                      <w:spacing w:val="-1"/>
                      <w:w w:val="99"/>
                      <w:sz w:val="24"/>
                    </w:rPr>
                    <w:t>хозяйственного </w:t>
                  </w:r>
                  <w:r>
                    <w:rPr>
                      <w:w w:val="99"/>
                      <w:sz w:val="24"/>
                    </w:rPr>
                    <w:t>ведения</w:t>
                  </w:r>
                </w:p>
              </w:txbxContent>
            </v:textbox>
            <w10:wrap type="none"/>
          </v:shape>
        </w:pict>
      </w:r>
      <w:r>
        <w:rPr/>
        <w:pict>
          <v:shape style="position:absolute;margin-left:526.020020pt;margin-top:-234.946869pt;width:45pt;height:162pt;mso-position-horizontal-relative:page;mso-position-vertical-relative:paragraph;z-index:1312" type="#_x0000_t202" filled="false" stroked="true" strokeweight=".75pt" strokecolor="#010101">
            <v:textbox inset="0,0,0,0" style="layout-flow:vertical;mso-layout-flow-alt:bottom-to-top">
              <w:txbxContent>
                <w:p>
                  <w:pPr>
                    <w:spacing w:before="144"/>
                    <w:ind w:left="1020" w:right="426" w:hanging="593"/>
                    <w:jc w:val="left"/>
                    <w:rPr>
                      <w:sz w:val="24"/>
                    </w:rPr>
                  </w:pPr>
                  <w:r>
                    <w:rPr>
                      <w:spacing w:val="-1"/>
                      <w:w w:val="99"/>
                      <w:sz w:val="24"/>
                    </w:rPr>
                    <w:t>Н</w:t>
                  </w:r>
                  <w:r>
                    <w:rPr>
                      <w:w w:val="99"/>
                      <w:sz w:val="24"/>
                    </w:rPr>
                    <w:t>а</w:t>
                  </w:r>
                  <w:r>
                    <w:rPr>
                      <w:sz w:val="24"/>
                    </w:rPr>
                    <w:t> </w:t>
                  </w:r>
                  <w:r>
                    <w:rPr>
                      <w:spacing w:val="-1"/>
                      <w:w w:val="99"/>
                      <w:sz w:val="24"/>
                    </w:rPr>
                    <w:t>прав</w:t>
                  </w:r>
                  <w:r>
                    <w:rPr>
                      <w:w w:val="99"/>
                      <w:sz w:val="24"/>
                    </w:rPr>
                    <w:t>е</w:t>
                  </w:r>
                  <w:r>
                    <w:rPr>
                      <w:sz w:val="24"/>
                    </w:rPr>
                    <w:t> </w:t>
                  </w:r>
                  <w:r>
                    <w:rPr>
                      <w:spacing w:val="-1"/>
                      <w:w w:val="99"/>
                      <w:sz w:val="24"/>
                    </w:rPr>
                    <w:t>оперативного </w:t>
                  </w:r>
                  <w:r>
                    <w:rPr>
                      <w:spacing w:val="1"/>
                      <w:sz w:val="24"/>
                    </w:rPr>
                    <w:t>у</w:t>
                  </w:r>
                  <w:r>
                    <w:rPr>
                      <w:spacing w:val="-1"/>
                      <w:w w:val="99"/>
                      <w:sz w:val="24"/>
                    </w:rPr>
                    <w:t>п</w:t>
                  </w:r>
                  <w:r>
                    <w:rPr>
                      <w:w w:val="99"/>
                      <w:sz w:val="24"/>
                    </w:rPr>
                    <w:t>равления</w:t>
                  </w:r>
                </w:p>
              </w:txbxContent>
            </v:textbox>
            <w10:wrap type="none"/>
          </v:shape>
        </w:pict>
      </w:r>
      <w:r>
        <w:rPr/>
        <w:pict>
          <v:shape style="position:absolute;margin-left:202.020004pt;margin-top:-117.946861pt;width:27pt;height:108pt;mso-position-horizontal-relative:page;mso-position-vertical-relative:paragraph;z-index:1336" type="#_x0000_t202" filled="false" stroked="true" strokeweight=".75pt" strokecolor="#010101">
            <v:textbox inset="0,0,0,0" style="layout-flow:vertical;mso-layout-flow-alt:bottom-to-top">
              <w:txbxContent>
                <w:p>
                  <w:pPr>
                    <w:spacing w:before="144"/>
                    <w:ind w:left="548" w:right="-1057" w:firstLine="0"/>
                    <w:jc w:val="left"/>
                    <w:rPr>
                      <w:sz w:val="24"/>
                    </w:rPr>
                  </w:pPr>
                  <w:r>
                    <w:rPr>
                      <w:spacing w:val="-1"/>
                      <w:w w:val="99"/>
                      <w:sz w:val="24"/>
                    </w:rPr>
                    <w:t>От</w:t>
                  </w:r>
                  <w:r>
                    <w:rPr>
                      <w:w w:val="99"/>
                      <w:sz w:val="24"/>
                    </w:rPr>
                    <w:t>к</w:t>
                  </w:r>
                  <w:r>
                    <w:rPr>
                      <w:sz w:val="24"/>
                    </w:rPr>
                    <w:t>р</w:t>
                  </w:r>
                  <w:r>
                    <w:rPr>
                      <w:w w:val="99"/>
                      <w:sz w:val="24"/>
                    </w:rPr>
                    <w:t>ы</w:t>
                  </w:r>
                  <w:r>
                    <w:rPr>
                      <w:spacing w:val="-1"/>
                      <w:w w:val="99"/>
                      <w:sz w:val="24"/>
                    </w:rPr>
                    <w:t>т</w:t>
                  </w:r>
                  <w:r>
                    <w:rPr>
                      <w:w w:val="99"/>
                      <w:sz w:val="24"/>
                    </w:rPr>
                    <w:t>ые</w:t>
                  </w:r>
                </w:p>
              </w:txbxContent>
            </v:textbox>
            <w10:wrap type="none"/>
          </v:shape>
        </w:pict>
      </w:r>
      <w:r>
        <w:rPr/>
        <w:pict>
          <v:shape style="position:absolute;margin-left:247.020004pt;margin-top:-117.946861pt;width:27pt;height:108pt;mso-position-horizontal-relative:page;mso-position-vertical-relative:paragraph;z-index:1360" type="#_x0000_t202" filled="false" stroked="true" strokeweight=".75pt" strokecolor="#010101">
            <v:textbox inset="0,0,0,0" style="layout-flow:vertical;mso-layout-flow-alt:bottom-to-top">
              <w:txbxContent>
                <w:p>
                  <w:pPr>
                    <w:spacing w:before="144"/>
                    <w:ind w:left="574" w:right="-978" w:firstLine="0"/>
                    <w:jc w:val="left"/>
                    <w:rPr>
                      <w:sz w:val="24"/>
                    </w:rPr>
                  </w:pPr>
                  <w:r>
                    <w:rPr>
                      <w:w w:val="99"/>
                      <w:sz w:val="24"/>
                    </w:rPr>
                    <w:t>Зак</w:t>
                  </w:r>
                  <w:r>
                    <w:rPr>
                      <w:sz w:val="24"/>
                    </w:rPr>
                    <w:t>р</w:t>
                  </w:r>
                  <w:r>
                    <w:rPr>
                      <w:spacing w:val="-1"/>
                      <w:w w:val="99"/>
                      <w:sz w:val="24"/>
                    </w:rPr>
                    <w:t>ытые</w:t>
                  </w:r>
                </w:p>
              </w:txbxContent>
            </v:textbox>
            <w10:wrap type="none"/>
          </v:shape>
        </w:pict>
      </w:r>
      <w:r>
        <w:rPr>
          <w:sz w:val="24"/>
        </w:rPr>
        <w:t>Рис. 1.1. Структура организационно-правовых форм коммерческих предприятий</w:t>
      </w:r>
    </w:p>
    <w:p>
      <w:pPr>
        <w:pStyle w:val="BodyText"/>
        <w:ind w:left="0"/>
        <w:rPr>
          <w:sz w:val="21"/>
        </w:rPr>
      </w:pPr>
    </w:p>
    <w:p>
      <w:pPr>
        <w:pStyle w:val="Heading2"/>
        <w:numPr>
          <w:ilvl w:val="1"/>
          <w:numId w:val="15"/>
        </w:numPr>
        <w:tabs>
          <w:tab w:pos="2806" w:val="left" w:leader="none"/>
        </w:tabs>
        <w:spacing w:line="240" w:lineRule="auto" w:before="0" w:after="0"/>
        <w:ind w:left="2806" w:right="0" w:hanging="562"/>
        <w:jc w:val="left"/>
        <w:rPr>
          <w:i/>
        </w:rPr>
      </w:pPr>
      <w:bookmarkStart w:name="_TOC_250096" w:id="4"/>
      <w:r>
        <w:rPr>
          <w:i/>
        </w:rPr>
        <w:t>Хозяйственные</w:t>
      </w:r>
      <w:r>
        <w:rPr>
          <w:i/>
          <w:spacing w:val="-15"/>
        </w:rPr>
        <w:t> </w:t>
      </w:r>
      <w:bookmarkEnd w:id="4"/>
      <w:r>
        <w:rPr>
          <w:i/>
        </w:rPr>
        <w:t>товарищества.</w:t>
      </w:r>
    </w:p>
    <w:p>
      <w:pPr>
        <w:pStyle w:val="BodyText"/>
        <w:spacing w:before="58"/>
        <w:ind w:left="150" w:right="835" w:firstLine="709"/>
        <w:jc w:val="both"/>
      </w:pPr>
      <w:r>
        <w:rPr>
          <w:spacing w:val="-7"/>
        </w:rPr>
        <w:t>Хозяйственные товарищества признаются гражданским </w:t>
      </w:r>
      <w:r>
        <w:rPr>
          <w:spacing w:val="-8"/>
        </w:rPr>
        <w:t>законодательством </w:t>
      </w:r>
      <w:r>
        <w:rPr>
          <w:spacing w:val="-5"/>
        </w:rPr>
        <w:t>как </w:t>
      </w:r>
      <w:r>
        <w:rPr>
          <w:spacing w:val="-7"/>
        </w:rPr>
        <w:t>отдельные разновидности субъектов </w:t>
      </w:r>
      <w:r>
        <w:rPr>
          <w:spacing w:val="-8"/>
        </w:rPr>
        <w:t>предпринимательских отношений </w:t>
      </w:r>
      <w:r>
        <w:rPr/>
        <w:t>и </w:t>
      </w:r>
      <w:r>
        <w:rPr>
          <w:spacing w:val="-7"/>
        </w:rPr>
        <w:t>имеют </w:t>
      </w:r>
      <w:r>
        <w:rPr>
          <w:spacing w:val="-6"/>
        </w:rPr>
        <w:t>свои </w:t>
      </w:r>
      <w:r>
        <w:rPr>
          <w:spacing w:val="-8"/>
        </w:rPr>
        <w:t>юридические </w:t>
      </w:r>
      <w:r>
        <w:rPr/>
        <w:t>и </w:t>
      </w:r>
      <w:r>
        <w:rPr>
          <w:spacing w:val="-6"/>
        </w:rPr>
        <w:t>организационные </w:t>
      </w:r>
      <w:r>
        <w:rPr>
          <w:spacing w:val="-4"/>
        </w:rPr>
        <w:t>признаки, которые отличают </w:t>
      </w:r>
      <w:r>
        <w:rPr>
          <w:spacing w:val="-3"/>
        </w:rPr>
        <w:t>их от </w:t>
      </w:r>
      <w:r>
        <w:rPr>
          <w:spacing w:val="-4"/>
        </w:rPr>
        <w:t>хозяйственных </w:t>
      </w:r>
      <w:r>
        <w:rPr>
          <w:spacing w:val="-8"/>
        </w:rPr>
        <w:t>обществ.</w:t>
      </w:r>
    </w:p>
    <w:p>
      <w:pPr>
        <w:pStyle w:val="BodyText"/>
        <w:ind w:left="143" w:right="841" w:firstLine="709"/>
        <w:jc w:val="both"/>
      </w:pPr>
      <w:r>
        <w:rPr/>
        <w:t>В </w:t>
      </w:r>
      <w:r>
        <w:rPr>
          <w:spacing w:val="-7"/>
        </w:rPr>
        <w:t>соответствии </w:t>
      </w:r>
      <w:r>
        <w:rPr/>
        <w:t>с </w:t>
      </w:r>
      <w:r>
        <w:rPr>
          <w:spacing w:val="-7"/>
        </w:rPr>
        <w:t>действующим </w:t>
      </w:r>
      <w:r>
        <w:rPr>
          <w:spacing w:val="-8"/>
        </w:rPr>
        <w:t>законодательством </w:t>
      </w:r>
      <w:r>
        <w:rPr/>
        <w:t>в </w:t>
      </w:r>
      <w:r>
        <w:rPr>
          <w:spacing w:val="-6"/>
        </w:rPr>
        <w:t>Российской </w:t>
      </w:r>
      <w:r>
        <w:rPr>
          <w:spacing w:val="-4"/>
        </w:rPr>
        <w:t>Федерации </w:t>
      </w:r>
      <w:r>
        <w:rPr>
          <w:spacing w:val="-3"/>
        </w:rPr>
        <w:t>могут образовываться </w:t>
      </w:r>
      <w:r>
        <w:rPr/>
        <w:t>два </w:t>
      </w:r>
      <w:r>
        <w:rPr>
          <w:spacing w:val="-3"/>
        </w:rPr>
        <w:t>вида хозяйственных </w:t>
      </w:r>
      <w:r>
        <w:rPr>
          <w:spacing w:val="-7"/>
        </w:rPr>
        <w:t>товариществ: полное товарищество </w:t>
      </w:r>
      <w:r>
        <w:rPr/>
        <w:t>и </w:t>
      </w:r>
      <w:r>
        <w:rPr>
          <w:spacing w:val="-7"/>
        </w:rPr>
        <w:t>товарищество </w:t>
      </w:r>
      <w:r>
        <w:rPr>
          <w:spacing w:val="-4"/>
        </w:rPr>
        <w:t>на </w:t>
      </w:r>
      <w:r>
        <w:rPr>
          <w:spacing w:val="-6"/>
        </w:rPr>
        <w:t>вере </w:t>
      </w:r>
      <w:r>
        <w:rPr>
          <w:spacing w:val="-8"/>
        </w:rPr>
        <w:t>(коммандитное </w:t>
      </w:r>
      <w:r>
        <w:rPr>
          <w:spacing w:val="-9"/>
        </w:rPr>
        <w:t>товарищество).</w:t>
      </w:r>
    </w:p>
    <w:p>
      <w:pPr>
        <w:pStyle w:val="BodyText"/>
        <w:ind w:left="121" w:right="865" w:firstLine="709"/>
        <w:jc w:val="both"/>
        <w:rPr>
          <w:b/>
        </w:rPr>
      </w:pPr>
      <w:r>
        <w:rPr>
          <w:i/>
          <w:spacing w:val="-8"/>
        </w:rPr>
        <w:t>Полное </w:t>
      </w:r>
      <w:r>
        <w:rPr>
          <w:i/>
          <w:spacing w:val="-9"/>
        </w:rPr>
        <w:t>товарищество </w:t>
      </w:r>
      <w:r>
        <w:rPr>
          <w:b/>
        </w:rPr>
        <w:t>– </w:t>
      </w:r>
      <w:r>
        <w:rPr>
          <w:spacing w:val="-9"/>
        </w:rPr>
        <w:t>коммерческая организация, </w:t>
      </w:r>
      <w:r>
        <w:rPr>
          <w:spacing w:val="-8"/>
        </w:rPr>
        <w:t>участники </w:t>
      </w:r>
      <w:r>
        <w:rPr>
          <w:spacing w:val="-9"/>
        </w:rPr>
        <w:t>которого </w:t>
      </w:r>
      <w:r>
        <w:rPr>
          <w:spacing w:val="-8"/>
        </w:rPr>
        <w:t>несут </w:t>
      </w:r>
      <w:r>
        <w:rPr>
          <w:spacing w:val="-9"/>
        </w:rPr>
        <w:t>ответственность </w:t>
      </w:r>
      <w:r>
        <w:rPr>
          <w:spacing w:val="-5"/>
        </w:rPr>
        <w:t>по </w:t>
      </w:r>
      <w:r>
        <w:rPr>
          <w:spacing w:val="-7"/>
        </w:rPr>
        <w:t>его </w:t>
      </w:r>
      <w:r>
        <w:rPr>
          <w:spacing w:val="-9"/>
        </w:rPr>
        <w:t>обязательствам </w:t>
      </w:r>
      <w:r>
        <w:rPr>
          <w:spacing w:val="-8"/>
        </w:rPr>
        <w:t>своим </w:t>
      </w:r>
      <w:r>
        <w:rPr>
          <w:spacing w:val="-9"/>
        </w:rPr>
        <w:t>имуществом </w:t>
      </w:r>
      <w:r>
        <w:rPr>
          <w:spacing w:val="-7"/>
        </w:rPr>
        <w:t>(ст. </w:t>
      </w:r>
      <w:r>
        <w:rPr>
          <w:spacing w:val="-5"/>
        </w:rPr>
        <w:t>69 ГК </w:t>
      </w:r>
      <w:r>
        <w:rPr>
          <w:spacing w:val="-9"/>
        </w:rPr>
        <w:t>РФ</w:t>
      </w:r>
      <w:r>
        <w:rPr>
          <w:b/>
          <w:spacing w:val="-9"/>
        </w:rPr>
        <w:t>).</w:t>
      </w:r>
    </w:p>
    <w:p>
      <w:pPr>
        <w:pStyle w:val="BodyText"/>
        <w:ind w:left="121" w:right="854" w:firstLine="709"/>
        <w:jc w:val="both"/>
      </w:pPr>
      <w:r>
        <w:rPr/>
        <w:t>Полное </w:t>
      </w:r>
      <w:r>
        <w:rPr>
          <w:spacing w:val="-3"/>
        </w:rPr>
        <w:t>товарищество </w:t>
      </w:r>
      <w:r>
        <w:rPr/>
        <w:t>– это </w:t>
      </w:r>
      <w:r>
        <w:rPr>
          <w:spacing w:val="-3"/>
        </w:rPr>
        <w:t>одновременно </w:t>
      </w:r>
      <w:r>
        <w:rPr/>
        <w:t>хозяйственное товарищество, участники которого (полные </w:t>
      </w:r>
      <w:r>
        <w:rPr>
          <w:spacing w:val="-3"/>
        </w:rPr>
        <w:t>товарищи) </w:t>
      </w:r>
      <w:r>
        <w:rPr/>
        <w:t>в соответствий с заключенным</w:t>
      </w:r>
      <w:r>
        <w:rPr>
          <w:spacing w:val="-34"/>
        </w:rPr>
        <w:t> </w:t>
      </w:r>
      <w:r>
        <w:rPr/>
        <w:t>между ними договором занимаются предпринимательской деятельностью от </w:t>
      </w:r>
      <w:r>
        <w:rPr>
          <w:spacing w:val="-3"/>
        </w:rPr>
        <w:t>имени </w:t>
      </w:r>
      <w:r>
        <w:rPr/>
        <w:t>товарищества. Из этого </w:t>
      </w:r>
      <w:r>
        <w:rPr>
          <w:spacing w:val="-3"/>
        </w:rPr>
        <w:t>следует, </w:t>
      </w:r>
      <w:r>
        <w:rPr>
          <w:spacing w:val="-4"/>
        </w:rPr>
        <w:t>что такое товарищество является договорным объединением, </w:t>
      </w:r>
      <w:r>
        <w:rPr/>
        <w:t>поскольку оно создается и осуществляет свою деятельность на основе учредительного договора, который подписывается всеми</w:t>
      </w:r>
      <w:r>
        <w:rPr>
          <w:spacing w:val="-18"/>
        </w:rPr>
        <w:t> </w:t>
      </w:r>
      <w:r>
        <w:rPr/>
        <w:t>участниками</w:t>
      </w:r>
    </w:p>
    <w:p>
      <w:pPr>
        <w:spacing w:after="0"/>
        <w:jc w:val="both"/>
        <w:sectPr>
          <w:pgSz w:w="11900" w:h="16840"/>
          <w:pgMar w:header="0" w:footer="757" w:top="1120" w:bottom="940" w:left="1580" w:right="0"/>
        </w:sectPr>
      </w:pPr>
    </w:p>
    <w:p>
      <w:pPr>
        <w:pStyle w:val="BodyText"/>
        <w:spacing w:before="50"/>
        <w:ind w:right="133"/>
        <w:jc w:val="both"/>
      </w:pPr>
      <w:r>
        <w:rPr/>
        <w:t>товарищества. Поэтому при регистрации полного товарищества</w:t>
      </w:r>
      <w:r>
        <w:rPr>
          <w:spacing w:val="-27"/>
        </w:rPr>
        <w:t> </w:t>
      </w:r>
      <w:r>
        <w:rPr>
          <w:spacing w:val="-3"/>
        </w:rPr>
        <w:t>предъявление </w:t>
      </w:r>
      <w:r>
        <w:rPr/>
        <w:t>в </w:t>
      </w:r>
      <w:r>
        <w:rPr>
          <w:spacing w:val="-3"/>
        </w:rPr>
        <w:t>регистрационную палату </w:t>
      </w:r>
      <w:r>
        <w:rPr/>
        <w:t>Устава не требуется, так как данный документ не предусмотрен действующим </w:t>
      </w:r>
      <w:r>
        <w:rPr>
          <w:spacing w:val="-5"/>
        </w:rPr>
        <w:t>законодательством </w:t>
      </w:r>
      <w:r>
        <w:rPr>
          <w:spacing w:val="-4"/>
        </w:rPr>
        <w:t>для</w:t>
      </w:r>
      <w:r>
        <w:rPr>
          <w:spacing w:val="62"/>
        </w:rPr>
        <w:t> </w:t>
      </w:r>
      <w:r>
        <w:rPr>
          <w:spacing w:val="-5"/>
        </w:rPr>
        <w:t>коммерческих организаций данного</w:t>
      </w:r>
      <w:r>
        <w:rPr>
          <w:spacing w:val="-7"/>
        </w:rPr>
        <w:t> </w:t>
      </w:r>
      <w:r>
        <w:rPr>
          <w:spacing w:val="-9"/>
        </w:rPr>
        <w:t>типа.</w:t>
      </w:r>
    </w:p>
    <w:p>
      <w:pPr>
        <w:pStyle w:val="BodyText"/>
        <w:ind w:right="157" w:firstLine="709"/>
        <w:jc w:val="both"/>
      </w:pPr>
      <w:r>
        <w:rPr>
          <w:spacing w:val="-4"/>
        </w:rPr>
        <w:t>Закон</w:t>
      </w:r>
      <w:r>
        <w:rPr>
          <w:spacing w:val="62"/>
        </w:rPr>
        <w:t> </w:t>
      </w:r>
      <w:r>
        <w:rPr>
          <w:spacing w:val="-5"/>
        </w:rPr>
        <w:t>предъявляет </w:t>
      </w:r>
      <w:r>
        <w:rPr>
          <w:spacing w:val="-4"/>
        </w:rPr>
        <w:t>определенные</w:t>
      </w:r>
      <w:r>
        <w:rPr>
          <w:spacing w:val="62"/>
        </w:rPr>
        <w:t> </w:t>
      </w:r>
      <w:r>
        <w:rPr>
          <w:spacing w:val="-4"/>
        </w:rPr>
        <w:t>требования</w:t>
      </w:r>
      <w:r>
        <w:rPr>
          <w:spacing w:val="62"/>
        </w:rPr>
        <w:t> </w:t>
      </w:r>
      <w:r>
        <w:rPr/>
        <w:t>к </w:t>
      </w:r>
      <w:r>
        <w:rPr>
          <w:spacing w:val="-4"/>
        </w:rPr>
        <w:t>содержанию </w:t>
      </w:r>
      <w:r>
        <w:rPr/>
        <w:t>учредительного договора. Предписания закона обязательны и </w:t>
      </w:r>
      <w:r>
        <w:rPr>
          <w:spacing w:val="-9"/>
        </w:rPr>
        <w:t>участники полного товарищества </w:t>
      </w:r>
      <w:r>
        <w:rPr>
          <w:spacing w:val="-7"/>
        </w:rPr>
        <w:t>при </w:t>
      </w:r>
      <w:r>
        <w:rPr>
          <w:spacing w:val="-9"/>
        </w:rPr>
        <w:t>составлении учредительного </w:t>
      </w:r>
      <w:r>
        <w:rPr>
          <w:spacing w:val="-4"/>
        </w:rPr>
        <w:t>договора должны </w:t>
      </w:r>
      <w:r>
        <w:rPr>
          <w:spacing w:val="-5"/>
        </w:rPr>
        <w:t>строго руководствоваться </w:t>
      </w:r>
      <w:r>
        <w:rPr>
          <w:spacing w:val="-4"/>
        </w:rPr>
        <w:t>соответствующими </w:t>
      </w:r>
      <w:r>
        <w:rPr>
          <w:spacing w:val="-7"/>
        </w:rPr>
        <w:t>законоположениями.</w:t>
      </w:r>
    </w:p>
    <w:p>
      <w:pPr>
        <w:pStyle w:val="BodyText"/>
        <w:ind w:right="180" w:firstLine="709"/>
        <w:jc w:val="both"/>
      </w:pPr>
      <w:r>
        <w:rPr/>
        <w:t>В </w:t>
      </w:r>
      <w:r>
        <w:rPr>
          <w:spacing w:val="-9"/>
        </w:rPr>
        <w:t>учредительном </w:t>
      </w:r>
      <w:r>
        <w:rPr>
          <w:spacing w:val="-8"/>
        </w:rPr>
        <w:t>договоре полного </w:t>
      </w:r>
      <w:r>
        <w:rPr>
          <w:spacing w:val="-9"/>
        </w:rPr>
        <w:t>товарищества указываются </w:t>
      </w:r>
      <w:r>
        <w:rPr>
          <w:spacing w:val="-5"/>
        </w:rPr>
        <w:t>как </w:t>
      </w:r>
      <w:r>
        <w:rPr>
          <w:spacing w:val="-6"/>
        </w:rPr>
        <w:t>общие </w:t>
      </w:r>
      <w:r>
        <w:rPr>
          <w:spacing w:val="-4"/>
        </w:rPr>
        <w:t>для </w:t>
      </w:r>
      <w:r>
        <w:rPr>
          <w:spacing w:val="-6"/>
        </w:rPr>
        <w:t>всех юридических </w:t>
      </w:r>
      <w:r>
        <w:rPr>
          <w:spacing w:val="-4"/>
        </w:rPr>
        <w:t>лиц </w:t>
      </w:r>
      <w:r>
        <w:rPr>
          <w:spacing w:val="-6"/>
        </w:rPr>
        <w:t>сведения, </w:t>
      </w:r>
      <w:r>
        <w:rPr>
          <w:spacing w:val="-4"/>
        </w:rPr>
        <w:t>так </w:t>
      </w:r>
      <w:r>
        <w:rPr/>
        <w:t>и </w:t>
      </w:r>
      <w:r>
        <w:rPr>
          <w:spacing w:val="-5"/>
        </w:rPr>
        <w:t>те, </w:t>
      </w:r>
      <w:r>
        <w:rPr>
          <w:spacing w:val="-6"/>
        </w:rPr>
        <w:t>которые </w:t>
      </w:r>
      <w:r>
        <w:rPr/>
        <w:t>отражают </w:t>
      </w:r>
      <w:r>
        <w:rPr>
          <w:spacing w:val="-3"/>
        </w:rPr>
        <w:t>специфику именно </w:t>
      </w:r>
      <w:r>
        <w:rPr/>
        <w:t>полного товарищества. К </w:t>
      </w:r>
      <w:r>
        <w:rPr>
          <w:spacing w:val="-3"/>
        </w:rPr>
        <w:t>первой </w:t>
      </w:r>
      <w:r>
        <w:rPr>
          <w:spacing w:val="-6"/>
        </w:rPr>
        <w:t>группе сведений относятся: порядок совместной деятельности </w:t>
      </w:r>
      <w:r>
        <w:rPr>
          <w:spacing w:val="-3"/>
        </w:rPr>
        <w:t>по </w:t>
      </w:r>
      <w:r>
        <w:rPr>
          <w:spacing w:val="-7"/>
        </w:rPr>
        <w:t>созданию товарищества; </w:t>
      </w:r>
      <w:r>
        <w:rPr>
          <w:spacing w:val="-6"/>
        </w:rPr>
        <w:t>условия </w:t>
      </w:r>
      <w:r>
        <w:rPr>
          <w:spacing w:val="-7"/>
        </w:rPr>
        <w:t>передачи ему своего имущества </w:t>
      </w:r>
      <w:r>
        <w:rPr/>
        <w:t>и </w:t>
      </w:r>
      <w:r>
        <w:rPr>
          <w:spacing w:val="-6"/>
        </w:rPr>
        <w:t>участия </w:t>
      </w:r>
      <w:r>
        <w:rPr/>
        <w:t>в </w:t>
      </w:r>
      <w:r>
        <w:rPr>
          <w:spacing w:val="-4"/>
        </w:rPr>
        <w:t>его </w:t>
      </w:r>
      <w:r>
        <w:rPr>
          <w:spacing w:val="-6"/>
        </w:rPr>
        <w:t>деятельности; место нахождения; </w:t>
      </w:r>
      <w:r>
        <w:rPr>
          <w:spacing w:val="-5"/>
        </w:rPr>
        <w:t>адрес </w:t>
      </w:r>
      <w:r>
        <w:rPr/>
        <w:t>и </w:t>
      </w:r>
      <w:r>
        <w:rPr>
          <w:spacing w:val="-6"/>
        </w:rPr>
        <w:t>другие. </w:t>
      </w:r>
      <w:r>
        <w:rPr>
          <w:spacing w:val="-3"/>
        </w:rPr>
        <w:t>Ко </w:t>
      </w:r>
      <w:r>
        <w:rPr>
          <w:spacing w:val="-5"/>
        </w:rPr>
        <w:t>второй </w:t>
      </w:r>
      <w:r>
        <w:rPr>
          <w:spacing w:val="-6"/>
        </w:rPr>
        <w:t>группе: размер </w:t>
      </w:r>
      <w:r>
        <w:rPr/>
        <w:t>и </w:t>
      </w:r>
      <w:r>
        <w:rPr>
          <w:spacing w:val="-6"/>
        </w:rPr>
        <w:t>состав складочного </w:t>
      </w:r>
      <w:r>
        <w:rPr>
          <w:spacing w:val="-7"/>
        </w:rPr>
        <w:t>капитала; </w:t>
      </w:r>
      <w:r>
        <w:rPr>
          <w:spacing w:val="-6"/>
        </w:rPr>
        <w:t>размер долей каждого </w:t>
      </w:r>
      <w:r>
        <w:rPr>
          <w:spacing w:val="-3"/>
        </w:rPr>
        <w:t>из </w:t>
      </w:r>
      <w:r>
        <w:rPr>
          <w:spacing w:val="-6"/>
        </w:rPr>
        <w:t>участников </w:t>
      </w:r>
      <w:r>
        <w:rPr/>
        <w:t>в </w:t>
      </w:r>
      <w:r>
        <w:rPr>
          <w:spacing w:val="-6"/>
        </w:rPr>
        <w:t>складочном капитале; положения </w:t>
      </w:r>
      <w:r>
        <w:rPr/>
        <w:t>об </w:t>
      </w:r>
      <w:r>
        <w:rPr>
          <w:spacing w:val="-3"/>
        </w:rPr>
        <w:t>ответственности </w:t>
      </w:r>
      <w:r>
        <w:rPr/>
        <w:t>участников за </w:t>
      </w:r>
      <w:r>
        <w:rPr>
          <w:spacing w:val="-2"/>
        </w:rPr>
        <w:t>нарушение </w:t>
      </w:r>
      <w:r>
        <w:rPr>
          <w:spacing w:val="-3"/>
        </w:rPr>
        <w:t>обязанностей </w:t>
      </w:r>
      <w:r>
        <w:rPr/>
        <w:t>по </w:t>
      </w:r>
      <w:r>
        <w:rPr>
          <w:spacing w:val="-7"/>
        </w:rPr>
        <w:t>внесению вкладов </w:t>
      </w:r>
      <w:r>
        <w:rPr/>
        <w:t>и </w:t>
      </w:r>
      <w:r>
        <w:rPr>
          <w:spacing w:val="-7"/>
        </w:rPr>
        <w:t>другие.</w:t>
      </w:r>
    </w:p>
    <w:p>
      <w:pPr>
        <w:pStyle w:val="BodyText"/>
        <w:ind w:left="112" w:right="111" w:firstLine="709"/>
        <w:jc w:val="both"/>
      </w:pPr>
      <w:r>
        <w:rPr>
          <w:spacing w:val="-6"/>
        </w:rPr>
        <w:t>Особенностью полного товарищества является </w:t>
      </w:r>
      <w:r>
        <w:rPr>
          <w:spacing w:val="-4"/>
        </w:rPr>
        <w:t>то, что для его </w:t>
      </w:r>
      <w:r>
        <w:rPr>
          <w:spacing w:val="-5"/>
        </w:rPr>
        <w:t>образования необходимо наличие складочного </w:t>
      </w:r>
      <w:r>
        <w:rPr>
          <w:spacing w:val="-6"/>
        </w:rPr>
        <w:t>капитала. </w:t>
      </w:r>
      <w:r>
        <w:rPr>
          <w:spacing w:val="-3"/>
        </w:rPr>
        <w:t>Он </w:t>
      </w:r>
      <w:r>
        <w:rPr>
          <w:spacing w:val="-6"/>
        </w:rPr>
        <w:t>необходим, </w:t>
      </w:r>
      <w:r>
        <w:rPr>
          <w:spacing w:val="-7"/>
        </w:rPr>
        <w:t>во-первых, </w:t>
      </w:r>
      <w:r>
        <w:rPr>
          <w:spacing w:val="-5"/>
        </w:rPr>
        <w:t>для </w:t>
      </w:r>
      <w:r>
        <w:rPr>
          <w:spacing w:val="-6"/>
        </w:rPr>
        <w:t>того, чтобы полное </w:t>
      </w:r>
      <w:r>
        <w:rPr>
          <w:spacing w:val="-7"/>
        </w:rPr>
        <w:t>товарищество могло </w:t>
      </w:r>
      <w:r>
        <w:rPr>
          <w:spacing w:val="-6"/>
        </w:rPr>
        <w:t>быть </w:t>
      </w:r>
      <w:r>
        <w:rPr>
          <w:spacing w:val="-7"/>
        </w:rPr>
        <w:t>зарегистрировано, поскольку наличие </w:t>
      </w:r>
      <w:r>
        <w:rPr>
          <w:spacing w:val="-6"/>
        </w:rPr>
        <w:t>такого условия прямо </w:t>
      </w:r>
      <w:r>
        <w:rPr>
          <w:spacing w:val="-5"/>
        </w:rPr>
        <w:t>предусмотрено действующими нормативными актами </w:t>
      </w:r>
      <w:r>
        <w:rPr/>
        <w:t>о </w:t>
      </w:r>
      <w:r>
        <w:rPr>
          <w:spacing w:val="-5"/>
        </w:rPr>
        <w:t>порядке </w:t>
      </w:r>
      <w:r>
        <w:rPr>
          <w:spacing w:val="-4"/>
        </w:rPr>
        <w:t>регистрации юридических лиц. Складочный </w:t>
      </w:r>
      <w:r>
        <w:rPr>
          <w:spacing w:val="-5"/>
        </w:rPr>
        <w:t>капитал </w:t>
      </w:r>
      <w:r>
        <w:rPr>
          <w:spacing w:val="-4"/>
        </w:rPr>
        <w:t>выполняет </w:t>
      </w:r>
      <w:r>
        <w:rPr>
          <w:spacing w:val="-7"/>
        </w:rPr>
        <w:t>роль </w:t>
      </w:r>
      <w:r>
        <w:rPr>
          <w:spacing w:val="-6"/>
        </w:rPr>
        <w:t>уставного капитала </w:t>
      </w:r>
      <w:r>
        <w:rPr/>
        <w:t>и </w:t>
      </w:r>
      <w:r>
        <w:rPr>
          <w:spacing w:val="-6"/>
        </w:rPr>
        <w:t>составляет </w:t>
      </w:r>
      <w:r>
        <w:rPr>
          <w:spacing w:val="-3"/>
        </w:rPr>
        <w:t>не </w:t>
      </w:r>
      <w:r>
        <w:rPr>
          <w:spacing w:val="-5"/>
        </w:rPr>
        <w:t>менее </w:t>
      </w:r>
      <w:r>
        <w:rPr>
          <w:spacing w:val="-4"/>
        </w:rPr>
        <w:t>100 </w:t>
      </w:r>
      <w:r>
        <w:rPr>
          <w:spacing w:val="-6"/>
        </w:rPr>
        <w:t>минимальных </w:t>
      </w:r>
      <w:r>
        <w:rPr>
          <w:spacing w:val="-5"/>
        </w:rPr>
        <w:t>месячных </w:t>
      </w:r>
      <w:r>
        <w:rPr>
          <w:spacing w:val="-6"/>
        </w:rPr>
        <w:t>оплат </w:t>
      </w:r>
      <w:r>
        <w:rPr>
          <w:spacing w:val="-5"/>
        </w:rPr>
        <w:t>труда. Во-вторых, складочный </w:t>
      </w:r>
      <w:r>
        <w:rPr>
          <w:spacing w:val="-6"/>
        </w:rPr>
        <w:t>капитал </w:t>
      </w:r>
      <w:r>
        <w:rPr>
          <w:spacing w:val="-5"/>
        </w:rPr>
        <w:t>полного </w:t>
      </w:r>
      <w:r>
        <w:rPr/>
        <w:t>товарищества образует его имущественную базу, без которой </w:t>
      </w:r>
      <w:r>
        <w:rPr>
          <w:spacing w:val="-8"/>
        </w:rPr>
        <w:t>невозможна </w:t>
      </w:r>
      <w:r>
        <w:rPr>
          <w:spacing w:val="-6"/>
        </w:rPr>
        <w:t>или </w:t>
      </w:r>
      <w:r>
        <w:rPr>
          <w:spacing w:val="-8"/>
        </w:rPr>
        <w:t>будет </w:t>
      </w:r>
      <w:r>
        <w:rPr>
          <w:spacing w:val="-9"/>
        </w:rPr>
        <w:t>затруднена </w:t>
      </w:r>
      <w:r>
        <w:rPr>
          <w:spacing w:val="-8"/>
        </w:rPr>
        <w:t>предпринимательская </w:t>
      </w:r>
      <w:r>
        <w:rPr>
          <w:spacing w:val="-6"/>
        </w:rPr>
        <w:t>деятельность </w:t>
      </w:r>
      <w:r>
        <w:rPr>
          <w:spacing w:val="-4"/>
        </w:rPr>
        <w:t>товарищества. В-третьих, </w:t>
      </w:r>
      <w:r>
        <w:rPr>
          <w:spacing w:val="-5"/>
        </w:rPr>
        <w:t>складочный </w:t>
      </w:r>
      <w:r>
        <w:rPr>
          <w:spacing w:val="-4"/>
        </w:rPr>
        <w:t>капитал выполняет </w:t>
      </w:r>
      <w:r>
        <w:rPr>
          <w:spacing w:val="-5"/>
        </w:rPr>
        <w:t>роль </w:t>
      </w:r>
      <w:r>
        <w:rPr>
          <w:spacing w:val="-6"/>
        </w:rPr>
        <w:t>гарантии </w:t>
      </w:r>
      <w:r>
        <w:rPr>
          <w:spacing w:val="-4"/>
        </w:rPr>
        <w:t>для </w:t>
      </w:r>
      <w:r>
        <w:rPr>
          <w:spacing w:val="-6"/>
        </w:rPr>
        <w:t>кредиторов, </w:t>
      </w:r>
      <w:r>
        <w:rPr>
          <w:spacing w:val="-3"/>
        </w:rPr>
        <w:t>то </w:t>
      </w:r>
      <w:r>
        <w:rPr>
          <w:spacing w:val="-6"/>
        </w:rPr>
        <w:t>есть </w:t>
      </w:r>
      <w:r>
        <w:rPr>
          <w:spacing w:val="-5"/>
        </w:rPr>
        <w:t>тех лиц, </w:t>
      </w:r>
      <w:r>
        <w:rPr>
          <w:spacing w:val="-6"/>
        </w:rPr>
        <w:t>которые вступают </w:t>
      </w:r>
      <w:r>
        <w:rPr/>
        <w:t>в </w:t>
      </w:r>
      <w:r>
        <w:rPr>
          <w:spacing w:val="-9"/>
        </w:rPr>
        <w:t>различные </w:t>
      </w:r>
      <w:r>
        <w:rPr>
          <w:spacing w:val="-10"/>
        </w:rPr>
        <w:t>имущественные </w:t>
      </w:r>
      <w:r>
        <w:rPr>
          <w:spacing w:val="-9"/>
        </w:rPr>
        <w:t>отношения </w:t>
      </w:r>
      <w:r>
        <w:rPr/>
        <w:t>с </w:t>
      </w:r>
      <w:r>
        <w:rPr>
          <w:spacing w:val="-9"/>
        </w:rPr>
        <w:t>полным </w:t>
      </w:r>
      <w:r>
        <w:rPr>
          <w:spacing w:val="-10"/>
        </w:rPr>
        <w:t>товариществом, </w:t>
      </w:r>
      <w:r>
        <w:rPr>
          <w:spacing w:val="-6"/>
        </w:rPr>
        <w:t>заключая </w:t>
      </w:r>
      <w:r>
        <w:rPr/>
        <w:t>с </w:t>
      </w:r>
      <w:r>
        <w:rPr>
          <w:spacing w:val="-4"/>
        </w:rPr>
        <w:t>ним </w:t>
      </w:r>
      <w:r>
        <w:rPr>
          <w:spacing w:val="-6"/>
        </w:rPr>
        <w:t>договоры. Поэтому </w:t>
      </w:r>
      <w:r>
        <w:rPr/>
        <w:t>в </w:t>
      </w:r>
      <w:r>
        <w:rPr>
          <w:spacing w:val="-5"/>
        </w:rPr>
        <w:t>случае </w:t>
      </w:r>
      <w:r>
        <w:rPr>
          <w:spacing w:val="-6"/>
        </w:rPr>
        <w:t>невыполнения </w:t>
      </w:r>
      <w:r>
        <w:rPr>
          <w:spacing w:val="-5"/>
        </w:rPr>
        <w:t>своих обязательств взыскание </w:t>
      </w:r>
      <w:r>
        <w:rPr>
          <w:spacing w:val="-3"/>
        </w:rPr>
        <w:t>по </w:t>
      </w:r>
      <w:r>
        <w:rPr>
          <w:spacing w:val="-5"/>
        </w:rPr>
        <w:t>долгам </w:t>
      </w:r>
      <w:r>
        <w:rPr>
          <w:spacing w:val="-4"/>
        </w:rPr>
        <w:t>будет </w:t>
      </w:r>
      <w:r>
        <w:rPr>
          <w:spacing w:val="-5"/>
        </w:rPr>
        <w:t>обращено прежде </w:t>
      </w:r>
      <w:r>
        <w:rPr>
          <w:spacing w:val="-4"/>
        </w:rPr>
        <w:t>всего </w:t>
      </w:r>
      <w:r>
        <w:rPr/>
        <w:t>на </w:t>
      </w:r>
      <w:r>
        <w:rPr>
          <w:spacing w:val="-4"/>
        </w:rPr>
        <w:t>имущество </w:t>
      </w:r>
      <w:r>
        <w:rPr/>
        <w:t>в </w:t>
      </w:r>
      <w:r>
        <w:rPr>
          <w:spacing w:val="-4"/>
        </w:rPr>
        <w:t>виде складочного</w:t>
      </w:r>
      <w:r>
        <w:rPr>
          <w:spacing w:val="62"/>
        </w:rPr>
        <w:t> </w:t>
      </w:r>
      <w:r>
        <w:rPr>
          <w:spacing w:val="-4"/>
        </w:rPr>
        <w:t>капитала, которое закреплено</w:t>
      </w:r>
      <w:r>
        <w:rPr>
          <w:spacing w:val="62"/>
        </w:rPr>
        <w:t> </w:t>
      </w:r>
      <w:r>
        <w:rPr>
          <w:spacing w:val="-5"/>
        </w:rPr>
        <w:t>за </w:t>
      </w:r>
      <w:r>
        <w:rPr>
          <w:spacing w:val="-7"/>
        </w:rPr>
        <w:t>полным </w:t>
      </w:r>
      <w:r>
        <w:rPr>
          <w:spacing w:val="-8"/>
        </w:rPr>
        <w:t>товариществом </w:t>
      </w:r>
      <w:r>
        <w:rPr>
          <w:spacing w:val="-6"/>
        </w:rPr>
        <w:t>как </w:t>
      </w:r>
      <w:r>
        <w:rPr>
          <w:spacing w:val="-8"/>
        </w:rPr>
        <w:t>юридическим </w:t>
      </w:r>
      <w:r>
        <w:rPr>
          <w:spacing w:val="-7"/>
        </w:rPr>
        <w:t>лицом. </w:t>
      </w:r>
      <w:r>
        <w:rPr>
          <w:spacing w:val="-8"/>
        </w:rPr>
        <w:t>В-четвертых, </w:t>
      </w:r>
      <w:r>
        <w:rPr>
          <w:spacing w:val="-5"/>
        </w:rPr>
        <w:t>наличие </w:t>
      </w:r>
      <w:r>
        <w:rPr>
          <w:spacing w:val="-6"/>
        </w:rPr>
        <w:t>складочного капитала необходимо </w:t>
      </w:r>
      <w:r>
        <w:rPr>
          <w:spacing w:val="-4"/>
        </w:rPr>
        <w:t>для </w:t>
      </w:r>
      <w:r>
        <w:rPr>
          <w:spacing w:val="-5"/>
        </w:rPr>
        <w:t>того, чтобы участники </w:t>
      </w:r>
      <w:r>
        <w:rPr>
          <w:spacing w:val="-3"/>
        </w:rPr>
        <w:t>имели четкие ориентиры при распределении прибыли </w:t>
      </w:r>
      <w:r>
        <w:rPr/>
        <w:t>и </w:t>
      </w:r>
      <w:r>
        <w:rPr>
          <w:spacing w:val="-4"/>
        </w:rPr>
        <w:t>убытков, </w:t>
      </w:r>
      <w:r>
        <w:rPr>
          <w:spacing w:val="-3"/>
        </w:rPr>
        <w:t>так как они </w:t>
      </w:r>
      <w:r>
        <w:rPr>
          <w:spacing w:val="-4"/>
        </w:rPr>
        <w:t>делятся пропорционально </w:t>
      </w:r>
      <w:r>
        <w:rPr>
          <w:spacing w:val="-3"/>
        </w:rPr>
        <w:t>доле </w:t>
      </w:r>
      <w:r>
        <w:rPr>
          <w:spacing w:val="-4"/>
        </w:rPr>
        <w:t>каждого из </w:t>
      </w:r>
      <w:r>
        <w:rPr>
          <w:spacing w:val="-7"/>
        </w:rPr>
        <w:t>участников </w:t>
      </w:r>
      <w:r>
        <w:rPr/>
        <w:t>в </w:t>
      </w:r>
      <w:r>
        <w:rPr>
          <w:spacing w:val="-7"/>
        </w:rPr>
        <w:t>складочном капитале.</w:t>
      </w:r>
    </w:p>
    <w:p>
      <w:pPr>
        <w:pStyle w:val="BodyText"/>
        <w:spacing w:before="1"/>
        <w:ind w:left="112" w:right="129" w:firstLine="709"/>
        <w:jc w:val="both"/>
      </w:pPr>
      <w:r>
        <w:rPr>
          <w:spacing w:val="-10"/>
        </w:rPr>
        <w:t>Вместе </w:t>
      </w:r>
      <w:r>
        <w:rPr/>
        <w:t>с </w:t>
      </w:r>
      <w:r>
        <w:rPr>
          <w:spacing w:val="-8"/>
        </w:rPr>
        <w:t>тем </w:t>
      </w:r>
      <w:r>
        <w:rPr>
          <w:spacing w:val="-10"/>
        </w:rPr>
        <w:t>убытки полного </w:t>
      </w:r>
      <w:r>
        <w:rPr>
          <w:spacing w:val="-11"/>
        </w:rPr>
        <w:t>товарищества </w:t>
      </w:r>
      <w:r>
        <w:rPr>
          <w:spacing w:val="-9"/>
        </w:rPr>
        <w:t>могут</w:t>
      </w:r>
      <w:r>
        <w:rPr>
          <w:spacing w:val="52"/>
        </w:rPr>
        <w:t> </w:t>
      </w:r>
      <w:r>
        <w:rPr>
          <w:spacing w:val="-9"/>
        </w:rPr>
        <w:t>быть</w:t>
      </w:r>
      <w:r>
        <w:rPr>
          <w:spacing w:val="52"/>
        </w:rPr>
        <w:t> </w:t>
      </w:r>
      <w:r>
        <w:rPr>
          <w:spacing w:val="-10"/>
        </w:rPr>
        <w:t>такими, </w:t>
      </w:r>
      <w:r>
        <w:rPr>
          <w:spacing w:val="-4"/>
        </w:rPr>
        <w:t>что </w:t>
      </w:r>
      <w:r>
        <w:rPr>
          <w:spacing w:val="-3"/>
        </w:rPr>
        <w:t>приведут </w:t>
      </w:r>
      <w:r>
        <w:rPr/>
        <w:t>к </w:t>
      </w:r>
      <w:r>
        <w:rPr>
          <w:spacing w:val="-3"/>
        </w:rPr>
        <w:t>полной утрате складочного капитала. Тогда, </w:t>
      </w:r>
      <w:r>
        <w:rPr/>
        <w:t>и в </w:t>
      </w:r>
      <w:r>
        <w:rPr>
          <w:spacing w:val="-6"/>
        </w:rPr>
        <w:t>этом еще одна, </w:t>
      </w:r>
      <w:r>
        <w:rPr>
          <w:spacing w:val="-7"/>
        </w:rPr>
        <w:t>пожалуй, самая существенная особенность правового статуса полного товарищества, </w:t>
      </w:r>
      <w:r>
        <w:rPr>
          <w:spacing w:val="-6"/>
        </w:rPr>
        <w:t>убытки будут </w:t>
      </w:r>
      <w:r>
        <w:rPr>
          <w:spacing w:val="-8"/>
        </w:rPr>
        <w:t>возмещаться </w:t>
      </w:r>
      <w:r>
        <w:rPr>
          <w:spacing w:val="-4"/>
        </w:rPr>
        <w:t>за </w:t>
      </w:r>
      <w:r>
        <w:rPr>
          <w:spacing w:val="-6"/>
        </w:rPr>
        <w:t>счет имущества </w:t>
      </w:r>
      <w:r>
        <w:rPr>
          <w:spacing w:val="-5"/>
        </w:rPr>
        <w:t>полных </w:t>
      </w:r>
      <w:r>
        <w:rPr>
          <w:spacing w:val="-6"/>
        </w:rPr>
        <w:t>товарищей. Ответственность участников </w:t>
      </w:r>
      <w:r>
        <w:rPr/>
        <w:t>в </w:t>
      </w:r>
      <w:r>
        <w:rPr>
          <w:spacing w:val="-5"/>
        </w:rPr>
        <w:t>данном случае </w:t>
      </w:r>
      <w:r>
        <w:rPr>
          <w:spacing w:val="-4"/>
        </w:rPr>
        <w:t>будет, </w:t>
      </w:r>
      <w:r>
        <w:rPr>
          <w:spacing w:val="-5"/>
        </w:rPr>
        <w:t>во-первых, субсидиарной </w:t>
      </w:r>
      <w:r>
        <w:rPr>
          <w:spacing w:val="-7"/>
        </w:rPr>
        <w:t>(дополнительной).</w:t>
      </w:r>
    </w:p>
    <w:p>
      <w:pPr>
        <w:spacing w:before="0"/>
        <w:ind w:left="112" w:right="136" w:firstLine="709"/>
        <w:jc w:val="both"/>
        <w:rPr>
          <w:sz w:val="28"/>
        </w:rPr>
      </w:pPr>
      <w:r>
        <w:rPr>
          <w:i/>
          <w:sz w:val="28"/>
        </w:rPr>
        <w:t>Субсидиарная ответственность </w:t>
      </w:r>
      <w:r>
        <w:rPr>
          <w:sz w:val="28"/>
        </w:rPr>
        <w:t>– дополнительная ответственность участников товарищества по его обязательствам.</w:t>
      </w:r>
    </w:p>
    <w:p>
      <w:pPr>
        <w:pStyle w:val="BodyText"/>
        <w:ind w:left="112" w:right="131" w:firstLine="709"/>
        <w:jc w:val="both"/>
      </w:pPr>
      <w:r>
        <w:rPr>
          <w:spacing w:val="-4"/>
        </w:rPr>
        <w:t>Она </w:t>
      </w:r>
      <w:r>
        <w:rPr>
          <w:spacing w:val="-6"/>
        </w:rPr>
        <w:t>наступает </w:t>
      </w:r>
      <w:r>
        <w:rPr>
          <w:spacing w:val="-5"/>
        </w:rPr>
        <w:t>тогда, когда </w:t>
      </w:r>
      <w:r>
        <w:rPr>
          <w:spacing w:val="-6"/>
        </w:rPr>
        <w:t>полностью утрачивается </w:t>
      </w:r>
      <w:r>
        <w:rPr>
          <w:spacing w:val="-5"/>
        </w:rPr>
        <w:t>складочный </w:t>
      </w:r>
      <w:r>
        <w:rPr>
          <w:spacing w:val="-4"/>
        </w:rPr>
        <w:t>капитал, </w:t>
      </w:r>
      <w:r>
        <w:rPr>
          <w:spacing w:val="-3"/>
        </w:rPr>
        <w:t>либо </w:t>
      </w:r>
      <w:r>
        <w:rPr>
          <w:spacing w:val="-4"/>
        </w:rPr>
        <w:t>складочного капитала полного товарищества </w:t>
      </w:r>
      <w:r>
        <w:rPr>
          <w:spacing w:val="-6"/>
        </w:rPr>
        <w:t>недостаточно </w:t>
      </w:r>
      <w:r>
        <w:rPr>
          <w:spacing w:val="-4"/>
        </w:rPr>
        <w:t>для </w:t>
      </w:r>
      <w:r>
        <w:rPr>
          <w:spacing w:val="-6"/>
        </w:rPr>
        <w:t>погашения долгов. Во-вторых, ответственность </w:t>
      </w:r>
      <w:r>
        <w:rPr>
          <w:spacing w:val="-7"/>
        </w:rPr>
        <w:t>участников является солидарной.</w:t>
      </w:r>
    </w:p>
    <w:p>
      <w:pPr>
        <w:spacing w:after="0"/>
        <w:jc w:val="both"/>
        <w:sectPr>
          <w:pgSz w:w="11900" w:h="16840"/>
          <w:pgMar w:header="0" w:footer="757" w:top="1080" w:bottom="940" w:left="1600" w:right="720"/>
        </w:sectPr>
      </w:pPr>
    </w:p>
    <w:p>
      <w:pPr>
        <w:spacing w:line="322" w:lineRule="exact" w:before="50"/>
        <w:ind w:left="821" w:right="120" w:firstLine="0"/>
        <w:jc w:val="left"/>
        <w:rPr>
          <w:sz w:val="28"/>
        </w:rPr>
      </w:pPr>
      <w:r>
        <w:rPr>
          <w:i/>
          <w:spacing w:val="-13"/>
          <w:sz w:val="28"/>
        </w:rPr>
        <w:t>Солидарная  ответственность  </w:t>
      </w:r>
      <w:r>
        <w:rPr>
          <w:b/>
          <w:sz w:val="28"/>
        </w:rPr>
        <w:t>– </w:t>
      </w:r>
      <w:r>
        <w:rPr>
          <w:spacing w:val="-14"/>
          <w:sz w:val="28"/>
        </w:rPr>
        <w:t>ответственность,  </w:t>
      </w:r>
      <w:r>
        <w:rPr>
          <w:spacing w:val="-10"/>
          <w:sz w:val="28"/>
        </w:rPr>
        <w:t>основанная  </w:t>
      </w:r>
      <w:r>
        <w:rPr>
          <w:spacing w:val="-5"/>
          <w:sz w:val="28"/>
        </w:rPr>
        <w:t>на </w:t>
      </w:r>
      <w:r>
        <w:rPr>
          <w:spacing w:val="-7"/>
          <w:sz w:val="28"/>
        </w:rPr>
        <w:t>принципе:</w:t>
      </w:r>
    </w:p>
    <w:p>
      <w:pPr>
        <w:pStyle w:val="BodyText"/>
        <w:ind w:left="112" w:right="120"/>
      </w:pPr>
      <w:r>
        <w:rPr/>
        <w:t>«Один за всех и все за одного».</w:t>
      </w:r>
    </w:p>
    <w:p>
      <w:pPr>
        <w:pStyle w:val="BodyText"/>
        <w:spacing w:before="1"/>
        <w:ind w:left="112" w:right="130" w:firstLine="709"/>
        <w:jc w:val="both"/>
      </w:pPr>
      <w:r>
        <w:rPr>
          <w:spacing w:val="-4"/>
        </w:rPr>
        <w:t>Суть </w:t>
      </w:r>
      <w:r>
        <w:rPr>
          <w:spacing w:val="-5"/>
        </w:rPr>
        <w:t>солидарной ответственности состоит </w:t>
      </w:r>
      <w:r>
        <w:rPr/>
        <w:t>в </w:t>
      </w:r>
      <w:r>
        <w:rPr>
          <w:spacing w:val="-5"/>
        </w:rPr>
        <w:t>том, </w:t>
      </w:r>
      <w:r>
        <w:rPr>
          <w:spacing w:val="-4"/>
        </w:rPr>
        <w:t>что тот, кто </w:t>
      </w:r>
      <w:r>
        <w:rPr>
          <w:spacing w:val="-5"/>
        </w:rPr>
        <w:t>терпит убытки </w:t>
      </w:r>
      <w:r>
        <w:rPr>
          <w:spacing w:val="-3"/>
        </w:rPr>
        <w:t>от </w:t>
      </w:r>
      <w:r>
        <w:rPr>
          <w:spacing w:val="-5"/>
        </w:rPr>
        <w:t>неисполнения </w:t>
      </w:r>
      <w:r>
        <w:rPr>
          <w:spacing w:val="-4"/>
        </w:rPr>
        <w:t>или </w:t>
      </w:r>
      <w:r>
        <w:rPr>
          <w:spacing w:val="-5"/>
        </w:rPr>
        <w:t>ненадлежащего исполнения </w:t>
      </w:r>
      <w:r>
        <w:rPr>
          <w:spacing w:val="-7"/>
        </w:rPr>
        <w:t>договора, </w:t>
      </w:r>
      <w:r>
        <w:rPr>
          <w:spacing w:val="-6"/>
        </w:rPr>
        <w:t>может </w:t>
      </w:r>
      <w:r>
        <w:rPr>
          <w:spacing w:val="-7"/>
        </w:rPr>
        <w:t>предъявить требования </w:t>
      </w:r>
      <w:r>
        <w:rPr/>
        <w:t>о </w:t>
      </w:r>
      <w:r>
        <w:rPr>
          <w:spacing w:val="-7"/>
        </w:rPr>
        <w:t>возмещении </w:t>
      </w:r>
      <w:r>
        <w:rPr>
          <w:spacing w:val="-4"/>
        </w:rPr>
        <w:t>их </w:t>
      </w:r>
      <w:r>
        <w:rPr>
          <w:spacing w:val="-7"/>
        </w:rPr>
        <w:t>полностью или </w:t>
      </w:r>
      <w:r>
        <w:rPr>
          <w:spacing w:val="-8"/>
        </w:rPr>
        <w:t>частично, </w:t>
      </w:r>
      <w:r>
        <w:rPr>
          <w:spacing w:val="-6"/>
        </w:rPr>
        <w:t>как </w:t>
      </w:r>
      <w:r>
        <w:rPr>
          <w:spacing w:val="-5"/>
        </w:rPr>
        <w:t>ко </w:t>
      </w:r>
      <w:r>
        <w:rPr>
          <w:spacing w:val="-9"/>
        </w:rPr>
        <w:t>всем участникам</w:t>
      </w:r>
      <w:r>
        <w:rPr>
          <w:spacing w:val="52"/>
        </w:rPr>
        <w:t> </w:t>
      </w:r>
      <w:r>
        <w:rPr>
          <w:spacing w:val="-8"/>
        </w:rPr>
        <w:t>полного </w:t>
      </w:r>
      <w:r>
        <w:rPr>
          <w:spacing w:val="-9"/>
        </w:rPr>
        <w:t>товарищества,</w:t>
      </w:r>
      <w:r>
        <w:rPr>
          <w:spacing w:val="52"/>
        </w:rPr>
        <w:t> </w:t>
      </w:r>
      <w:r>
        <w:rPr>
          <w:spacing w:val="-4"/>
        </w:rPr>
        <w:t>так </w:t>
      </w:r>
      <w:r>
        <w:rPr/>
        <w:t>и к </w:t>
      </w:r>
      <w:r>
        <w:rPr>
          <w:spacing w:val="-5"/>
        </w:rPr>
        <w:t>одному </w:t>
      </w:r>
      <w:r>
        <w:rPr>
          <w:spacing w:val="-3"/>
        </w:rPr>
        <w:t>из </w:t>
      </w:r>
      <w:r>
        <w:rPr>
          <w:spacing w:val="-5"/>
        </w:rPr>
        <w:t>них. </w:t>
      </w:r>
      <w:r>
        <w:rPr/>
        <w:t>В </w:t>
      </w:r>
      <w:r>
        <w:rPr>
          <w:spacing w:val="-4"/>
        </w:rPr>
        <w:t>силу</w:t>
      </w:r>
      <w:r>
        <w:rPr>
          <w:spacing w:val="62"/>
        </w:rPr>
        <w:t> </w:t>
      </w:r>
      <w:r>
        <w:rPr>
          <w:spacing w:val="-6"/>
        </w:rPr>
        <w:t>такой </w:t>
      </w:r>
      <w:r>
        <w:rPr>
          <w:spacing w:val="-5"/>
        </w:rPr>
        <w:t>специфической ответственности </w:t>
      </w:r>
      <w:r>
        <w:rPr>
          <w:spacing w:val="-4"/>
        </w:rPr>
        <w:t>закон</w:t>
      </w:r>
      <w:r>
        <w:rPr>
          <w:spacing w:val="62"/>
        </w:rPr>
        <w:t> </w:t>
      </w:r>
      <w:r>
        <w:rPr>
          <w:spacing w:val="-4"/>
        </w:rPr>
        <w:t>ограничивает</w:t>
      </w:r>
      <w:r>
        <w:rPr>
          <w:spacing w:val="62"/>
        </w:rPr>
        <w:t> </w:t>
      </w:r>
      <w:r>
        <w:rPr>
          <w:spacing w:val="-4"/>
        </w:rPr>
        <w:t>возможность</w:t>
      </w:r>
      <w:r>
        <w:rPr>
          <w:spacing w:val="62"/>
        </w:rPr>
        <w:t> </w:t>
      </w:r>
      <w:r>
        <w:rPr>
          <w:spacing w:val="-3"/>
        </w:rPr>
        <w:t>как </w:t>
      </w:r>
      <w:r>
        <w:rPr>
          <w:spacing w:val="-4"/>
        </w:rPr>
        <w:t>для физических, </w:t>
      </w:r>
      <w:r>
        <w:rPr>
          <w:spacing w:val="-3"/>
        </w:rPr>
        <w:t>так </w:t>
      </w:r>
      <w:r>
        <w:rPr/>
        <w:t>и для юридических лиц быть участниками нескольких полных </w:t>
      </w:r>
      <w:r>
        <w:rPr>
          <w:spacing w:val="-6"/>
        </w:rPr>
        <w:t>товариществ. Согласно гражданскому законодательству </w:t>
      </w:r>
      <w:r>
        <w:rPr>
          <w:spacing w:val="-7"/>
        </w:rPr>
        <w:t>Российской Федерации </w:t>
      </w:r>
      <w:r>
        <w:rPr>
          <w:spacing w:val="-6"/>
        </w:rPr>
        <w:t>лицо </w:t>
      </w:r>
      <w:r>
        <w:rPr>
          <w:spacing w:val="-7"/>
        </w:rPr>
        <w:t>(физическое </w:t>
      </w:r>
      <w:r>
        <w:rPr>
          <w:spacing w:val="-6"/>
        </w:rPr>
        <w:t>или </w:t>
      </w:r>
      <w:r>
        <w:rPr>
          <w:spacing w:val="-7"/>
        </w:rPr>
        <w:t>юридическое) </w:t>
      </w:r>
      <w:r>
        <w:rPr>
          <w:spacing w:val="-6"/>
        </w:rPr>
        <w:t>может быть </w:t>
      </w:r>
      <w:r>
        <w:rPr>
          <w:spacing w:val="-7"/>
        </w:rPr>
        <w:t>участником только </w:t>
      </w:r>
      <w:r>
        <w:rPr>
          <w:spacing w:val="-6"/>
        </w:rPr>
        <w:t>одного полного </w:t>
      </w:r>
      <w:r>
        <w:rPr>
          <w:spacing w:val="-7"/>
        </w:rPr>
        <w:t>товарищества.</w:t>
      </w:r>
    </w:p>
    <w:p>
      <w:pPr>
        <w:pStyle w:val="BodyText"/>
        <w:ind w:right="126" w:firstLine="709"/>
        <w:jc w:val="both"/>
      </w:pPr>
      <w:r>
        <w:rPr/>
        <w:t>В </w:t>
      </w:r>
      <w:r>
        <w:rPr>
          <w:spacing w:val="-5"/>
        </w:rPr>
        <w:t>полное товарищество </w:t>
      </w:r>
      <w:r>
        <w:rPr>
          <w:spacing w:val="-4"/>
        </w:rPr>
        <w:t>могут</w:t>
      </w:r>
      <w:r>
        <w:rPr>
          <w:spacing w:val="62"/>
        </w:rPr>
        <w:t> </w:t>
      </w:r>
      <w:r>
        <w:rPr>
          <w:spacing w:val="-5"/>
        </w:rPr>
        <w:t>объединяться </w:t>
      </w:r>
      <w:r>
        <w:rPr>
          <w:spacing w:val="-4"/>
        </w:rPr>
        <w:t>как</w:t>
      </w:r>
      <w:r>
        <w:rPr>
          <w:spacing w:val="62"/>
        </w:rPr>
        <w:t> </w:t>
      </w:r>
      <w:r>
        <w:rPr>
          <w:spacing w:val="-5"/>
        </w:rPr>
        <w:t>физические, </w:t>
      </w:r>
      <w:r>
        <w:rPr>
          <w:spacing w:val="-6"/>
        </w:rPr>
        <w:t>так </w:t>
      </w:r>
      <w:r>
        <w:rPr/>
        <w:t>и </w:t>
      </w:r>
      <w:r>
        <w:rPr>
          <w:spacing w:val="-8"/>
        </w:rPr>
        <w:t>юридические </w:t>
      </w:r>
      <w:r>
        <w:rPr>
          <w:spacing w:val="-7"/>
        </w:rPr>
        <w:t>лица. </w:t>
      </w:r>
      <w:r>
        <w:rPr>
          <w:spacing w:val="-8"/>
        </w:rPr>
        <w:t>Однако гражданин </w:t>
      </w:r>
      <w:r>
        <w:rPr>
          <w:spacing w:val="-7"/>
        </w:rPr>
        <w:t>может </w:t>
      </w:r>
      <w:r>
        <w:rPr>
          <w:spacing w:val="-6"/>
        </w:rPr>
        <w:t>быть </w:t>
      </w:r>
      <w:r>
        <w:rPr>
          <w:spacing w:val="-7"/>
        </w:rPr>
        <w:t>участником полного товарищества только </w:t>
      </w:r>
      <w:r>
        <w:rPr>
          <w:spacing w:val="-5"/>
        </w:rPr>
        <w:t>при </w:t>
      </w:r>
      <w:r>
        <w:rPr>
          <w:spacing w:val="-7"/>
        </w:rPr>
        <w:t>соблюдении определенных </w:t>
      </w:r>
      <w:r>
        <w:rPr/>
        <w:t>условий, которые установлены в законодательстве. Речь </w:t>
      </w:r>
      <w:r>
        <w:rPr>
          <w:spacing w:val="-3"/>
        </w:rPr>
        <w:t>идет </w:t>
      </w:r>
      <w:r>
        <w:rPr/>
        <w:t>о том, что гражданин, прежде чем он реализует свое право стать </w:t>
      </w:r>
      <w:r>
        <w:rPr>
          <w:spacing w:val="-9"/>
        </w:rPr>
        <w:t>участником</w:t>
      </w:r>
      <w:r>
        <w:rPr>
          <w:spacing w:val="52"/>
        </w:rPr>
        <w:t> </w:t>
      </w:r>
      <w:r>
        <w:rPr>
          <w:spacing w:val="-8"/>
        </w:rPr>
        <w:t>полного </w:t>
      </w:r>
      <w:r>
        <w:rPr>
          <w:spacing w:val="-9"/>
        </w:rPr>
        <w:t>товарищества, </w:t>
      </w:r>
      <w:r>
        <w:rPr>
          <w:spacing w:val="-10"/>
        </w:rPr>
        <w:t>должен </w:t>
      </w:r>
      <w:r>
        <w:rPr>
          <w:spacing w:val="-8"/>
        </w:rPr>
        <w:t>получить статус </w:t>
      </w:r>
      <w:r>
        <w:rPr>
          <w:spacing w:val="-11"/>
        </w:rPr>
        <w:t>индивидуального </w:t>
      </w:r>
      <w:r>
        <w:rPr>
          <w:spacing w:val="-12"/>
        </w:rPr>
        <w:t>предпринимателя, зарегистрировавшись </w:t>
      </w:r>
      <w:r>
        <w:rPr/>
        <w:t>в </w:t>
      </w:r>
      <w:r>
        <w:rPr>
          <w:spacing w:val="-10"/>
        </w:rPr>
        <w:t>соответствующем </w:t>
      </w:r>
      <w:r>
        <w:rPr/>
        <w:t>порядке. Что же касается юридических лиц, то полными </w:t>
      </w:r>
      <w:r>
        <w:rPr>
          <w:spacing w:val="-8"/>
        </w:rPr>
        <w:t>товарищами </w:t>
      </w:r>
      <w:r>
        <w:rPr>
          <w:spacing w:val="-6"/>
        </w:rPr>
        <w:t>могут быть </w:t>
      </w:r>
      <w:r>
        <w:rPr>
          <w:spacing w:val="-7"/>
        </w:rPr>
        <w:t>исключительно коммерческие </w:t>
      </w:r>
      <w:r>
        <w:rPr>
          <w:spacing w:val="-6"/>
        </w:rPr>
        <w:t>организации, </w:t>
      </w:r>
      <w:r>
        <w:rPr/>
        <w:t>а </w:t>
      </w:r>
      <w:r>
        <w:rPr>
          <w:spacing w:val="-5"/>
        </w:rPr>
        <w:t>некоммерческие </w:t>
      </w:r>
      <w:r>
        <w:rPr>
          <w:spacing w:val="-4"/>
        </w:rPr>
        <w:t>такого права </w:t>
      </w:r>
      <w:r>
        <w:rPr>
          <w:spacing w:val="-3"/>
        </w:rPr>
        <w:t>не </w:t>
      </w:r>
      <w:r>
        <w:rPr>
          <w:spacing w:val="-4"/>
        </w:rPr>
        <w:t>имеют.</w:t>
      </w:r>
    </w:p>
    <w:p>
      <w:pPr>
        <w:pStyle w:val="BodyText"/>
        <w:ind w:right="116" w:firstLine="709"/>
        <w:jc w:val="both"/>
      </w:pPr>
      <w:r>
        <w:rPr/>
        <w:t>Кроме уже указанных отличительных признаков полного </w:t>
      </w:r>
      <w:r>
        <w:rPr>
          <w:spacing w:val="-5"/>
        </w:rPr>
        <w:t>товарищества </w:t>
      </w:r>
      <w:r>
        <w:rPr>
          <w:spacing w:val="-6"/>
        </w:rPr>
        <w:t>следует подчеркнуть </w:t>
      </w:r>
      <w:r>
        <w:rPr/>
        <w:t>и </w:t>
      </w:r>
      <w:r>
        <w:rPr>
          <w:spacing w:val="-4"/>
        </w:rPr>
        <w:t>то, что </w:t>
      </w:r>
      <w:r>
        <w:rPr>
          <w:spacing w:val="-6"/>
        </w:rPr>
        <w:t>члены такого объединения обязаны </w:t>
      </w:r>
      <w:r>
        <w:rPr>
          <w:spacing w:val="-5"/>
        </w:rPr>
        <w:t>своим личным трудом </w:t>
      </w:r>
      <w:r>
        <w:rPr>
          <w:spacing w:val="-6"/>
        </w:rPr>
        <w:t>участвовать </w:t>
      </w:r>
      <w:r>
        <w:rPr/>
        <w:t>в </w:t>
      </w:r>
      <w:r>
        <w:rPr>
          <w:spacing w:val="-4"/>
        </w:rPr>
        <w:t>его</w:t>
      </w:r>
      <w:r>
        <w:rPr>
          <w:spacing w:val="62"/>
        </w:rPr>
        <w:t> </w:t>
      </w:r>
      <w:r>
        <w:rPr>
          <w:spacing w:val="-7"/>
        </w:rPr>
        <w:t>деятельности. Поэтому </w:t>
      </w:r>
      <w:r>
        <w:rPr>
          <w:spacing w:val="-4"/>
        </w:rPr>
        <w:t>по</w:t>
      </w:r>
      <w:r>
        <w:rPr>
          <w:spacing w:val="62"/>
        </w:rPr>
        <w:t> </w:t>
      </w:r>
      <w:r>
        <w:rPr>
          <w:spacing w:val="-7"/>
        </w:rPr>
        <w:t>своей </w:t>
      </w:r>
      <w:r>
        <w:rPr>
          <w:spacing w:val="-6"/>
        </w:rPr>
        <w:t>сути </w:t>
      </w:r>
      <w:r>
        <w:rPr>
          <w:spacing w:val="-7"/>
        </w:rPr>
        <w:t>полное товарищество представляет </w:t>
      </w:r>
      <w:r>
        <w:rPr>
          <w:spacing w:val="-5"/>
        </w:rPr>
        <w:t>собой прежде всего </w:t>
      </w:r>
      <w:r>
        <w:rPr>
          <w:spacing w:val="-6"/>
        </w:rPr>
        <w:t>объединение </w:t>
      </w:r>
      <w:r>
        <w:rPr>
          <w:spacing w:val="-5"/>
        </w:rPr>
        <w:t>лиц, </w:t>
      </w:r>
      <w:r>
        <w:rPr/>
        <w:t>а </w:t>
      </w:r>
      <w:r>
        <w:rPr>
          <w:spacing w:val="-6"/>
        </w:rPr>
        <w:t>затем </w:t>
      </w:r>
      <w:r>
        <w:rPr>
          <w:spacing w:val="-4"/>
        </w:rPr>
        <w:t>уже </w:t>
      </w:r>
      <w:r>
        <w:rPr/>
        <w:t>и </w:t>
      </w:r>
      <w:r>
        <w:rPr>
          <w:spacing w:val="-6"/>
        </w:rPr>
        <w:t>имущества.</w:t>
      </w:r>
    </w:p>
    <w:p>
      <w:pPr>
        <w:spacing w:line="321" w:lineRule="exact" w:before="3"/>
        <w:ind w:left="810" w:right="120" w:firstLine="0"/>
        <w:jc w:val="left"/>
        <w:rPr>
          <w:i/>
          <w:sz w:val="28"/>
        </w:rPr>
      </w:pPr>
      <w:r>
        <w:rPr>
          <w:i/>
          <w:sz w:val="28"/>
        </w:rPr>
        <w:t>Внутренние отношения в товариществе</w:t>
      </w:r>
    </w:p>
    <w:p>
      <w:pPr>
        <w:pStyle w:val="BodyText"/>
        <w:ind w:left="130" w:right="162" w:firstLine="709"/>
        <w:jc w:val="both"/>
      </w:pPr>
      <w:r>
        <w:rPr/>
        <w:t>Внутренние отношения в полном товариществе определяются учредительным договором. Основываются они на взаимном доверии в силу особенности правового статуса полного товарищества. Управление деятельностью товарищества осуществляется по общему согласию всех его участников.</w:t>
      </w:r>
    </w:p>
    <w:p>
      <w:pPr>
        <w:pStyle w:val="BodyText"/>
        <w:spacing w:before="1"/>
        <w:ind w:left="130" w:right="137" w:firstLine="709"/>
        <w:jc w:val="both"/>
      </w:pPr>
      <w:r>
        <w:rPr/>
        <w:t>Учредительным договором могут быть определены отдельные случаи, когда решения по конкретным вопросам могут приниматься по большинству голосов. Каждый из участников полного товарищества имеет один голос, независимо от его доли в складочном капитале. Вместе с тем действующее законодательство дает право членам товарищества изменить это общее правило и отразить в учредительном договоре иной порядок установления количества голосов.</w:t>
      </w:r>
    </w:p>
    <w:p>
      <w:pPr>
        <w:pStyle w:val="BodyText"/>
        <w:spacing w:before="1"/>
        <w:ind w:left="144" w:right="128" w:firstLine="709"/>
        <w:jc w:val="both"/>
      </w:pPr>
      <w:r>
        <w:rPr/>
        <w:t>Полное товарищество имеет статус юридического лица, поэтому </w:t>
      </w:r>
      <w:r>
        <w:rPr>
          <w:spacing w:val="-2"/>
        </w:rPr>
        <w:t>оно </w:t>
      </w:r>
      <w:r>
        <w:rPr/>
        <w:t>рассматривается законодательством как </w:t>
      </w:r>
      <w:r>
        <w:rPr>
          <w:spacing w:val="-3"/>
        </w:rPr>
        <w:t>единый </w:t>
      </w:r>
      <w:r>
        <w:rPr/>
        <w:t>субъект предпринимательских и других правоотношений. Юридические </w:t>
      </w:r>
      <w:r>
        <w:rPr>
          <w:spacing w:val="-4"/>
        </w:rPr>
        <w:t>лица </w:t>
      </w:r>
      <w:r>
        <w:rPr>
          <w:spacing w:val="-3"/>
        </w:rPr>
        <w:t>приобретают гражданские права </w:t>
      </w:r>
      <w:r>
        <w:rPr/>
        <w:t>и </w:t>
      </w:r>
      <w:r>
        <w:rPr>
          <w:spacing w:val="-4"/>
        </w:rPr>
        <w:t>принимают </w:t>
      </w:r>
      <w:r>
        <w:rPr/>
        <w:t>на </w:t>
      </w:r>
      <w:r>
        <w:rPr>
          <w:spacing w:val="-3"/>
        </w:rPr>
        <w:t>себя </w:t>
      </w:r>
      <w:r>
        <w:rPr>
          <w:spacing w:val="-4"/>
        </w:rPr>
        <w:t>гражданские </w:t>
      </w:r>
      <w:r>
        <w:rPr>
          <w:spacing w:val="-3"/>
        </w:rPr>
        <w:t>обязанности</w:t>
      </w:r>
      <w:r>
        <w:rPr>
          <w:spacing w:val="-12"/>
        </w:rPr>
        <w:t> </w:t>
      </w:r>
      <w:r>
        <w:rPr/>
        <w:t>через</w:t>
      </w:r>
      <w:r>
        <w:rPr>
          <w:spacing w:val="-11"/>
        </w:rPr>
        <w:t> </w:t>
      </w:r>
      <w:r>
        <w:rPr/>
        <w:t>свои</w:t>
      </w:r>
      <w:r>
        <w:rPr>
          <w:spacing w:val="-12"/>
        </w:rPr>
        <w:t> </w:t>
      </w:r>
      <w:r>
        <w:rPr/>
        <w:t>органы.</w:t>
      </w:r>
      <w:r>
        <w:rPr>
          <w:spacing w:val="-12"/>
        </w:rPr>
        <w:t> </w:t>
      </w:r>
      <w:r>
        <w:rPr/>
        <w:t>Что</w:t>
      </w:r>
      <w:r>
        <w:rPr>
          <w:spacing w:val="-11"/>
        </w:rPr>
        <w:t> </w:t>
      </w:r>
      <w:r>
        <w:rPr/>
        <w:t>же</w:t>
      </w:r>
      <w:r>
        <w:rPr>
          <w:spacing w:val="-12"/>
        </w:rPr>
        <w:t> </w:t>
      </w:r>
      <w:r>
        <w:rPr/>
        <w:t>касается</w:t>
      </w:r>
      <w:r>
        <w:rPr>
          <w:spacing w:val="-12"/>
        </w:rPr>
        <w:t> </w:t>
      </w:r>
      <w:r>
        <w:rPr/>
        <w:t>полного</w:t>
      </w:r>
      <w:r>
        <w:rPr>
          <w:spacing w:val="-12"/>
        </w:rPr>
        <w:t> </w:t>
      </w:r>
      <w:r>
        <w:rPr/>
        <w:t>товарищества,</w:t>
      </w:r>
      <w:r>
        <w:rPr>
          <w:spacing w:val="-11"/>
        </w:rPr>
        <w:t> </w:t>
      </w:r>
      <w:r>
        <w:rPr/>
        <w:t>то</w:t>
      </w:r>
      <w:r>
        <w:rPr>
          <w:spacing w:val="-10"/>
        </w:rPr>
        <w:t> </w:t>
      </w:r>
      <w:r>
        <w:rPr/>
        <w:t>эти функции выполняют его участники, так как в товариществе не образуются специальные  органы  управления.  От  имени  полного  товарищества     </w:t>
      </w:r>
      <w:r>
        <w:rPr>
          <w:spacing w:val="25"/>
        </w:rPr>
        <w:t> </w:t>
      </w:r>
      <w:r>
        <w:rPr/>
        <w:t>при</w:t>
      </w:r>
    </w:p>
    <w:p>
      <w:pPr>
        <w:spacing w:after="0"/>
        <w:jc w:val="both"/>
        <w:sectPr>
          <w:pgSz w:w="11900" w:h="16840"/>
          <w:pgMar w:header="0" w:footer="757" w:top="1080" w:bottom="940" w:left="1600" w:right="720"/>
        </w:sectPr>
      </w:pPr>
    </w:p>
    <w:p>
      <w:pPr>
        <w:pStyle w:val="BodyText"/>
        <w:spacing w:before="50"/>
        <w:ind w:left="124" w:right="128"/>
        <w:jc w:val="both"/>
      </w:pPr>
      <w:r>
        <w:rPr/>
        <w:t>заключении сделок может выступать каждый из участников в отдельности, если в учредительных </w:t>
      </w:r>
      <w:r>
        <w:rPr>
          <w:spacing w:val="-3"/>
        </w:rPr>
        <w:t>документах </w:t>
      </w:r>
      <w:r>
        <w:rPr/>
        <w:t>не </w:t>
      </w:r>
      <w:r>
        <w:rPr>
          <w:spacing w:val="-3"/>
        </w:rPr>
        <w:t>установлено, что его участники </w:t>
      </w:r>
      <w:r>
        <w:rPr>
          <w:spacing w:val="-4"/>
        </w:rPr>
        <w:t>ведут</w:t>
      </w:r>
      <w:r>
        <w:rPr>
          <w:spacing w:val="62"/>
        </w:rPr>
        <w:t> </w:t>
      </w:r>
      <w:r>
        <w:rPr>
          <w:spacing w:val="-3"/>
        </w:rPr>
        <w:t>дела </w:t>
      </w:r>
      <w:r>
        <w:rPr/>
        <w:t>совместно, либо ведение дел поручено одному или нескольким участникам. В зависимости от того, какой установлен порядок ведения дел, наступают различные юридические последствия.</w:t>
      </w:r>
    </w:p>
    <w:p>
      <w:pPr>
        <w:pStyle w:val="BodyText"/>
        <w:spacing w:before="1"/>
        <w:ind w:left="153" w:right="144" w:firstLine="709"/>
        <w:jc w:val="both"/>
      </w:pPr>
      <w:r>
        <w:rPr>
          <w:spacing w:val="-3"/>
        </w:rPr>
        <w:t>Во-первых, когда дела ведутся совместно, тогда </w:t>
      </w:r>
      <w:r>
        <w:rPr/>
        <w:t>для </w:t>
      </w:r>
      <w:r>
        <w:rPr>
          <w:spacing w:val="-4"/>
        </w:rPr>
        <w:t>совершения каждой сделки </w:t>
      </w:r>
      <w:r>
        <w:rPr>
          <w:spacing w:val="-5"/>
        </w:rPr>
        <w:t>требуется </w:t>
      </w:r>
      <w:r>
        <w:rPr>
          <w:spacing w:val="-4"/>
        </w:rPr>
        <w:t>согласие </w:t>
      </w:r>
      <w:r>
        <w:rPr>
          <w:spacing w:val="-3"/>
        </w:rPr>
        <w:t>всех </w:t>
      </w:r>
      <w:r>
        <w:rPr>
          <w:spacing w:val="-4"/>
        </w:rPr>
        <w:t>участников </w:t>
      </w:r>
      <w:r>
        <w:rPr>
          <w:spacing w:val="-5"/>
        </w:rPr>
        <w:t>товарищества.</w:t>
      </w:r>
    </w:p>
    <w:p>
      <w:pPr>
        <w:pStyle w:val="BodyText"/>
        <w:ind w:left="153" w:right="119" w:firstLine="709"/>
        <w:jc w:val="both"/>
      </w:pPr>
      <w:r>
        <w:rPr/>
        <w:t>Во-вторых, если дела поручены одному или некоторым из участников, то остальные могут совершать сделки только на основании доверенности от тех лиц, которым поручено ведение дел.</w:t>
      </w:r>
    </w:p>
    <w:p>
      <w:pPr>
        <w:pStyle w:val="BodyText"/>
        <w:ind w:left="153" w:right="123" w:firstLine="709"/>
        <w:jc w:val="both"/>
      </w:pPr>
      <w:r>
        <w:rPr>
          <w:i/>
        </w:rPr>
        <w:t>Доверенность </w:t>
      </w:r>
      <w:r>
        <w:rPr>
          <w:b/>
        </w:rPr>
        <w:t>– </w:t>
      </w:r>
      <w:r>
        <w:rPr/>
        <w:t>письменное уполномочие, выдаваемое одним лицом другому для представительства перед третьими лицами.</w:t>
      </w:r>
    </w:p>
    <w:p>
      <w:pPr>
        <w:pStyle w:val="BodyText"/>
        <w:spacing w:before="1"/>
        <w:ind w:left="153" w:right="113" w:firstLine="709"/>
        <w:jc w:val="both"/>
      </w:pPr>
      <w:r>
        <w:rPr>
          <w:spacing w:val="-9"/>
        </w:rPr>
        <w:t>Участнику </w:t>
      </w:r>
      <w:r>
        <w:rPr>
          <w:spacing w:val="-8"/>
        </w:rPr>
        <w:t>полного </w:t>
      </w:r>
      <w:r>
        <w:rPr>
          <w:spacing w:val="-9"/>
        </w:rPr>
        <w:t>товарищества предоставлено </w:t>
      </w:r>
      <w:r>
        <w:rPr>
          <w:spacing w:val="-8"/>
        </w:rPr>
        <w:t>право выхода, </w:t>
      </w:r>
      <w:r>
        <w:rPr/>
        <w:t>и он его не может быть лишен. При выходе из товарищества </w:t>
      </w:r>
      <w:r>
        <w:rPr>
          <w:spacing w:val="-5"/>
        </w:rPr>
        <w:t>остальные </w:t>
      </w:r>
      <w:r>
        <w:rPr>
          <w:spacing w:val="-4"/>
        </w:rPr>
        <w:t>его </w:t>
      </w:r>
      <w:r>
        <w:rPr>
          <w:spacing w:val="-5"/>
        </w:rPr>
        <w:t>участники должны </w:t>
      </w:r>
      <w:r>
        <w:rPr>
          <w:spacing w:val="-4"/>
        </w:rPr>
        <w:t>быть </w:t>
      </w:r>
      <w:r>
        <w:rPr>
          <w:spacing w:val="-5"/>
        </w:rPr>
        <w:t>предупреждены </w:t>
      </w:r>
      <w:r>
        <w:rPr>
          <w:spacing w:val="-3"/>
        </w:rPr>
        <w:t>за </w:t>
      </w:r>
      <w:r>
        <w:rPr>
          <w:spacing w:val="-5"/>
        </w:rPr>
        <w:t>шесть </w:t>
      </w:r>
      <w:r>
        <w:rPr>
          <w:spacing w:val="-8"/>
        </w:rPr>
        <w:t>месяцев </w:t>
      </w:r>
      <w:r>
        <w:rPr>
          <w:spacing w:val="-4"/>
        </w:rPr>
        <w:t>до </w:t>
      </w:r>
      <w:r>
        <w:rPr>
          <w:spacing w:val="-9"/>
        </w:rPr>
        <w:t>фактического </w:t>
      </w:r>
      <w:r>
        <w:rPr>
          <w:spacing w:val="-8"/>
        </w:rPr>
        <w:t>выхода. </w:t>
      </w:r>
      <w:r>
        <w:rPr>
          <w:spacing w:val="-9"/>
        </w:rPr>
        <w:t>Кроме </w:t>
      </w:r>
      <w:r>
        <w:rPr>
          <w:spacing w:val="-8"/>
        </w:rPr>
        <w:t>того, участник может </w:t>
      </w:r>
      <w:r>
        <w:rPr>
          <w:spacing w:val="-7"/>
        </w:rPr>
        <w:t>быть </w:t>
      </w:r>
      <w:r>
        <w:rPr/>
        <w:t>исключен из товарищества, но только по решению суда и на </w:t>
      </w:r>
      <w:r>
        <w:rPr>
          <w:spacing w:val="-3"/>
        </w:rPr>
        <w:t>основании требования остальных товарищей. Однако </w:t>
      </w:r>
      <w:r>
        <w:rPr/>
        <w:t>для </w:t>
      </w:r>
      <w:r>
        <w:rPr>
          <w:spacing w:val="-3"/>
        </w:rPr>
        <w:t>этого </w:t>
      </w:r>
      <w:r>
        <w:rPr>
          <w:spacing w:val="-6"/>
        </w:rPr>
        <w:t>должны быть </w:t>
      </w:r>
      <w:r>
        <w:rPr>
          <w:spacing w:val="-7"/>
        </w:rPr>
        <w:t>серьезные основания: </w:t>
      </w:r>
      <w:r>
        <w:rPr>
          <w:spacing w:val="-6"/>
        </w:rPr>
        <w:t>грубое </w:t>
      </w:r>
      <w:r>
        <w:rPr>
          <w:spacing w:val="-7"/>
        </w:rPr>
        <w:t>нарушение </w:t>
      </w:r>
      <w:r>
        <w:rPr>
          <w:spacing w:val="-6"/>
        </w:rPr>
        <w:t>своих </w:t>
      </w:r>
      <w:r>
        <w:rPr>
          <w:spacing w:val="-8"/>
        </w:rPr>
        <w:t>обязанностей </w:t>
      </w:r>
      <w:r>
        <w:rPr/>
        <w:t>и </w:t>
      </w:r>
      <w:r>
        <w:rPr>
          <w:spacing w:val="-7"/>
        </w:rPr>
        <w:t>единогласное </w:t>
      </w:r>
      <w:r>
        <w:rPr>
          <w:spacing w:val="-6"/>
        </w:rPr>
        <w:t>решение </w:t>
      </w:r>
      <w:r>
        <w:rPr>
          <w:spacing w:val="-4"/>
        </w:rPr>
        <w:t>об </w:t>
      </w:r>
      <w:r>
        <w:rPr>
          <w:spacing w:val="-7"/>
        </w:rPr>
        <w:t>исключении. </w:t>
      </w:r>
      <w:r>
        <w:rPr>
          <w:spacing w:val="-6"/>
        </w:rPr>
        <w:t>При выбытии </w:t>
      </w:r>
      <w:r>
        <w:rPr/>
        <w:t>из </w:t>
      </w:r>
      <w:r>
        <w:rPr>
          <w:spacing w:val="-4"/>
        </w:rPr>
        <w:t>состава товарищества</w:t>
      </w:r>
      <w:r>
        <w:rPr>
          <w:spacing w:val="62"/>
        </w:rPr>
        <w:t> </w:t>
      </w:r>
      <w:r>
        <w:rPr>
          <w:spacing w:val="-3"/>
        </w:rPr>
        <w:t>лицо </w:t>
      </w:r>
      <w:r>
        <w:rPr>
          <w:spacing w:val="-4"/>
        </w:rPr>
        <w:t>имеет право </w:t>
      </w:r>
      <w:r>
        <w:rPr/>
        <w:t>на </w:t>
      </w:r>
      <w:r>
        <w:rPr>
          <w:spacing w:val="-4"/>
        </w:rPr>
        <w:t>выплату ему </w:t>
      </w:r>
      <w:r>
        <w:rPr>
          <w:spacing w:val="-6"/>
        </w:rPr>
        <w:t>стоимости </w:t>
      </w:r>
      <w:r>
        <w:rPr>
          <w:spacing w:val="-7"/>
        </w:rPr>
        <w:t>части </w:t>
      </w:r>
      <w:r>
        <w:rPr>
          <w:spacing w:val="-8"/>
        </w:rPr>
        <w:t>имущества товарищества пропорционально </w:t>
      </w:r>
      <w:r>
        <w:rPr>
          <w:spacing w:val="-6"/>
        </w:rPr>
        <w:t>его </w:t>
      </w:r>
      <w:r>
        <w:rPr>
          <w:spacing w:val="-7"/>
        </w:rPr>
        <w:t>доли </w:t>
      </w:r>
      <w:r>
        <w:rPr/>
        <w:t>в </w:t>
      </w:r>
      <w:r>
        <w:rPr>
          <w:spacing w:val="-6"/>
        </w:rPr>
        <w:t>складочном капитале. Вместо выплаты </w:t>
      </w:r>
      <w:r>
        <w:rPr>
          <w:spacing w:val="-4"/>
        </w:rPr>
        <w:t>ему </w:t>
      </w:r>
      <w:r>
        <w:rPr>
          <w:spacing w:val="-5"/>
        </w:rPr>
        <w:t>может быть выдано </w:t>
      </w:r>
      <w:r>
        <w:rPr>
          <w:spacing w:val="-8"/>
        </w:rPr>
        <w:t>имущество </w:t>
      </w:r>
      <w:r>
        <w:rPr/>
        <w:t>в </w:t>
      </w:r>
      <w:r>
        <w:rPr>
          <w:spacing w:val="-7"/>
        </w:rPr>
        <w:t>натуре. </w:t>
      </w:r>
      <w:r>
        <w:rPr>
          <w:spacing w:val="-4"/>
        </w:rPr>
        <w:t>Но </w:t>
      </w:r>
      <w:r>
        <w:rPr>
          <w:spacing w:val="-5"/>
        </w:rPr>
        <w:t>для </w:t>
      </w:r>
      <w:r>
        <w:rPr>
          <w:spacing w:val="-6"/>
        </w:rPr>
        <w:t>этого </w:t>
      </w:r>
      <w:r>
        <w:rPr>
          <w:spacing w:val="-7"/>
        </w:rPr>
        <w:t>необходимо соглашение между </w:t>
      </w:r>
      <w:r>
        <w:rPr>
          <w:spacing w:val="-5"/>
        </w:rPr>
        <w:t>тем, </w:t>
      </w:r>
      <w:r>
        <w:rPr>
          <w:spacing w:val="-4"/>
        </w:rPr>
        <w:t>кто </w:t>
      </w:r>
      <w:r>
        <w:rPr>
          <w:spacing w:val="-6"/>
        </w:rPr>
        <w:t>выбывает </w:t>
      </w:r>
      <w:r>
        <w:rPr>
          <w:spacing w:val="-3"/>
        </w:rPr>
        <w:t>из </w:t>
      </w:r>
      <w:r>
        <w:rPr>
          <w:spacing w:val="-6"/>
        </w:rPr>
        <w:t>товарищества </w:t>
      </w:r>
      <w:r>
        <w:rPr/>
        <w:t>и </w:t>
      </w:r>
      <w:r>
        <w:rPr>
          <w:spacing w:val="-6"/>
        </w:rPr>
        <w:t>остальными участниками.</w:t>
      </w:r>
    </w:p>
    <w:p>
      <w:pPr>
        <w:spacing w:line="321" w:lineRule="exact" w:before="2"/>
        <w:ind w:left="862" w:right="0" w:firstLine="0"/>
        <w:jc w:val="left"/>
        <w:rPr>
          <w:i/>
          <w:sz w:val="28"/>
        </w:rPr>
      </w:pPr>
      <w:r>
        <w:rPr>
          <w:i/>
          <w:sz w:val="28"/>
        </w:rPr>
        <w:t>Прекращение товарищества</w:t>
      </w:r>
    </w:p>
    <w:p>
      <w:pPr>
        <w:pStyle w:val="BodyText"/>
        <w:ind w:left="153" w:right="114" w:firstLine="709"/>
        <w:jc w:val="both"/>
      </w:pPr>
      <w:r>
        <w:rPr>
          <w:spacing w:val="-7"/>
        </w:rPr>
        <w:t>Прекращение товарищества </w:t>
      </w:r>
      <w:r>
        <w:rPr>
          <w:spacing w:val="-6"/>
        </w:rPr>
        <w:t>может быть вызвано </w:t>
      </w:r>
      <w:r>
        <w:rPr>
          <w:spacing w:val="-7"/>
        </w:rPr>
        <w:t>различными </w:t>
      </w:r>
      <w:r>
        <w:rPr/>
        <w:t>причинами. Оно прекращает свою деятельность по истечении срока, если оно было создано на определенный срок. Также </w:t>
      </w:r>
      <w:r>
        <w:rPr>
          <w:spacing w:val="-6"/>
        </w:rPr>
        <w:t>действие товарищества прекращается, если достигнута цель, </w:t>
      </w:r>
      <w:r>
        <w:rPr>
          <w:spacing w:val="-5"/>
        </w:rPr>
        <w:t>ради </w:t>
      </w:r>
      <w:r>
        <w:rPr>
          <w:spacing w:val="-7"/>
        </w:rPr>
        <w:t>которой </w:t>
      </w:r>
      <w:r>
        <w:rPr>
          <w:spacing w:val="-6"/>
        </w:rPr>
        <w:t>оно </w:t>
      </w:r>
      <w:r>
        <w:rPr>
          <w:spacing w:val="-7"/>
        </w:rPr>
        <w:t>было </w:t>
      </w:r>
      <w:r>
        <w:rPr>
          <w:spacing w:val="-8"/>
        </w:rPr>
        <w:t>создано. Товарищество прекратит </w:t>
      </w:r>
      <w:r>
        <w:rPr>
          <w:spacing w:val="-7"/>
        </w:rPr>
        <w:t>свое </w:t>
      </w:r>
      <w:r>
        <w:rPr>
          <w:spacing w:val="-8"/>
        </w:rPr>
        <w:t>действие </w:t>
      </w:r>
      <w:r>
        <w:rPr>
          <w:spacing w:val="-4"/>
        </w:rPr>
        <w:t>ввиду нецелесообразности дальнейшего ведения </w:t>
      </w:r>
      <w:r>
        <w:rPr>
          <w:spacing w:val="-5"/>
        </w:rPr>
        <w:t>предпринимательской деятельности. </w:t>
      </w:r>
      <w:r>
        <w:rPr>
          <w:spacing w:val="-4"/>
        </w:rPr>
        <w:t>Для этого </w:t>
      </w:r>
      <w:r>
        <w:rPr>
          <w:spacing w:val="-5"/>
        </w:rPr>
        <w:t>требуется </w:t>
      </w:r>
      <w:r>
        <w:rPr>
          <w:spacing w:val="-4"/>
        </w:rPr>
        <w:t>общее </w:t>
      </w:r>
      <w:r>
        <w:rPr>
          <w:spacing w:val="-5"/>
        </w:rPr>
        <w:t>согласие всех </w:t>
      </w:r>
      <w:r>
        <w:rPr>
          <w:spacing w:val="-3"/>
        </w:rPr>
        <w:t>участников. Полное товарищество может быть преобразовано </w:t>
      </w:r>
      <w:r>
        <w:rPr/>
        <w:t>в </w:t>
      </w:r>
      <w:r>
        <w:rPr>
          <w:spacing w:val="-2"/>
        </w:rPr>
        <w:t>товарищество </w:t>
      </w:r>
      <w:r>
        <w:rPr/>
        <w:t>на вере </w:t>
      </w:r>
      <w:r>
        <w:rPr>
          <w:spacing w:val="-3"/>
        </w:rPr>
        <w:t>(коммандитное), либо </w:t>
      </w:r>
      <w:r>
        <w:rPr/>
        <w:t>в хозяйственное </w:t>
      </w:r>
      <w:r>
        <w:rPr>
          <w:spacing w:val="-6"/>
        </w:rPr>
        <w:t>общество, </w:t>
      </w:r>
      <w:r>
        <w:rPr>
          <w:spacing w:val="-5"/>
        </w:rPr>
        <w:t>либо </w:t>
      </w:r>
      <w:r>
        <w:rPr/>
        <w:t>в </w:t>
      </w:r>
      <w:r>
        <w:rPr>
          <w:spacing w:val="-6"/>
        </w:rPr>
        <w:t>производственный кооператив. </w:t>
      </w:r>
      <w:r>
        <w:rPr/>
        <w:t>С </w:t>
      </w:r>
      <w:r>
        <w:rPr>
          <w:spacing w:val="-6"/>
        </w:rPr>
        <w:t>момента преобразования </w:t>
      </w:r>
      <w:r>
        <w:rPr>
          <w:spacing w:val="-4"/>
        </w:rPr>
        <w:t>оно </w:t>
      </w:r>
      <w:r>
        <w:rPr>
          <w:spacing w:val="-7"/>
        </w:rPr>
        <w:t>прекращает </w:t>
      </w:r>
      <w:r>
        <w:rPr>
          <w:spacing w:val="-5"/>
        </w:rPr>
        <w:t>свое </w:t>
      </w:r>
      <w:r>
        <w:rPr>
          <w:spacing w:val="-6"/>
        </w:rPr>
        <w:t>действие.</w:t>
      </w:r>
    </w:p>
    <w:p>
      <w:pPr>
        <w:pStyle w:val="BodyText"/>
        <w:spacing w:before="1"/>
        <w:ind w:left="109" w:right="116" w:firstLine="709"/>
        <w:jc w:val="both"/>
      </w:pPr>
      <w:r>
        <w:rPr>
          <w:spacing w:val="-3"/>
        </w:rPr>
        <w:t>Полное товарищество ликвидируется, если один </w:t>
      </w:r>
      <w:r>
        <w:rPr/>
        <w:t>из </w:t>
      </w:r>
      <w:r>
        <w:rPr>
          <w:spacing w:val="-3"/>
        </w:rPr>
        <w:t>товарищей вышел из состава участников, либо умер, либо признан недееспособным </w:t>
      </w:r>
      <w:r>
        <w:rPr/>
        <w:t>(п. 21 ст. 76 ГК РФ). Однако даже при наступлении </w:t>
      </w:r>
      <w:r>
        <w:rPr>
          <w:spacing w:val="-5"/>
        </w:rPr>
        <w:t>указанных обстоятельств товарищество </w:t>
      </w:r>
      <w:r>
        <w:rPr>
          <w:spacing w:val="-4"/>
        </w:rPr>
        <w:t>может</w:t>
      </w:r>
      <w:r>
        <w:rPr>
          <w:spacing w:val="62"/>
        </w:rPr>
        <w:t> </w:t>
      </w:r>
      <w:r>
        <w:rPr>
          <w:spacing w:val="-5"/>
        </w:rPr>
        <w:t>продолжать </w:t>
      </w:r>
      <w:r>
        <w:rPr>
          <w:spacing w:val="-4"/>
        </w:rPr>
        <w:t>свою</w:t>
      </w:r>
      <w:r>
        <w:rPr>
          <w:spacing w:val="62"/>
        </w:rPr>
        <w:t> </w:t>
      </w:r>
      <w:r>
        <w:rPr>
          <w:spacing w:val="-3"/>
        </w:rPr>
        <w:t>работу, если </w:t>
      </w:r>
      <w:r>
        <w:rPr/>
        <w:t>учредительным договором прямо оговорена </w:t>
      </w:r>
      <w:r>
        <w:rPr>
          <w:spacing w:val="-3"/>
        </w:rPr>
        <w:t>такая </w:t>
      </w:r>
      <w:r>
        <w:rPr>
          <w:spacing w:val="-7"/>
        </w:rPr>
        <w:t>возможность. Полное товарищество подлежит ликвидации, </w:t>
      </w:r>
      <w:r>
        <w:rPr>
          <w:spacing w:val="-6"/>
        </w:rPr>
        <w:t>когда </w:t>
      </w:r>
      <w:r>
        <w:rPr/>
        <w:t>в </w:t>
      </w:r>
      <w:r>
        <w:rPr>
          <w:spacing w:val="-5"/>
        </w:rPr>
        <w:t>нем </w:t>
      </w:r>
      <w:r>
        <w:rPr>
          <w:spacing w:val="-6"/>
        </w:rPr>
        <w:t>остался </w:t>
      </w:r>
      <w:r>
        <w:rPr>
          <w:spacing w:val="-7"/>
        </w:rPr>
        <w:t>единственный участник, </w:t>
      </w:r>
      <w:r>
        <w:rPr/>
        <w:t>а </w:t>
      </w:r>
      <w:r>
        <w:rPr>
          <w:spacing w:val="-6"/>
        </w:rPr>
        <w:t>также </w:t>
      </w:r>
      <w:r>
        <w:rPr>
          <w:spacing w:val="-4"/>
        </w:rPr>
        <w:t>по </w:t>
      </w:r>
      <w:r>
        <w:rPr>
          <w:spacing w:val="-6"/>
        </w:rPr>
        <w:t>общим </w:t>
      </w:r>
      <w:r>
        <w:rPr>
          <w:spacing w:val="-7"/>
        </w:rPr>
        <w:t>основаниям: </w:t>
      </w:r>
      <w:r>
        <w:rPr>
          <w:spacing w:val="-6"/>
        </w:rPr>
        <w:t>по решению суда </w:t>
      </w:r>
      <w:r>
        <w:rPr/>
        <w:t>в </w:t>
      </w:r>
      <w:r>
        <w:rPr>
          <w:spacing w:val="-6"/>
        </w:rPr>
        <w:t>случае </w:t>
      </w:r>
      <w:r>
        <w:rPr>
          <w:spacing w:val="-7"/>
        </w:rPr>
        <w:t>осуществления деятельности </w:t>
      </w:r>
      <w:r>
        <w:rPr>
          <w:spacing w:val="-5"/>
        </w:rPr>
        <w:t>без соответствующего </w:t>
      </w:r>
      <w:r>
        <w:rPr>
          <w:spacing w:val="-4"/>
        </w:rPr>
        <w:t>разрешения (лицензии), когда </w:t>
      </w:r>
      <w:r>
        <w:rPr>
          <w:spacing w:val="-3"/>
        </w:rPr>
        <w:t>она </w:t>
      </w:r>
      <w:r>
        <w:rPr>
          <w:spacing w:val="-4"/>
        </w:rPr>
        <w:t>требуется, </w:t>
      </w:r>
      <w:r>
        <w:rPr>
          <w:spacing w:val="-7"/>
        </w:rPr>
        <w:t>вследствие признания товарищества банкротом </w:t>
      </w:r>
      <w:r>
        <w:rPr/>
        <w:t>и </w:t>
      </w:r>
      <w:r>
        <w:rPr>
          <w:spacing w:val="-6"/>
        </w:rPr>
        <w:t>другие.</w:t>
      </w:r>
    </w:p>
    <w:p>
      <w:pPr>
        <w:spacing w:after="0"/>
        <w:jc w:val="both"/>
        <w:sectPr>
          <w:pgSz w:w="11900" w:h="16840"/>
          <w:pgMar w:header="0" w:footer="757" w:top="1080" w:bottom="940" w:left="1620" w:right="720"/>
        </w:sectPr>
      </w:pPr>
    </w:p>
    <w:p>
      <w:pPr>
        <w:pStyle w:val="BodyText"/>
        <w:spacing w:before="50"/>
        <w:ind w:left="129" w:right="113" w:firstLine="709"/>
        <w:jc w:val="both"/>
      </w:pPr>
      <w:r>
        <w:rPr>
          <w:spacing w:val="-7"/>
        </w:rPr>
        <w:t>Полные товарищи отвечают </w:t>
      </w:r>
      <w:r>
        <w:rPr>
          <w:spacing w:val="-4"/>
        </w:rPr>
        <w:t>по </w:t>
      </w:r>
      <w:r>
        <w:rPr>
          <w:spacing w:val="-7"/>
        </w:rPr>
        <w:t>обязательствам </w:t>
      </w:r>
      <w:r>
        <w:rPr>
          <w:spacing w:val="-6"/>
        </w:rPr>
        <w:t>своим </w:t>
      </w:r>
      <w:r>
        <w:rPr>
          <w:spacing w:val="-8"/>
        </w:rPr>
        <w:t>имуществом, </w:t>
      </w:r>
      <w:r>
        <w:rPr/>
        <w:t>а </w:t>
      </w:r>
      <w:r>
        <w:rPr>
          <w:spacing w:val="-9"/>
        </w:rPr>
        <w:t>коммандитисты </w:t>
      </w:r>
      <w:r>
        <w:rPr>
          <w:spacing w:val="-7"/>
        </w:rPr>
        <w:t>рискуют только </w:t>
      </w:r>
      <w:r>
        <w:rPr>
          <w:spacing w:val="-8"/>
        </w:rPr>
        <w:t>своими вкладами. </w:t>
      </w:r>
      <w:r>
        <w:rPr>
          <w:spacing w:val="-7"/>
        </w:rPr>
        <w:t>Право </w:t>
      </w:r>
      <w:r>
        <w:rPr>
          <w:spacing w:val="-3"/>
        </w:rPr>
        <w:t>вести дела </w:t>
      </w:r>
      <w:r>
        <w:rPr/>
        <w:t>от </w:t>
      </w:r>
      <w:r>
        <w:rPr>
          <w:spacing w:val="-4"/>
        </w:rPr>
        <w:t>имени товарищества принадлежит только полным </w:t>
      </w:r>
      <w:r>
        <w:rPr>
          <w:spacing w:val="-8"/>
        </w:rPr>
        <w:t>товарищам.</w:t>
      </w:r>
    </w:p>
    <w:p>
      <w:pPr>
        <w:pStyle w:val="BodyText"/>
        <w:ind w:left="123" w:right="121" w:firstLine="709"/>
        <w:jc w:val="both"/>
      </w:pPr>
      <w:r>
        <w:rPr>
          <w:i/>
        </w:rPr>
        <w:t>Товарищество на вере </w:t>
      </w:r>
      <w:r>
        <w:rPr/>
        <w:t>является договорным объединением. </w:t>
      </w:r>
      <w:r>
        <w:rPr>
          <w:spacing w:val="-8"/>
        </w:rPr>
        <w:t>Основной </w:t>
      </w:r>
      <w:r>
        <w:rPr>
          <w:spacing w:val="-7"/>
        </w:rPr>
        <w:t>документ, который </w:t>
      </w:r>
      <w:r>
        <w:rPr>
          <w:spacing w:val="-8"/>
        </w:rPr>
        <w:t>регулирует отношения </w:t>
      </w:r>
      <w:r>
        <w:rPr/>
        <w:t>в </w:t>
      </w:r>
      <w:r>
        <w:rPr>
          <w:spacing w:val="-8"/>
        </w:rPr>
        <w:t>товариществе </w:t>
      </w:r>
      <w:r>
        <w:rPr/>
        <w:t>– </w:t>
      </w:r>
      <w:r>
        <w:rPr>
          <w:spacing w:val="-6"/>
        </w:rPr>
        <w:t>это </w:t>
      </w:r>
      <w:r>
        <w:rPr>
          <w:spacing w:val="-7"/>
        </w:rPr>
        <w:t>учредительный договор. </w:t>
      </w:r>
      <w:r>
        <w:rPr/>
        <w:t>В </w:t>
      </w:r>
      <w:r>
        <w:rPr>
          <w:spacing w:val="-7"/>
        </w:rPr>
        <w:t>законодательстве указывается, </w:t>
      </w:r>
      <w:r>
        <w:rPr>
          <w:spacing w:val="-6"/>
        </w:rPr>
        <w:t>что </w:t>
      </w:r>
      <w:r>
        <w:rPr>
          <w:spacing w:val="-7"/>
        </w:rPr>
        <w:t>учредительный договор подписывается только </w:t>
      </w:r>
      <w:r>
        <w:rPr>
          <w:spacing w:val="-6"/>
        </w:rPr>
        <w:t>полными </w:t>
      </w:r>
      <w:r>
        <w:rPr/>
        <w:t>товарищами, поэтому они и управляют делами товарищества. </w:t>
      </w:r>
      <w:r>
        <w:rPr>
          <w:spacing w:val="-4"/>
        </w:rPr>
        <w:t>Вкладчики </w:t>
      </w:r>
      <w:r>
        <w:rPr/>
        <w:t>не </w:t>
      </w:r>
      <w:r>
        <w:rPr>
          <w:spacing w:val="-4"/>
        </w:rPr>
        <w:t>вправе каким-либо образом влиять </w:t>
      </w:r>
      <w:r>
        <w:rPr/>
        <w:t>на </w:t>
      </w:r>
      <w:r>
        <w:rPr>
          <w:spacing w:val="-4"/>
        </w:rPr>
        <w:t>управление </w:t>
      </w:r>
      <w:r>
        <w:rPr>
          <w:spacing w:val="-5"/>
        </w:rPr>
        <w:t>делами, оспаривать правильность принимаемых управленческих </w:t>
      </w:r>
      <w:r>
        <w:rPr/>
        <w:t>решений в суде. Основной обязанностью вкладчика является своевременное внесение вклада в складочный капитал. Факт внесения вклада подтверждается специальным документом – </w:t>
      </w:r>
      <w:r>
        <w:rPr>
          <w:spacing w:val="-10"/>
        </w:rPr>
        <w:t>свидетельством </w:t>
      </w:r>
      <w:r>
        <w:rPr>
          <w:spacing w:val="-5"/>
        </w:rPr>
        <w:t>об </w:t>
      </w:r>
      <w:r>
        <w:rPr>
          <w:spacing w:val="-9"/>
        </w:rPr>
        <w:t>участии. </w:t>
      </w:r>
      <w:r>
        <w:rPr>
          <w:spacing w:val="-8"/>
        </w:rPr>
        <w:t>Этот </w:t>
      </w:r>
      <w:r>
        <w:rPr>
          <w:spacing w:val="-11"/>
        </w:rPr>
        <w:t>документ </w:t>
      </w:r>
      <w:r>
        <w:rPr>
          <w:spacing w:val="-10"/>
        </w:rPr>
        <w:t>подтверждает </w:t>
      </w:r>
      <w:r>
        <w:rPr>
          <w:spacing w:val="-5"/>
        </w:rPr>
        <w:t>не </w:t>
      </w:r>
      <w:r>
        <w:rPr>
          <w:spacing w:val="-10"/>
        </w:rPr>
        <w:t>только </w:t>
      </w:r>
      <w:r>
        <w:rPr/>
        <w:t>то, что вклад внесен, но и то, что лицо является участником в </w:t>
      </w:r>
      <w:r>
        <w:rPr>
          <w:spacing w:val="-7"/>
        </w:rPr>
        <w:t>товариществе </w:t>
      </w:r>
      <w:r>
        <w:rPr>
          <w:spacing w:val="-3"/>
        </w:rPr>
        <w:t>на </w:t>
      </w:r>
      <w:r>
        <w:rPr>
          <w:spacing w:val="-6"/>
        </w:rPr>
        <w:t>вере </w:t>
      </w:r>
      <w:r>
        <w:rPr/>
        <w:t>в </w:t>
      </w:r>
      <w:r>
        <w:rPr>
          <w:spacing w:val="-7"/>
        </w:rPr>
        <w:t>качестве коммандитиста.</w:t>
      </w:r>
    </w:p>
    <w:p>
      <w:pPr>
        <w:pStyle w:val="BodyText"/>
        <w:ind w:left="137" w:right="124" w:firstLine="709"/>
        <w:jc w:val="both"/>
      </w:pPr>
      <w:r>
        <w:rPr>
          <w:spacing w:val="-5"/>
        </w:rPr>
        <w:t>Вкладчики </w:t>
      </w:r>
      <w:r>
        <w:rPr>
          <w:spacing w:val="-4"/>
        </w:rPr>
        <w:t>несут</w:t>
      </w:r>
      <w:r>
        <w:rPr>
          <w:spacing w:val="62"/>
        </w:rPr>
        <w:t> </w:t>
      </w:r>
      <w:r>
        <w:rPr>
          <w:spacing w:val="-3"/>
        </w:rPr>
        <w:t>не </w:t>
      </w:r>
      <w:r>
        <w:rPr>
          <w:spacing w:val="-5"/>
        </w:rPr>
        <w:t>только обязанности, </w:t>
      </w:r>
      <w:r>
        <w:rPr>
          <w:spacing w:val="-3"/>
        </w:rPr>
        <w:t>но </w:t>
      </w:r>
      <w:r>
        <w:rPr/>
        <w:t>и </w:t>
      </w:r>
      <w:r>
        <w:rPr>
          <w:spacing w:val="-5"/>
        </w:rPr>
        <w:t>обладают </w:t>
      </w:r>
      <w:r>
        <w:rPr>
          <w:spacing w:val="-3"/>
        </w:rPr>
        <w:t>правами. </w:t>
      </w:r>
      <w:r>
        <w:rPr/>
        <w:t>Поскольку товарищество на вере – это коммерческая </w:t>
      </w:r>
      <w:r>
        <w:rPr>
          <w:spacing w:val="-5"/>
        </w:rPr>
        <w:t>организация, </w:t>
      </w:r>
      <w:r>
        <w:rPr>
          <w:spacing w:val="-3"/>
        </w:rPr>
        <w:t>то </w:t>
      </w:r>
      <w:r>
        <w:rPr>
          <w:spacing w:val="-4"/>
        </w:rPr>
        <w:t>они </w:t>
      </w:r>
      <w:r>
        <w:rPr>
          <w:spacing w:val="-5"/>
        </w:rPr>
        <w:t>вправе получать </w:t>
      </w:r>
      <w:r>
        <w:rPr>
          <w:spacing w:val="-4"/>
        </w:rPr>
        <w:t>часть </w:t>
      </w:r>
      <w:r>
        <w:rPr>
          <w:spacing w:val="-5"/>
        </w:rPr>
        <w:t>прибыли, </w:t>
      </w:r>
      <w:r>
        <w:rPr>
          <w:spacing w:val="-7"/>
        </w:rPr>
        <w:t>причитающуюся </w:t>
      </w:r>
      <w:r>
        <w:rPr>
          <w:spacing w:val="-5"/>
        </w:rPr>
        <w:t>им на </w:t>
      </w:r>
      <w:r>
        <w:rPr>
          <w:spacing w:val="-8"/>
        </w:rPr>
        <w:t>долю </w:t>
      </w:r>
      <w:r>
        <w:rPr/>
        <w:t>в </w:t>
      </w:r>
      <w:r>
        <w:rPr>
          <w:spacing w:val="-10"/>
        </w:rPr>
        <w:t>складочном </w:t>
      </w:r>
      <w:r>
        <w:rPr>
          <w:spacing w:val="-9"/>
        </w:rPr>
        <w:t>капитале. </w:t>
      </w:r>
      <w:r>
        <w:rPr>
          <w:spacing w:val="-7"/>
        </w:rPr>
        <w:t>Они </w:t>
      </w:r>
      <w:r>
        <w:rPr>
          <w:spacing w:val="-8"/>
        </w:rPr>
        <w:t>также имеют право </w:t>
      </w:r>
      <w:r>
        <w:rPr>
          <w:spacing w:val="-5"/>
        </w:rPr>
        <w:t>контролировать хозяйственную деятельность, знакомясь </w:t>
      </w:r>
      <w:r>
        <w:rPr/>
        <w:t>с </w:t>
      </w:r>
      <w:r>
        <w:rPr>
          <w:spacing w:val="-7"/>
        </w:rPr>
        <w:t>годовыми </w:t>
      </w:r>
      <w:r>
        <w:rPr>
          <w:spacing w:val="-8"/>
        </w:rPr>
        <w:t>отчетами </w:t>
      </w:r>
      <w:r>
        <w:rPr/>
        <w:t>и </w:t>
      </w:r>
      <w:r>
        <w:rPr>
          <w:spacing w:val="-8"/>
        </w:rPr>
        <w:t>балансами </w:t>
      </w:r>
      <w:r>
        <w:rPr>
          <w:spacing w:val="-9"/>
        </w:rPr>
        <w:t>товарищества. </w:t>
      </w:r>
      <w:r>
        <w:rPr>
          <w:spacing w:val="-8"/>
        </w:rPr>
        <w:t>Кроме того, </w:t>
      </w:r>
      <w:r>
        <w:rPr>
          <w:spacing w:val="-9"/>
        </w:rPr>
        <w:t>они </w:t>
      </w:r>
      <w:r>
        <w:rPr>
          <w:spacing w:val="-8"/>
        </w:rPr>
        <w:t>вправе </w:t>
      </w:r>
      <w:r>
        <w:rPr>
          <w:spacing w:val="-4"/>
        </w:rPr>
        <w:t>выйти </w:t>
      </w:r>
      <w:r>
        <w:rPr>
          <w:spacing w:val="-3"/>
        </w:rPr>
        <w:t>из </w:t>
      </w:r>
      <w:r>
        <w:rPr>
          <w:spacing w:val="-5"/>
        </w:rPr>
        <w:t>состава товарищества </w:t>
      </w:r>
      <w:r>
        <w:rPr>
          <w:spacing w:val="-3"/>
        </w:rPr>
        <w:t>по </w:t>
      </w:r>
      <w:r>
        <w:rPr>
          <w:spacing w:val="-5"/>
        </w:rPr>
        <w:t>окончании финансового </w:t>
      </w:r>
      <w:r>
        <w:rPr>
          <w:spacing w:val="-4"/>
        </w:rPr>
        <w:t>года </w:t>
      </w:r>
      <w:r>
        <w:rPr/>
        <w:t>и </w:t>
      </w:r>
      <w:r>
        <w:rPr>
          <w:spacing w:val="-3"/>
        </w:rPr>
        <w:t>получить свой вклад. Отсюда следует, что </w:t>
      </w:r>
      <w:r>
        <w:rPr/>
        <w:t>они при </w:t>
      </w:r>
      <w:r>
        <w:rPr>
          <w:spacing w:val="-3"/>
        </w:rPr>
        <w:t>выходе </w:t>
      </w:r>
      <w:r>
        <w:rPr/>
        <w:t>не </w:t>
      </w:r>
      <w:r>
        <w:rPr>
          <w:spacing w:val="-8"/>
        </w:rPr>
        <w:t>имеют </w:t>
      </w:r>
      <w:r>
        <w:rPr>
          <w:spacing w:val="-7"/>
        </w:rPr>
        <w:t>права </w:t>
      </w:r>
      <w:r>
        <w:rPr>
          <w:spacing w:val="-9"/>
        </w:rPr>
        <w:t>на </w:t>
      </w:r>
      <w:r>
        <w:rPr>
          <w:spacing w:val="-8"/>
        </w:rPr>
        <w:t>получение </w:t>
      </w:r>
      <w:r>
        <w:rPr>
          <w:spacing w:val="-7"/>
        </w:rPr>
        <w:t>доли </w:t>
      </w:r>
      <w:r>
        <w:rPr/>
        <w:t>в </w:t>
      </w:r>
      <w:r>
        <w:rPr>
          <w:spacing w:val="-9"/>
        </w:rPr>
        <w:t>имуществе, </w:t>
      </w:r>
      <w:r>
        <w:rPr/>
        <w:t>в </w:t>
      </w:r>
      <w:r>
        <w:rPr>
          <w:spacing w:val="-8"/>
        </w:rPr>
        <w:t>отличие </w:t>
      </w:r>
      <w:r>
        <w:rPr>
          <w:spacing w:val="-4"/>
        </w:rPr>
        <w:t>от </w:t>
      </w:r>
      <w:r>
        <w:rPr>
          <w:spacing w:val="-8"/>
        </w:rPr>
        <w:t>полных </w:t>
      </w:r>
      <w:r>
        <w:rPr>
          <w:spacing w:val="-9"/>
        </w:rPr>
        <w:t>товарищей.</w:t>
      </w:r>
    </w:p>
    <w:p>
      <w:pPr>
        <w:pStyle w:val="BodyText"/>
        <w:ind w:left="115" w:right="127" w:firstLine="708"/>
        <w:jc w:val="both"/>
      </w:pPr>
      <w:r>
        <w:rPr/>
        <w:t>Прекращение деятельности товарищества на вере обладает </w:t>
      </w:r>
      <w:r>
        <w:rPr>
          <w:spacing w:val="-5"/>
        </w:rPr>
        <w:t>рядом особенностей. Во-первых, товарищество ликвидируется, </w:t>
      </w:r>
      <w:r>
        <w:rPr/>
        <w:t>если в его составе не осталось ни одного вкладчика. Хотя за </w:t>
      </w:r>
      <w:r>
        <w:rPr>
          <w:spacing w:val="-8"/>
        </w:rPr>
        <w:t>оставшимися лицами сохраняется </w:t>
      </w:r>
      <w:r>
        <w:rPr>
          <w:spacing w:val="-9"/>
        </w:rPr>
        <w:t>право </w:t>
      </w:r>
      <w:r>
        <w:rPr>
          <w:spacing w:val="-8"/>
        </w:rPr>
        <w:t>преобразовать </w:t>
      </w:r>
      <w:r>
        <w:rPr>
          <w:spacing w:val="-6"/>
        </w:rPr>
        <w:t>его </w:t>
      </w:r>
      <w:r>
        <w:rPr/>
        <w:t>в </w:t>
      </w:r>
      <w:r>
        <w:rPr>
          <w:spacing w:val="-8"/>
        </w:rPr>
        <w:t>полное </w:t>
      </w:r>
      <w:r>
        <w:rPr>
          <w:spacing w:val="-9"/>
        </w:rPr>
        <w:t>товарищество. Во-вторых, </w:t>
      </w:r>
      <w:r>
        <w:rPr>
          <w:spacing w:val="-7"/>
        </w:rPr>
        <w:t>при </w:t>
      </w:r>
      <w:r>
        <w:rPr>
          <w:spacing w:val="-9"/>
        </w:rPr>
        <w:t>ликвидации товарищества </w:t>
      </w:r>
      <w:r>
        <w:rPr>
          <w:spacing w:val="-8"/>
        </w:rPr>
        <w:t>преимущественное </w:t>
      </w:r>
      <w:r>
        <w:rPr>
          <w:spacing w:val="-7"/>
        </w:rPr>
        <w:t>право </w:t>
      </w:r>
      <w:r>
        <w:rPr>
          <w:spacing w:val="-5"/>
        </w:rPr>
        <w:t>на </w:t>
      </w:r>
      <w:r>
        <w:rPr>
          <w:spacing w:val="-7"/>
        </w:rPr>
        <w:t>получение вкладов </w:t>
      </w:r>
      <w:r>
        <w:rPr>
          <w:spacing w:val="-5"/>
        </w:rPr>
        <w:t>из </w:t>
      </w:r>
      <w:r>
        <w:rPr>
          <w:spacing w:val="-8"/>
        </w:rPr>
        <w:t>оставшегося </w:t>
      </w:r>
      <w:r>
        <w:rPr>
          <w:spacing w:val="-9"/>
        </w:rPr>
        <w:t>имущества </w:t>
      </w:r>
      <w:r>
        <w:rPr>
          <w:spacing w:val="-8"/>
        </w:rPr>
        <w:t>имеют </w:t>
      </w:r>
      <w:r>
        <w:rPr>
          <w:spacing w:val="-10"/>
        </w:rPr>
        <w:t>коммандитисты. Законодательством предусмотрены </w:t>
      </w:r>
      <w:r>
        <w:rPr/>
        <w:t>и </w:t>
      </w:r>
      <w:r>
        <w:rPr>
          <w:spacing w:val="-9"/>
        </w:rPr>
        <w:t>другие особенности ликвидации товарищества </w:t>
      </w:r>
      <w:r>
        <w:rPr>
          <w:spacing w:val="-5"/>
        </w:rPr>
        <w:t>на </w:t>
      </w:r>
      <w:r>
        <w:rPr>
          <w:spacing w:val="-8"/>
        </w:rPr>
        <w:t>вере </w:t>
      </w:r>
      <w:r>
        <w:rPr>
          <w:spacing w:val="-7"/>
        </w:rPr>
        <w:t>(ст. </w:t>
      </w:r>
      <w:r>
        <w:rPr>
          <w:spacing w:val="-5"/>
        </w:rPr>
        <w:t>86 ГК </w:t>
      </w:r>
      <w:r>
        <w:rPr>
          <w:spacing w:val="-13"/>
        </w:rPr>
        <w:t>РФ).</w:t>
      </w:r>
    </w:p>
    <w:p>
      <w:pPr>
        <w:pStyle w:val="BodyText"/>
        <w:ind w:left="108" w:right="122" w:firstLine="709"/>
        <w:jc w:val="both"/>
      </w:pPr>
      <w:r>
        <w:rPr>
          <w:spacing w:val="-8"/>
        </w:rPr>
        <w:t>Индивидуализацией товарищества </w:t>
      </w:r>
      <w:r>
        <w:rPr>
          <w:spacing w:val="-7"/>
        </w:rPr>
        <w:t>служит </w:t>
      </w:r>
      <w:r>
        <w:rPr>
          <w:spacing w:val="-6"/>
        </w:rPr>
        <w:t>его </w:t>
      </w:r>
      <w:r>
        <w:rPr>
          <w:spacing w:val="-7"/>
        </w:rPr>
        <w:t>фирменное наименование. </w:t>
      </w:r>
      <w:r>
        <w:rPr>
          <w:spacing w:val="-6"/>
        </w:rPr>
        <w:t>Согласно </w:t>
      </w:r>
      <w:r>
        <w:rPr>
          <w:spacing w:val="-5"/>
        </w:rPr>
        <w:t>закону </w:t>
      </w:r>
      <w:r>
        <w:rPr>
          <w:spacing w:val="-4"/>
        </w:rPr>
        <w:t>оно </w:t>
      </w:r>
      <w:r>
        <w:rPr>
          <w:spacing w:val="-5"/>
        </w:rPr>
        <w:t>должно </w:t>
      </w:r>
      <w:r>
        <w:rPr>
          <w:spacing w:val="-6"/>
        </w:rPr>
        <w:t>содержать </w:t>
      </w:r>
      <w:r>
        <w:rPr>
          <w:spacing w:val="-5"/>
        </w:rPr>
        <w:t>либо имена </w:t>
      </w:r>
      <w:r>
        <w:rPr/>
        <w:t>всех полных товарищей и слово «товарищество на вере» или </w:t>
      </w:r>
      <w:r>
        <w:rPr>
          <w:spacing w:val="-7"/>
        </w:rPr>
        <w:t>«коммандитное </w:t>
      </w:r>
      <w:r>
        <w:rPr>
          <w:spacing w:val="-8"/>
        </w:rPr>
        <w:t>товарищество», </w:t>
      </w:r>
      <w:r>
        <w:rPr>
          <w:spacing w:val="-7"/>
        </w:rPr>
        <w:t>либо </w:t>
      </w:r>
      <w:r>
        <w:rPr>
          <w:spacing w:val="-8"/>
        </w:rPr>
        <w:t>имя </w:t>
      </w:r>
      <w:r>
        <w:rPr>
          <w:spacing w:val="-7"/>
        </w:rPr>
        <w:t>одного </w:t>
      </w:r>
      <w:r>
        <w:rPr>
          <w:spacing w:val="-8"/>
        </w:rPr>
        <w:t>полного </w:t>
      </w:r>
      <w:r>
        <w:rPr>
          <w:spacing w:val="-7"/>
        </w:rPr>
        <w:t>товарища </w:t>
      </w:r>
      <w:r>
        <w:rPr/>
        <w:t>с </w:t>
      </w:r>
      <w:r>
        <w:rPr>
          <w:spacing w:val="-6"/>
        </w:rPr>
        <w:t>добавлением </w:t>
      </w:r>
      <w:r>
        <w:rPr>
          <w:spacing w:val="-5"/>
        </w:rPr>
        <w:t>слов </w:t>
      </w:r>
      <w:r>
        <w:rPr>
          <w:spacing w:val="-3"/>
        </w:rPr>
        <w:t>«и </w:t>
      </w:r>
      <w:r>
        <w:rPr>
          <w:spacing w:val="-6"/>
        </w:rPr>
        <w:t>компания», </w:t>
      </w:r>
      <w:r>
        <w:rPr/>
        <w:t>а </w:t>
      </w:r>
      <w:r>
        <w:rPr>
          <w:spacing w:val="-5"/>
        </w:rPr>
        <w:t>также </w:t>
      </w:r>
      <w:r>
        <w:rPr/>
        <w:t>с </w:t>
      </w:r>
      <w:r>
        <w:rPr>
          <w:spacing w:val="-6"/>
        </w:rPr>
        <w:t>указанием </w:t>
      </w:r>
      <w:r>
        <w:rPr>
          <w:spacing w:val="-3"/>
        </w:rPr>
        <w:t>на </w:t>
      </w:r>
      <w:r>
        <w:rPr>
          <w:spacing w:val="-4"/>
        </w:rPr>
        <w:t>вид </w:t>
      </w:r>
      <w:r>
        <w:rPr>
          <w:spacing w:val="-3"/>
        </w:rPr>
        <w:t>товарищества. Если </w:t>
      </w:r>
      <w:r>
        <w:rPr/>
        <w:t>в </w:t>
      </w:r>
      <w:r>
        <w:rPr>
          <w:spacing w:val="-3"/>
        </w:rPr>
        <w:t>фирменном </w:t>
      </w:r>
      <w:r>
        <w:rPr>
          <w:spacing w:val="-4"/>
        </w:rPr>
        <w:t>наименовании </w:t>
      </w:r>
      <w:r>
        <w:rPr>
          <w:spacing w:val="-3"/>
        </w:rPr>
        <w:t>товарищества </w:t>
      </w:r>
      <w:r>
        <w:rPr>
          <w:spacing w:val="-9"/>
        </w:rPr>
        <w:t>будет указано </w:t>
      </w:r>
      <w:r>
        <w:rPr>
          <w:spacing w:val="-7"/>
        </w:rPr>
        <w:t>имя </w:t>
      </w:r>
      <w:r>
        <w:rPr>
          <w:spacing w:val="-8"/>
        </w:rPr>
        <w:t>вкладчика </w:t>
      </w:r>
      <w:r>
        <w:rPr/>
        <w:t>– </w:t>
      </w:r>
      <w:r>
        <w:rPr>
          <w:spacing w:val="-5"/>
        </w:rPr>
        <w:t>он </w:t>
      </w:r>
      <w:r>
        <w:rPr>
          <w:spacing w:val="-9"/>
        </w:rPr>
        <w:t>становится </w:t>
      </w:r>
      <w:r>
        <w:rPr>
          <w:spacing w:val="-8"/>
        </w:rPr>
        <w:t>полным товарищем </w:t>
      </w:r>
      <w:r>
        <w:rPr/>
        <w:t>со всеми вытекающими из этого положения юридическими и </w:t>
      </w:r>
      <w:r>
        <w:rPr>
          <w:spacing w:val="-8"/>
        </w:rPr>
        <w:t>организационными последствиями.</w:t>
      </w:r>
    </w:p>
    <w:p>
      <w:pPr>
        <w:pStyle w:val="BodyText"/>
        <w:ind w:right="137" w:firstLine="709"/>
        <w:jc w:val="both"/>
      </w:pPr>
      <w:r>
        <w:rPr/>
        <w:t>В </w:t>
      </w:r>
      <w:r>
        <w:rPr>
          <w:spacing w:val="-8"/>
        </w:rPr>
        <w:t>заключении </w:t>
      </w:r>
      <w:r>
        <w:rPr>
          <w:spacing w:val="-7"/>
        </w:rPr>
        <w:t>темы обратим внимание </w:t>
      </w:r>
      <w:r>
        <w:rPr>
          <w:spacing w:val="-4"/>
        </w:rPr>
        <w:t>на</w:t>
      </w:r>
      <w:r>
        <w:rPr>
          <w:spacing w:val="62"/>
        </w:rPr>
        <w:t> </w:t>
      </w:r>
      <w:r>
        <w:rPr>
          <w:spacing w:val="-8"/>
        </w:rPr>
        <w:t>особенности правового положения хозяйственных товариществ. </w:t>
      </w:r>
      <w:r>
        <w:rPr>
          <w:spacing w:val="-6"/>
        </w:rPr>
        <w:t>Они </w:t>
      </w:r>
      <w:r>
        <w:rPr>
          <w:spacing w:val="-4"/>
        </w:rPr>
        <w:t>не </w:t>
      </w:r>
      <w:r>
        <w:rPr>
          <w:spacing w:val="-7"/>
        </w:rPr>
        <w:t>имеют права выпускать </w:t>
      </w:r>
      <w:r>
        <w:rPr>
          <w:spacing w:val="-6"/>
        </w:rPr>
        <w:t>акции. </w:t>
      </w:r>
      <w:r>
        <w:rPr>
          <w:spacing w:val="-7"/>
        </w:rPr>
        <w:t>Вкладом</w:t>
      </w:r>
      <w:r>
        <w:rPr>
          <w:spacing w:val="-12"/>
        </w:rPr>
        <w:t> </w:t>
      </w:r>
      <w:r>
        <w:rPr/>
        <w:t>в</w:t>
      </w:r>
      <w:r>
        <w:rPr>
          <w:spacing w:val="-12"/>
        </w:rPr>
        <w:t> </w:t>
      </w:r>
      <w:r>
        <w:rPr>
          <w:spacing w:val="-7"/>
        </w:rPr>
        <w:t>имущество</w:t>
      </w:r>
      <w:r>
        <w:rPr>
          <w:spacing w:val="-12"/>
        </w:rPr>
        <w:t> </w:t>
      </w:r>
      <w:r>
        <w:rPr>
          <w:spacing w:val="-7"/>
        </w:rPr>
        <w:t>товариществ</w:t>
      </w:r>
      <w:r>
        <w:rPr>
          <w:spacing w:val="-12"/>
        </w:rPr>
        <w:t> </w:t>
      </w:r>
      <w:r>
        <w:rPr>
          <w:spacing w:val="-6"/>
        </w:rPr>
        <w:t>могут</w:t>
      </w:r>
      <w:r>
        <w:rPr>
          <w:spacing w:val="-13"/>
        </w:rPr>
        <w:t> </w:t>
      </w:r>
      <w:r>
        <w:rPr>
          <w:spacing w:val="-6"/>
        </w:rPr>
        <w:t>быть</w:t>
      </w:r>
      <w:r>
        <w:rPr>
          <w:spacing w:val="-14"/>
        </w:rPr>
        <w:t> </w:t>
      </w:r>
      <w:r>
        <w:rPr/>
        <w:t>деньги,</w:t>
      </w:r>
      <w:r>
        <w:rPr>
          <w:spacing w:val="-5"/>
        </w:rPr>
        <w:t> </w:t>
      </w:r>
      <w:r>
        <w:rPr/>
        <w:t>ценные</w:t>
      </w:r>
      <w:r>
        <w:rPr>
          <w:spacing w:val="-5"/>
        </w:rPr>
        <w:t> </w:t>
      </w:r>
      <w:r>
        <w:rPr/>
        <w:t>бумаги</w:t>
      </w:r>
      <w:r>
        <w:rPr>
          <w:spacing w:val="-4"/>
        </w:rPr>
        <w:t> </w:t>
      </w:r>
      <w:r>
        <w:rPr>
          <w:spacing w:val="-3"/>
        </w:rPr>
        <w:t>(акции)</w:t>
      </w:r>
      <w:r>
        <w:rPr>
          <w:spacing w:val="-2"/>
        </w:rPr>
        <w:t> </w:t>
      </w:r>
      <w:r>
        <w:rPr/>
        <w:t>и другие вещи. Кроме вещей, в </w:t>
      </w:r>
      <w:r>
        <w:rPr>
          <w:spacing w:val="-8"/>
        </w:rPr>
        <w:t>качестве </w:t>
      </w:r>
      <w:r>
        <w:rPr>
          <w:spacing w:val="-7"/>
        </w:rPr>
        <w:t>вклада могут </w:t>
      </w:r>
      <w:r>
        <w:rPr>
          <w:spacing w:val="-8"/>
        </w:rPr>
        <w:t>выступать имущественные </w:t>
      </w:r>
      <w:r>
        <w:rPr>
          <w:spacing w:val="-7"/>
        </w:rPr>
        <w:t>права.</w:t>
      </w:r>
    </w:p>
    <w:p>
      <w:pPr>
        <w:spacing w:after="0"/>
        <w:jc w:val="both"/>
        <w:sectPr>
          <w:pgSz w:w="11900" w:h="16840"/>
          <w:pgMar w:header="0" w:footer="757" w:top="1080" w:bottom="940" w:left="1600" w:right="720"/>
        </w:sectPr>
      </w:pPr>
    </w:p>
    <w:p>
      <w:pPr>
        <w:pStyle w:val="Heading2"/>
        <w:numPr>
          <w:ilvl w:val="1"/>
          <w:numId w:val="15"/>
        </w:numPr>
        <w:tabs>
          <w:tab w:pos="2190" w:val="left" w:leader="none"/>
        </w:tabs>
        <w:spacing w:line="240" w:lineRule="auto" w:before="33" w:after="0"/>
        <w:ind w:left="3334" w:right="943" w:hanging="1700"/>
        <w:jc w:val="left"/>
      </w:pPr>
      <w:bookmarkStart w:name="_TOC_250095" w:id="5"/>
      <w:r>
        <w:rPr>
          <w:i/>
        </w:rPr>
        <w:t>Общества</w:t>
      </w:r>
      <w:r>
        <w:rPr>
          <w:i/>
          <w:spacing w:val="-15"/>
        </w:rPr>
        <w:t> </w:t>
      </w:r>
      <w:r>
        <w:rPr>
          <w:i/>
        </w:rPr>
        <w:t>с</w:t>
      </w:r>
      <w:r>
        <w:rPr>
          <w:i/>
          <w:spacing w:val="-17"/>
        </w:rPr>
        <w:t> </w:t>
      </w:r>
      <w:r>
        <w:rPr>
          <w:i/>
        </w:rPr>
        <w:t>ограниченной</w:t>
      </w:r>
      <w:r>
        <w:rPr>
          <w:i/>
          <w:spacing w:val="-16"/>
        </w:rPr>
        <w:t> </w:t>
      </w:r>
      <w:r>
        <w:rPr>
          <w:i/>
        </w:rPr>
        <w:t>и</w:t>
      </w:r>
      <w:r>
        <w:rPr>
          <w:i/>
          <w:spacing w:val="-17"/>
        </w:rPr>
        <w:t> </w:t>
      </w:r>
      <w:r>
        <w:rPr>
          <w:i/>
        </w:rPr>
        <w:t>дополнительной </w:t>
      </w:r>
      <w:bookmarkEnd w:id="5"/>
      <w:r>
        <w:rPr/>
        <w:t>ответственностью</w:t>
      </w:r>
    </w:p>
    <w:p>
      <w:pPr>
        <w:spacing w:before="57"/>
        <w:ind w:left="101" w:right="113" w:firstLine="709"/>
        <w:jc w:val="both"/>
        <w:rPr>
          <w:sz w:val="28"/>
        </w:rPr>
      </w:pPr>
      <w:r>
        <w:rPr>
          <w:i/>
          <w:sz w:val="28"/>
        </w:rPr>
        <w:t>Общество с ограниченной ответственностью (ООО) </w:t>
      </w:r>
      <w:r>
        <w:rPr>
          <w:sz w:val="28"/>
        </w:rPr>
        <w:t>– коммерческая организация, уставный капитал которой разделен на доли в размерах, определяемых учредительными документами.</w:t>
      </w:r>
    </w:p>
    <w:p>
      <w:pPr>
        <w:pStyle w:val="BodyText"/>
        <w:ind w:right="116" w:firstLine="709"/>
        <w:jc w:val="both"/>
      </w:pPr>
      <w:r>
        <w:rPr>
          <w:spacing w:val="-3"/>
        </w:rPr>
        <w:t>Участники </w:t>
      </w:r>
      <w:r>
        <w:rPr/>
        <w:t>ООО не </w:t>
      </w:r>
      <w:r>
        <w:rPr>
          <w:spacing w:val="-3"/>
        </w:rPr>
        <w:t>отвечают </w:t>
      </w:r>
      <w:r>
        <w:rPr/>
        <w:t>по </w:t>
      </w:r>
      <w:r>
        <w:rPr>
          <w:spacing w:val="-3"/>
        </w:rPr>
        <w:t>его обязательствам </w:t>
      </w:r>
      <w:r>
        <w:rPr/>
        <w:t>и </w:t>
      </w:r>
      <w:r>
        <w:rPr>
          <w:spacing w:val="-3"/>
        </w:rPr>
        <w:t>несут </w:t>
      </w:r>
      <w:r>
        <w:rPr/>
        <w:t>риск убытков, в пределах стоимости внесенных ими вкладов. Общество с ограниченной ответственностью (далее общество) </w:t>
      </w:r>
      <w:r>
        <w:rPr>
          <w:spacing w:val="-5"/>
        </w:rPr>
        <w:t>может быть </w:t>
      </w:r>
      <w:r>
        <w:rPr>
          <w:spacing w:val="-6"/>
        </w:rPr>
        <w:t>учреждено </w:t>
      </w:r>
      <w:r>
        <w:rPr>
          <w:spacing w:val="-5"/>
        </w:rPr>
        <w:t>одним </w:t>
      </w:r>
      <w:r>
        <w:rPr>
          <w:spacing w:val="-4"/>
        </w:rPr>
        <w:t>или </w:t>
      </w:r>
      <w:r>
        <w:rPr>
          <w:spacing w:val="-6"/>
        </w:rPr>
        <w:t>несколькими </w:t>
      </w:r>
      <w:r>
        <w:rPr>
          <w:spacing w:val="-5"/>
        </w:rPr>
        <w:t>лицами. </w:t>
      </w:r>
      <w:r>
        <w:rPr/>
        <w:t>В </w:t>
      </w:r>
      <w:r>
        <w:rPr>
          <w:spacing w:val="-5"/>
        </w:rPr>
        <w:t>законодательстве оговаривается предельный количественный состав учредителей, превышение которого влечет </w:t>
      </w:r>
      <w:r>
        <w:rPr>
          <w:spacing w:val="-3"/>
        </w:rPr>
        <w:t>за </w:t>
      </w:r>
      <w:r>
        <w:rPr>
          <w:spacing w:val="-4"/>
        </w:rPr>
        <w:t>собой</w:t>
      </w:r>
      <w:r>
        <w:rPr>
          <w:spacing w:val="62"/>
        </w:rPr>
        <w:t> </w:t>
      </w:r>
      <w:r>
        <w:rPr>
          <w:spacing w:val="-5"/>
        </w:rPr>
        <w:t>обязанность преобразования </w:t>
      </w:r>
      <w:r>
        <w:rPr>
          <w:spacing w:val="-4"/>
        </w:rPr>
        <w:t>его </w:t>
      </w:r>
      <w:r>
        <w:rPr/>
        <w:t>в </w:t>
      </w:r>
      <w:r>
        <w:rPr>
          <w:spacing w:val="-5"/>
        </w:rPr>
        <w:t>акционерное общество, </w:t>
      </w:r>
      <w:r>
        <w:rPr>
          <w:spacing w:val="-4"/>
        </w:rPr>
        <w:t>либо </w:t>
      </w:r>
      <w:r>
        <w:rPr>
          <w:spacing w:val="-5"/>
        </w:rPr>
        <w:t>ликвидацию, </w:t>
      </w:r>
      <w:r>
        <w:rPr>
          <w:spacing w:val="-6"/>
        </w:rPr>
        <w:t>если </w:t>
      </w:r>
      <w:r>
        <w:rPr>
          <w:spacing w:val="-5"/>
        </w:rPr>
        <w:t>вопрос </w:t>
      </w:r>
      <w:r>
        <w:rPr>
          <w:spacing w:val="-6"/>
        </w:rPr>
        <w:t>преобразования </w:t>
      </w:r>
      <w:r>
        <w:rPr>
          <w:spacing w:val="-3"/>
        </w:rPr>
        <w:t>не </w:t>
      </w:r>
      <w:r>
        <w:rPr>
          <w:spacing w:val="-6"/>
        </w:rPr>
        <w:t>решается </w:t>
      </w:r>
      <w:r>
        <w:rPr/>
        <w:t>в </w:t>
      </w:r>
      <w:r>
        <w:rPr>
          <w:spacing w:val="-6"/>
        </w:rPr>
        <w:t>течение </w:t>
      </w:r>
      <w:r>
        <w:rPr>
          <w:spacing w:val="-5"/>
        </w:rPr>
        <w:t>года.</w:t>
      </w:r>
    </w:p>
    <w:p>
      <w:pPr>
        <w:pStyle w:val="BodyText"/>
        <w:ind w:right="113" w:firstLine="709"/>
        <w:jc w:val="both"/>
      </w:pPr>
      <w:r>
        <w:rPr>
          <w:spacing w:val="-10"/>
        </w:rPr>
        <w:t>Современное законодательство </w:t>
      </w:r>
      <w:r>
        <w:rPr>
          <w:spacing w:val="-8"/>
        </w:rPr>
        <w:t>более </w:t>
      </w:r>
      <w:r>
        <w:rPr>
          <w:spacing w:val="-9"/>
        </w:rPr>
        <w:t>жестко </w:t>
      </w:r>
      <w:r>
        <w:rPr>
          <w:spacing w:val="-10"/>
        </w:rPr>
        <w:t>регулирует </w:t>
      </w:r>
      <w:r>
        <w:rPr>
          <w:spacing w:val="-8"/>
        </w:rPr>
        <w:t>отношения, возникающие </w:t>
      </w:r>
      <w:r>
        <w:rPr>
          <w:spacing w:val="-5"/>
        </w:rPr>
        <w:t>по </w:t>
      </w:r>
      <w:r>
        <w:rPr>
          <w:spacing w:val="-7"/>
        </w:rPr>
        <w:t>поводу </w:t>
      </w:r>
      <w:r>
        <w:rPr>
          <w:spacing w:val="-8"/>
        </w:rPr>
        <w:t>учреждения </w:t>
      </w:r>
      <w:r>
        <w:rPr/>
        <w:t>и </w:t>
      </w:r>
      <w:r>
        <w:rPr>
          <w:spacing w:val="-8"/>
        </w:rPr>
        <w:t>деятельности коммерческих </w:t>
      </w:r>
      <w:r>
        <w:rPr>
          <w:spacing w:val="-7"/>
        </w:rPr>
        <w:t>организаций </w:t>
      </w:r>
      <w:r>
        <w:rPr>
          <w:spacing w:val="-6"/>
        </w:rPr>
        <w:t>данного вида. Ибо </w:t>
      </w:r>
      <w:r>
        <w:rPr>
          <w:spacing w:val="-5"/>
        </w:rPr>
        <w:t>как </w:t>
      </w:r>
      <w:r>
        <w:rPr>
          <w:spacing w:val="-7"/>
        </w:rPr>
        <w:t>показала </w:t>
      </w:r>
      <w:r>
        <w:rPr>
          <w:spacing w:val="-6"/>
        </w:rPr>
        <w:t>практика, </w:t>
      </w:r>
      <w:r>
        <w:rPr/>
        <w:t>с </w:t>
      </w:r>
      <w:r>
        <w:rPr>
          <w:spacing w:val="-6"/>
        </w:rPr>
        <w:t>одной </w:t>
      </w:r>
      <w:r>
        <w:rPr>
          <w:spacing w:val="-7"/>
        </w:rPr>
        <w:t>стороны, </w:t>
      </w:r>
      <w:r>
        <w:rPr>
          <w:spacing w:val="-6"/>
        </w:rPr>
        <w:t>такие общества </w:t>
      </w:r>
      <w:r>
        <w:rPr>
          <w:spacing w:val="-7"/>
        </w:rPr>
        <w:t>имеют наибольшее распространение </w:t>
      </w:r>
      <w:r>
        <w:rPr/>
        <w:t>в </w:t>
      </w:r>
      <w:r>
        <w:rPr>
          <w:spacing w:val="-4"/>
        </w:rPr>
        <w:t>предпринимательской деятельности, </w:t>
      </w:r>
      <w:r>
        <w:rPr/>
        <w:t>а с </w:t>
      </w:r>
      <w:r>
        <w:rPr>
          <w:spacing w:val="-4"/>
        </w:rPr>
        <w:t>другой, именно </w:t>
      </w:r>
      <w:r>
        <w:rPr/>
        <w:t>в </w:t>
      </w:r>
      <w:r>
        <w:rPr>
          <w:spacing w:val="-8"/>
        </w:rPr>
        <w:t>таких обществах довольно часто </w:t>
      </w:r>
      <w:r>
        <w:rPr>
          <w:spacing w:val="-9"/>
        </w:rPr>
        <w:t>встречаются</w:t>
      </w:r>
      <w:r>
        <w:rPr>
          <w:spacing w:val="52"/>
        </w:rPr>
        <w:t> </w:t>
      </w:r>
      <w:r>
        <w:rPr>
          <w:spacing w:val="-10"/>
        </w:rPr>
        <w:t>различные </w:t>
      </w:r>
      <w:r>
        <w:rPr>
          <w:spacing w:val="-5"/>
        </w:rPr>
        <w:t>финансовые </w:t>
      </w:r>
      <w:r>
        <w:rPr/>
        <w:t>злоупотребления.</w:t>
      </w:r>
    </w:p>
    <w:p>
      <w:pPr>
        <w:pStyle w:val="BodyText"/>
        <w:ind w:right="113" w:firstLine="709"/>
        <w:jc w:val="both"/>
      </w:pPr>
      <w:r>
        <w:rPr/>
        <w:t>К этому следует отнести и еще одно </w:t>
      </w:r>
      <w:r>
        <w:rPr>
          <w:spacing w:val="-7"/>
        </w:rPr>
        <w:t>ограничение имеющееся </w:t>
      </w:r>
      <w:r>
        <w:rPr/>
        <w:t>в </w:t>
      </w:r>
      <w:r>
        <w:rPr>
          <w:spacing w:val="-7"/>
        </w:rPr>
        <w:t>законодательстве: </w:t>
      </w:r>
      <w:r>
        <w:rPr>
          <w:spacing w:val="-5"/>
        </w:rPr>
        <w:t>ООО </w:t>
      </w:r>
      <w:r>
        <w:rPr>
          <w:spacing w:val="-4"/>
        </w:rPr>
        <w:t>не </w:t>
      </w:r>
      <w:r>
        <w:rPr>
          <w:spacing w:val="-6"/>
        </w:rPr>
        <w:t>может быть </w:t>
      </w:r>
      <w:r>
        <w:rPr>
          <w:spacing w:val="-8"/>
        </w:rPr>
        <w:t>учреждено </w:t>
      </w:r>
      <w:r>
        <w:rPr>
          <w:spacing w:val="-9"/>
        </w:rPr>
        <w:t>хозяйственным </w:t>
      </w:r>
      <w:r>
        <w:rPr>
          <w:spacing w:val="-8"/>
        </w:rPr>
        <w:t>обществом, </w:t>
      </w:r>
      <w:r>
        <w:rPr>
          <w:spacing w:val="-9"/>
        </w:rPr>
        <w:t>состоящим </w:t>
      </w:r>
      <w:r>
        <w:rPr>
          <w:spacing w:val="-5"/>
        </w:rPr>
        <w:t>из </w:t>
      </w:r>
      <w:r>
        <w:rPr>
          <w:spacing w:val="-8"/>
        </w:rPr>
        <w:t>одного лица.</w:t>
      </w:r>
    </w:p>
    <w:p>
      <w:pPr>
        <w:pStyle w:val="BodyText"/>
        <w:ind w:right="114" w:firstLine="709"/>
        <w:jc w:val="both"/>
      </w:pPr>
      <w:r>
        <w:rPr>
          <w:spacing w:val="-8"/>
        </w:rPr>
        <w:t>Общество </w:t>
      </w:r>
      <w:r>
        <w:rPr>
          <w:spacing w:val="-7"/>
        </w:rPr>
        <w:t>должно иметь </w:t>
      </w:r>
      <w:r>
        <w:rPr>
          <w:spacing w:val="-8"/>
        </w:rPr>
        <w:t>фирменное наименование, состоящее </w:t>
      </w:r>
      <w:r>
        <w:rPr>
          <w:spacing w:val="-3"/>
        </w:rPr>
        <w:t>из </w:t>
      </w:r>
      <w:r>
        <w:rPr>
          <w:spacing w:val="-4"/>
        </w:rPr>
        <w:t>имени </w:t>
      </w:r>
      <w:r>
        <w:rPr/>
        <w:t>и </w:t>
      </w:r>
      <w:r>
        <w:rPr>
          <w:spacing w:val="-4"/>
        </w:rPr>
        <w:t>слов </w:t>
      </w:r>
      <w:r>
        <w:rPr>
          <w:spacing w:val="-3"/>
        </w:rPr>
        <w:t>«с </w:t>
      </w:r>
      <w:r>
        <w:rPr>
          <w:spacing w:val="-5"/>
        </w:rPr>
        <w:t>ограниченной ответственностью». Например: </w:t>
      </w:r>
      <w:r>
        <w:rPr>
          <w:spacing w:val="-8"/>
        </w:rPr>
        <w:t>«Общество </w:t>
      </w:r>
      <w:r>
        <w:rPr/>
        <w:t>с </w:t>
      </w:r>
      <w:r>
        <w:rPr>
          <w:spacing w:val="-8"/>
        </w:rPr>
        <w:t>ограниченной ответственностью Строитель».</w:t>
      </w:r>
    </w:p>
    <w:p>
      <w:pPr>
        <w:pStyle w:val="BodyText"/>
        <w:ind w:right="116" w:firstLine="709"/>
        <w:jc w:val="both"/>
      </w:pPr>
      <w:r>
        <w:rPr>
          <w:spacing w:val="-8"/>
        </w:rPr>
        <w:t>Такое </w:t>
      </w:r>
      <w:r>
        <w:rPr>
          <w:spacing w:val="-9"/>
        </w:rPr>
        <w:t>общество предполагает </w:t>
      </w:r>
      <w:r>
        <w:rPr>
          <w:spacing w:val="-8"/>
        </w:rPr>
        <w:t>прежде всего </w:t>
      </w:r>
      <w:r>
        <w:rPr>
          <w:spacing w:val="-9"/>
        </w:rPr>
        <w:t>объединение </w:t>
      </w:r>
      <w:r>
        <w:rPr>
          <w:spacing w:val="-6"/>
        </w:rPr>
        <w:t>капиталов </w:t>
      </w:r>
      <w:r>
        <w:rPr/>
        <w:t>с целью занятия предпринимательской деятельностью, и </w:t>
      </w:r>
      <w:r>
        <w:rPr>
          <w:spacing w:val="-6"/>
        </w:rPr>
        <w:t>поэтому личное </w:t>
      </w:r>
      <w:r>
        <w:rPr>
          <w:spacing w:val="-7"/>
        </w:rPr>
        <w:t>участие учредителей </w:t>
      </w:r>
      <w:r>
        <w:rPr/>
        <w:t>в </w:t>
      </w:r>
      <w:r>
        <w:rPr>
          <w:spacing w:val="-6"/>
        </w:rPr>
        <w:t>его работе </w:t>
      </w:r>
      <w:r>
        <w:rPr>
          <w:spacing w:val="-7"/>
        </w:rPr>
        <w:t>необязательно. </w:t>
      </w:r>
      <w:r>
        <w:rPr>
          <w:spacing w:val="-3"/>
        </w:rPr>
        <w:t>Но, как </w:t>
      </w:r>
      <w:r>
        <w:rPr>
          <w:spacing w:val="-4"/>
        </w:rPr>
        <w:t>показывает</w:t>
      </w:r>
      <w:r>
        <w:rPr>
          <w:spacing w:val="62"/>
        </w:rPr>
        <w:t> </w:t>
      </w:r>
      <w:r>
        <w:rPr>
          <w:spacing w:val="-4"/>
        </w:rPr>
        <w:t>практика,</w:t>
      </w:r>
      <w:r>
        <w:rPr>
          <w:spacing w:val="62"/>
        </w:rPr>
        <w:t> </w:t>
      </w:r>
      <w:r>
        <w:rPr>
          <w:spacing w:val="-4"/>
        </w:rPr>
        <w:t>взаимоотношения между </w:t>
      </w:r>
      <w:r>
        <w:rPr>
          <w:spacing w:val="-5"/>
        </w:rPr>
        <w:t>участниками </w:t>
      </w:r>
      <w:r>
        <w:rPr>
          <w:spacing w:val="-6"/>
        </w:rPr>
        <w:t>общества гораздо теснее </w:t>
      </w:r>
      <w:r>
        <w:rPr/>
        <w:t>и </w:t>
      </w:r>
      <w:r>
        <w:rPr>
          <w:spacing w:val="-6"/>
        </w:rPr>
        <w:t>доверительнее, </w:t>
      </w:r>
      <w:r>
        <w:rPr>
          <w:spacing w:val="-5"/>
        </w:rPr>
        <w:t>нежели </w:t>
      </w:r>
      <w:r>
        <w:rPr/>
        <w:t>в </w:t>
      </w:r>
      <w:r>
        <w:rPr>
          <w:spacing w:val="-8"/>
        </w:rPr>
        <w:t>акционерном обществе.</w:t>
      </w:r>
    </w:p>
    <w:p>
      <w:pPr>
        <w:pStyle w:val="BodyText"/>
        <w:spacing w:before="1"/>
        <w:ind w:right="112" w:firstLine="709"/>
        <w:jc w:val="both"/>
      </w:pPr>
      <w:r>
        <w:rPr>
          <w:spacing w:val="-6"/>
        </w:rPr>
        <w:t>При </w:t>
      </w:r>
      <w:r>
        <w:rPr>
          <w:spacing w:val="-8"/>
        </w:rPr>
        <w:t>регистрации </w:t>
      </w:r>
      <w:r>
        <w:rPr>
          <w:spacing w:val="-6"/>
        </w:rPr>
        <w:t>ООО </w:t>
      </w:r>
      <w:r>
        <w:rPr>
          <w:spacing w:val="-7"/>
        </w:rPr>
        <w:t>должны </w:t>
      </w:r>
      <w:r>
        <w:rPr>
          <w:spacing w:val="-6"/>
        </w:rPr>
        <w:t>быть </w:t>
      </w:r>
      <w:r>
        <w:rPr>
          <w:spacing w:val="-8"/>
        </w:rPr>
        <w:t>представлены соответствующие документы: учредительный </w:t>
      </w:r>
      <w:r>
        <w:rPr>
          <w:spacing w:val="-7"/>
        </w:rPr>
        <w:t>договор </w:t>
      </w:r>
      <w:r>
        <w:rPr/>
        <w:t>и </w:t>
      </w:r>
      <w:r>
        <w:rPr>
          <w:spacing w:val="-7"/>
        </w:rPr>
        <w:t>Устав. Если </w:t>
      </w:r>
      <w:r>
        <w:rPr>
          <w:spacing w:val="-5"/>
        </w:rPr>
        <w:t>учредителем </w:t>
      </w:r>
      <w:r>
        <w:rPr>
          <w:spacing w:val="-4"/>
        </w:rPr>
        <w:t>является </w:t>
      </w:r>
      <w:r>
        <w:rPr/>
        <w:t>одно </w:t>
      </w:r>
      <w:r>
        <w:rPr>
          <w:spacing w:val="-3"/>
        </w:rPr>
        <w:t>лицо, </w:t>
      </w:r>
      <w:r>
        <w:rPr/>
        <w:t>то </w:t>
      </w:r>
      <w:r>
        <w:rPr>
          <w:spacing w:val="-3"/>
        </w:rPr>
        <w:t>оно должно предоставить только </w:t>
      </w:r>
      <w:r>
        <w:rPr/>
        <w:t>устав, им же утвержденный. В других случаях </w:t>
      </w:r>
      <w:r>
        <w:rPr>
          <w:spacing w:val="-3"/>
        </w:rPr>
        <w:t>учредительные </w:t>
      </w:r>
      <w:r>
        <w:rPr/>
        <w:t>документы утверждаются и подписываются учредителями. Из </w:t>
      </w:r>
      <w:r>
        <w:rPr>
          <w:spacing w:val="-5"/>
        </w:rPr>
        <w:t>этого </w:t>
      </w:r>
      <w:r>
        <w:rPr>
          <w:spacing w:val="-6"/>
        </w:rPr>
        <w:t>вытекает, </w:t>
      </w:r>
      <w:r>
        <w:rPr>
          <w:spacing w:val="-4"/>
        </w:rPr>
        <w:t>что</w:t>
      </w:r>
      <w:r>
        <w:rPr>
          <w:spacing w:val="62"/>
        </w:rPr>
        <w:t> </w:t>
      </w:r>
      <w:r>
        <w:rPr>
          <w:spacing w:val="-6"/>
        </w:rPr>
        <w:t>закон относит </w:t>
      </w:r>
      <w:r>
        <w:rPr>
          <w:spacing w:val="-4"/>
        </w:rPr>
        <w:t>ООО</w:t>
      </w:r>
      <w:r>
        <w:rPr>
          <w:spacing w:val="62"/>
        </w:rPr>
        <w:t> </w:t>
      </w:r>
      <w:r>
        <w:rPr/>
        <w:t>к </w:t>
      </w:r>
      <w:r>
        <w:rPr>
          <w:spacing w:val="-6"/>
        </w:rPr>
        <w:t>уставным обществам.</w:t>
      </w:r>
    </w:p>
    <w:p>
      <w:pPr>
        <w:pStyle w:val="BodyText"/>
        <w:spacing w:before="1"/>
        <w:ind w:right="114" w:firstLine="709"/>
        <w:jc w:val="both"/>
      </w:pPr>
      <w:r>
        <w:rPr>
          <w:spacing w:val="-5"/>
        </w:rPr>
        <w:t>Учредительные документы должны содержать необходимые </w:t>
      </w:r>
      <w:r>
        <w:rPr>
          <w:spacing w:val="-3"/>
        </w:rPr>
        <w:t>сведения, которые </w:t>
      </w:r>
      <w:r>
        <w:rPr>
          <w:spacing w:val="-4"/>
        </w:rPr>
        <w:t>характеризуют </w:t>
      </w:r>
      <w:r>
        <w:rPr>
          <w:spacing w:val="-3"/>
        </w:rPr>
        <w:t>общество как коммерческую </w:t>
      </w:r>
      <w:r>
        <w:rPr>
          <w:spacing w:val="-9"/>
        </w:rPr>
        <w:t>организацию, </w:t>
      </w:r>
      <w:r>
        <w:rPr>
          <w:spacing w:val="-10"/>
        </w:rPr>
        <w:t>имеющую </w:t>
      </w:r>
      <w:r>
        <w:rPr>
          <w:spacing w:val="-8"/>
        </w:rPr>
        <w:t>статус</w:t>
      </w:r>
      <w:r>
        <w:rPr>
          <w:spacing w:val="-16"/>
        </w:rPr>
        <w:t> </w:t>
      </w:r>
      <w:r>
        <w:rPr>
          <w:spacing w:val="-9"/>
        </w:rPr>
        <w:t>юридического</w:t>
      </w:r>
      <w:r>
        <w:rPr>
          <w:spacing w:val="-15"/>
        </w:rPr>
        <w:t> </w:t>
      </w:r>
      <w:r>
        <w:rPr>
          <w:spacing w:val="-8"/>
        </w:rPr>
        <w:t>лица:</w:t>
      </w:r>
      <w:r>
        <w:rPr>
          <w:spacing w:val="-16"/>
        </w:rPr>
        <w:t> </w:t>
      </w:r>
      <w:r>
        <w:rPr>
          <w:spacing w:val="-8"/>
        </w:rPr>
        <w:t>место</w:t>
      </w:r>
      <w:r>
        <w:rPr>
          <w:spacing w:val="-16"/>
        </w:rPr>
        <w:t> </w:t>
      </w:r>
      <w:r>
        <w:rPr>
          <w:spacing w:val="-9"/>
        </w:rPr>
        <w:t>нахождения,</w:t>
      </w:r>
      <w:r>
        <w:rPr>
          <w:spacing w:val="-16"/>
        </w:rPr>
        <w:t> </w:t>
      </w:r>
      <w:r>
        <w:rPr>
          <w:spacing w:val="-6"/>
        </w:rPr>
        <w:t>цель</w:t>
      </w:r>
      <w:r>
        <w:rPr>
          <w:spacing w:val="-15"/>
        </w:rPr>
        <w:t> </w:t>
      </w:r>
      <w:r>
        <w:rPr>
          <w:spacing w:val="-8"/>
        </w:rPr>
        <w:t>деятельности</w:t>
      </w:r>
      <w:r>
        <w:rPr>
          <w:spacing w:val="-12"/>
        </w:rPr>
        <w:t> </w:t>
      </w:r>
      <w:r>
        <w:rPr/>
        <w:t>и</w:t>
      </w:r>
      <w:r>
        <w:rPr>
          <w:spacing w:val="-15"/>
        </w:rPr>
        <w:t> </w:t>
      </w:r>
      <w:r>
        <w:rPr>
          <w:spacing w:val="-7"/>
        </w:rPr>
        <w:t>другие,</w:t>
      </w:r>
      <w:r>
        <w:rPr>
          <w:spacing w:val="-14"/>
        </w:rPr>
        <w:t> </w:t>
      </w:r>
      <w:r>
        <w:rPr/>
        <w:t>а</w:t>
      </w:r>
      <w:r>
        <w:rPr>
          <w:spacing w:val="-16"/>
        </w:rPr>
        <w:t> </w:t>
      </w:r>
      <w:r>
        <w:rPr>
          <w:spacing w:val="-8"/>
        </w:rPr>
        <w:t>также сведения, отражающие </w:t>
      </w:r>
      <w:r>
        <w:rPr>
          <w:spacing w:val="-4"/>
        </w:rPr>
        <w:t>специфику общества. </w:t>
      </w:r>
      <w:r>
        <w:rPr/>
        <w:t>В </w:t>
      </w:r>
      <w:r>
        <w:rPr>
          <w:spacing w:val="-4"/>
        </w:rPr>
        <w:t>частности, </w:t>
      </w:r>
      <w:r>
        <w:rPr/>
        <w:t>в </w:t>
      </w:r>
      <w:r>
        <w:rPr>
          <w:spacing w:val="-3"/>
        </w:rPr>
        <w:t>них </w:t>
      </w:r>
      <w:r>
        <w:rPr>
          <w:spacing w:val="-4"/>
        </w:rPr>
        <w:t>должны быть указаны: </w:t>
      </w:r>
      <w:r>
        <w:rPr>
          <w:spacing w:val="-8"/>
        </w:rPr>
        <w:t>размер уставного капитала </w:t>
      </w:r>
      <w:r>
        <w:rPr/>
        <w:t>и </w:t>
      </w:r>
      <w:r>
        <w:rPr>
          <w:spacing w:val="-8"/>
        </w:rPr>
        <w:t>размер </w:t>
      </w:r>
      <w:r>
        <w:rPr>
          <w:spacing w:val="-7"/>
        </w:rPr>
        <w:t>долей каждого </w:t>
      </w:r>
      <w:r>
        <w:rPr>
          <w:spacing w:val="-5"/>
        </w:rPr>
        <w:t>из </w:t>
      </w:r>
      <w:r>
        <w:rPr>
          <w:spacing w:val="-8"/>
        </w:rPr>
        <w:t>участников, </w:t>
      </w:r>
      <w:r>
        <w:rPr>
          <w:spacing w:val="-6"/>
        </w:rPr>
        <w:t>порядок внесения</w:t>
      </w:r>
      <w:r>
        <w:rPr>
          <w:spacing w:val="-10"/>
        </w:rPr>
        <w:t> </w:t>
      </w:r>
      <w:r>
        <w:rPr>
          <w:spacing w:val="-6"/>
        </w:rPr>
        <w:t>вкладов.</w:t>
      </w:r>
    </w:p>
    <w:p>
      <w:pPr>
        <w:pStyle w:val="BodyText"/>
        <w:ind w:right="112" w:firstLine="709"/>
        <w:jc w:val="both"/>
      </w:pPr>
      <w:r>
        <w:rPr/>
        <w:t>Уставный капитал ООО не должен быть менее суммы 100 </w:t>
      </w:r>
      <w:r>
        <w:rPr>
          <w:spacing w:val="-10"/>
        </w:rPr>
        <w:t>минимальных </w:t>
      </w:r>
      <w:r>
        <w:rPr>
          <w:spacing w:val="-8"/>
        </w:rPr>
        <w:t>оплат </w:t>
      </w:r>
      <w:r>
        <w:rPr>
          <w:spacing w:val="-9"/>
        </w:rPr>
        <w:t>труда, </w:t>
      </w:r>
      <w:r>
        <w:rPr>
          <w:spacing w:val="-10"/>
        </w:rPr>
        <w:t>установленных законодательством </w:t>
      </w:r>
      <w:r>
        <w:rPr>
          <w:spacing w:val="-7"/>
        </w:rPr>
        <w:t>Российской </w:t>
      </w:r>
      <w:r>
        <w:rPr>
          <w:spacing w:val="-6"/>
        </w:rPr>
        <w:t>Федерации </w:t>
      </w:r>
      <w:r>
        <w:rPr>
          <w:spacing w:val="-3"/>
        </w:rPr>
        <w:t>на </w:t>
      </w:r>
      <w:r>
        <w:rPr>
          <w:spacing w:val="-6"/>
        </w:rPr>
        <w:t>дату представления   учредительных   </w:t>
      </w:r>
      <w:r>
        <w:rPr>
          <w:spacing w:val="-7"/>
        </w:rPr>
        <w:t>документов   </w:t>
      </w:r>
      <w:r>
        <w:rPr>
          <w:spacing w:val="-6"/>
        </w:rPr>
        <w:t>для   </w:t>
      </w:r>
      <w:r>
        <w:rPr>
          <w:spacing w:val="-7"/>
        </w:rPr>
        <w:t>регистрации.   </w:t>
      </w:r>
      <w:r>
        <w:rPr>
          <w:spacing w:val="-6"/>
        </w:rPr>
        <w:t>Закон  </w:t>
      </w:r>
      <w:r>
        <w:rPr>
          <w:spacing w:val="-7"/>
        </w:rPr>
        <w:t>требует,</w:t>
      </w:r>
    </w:p>
    <w:p>
      <w:pPr>
        <w:spacing w:after="0"/>
        <w:jc w:val="both"/>
        <w:sectPr>
          <w:pgSz w:w="11900" w:h="16840"/>
          <w:pgMar w:header="0" w:footer="757" w:top="1100" w:bottom="940" w:left="1600" w:right="720"/>
        </w:sectPr>
      </w:pPr>
    </w:p>
    <w:p>
      <w:pPr>
        <w:pStyle w:val="BodyText"/>
        <w:spacing w:before="50"/>
        <w:ind w:right="120"/>
        <w:jc w:val="both"/>
      </w:pPr>
      <w:r>
        <w:rPr>
          <w:spacing w:val="-6"/>
        </w:rPr>
        <w:t>чтобы </w:t>
      </w:r>
      <w:r>
        <w:rPr>
          <w:spacing w:val="-4"/>
        </w:rPr>
        <w:t>на </w:t>
      </w:r>
      <w:r>
        <w:rPr>
          <w:spacing w:val="-7"/>
        </w:rPr>
        <w:t>момент </w:t>
      </w:r>
      <w:r>
        <w:rPr>
          <w:spacing w:val="-4"/>
        </w:rPr>
        <w:t>регистрации </w:t>
      </w:r>
      <w:r>
        <w:rPr/>
        <w:t>ООО не менее 50% уставного капитала было оплачено. </w:t>
      </w:r>
      <w:r>
        <w:rPr>
          <w:spacing w:val="-6"/>
        </w:rPr>
        <w:t>Остальная </w:t>
      </w:r>
      <w:r>
        <w:rPr>
          <w:spacing w:val="-3"/>
        </w:rPr>
        <w:t>же </w:t>
      </w:r>
      <w:r>
        <w:rPr>
          <w:spacing w:val="-5"/>
        </w:rPr>
        <w:t>часть </w:t>
      </w:r>
      <w:r>
        <w:rPr>
          <w:spacing w:val="-7"/>
        </w:rPr>
        <w:t>оплачивается </w:t>
      </w:r>
      <w:r>
        <w:rPr>
          <w:spacing w:val="-6"/>
        </w:rPr>
        <w:t>участниками </w:t>
      </w:r>
      <w:r>
        <w:rPr/>
        <w:t>в </w:t>
      </w:r>
      <w:r>
        <w:rPr>
          <w:spacing w:val="-6"/>
        </w:rPr>
        <w:t>течение первого </w:t>
      </w:r>
      <w:r>
        <w:rPr>
          <w:spacing w:val="-4"/>
        </w:rPr>
        <w:t>года работы. </w:t>
      </w:r>
      <w:r>
        <w:rPr>
          <w:spacing w:val="-3"/>
        </w:rPr>
        <w:t>Не </w:t>
      </w:r>
      <w:r>
        <w:rPr>
          <w:spacing w:val="-4"/>
        </w:rPr>
        <w:t>внесение вовремя уставного капитала влечет </w:t>
      </w:r>
      <w:r>
        <w:rPr/>
        <w:t>за </w:t>
      </w:r>
      <w:r>
        <w:rPr>
          <w:spacing w:val="-8"/>
        </w:rPr>
        <w:t>собой </w:t>
      </w:r>
      <w:r>
        <w:rPr>
          <w:spacing w:val="-10"/>
        </w:rPr>
        <w:t>различные </w:t>
      </w:r>
      <w:r>
        <w:rPr>
          <w:spacing w:val="-9"/>
        </w:rPr>
        <w:t>отрицательные юридические последствия </w:t>
      </w:r>
      <w:r>
        <w:rPr>
          <w:spacing w:val="-6"/>
        </w:rPr>
        <w:t>как для </w:t>
      </w:r>
      <w:r>
        <w:rPr/>
        <w:t>ООО в целом, так и для отдельных его участников. Например, </w:t>
      </w:r>
      <w:r>
        <w:rPr>
          <w:spacing w:val="-4"/>
        </w:rPr>
        <w:t>общество</w:t>
      </w:r>
      <w:r>
        <w:rPr>
          <w:spacing w:val="62"/>
        </w:rPr>
        <w:t> </w:t>
      </w:r>
      <w:r>
        <w:rPr>
          <w:spacing w:val="-4"/>
        </w:rPr>
        <w:t>обязано</w:t>
      </w:r>
      <w:r>
        <w:rPr>
          <w:spacing w:val="62"/>
        </w:rPr>
        <w:t> </w:t>
      </w:r>
      <w:r>
        <w:rPr>
          <w:spacing w:val="-4"/>
        </w:rPr>
        <w:t>объявить</w:t>
      </w:r>
      <w:r>
        <w:rPr>
          <w:spacing w:val="62"/>
        </w:rPr>
        <w:t> </w:t>
      </w:r>
      <w:r>
        <w:rPr>
          <w:spacing w:val="-3"/>
        </w:rPr>
        <w:t>об </w:t>
      </w:r>
      <w:r>
        <w:rPr>
          <w:spacing w:val="-4"/>
        </w:rPr>
        <w:t>уменьшении уставного </w:t>
      </w:r>
      <w:r>
        <w:rPr>
          <w:spacing w:val="-5"/>
        </w:rPr>
        <w:t>капитала, </w:t>
      </w:r>
      <w:r>
        <w:rPr>
          <w:spacing w:val="-6"/>
        </w:rPr>
        <w:t>либо </w:t>
      </w:r>
      <w:r>
        <w:rPr>
          <w:spacing w:val="-7"/>
        </w:rPr>
        <w:t>прекратить </w:t>
      </w:r>
      <w:r>
        <w:rPr>
          <w:spacing w:val="-6"/>
        </w:rPr>
        <w:t>свою </w:t>
      </w:r>
      <w:r>
        <w:rPr>
          <w:spacing w:val="-7"/>
        </w:rPr>
        <w:t>деятельность.</w:t>
      </w:r>
    </w:p>
    <w:p>
      <w:pPr>
        <w:pStyle w:val="BodyText"/>
        <w:ind w:right="113" w:firstLine="709"/>
        <w:jc w:val="both"/>
      </w:pPr>
      <w:r>
        <w:rPr/>
        <w:t>Участники, которые не внесли вклады в уставный капитал </w:t>
      </w:r>
      <w:r>
        <w:rPr>
          <w:spacing w:val="-7"/>
        </w:rPr>
        <w:t>полностью, несут солидарную </w:t>
      </w:r>
      <w:r>
        <w:rPr>
          <w:spacing w:val="-8"/>
        </w:rPr>
        <w:t>ответственность </w:t>
      </w:r>
      <w:r>
        <w:rPr>
          <w:spacing w:val="-4"/>
        </w:rPr>
        <w:t>по </w:t>
      </w:r>
      <w:r>
        <w:rPr>
          <w:spacing w:val="-7"/>
        </w:rPr>
        <w:t>обязательствам </w:t>
      </w:r>
      <w:r>
        <w:rPr>
          <w:spacing w:val="-6"/>
        </w:rPr>
        <w:t>общества. Законодатель </w:t>
      </w:r>
      <w:r>
        <w:rPr>
          <w:spacing w:val="-5"/>
        </w:rPr>
        <w:t>вовсе</w:t>
      </w:r>
      <w:r>
        <w:rPr>
          <w:spacing w:val="-13"/>
        </w:rPr>
        <w:t> </w:t>
      </w:r>
      <w:r>
        <w:rPr>
          <w:spacing w:val="-3"/>
        </w:rPr>
        <w:t>не</w:t>
      </w:r>
      <w:r>
        <w:rPr>
          <w:spacing w:val="-14"/>
        </w:rPr>
        <w:t> </w:t>
      </w:r>
      <w:r>
        <w:rPr>
          <w:spacing w:val="-6"/>
        </w:rPr>
        <w:t>случайно</w:t>
      </w:r>
      <w:r>
        <w:rPr>
          <w:spacing w:val="-14"/>
        </w:rPr>
        <w:t> </w:t>
      </w:r>
      <w:r>
        <w:rPr>
          <w:spacing w:val="-6"/>
        </w:rPr>
        <w:t>установил</w:t>
      </w:r>
      <w:r>
        <w:rPr>
          <w:spacing w:val="-13"/>
        </w:rPr>
        <w:t> </w:t>
      </w:r>
      <w:r>
        <w:rPr>
          <w:spacing w:val="-5"/>
        </w:rPr>
        <w:t>такие</w:t>
      </w:r>
      <w:r>
        <w:rPr>
          <w:spacing w:val="-13"/>
        </w:rPr>
        <w:t> </w:t>
      </w:r>
      <w:r>
        <w:rPr>
          <w:spacing w:val="-4"/>
        </w:rPr>
        <w:t>правила. </w:t>
      </w:r>
      <w:r>
        <w:rPr/>
        <w:t>Ведь</w:t>
      </w:r>
      <w:r>
        <w:rPr>
          <w:spacing w:val="-3"/>
        </w:rPr>
        <w:t> </w:t>
      </w:r>
      <w:r>
        <w:rPr/>
        <w:t>уставный</w:t>
      </w:r>
      <w:r>
        <w:rPr>
          <w:spacing w:val="-4"/>
        </w:rPr>
        <w:t> </w:t>
      </w:r>
      <w:r>
        <w:rPr/>
        <w:t>капитал</w:t>
      </w:r>
      <w:r>
        <w:rPr>
          <w:spacing w:val="-4"/>
        </w:rPr>
        <w:t> </w:t>
      </w:r>
      <w:r>
        <w:rPr/>
        <w:t>является</w:t>
      </w:r>
      <w:r>
        <w:rPr>
          <w:spacing w:val="-4"/>
        </w:rPr>
        <w:t> </w:t>
      </w:r>
      <w:r>
        <w:rPr/>
        <w:t>не только необходимой </w:t>
      </w:r>
      <w:r>
        <w:rPr>
          <w:spacing w:val="-5"/>
        </w:rPr>
        <w:t>материальной базой </w:t>
      </w:r>
      <w:r>
        <w:rPr>
          <w:spacing w:val="-4"/>
        </w:rPr>
        <w:t>для </w:t>
      </w:r>
      <w:r>
        <w:rPr>
          <w:spacing w:val="-5"/>
        </w:rPr>
        <w:t>деятельности ООО, </w:t>
      </w:r>
      <w:r>
        <w:rPr>
          <w:spacing w:val="-3"/>
        </w:rPr>
        <w:t>но </w:t>
      </w:r>
      <w:r>
        <w:rPr/>
        <w:t>и </w:t>
      </w:r>
      <w:r>
        <w:rPr>
          <w:spacing w:val="-6"/>
        </w:rPr>
        <w:t>должен </w:t>
      </w:r>
      <w:r>
        <w:rPr>
          <w:spacing w:val="-3"/>
        </w:rPr>
        <w:t>гарантировать </w:t>
      </w:r>
      <w:r>
        <w:rPr/>
        <w:t>интересы его кредиторов, не вводя их в заблуждение </w:t>
      </w:r>
      <w:r>
        <w:rPr>
          <w:spacing w:val="-4"/>
        </w:rPr>
        <w:t>относительно финансовых </w:t>
      </w:r>
      <w:r>
        <w:rPr/>
        <w:t>и </w:t>
      </w:r>
      <w:r>
        <w:rPr>
          <w:spacing w:val="-3"/>
        </w:rPr>
        <w:t>иных </w:t>
      </w:r>
      <w:r>
        <w:rPr>
          <w:spacing w:val="-4"/>
        </w:rPr>
        <w:t>материальных </w:t>
      </w:r>
      <w:r>
        <w:rPr>
          <w:spacing w:val="-5"/>
        </w:rPr>
        <w:t>возможностей </w:t>
      </w:r>
      <w:r>
        <w:rPr/>
        <w:t>конкретного общества, с которым они (кредиторы) вступают в </w:t>
      </w:r>
      <w:r>
        <w:rPr>
          <w:spacing w:val="-5"/>
        </w:rPr>
        <w:t>различные правоотношения, которые вытекают </w:t>
      </w:r>
      <w:r>
        <w:rPr>
          <w:spacing w:val="-3"/>
        </w:rPr>
        <w:t>из </w:t>
      </w:r>
      <w:r>
        <w:rPr>
          <w:spacing w:val="-5"/>
        </w:rPr>
        <w:t>заключенных </w:t>
      </w:r>
      <w:r>
        <w:rPr>
          <w:spacing w:val="-6"/>
        </w:rPr>
        <w:t>договоров. </w:t>
      </w:r>
      <w:r>
        <w:rPr/>
        <w:t>В </w:t>
      </w:r>
      <w:r>
        <w:rPr>
          <w:spacing w:val="-5"/>
        </w:rPr>
        <w:t>целом </w:t>
      </w:r>
      <w:r>
        <w:rPr>
          <w:spacing w:val="-3"/>
        </w:rPr>
        <w:t>же </w:t>
      </w:r>
      <w:r>
        <w:rPr>
          <w:spacing w:val="-6"/>
        </w:rPr>
        <w:t>правовой режим уставного капитала </w:t>
      </w:r>
      <w:r>
        <w:rPr>
          <w:spacing w:val="-5"/>
        </w:rPr>
        <w:t>ООО </w:t>
      </w:r>
      <w:r>
        <w:rPr>
          <w:spacing w:val="-7"/>
        </w:rPr>
        <w:t>определяется </w:t>
      </w:r>
      <w:r>
        <w:rPr>
          <w:spacing w:val="-3"/>
        </w:rPr>
        <w:t>ГК </w:t>
      </w:r>
      <w:r>
        <w:rPr>
          <w:spacing w:val="-4"/>
        </w:rPr>
        <w:t>РФ </w:t>
      </w:r>
      <w:r>
        <w:rPr/>
        <w:t>и </w:t>
      </w:r>
      <w:r>
        <w:rPr>
          <w:spacing w:val="-7"/>
        </w:rPr>
        <w:t>специальным </w:t>
      </w:r>
      <w:r>
        <w:rPr>
          <w:spacing w:val="-8"/>
        </w:rPr>
        <w:t>законодательством </w:t>
      </w:r>
      <w:r>
        <w:rPr>
          <w:spacing w:val="-4"/>
        </w:rPr>
        <w:t>об </w:t>
      </w:r>
      <w:r>
        <w:rPr>
          <w:spacing w:val="-7"/>
        </w:rPr>
        <w:t>обществах </w:t>
      </w:r>
      <w:r>
        <w:rPr/>
        <w:t>с </w:t>
      </w:r>
      <w:r>
        <w:rPr>
          <w:spacing w:val="-7"/>
        </w:rPr>
        <w:t>ограниченной</w:t>
      </w:r>
      <w:r>
        <w:rPr>
          <w:spacing w:val="-29"/>
        </w:rPr>
        <w:t> </w:t>
      </w:r>
      <w:r>
        <w:rPr>
          <w:spacing w:val="-8"/>
        </w:rPr>
        <w:t>ответственностью.</w:t>
      </w:r>
    </w:p>
    <w:p>
      <w:pPr>
        <w:pStyle w:val="BodyText"/>
        <w:ind w:right="110" w:firstLine="709"/>
        <w:jc w:val="both"/>
      </w:pPr>
      <w:r>
        <w:rPr>
          <w:spacing w:val="-5"/>
        </w:rPr>
        <w:t>Согласно действующим нормативным актам общество </w:t>
      </w:r>
      <w:r>
        <w:rPr>
          <w:spacing w:val="-4"/>
        </w:rPr>
        <w:t>после</w:t>
      </w:r>
      <w:r>
        <w:rPr>
          <w:spacing w:val="62"/>
        </w:rPr>
        <w:t> </w:t>
      </w:r>
      <w:r>
        <w:rPr>
          <w:spacing w:val="-10"/>
        </w:rPr>
        <w:t>своей </w:t>
      </w:r>
      <w:r>
        <w:rPr>
          <w:spacing w:val="-9"/>
        </w:rPr>
        <w:t>регистрации </w:t>
      </w:r>
      <w:r>
        <w:rPr>
          <w:spacing w:val="-8"/>
        </w:rPr>
        <w:t>обязано </w:t>
      </w:r>
      <w:r>
        <w:rPr>
          <w:spacing w:val="-9"/>
        </w:rPr>
        <w:t>уведомлять </w:t>
      </w:r>
      <w:r>
        <w:rPr>
          <w:spacing w:val="-8"/>
        </w:rPr>
        <w:t>своих </w:t>
      </w:r>
      <w:r>
        <w:rPr>
          <w:spacing w:val="-9"/>
        </w:rPr>
        <w:t>кредиторов </w:t>
      </w:r>
      <w:r>
        <w:rPr/>
        <w:t>о </w:t>
      </w:r>
      <w:r>
        <w:rPr>
          <w:spacing w:val="-8"/>
        </w:rPr>
        <w:t>каждом </w:t>
      </w:r>
      <w:r>
        <w:rPr/>
        <w:t>случае уменьшения уставного капитала и регистрировать его </w:t>
      </w:r>
      <w:r>
        <w:rPr>
          <w:spacing w:val="-9"/>
        </w:rPr>
        <w:t>уменьшение </w:t>
      </w:r>
      <w:r>
        <w:rPr/>
        <w:t>в </w:t>
      </w:r>
      <w:r>
        <w:rPr>
          <w:spacing w:val="-10"/>
        </w:rPr>
        <w:t>установленном </w:t>
      </w:r>
      <w:r>
        <w:rPr>
          <w:spacing w:val="-9"/>
        </w:rPr>
        <w:t>порядке. Кредиторы </w:t>
      </w:r>
      <w:r>
        <w:rPr>
          <w:spacing w:val="-5"/>
        </w:rPr>
        <w:t>же </w:t>
      </w:r>
      <w:r>
        <w:rPr>
          <w:spacing w:val="-8"/>
        </w:rPr>
        <w:t>имеют </w:t>
      </w:r>
      <w:r>
        <w:rPr>
          <w:spacing w:val="-9"/>
        </w:rPr>
        <w:t>право </w:t>
      </w:r>
      <w:r>
        <w:rPr>
          <w:spacing w:val="-5"/>
        </w:rPr>
        <w:t>потребовать досрочного исполнения обязательств </w:t>
      </w:r>
      <w:r>
        <w:rPr/>
        <w:t>и </w:t>
      </w:r>
      <w:r>
        <w:rPr>
          <w:spacing w:val="-5"/>
        </w:rPr>
        <w:t>возмещения </w:t>
      </w:r>
      <w:r>
        <w:rPr>
          <w:spacing w:val="-8"/>
        </w:rPr>
        <w:t>убытков. Кроме того, обществу </w:t>
      </w:r>
      <w:r>
        <w:rPr>
          <w:spacing w:val="-9"/>
        </w:rPr>
        <w:t>разрешается увеличение </w:t>
      </w:r>
      <w:r>
        <w:rPr>
          <w:spacing w:val="-10"/>
        </w:rPr>
        <w:t>уставного </w:t>
      </w:r>
      <w:r>
        <w:rPr>
          <w:spacing w:val="-3"/>
        </w:rPr>
        <w:t>капитала, </w:t>
      </w:r>
      <w:r>
        <w:rPr/>
        <w:t>но </w:t>
      </w:r>
      <w:r>
        <w:rPr>
          <w:spacing w:val="-3"/>
        </w:rPr>
        <w:t>при одном очень важном условии: после внесения </w:t>
      </w:r>
      <w:r>
        <w:rPr>
          <w:spacing w:val="-9"/>
        </w:rPr>
        <w:t>всеми участниками </w:t>
      </w:r>
      <w:r>
        <w:rPr>
          <w:spacing w:val="-8"/>
        </w:rPr>
        <w:t>своих вкладов </w:t>
      </w:r>
      <w:r>
        <w:rPr/>
        <w:t>в </w:t>
      </w:r>
      <w:r>
        <w:rPr>
          <w:spacing w:val="-8"/>
        </w:rPr>
        <w:t>полном объеме </w:t>
      </w:r>
      <w:r>
        <w:rPr>
          <w:spacing w:val="-7"/>
        </w:rPr>
        <w:t>(ст. </w:t>
      </w:r>
      <w:r>
        <w:rPr>
          <w:spacing w:val="-5"/>
        </w:rPr>
        <w:t>90 ГК </w:t>
      </w:r>
      <w:r>
        <w:rPr>
          <w:spacing w:val="-10"/>
        </w:rPr>
        <w:t>РФ).</w:t>
      </w:r>
    </w:p>
    <w:p>
      <w:pPr>
        <w:pStyle w:val="BodyText"/>
        <w:ind w:right="113" w:firstLine="709"/>
        <w:jc w:val="both"/>
      </w:pPr>
      <w:r>
        <w:rPr>
          <w:spacing w:val="-5"/>
        </w:rPr>
        <w:t>Участники общества </w:t>
      </w:r>
      <w:r>
        <w:rPr>
          <w:spacing w:val="-3"/>
        </w:rPr>
        <w:t>не </w:t>
      </w:r>
      <w:r>
        <w:rPr>
          <w:spacing w:val="-4"/>
        </w:rPr>
        <w:t>имеют права </w:t>
      </w:r>
      <w:r>
        <w:rPr>
          <w:spacing w:val="-5"/>
        </w:rPr>
        <w:t>собственности </w:t>
      </w:r>
      <w:r>
        <w:rPr>
          <w:spacing w:val="-3"/>
        </w:rPr>
        <w:t>на </w:t>
      </w:r>
      <w:r>
        <w:rPr>
          <w:spacing w:val="-2"/>
        </w:rPr>
        <w:t>имущество </w:t>
      </w:r>
      <w:r>
        <w:rPr/>
        <w:t>ООО. Их права распространяются только на долю в </w:t>
      </w:r>
      <w:r>
        <w:rPr>
          <w:spacing w:val="-9"/>
        </w:rPr>
        <w:t>уставном </w:t>
      </w:r>
      <w:r>
        <w:rPr>
          <w:spacing w:val="-8"/>
        </w:rPr>
        <w:t>капитале. </w:t>
      </w:r>
      <w:r>
        <w:rPr/>
        <w:t>В </w:t>
      </w:r>
      <w:r>
        <w:rPr>
          <w:spacing w:val="-8"/>
        </w:rPr>
        <w:t>силу </w:t>
      </w:r>
      <w:r>
        <w:rPr>
          <w:spacing w:val="-9"/>
        </w:rPr>
        <w:t>этого</w:t>
      </w:r>
      <w:r>
        <w:rPr>
          <w:spacing w:val="52"/>
        </w:rPr>
        <w:t> </w:t>
      </w:r>
      <w:r>
        <w:rPr>
          <w:spacing w:val="-8"/>
        </w:rPr>
        <w:t>участник общества может продать </w:t>
      </w:r>
      <w:r>
        <w:rPr/>
        <w:t>или уступить иным образом (подарить) свою долю в уставном </w:t>
      </w:r>
      <w:r>
        <w:rPr>
          <w:spacing w:val="-3"/>
        </w:rPr>
        <w:t>капитале другим участникам общества. </w:t>
      </w:r>
      <w:r>
        <w:rPr/>
        <w:t>Это </w:t>
      </w:r>
      <w:r>
        <w:rPr>
          <w:spacing w:val="-3"/>
        </w:rPr>
        <w:t>право участника </w:t>
      </w:r>
      <w:r>
        <w:rPr/>
        <w:t>не </w:t>
      </w:r>
      <w:r>
        <w:rPr>
          <w:spacing w:val="-3"/>
        </w:rPr>
        <w:t>может быть никем ограничено, </w:t>
      </w:r>
      <w:r>
        <w:rPr>
          <w:spacing w:val="-2"/>
        </w:rPr>
        <w:t>оно </w:t>
      </w:r>
      <w:r>
        <w:rPr>
          <w:spacing w:val="-3"/>
        </w:rPr>
        <w:t>является безусловным, </w:t>
      </w:r>
      <w:r>
        <w:rPr>
          <w:spacing w:val="-8"/>
        </w:rPr>
        <w:t>поскольку </w:t>
      </w:r>
      <w:r>
        <w:rPr>
          <w:spacing w:val="-9"/>
        </w:rPr>
        <w:t>касается внутренних взаимоотношений участников </w:t>
      </w:r>
      <w:r>
        <w:rPr>
          <w:spacing w:val="-8"/>
        </w:rPr>
        <w:t>общества. </w:t>
      </w:r>
      <w:r>
        <w:rPr>
          <w:spacing w:val="-6"/>
        </w:rPr>
        <w:t>Иначе </w:t>
      </w:r>
      <w:r>
        <w:rPr>
          <w:spacing w:val="-7"/>
        </w:rPr>
        <w:t>регулируется </w:t>
      </w:r>
      <w:r>
        <w:rPr>
          <w:spacing w:val="-8"/>
        </w:rPr>
        <w:t>возможность </w:t>
      </w:r>
      <w:r>
        <w:rPr>
          <w:spacing w:val="-7"/>
        </w:rPr>
        <w:t>отчуждения </w:t>
      </w:r>
      <w:r>
        <w:rPr>
          <w:spacing w:val="-6"/>
        </w:rPr>
        <w:t>доли </w:t>
      </w:r>
      <w:r>
        <w:rPr/>
        <w:t>в </w:t>
      </w:r>
      <w:r>
        <w:rPr>
          <w:spacing w:val="-5"/>
        </w:rPr>
        <w:t>уставном </w:t>
      </w:r>
      <w:r>
        <w:rPr/>
        <w:t>капитале третьим лицом, то есть</w:t>
      </w:r>
      <w:r>
        <w:rPr>
          <w:spacing w:val="-44"/>
        </w:rPr>
        <w:t> </w:t>
      </w:r>
      <w:r>
        <w:rPr/>
        <w:t>тем, которое не входит в </w:t>
      </w:r>
      <w:r>
        <w:rPr>
          <w:spacing w:val="-3"/>
        </w:rPr>
        <w:t>состав участников. </w:t>
      </w:r>
      <w:r>
        <w:rPr/>
        <w:t>В </w:t>
      </w:r>
      <w:r>
        <w:rPr>
          <w:spacing w:val="-3"/>
        </w:rPr>
        <w:t>принципе </w:t>
      </w:r>
      <w:r>
        <w:rPr>
          <w:spacing w:val="-4"/>
        </w:rPr>
        <w:t>законодательство </w:t>
      </w:r>
      <w:r>
        <w:rPr>
          <w:spacing w:val="-3"/>
        </w:rPr>
        <w:t>не запрещает участнику (участникам) совершать такого рода сделки. </w:t>
      </w:r>
      <w:r>
        <w:rPr>
          <w:spacing w:val="-4"/>
        </w:rPr>
        <w:t>Однако</w:t>
      </w:r>
      <w:r>
        <w:rPr>
          <w:spacing w:val="62"/>
        </w:rPr>
        <w:t> </w:t>
      </w:r>
      <w:r>
        <w:rPr>
          <w:spacing w:val="-7"/>
        </w:rPr>
        <w:t>окончательно </w:t>
      </w:r>
      <w:r>
        <w:rPr>
          <w:spacing w:val="-6"/>
        </w:rPr>
        <w:t>этот вопрос </w:t>
      </w:r>
      <w:r>
        <w:rPr>
          <w:spacing w:val="-7"/>
        </w:rPr>
        <w:t>регулируется только </w:t>
      </w:r>
      <w:r>
        <w:rPr>
          <w:spacing w:val="-6"/>
        </w:rPr>
        <w:t>уставом </w:t>
      </w:r>
      <w:r>
        <w:rPr>
          <w:spacing w:val="-7"/>
        </w:rPr>
        <w:t>общества. </w:t>
      </w:r>
      <w:r>
        <w:rPr>
          <w:spacing w:val="-8"/>
        </w:rPr>
        <w:t>Следовательно, </w:t>
      </w:r>
      <w:r>
        <w:rPr>
          <w:spacing w:val="-7"/>
        </w:rPr>
        <w:t>устав может </w:t>
      </w:r>
      <w:r>
        <w:rPr>
          <w:spacing w:val="-8"/>
        </w:rPr>
        <w:t>содержать </w:t>
      </w:r>
      <w:r>
        <w:rPr>
          <w:spacing w:val="-7"/>
        </w:rPr>
        <w:t>норму, </w:t>
      </w:r>
      <w:r>
        <w:rPr>
          <w:spacing w:val="-8"/>
        </w:rPr>
        <w:t>запрещающую </w:t>
      </w:r>
      <w:r>
        <w:rPr>
          <w:spacing w:val="-4"/>
        </w:rPr>
        <w:t>отчуждение </w:t>
      </w:r>
      <w:r>
        <w:rPr/>
        <w:t>доли третьим лицом, </w:t>
      </w:r>
      <w:r>
        <w:rPr>
          <w:spacing w:val="-3"/>
        </w:rPr>
        <w:t>либо </w:t>
      </w:r>
      <w:r>
        <w:rPr/>
        <w:t>норму, </w:t>
      </w:r>
      <w:r>
        <w:rPr>
          <w:spacing w:val="-3"/>
        </w:rPr>
        <w:t>которая </w:t>
      </w:r>
      <w:r>
        <w:rPr/>
        <w:t>разрешает продавать посторонним лицам долю в уставном капитале. В зависимости от того, какая норма прописана в уставе, такие и </w:t>
      </w:r>
      <w:r>
        <w:rPr>
          <w:spacing w:val="-8"/>
        </w:rPr>
        <w:t>наступают юридические</w:t>
      </w:r>
      <w:r>
        <w:rPr>
          <w:spacing w:val="-19"/>
        </w:rPr>
        <w:t> </w:t>
      </w:r>
      <w:r>
        <w:rPr>
          <w:spacing w:val="-8"/>
        </w:rPr>
        <w:t>последствия.</w:t>
      </w:r>
    </w:p>
    <w:p>
      <w:pPr>
        <w:pStyle w:val="Heading5"/>
        <w:spacing w:line="321" w:lineRule="exact"/>
        <w:ind w:left="810" w:right="120"/>
        <w:rPr>
          <w:i/>
        </w:rPr>
      </w:pPr>
      <w:r>
        <w:rPr>
          <w:i/>
        </w:rPr>
        <w:t>Первый вариант</w:t>
      </w:r>
    </w:p>
    <w:p>
      <w:pPr>
        <w:pStyle w:val="BodyText"/>
        <w:ind w:right="111" w:firstLine="709"/>
        <w:jc w:val="both"/>
      </w:pPr>
      <w:r>
        <w:rPr>
          <w:spacing w:val="-7"/>
        </w:rPr>
        <w:t>Устав разрешает </w:t>
      </w:r>
      <w:r>
        <w:rPr>
          <w:spacing w:val="-6"/>
        </w:rPr>
        <w:t>продажу доли третьим </w:t>
      </w:r>
      <w:r>
        <w:rPr>
          <w:spacing w:val="-7"/>
        </w:rPr>
        <w:t>лицам, </w:t>
      </w:r>
      <w:r>
        <w:rPr>
          <w:spacing w:val="-6"/>
        </w:rPr>
        <w:t>если </w:t>
      </w:r>
      <w:r>
        <w:rPr>
          <w:spacing w:val="-3"/>
        </w:rPr>
        <w:t>на </w:t>
      </w:r>
      <w:r>
        <w:rPr>
          <w:spacing w:val="-4"/>
        </w:rPr>
        <w:t>то </w:t>
      </w:r>
      <w:r>
        <w:rPr>
          <w:spacing w:val="-6"/>
        </w:rPr>
        <w:t>есть </w:t>
      </w:r>
      <w:r>
        <w:rPr>
          <w:spacing w:val="-7"/>
        </w:rPr>
        <w:t>согласие остальных участников. </w:t>
      </w:r>
      <w:r>
        <w:rPr/>
        <w:t>В </w:t>
      </w:r>
      <w:r>
        <w:rPr>
          <w:spacing w:val="-6"/>
        </w:rPr>
        <w:t>этом </w:t>
      </w:r>
      <w:r>
        <w:rPr>
          <w:spacing w:val="-7"/>
        </w:rPr>
        <w:t>случае применяется </w:t>
      </w:r>
      <w:r>
        <w:rPr/>
        <w:t>преимущественное право покупки. Суть его состоит в том, что </w:t>
      </w:r>
      <w:r>
        <w:rPr>
          <w:spacing w:val="-5"/>
        </w:rPr>
        <w:t>продавец </w:t>
      </w:r>
      <w:r>
        <w:rPr>
          <w:spacing w:val="-4"/>
        </w:rPr>
        <w:t>доли </w:t>
      </w:r>
      <w:r>
        <w:rPr>
          <w:spacing w:val="-5"/>
        </w:rPr>
        <w:t>обязан </w:t>
      </w:r>
      <w:r>
        <w:rPr/>
        <w:t>в </w:t>
      </w:r>
      <w:r>
        <w:rPr>
          <w:spacing w:val="-5"/>
        </w:rPr>
        <w:t>письменной </w:t>
      </w:r>
      <w:r>
        <w:rPr>
          <w:spacing w:val="-4"/>
        </w:rPr>
        <w:t>форме </w:t>
      </w:r>
      <w:r>
        <w:rPr>
          <w:spacing w:val="-5"/>
        </w:rPr>
        <w:t>известить остальных участников </w:t>
      </w:r>
      <w:r>
        <w:rPr>
          <w:spacing w:val="-4"/>
        </w:rPr>
        <w:t>ООО </w:t>
      </w:r>
      <w:r>
        <w:rPr/>
        <w:t>о </w:t>
      </w:r>
      <w:r>
        <w:rPr>
          <w:spacing w:val="-5"/>
        </w:rPr>
        <w:t>намерении продать </w:t>
      </w:r>
      <w:r>
        <w:rPr>
          <w:spacing w:val="-4"/>
        </w:rPr>
        <w:t>свою </w:t>
      </w:r>
      <w:r>
        <w:rPr>
          <w:spacing w:val="-5"/>
        </w:rPr>
        <w:t>долю </w:t>
      </w:r>
      <w:r>
        <w:rPr>
          <w:spacing w:val="-6"/>
        </w:rPr>
        <w:t>постороннему </w:t>
      </w:r>
      <w:r>
        <w:rPr/>
        <w:t>лицу с указанием цены и других условий продажи. Участники общества могут воспользоваться правом на покупку в течение </w:t>
      </w:r>
      <w:r>
        <w:rPr>
          <w:spacing w:val="-9"/>
        </w:rPr>
        <w:t>одного месяца, </w:t>
      </w:r>
      <w:r>
        <w:rPr>
          <w:spacing w:val="-8"/>
        </w:rPr>
        <w:t>либо   иного   </w:t>
      </w:r>
      <w:r>
        <w:rPr>
          <w:spacing w:val="-9"/>
        </w:rPr>
        <w:t>срока, </w:t>
      </w:r>
      <w:r>
        <w:rPr>
          <w:spacing w:val="52"/>
        </w:rPr>
        <w:t> </w:t>
      </w:r>
      <w:r>
        <w:rPr>
          <w:spacing w:val="-9"/>
        </w:rPr>
        <w:t>который </w:t>
      </w:r>
      <w:r>
        <w:rPr>
          <w:spacing w:val="52"/>
        </w:rPr>
        <w:t> </w:t>
      </w:r>
      <w:r>
        <w:rPr>
          <w:spacing w:val="-10"/>
        </w:rPr>
        <w:t>установлен    учредительными    </w:t>
      </w:r>
      <w:r>
        <w:rPr>
          <w:spacing w:val="-8"/>
        </w:rPr>
        <w:t>документами.    По</w:t>
      </w:r>
    </w:p>
    <w:p>
      <w:pPr>
        <w:spacing w:after="0"/>
        <w:jc w:val="both"/>
        <w:sectPr>
          <w:pgSz w:w="11900" w:h="16840"/>
          <w:pgMar w:header="0" w:footer="757" w:top="1080" w:bottom="940" w:left="1600" w:right="720"/>
        </w:sectPr>
      </w:pPr>
    </w:p>
    <w:p>
      <w:pPr>
        <w:pStyle w:val="BodyText"/>
        <w:tabs>
          <w:tab w:pos="6364" w:val="left" w:leader="none"/>
          <w:tab w:pos="7150" w:val="left" w:leader="none"/>
          <w:tab w:pos="7614" w:val="left" w:leader="none"/>
          <w:tab w:pos="9180" w:val="left" w:leader="none"/>
        </w:tabs>
        <w:spacing w:before="50"/>
        <w:ind w:right="120"/>
      </w:pPr>
      <w:r>
        <w:rPr>
          <w:spacing w:val="-8"/>
        </w:rPr>
        <w:t>истечении   данного   </w:t>
      </w:r>
      <w:r>
        <w:rPr>
          <w:spacing w:val="-7"/>
        </w:rPr>
        <w:t>срока   </w:t>
      </w:r>
      <w:r>
        <w:rPr/>
        <w:t>и   в   </w:t>
      </w:r>
      <w:r>
        <w:rPr>
          <w:spacing w:val="-7"/>
        </w:rPr>
        <w:t>случае, </w:t>
      </w:r>
      <w:r>
        <w:rPr>
          <w:spacing w:val="24"/>
        </w:rPr>
        <w:t> </w:t>
      </w:r>
      <w:r>
        <w:rPr>
          <w:spacing w:val="-7"/>
        </w:rPr>
        <w:t>когда   </w:t>
      </w:r>
      <w:r>
        <w:rPr/>
        <w:t>ни</w:t>
        <w:tab/>
        <w:t>один</w:t>
        <w:tab/>
        <w:t>из</w:t>
        <w:tab/>
        <w:t>участников</w:t>
        <w:tab/>
        <w:t>не воспользовался своим правом, доля </w:t>
      </w:r>
      <w:r>
        <w:rPr>
          <w:spacing w:val="-6"/>
        </w:rPr>
        <w:t>может быть продана </w:t>
      </w:r>
      <w:r>
        <w:rPr>
          <w:spacing w:val="-7"/>
        </w:rPr>
        <w:t>постороннему</w:t>
      </w:r>
      <w:r>
        <w:rPr>
          <w:spacing w:val="-49"/>
        </w:rPr>
        <w:t> </w:t>
      </w:r>
      <w:r>
        <w:rPr>
          <w:spacing w:val="-6"/>
        </w:rPr>
        <w:t>лицу.</w:t>
      </w:r>
    </w:p>
    <w:p>
      <w:pPr>
        <w:pStyle w:val="Heading5"/>
        <w:spacing w:before="4"/>
        <w:ind w:left="810" w:right="120"/>
        <w:rPr>
          <w:i/>
        </w:rPr>
      </w:pPr>
      <w:r>
        <w:rPr>
          <w:i/>
        </w:rPr>
        <w:t>Второй вариант</w:t>
      </w:r>
    </w:p>
    <w:p>
      <w:pPr>
        <w:pStyle w:val="BodyText"/>
        <w:ind w:right="120" w:firstLine="709"/>
        <w:jc w:val="both"/>
      </w:pPr>
      <w:r>
        <w:rPr>
          <w:spacing w:val="-7"/>
        </w:rPr>
        <w:t>Устав </w:t>
      </w:r>
      <w:r>
        <w:rPr>
          <w:spacing w:val="-4"/>
        </w:rPr>
        <w:t>не </w:t>
      </w:r>
      <w:r>
        <w:rPr>
          <w:spacing w:val="-8"/>
        </w:rPr>
        <w:t>разрешает </w:t>
      </w:r>
      <w:r>
        <w:rPr>
          <w:spacing w:val="-7"/>
        </w:rPr>
        <w:t>продажу доли третьим лицам. </w:t>
      </w:r>
      <w:r>
        <w:rPr>
          <w:spacing w:val="-6"/>
        </w:rPr>
        <w:t>Долю </w:t>
      </w:r>
      <w:r>
        <w:rPr>
          <w:spacing w:val="-7"/>
        </w:rPr>
        <w:t>могут </w:t>
      </w:r>
      <w:r>
        <w:rPr>
          <w:spacing w:val="-3"/>
        </w:rPr>
        <w:t>приобрести остальные участники общества. </w:t>
      </w:r>
      <w:r>
        <w:rPr/>
        <w:t>В </w:t>
      </w:r>
      <w:r>
        <w:rPr>
          <w:spacing w:val="-3"/>
        </w:rPr>
        <w:t>случае </w:t>
      </w:r>
      <w:r>
        <w:rPr/>
        <w:t>их </w:t>
      </w:r>
      <w:r>
        <w:rPr>
          <w:spacing w:val="-3"/>
        </w:rPr>
        <w:t>отказа </w:t>
      </w:r>
      <w:r>
        <w:rPr>
          <w:spacing w:val="-5"/>
        </w:rPr>
        <w:t>общество обязано  выплатить участнику </w:t>
      </w:r>
      <w:r>
        <w:rPr>
          <w:spacing w:val="-3"/>
        </w:rPr>
        <w:t>ее </w:t>
      </w:r>
      <w:r>
        <w:rPr>
          <w:spacing w:val="-5"/>
        </w:rPr>
        <w:t>действительную стоимость, </w:t>
      </w:r>
      <w:r>
        <w:rPr>
          <w:spacing w:val="-3"/>
        </w:rPr>
        <w:t>либо </w:t>
      </w:r>
      <w:r>
        <w:rPr>
          <w:spacing w:val="-4"/>
        </w:rPr>
        <w:t>выдать ему </w:t>
      </w:r>
      <w:r>
        <w:rPr/>
        <w:t>в </w:t>
      </w:r>
      <w:r>
        <w:rPr>
          <w:spacing w:val="-4"/>
        </w:rPr>
        <w:t>натуре имущество, соответствующее </w:t>
      </w:r>
      <w:r>
        <w:rPr/>
        <w:t>такой стоимости (ст. 93 ГК РФ). Кроме этого, приобретателем </w:t>
      </w:r>
      <w:r>
        <w:rPr>
          <w:spacing w:val="-6"/>
        </w:rPr>
        <w:t>доли или </w:t>
      </w:r>
      <w:r>
        <w:rPr>
          <w:spacing w:val="-4"/>
        </w:rPr>
        <w:t>ее </w:t>
      </w:r>
      <w:r>
        <w:rPr>
          <w:spacing w:val="-6"/>
        </w:rPr>
        <w:t>части может </w:t>
      </w:r>
      <w:r>
        <w:rPr>
          <w:spacing w:val="-7"/>
        </w:rPr>
        <w:t>выступить </w:t>
      </w:r>
      <w:r>
        <w:rPr>
          <w:spacing w:val="-6"/>
        </w:rPr>
        <w:t>само </w:t>
      </w:r>
      <w:r>
        <w:rPr>
          <w:spacing w:val="-7"/>
        </w:rPr>
        <w:t>общество как </w:t>
      </w:r>
      <w:r>
        <w:rPr>
          <w:spacing w:val="-6"/>
        </w:rPr>
        <w:t>юридическое </w:t>
      </w:r>
      <w:r>
        <w:rPr>
          <w:spacing w:val="-3"/>
        </w:rPr>
        <w:t>лицо, что </w:t>
      </w:r>
      <w:r>
        <w:rPr>
          <w:spacing w:val="-4"/>
        </w:rPr>
        <w:t>влечет </w:t>
      </w:r>
      <w:r>
        <w:rPr/>
        <w:t>за </w:t>
      </w:r>
      <w:r>
        <w:rPr>
          <w:spacing w:val="-4"/>
        </w:rPr>
        <w:t>собой уменьшение уставного </w:t>
      </w:r>
      <w:r>
        <w:rPr>
          <w:spacing w:val="-5"/>
        </w:rPr>
        <w:t>капитала. </w:t>
      </w:r>
      <w:r>
        <w:rPr>
          <w:spacing w:val="-8"/>
        </w:rPr>
        <w:t>Такие последствия наступают, </w:t>
      </w:r>
      <w:r>
        <w:rPr>
          <w:spacing w:val="-7"/>
        </w:rPr>
        <w:t>когда </w:t>
      </w:r>
      <w:r>
        <w:rPr>
          <w:spacing w:val="-8"/>
        </w:rPr>
        <w:t>общество </w:t>
      </w:r>
      <w:r>
        <w:rPr>
          <w:spacing w:val="-5"/>
        </w:rPr>
        <w:t>не </w:t>
      </w:r>
      <w:r>
        <w:rPr>
          <w:spacing w:val="-8"/>
        </w:rPr>
        <w:t>сумело реализовать </w:t>
      </w:r>
      <w:r>
        <w:rPr>
          <w:spacing w:val="-7"/>
        </w:rPr>
        <w:t>купленную долю </w:t>
      </w:r>
      <w:r>
        <w:rPr>
          <w:spacing w:val="-4"/>
        </w:rPr>
        <w:t>ни </w:t>
      </w:r>
      <w:r>
        <w:rPr>
          <w:spacing w:val="-7"/>
        </w:rPr>
        <w:t>остальным участникам, </w:t>
      </w:r>
      <w:r>
        <w:rPr>
          <w:spacing w:val="-4"/>
        </w:rPr>
        <w:t>ни </w:t>
      </w:r>
      <w:r>
        <w:rPr>
          <w:spacing w:val="-7"/>
        </w:rPr>
        <w:t>посторонним</w:t>
      </w:r>
      <w:r>
        <w:rPr>
          <w:spacing w:val="-38"/>
        </w:rPr>
        <w:t> </w:t>
      </w:r>
      <w:r>
        <w:rPr>
          <w:spacing w:val="-10"/>
        </w:rPr>
        <w:t>лицам.</w:t>
      </w:r>
    </w:p>
    <w:p>
      <w:pPr>
        <w:pStyle w:val="BodyText"/>
        <w:ind w:right="113" w:firstLine="709"/>
        <w:jc w:val="both"/>
      </w:pPr>
      <w:r>
        <w:rPr/>
        <w:t>Правовой режим доли участника в уставном капитале не </w:t>
      </w:r>
      <w:r>
        <w:rPr>
          <w:spacing w:val="-6"/>
        </w:rPr>
        <w:t>исчерпывается перечисленными признаками </w:t>
      </w:r>
      <w:r>
        <w:rPr/>
        <w:t>и </w:t>
      </w:r>
      <w:r>
        <w:rPr>
          <w:spacing w:val="-6"/>
        </w:rPr>
        <w:t>процедурами. </w:t>
      </w:r>
      <w:r>
        <w:rPr>
          <w:spacing w:val="-7"/>
        </w:rPr>
        <w:t>Законодательством </w:t>
      </w:r>
      <w:r>
        <w:rPr/>
        <w:t>и </w:t>
      </w:r>
      <w:r>
        <w:rPr>
          <w:spacing w:val="-7"/>
        </w:rPr>
        <w:t>уставом регулируются</w:t>
      </w:r>
      <w:r>
        <w:rPr>
          <w:spacing w:val="-11"/>
        </w:rPr>
        <w:t> </w:t>
      </w:r>
      <w:r>
        <w:rPr>
          <w:spacing w:val="-6"/>
        </w:rPr>
        <w:t>также</w:t>
      </w:r>
      <w:r>
        <w:rPr>
          <w:spacing w:val="-11"/>
        </w:rPr>
        <w:t> </w:t>
      </w:r>
      <w:r>
        <w:rPr/>
        <w:t>и</w:t>
      </w:r>
      <w:r>
        <w:rPr>
          <w:spacing w:val="-10"/>
        </w:rPr>
        <w:t> </w:t>
      </w:r>
      <w:r>
        <w:rPr>
          <w:spacing w:val="-6"/>
        </w:rPr>
        <w:t>вопросы</w:t>
      </w:r>
      <w:r>
        <w:rPr>
          <w:spacing w:val="-10"/>
        </w:rPr>
        <w:t> </w:t>
      </w:r>
      <w:r>
        <w:rPr>
          <w:spacing w:val="-7"/>
        </w:rPr>
        <w:t>перехода</w:t>
      </w:r>
      <w:r>
        <w:rPr>
          <w:spacing w:val="-12"/>
        </w:rPr>
        <w:t> </w:t>
      </w:r>
      <w:r>
        <w:rPr>
          <w:spacing w:val="-7"/>
        </w:rPr>
        <w:t>доли</w:t>
      </w:r>
      <w:r>
        <w:rPr>
          <w:spacing w:val="-12"/>
        </w:rPr>
        <w:t> </w:t>
      </w:r>
      <w:r>
        <w:rPr/>
        <w:t>в</w:t>
      </w:r>
      <w:r>
        <w:rPr>
          <w:spacing w:val="-13"/>
        </w:rPr>
        <w:t> </w:t>
      </w:r>
      <w:r>
        <w:rPr>
          <w:spacing w:val="-7"/>
        </w:rPr>
        <w:t>уставном</w:t>
      </w:r>
      <w:r>
        <w:rPr>
          <w:spacing w:val="-13"/>
        </w:rPr>
        <w:t> </w:t>
      </w:r>
      <w:r>
        <w:rPr>
          <w:spacing w:val="-7"/>
        </w:rPr>
        <w:t>капитале</w:t>
      </w:r>
      <w:r>
        <w:rPr>
          <w:spacing w:val="-12"/>
        </w:rPr>
        <w:t> </w:t>
      </w:r>
      <w:r>
        <w:rPr>
          <w:spacing w:val="-5"/>
        </w:rPr>
        <w:t>по</w:t>
      </w:r>
      <w:r>
        <w:rPr>
          <w:spacing w:val="-12"/>
        </w:rPr>
        <w:t> </w:t>
      </w:r>
      <w:r>
        <w:rPr>
          <w:spacing w:val="-8"/>
        </w:rPr>
        <w:t>наследству, </w:t>
      </w:r>
      <w:r>
        <w:rPr/>
        <w:t>а </w:t>
      </w:r>
      <w:r>
        <w:rPr>
          <w:spacing w:val="-7"/>
        </w:rPr>
        <w:t>также </w:t>
      </w:r>
      <w:r>
        <w:rPr/>
        <w:t>к </w:t>
      </w:r>
      <w:r>
        <w:rPr>
          <w:spacing w:val="-9"/>
        </w:rPr>
        <w:t>правопреемникам юридических </w:t>
      </w:r>
      <w:r>
        <w:rPr>
          <w:spacing w:val="-7"/>
        </w:rPr>
        <w:t>лиц, </w:t>
      </w:r>
      <w:r>
        <w:rPr>
          <w:spacing w:val="-8"/>
        </w:rPr>
        <w:t>которые являются </w:t>
      </w:r>
      <w:r>
        <w:rPr>
          <w:spacing w:val="-9"/>
        </w:rPr>
        <w:t>участниками </w:t>
      </w:r>
      <w:r>
        <w:rPr>
          <w:spacing w:val="-8"/>
        </w:rPr>
        <w:t>общества </w:t>
      </w:r>
      <w:r>
        <w:rPr/>
        <w:t>с </w:t>
      </w:r>
      <w:r>
        <w:rPr>
          <w:spacing w:val="-7"/>
        </w:rPr>
        <w:t>ограниченной</w:t>
      </w:r>
      <w:r>
        <w:rPr>
          <w:spacing w:val="-23"/>
        </w:rPr>
        <w:t> </w:t>
      </w:r>
      <w:r>
        <w:rPr>
          <w:spacing w:val="-7"/>
        </w:rPr>
        <w:t>ответственностью.</w:t>
      </w:r>
    </w:p>
    <w:p>
      <w:pPr>
        <w:pStyle w:val="BodyText"/>
        <w:ind w:right="114" w:firstLine="709"/>
        <w:jc w:val="both"/>
      </w:pPr>
      <w:r>
        <w:rPr>
          <w:spacing w:val="-8"/>
        </w:rPr>
        <w:t>Неотчуждаемым </w:t>
      </w:r>
      <w:r>
        <w:rPr/>
        <w:t>и</w:t>
      </w:r>
      <w:r>
        <w:rPr>
          <w:spacing w:val="-52"/>
        </w:rPr>
        <w:t> </w:t>
      </w:r>
      <w:r>
        <w:rPr>
          <w:spacing w:val="-8"/>
        </w:rPr>
        <w:t>неограниченным </w:t>
      </w:r>
      <w:r>
        <w:rPr>
          <w:spacing w:val="-7"/>
        </w:rPr>
        <w:t>правом каждого </w:t>
      </w:r>
      <w:r>
        <w:rPr>
          <w:spacing w:val="-5"/>
        </w:rPr>
        <w:t>из </w:t>
      </w:r>
      <w:r>
        <w:rPr>
          <w:spacing w:val="-7"/>
        </w:rPr>
        <w:t>участников является право </w:t>
      </w:r>
      <w:r>
        <w:rPr>
          <w:spacing w:val="-6"/>
        </w:rPr>
        <w:t>его выхода </w:t>
      </w:r>
      <w:r>
        <w:rPr>
          <w:spacing w:val="-4"/>
        </w:rPr>
        <w:t>из </w:t>
      </w:r>
      <w:r>
        <w:rPr>
          <w:spacing w:val="-6"/>
        </w:rPr>
        <w:t>состава </w:t>
      </w:r>
      <w:r>
        <w:rPr>
          <w:spacing w:val="-7"/>
        </w:rPr>
        <w:t>участников общества. </w:t>
      </w:r>
      <w:r>
        <w:rPr/>
        <w:t>Это </w:t>
      </w:r>
      <w:r>
        <w:rPr>
          <w:spacing w:val="-3"/>
        </w:rPr>
        <w:t>право </w:t>
      </w:r>
      <w:r>
        <w:rPr/>
        <w:t>он </w:t>
      </w:r>
      <w:r>
        <w:rPr>
          <w:spacing w:val="-3"/>
        </w:rPr>
        <w:t>может осуществить </w:t>
      </w:r>
      <w:r>
        <w:rPr/>
        <w:t>в </w:t>
      </w:r>
      <w:r>
        <w:rPr>
          <w:spacing w:val="-3"/>
        </w:rPr>
        <w:t>любое время, независимо </w:t>
      </w:r>
      <w:r>
        <w:rPr/>
        <w:t>от </w:t>
      </w:r>
      <w:r>
        <w:rPr>
          <w:spacing w:val="-5"/>
        </w:rPr>
        <w:t>того, </w:t>
      </w:r>
      <w:r>
        <w:rPr>
          <w:spacing w:val="-6"/>
        </w:rPr>
        <w:t>согласны </w:t>
      </w:r>
      <w:r>
        <w:rPr>
          <w:spacing w:val="-4"/>
        </w:rPr>
        <w:t>или </w:t>
      </w:r>
      <w:r>
        <w:rPr>
          <w:spacing w:val="-3"/>
        </w:rPr>
        <w:t>не </w:t>
      </w:r>
      <w:r>
        <w:rPr>
          <w:spacing w:val="-6"/>
        </w:rPr>
        <w:t>согласны </w:t>
      </w:r>
      <w:r>
        <w:rPr/>
        <w:t>с </w:t>
      </w:r>
      <w:r>
        <w:rPr>
          <w:spacing w:val="-5"/>
        </w:rPr>
        <w:t>этим </w:t>
      </w:r>
      <w:r>
        <w:rPr>
          <w:spacing w:val="-6"/>
        </w:rPr>
        <w:t>остальные участники. </w:t>
      </w:r>
      <w:r>
        <w:rPr>
          <w:spacing w:val="-4"/>
        </w:rPr>
        <w:t>При </w:t>
      </w:r>
      <w:r>
        <w:rPr>
          <w:spacing w:val="-5"/>
        </w:rPr>
        <w:t>выходе ему должна быть </w:t>
      </w:r>
      <w:r>
        <w:rPr>
          <w:spacing w:val="-6"/>
        </w:rPr>
        <w:t>выплачена стоимость части имущества, </w:t>
      </w:r>
      <w:r>
        <w:rPr>
          <w:spacing w:val="-7"/>
        </w:rPr>
        <w:t>которая </w:t>
      </w:r>
      <w:r>
        <w:rPr>
          <w:spacing w:val="-8"/>
        </w:rPr>
        <w:t>соответствует </w:t>
      </w:r>
      <w:r>
        <w:rPr>
          <w:spacing w:val="-6"/>
        </w:rPr>
        <w:t>его доле </w:t>
      </w:r>
      <w:r>
        <w:rPr/>
        <w:t>в </w:t>
      </w:r>
      <w:r>
        <w:rPr>
          <w:spacing w:val="-8"/>
        </w:rPr>
        <w:t>уставном капитале </w:t>
      </w:r>
      <w:r>
        <w:rPr>
          <w:spacing w:val="-7"/>
        </w:rPr>
        <w:t>ООО. </w:t>
      </w:r>
      <w:r>
        <w:rPr>
          <w:spacing w:val="-8"/>
        </w:rPr>
        <w:t>Процедура </w:t>
      </w:r>
      <w:r>
        <w:rPr>
          <w:spacing w:val="-6"/>
        </w:rPr>
        <w:t>выхода </w:t>
      </w:r>
      <w:r>
        <w:rPr/>
        <w:t>и </w:t>
      </w:r>
      <w:r>
        <w:rPr>
          <w:spacing w:val="-6"/>
        </w:rPr>
        <w:t>порядок </w:t>
      </w:r>
      <w:r>
        <w:rPr>
          <w:spacing w:val="-7"/>
        </w:rPr>
        <w:t>выплаты причитающихся </w:t>
      </w:r>
      <w:r>
        <w:rPr>
          <w:spacing w:val="-6"/>
        </w:rPr>
        <w:t>сумм </w:t>
      </w:r>
      <w:r>
        <w:rPr>
          <w:spacing w:val="-7"/>
        </w:rPr>
        <w:t>регулируются </w:t>
      </w:r>
      <w:r>
        <w:rPr>
          <w:spacing w:val="-5"/>
        </w:rPr>
        <w:t>ГК РФ, </w:t>
      </w:r>
      <w:r>
        <w:rPr>
          <w:spacing w:val="-7"/>
        </w:rPr>
        <w:t>специальным </w:t>
      </w:r>
      <w:r>
        <w:rPr>
          <w:spacing w:val="-6"/>
        </w:rPr>
        <w:t>законом </w:t>
      </w:r>
      <w:r>
        <w:rPr>
          <w:spacing w:val="-4"/>
        </w:rPr>
        <w:t>об </w:t>
      </w:r>
      <w:r>
        <w:rPr>
          <w:spacing w:val="-7"/>
        </w:rPr>
        <w:t>обществах </w:t>
      </w:r>
      <w:r>
        <w:rPr/>
        <w:t>с </w:t>
      </w:r>
      <w:r>
        <w:rPr>
          <w:spacing w:val="-7"/>
        </w:rPr>
        <w:t>ограниченной </w:t>
      </w:r>
      <w:r>
        <w:rPr>
          <w:spacing w:val="-6"/>
        </w:rPr>
        <w:t>ответственностью </w:t>
      </w:r>
      <w:r>
        <w:rPr/>
        <w:t>и </w:t>
      </w:r>
      <w:r>
        <w:rPr>
          <w:spacing w:val="-6"/>
        </w:rPr>
        <w:t>учредительными документами. </w:t>
      </w:r>
      <w:r>
        <w:rPr>
          <w:spacing w:val="-5"/>
        </w:rPr>
        <w:t>Надо иметь </w:t>
      </w:r>
      <w:r>
        <w:rPr/>
        <w:t>в </w:t>
      </w:r>
      <w:r>
        <w:rPr>
          <w:spacing w:val="-7"/>
        </w:rPr>
        <w:t>виду </w:t>
      </w:r>
      <w:r>
        <w:rPr>
          <w:spacing w:val="-5"/>
        </w:rPr>
        <w:t>то </w:t>
      </w:r>
      <w:r>
        <w:rPr>
          <w:spacing w:val="-8"/>
        </w:rPr>
        <w:t>обстоятельство, </w:t>
      </w:r>
      <w:r>
        <w:rPr>
          <w:spacing w:val="-6"/>
        </w:rPr>
        <w:t>что </w:t>
      </w:r>
      <w:r>
        <w:rPr>
          <w:spacing w:val="-7"/>
        </w:rPr>
        <w:t>выход одного </w:t>
      </w:r>
      <w:r>
        <w:rPr>
          <w:spacing w:val="-5"/>
        </w:rPr>
        <w:t>из </w:t>
      </w:r>
      <w:r>
        <w:rPr>
          <w:spacing w:val="-8"/>
        </w:rPr>
        <w:t>участников </w:t>
      </w:r>
      <w:r>
        <w:rPr>
          <w:spacing w:val="-5"/>
        </w:rPr>
        <w:t>не </w:t>
      </w:r>
      <w:r>
        <w:rPr>
          <w:spacing w:val="-7"/>
        </w:rPr>
        <w:t>влияет </w:t>
      </w:r>
      <w:r>
        <w:rPr>
          <w:spacing w:val="-5"/>
        </w:rPr>
        <w:t>на </w:t>
      </w:r>
      <w:r>
        <w:rPr>
          <w:spacing w:val="-9"/>
        </w:rPr>
        <w:t>дальнейшую судьбу общества. </w:t>
      </w:r>
      <w:r>
        <w:rPr>
          <w:spacing w:val="-8"/>
        </w:rPr>
        <w:t>Если даже </w:t>
      </w:r>
      <w:r>
        <w:rPr/>
        <w:t>в </w:t>
      </w:r>
      <w:r>
        <w:rPr>
          <w:spacing w:val="-11"/>
        </w:rPr>
        <w:t>его </w:t>
      </w:r>
      <w:r>
        <w:rPr>
          <w:spacing w:val="-9"/>
        </w:rPr>
        <w:t>составе останется </w:t>
      </w:r>
      <w:r>
        <w:rPr>
          <w:spacing w:val="-8"/>
        </w:rPr>
        <w:t>одно лицо </w:t>
      </w:r>
      <w:r>
        <w:rPr>
          <w:spacing w:val="-9"/>
        </w:rPr>
        <w:t>(физическое </w:t>
      </w:r>
      <w:r>
        <w:rPr>
          <w:spacing w:val="-7"/>
        </w:rPr>
        <w:t>или </w:t>
      </w:r>
      <w:r>
        <w:rPr>
          <w:spacing w:val="-9"/>
        </w:rPr>
        <w:t>юридическое), </w:t>
      </w:r>
      <w:r>
        <w:rPr>
          <w:spacing w:val="-5"/>
        </w:rPr>
        <w:t>то </w:t>
      </w:r>
      <w:r>
        <w:rPr>
          <w:spacing w:val="-6"/>
        </w:rPr>
        <w:t>оно </w:t>
      </w:r>
      <w:r>
        <w:rPr>
          <w:spacing w:val="-9"/>
        </w:rPr>
        <w:t>продолжает</w:t>
      </w:r>
      <w:r>
        <w:rPr>
          <w:spacing w:val="52"/>
        </w:rPr>
        <w:t> </w:t>
      </w:r>
      <w:r>
        <w:rPr>
          <w:spacing w:val="-7"/>
        </w:rPr>
        <w:t>свою </w:t>
      </w:r>
      <w:r>
        <w:rPr>
          <w:spacing w:val="-6"/>
        </w:rPr>
        <w:t>деятельность, поскольку оснований </w:t>
      </w:r>
      <w:r>
        <w:rPr>
          <w:spacing w:val="-4"/>
        </w:rPr>
        <w:t>для его </w:t>
      </w:r>
      <w:r>
        <w:rPr>
          <w:spacing w:val="-6"/>
        </w:rPr>
        <w:t>ликвидации </w:t>
      </w:r>
      <w:r>
        <w:rPr>
          <w:spacing w:val="-5"/>
        </w:rPr>
        <w:t>нет.</w:t>
      </w:r>
    </w:p>
    <w:p>
      <w:pPr>
        <w:pStyle w:val="BodyText"/>
        <w:ind w:right="112" w:firstLine="709"/>
        <w:jc w:val="both"/>
      </w:pPr>
      <w:r>
        <w:rPr>
          <w:spacing w:val="-8"/>
        </w:rPr>
        <w:t>Общество </w:t>
      </w:r>
      <w:r>
        <w:rPr/>
        <w:t>с </w:t>
      </w:r>
      <w:r>
        <w:rPr>
          <w:spacing w:val="-8"/>
        </w:rPr>
        <w:t>ограниченной ответственностью </w:t>
      </w:r>
      <w:r>
        <w:rPr>
          <w:spacing w:val="-7"/>
        </w:rPr>
        <w:t>является </w:t>
      </w:r>
      <w:r>
        <w:rPr>
          <w:spacing w:val="-9"/>
        </w:rPr>
        <w:t>юридическим </w:t>
      </w:r>
      <w:r>
        <w:rPr>
          <w:spacing w:val="-8"/>
        </w:rPr>
        <w:t>лицом. </w:t>
      </w:r>
      <w:r>
        <w:rPr>
          <w:spacing w:val="-9"/>
        </w:rPr>
        <w:t>Управление </w:t>
      </w:r>
      <w:r>
        <w:rPr>
          <w:spacing w:val="-8"/>
        </w:rPr>
        <w:t>делами общества </w:t>
      </w:r>
      <w:r>
        <w:rPr>
          <w:spacing w:val="-9"/>
        </w:rPr>
        <w:t>осуществляется </w:t>
      </w:r>
      <w:r>
        <w:rPr>
          <w:spacing w:val="-8"/>
        </w:rPr>
        <w:t>через специально образуемые </w:t>
      </w:r>
      <w:r>
        <w:rPr>
          <w:spacing w:val="-6"/>
        </w:rPr>
        <w:t>для </w:t>
      </w:r>
      <w:r>
        <w:rPr>
          <w:spacing w:val="-7"/>
        </w:rPr>
        <w:t>этой цели </w:t>
      </w:r>
      <w:r>
        <w:rPr>
          <w:spacing w:val="-8"/>
        </w:rPr>
        <w:t>органы юридического </w:t>
      </w:r>
      <w:r>
        <w:rPr>
          <w:spacing w:val="-7"/>
        </w:rPr>
        <w:t>лица. Основные принципы организации </w:t>
      </w:r>
      <w:r>
        <w:rPr/>
        <w:t>и </w:t>
      </w:r>
      <w:r>
        <w:rPr>
          <w:spacing w:val="-7"/>
        </w:rPr>
        <w:t>деятельности </w:t>
      </w:r>
      <w:r>
        <w:rPr>
          <w:spacing w:val="-6"/>
        </w:rPr>
        <w:t>органов управления </w:t>
      </w:r>
      <w:r>
        <w:rPr>
          <w:spacing w:val="-3"/>
        </w:rPr>
        <w:t>ООО </w:t>
      </w:r>
      <w:r>
        <w:rPr>
          <w:spacing w:val="-4"/>
        </w:rPr>
        <w:t>устанавливаются</w:t>
      </w:r>
      <w:r>
        <w:rPr>
          <w:spacing w:val="62"/>
        </w:rPr>
        <w:t> </w:t>
      </w:r>
      <w:r>
        <w:rPr>
          <w:spacing w:val="-4"/>
        </w:rPr>
        <w:t>Гражданским кодексом </w:t>
      </w:r>
      <w:r>
        <w:rPr>
          <w:spacing w:val="-3"/>
        </w:rPr>
        <w:t>РФ. </w:t>
      </w:r>
      <w:r>
        <w:rPr>
          <w:spacing w:val="-4"/>
        </w:rPr>
        <w:t>Более </w:t>
      </w:r>
      <w:r>
        <w:rPr>
          <w:spacing w:val="-8"/>
        </w:rPr>
        <w:t>детально </w:t>
      </w:r>
      <w:r>
        <w:rPr>
          <w:spacing w:val="-9"/>
        </w:rPr>
        <w:t>вопросы организации управления </w:t>
      </w:r>
      <w:r>
        <w:rPr>
          <w:spacing w:val="-8"/>
        </w:rPr>
        <w:t>должны </w:t>
      </w:r>
      <w:r>
        <w:rPr>
          <w:spacing w:val="-7"/>
        </w:rPr>
        <w:t>быть </w:t>
      </w:r>
      <w:r>
        <w:rPr>
          <w:spacing w:val="-8"/>
        </w:rPr>
        <w:t>урегулированы </w:t>
      </w:r>
      <w:r>
        <w:rPr>
          <w:spacing w:val="-6"/>
        </w:rPr>
        <w:t>специальным законом.</w:t>
      </w:r>
    </w:p>
    <w:p>
      <w:pPr>
        <w:pStyle w:val="BodyText"/>
        <w:ind w:right="114" w:firstLine="709"/>
        <w:jc w:val="both"/>
      </w:pPr>
      <w:r>
        <w:rPr/>
        <w:t>В соответствии с ГК РФ в обществе должны образовываться органы управления: общее собрание участников; исполнительный орган (директор, президент и другие); ревизионная комиссия.</w:t>
      </w:r>
    </w:p>
    <w:p>
      <w:pPr>
        <w:pStyle w:val="BodyText"/>
        <w:ind w:right="118" w:firstLine="709"/>
        <w:jc w:val="both"/>
      </w:pPr>
      <w:r>
        <w:rPr>
          <w:spacing w:val="-7"/>
        </w:rPr>
        <w:t>Общее собрание </w:t>
      </w:r>
      <w:r>
        <w:rPr>
          <w:spacing w:val="-8"/>
        </w:rPr>
        <w:t>участников </w:t>
      </w:r>
      <w:r>
        <w:rPr>
          <w:spacing w:val="-7"/>
        </w:rPr>
        <w:t>общества является высшим </w:t>
      </w:r>
      <w:r>
        <w:rPr>
          <w:spacing w:val="-9"/>
        </w:rPr>
        <w:t>органом управления, который </w:t>
      </w:r>
      <w:r>
        <w:rPr>
          <w:spacing w:val="-8"/>
        </w:rPr>
        <w:t>имеет </w:t>
      </w:r>
      <w:r>
        <w:rPr>
          <w:spacing w:val="-7"/>
        </w:rPr>
        <w:t>свою </w:t>
      </w:r>
      <w:r>
        <w:rPr>
          <w:spacing w:val="-9"/>
        </w:rPr>
        <w:t>исключительную </w:t>
      </w:r>
      <w:r>
        <w:rPr>
          <w:spacing w:val="-8"/>
        </w:rPr>
        <w:t>компетенцию. </w:t>
      </w:r>
      <w:r>
        <w:rPr>
          <w:spacing w:val="-3"/>
        </w:rPr>
        <w:t>Это </w:t>
      </w:r>
      <w:r>
        <w:rPr>
          <w:spacing w:val="-4"/>
        </w:rPr>
        <w:t>означает то, </w:t>
      </w:r>
      <w:r>
        <w:rPr>
          <w:spacing w:val="-3"/>
        </w:rPr>
        <w:t>что по </w:t>
      </w:r>
      <w:r>
        <w:rPr>
          <w:spacing w:val="-4"/>
        </w:rPr>
        <w:t>вопросам,</w:t>
      </w:r>
      <w:r>
        <w:rPr>
          <w:spacing w:val="62"/>
        </w:rPr>
        <w:t> </w:t>
      </w:r>
      <w:r>
        <w:rPr>
          <w:spacing w:val="-4"/>
        </w:rPr>
        <w:t>отнесенным</w:t>
      </w:r>
      <w:r>
        <w:rPr>
          <w:spacing w:val="62"/>
        </w:rPr>
        <w:t> </w:t>
      </w:r>
      <w:r>
        <w:rPr/>
        <w:t>к </w:t>
      </w:r>
      <w:r>
        <w:rPr>
          <w:spacing w:val="-4"/>
        </w:rPr>
        <w:t>исключительной</w:t>
      </w:r>
      <w:r>
        <w:rPr>
          <w:spacing w:val="62"/>
        </w:rPr>
        <w:t> </w:t>
      </w:r>
      <w:r>
        <w:rPr>
          <w:spacing w:val="-4"/>
        </w:rPr>
        <w:t>компетенции</w:t>
      </w:r>
      <w:r>
        <w:rPr>
          <w:spacing w:val="62"/>
        </w:rPr>
        <w:t> </w:t>
      </w:r>
      <w:r>
        <w:rPr>
          <w:spacing w:val="-4"/>
        </w:rPr>
        <w:t>общего собрания, </w:t>
      </w:r>
      <w:r>
        <w:rPr/>
        <w:t>ни </w:t>
      </w:r>
      <w:r>
        <w:rPr>
          <w:spacing w:val="-3"/>
        </w:rPr>
        <w:t>один </w:t>
      </w:r>
      <w:r>
        <w:rPr>
          <w:spacing w:val="-4"/>
        </w:rPr>
        <w:t>орган управления </w:t>
      </w:r>
      <w:r>
        <w:rPr/>
        <w:t>не может выносить какие-либо решения. Если такие решения вынесены, то они не будут иметь юридической силы. Более того, такие вопросы не только не могут быть рассмотрены другими органами управления по собственной инициативе, но даже не </w:t>
      </w:r>
      <w:r>
        <w:rPr>
          <w:spacing w:val="-3"/>
        </w:rPr>
        <w:t>могут </w:t>
      </w:r>
      <w:r>
        <w:rPr/>
        <w:t>быть </w:t>
      </w:r>
      <w:r>
        <w:rPr>
          <w:spacing w:val="-3"/>
        </w:rPr>
        <w:t>переданы, </w:t>
      </w:r>
      <w:r>
        <w:rPr/>
        <w:t>делегированы общим собранием исполнительному органу, например, директору или дирекции.</w:t>
      </w:r>
    </w:p>
    <w:p>
      <w:pPr>
        <w:spacing w:after="0"/>
        <w:jc w:val="both"/>
        <w:sectPr>
          <w:pgSz w:w="11900" w:h="16840"/>
          <w:pgMar w:header="0" w:footer="757" w:top="1080" w:bottom="940" w:left="1600" w:right="720"/>
        </w:sectPr>
      </w:pPr>
    </w:p>
    <w:p>
      <w:pPr>
        <w:pStyle w:val="BodyText"/>
        <w:spacing w:before="50"/>
        <w:ind w:right="122" w:firstLine="709"/>
        <w:jc w:val="both"/>
      </w:pPr>
      <w:r>
        <w:rPr/>
        <w:t>Законодательством к исключительной компетенции общего собрания </w:t>
      </w:r>
      <w:r>
        <w:rPr>
          <w:spacing w:val="-3"/>
        </w:rPr>
        <w:t>отнесены </w:t>
      </w:r>
      <w:r>
        <w:rPr/>
        <w:t>вопросы: изменение устава общества, а также </w:t>
      </w:r>
      <w:r>
        <w:rPr>
          <w:spacing w:val="-4"/>
        </w:rPr>
        <w:t>размера </w:t>
      </w:r>
      <w:r>
        <w:rPr>
          <w:spacing w:val="-5"/>
        </w:rPr>
        <w:t>уставного </w:t>
      </w:r>
      <w:r>
        <w:rPr>
          <w:spacing w:val="-4"/>
        </w:rPr>
        <w:t>капитала;</w:t>
      </w:r>
      <w:r>
        <w:rPr>
          <w:spacing w:val="62"/>
        </w:rPr>
        <w:t> </w:t>
      </w:r>
      <w:r>
        <w:rPr>
          <w:spacing w:val="-4"/>
        </w:rPr>
        <w:t>образование</w:t>
      </w:r>
      <w:r>
        <w:rPr>
          <w:spacing w:val="62"/>
        </w:rPr>
        <w:t> </w:t>
      </w:r>
      <w:r>
        <w:rPr>
          <w:spacing w:val="-4"/>
        </w:rPr>
        <w:t>других</w:t>
      </w:r>
      <w:r>
        <w:rPr>
          <w:spacing w:val="62"/>
        </w:rPr>
        <w:t> </w:t>
      </w:r>
      <w:r>
        <w:rPr>
          <w:spacing w:val="-4"/>
        </w:rPr>
        <w:t>органов</w:t>
      </w:r>
      <w:r>
        <w:rPr>
          <w:spacing w:val="62"/>
        </w:rPr>
        <w:t> </w:t>
      </w:r>
      <w:r>
        <w:rPr>
          <w:spacing w:val="-4"/>
        </w:rPr>
        <w:t>управления</w:t>
      </w:r>
      <w:r>
        <w:rPr>
          <w:spacing w:val="62"/>
        </w:rPr>
        <w:t> </w:t>
      </w:r>
      <w:r>
        <w:rPr/>
        <w:t>обществом; решение вопросов о реорганизации и ликвидации </w:t>
      </w:r>
      <w:r>
        <w:rPr>
          <w:spacing w:val="-4"/>
        </w:rPr>
        <w:t>общества </w:t>
      </w:r>
      <w:r>
        <w:rPr/>
        <w:t>и </w:t>
      </w:r>
      <w:r>
        <w:rPr>
          <w:spacing w:val="-4"/>
        </w:rPr>
        <w:t>другие.</w:t>
      </w:r>
    </w:p>
    <w:p>
      <w:pPr>
        <w:pStyle w:val="BodyText"/>
        <w:ind w:right="121" w:firstLine="709"/>
        <w:jc w:val="both"/>
      </w:pPr>
      <w:r>
        <w:rPr/>
        <w:t>Вопросы, относимые к компетенции общего собрания, определяются законодательными актами. Участники общества при составлении устава должны следовать предписаниям законодательства.</w:t>
      </w:r>
    </w:p>
    <w:p>
      <w:pPr>
        <w:pStyle w:val="BodyText"/>
        <w:ind w:right="116" w:firstLine="709"/>
        <w:jc w:val="both"/>
      </w:pPr>
      <w:r>
        <w:rPr>
          <w:spacing w:val="-4"/>
        </w:rPr>
        <w:t>Органы управления общества могут </w:t>
      </w:r>
      <w:r>
        <w:rPr>
          <w:spacing w:val="-3"/>
        </w:rPr>
        <w:t>быть как </w:t>
      </w:r>
      <w:r>
        <w:rPr>
          <w:spacing w:val="-4"/>
        </w:rPr>
        <w:t>коллегиальными, так </w:t>
      </w:r>
      <w:r>
        <w:rPr/>
        <w:t>и </w:t>
      </w:r>
      <w:r>
        <w:rPr>
          <w:spacing w:val="-5"/>
        </w:rPr>
        <w:t>единоличными. </w:t>
      </w:r>
      <w:r>
        <w:rPr>
          <w:spacing w:val="-4"/>
        </w:rPr>
        <w:t>Общее </w:t>
      </w:r>
      <w:r>
        <w:rPr>
          <w:spacing w:val="-5"/>
        </w:rPr>
        <w:t>собрание </w:t>
      </w:r>
      <w:r>
        <w:rPr/>
        <w:t>– </w:t>
      </w:r>
      <w:r>
        <w:rPr>
          <w:spacing w:val="-4"/>
        </w:rPr>
        <w:t>это </w:t>
      </w:r>
      <w:r>
        <w:rPr>
          <w:spacing w:val="-5"/>
        </w:rPr>
        <w:t>коллегиальный орган. </w:t>
      </w:r>
      <w:r>
        <w:rPr/>
        <w:t>Количественный состав исполнительных органов определяется </w:t>
      </w:r>
      <w:r>
        <w:rPr>
          <w:spacing w:val="-4"/>
        </w:rPr>
        <w:t>уставом общества. </w:t>
      </w:r>
      <w:r>
        <w:rPr/>
        <w:t>Из </w:t>
      </w:r>
      <w:r>
        <w:rPr>
          <w:spacing w:val="-3"/>
        </w:rPr>
        <w:t>ст. </w:t>
      </w:r>
      <w:r>
        <w:rPr/>
        <w:t>91 </w:t>
      </w:r>
      <w:r>
        <w:rPr>
          <w:spacing w:val="-4"/>
        </w:rPr>
        <w:t>ГК </w:t>
      </w:r>
      <w:r>
        <w:rPr/>
        <w:t>РФ </w:t>
      </w:r>
      <w:r>
        <w:rPr>
          <w:spacing w:val="-4"/>
        </w:rPr>
        <w:t>следует, </w:t>
      </w:r>
      <w:r>
        <w:rPr>
          <w:spacing w:val="-3"/>
        </w:rPr>
        <w:t>что </w:t>
      </w:r>
      <w:r>
        <w:rPr>
          <w:spacing w:val="-4"/>
        </w:rPr>
        <w:t>единоличный орган управления </w:t>
      </w:r>
      <w:r>
        <w:rPr>
          <w:spacing w:val="-3"/>
        </w:rPr>
        <w:t>может быть избран </w:t>
      </w:r>
      <w:r>
        <w:rPr/>
        <w:t>как </w:t>
      </w:r>
      <w:r>
        <w:rPr>
          <w:spacing w:val="-3"/>
        </w:rPr>
        <w:t>из состава </w:t>
      </w:r>
      <w:r>
        <w:rPr>
          <w:spacing w:val="-4"/>
        </w:rPr>
        <w:t>участников</w:t>
      </w:r>
      <w:r>
        <w:rPr>
          <w:spacing w:val="62"/>
        </w:rPr>
        <w:t> </w:t>
      </w:r>
      <w:r>
        <w:rPr>
          <w:spacing w:val="-4"/>
        </w:rPr>
        <w:t>общества,</w:t>
      </w:r>
      <w:r>
        <w:rPr>
          <w:spacing w:val="62"/>
        </w:rPr>
        <w:t> </w:t>
      </w:r>
      <w:r>
        <w:rPr>
          <w:spacing w:val="-3"/>
        </w:rPr>
        <w:t>так </w:t>
      </w:r>
      <w:r>
        <w:rPr/>
        <w:t>и из </w:t>
      </w:r>
      <w:r>
        <w:rPr>
          <w:spacing w:val="-4"/>
        </w:rPr>
        <w:t>третьих</w:t>
      </w:r>
      <w:r>
        <w:rPr>
          <w:spacing w:val="62"/>
        </w:rPr>
        <w:t> </w:t>
      </w:r>
      <w:r>
        <w:rPr>
          <w:spacing w:val="-4"/>
        </w:rPr>
        <w:t>лиц.</w:t>
      </w:r>
      <w:r>
        <w:rPr>
          <w:spacing w:val="62"/>
        </w:rPr>
        <w:t> </w:t>
      </w:r>
      <w:r>
        <w:rPr>
          <w:spacing w:val="-4"/>
        </w:rPr>
        <w:t>Правовой</w:t>
      </w:r>
      <w:r>
        <w:rPr>
          <w:spacing w:val="62"/>
        </w:rPr>
        <w:t> </w:t>
      </w:r>
      <w:r>
        <w:rPr>
          <w:spacing w:val="-4"/>
        </w:rPr>
        <w:t>статус</w:t>
      </w:r>
      <w:r>
        <w:rPr>
          <w:spacing w:val="62"/>
        </w:rPr>
        <w:t> </w:t>
      </w:r>
      <w:r>
        <w:rPr>
          <w:spacing w:val="-4"/>
        </w:rPr>
        <w:t>единоличного </w:t>
      </w:r>
      <w:r>
        <w:rPr/>
        <w:t>исполнительного органа определяется наряду с гражданским законодательством, еще и </w:t>
      </w:r>
      <w:r>
        <w:rPr>
          <w:spacing w:val="-3"/>
        </w:rPr>
        <w:t>законодательством </w:t>
      </w:r>
      <w:r>
        <w:rPr/>
        <w:t>о труде: с директором (президентом и т. д.) должен быть заключен трудовой договор </w:t>
      </w:r>
      <w:r>
        <w:rPr>
          <w:spacing w:val="-4"/>
        </w:rPr>
        <w:t>(контракт). </w:t>
      </w:r>
      <w:r>
        <w:rPr/>
        <w:t>В </w:t>
      </w:r>
      <w:r>
        <w:rPr>
          <w:spacing w:val="-3"/>
        </w:rPr>
        <w:t>трудовом </w:t>
      </w:r>
      <w:r>
        <w:rPr>
          <w:spacing w:val="-4"/>
        </w:rPr>
        <w:t>договоре-контракте определяются </w:t>
      </w:r>
      <w:r>
        <w:rPr>
          <w:spacing w:val="-3"/>
        </w:rPr>
        <w:t>права </w:t>
      </w:r>
      <w:r>
        <w:rPr/>
        <w:t>и обязанности директора, срок действия контракта, меры поощрения и ответственности за проступки, совершаемые при исполнении трудовых обязанностей, дополнительные основания для его увольнения. Порядок заключения трудового договора и  его </w:t>
      </w:r>
      <w:r>
        <w:rPr>
          <w:spacing w:val="-3"/>
        </w:rPr>
        <w:t>расторжения регулируется </w:t>
      </w:r>
      <w:r>
        <w:rPr/>
        <w:t>ст. 15 – </w:t>
      </w:r>
      <w:r>
        <w:rPr>
          <w:spacing w:val="-3"/>
        </w:rPr>
        <w:t>40, 254 Кодекса Законов </w:t>
      </w:r>
      <w:r>
        <w:rPr/>
        <w:t>о </w:t>
      </w:r>
      <w:r>
        <w:rPr>
          <w:spacing w:val="-3"/>
        </w:rPr>
        <w:t>труде </w:t>
      </w:r>
      <w:r>
        <w:rPr>
          <w:spacing w:val="-4"/>
        </w:rPr>
        <w:t>РФ </w:t>
      </w:r>
      <w:r>
        <w:rPr>
          <w:spacing w:val="-3"/>
        </w:rPr>
        <w:t>(КЗоТ </w:t>
      </w:r>
      <w:r>
        <w:rPr/>
        <w:t>РФ). </w:t>
      </w:r>
      <w:r>
        <w:rPr>
          <w:spacing w:val="-3"/>
        </w:rPr>
        <w:t>Кроме того, гражданское законодательство определяет </w:t>
      </w:r>
      <w:r>
        <w:rPr/>
        <w:t>условия деятельности и ответственности лица, выступающего от имени организации, а таким лицом во многих случаях является </w:t>
      </w:r>
      <w:r>
        <w:rPr>
          <w:spacing w:val="-6"/>
        </w:rPr>
        <w:t>руководитель. </w:t>
      </w:r>
      <w:r>
        <w:rPr>
          <w:spacing w:val="-4"/>
        </w:rPr>
        <w:t>Он </w:t>
      </w:r>
      <w:r>
        <w:rPr>
          <w:spacing w:val="-6"/>
        </w:rPr>
        <w:t>должен действовать </w:t>
      </w:r>
      <w:r>
        <w:rPr/>
        <w:t>в </w:t>
      </w:r>
      <w:r>
        <w:rPr>
          <w:spacing w:val="-7"/>
        </w:rPr>
        <w:t>интересах </w:t>
      </w:r>
      <w:r>
        <w:rPr>
          <w:spacing w:val="-6"/>
        </w:rPr>
        <w:t>представляемого </w:t>
      </w:r>
      <w:r>
        <w:rPr/>
        <w:t>им общества добросовестно и разумно, и обязан по требованию учредителей возместить убытки обществу, если</w:t>
      </w:r>
      <w:r>
        <w:rPr>
          <w:spacing w:val="-15"/>
        </w:rPr>
        <w:t> </w:t>
      </w:r>
      <w:r>
        <w:rPr/>
        <w:t>иное</w:t>
      </w:r>
      <w:r>
        <w:rPr>
          <w:spacing w:val="-16"/>
        </w:rPr>
        <w:t> </w:t>
      </w:r>
      <w:r>
        <w:rPr/>
        <w:t>не</w:t>
      </w:r>
      <w:r>
        <w:rPr>
          <w:spacing w:val="-16"/>
        </w:rPr>
        <w:t> </w:t>
      </w:r>
      <w:r>
        <w:rPr/>
        <w:t>предусмотрено</w:t>
      </w:r>
      <w:r>
        <w:rPr>
          <w:spacing w:val="-15"/>
        </w:rPr>
        <w:t> </w:t>
      </w:r>
      <w:r>
        <w:rPr/>
        <w:t>законом</w:t>
      </w:r>
      <w:r>
        <w:rPr>
          <w:spacing w:val="-18"/>
        </w:rPr>
        <w:t> </w:t>
      </w:r>
      <w:r>
        <w:rPr/>
        <w:t>или</w:t>
      </w:r>
      <w:r>
        <w:rPr>
          <w:spacing w:val="-18"/>
        </w:rPr>
        <w:t> </w:t>
      </w:r>
      <w:r>
        <w:rPr/>
        <w:t>договором.</w:t>
      </w:r>
    </w:p>
    <w:p>
      <w:pPr>
        <w:spacing w:before="2"/>
        <w:ind w:left="101" w:right="122" w:firstLine="709"/>
        <w:jc w:val="both"/>
        <w:rPr>
          <w:i/>
          <w:sz w:val="28"/>
        </w:rPr>
      </w:pPr>
      <w:r>
        <w:rPr>
          <w:i/>
          <w:sz w:val="28"/>
        </w:rPr>
        <w:t>Прекращение деятельности общества с ограниченной </w:t>
      </w:r>
      <w:r>
        <w:rPr>
          <w:i/>
          <w:sz w:val="28"/>
        </w:rPr>
        <w:t>ответственностью</w:t>
      </w:r>
    </w:p>
    <w:p>
      <w:pPr>
        <w:pStyle w:val="BodyText"/>
        <w:ind w:right="122" w:firstLine="709"/>
        <w:jc w:val="both"/>
      </w:pPr>
      <w:r>
        <w:rPr>
          <w:spacing w:val="-3"/>
        </w:rPr>
        <w:t>Прекращение </w:t>
      </w:r>
      <w:r>
        <w:rPr>
          <w:spacing w:val="-4"/>
        </w:rPr>
        <w:t>деятельности </w:t>
      </w:r>
      <w:r>
        <w:rPr>
          <w:spacing w:val="-3"/>
        </w:rPr>
        <w:t>общества </w:t>
      </w:r>
      <w:r>
        <w:rPr>
          <w:spacing w:val="-4"/>
        </w:rPr>
        <w:t>возможно </w:t>
      </w:r>
      <w:r>
        <w:rPr>
          <w:spacing w:val="-3"/>
        </w:rPr>
        <w:t>вследствие </w:t>
      </w:r>
      <w:r>
        <w:rPr>
          <w:spacing w:val="-4"/>
        </w:rPr>
        <w:t>его реорганизации, </w:t>
      </w:r>
      <w:r>
        <w:rPr>
          <w:spacing w:val="-3"/>
        </w:rPr>
        <w:t>либо </w:t>
      </w:r>
      <w:r>
        <w:rPr>
          <w:spacing w:val="-4"/>
        </w:rPr>
        <w:t>ликвидации. </w:t>
      </w:r>
      <w:r>
        <w:rPr>
          <w:spacing w:val="-3"/>
        </w:rPr>
        <w:t>Оба </w:t>
      </w:r>
      <w:r>
        <w:rPr>
          <w:spacing w:val="-4"/>
        </w:rPr>
        <w:t>названные основания имеют </w:t>
      </w:r>
      <w:r>
        <w:rPr>
          <w:spacing w:val="-3"/>
        </w:rPr>
        <w:t>самостоятельное </w:t>
      </w:r>
      <w:r>
        <w:rPr/>
        <w:t>значение и на их характеристике следует остановиться </w:t>
      </w:r>
      <w:r>
        <w:rPr>
          <w:spacing w:val="-5"/>
        </w:rPr>
        <w:t>более подробно.</w:t>
      </w:r>
    </w:p>
    <w:p>
      <w:pPr>
        <w:pStyle w:val="BodyText"/>
        <w:ind w:right="118" w:firstLine="709"/>
        <w:jc w:val="both"/>
      </w:pPr>
      <w:r>
        <w:rPr/>
        <w:t>Реорганизация общества с ограниченной ответственностью </w:t>
      </w:r>
      <w:r>
        <w:rPr>
          <w:spacing w:val="-6"/>
        </w:rPr>
        <w:t>может быть осуществлена </w:t>
      </w:r>
      <w:r>
        <w:rPr>
          <w:spacing w:val="-3"/>
        </w:rPr>
        <w:t>по </w:t>
      </w:r>
      <w:r>
        <w:rPr>
          <w:spacing w:val="-6"/>
        </w:rPr>
        <w:t>решению </w:t>
      </w:r>
      <w:r>
        <w:rPr>
          <w:spacing w:val="-4"/>
        </w:rPr>
        <w:t>его </w:t>
      </w:r>
      <w:r>
        <w:rPr>
          <w:spacing w:val="-6"/>
        </w:rPr>
        <w:t>учредителей. </w:t>
      </w:r>
      <w:r>
        <w:rPr/>
        <w:t>В </w:t>
      </w:r>
      <w:r>
        <w:rPr>
          <w:spacing w:val="-6"/>
        </w:rPr>
        <w:t>случаях, </w:t>
      </w:r>
      <w:r>
        <w:rPr>
          <w:spacing w:val="-4"/>
        </w:rPr>
        <w:t>прямо </w:t>
      </w:r>
      <w:r>
        <w:rPr>
          <w:spacing w:val="-6"/>
        </w:rPr>
        <w:t>предусмотренных </w:t>
      </w:r>
      <w:r>
        <w:rPr>
          <w:spacing w:val="-5"/>
        </w:rPr>
        <w:t>законодательством, общество </w:t>
      </w:r>
      <w:r>
        <w:rPr>
          <w:spacing w:val="-4"/>
        </w:rPr>
        <w:t>может быть </w:t>
      </w:r>
      <w:r>
        <w:rPr/>
        <w:t>реорганизовано в принудительном порядке. Так, в соответствии со ст. 19 Закона РФ «О конкуренции и ограничении монополистической </w:t>
      </w:r>
      <w:r>
        <w:rPr>
          <w:spacing w:val="-3"/>
        </w:rPr>
        <w:t>деятельности </w:t>
      </w:r>
      <w:r>
        <w:rPr/>
        <w:t>на </w:t>
      </w:r>
      <w:r>
        <w:rPr>
          <w:spacing w:val="-3"/>
        </w:rPr>
        <w:t>товарных </w:t>
      </w:r>
      <w:r>
        <w:rPr>
          <w:spacing w:val="-4"/>
        </w:rPr>
        <w:t>рынках» реорганизация </w:t>
      </w:r>
      <w:r>
        <w:rPr>
          <w:spacing w:val="-3"/>
        </w:rPr>
        <w:t>возможна </w:t>
      </w:r>
      <w:r>
        <w:rPr/>
        <w:t>и в принудительном порядке по решению антимонопольного органа. При этом решение о принудительном разделении (выделении) коммерческой организации принимается при </w:t>
      </w:r>
      <w:r>
        <w:rPr>
          <w:spacing w:val="-3"/>
        </w:rPr>
        <w:t>совокупности </w:t>
      </w:r>
      <w:r>
        <w:rPr>
          <w:spacing w:val="-4"/>
        </w:rPr>
        <w:t>определенных условий, предусмотренных </w:t>
      </w:r>
      <w:r>
        <w:rPr>
          <w:spacing w:val="-3"/>
        </w:rPr>
        <w:t>ст. </w:t>
      </w:r>
      <w:r>
        <w:rPr/>
        <w:t>19 </w:t>
      </w:r>
      <w:r>
        <w:rPr>
          <w:spacing w:val="-3"/>
        </w:rPr>
        <w:t>названного закона: возможности </w:t>
      </w:r>
      <w:r>
        <w:rPr/>
        <w:t>организационного и территориального обособления его структурных подразделений; отсутствия между </w:t>
      </w:r>
      <w:r>
        <w:rPr>
          <w:spacing w:val="-4"/>
        </w:rPr>
        <w:t>структурными подразделениями    </w:t>
      </w:r>
      <w:r>
        <w:rPr>
          <w:spacing w:val="62"/>
        </w:rPr>
        <w:t> </w:t>
      </w:r>
      <w:r>
        <w:rPr>
          <w:spacing w:val="-4"/>
        </w:rPr>
        <w:t>тесной    </w:t>
      </w:r>
      <w:r>
        <w:rPr>
          <w:spacing w:val="62"/>
        </w:rPr>
        <w:t> </w:t>
      </w:r>
      <w:r>
        <w:rPr>
          <w:spacing w:val="-4"/>
        </w:rPr>
        <w:t>технологической    </w:t>
      </w:r>
      <w:r>
        <w:rPr>
          <w:spacing w:val="62"/>
        </w:rPr>
        <w:t> </w:t>
      </w:r>
      <w:r>
        <w:rPr>
          <w:spacing w:val="-4"/>
        </w:rPr>
        <w:t>взаимосвязи;    возможности</w:t>
      </w:r>
    </w:p>
    <w:p>
      <w:pPr>
        <w:spacing w:after="0"/>
        <w:jc w:val="both"/>
        <w:sectPr>
          <w:pgSz w:w="11900" w:h="16840"/>
          <w:pgMar w:header="0" w:footer="757" w:top="1080" w:bottom="940" w:left="1600" w:right="720"/>
        </w:sectPr>
      </w:pPr>
    </w:p>
    <w:p>
      <w:pPr>
        <w:pStyle w:val="BodyText"/>
        <w:spacing w:before="50"/>
        <w:ind w:right="120"/>
      </w:pPr>
      <w:r>
        <w:rPr/>
        <w:t>юридических лиц в результате реорганизации самостоятельно работать на рынке определенного товара.</w:t>
      </w:r>
    </w:p>
    <w:p>
      <w:pPr>
        <w:pStyle w:val="BodyText"/>
        <w:spacing w:before="1"/>
        <w:ind w:right="119" w:firstLine="709"/>
        <w:jc w:val="both"/>
      </w:pPr>
      <w:r>
        <w:rPr/>
        <w:t>Законодательство определяет следующие формы реорганизации общества: слияние, присоединение, разделение, выделение, преобразование. При преобразовании возникает правопреемство, то есть переход части прав к вновь образованным юридическим лицам в соответствии с разделительным балансом и передаточным актом. Реорганизация в виде преобразования означает изменение организационно-правовой формы. Так, ООО может быть преобразовано в акционерное общество или производственный кооператив (ст. 92 ГК РФ).</w:t>
      </w:r>
    </w:p>
    <w:p>
      <w:pPr>
        <w:pStyle w:val="BodyText"/>
        <w:ind w:right="118" w:firstLine="709"/>
        <w:jc w:val="both"/>
      </w:pPr>
      <w:r>
        <w:rPr/>
        <w:t>Общество с ограниченной ответственностью считается реорганизованным, за исключением случаев реорганизации в форме присоединения, с момента государственной регистрации вновь возникших юридических лиц.</w:t>
      </w:r>
    </w:p>
    <w:p>
      <w:pPr>
        <w:pStyle w:val="BodyText"/>
        <w:ind w:left="124" w:right="125" w:firstLine="709"/>
        <w:jc w:val="both"/>
      </w:pPr>
      <w:r>
        <w:rPr/>
        <w:t>При реорганизации общества в форме присоединения к нему другого юридического лица, общество считается реорганизованным с момента внесения в единый государственный реестр юридических лиц записи о прекращении деятельности присоединительного юридического лица. Ликвидация ООО осуществляется в соответствии со ст. 61-65 ГК РФ. Эти правила являются общими для всех юридических лиц. Например, общество признается несостоятельным (банкротом), что влечет за собой его ликвидацию. Такое решение может принять, например, арбитражный суд.</w:t>
      </w:r>
    </w:p>
    <w:p>
      <w:pPr>
        <w:pStyle w:val="BodyText"/>
        <w:ind w:left="124" w:right="119" w:firstLine="709"/>
        <w:jc w:val="both"/>
      </w:pPr>
      <w:r>
        <w:rPr/>
        <w:t>Для проведения ликвидации юридического лица создается ликвидационная комиссия, которая и осуществляет все необходимые мероприятия. Ликвидация юридического лица считается завершенной, а юридическое лицо – прекратившим существование после внесения об этом записи в единый государственный реестр юридических лиц (ст. 63 ГК РФ). Детально вопросы, связанные с несостоятельностью (банкротством), регулируются специальным Законом РФ</w:t>
      </w:r>
    </w:p>
    <w:p>
      <w:pPr>
        <w:pStyle w:val="BodyText"/>
        <w:spacing w:line="322" w:lineRule="exact"/>
        <w:ind w:left="833" w:right="120"/>
      </w:pPr>
      <w:r>
        <w:rPr/>
        <w:t>«О несостоятельности (банкротстве) предприятий».</w:t>
      </w:r>
    </w:p>
    <w:p>
      <w:pPr>
        <w:spacing w:before="2"/>
        <w:ind w:left="124" w:right="114" w:firstLine="709"/>
        <w:jc w:val="both"/>
        <w:rPr>
          <w:sz w:val="28"/>
        </w:rPr>
      </w:pPr>
      <w:r>
        <w:rPr>
          <w:i/>
          <w:sz w:val="28"/>
        </w:rPr>
        <w:t>Общество с дополнительной ответственностью (ОДО) </w:t>
      </w:r>
      <w:r>
        <w:rPr>
          <w:b/>
          <w:sz w:val="28"/>
        </w:rPr>
        <w:t>– </w:t>
      </w:r>
      <w:r>
        <w:rPr>
          <w:sz w:val="28"/>
        </w:rPr>
        <w:t>коммерческая </w:t>
      </w:r>
      <w:r>
        <w:rPr>
          <w:spacing w:val="-7"/>
          <w:sz w:val="28"/>
        </w:rPr>
        <w:t>организация, участники </w:t>
      </w:r>
      <w:r>
        <w:rPr>
          <w:spacing w:val="-6"/>
          <w:sz w:val="28"/>
        </w:rPr>
        <w:t>которой </w:t>
      </w:r>
      <w:r>
        <w:rPr>
          <w:sz w:val="28"/>
        </w:rPr>
        <w:t>в </w:t>
      </w:r>
      <w:r>
        <w:rPr>
          <w:spacing w:val="-6"/>
          <w:sz w:val="28"/>
        </w:rPr>
        <w:t>отличие </w:t>
      </w:r>
      <w:r>
        <w:rPr>
          <w:spacing w:val="-4"/>
          <w:sz w:val="28"/>
        </w:rPr>
        <w:t>от </w:t>
      </w:r>
      <w:r>
        <w:rPr>
          <w:spacing w:val="-6"/>
          <w:sz w:val="28"/>
        </w:rPr>
        <w:t>ООО, </w:t>
      </w:r>
      <w:r>
        <w:rPr>
          <w:spacing w:val="-7"/>
          <w:sz w:val="28"/>
        </w:rPr>
        <w:t>солидарно </w:t>
      </w:r>
      <w:r>
        <w:rPr>
          <w:spacing w:val="-4"/>
          <w:sz w:val="28"/>
        </w:rPr>
        <w:t>несут субсидиарную ответственность </w:t>
      </w:r>
      <w:r>
        <w:rPr>
          <w:sz w:val="28"/>
        </w:rPr>
        <w:t>по </w:t>
      </w:r>
      <w:r>
        <w:rPr>
          <w:spacing w:val="-3"/>
          <w:sz w:val="28"/>
        </w:rPr>
        <w:t>ее </w:t>
      </w:r>
      <w:r>
        <w:rPr>
          <w:spacing w:val="-4"/>
          <w:sz w:val="28"/>
        </w:rPr>
        <w:t>обязательствам </w:t>
      </w:r>
      <w:r>
        <w:rPr>
          <w:sz w:val="28"/>
        </w:rPr>
        <w:t>в </w:t>
      </w:r>
      <w:r>
        <w:rPr>
          <w:spacing w:val="-7"/>
          <w:sz w:val="28"/>
        </w:rPr>
        <w:t>размере кратном </w:t>
      </w:r>
      <w:r>
        <w:rPr>
          <w:spacing w:val="-8"/>
          <w:sz w:val="28"/>
        </w:rPr>
        <w:t>стоимости </w:t>
      </w:r>
      <w:r>
        <w:rPr>
          <w:spacing w:val="-5"/>
          <w:sz w:val="28"/>
        </w:rPr>
        <w:t>их </w:t>
      </w:r>
      <w:r>
        <w:rPr>
          <w:spacing w:val="-8"/>
          <w:sz w:val="28"/>
        </w:rPr>
        <w:t>вкладов </w:t>
      </w:r>
      <w:r>
        <w:rPr>
          <w:sz w:val="28"/>
        </w:rPr>
        <w:t>в </w:t>
      </w:r>
      <w:r>
        <w:rPr>
          <w:spacing w:val="-8"/>
          <w:sz w:val="28"/>
        </w:rPr>
        <w:t>уставный </w:t>
      </w:r>
      <w:r>
        <w:rPr>
          <w:spacing w:val="-7"/>
          <w:sz w:val="28"/>
        </w:rPr>
        <w:t>капитал.</w:t>
      </w:r>
    </w:p>
    <w:p>
      <w:pPr>
        <w:pStyle w:val="BodyText"/>
        <w:spacing w:before="1"/>
        <w:ind w:right="121" w:firstLine="709"/>
        <w:jc w:val="both"/>
      </w:pPr>
      <w:r>
        <w:rPr/>
        <w:t>Общество с дополнительной ответственностью обладает рядом общих признаков и особенностей, в сравнении с ООО. Общим для этих обществ является:</w:t>
      </w:r>
    </w:p>
    <w:p>
      <w:pPr>
        <w:pStyle w:val="ListParagraph"/>
        <w:numPr>
          <w:ilvl w:val="0"/>
          <w:numId w:val="16"/>
        </w:numPr>
        <w:tabs>
          <w:tab w:pos="1518" w:val="left" w:leader="none"/>
          <w:tab w:pos="2901" w:val="left" w:leader="none"/>
          <w:tab w:pos="3280" w:val="left" w:leader="none"/>
          <w:tab w:pos="5477" w:val="left" w:leader="none"/>
          <w:tab w:pos="7871" w:val="left" w:leader="none"/>
          <w:tab w:pos="8877" w:val="left" w:leader="none"/>
        </w:tabs>
        <w:spacing w:line="240" w:lineRule="auto" w:before="0" w:after="0"/>
        <w:ind w:left="641" w:right="129" w:firstLine="709"/>
        <w:jc w:val="left"/>
        <w:rPr>
          <w:sz w:val="28"/>
        </w:rPr>
      </w:pPr>
      <w:r>
        <w:rPr>
          <w:sz w:val="28"/>
        </w:rPr>
        <w:t>общество</w:t>
        <w:tab/>
        <w:t>с</w:t>
        <w:tab/>
        <w:t>дополнительной</w:t>
        <w:tab/>
        <w:t>ответственностью</w:t>
        <w:tab/>
        <w:t>может</w:t>
        <w:tab/>
      </w:r>
      <w:r>
        <w:rPr>
          <w:spacing w:val="-2"/>
          <w:sz w:val="28"/>
        </w:rPr>
        <w:t>быть</w:t>
      </w:r>
      <w:r>
        <w:rPr>
          <w:spacing w:val="-2"/>
          <w:w w:val="99"/>
          <w:sz w:val="28"/>
        </w:rPr>
        <w:t> </w:t>
      </w:r>
      <w:r>
        <w:rPr>
          <w:sz w:val="28"/>
        </w:rPr>
        <w:t>учреждено одним или</w:t>
      </w:r>
      <w:r>
        <w:rPr>
          <w:spacing w:val="-51"/>
          <w:sz w:val="28"/>
        </w:rPr>
        <w:t> </w:t>
      </w:r>
      <w:r>
        <w:rPr>
          <w:sz w:val="28"/>
        </w:rPr>
        <w:t>несколькими лицами;</w:t>
      </w:r>
    </w:p>
    <w:p>
      <w:pPr>
        <w:pStyle w:val="ListParagraph"/>
        <w:numPr>
          <w:ilvl w:val="0"/>
          <w:numId w:val="16"/>
        </w:numPr>
        <w:tabs>
          <w:tab w:pos="1518" w:val="left" w:leader="none"/>
          <w:tab w:pos="2848" w:val="left" w:leader="none"/>
          <w:tab w:pos="3995" w:val="left" w:leader="none"/>
          <w:tab w:pos="4795" w:val="left" w:leader="none"/>
          <w:tab w:pos="5699" w:val="left" w:leader="none"/>
          <w:tab w:pos="7307" w:val="left" w:leader="none"/>
          <w:tab w:pos="7787" w:val="left" w:leader="none"/>
          <w:tab w:pos="8632" w:val="left" w:leader="none"/>
        </w:tabs>
        <w:spacing w:line="240" w:lineRule="auto" w:before="0" w:after="0"/>
        <w:ind w:left="641" w:right="136" w:firstLine="709"/>
        <w:jc w:val="left"/>
        <w:rPr>
          <w:sz w:val="28"/>
        </w:rPr>
      </w:pPr>
      <w:r>
        <w:rPr>
          <w:sz w:val="28"/>
        </w:rPr>
        <w:t>уставный</w:t>
        <w:tab/>
        <w:t>капитал</w:t>
        <w:tab/>
        <w:t>ОДО</w:t>
        <w:tab/>
        <w:t>также</w:t>
        <w:tab/>
        <w:t>разделяется</w:t>
        <w:tab/>
        <w:t>на</w:t>
        <w:tab/>
        <w:t>доли,</w:t>
        <w:tab/>
      </w:r>
      <w:r>
        <w:rPr>
          <w:spacing w:val="-1"/>
          <w:sz w:val="28"/>
        </w:rPr>
        <w:t>размер</w:t>
      </w:r>
      <w:r>
        <w:rPr>
          <w:spacing w:val="-1"/>
          <w:w w:val="99"/>
          <w:sz w:val="28"/>
        </w:rPr>
        <w:t> </w:t>
      </w:r>
      <w:r>
        <w:rPr>
          <w:spacing w:val="-3"/>
          <w:sz w:val="28"/>
        </w:rPr>
        <w:t>которых </w:t>
      </w:r>
      <w:r>
        <w:rPr>
          <w:spacing w:val="-4"/>
          <w:sz w:val="28"/>
        </w:rPr>
        <w:t>определяется учредительными</w:t>
      </w:r>
      <w:r>
        <w:rPr>
          <w:spacing w:val="5"/>
          <w:sz w:val="28"/>
        </w:rPr>
        <w:t> </w:t>
      </w:r>
      <w:r>
        <w:rPr>
          <w:spacing w:val="-3"/>
          <w:sz w:val="28"/>
        </w:rPr>
        <w:t>документами.</w:t>
      </w:r>
    </w:p>
    <w:p>
      <w:pPr>
        <w:pStyle w:val="BodyText"/>
        <w:ind w:right="149" w:firstLine="709"/>
        <w:jc w:val="both"/>
      </w:pPr>
      <w:r>
        <w:rPr/>
        <w:t>В остальном к обществу с дополнительной ответственностью применяются нормы закона, действующие в отношении ООО, за рядом исключений, которые обусловлены специфическими чертами этой организации.   Во-первых,   в   отличие   от   ООО   участники   общества      с</w:t>
      </w:r>
    </w:p>
    <w:p>
      <w:pPr>
        <w:spacing w:after="0"/>
        <w:jc w:val="both"/>
        <w:sectPr>
          <w:pgSz w:w="11900" w:h="16840"/>
          <w:pgMar w:header="0" w:footer="757" w:top="1080" w:bottom="940" w:left="1600" w:right="720"/>
        </w:sectPr>
      </w:pPr>
    </w:p>
    <w:p>
      <w:pPr>
        <w:pStyle w:val="BodyText"/>
        <w:spacing w:before="50"/>
        <w:ind w:right="144"/>
        <w:jc w:val="both"/>
      </w:pPr>
      <w:r>
        <w:rPr/>
        <w:t>дополнительной ответственностью солидарно несут субсидиарную ответственность своим имуществом в одинаковом для всех кратном размере к стоимости вкладов, определяемых </w:t>
      </w:r>
      <w:r>
        <w:rPr>
          <w:spacing w:val="-4"/>
        </w:rPr>
        <w:t>учредительными документами общества. Во-вторых, </w:t>
      </w:r>
      <w:r>
        <w:rPr/>
        <w:t>в </w:t>
      </w:r>
      <w:r>
        <w:rPr>
          <w:spacing w:val="-4"/>
        </w:rPr>
        <w:t>том случае, </w:t>
      </w:r>
      <w:r>
        <w:rPr/>
        <w:t>когда один из участников становится несостоятельным (банкротом) </w:t>
      </w:r>
      <w:r>
        <w:rPr>
          <w:spacing w:val="-3"/>
        </w:rPr>
        <w:t>его </w:t>
      </w:r>
      <w:r>
        <w:rPr>
          <w:spacing w:val="-4"/>
        </w:rPr>
        <w:t>ответственность </w:t>
      </w:r>
      <w:r>
        <w:rPr/>
        <w:t>по </w:t>
      </w:r>
      <w:r>
        <w:rPr>
          <w:spacing w:val="-4"/>
        </w:rPr>
        <w:t>обязательствам общества распределяется </w:t>
      </w:r>
      <w:r>
        <w:rPr/>
        <w:t>между остальными участниками пропорционально их </w:t>
      </w:r>
      <w:r>
        <w:rPr>
          <w:spacing w:val="-3"/>
        </w:rPr>
        <w:t>вкладам. </w:t>
      </w:r>
      <w:r>
        <w:rPr/>
        <w:t>В </w:t>
      </w:r>
      <w:r>
        <w:rPr>
          <w:spacing w:val="-6"/>
        </w:rPr>
        <w:t>учредительных документах </w:t>
      </w:r>
      <w:r>
        <w:rPr>
          <w:spacing w:val="-5"/>
        </w:rPr>
        <w:t>может быть </w:t>
      </w:r>
      <w:r>
        <w:rPr>
          <w:spacing w:val="-6"/>
        </w:rPr>
        <w:t>предусмотрен </w:t>
      </w:r>
      <w:r>
        <w:rPr/>
        <w:t>и </w:t>
      </w:r>
      <w:r>
        <w:rPr>
          <w:spacing w:val="-6"/>
        </w:rPr>
        <w:t>иной </w:t>
      </w:r>
      <w:r>
        <w:rPr/>
        <w:t>порядок</w:t>
      </w:r>
      <w:r>
        <w:rPr>
          <w:spacing w:val="-45"/>
        </w:rPr>
        <w:t> </w:t>
      </w:r>
      <w:r>
        <w:rPr/>
        <w:t>распределения</w:t>
      </w:r>
      <w:r>
        <w:rPr>
          <w:spacing w:val="-44"/>
        </w:rPr>
        <w:t> </w:t>
      </w:r>
      <w:r>
        <w:rPr/>
        <w:t>ответственности.</w:t>
      </w:r>
    </w:p>
    <w:p>
      <w:pPr>
        <w:pStyle w:val="BodyText"/>
        <w:ind w:right="119" w:firstLine="709"/>
        <w:jc w:val="both"/>
      </w:pPr>
      <w:r>
        <w:rPr/>
        <w:t>В </w:t>
      </w:r>
      <w:r>
        <w:rPr>
          <w:spacing w:val="-5"/>
        </w:rPr>
        <w:t>заключение отметим, </w:t>
      </w:r>
      <w:r>
        <w:rPr>
          <w:spacing w:val="-4"/>
        </w:rPr>
        <w:t>что </w:t>
      </w:r>
      <w:r>
        <w:rPr>
          <w:spacing w:val="-5"/>
        </w:rPr>
        <w:t>развитие процесса перерегистрации </w:t>
      </w:r>
      <w:r>
        <w:rPr>
          <w:spacing w:val="-3"/>
        </w:rPr>
        <w:t>фирм </w:t>
      </w:r>
      <w:r>
        <w:rPr/>
        <w:t>и </w:t>
      </w:r>
      <w:r>
        <w:rPr>
          <w:spacing w:val="-4"/>
        </w:rPr>
        <w:t>предприятий </w:t>
      </w:r>
      <w:r>
        <w:rPr/>
        <w:t>в ООО и </w:t>
      </w:r>
      <w:r>
        <w:rPr>
          <w:spacing w:val="-3"/>
        </w:rPr>
        <w:t>ОДО, </w:t>
      </w:r>
      <w:r>
        <w:rPr/>
        <w:t>а </w:t>
      </w:r>
      <w:r>
        <w:rPr>
          <w:spacing w:val="-3"/>
        </w:rPr>
        <w:t>также </w:t>
      </w:r>
      <w:r>
        <w:rPr>
          <w:spacing w:val="-4"/>
        </w:rPr>
        <w:t>возникновения новых </w:t>
      </w:r>
      <w:r>
        <w:rPr/>
        <w:t>ООО и ОДО сопровождается сложными и противоречивыми проблемами как </w:t>
      </w:r>
      <w:r>
        <w:rPr>
          <w:spacing w:val="-2"/>
        </w:rPr>
        <w:t>внутри </w:t>
      </w:r>
      <w:r>
        <w:rPr/>
        <w:t>обществ, так и при взаимодействии их на рынке с партнерами, с государственными структурами. Общества несут большие материальные и моральные издержки в связи со </w:t>
      </w:r>
      <w:r>
        <w:rPr>
          <w:spacing w:val="-3"/>
        </w:rPr>
        <w:t>слабой подготовкой </w:t>
      </w:r>
      <w:r>
        <w:rPr>
          <w:spacing w:val="-4"/>
        </w:rPr>
        <w:t>предпринимателей </w:t>
      </w:r>
      <w:r>
        <w:rPr/>
        <w:t>в </w:t>
      </w:r>
      <w:r>
        <w:rPr>
          <w:spacing w:val="-3"/>
        </w:rPr>
        <w:t>области </w:t>
      </w:r>
      <w:r>
        <w:rPr>
          <w:spacing w:val="-4"/>
        </w:rPr>
        <w:t>правового</w:t>
      </w:r>
      <w:r>
        <w:rPr>
          <w:spacing w:val="62"/>
        </w:rPr>
        <w:t> </w:t>
      </w:r>
      <w:r>
        <w:rPr>
          <w:spacing w:val="-3"/>
        </w:rPr>
        <w:t>обеспечения бизнеса. Вот </w:t>
      </w:r>
      <w:r>
        <w:rPr>
          <w:spacing w:val="-4"/>
        </w:rPr>
        <w:t>почему</w:t>
      </w:r>
      <w:r>
        <w:rPr>
          <w:spacing w:val="62"/>
        </w:rPr>
        <w:t> </w:t>
      </w:r>
      <w:r>
        <w:rPr>
          <w:spacing w:val="-3"/>
        </w:rPr>
        <w:t>следует постоянно углублять знания </w:t>
      </w:r>
      <w:r>
        <w:rPr/>
        <w:t>и практический опыт в </w:t>
      </w:r>
      <w:r>
        <w:rPr>
          <w:spacing w:val="-3"/>
        </w:rPr>
        <w:t>использовании </w:t>
      </w:r>
      <w:r>
        <w:rPr/>
        <w:t>ООО и ОДО </w:t>
      </w:r>
      <w:r>
        <w:rPr>
          <w:spacing w:val="-2"/>
        </w:rPr>
        <w:t>для </w:t>
      </w:r>
      <w:r>
        <w:rPr>
          <w:spacing w:val="-3"/>
        </w:rPr>
        <w:t>предпринимательской </w:t>
      </w:r>
      <w:r>
        <w:rPr>
          <w:spacing w:val="-4"/>
        </w:rPr>
        <w:t>деятельности.</w:t>
      </w:r>
    </w:p>
    <w:p>
      <w:pPr>
        <w:pStyle w:val="BodyText"/>
        <w:ind w:left="0"/>
      </w:pPr>
    </w:p>
    <w:p>
      <w:pPr>
        <w:pStyle w:val="BodyText"/>
        <w:spacing w:before="2"/>
        <w:ind w:left="0"/>
      </w:pPr>
    </w:p>
    <w:p>
      <w:pPr>
        <w:pStyle w:val="Heading2"/>
        <w:numPr>
          <w:ilvl w:val="1"/>
          <w:numId w:val="15"/>
        </w:numPr>
        <w:tabs>
          <w:tab w:pos="3745" w:val="left" w:leader="none"/>
        </w:tabs>
        <w:spacing w:line="240" w:lineRule="auto" w:before="0" w:after="0"/>
        <w:ind w:left="3744" w:right="0" w:hanging="555"/>
        <w:jc w:val="left"/>
        <w:rPr>
          <w:i/>
        </w:rPr>
      </w:pPr>
      <w:bookmarkStart w:name="_TOC_250094" w:id="6"/>
      <w:r>
        <w:rPr>
          <w:i/>
        </w:rPr>
        <w:t>Акционерное</w:t>
      </w:r>
      <w:r>
        <w:rPr>
          <w:i/>
          <w:spacing w:val="-35"/>
        </w:rPr>
        <w:t> </w:t>
      </w:r>
      <w:bookmarkEnd w:id="6"/>
      <w:r>
        <w:rPr>
          <w:i/>
        </w:rPr>
        <w:t>общество</w:t>
      </w:r>
    </w:p>
    <w:p>
      <w:pPr>
        <w:pStyle w:val="BodyText"/>
        <w:spacing w:before="58"/>
        <w:ind w:right="121" w:firstLine="709"/>
        <w:jc w:val="both"/>
      </w:pPr>
      <w:r>
        <w:rPr/>
        <w:t>Понятие акционерного общества раскрывается в п.1 ст. 96 ГК РФ и п.1 ст. 2 Федерального закона Российской Федерации «Об акционерных обществах».</w:t>
      </w:r>
    </w:p>
    <w:p>
      <w:pPr>
        <w:pStyle w:val="BodyText"/>
        <w:ind w:right="121" w:firstLine="709"/>
        <w:jc w:val="both"/>
      </w:pPr>
      <w:r>
        <w:rPr>
          <w:i/>
        </w:rPr>
        <w:t>Акционерное общество – </w:t>
      </w:r>
      <w:r>
        <w:rPr/>
        <w:t>коммерческая организация с уставным капиталом, распределенным на определенное число равных долей, права на которые фиксируются в ценных бумагах – акциях.</w:t>
      </w:r>
    </w:p>
    <w:p>
      <w:pPr>
        <w:pStyle w:val="BodyText"/>
        <w:ind w:right="124" w:firstLine="709"/>
        <w:jc w:val="both"/>
        <w:rPr>
          <w:i/>
        </w:rPr>
      </w:pPr>
      <w:r>
        <w:rPr>
          <w:i/>
        </w:rPr>
        <w:t>Акция </w:t>
      </w:r>
      <w:r>
        <w:rPr/>
        <w:t>– ценная бумага, удостоверяющая обязательные права акционера на долю в уставном капитале акционерного общества</w:t>
      </w:r>
      <w:r>
        <w:rPr>
          <w:i/>
        </w:rPr>
        <w:t>.</w:t>
      </w:r>
    </w:p>
    <w:p>
      <w:pPr>
        <w:pStyle w:val="BodyText"/>
        <w:ind w:left="115" w:right="130" w:firstLine="708"/>
        <w:jc w:val="both"/>
      </w:pPr>
      <w:r>
        <w:rPr>
          <w:spacing w:val="-6"/>
        </w:rPr>
        <w:t>Как </w:t>
      </w:r>
      <w:r>
        <w:rPr>
          <w:spacing w:val="-9"/>
        </w:rPr>
        <w:t>правило, </w:t>
      </w:r>
      <w:r>
        <w:rPr>
          <w:spacing w:val="-6"/>
        </w:rPr>
        <w:t>уставный </w:t>
      </w:r>
      <w:r>
        <w:rPr/>
        <w:t>капитал </w:t>
      </w:r>
      <w:r>
        <w:rPr>
          <w:spacing w:val="-4"/>
        </w:rPr>
        <w:t>акционерного </w:t>
      </w:r>
      <w:r>
        <w:rPr>
          <w:spacing w:val="-7"/>
        </w:rPr>
        <w:t>общества </w:t>
      </w:r>
      <w:r>
        <w:rPr>
          <w:spacing w:val="-3"/>
        </w:rPr>
        <w:t>разделяется </w:t>
      </w:r>
      <w:r>
        <w:rPr/>
        <w:t>на большое </w:t>
      </w:r>
      <w:r>
        <w:rPr>
          <w:spacing w:val="-8"/>
        </w:rPr>
        <w:t>количество долей </w:t>
      </w:r>
      <w:r>
        <w:rPr/>
        <w:t>и </w:t>
      </w:r>
      <w:r>
        <w:rPr>
          <w:spacing w:val="-7"/>
        </w:rPr>
        <w:t>право </w:t>
      </w:r>
      <w:r>
        <w:rPr>
          <w:spacing w:val="-4"/>
        </w:rPr>
        <w:t>на </w:t>
      </w:r>
      <w:r>
        <w:rPr>
          <w:spacing w:val="-7"/>
        </w:rPr>
        <w:t>каждую такую </w:t>
      </w:r>
      <w:r>
        <w:rPr>
          <w:spacing w:val="-6"/>
        </w:rPr>
        <w:t>долю </w:t>
      </w:r>
      <w:r>
        <w:rPr>
          <w:spacing w:val="-7"/>
        </w:rPr>
        <w:t>находит фиксацию </w:t>
      </w:r>
      <w:r>
        <w:rPr/>
        <w:t>в </w:t>
      </w:r>
      <w:r>
        <w:rPr>
          <w:spacing w:val="-5"/>
        </w:rPr>
        <w:t>ценной бумаге </w:t>
      </w:r>
      <w:r>
        <w:rPr/>
        <w:t>– </w:t>
      </w:r>
      <w:r>
        <w:rPr>
          <w:spacing w:val="-5"/>
        </w:rPr>
        <w:t>акции.</w:t>
      </w:r>
    </w:p>
    <w:p>
      <w:pPr>
        <w:pStyle w:val="BodyText"/>
        <w:ind w:left="108" w:right="117" w:firstLine="709"/>
        <w:jc w:val="both"/>
      </w:pPr>
      <w:r>
        <w:rPr/>
        <w:t>Под понятием «акционер» имеется в виду гражданин или </w:t>
      </w:r>
      <w:r>
        <w:rPr>
          <w:spacing w:val="-6"/>
        </w:rPr>
        <w:t>юридическое </w:t>
      </w:r>
      <w:r>
        <w:rPr>
          <w:spacing w:val="-5"/>
        </w:rPr>
        <w:t>лицо, </w:t>
      </w:r>
      <w:r>
        <w:rPr>
          <w:spacing w:val="-6"/>
        </w:rPr>
        <w:t>являющееся </w:t>
      </w:r>
      <w:r>
        <w:rPr>
          <w:spacing w:val="-7"/>
        </w:rPr>
        <w:t>владельцем </w:t>
      </w:r>
      <w:r>
        <w:rPr>
          <w:spacing w:val="-5"/>
        </w:rPr>
        <w:t>акций </w:t>
      </w:r>
      <w:r>
        <w:rPr/>
        <w:t>и </w:t>
      </w:r>
      <w:r>
        <w:rPr>
          <w:spacing w:val="-7"/>
        </w:rPr>
        <w:t>зарегистрировавшееся </w:t>
      </w:r>
      <w:r>
        <w:rPr/>
        <w:t>в </w:t>
      </w:r>
      <w:r>
        <w:rPr>
          <w:spacing w:val="-8"/>
        </w:rPr>
        <w:t>реестре </w:t>
      </w:r>
      <w:r>
        <w:rPr>
          <w:spacing w:val="-7"/>
        </w:rPr>
        <w:t>акционеров общества. </w:t>
      </w:r>
      <w:r>
        <w:rPr>
          <w:spacing w:val="-6"/>
        </w:rPr>
        <w:t>Одна акция </w:t>
      </w:r>
      <w:r>
        <w:rPr>
          <w:spacing w:val="-7"/>
        </w:rPr>
        <w:t>отражает </w:t>
      </w:r>
      <w:r>
        <w:rPr>
          <w:spacing w:val="-4"/>
        </w:rPr>
        <w:t>право </w:t>
      </w:r>
      <w:r>
        <w:rPr>
          <w:spacing w:val="-3"/>
        </w:rPr>
        <w:t>на </w:t>
      </w:r>
      <w:r>
        <w:rPr>
          <w:spacing w:val="-4"/>
        </w:rPr>
        <w:t>одну долю </w:t>
      </w:r>
      <w:r>
        <w:rPr/>
        <w:t>в </w:t>
      </w:r>
      <w:r>
        <w:rPr>
          <w:spacing w:val="-5"/>
        </w:rPr>
        <w:t>уставном капитале. Приобретение </w:t>
      </w:r>
      <w:r>
        <w:rPr>
          <w:spacing w:val="-4"/>
        </w:rPr>
        <w:t>акции </w:t>
      </w:r>
      <w:r>
        <w:rPr/>
        <w:t>у </w:t>
      </w:r>
      <w:r>
        <w:rPr>
          <w:spacing w:val="-8"/>
        </w:rPr>
        <w:t>акционерного </w:t>
      </w:r>
      <w:r>
        <w:rPr>
          <w:spacing w:val="-7"/>
        </w:rPr>
        <w:t>общества (покупка) </w:t>
      </w:r>
      <w:r>
        <w:rPr>
          <w:spacing w:val="-9"/>
        </w:rPr>
        <w:t>означает</w:t>
      </w:r>
      <w:r>
        <w:rPr>
          <w:spacing w:val="52"/>
        </w:rPr>
        <w:t> </w:t>
      </w:r>
      <w:r>
        <w:rPr>
          <w:spacing w:val="-7"/>
        </w:rPr>
        <w:t>внесение </w:t>
      </w:r>
      <w:r>
        <w:rPr>
          <w:spacing w:val="-8"/>
        </w:rPr>
        <w:t>покупателем </w:t>
      </w:r>
      <w:r>
        <w:rPr/>
        <w:t>стоимости доли в уставный капитал акционерного общества. Стоимость акции, равная сумме денег вносимых в уставный </w:t>
      </w:r>
      <w:r>
        <w:rPr>
          <w:spacing w:val="-6"/>
        </w:rPr>
        <w:t>капитал, называется </w:t>
      </w:r>
      <w:r>
        <w:rPr>
          <w:i/>
          <w:spacing w:val="-6"/>
        </w:rPr>
        <w:t>номинальной стоимостью </w:t>
      </w:r>
      <w:r>
        <w:rPr>
          <w:i/>
          <w:spacing w:val="-5"/>
        </w:rPr>
        <w:t>акции</w:t>
      </w:r>
      <w:r>
        <w:rPr>
          <w:spacing w:val="-5"/>
        </w:rPr>
        <w:t>, </w:t>
      </w:r>
      <w:r>
        <w:rPr>
          <w:spacing w:val="-4"/>
        </w:rPr>
        <w:t>она </w:t>
      </w:r>
      <w:r>
        <w:rPr>
          <w:spacing w:val="-7"/>
        </w:rPr>
        <w:t>указывается </w:t>
      </w:r>
      <w:r>
        <w:rPr>
          <w:spacing w:val="-4"/>
        </w:rPr>
        <w:t>на </w:t>
      </w:r>
      <w:r>
        <w:rPr>
          <w:spacing w:val="-7"/>
        </w:rPr>
        <w:t>самой бумаге.</w:t>
      </w:r>
    </w:p>
    <w:p>
      <w:pPr>
        <w:pStyle w:val="BodyText"/>
        <w:ind w:left="108" w:right="120" w:firstLine="709"/>
        <w:jc w:val="both"/>
      </w:pPr>
      <w:r>
        <w:rPr>
          <w:spacing w:val="-5"/>
        </w:rPr>
        <w:t>После </w:t>
      </w:r>
      <w:r>
        <w:rPr>
          <w:spacing w:val="-6"/>
        </w:rPr>
        <w:t>покупки </w:t>
      </w:r>
      <w:r>
        <w:rPr>
          <w:spacing w:val="-5"/>
        </w:rPr>
        <w:t>акции </w:t>
      </w:r>
      <w:r>
        <w:rPr>
          <w:spacing w:val="-6"/>
        </w:rPr>
        <w:t>приобретатель </w:t>
      </w:r>
      <w:r>
        <w:rPr>
          <w:spacing w:val="-7"/>
        </w:rPr>
        <w:t>обращается </w:t>
      </w:r>
      <w:r>
        <w:rPr/>
        <w:t>в </w:t>
      </w:r>
      <w:r>
        <w:rPr>
          <w:spacing w:val="-5"/>
        </w:rPr>
        <w:t>акционерное </w:t>
      </w:r>
      <w:r>
        <w:rPr/>
        <w:t>общество с требованием о внесении изменений в реестре </w:t>
      </w:r>
      <w:r>
        <w:rPr>
          <w:spacing w:val="-6"/>
        </w:rPr>
        <w:t>(списке) </w:t>
      </w:r>
      <w:r>
        <w:rPr>
          <w:spacing w:val="-7"/>
        </w:rPr>
        <w:t>акционеров данного </w:t>
      </w:r>
      <w:r>
        <w:rPr>
          <w:spacing w:val="-6"/>
        </w:rPr>
        <w:t>общества </w:t>
      </w:r>
      <w:r>
        <w:rPr/>
        <w:t>с </w:t>
      </w:r>
      <w:r>
        <w:rPr>
          <w:spacing w:val="-6"/>
        </w:rPr>
        <w:t>тем, чтобы </w:t>
      </w:r>
      <w:r>
        <w:rPr/>
        <w:t>в </w:t>
      </w:r>
      <w:r>
        <w:rPr>
          <w:spacing w:val="-6"/>
        </w:rPr>
        <w:t>реестре </w:t>
      </w:r>
      <w:r>
        <w:rPr>
          <w:spacing w:val="-5"/>
        </w:rPr>
        <w:t>был </w:t>
      </w:r>
      <w:r>
        <w:rPr>
          <w:spacing w:val="-8"/>
        </w:rPr>
        <w:t>указан </w:t>
      </w:r>
      <w:r>
        <w:rPr>
          <w:spacing w:val="-7"/>
        </w:rPr>
        <w:t>новый </w:t>
      </w:r>
      <w:r>
        <w:rPr>
          <w:spacing w:val="-8"/>
        </w:rPr>
        <w:t>владелец </w:t>
      </w:r>
      <w:r>
        <w:rPr>
          <w:spacing w:val="-7"/>
        </w:rPr>
        <w:t>акции </w:t>
      </w:r>
      <w:r>
        <w:rPr>
          <w:spacing w:val="-9"/>
        </w:rPr>
        <w:t>вместо</w:t>
      </w:r>
      <w:r>
        <w:rPr>
          <w:spacing w:val="52"/>
        </w:rPr>
        <w:t> </w:t>
      </w:r>
      <w:r>
        <w:rPr>
          <w:spacing w:val="-7"/>
        </w:rPr>
        <w:t>прежнего </w:t>
      </w:r>
      <w:r>
        <w:rPr>
          <w:spacing w:val="-4"/>
        </w:rPr>
        <w:t>и, </w:t>
      </w:r>
      <w:r>
        <w:rPr>
          <w:spacing w:val="-6"/>
        </w:rPr>
        <w:t>как </w:t>
      </w:r>
      <w:r>
        <w:rPr>
          <w:spacing w:val="-8"/>
        </w:rPr>
        <w:t>только </w:t>
      </w:r>
      <w:r>
        <w:rPr>
          <w:spacing w:val="-7"/>
        </w:rPr>
        <w:t>такие </w:t>
      </w:r>
      <w:r>
        <w:rPr>
          <w:spacing w:val="-9"/>
        </w:rPr>
        <w:t>изменения </w:t>
      </w:r>
      <w:r>
        <w:rPr>
          <w:spacing w:val="-8"/>
        </w:rPr>
        <w:t>будут </w:t>
      </w:r>
      <w:r>
        <w:rPr>
          <w:spacing w:val="-9"/>
        </w:rPr>
        <w:t>осуществлены, приобретатель</w:t>
      </w:r>
      <w:r>
        <w:rPr>
          <w:spacing w:val="52"/>
        </w:rPr>
        <w:t> </w:t>
      </w:r>
      <w:r>
        <w:rPr>
          <w:spacing w:val="-9"/>
        </w:rPr>
        <w:t>становится </w:t>
      </w:r>
      <w:r>
        <w:rPr>
          <w:spacing w:val="-8"/>
        </w:rPr>
        <w:t>полноправным </w:t>
      </w:r>
      <w:r>
        <w:rPr>
          <w:spacing w:val="-7"/>
        </w:rPr>
        <w:t>акционером.</w:t>
      </w:r>
    </w:p>
    <w:p>
      <w:pPr>
        <w:spacing w:after="0"/>
        <w:jc w:val="both"/>
        <w:sectPr>
          <w:pgSz w:w="11900" w:h="16840"/>
          <w:pgMar w:header="0" w:footer="757" w:top="1080" w:bottom="940" w:left="1600" w:right="720"/>
        </w:sectPr>
      </w:pPr>
    </w:p>
    <w:p>
      <w:pPr>
        <w:pStyle w:val="BodyText"/>
        <w:spacing w:before="50"/>
        <w:ind w:right="119" w:firstLine="709"/>
        <w:jc w:val="both"/>
      </w:pPr>
      <w:r>
        <w:rPr>
          <w:spacing w:val="-4"/>
        </w:rPr>
        <w:t>Акция, как ценная бумага, может продаваться самим </w:t>
      </w:r>
      <w:r>
        <w:rPr>
          <w:spacing w:val="-3"/>
        </w:rPr>
        <w:t>акционером. </w:t>
      </w:r>
      <w:r>
        <w:rPr/>
        <w:t>В данном случае цена продаваемой акции может быть отличной от ее номинальной цены. Если дела у акционерного </w:t>
      </w:r>
      <w:r>
        <w:rPr>
          <w:spacing w:val="-7"/>
        </w:rPr>
        <w:t>общества </w:t>
      </w:r>
      <w:r>
        <w:rPr>
          <w:spacing w:val="-6"/>
        </w:rPr>
        <w:t>идут хорошо, цена </w:t>
      </w:r>
      <w:r>
        <w:rPr>
          <w:spacing w:val="-8"/>
        </w:rPr>
        <w:t>его </w:t>
      </w:r>
      <w:r>
        <w:rPr>
          <w:spacing w:val="-7"/>
        </w:rPr>
        <w:t>акций </w:t>
      </w:r>
      <w:r>
        <w:rPr>
          <w:spacing w:val="-6"/>
        </w:rPr>
        <w:t>растет, </w:t>
      </w:r>
      <w:r>
        <w:rPr/>
        <w:t>и </w:t>
      </w:r>
      <w:r>
        <w:rPr>
          <w:spacing w:val="-4"/>
        </w:rPr>
        <w:t>их </w:t>
      </w:r>
      <w:r>
        <w:rPr>
          <w:spacing w:val="-6"/>
        </w:rPr>
        <w:t>тогда продают </w:t>
      </w:r>
      <w:r>
        <w:rPr/>
        <w:t>по </w:t>
      </w:r>
      <w:r>
        <w:rPr>
          <w:spacing w:val="-3"/>
        </w:rPr>
        <w:t>цене много большей, </w:t>
      </w:r>
      <w:r>
        <w:rPr/>
        <w:t>чем </w:t>
      </w:r>
      <w:r>
        <w:rPr>
          <w:spacing w:val="-4"/>
        </w:rPr>
        <w:t>номинальная </w:t>
      </w:r>
      <w:r>
        <w:rPr>
          <w:spacing w:val="-3"/>
        </w:rPr>
        <w:t>стоимость. </w:t>
      </w:r>
      <w:r>
        <w:rPr/>
        <w:t>Ну а </w:t>
      </w:r>
      <w:r>
        <w:rPr>
          <w:spacing w:val="-3"/>
        </w:rPr>
        <w:t>если </w:t>
      </w:r>
      <w:r>
        <w:rPr>
          <w:spacing w:val="-6"/>
        </w:rPr>
        <w:t>дела идут </w:t>
      </w:r>
      <w:r>
        <w:rPr>
          <w:spacing w:val="-7"/>
        </w:rPr>
        <w:t>плохо, </w:t>
      </w:r>
      <w:r>
        <w:rPr>
          <w:spacing w:val="-8"/>
        </w:rPr>
        <w:t>акционерное </w:t>
      </w:r>
      <w:r>
        <w:rPr>
          <w:spacing w:val="-7"/>
        </w:rPr>
        <w:t>общество </w:t>
      </w:r>
      <w:r>
        <w:rPr>
          <w:spacing w:val="-5"/>
        </w:rPr>
        <w:t>на </w:t>
      </w:r>
      <w:r>
        <w:rPr>
          <w:spacing w:val="-8"/>
        </w:rPr>
        <w:t>грани несостоятельности </w:t>
      </w:r>
      <w:r>
        <w:rPr>
          <w:spacing w:val="-4"/>
        </w:rPr>
        <w:t>(банкротства), тогда акции могут продаваться </w:t>
      </w:r>
      <w:r>
        <w:rPr/>
        <w:t>по </w:t>
      </w:r>
      <w:r>
        <w:rPr>
          <w:spacing w:val="-3"/>
        </w:rPr>
        <w:t>цене </w:t>
      </w:r>
      <w:r>
        <w:rPr>
          <w:spacing w:val="-4"/>
        </w:rPr>
        <w:t>ниже</w:t>
      </w:r>
      <w:r>
        <w:rPr>
          <w:spacing w:val="62"/>
        </w:rPr>
        <w:t> </w:t>
      </w:r>
      <w:r>
        <w:rPr>
          <w:spacing w:val="-4"/>
        </w:rPr>
        <w:t>номинальной </w:t>
      </w:r>
      <w:r>
        <w:rPr>
          <w:spacing w:val="-3"/>
        </w:rPr>
        <w:t>стоимости. </w:t>
      </w:r>
      <w:r>
        <w:rPr/>
        <w:t>В </w:t>
      </w:r>
      <w:r>
        <w:rPr>
          <w:spacing w:val="-3"/>
        </w:rPr>
        <w:t>таких случаях акционеры пытаются </w:t>
      </w:r>
      <w:r>
        <w:rPr>
          <w:spacing w:val="-4"/>
        </w:rPr>
        <w:t>уже </w:t>
      </w:r>
      <w:r>
        <w:rPr>
          <w:spacing w:val="-5"/>
        </w:rPr>
        <w:t>избавиться </w:t>
      </w:r>
      <w:r>
        <w:rPr>
          <w:spacing w:val="-3"/>
        </w:rPr>
        <w:t>от </w:t>
      </w:r>
      <w:r>
        <w:rPr>
          <w:spacing w:val="-5"/>
        </w:rPr>
        <w:t>бумаг </w:t>
      </w:r>
      <w:r>
        <w:rPr/>
        <w:t>и </w:t>
      </w:r>
      <w:r>
        <w:rPr>
          <w:spacing w:val="-5"/>
        </w:rPr>
        <w:t>спасти </w:t>
      </w:r>
      <w:r>
        <w:rPr>
          <w:spacing w:val="-4"/>
        </w:rPr>
        <w:t>хотя </w:t>
      </w:r>
      <w:r>
        <w:rPr>
          <w:spacing w:val="-3"/>
        </w:rPr>
        <w:t>бы </w:t>
      </w:r>
      <w:r>
        <w:rPr>
          <w:spacing w:val="-5"/>
        </w:rPr>
        <w:t>какую-то сумму </w:t>
      </w:r>
      <w:r>
        <w:rPr>
          <w:spacing w:val="-4"/>
        </w:rPr>
        <w:t>своих денег. Разница </w:t>
      </w:r>
      <w:r>
        <w:rPr>
          <w:spacing w:val="-5"/>
        </w:rPr>
        <w:t>между </w:t>
      </w:r>
      <w:r>
        <w:rPr>
          <w:spacing w:val="-4"/>
        </w:rPr>
        <w:t>номинальной стоимостью акций </w:t>
      </w:r>
      <w:r>
        <w:rPr/>
        <w:t>и </w:t>
      </w:r>
      <w:r>
        <w:rPr>
          <w:spacing w:val="-3"/>
        </w:rPr>
        <w:t>той, по </w:t>
      </w:r>
      <w:r>
        <w:rPr>
          <w:spacing w:val="-7"/>
        </w:rPr>
        <w:t>которой </w:t>
      </w:r>
      <w:r>
        <w:rPr>
          <w:spacing w:val="-6"/>
        </w:rPr>
        <w:t>она </w:t>
      </w:r>
      <w:r>
        <w:rPr>
          <w:spacing w:val="-8"/>
        </w:rPr>
        <w:t>продается самими акционерами, называется </w:t>
      </w:r>
      <w:r>
        <w:rPr>
          <w:i/>
          <w:spacing w:val="-8"/>
        </w:rPr>
        <w:t>курсовой </w:t>
      </w:r>
      <w:r>
        <w:rPr>
          <w:i/>
          <w:spacing w:val="-7"/>
        </w:rPr>
        <w:t>разницей</w:t>
      </w:r>
      <w:r>
        <w:rPr>
          <w:spacing w:val="-7"/>
        </w:rPr>
        <w:t>.</w:t>
      </w:r>
    </w:p>
    <w:p>
      <w:pPr>
        <w:pStyle w:val="BodyText"/>
        <w:ind w:right="114" w:firstLine="709"/>
        <w:jc w:val="both"/>
      </w:pPr>
      <w:r>
        <w:rPr/>
        <w:t>Скупка акций по более низкой цене и продажа по более </w:t>
      </w:r>
      <w:r>
        <w:rPr>
          <w:spacing w:val="-8"/>
        </w:rPr>
        <w:t>высокой является </w:t>
      </w:r>
      <w:r>
        <w:rPr>
          <w:spacing w:val="-9"/>
        </w:rPr>
        <w:t>способом</w:t>
      </w:r>
      <w:r>
        <w:rPr>
          <w:spacing w:val="52"/>
        </w:rPr>
        <w:t> </w:t>
      </w:r>
      <w:r>
        <w:rPr>
          <w:spacing w:val="-9"/>
        </w:rPr>
        <w:t>увеличения</w:t>
      </w:r>
      <w:r>
        <w:rPr>
          <w:spacing w:val="52"/>
        </w:rPr>
        <w:t> </w:t>
      </w:r>
      <w:r>
        <w:rPr>
          <w:spacing w:val="-8"/>
        </w:rPr>
        <w:t>капитала </w:t>
      </w:r>
      <w:r>
        <w:rPr>
          <w:spacing w:val="-5"/>
        </w:rPr>
        <w:t>за </w:t>
      </w:r>
      <w:r>
        <w:rPr>
          <w:spacing w:val="-7"/>
        </w:rPr>
        <w:t>счет </w:t>
      </w:r>
      <w:r>
        <w:rPr>
          <w:spacing w:val="-8"/>
        </w:rPr>
        <w:t>спекуляции </w:t>
      </w:r>
      <w:r>
        <w:rPr>
          <w:spacing w:val="-5"/>
        </w:rPr>
        <w:t>акциями. </w:t>
      </w:r>
      <w:r>
        <w:rPr>
          <w:spacing w:val="-4"/>
        </w:rPr>
        <w:t>Тут возможны </w:t>
      </w:r>
      <w:r>
        <w:rPr/>
        <w:t>и </w:t>
      </w:r>
      <w:r>
        <w:rPr>
          <w:spacing w:val="-4"/>
        </w:rPr>
        <w:t>взлеты, </w:t>
      </w:r>
      <w:r>
        <w:rPr/>
        <w:t>и </w:t>
      </w:r>
      <w:r>
        <w:rPr>
          <w:spacing w:val="-4"/>
        </w:rPr>
        <w:t>падения. Анализу этих </w:t>
      </w:r>
      <w:r>
        <w:rPr>
          <w:spacing w:val="-3"/>
        </w:rPr>
        <w:t>процессов посвящены </w:t>
      </w:r>
      <w:r>
        <w:rPr/>
        <w:t>не </w:t>
      </w:r>
      <w:r>
        <w:rPr>
          <w:spacing w:val="-3"/>
        </w:rPr>
        <w:t>только научные издания, </w:t>
      </w:r>
      <w:r>
        <w:rPr/>
        <w:t>но и </w:t>
      </w:r>
      <w:r>
        <w:rPr>
          <w:spacing w:val="-3"/>
        </w:rPr>
        <w:t>многие </w:t>
      </w:r>
      <w:r>
        <w:rPr>
          <w:spacing w:val="-6"/>
        </w:rPr>
        <w:t>литературные произведения, например, роман Теодора Драйзера </w:t>
      </w:r>
      <w:r>
        <w:rPr/>
        <w:t>«Финансист». Нередко бывает, что в обществе возникает такое </w:t>
      </w:r>
      <w:r>
        <w:rPr>
          <w:spacing w:val="-7"/>
        </w:rPr>
        <w:t>явление, </w:t>
      </w:r>
      <w:r>
        <w:rPr>
          <w:spacing w:val="-5"/>
        </w:rPr>
        <w:t>как </w:t>
      </w:r>
      <w:r>
        <w:rPr>
          <w:spacing w:val="-7"/>
        </w:rPr>
        <w:t>«акционерная горячка», определенный ажиотаж </w:t>
      </w:r>
      <w:r>
        <w:rPr>
          <w:spacing w:val="-4"/>
        </w:rPr>
        <w:t>вокруг </w:t>
      </w:r>
      <w:r>
        <w:rPr/>
        <w:t>акций и многие физические и юридические лица скупают </w:t>
      </w:r>
      <w:r>
        <w:rPr>
          <w:spacing w:val="-3"/>
        </w:rPr>
        <w:t>акции, пытаясь быстро </w:t>
      </w:r>
      <w:r>
        <w:rPr/>
        <w:t>и </w:t>
      </w:r>
      <w:r>
        <w:rPr>
          <w:spacing w:val="-4"/>
        </w:rPr>
        <w:t>легко </w:t>
      </w:r>
      <w:r>
        <w:rPr>
          <w:spacing w:val="-3"/>
        </w:rPr>
        <w:t>обогатиться, при этом, </w:t>
      </w:r>
      <w:r>
        <w:rPr/>
        <w:t>не </w:t>
      </w:r>
      <w:r>
        <w:rPr>
          <w:spacing w:val="-3"/>
        </w:rPr>
        <w:t>изучив </w:t>
      </w:r>
      <w:r>
        <w:rPr/>
        <w:t>как </w:t>
      </w:r>
      <w:r>
        <w:rPr>
          <w:spacing w:val="-3"/>
        </w:rPr>
        <w:t>следует </w:t>
      </w:r>
      <w:r>
        <w:rPr/>
        <w:t>истинное </w:t>
      </w:r>
      <w:r>
        <w:rPr>
          <w:spacing w:val="-3"/>
        </w:rPr>
        <w:t>положение </w:t>
      </w:r>
      <w:r>
        <w:rPr/>
        <w:t>в том или ином акционерном</w:t>
      </w:r>
      <w:r>
        <w:rPr>
          <w:spacing w:val="-50"/>
        </w:rPr>
        <w:t> </w:t>
      </w:r>
      <w:r>
        <w:rPr>
          <w:spacing w:val="-10"/>
        </w:rPr>
        <w:t>обществе.</w:t>
      </w:r>
    </w:p>
    <w:p>
      <w:pPr>
        <w:pStyle w:val="BodyText"/>
        <w:ind w:left="188" w:right="118" w:firstLine="709"/>
        <w:jc w:val="both"/>
      </w:pPr>
      <w:r>
        <w:rPr/>
        <w:t>По </w:t>
      </w:r>
      <w:r>
        <w:rPr>
          <w:spacing w:val="-3"/>
        </w:rPr>
        <w:t>общему правилу, каждый желающий может приобрести </w:t>
      </w:r>
      <w:r>
        <w:rPr>
          <w:spacing w:val="-6"/>
        </w:rPr>
        <w:t>такое </w:t>
      </w:r>
      <w:r>
        <w:rPr>
          <w:spacing w:val="-7"/>
        </w:rPr>
        <w:t>количество акций, </w:t>
      </w:r>
      <w:r>
        <w:rPr>
          <w:spacing w:val="-6"/>
        </w:rPr>
        <w:t>которое </w:t>
      </w:r>
      <w:r>
        <w:rPr>
          <w:spacing w:val="-7"/>
        </w:rPr>
        <w:t>возможно </w:t>
      </w:r>
      <w:r>
        <w:rPr>
          <w:spacing w:val="-6"/>
        </w:rPr>
        <w:t>исходя </w:t>
      </w:r>
      <w:r>
        <w:rPr>
          <w:spacing w:val="-4"/>
        </w:rPr>
        <w:t>из </w:t>
      </w:r>
      <w:r>
        <w:rPr>
          <w:spacing w:val="-6"/>
        </w:rPr>
        <w:t>его </w:t>
      </w:r>
      <w:r>
        <w:rPr>
          <w:spacing w:val="-7"/>
        </w:rPr>
        <w:t>покупательной способности. </w:t>
      </w:r>
      <w:r>
        <w:rPr>
          <w:spacing w:val="-6"/>
        </w:rPr>
        <w:t>Вместе </w:t>
      </w:r>
      <w:r>
        <w:rPr/>
        <w:t>с </w:t>
      </w:r>
      <w:r>
        <w:rPr>
          <w:spacing w:val="-6"/>
        </w:rPr>
        <w:t>тем, уставом </w:t>
      </w:r>
      <w:r>
        <w:rPr>
          <w:spacing w:val="-7"/>
        </w:rPr>
        <w:t>акционерного </w:t>
      </w:r>
      <w:r>
        <w:rPr>
          <w:spacing w:val="-4"/>
        </w:rPr>
        <w:t>общества</w:t>
      </w:r>
      <w:r>
        <w:rPr>
          <w:spacing w:val="62"/>
        </w:rPr>
        <w:t> </w:t>
      </w:r>
      <w:r>
        <w:rPr/>
        <w:t>могут быть установлены ограничения количества акций, </w:t>
      </w:r>
      <w:r>
        <w:rPr>
          <w:spacing w:val="-5"/>
        </w:rPr>
        <w:t>принадлежащих одному акционеру. Таким образом, </w:t>
      </w:r>
      <w:r>
        <w:rPr>
          <w:spacing w:val="-4"/>
        </w:rPr>
        <w:t>закон </w:t>
      </w:r>
      <w:r>
        <w:rPr>
          <w:spacing w:val="-5"/>
        </w:rPr>
        <w:t>ограничений </w:t>
      </w:r>
      <w:r>
        <w:rPr>
          <w:spacing w:val="-3"/>
        </w:rPr>
        <w:t>не </w:t>
      </w:r>
      <w:r>
        <w:rPr>
          <w:spacing w:val="-5"/>
        </w:rPr>
        <w:t>устанавливает, однако сами акционеры вправе </w:t>
      </w:r>
      <w:r>
        <w:rPr>
          <w:spacing w:val="-7"/>
        </w:rPr>
        <w:t>установить </w:t>
      </w:r>
      <w:r>
        <w:rPr>
          <w:spacing w:val="-6"/>
        </w:rPr>
        <w:t>для </w:t>
      </w:r>
      <w:r>
        <w:rPr>
          <w:spacing w:val="-7"/>
        </w:rPr>
        <w:t>своего общества такое правило. </w:t>
      </w:r>
      <w:r>
        <w:rPr>
          <w:spacing w:val="-6"/>
        </w:rPr>
        <w:t>Оно </w:t>
      </w:r>
      <w:r>
        <w:rPr>
          <w:spacing w:val="-8"/>
        </w:rPr>
        <w:t>позволяет, </w:t>
      </w:r>
      <w:r>
        <w:rPr>
          <w:spacing w:val="-6"/>
        </w:rPr>
        <w:t>например, </w:t>
      </w:r>
      <w:r>
        <w:rPr>
          <w:spacing w:val="-4"/>
        </w:rPr>
        <w:t>сохранить элементы демократичности </w:t>
      </w:r>
      <w:r>
        <w:rPr/>
        <w:t>в </w:t>
      </w:r>
      <w:r>
        <w:rPr>
          <w:spacing w:val="-4"/>
        </w:rPr>
        <w:t>процессе принятия решений. </w:t>
      </w:r>
      <w:r>
        <w:rPr>
          <w:spacing w:val="-3"/>
        </w:rPr>
        <w:t>Если </w:t>
      </w:r>
      <w:r>
        <w:rPr>
          <w:spacing w:val="-4"/>
        </w:rPr>
        <w:t>же</w:t>
      </w:r>
      <w:r>
        <w:rPr>
          <w:spacing w:val="62"/>
        </w:rPr>
        <w:t> </w:t>
      </w:r>
      <w:r>
        <w:rPr>
          <w:spacing w:val="-4"/>
        </w:rPr>
        <w:t>таких</w:t>
      </w:r>
      <w:r>
        <w:rPr>
          <w:spacing w:val="62"/>
        </w:rPr>
        <w:t> </w:t>
      </w:r>
      <w:r>
        <w:rPr>
          <w:spacing w:val="-4"/>
        </w:rPr>
        <w:t>пределов</w:t>
      </w:r>
      <w:r>
        <w:rPr>
          <w:spacing w:val="62"/>
        </w:rPr>
        <w:t> </w:t>
      </w:r>
      <w:r>
        <w:rPr>
          <w:spacing w:val="-4"/>
        </w:rPr>
        <w:t>нет</w:t>
      </w:r>
      <w:r>
        <w:rPr>
          <w:spacing w:val="62"/>
        </w:rPr>
        <w:t> </w:t>
      </w:r>
      <w:r>
        <w:rPr/>
        <w:t>и у </w:t>
      </w:r>
      <w:r>
        <w:rPr>
          <w:spacing w:val="-4"/>
        </w:rPr>
        <w:t>одного</w:t>
      </w:r>
      <w:r>
        <w:rPr>
          <w:spacing w:val="62"/>
        </w:rPr>
        <w:t> </w:t>
      </w:r>
      <w:r>
        <w:rPr>
          <w:spacing w:val="-4"/>
        </w:rPr>
        <w:t>акционера</w:t>
      </w:r>
      <w:r>
        <w:rPr>
          <w:spacing w:val="62"/>
        </w:rPr>
        <w:t> </w:t>
      </w:r>
      <w:r>
        <w:rPr>
          <w:spacing w:val="-3"/>
        </w:rPr>
        <w:t>или </w:t>
      </w:r>
      <w:r>
        <w:rPr>
          <w:spacing w:val="-4"/>
        </w:rPr>
        <w:t>нескольких</w:t>
      </w:r>
      <w:r>
        <w:rPr>
          <w:spacing w:val="62"/>
        </w:rPr>
        <w:t> </w:t>
      </w:r>
      <w:r>
        <w:rPr>
          <w:spacing w:val="-4"/>
        </w:rPr>
        <w:t>акционеров оказывается большое количество акций </w:t>
      </w:r>
      <w:r>
        <w:rPr/>
        <w:t>– </w:t>
      </w:r>
      <w:r>
        <w:rPr>
          <w:spacing w:val="-10"/>
        </w:rPr>
        <w:t>контрольный </w:t>
      </w:r>
      <w:r>
        <w:rPr>
          <w:spacing w:val="-9"/>
        </w:rPr>
        <w:t>пакет, </w:t>
      </w:r>
      <w:r>
        <w:rPr>
          <w:spacing w:val="-8"/>
        </w:rPr>
        <w:t>тогда </w:t>
      </w:r>
      <w:r>
        <w:rPr/>
        <w:t>к </w:t>
      </w:r>
      <w:r>
        <w:rPr>
          <w:spacing w:val="-8"/>
        </w:rPr>
        <w:t>нему </w:t>
      </w:r>
      <w:r>
        <w:rPr>
          <w:spacing w:val="-7"/>
        </w:rPr>
        <w:t>или </w:t>
      </w:r>
      <w:r>
        <w:rPr/>
        <w:t>к </w:t>
      </w:r>
      <w:r>
        <w:rPr>
          <w:spacing w:val="-7"/>
        </w:rPr>
        <w:t>ним </w:t>
      </w:r>
      <w:r>
        <w:rPr>
          <w:spacing w:val="-10"/>
        </w:rPr>
        <w:t>переходят </w:t>
      </w:r>
      <w:r>
        <w:rPr>
          <w:spacing w:val="-7"/>
        </w:rPr>
        <w:t>все </w:t>
      </w:r>
      <w:r>
        <w:rPr>
          <w:spacing w:val="-8"/>
        </w:rPr>
        <w:t>нити управления.</w:t>
      </w:r>
    </w:p>
    <w:p>
      <w:pPr>
        <w:pStyle w:val="BodyText"/>
        <w:ind w:left="173" w:right="172" w:firstLine="709"/>
        <w:jc w:val="both"/>
      </w:pPr>
      <w:r>
        <w:rPr/>
        <w:t>Это связано с тем, что при голосовании учитывается не </w:t>
      </w:r>
      <w:r>
        <w:rPr>
          <w:spacing w:val="-8"/>
        </w:rPr>
        <w:t>количество самих акционеров, </w:t>
      </w:r>
      <w:r>
        <w:rPr/>
        <w:t>а </w:t>
      </w:r>
      <w:r>
        <w:rPr>
          <w:spacing w:val="-8"/>
        </w:rPr>
        <w:t>число акций, </w:t>
      </w:r>
      <w:r>
        <w:rPr/>
        <w:t>и </w:t>
      </w:r>
      <w:r>
        <w:rPr>
          <w:spacing w:val="-8"/>
        </w:rPr>
        <w:t>действует </w:t>
      </w:r>
      <w:r>
        <w:rPr>
          <w:spacing w:val="-7"/>
        </w:rPr>
        <w:t>принцип </w:t>
      </w:r>
      <w:r>
        <w:rPr/>
        <w:t>– одна акция – один голос. Поэтому вполне вероятно, что </w:t>
      </w:r>
      <w:r>
        <w:rPr>
          <w:spacing w:val="-7"/>
        </w:rPr>
        <w:t>решение </w:t>
      </w:r>
      <w:r>
        <w:rPr>
          <w:spacing w:val="-6"/>
        </w:rPr>
        <w:t>будет принято </w:t>
      </w:r>
      <w:r>
        <w:rPr/>
        <w:t>в </w:t>
      </w:r>
      <w:r>
        <w:rPr>
          <w:spacing w:val="-6"/>
        </w:rPr>
        <w:t>пользу </w:t>
      </w:r>
      <w:r>
        <w:rPr>
          <w:spacing w:val="-7"/>
        </w:rPr>
        <w:t>узкого </w:t>
      </w:r>
      <w:r>
        <w:rPr>
          <w:spacing w:val="-6"/>
        </w:rPr>
        <w:t>круга </w:t>
      </w:r>
      <w:r>
        <w:rPr>
          <w:spacing w:val="-7"/>
        </w:rPr>
        <w:t>акционеров, владеющих большинством акций, </w:t>
      </w:r>
      <w:r>
        <w:rPr/>
        <w:t>в </w:t>
      </w:r>
      <w:r>
        <w:rPr>
          <w:spacing w:val="-4"/>
        </w:rPr>
        <w:t>то </w:t>
      </w:r>
      <w:r>
        <w:rPr>
          <w:spacing w:val="-6"/>
        </w:rPr>
        <w:t>время </w:t>
      </w:r>
      <w:r>
        <w:rPr>
          <w:spacing w:val="-5"/>
        </w:rPr>
        <w:t>как </w:t>
      </w:r>
      <w:r>
        <w:rPr>
          <w:spacing w:val="-6"/>
        </w:rPr>
        <w:t>акционеры, обладающие </w:t>
      </w:r>
      <w:r>
        <w:rPr>
          <w:spacing w:val="-5"/>
        </w:rPr>
        <w:t>незначительным количеством акций, несмотря </w:t>
      </w:r>
      <w:r>
        <w:rPr>
          <w:spacing w:val="-3"/>
        </w:rPr>
        <w:t>на </w:t>
      </w:r>
      <w:r>
        <w:rPr>
          <w:spacing w:val="-4"/>
        </w:rPr>
        <w:t>свой </w:t>
      </w:r>
      <w:r>
        <w:rPr>
          <w:spacing w:val="-7"/>
        </w:rPr>
        <w:t>численный </w:t>
      </w:r>
      <w:r>
        <w:rPr>
          <w:spacing w:val="-6"/>
        </w:rPr>
        <w:t>перевес, </w:t>
      </w:r>
      <w:r>
        <w:rPr>
          <w:spacing w:val="-3"/>
        </w:rPr>
        <w:t>не </w:t>
      </w:r>
      <w:r>
        <w:rPr>
          <w:spacing w:val="-6"/>
        </w:rPr>
        <w:t>смогут оказать влияния </w:t>
      </w:r>
      <w:r>
        <w:rPr>
          <w:spacing w:val="-4"/>
        </w:rPr>
        <w:t>на </w:t>
      </w:r>
      <w:r>
        <w:rPr>
          <w:spacing w:val="-6"/>
        </w:rPr>
        <w:t>принятие решения.</w:t>
      </w:r>
    </w:p>
    <w:p>
      <w:pPr>
        <w:pStyle w:val="BodyText"/>
        <w:ind w:left="137" w:right="200" w:firstLine="709"/>
        <w:jc w:val="both"/>
      </w:pPr>
      <w:r>
        <w:rPr>
          <w:spacing w:val="-7"/>
        </w:rPr>
        <w:t>Акционерное общество является юридическим </w:t>
      </w:r>
      <w:r>
        <w:rPr>
          <w:spacing w:val="-6"/>
        </w:rPr>
        <w:t>лицом </w:t>
      </w:r>
      <w:r>
        <w:rPr/>
        <w:t>и </w:t>
      </w:r>
      <w:r>
        <w:rPr>
          <w:spacing w:val="-6"/>
        </w:rPr>
        <w:t>имеет </w:t>
      </w:r>
      <w:r>
        <w:rPr/>
        <w:t>в </w:t>
      </w:r>
      <w:r>
        <w:rPr>
          <w:spacing w:val="-7"/>
        </w:rPr>
        <w:t>собственности обособленное имущество, учитываемое </w:t>
      </w:r>
      <w:r>
        <w:rPr>
          <w:spacing w:val="-3"/>
        </w:rPr>
        <w:t>на </w:t>
      </w:r>
      <w:r>
        <w:rPr>
          <w:spacing w:val="-7"/>
        </w:rPr>
        <w:t>самостоятельном </w:t>
      </w:r>
      <w:r>
        <w:rPr>
          <w:spacing w:val="-6"/>
        </w:rPr>
        <w:t>балансе, </w:t>
      </w:r>
      <w:r>
        <w:rPr>
          <w:spacing w:val="-5"/>
        </w:rPr>
        <w:t>может </w:t>
      </w:r>
      <w:r>
        <w:rPr>
          <w:spacing w:val="-3"/>
        </w:rPr>
        <w:t>от </w:t>
      </w:r>
      <w:r>
        <w:rPr>
          <w:spacing w:val="-5"/>
        </w:rPr>
        <w:t>своего </w:t>
      </w:r>
      <w:r>
        <w:rPr>
          <w:spacing w:val="-6"/>
        </w:rPr>
        <w:t>имени приобретать </w:t>
      </w:r>
      <w:r>
        <w:rPr/>
        <w:t>и </w:t>
      </w:r>
      <w:r>
        <w:rPr>
          <w:spacing w:val="-4"/>
        </w:rPr>
        <w:t>осуществлять </w:t>
      </w:r>
      <w:r>
        <w:rPr/>
        <w:t>имущественные и личные неимущественные права, </w:t>
      </w:r>
      <w:r>
        <w:rPr>
          <w:spacing w:val="-6"/>
        </w:rPr>
        <w:t>нести обязанности, </w:t>
      </w:r>
      <w:r>
        <w:rPr>
          <w:spacing w:val="-5"/>
        </w:rPr>
        <w:t>быть истцом </w:t>
      </w:r>
      <w:r>
        <w:rPr/>
        <w:t>и </w:t>
      </w:r>
      <w:r>
        <w:rPr>
          <w:spacing w:val="-6"/>
        </w:rPr>
        <w:t>ответчиком </w:t>
      </w:r>
      <w:r>
        <w:rPr/>
        <w:t>в </w:t>
      </w:r>
      <w:r>
        <w:rPr>
          <w:spacing w:val="-5"/>
        </w:rPr>
        <w:t>суде.</w:t>
      </w:r>
    </w:p>
    <w:p>
      <w:pPr>
        <w:pStyle w:val="BodyText"/>
        <w:ind w:right="231" w:firstLine="709"/>
        <w:jc w:val="both"/>
      </w:pPr>
      <w:r>
        <w:rPr>
          <w:spacing w:val="-6"/>
        </w:rPr>
        <w:t>Общество </w:t>
      </w:r>
      <w:r>
        <w:rPr>
          <w:spacing w:val="-7"/>
        </w:rPr>
        <w:t>самостоятельно </w:t>
      </w:r>
      <w:r>
        <w:rPr>
          <w:spacing w:val="-6"/>
        </w:rPr>
        <w:t>отвечает </w:t>
      </w:r>
      <w:r>
        <w:rPr>
          <w:spacing w:val="-3"/>
        </w:rPr>
        <w:t>по </w:t>
      </w:r>
      <w:r>
        <w:rPr>
          <w:spacing w:val="-5"/>
        </w:rPr>
        <w:t>своим </w:t>
      </w:r>
      <w:r>
        <w:rPr>
          <w:spacing w:val="-6"/>
        </w:rPr>
        <w:t>обязательствам. Акционеры </w:t>
      </w:r>
      <w:r>
        <w:rPr>
          <w:spacing w:val="-4"/>
        </w:rPr>
        <w:t>несут</w:t>
      </w:r>
      <w:r>
        <w:rPr>
          <w:spacing w:val="62"/>
        </w:rPr>
        <w:t> </w:t>
      </w:r>
      <w:r>
        <w:rPr>
          <w:spacing w:val="-4"/>
        </w:rPr>
        <w:t>риск</w:t>
      </w:r>
      <w:r>
        <w:rPr>
          <w:spacing w:val="62"/>
        </w:rPr>
        <w:t> </w:t>
      </w:r>
      <w:r>
        <w:rPr>
          <w:spacing w:val="-5"/>
        </w:rPr>
        <w:t>убытков, связанных </w:t>
      </w:r>
      <w:r>
        <w:rPr/>
        <w:t>с </w:t>
      </w:r>
      <w:r>
        <w:rPr>
          <w:spacing w:val="-5"/>
        </w:rPr>
        <w:t>деятельностью </w:t>
      </w:r>
      <w:r>
        <w:rPr>
          <w:spacing w:val="-7"/>
        </w:rPr>
        <w:t>общества, </w:t>
      </w:r>
      <w:r>
        <w:rPr/>
        <w:t>в </w:t>
      </w:r>
      <w:r>
        <w:rPr>
          <w:spacing w:val="-7"/>
        </w:rPr>
        <w:t>пределах стоимости (номинальной) принадлежащих </w:t>
      </w:r>
      <w:r>
        <w:rPr>
          <w:spacing w:val="-4"/>
        </w:rPr>
        <w:t>им </w:t>
      </w:r>
      <w:r>
        <w:rPr>
          <w:spacing w:val="-5"/>
        </w:rPr>
        <w:t>акций. </w:t>
      </w:r>
      <w:r>
        <w:rPr>
          <w:spacing w:val="-3"/>
        </w:rPr>
        <w:t>То </w:t>
      </w:r>
      <w:r>
        <w:rPr>
          <w:spacing w:val="-5"/>
        </w:rPr>
        <w:t>есть, </w:t>
      </w:r>
      <w:r>
        <w:rPr>
          <w:spacing w:val="-4"/>
        </w:rPr>
        <w:t>кроме тех денег, </w:t>
      </w:r>
      <w:r>
        <w:rPr>
          <w:spacing w:val="-5"/>
        </w:rPr>
        <w:t>которые </w:t>
      </w:r>
      <w:r>
        <w:rPr>
          <w:spacing w:val="-4"/>
        </w:rPr>
        <w:t>были </w:t>
      </w:r>
      <w:r>
        <w:rPr>
          <w:spacing w:val="-5"/>
        </w:rPr>
        <w:t>уплачены </w:t>
      </w:r>
      <w:r>
        <w:rPr>
          <w:spacing w:val="-6"/>
        </w:rPr>
        <w:t>акционерному обществу </w:t>
      </w:r>
      <w:r>
        <w:rPr>
          <w:spacing w:val="-4"/>
        </w:rPr>
        <w:t>за </w:t>
      </w:r>
      <w:r>
        <w:rPr>
          <w:spacing w:val="-5"/>
        </w:rPr>
        <w:t>акции, </w:t>
      </w:r>
      <w:r>
        <w:rPr>
          <w:spacing w:val="-6"/>
        </w:rPr>
        <w:t>акционеры </w:t>
      </w:r>
      <w:r>
        <w:rPr>
          <w:spacing w:val="-5"/>
        </w:rPr>
        <w:t>более не </w:t>
      </w:r>
      <w:r>
        <w:rPr>
          <w:spacing w:val="-6"/>
        </w:rPr>
        <w:t>отвечают  </w:t>
      </w:r>
      <w:r>
        <w:rPr>
          <w:spacing w:val="-3"/>
        </w:rPr>
        <w:t>по  </w:t>
      </w:r>
      <w:r>
        <w:rPr>
          <w:spacing w:val="-4"/>
        </w:rPr>
        <w:t>его  </w:t>
      </w:r>
      <w:r>
        <w:rPr>
          <w:spacing w:val="-5"/>
        </w:rPr>
        <w:t>обязательствам.  Именно  </w:t>
      </w:r>
      <w:r>
        <w:rPr>
          <w:spacing w:val="-4"/>
        </w:rPr>
        <w:t>это  </w:t>
      </w:r>
      <w:r>
        <w:rPr>
          <w:spacing w:val="-6"/>
        </w:rPr>
        <w:t>обстоятельство  </w:t>
      </w:r>
      <w:r>
        <w:rPr/>
        <w:t>и </w:t>
      </w:r>
      <w:r>
        <w:rPr>
          <w:spacing w:val="-6"/>
        </w:rPr>
        <w:t>привлекает </w:t>
      </w:r>
      <w:r>
        <w:rPr/>
        <w:t>к</w:t>
      </w:r>
    </w:p>
    <w:p>
      <w:pPr>
        <w:spacing w:after="0"/>
        <w:jc w:val="both"/>
        <w:sectPr>
          <w:pgSz w:w="11900" w:h="16840"/>
          <w:pgMar w:header="0" w:footer="757" w:top="1080" w:bottom="940" w:left="1600" w:right="720"/>
        </w:sectPr>
      </w:pPr>
    </w:p>
    <w:p>
      <w:pPr>
        <w:pStyle w:val="BodyText"/>
        <w:spacing w:before="50"/>
        <w:ind w:right="234"/>
        <w:jc w:val="both"/>
      </w:pPr>
      <w:r>
        <w:rPr/>
        <w:t>участию в акционерном обществе, поскольку акционеры хорошо понимают, что могут потерять лишь те средства, что пошли на оплату акций, в то время как доход по акциям (дивиденды) может быть весьма значительным.</w:t>
      </w:r>
    </w:p>
    <w:p>
      <w:pPr>
        <w:pStyle w:val="BodyText"/>
        <w:ind w:right="237" w:firstLine="709"/>
        <w:jc w:val="both"/>
      </w:pPr>
      <w:r>
        <w:rPr>
          <w:i/>
          <w:spacing w:val="-9"/>
        </w:rPr>
        <w:t>Дивиденды </w:t>
      </w:r>
      <w:r>
        <w:rPr>
          <w:b/>
        </w:rPr>
        <w:t>– </w:t>
      </w:r>
      <w:r>
        <w:rPr>
          <w:spacing w:val="-8"/>
        </w:rPr>
        <w:t>часть чистой прибыли общества, </w:t>
      </w:r>
      <w:r>
        <w:rPr>
          <w:spacing w:val="-9"/>
        </w:rPr>
        <w:t>выплачиваемая </w:t>
      </w:r>
      <w:r>
        <w:rPr>
          <w:spacing w:val="-8"/>
        </w:rPr>
        <w:t>акционеру соответственно количеству принадлежащих </w:t>
      </w:r>
      <w:r>
        <w:rPr>
          <w:spacing w:val="-6"/>
        </w:rPr>
        <w:t>ему </w:t>
      </w:r>
      <w:r>
        <w:rPr>
          <w:spacing w:val="-10"/>
        </w:rPr>
        <w:t>акций.</w:t>
      </w:r>
    </w:p>
    <w:p>
      <w:pPr>
        <w:pStyle w:val="BodyText"/>
        <w:spacing w:before="1"/>
        <w:ind w:right="230" w:firstLine="709"/>
        <w:jc w:val="both"/>
      </w:pPr>
      <w:r>
        <w:rPr/>
        <w:t>Акционерное общество вправе </w:t>
      </w:r>
      <w:r>
        <w:rPr>
          <w:spacing w:val="-3"/>
        </w:rPr>
        <w:t>заниматься любыми видами </w:t>
      </w:r>
      <w:r>
        <w:rPr>
          <w:spacing w:val="-6"/>
        </w:rPr>
        <w:t>деятельности, </w:t>
      </w:r>
      <w:r>
        <w:rPr>
          <w:spacing w:val="-3"/>
        </w:rPr>
        <w:t>не </w:t>
      </w:r>
      <w:r>
        <w:rPr>
          <w:spacing w:val="-6"/>
        </w:rPr>
        <w:t>запрещенными федеральным законом. </w:t>
      </w:r>
      <w:r>
        <w:rPr>
          <w:spacing w:val="-5"/>
        </w:rPr>
        <w:t>Отдельными </w:t>
      </w:r>
      <w:r>
        <w:rPr>
          <w:spacing w:val="-4"/>
        </w:rPr>
        <w:t>видами </w:t>
      </w:r>
      <w:r>
        <w:rPr>
          <w:spacing w:val="-3"/>
        </w:rPr>
        <w:t>деятельности, перечень которых </w:t>
      </w:r>
      <w:r>
        <w:rPr>
          <w:spacing w:val="-4"/>
        </w:rPr>
        <w:t>устанавливается </w:t>
      </w:r>
      <w:r>
        <w:rPr>
          <w:spacing w:val="-5"/>
        </w:rPr>
        <w:t>также </w:t>
      </w:r>
      <w:r>
        <w:rPr>
          <w:spacing w:val="-6"/>
        </w:rPr>
        <w:t>федеральным законом, общество может заниматься </w:t>
      </w:r>
      <w:r>
        <w:rPr>
          <w:spacing w:val="-5"/>
        </w:rPr>
        <w:t>только </w:t>
      </w:r>
      <w:r>
        <w:rPr>
          <w:spacing w:val="-3"/>
        </w:rPr>
        <w:t>на </w:t>
      </w:r>
      <w:r>
        <w:rPr>
          <w:spacing w:val="-5"/>
        </w:rPr>
        <w:t>основании специального разрешения </w:t>
      </w:r>
      <w:r>
        <w:rPr>
          <w:spacing w:val="-6"/>
        </w:rPr>
        <w:t>(лицензии).</w:t>
      </w:r>
    </w:p>
    <w:p>
      <w:pPr>
        <w:pStyle w:val="BodyText"/>
        <w:ind w:left="115" w:right="113" w:firstLine="708"/>
        <w:jc w:val="both"/>
      </w:pPr>
      <w:r>
        <w:rPr>
          <w:spacing w:val="-7"/>
        </w:rPr>
        <w:t>Учредительным документом акционерного общества является </w:t>
      </w:r>
      <w:r>
        <w:rPr>
          <w:spacing w:val="-3"/>
        </w:rPr>
        <w:t>устав, требования которого обязательны </w:t>
      </w:r>
      <w:r>
        <w:rPr/>
        <w:t>для </w:t>
      </w:r>
      <w:r>
        <w:rPr>
          <w:spacing w:val="-3"/>
        </w:rPr>
        <w:t>исполнения всеми </w:t>
      </w:r>
      <w:r>
        <w:rPr>
          <w:spacing w:val="-7"/>
        </w:rPr>
        <w:t>акционерами. </w:t>
      </w:r>
      <w:r>
        <w:rPr>
          <w:spacing w:val="-5"/>
        </w:rPr>
        <w:t>При </w:t>
      </w:r>
      <w:r>
        <w:rPr>
          <w:spacing w:val="-7"/>
        </w:rPr>
        <w:t>разработке </w:t>
      </w:r>
      <w:r>
        <w:rPr>
          <w:spacing w:val="-6"/>
        </w:rPr>
        <w:t>устава </w:t>
      </w:r>
      <w:r>
        <w:rPr>
          <w:spacing w:val="-7"/>
        </w:rPr>
        <w:t>акционеры включают </w:t>
      </w:r>
      <w:r>
        <w:rPr/>
        <w:t>в </w:t>
      </w:r>
      <w:r>
        <w:rPr>
          <w:spacing w:val="-6"/>
        </w:rPr>
        <w:t>него </w:t>
      </w:r>
      <w:r>
        <w:rPr>
          <w:spacing w:val="-4"/>
        </w:rPr>
        <w:t>только </w:t>
      </w:r>
      <w:r>
        <w:rPr>
          <w:spacing w:val="-3"/>
        </w:rPr>
        <w:t>такие правила, которые </w:t>
      </w:r>
      <w:r>
        <w:rPr/>
        <w:t>не </w:t>
      </w:r>
      <w:r>
        <w:rPr>
          <w:spacing w:val="-3"/>
        </w:rPr>
        <w:t>противоречат действующему </w:t>
      </w:r>
      <w:r>
        <w:rPr>
          <w:spacing w:val="-10"/>
        </w:rPr>
        <w:t>законодательству. </w:t>
      </w:r>
      <w:r>
        <w:rPr/>
        <w:t>В </w:t>
      </w:r>
      <w:r>
        <w:rPr>
          <w:spacing w:val="-9"/>
        </w:rPr>
        <w:t>уставе </w:t>
      </w:r>
      <w:r>
        <w:rPr>
          <w:spacing w:val="-10"/>
        </w:rPr>
        <w:t>акционерного общества </w:t>
      </w:r>
      <w:r>
        <w:rPr>
          <w:spacing w:val="-9"/>
        </w:rPr>
        <w:t>должны </w:t>
      </w:r>
      <w:r>
        <w:rPr>
          <w:spacing w:val="-7"/>
        </w:rPr>
        <w:t>содержаться, </w:t>
      </w:r>
      <w:r>
        <w:rPr/>
        <w:t>в </w:t>
      </w:r>
      <w:r>
        <w:rPr>
          <w:spacing w:val="-5"/>
        </w:rPr>
        <w:t>частности, следующие сведения: наименование </w:t>
      </w:r>
      <w:r>
        <w:rPr>
          <w:spacing w:val="-6"/>
        </w:rPr>
        <w:t>общества, место </w:t>
      </w:r>
      <w:r>
        <w:rPr>
          <w:spacing w:val="-7"/>
        </w:rPr>
        <w:t>нахождения, </w:t>
      </w:r>
      <w:r>
        <w:rPr>
          <w:spacing w:val="-6"/>
        </w:rPr>
        <w:t>размер </w:t>
      </w:r>
      <w:r>
        <w:rPr>
          <w:spacing w:val="-7"/>
        </w:rPr>
        <w:t>уставного </w:t>
      </w:r>
      <w:r>
        <w:rPr>
          <w:spacing w:val="-6"/>
        </w:rPr>
        <w:t>капитала </w:t>
      </w:r>
      <w:r>
        <w:rPr/>
        <w:t>и </w:t>
      </w:r>
      <w:r>
        <w:rPr>
          <w:spacing w:val="-6"/>
        </w:rPr>
        <w:t>порядок </w:t>
      </w:r>
      <w:r>
        <w:rPr>
          <w:spacing w:val="-7"/>
        </w:rPr>
        <w:t>его </w:t>
      </w:r>
      <w:r>
        <w:rPr>
          <w:spacing w:val="-5"/>
        </w:rPr>
        <w:t>формирования, </w:t>
      </w:r>
      <w:r>
        <w:rPr>
          <w:spacing w:val="-4"/>
        </w:rPr>
        <w:t>права </w:t>
      </w:r>
      <w:r>
        <w:rPr/>
        <w:t>и </w:t>
      </w:r>
      <w:r>
        <w:rPr>
          <w:spacing w:val="-5"/>
        </w:rPr>
        <w:t>обязанности акционеров </w:t>
      </w:r>
      <w:r>
        <w:rPr/>
        <w:t>и</w:t>
      </w:r>
      <w:r>
        <w:rPr>
          <w:spacing w:val="-37"/>
        </w:rPr>
        <w:t> </w:t>
      </w:r>
      <w:r>
        <w:rPr>
          <w:spacing w:val="-5"/>
        </w:rPr>
        <w:t>другие.</w:t>
      </w:r>
    </w:p>
    <w:p>
      <w:pPr>
        <w:pStyle w:val="Heading4"/>
        <w:spacing w:line="321" w:lineRule="exact" w:before="3"/>
        <w:ind w:left="824" w:right="120"/>
      </w:pPr>
      <w:r>
        <w:rPr/>
        <w:t>Виды акционерных обществ</w:t>
      </w:r>
    </w:p>
    <w:p>
      <w:pPr>
        <w:pStyle w:val="BodyText"/>
        <w:ind w:left="108" w:right="149" w:firstLine="709"/>
        <w:jc w:val="both"/>
      </w:pPr>
      <w:r>
        <w:rPr>
          <w:spacing w:val="-7"/>
        </w:rPr>
        <w:t>Законодательство определяет </w:t>
      </w:r>
      <w:r>
        <w:rPr>
          <w:spacing w:val="-5"/>
        </w:rPr>
        <w:t>два вида </w:t>
      </w:r>
      <w:r>
        <w:rPr>
          <w:spacing w:val="-7"/>
        </w:rPr>
        <w:t>акционерных обществ: </w:t>
      </w:r>
      <w:r>
        <w:rPr>
          <w:spacing w:val="-5"/>
        </w:rPr>
        <w:t>открытое акционерное общество (ОАО) </w:t>
      </w:r>
      <w:r>
        <w:rPr/>
        <w:t>и </w:t>
      </w:r>
      <w:r>
        <w:rPr>
          <w:spacing w:val="-5"/>
        </w:rPr>
        <w:t>закрытое акционерное </w:t>
      </w:r>
      <w:r>
        <w:rPr>
          <w:spacing w:val="-9"/>
        </w:rPr>
        <w:t>общество </w:t>
      </w:r>
      <w:r>
        <w:rPr>
          <w:spacing w:val="-11"/>
        </w:rPr>
        <w:t>(ЗАО).</w:t>
      </w:r>
    </w:p>
    <w:p>
      <w:pPr>
        <w:pStyle w:val="BodyText"/>
        <w:ind w:right="118" w:firstLine="709"/>
        <w:jc w:val="both"/>
      </w:pPr>
      <w:r>
        <w:rPr/>
        <w:t>В </w:t>
      </w:r>
      <w:r>
        <w:rPr>
          <w:spacing w:val="-7"/>
        </w:rPr>
        <w:t>открытом </w:t>
      </w:r>
      <w:r>
        <w:rPr>
          <w:spacing w:val="-8"/>
        </w:rPr>
        <w:t>акционерном </w:t>
      </w:r>
      <w:r>
        <w:rPr>
          <w:spacing w:val="-7"/>
        </w:rPr>
        <w:t>обществе </w:t>
      </w:r>
      <w:r>
        <w:rPr>
          <w:spacing w:val="-8"/>
        </w:rPr>
        <w:t>акционеры </w:t>
      </w:r>
      <w:r>
        <w:rPr>
          <w:spacing w:val="-7"/>
        </w:rPr>
        <w:t>вправе </w:t>
      </w:r>
      <w:r>
        <w:rPr>
          <w:spacing w:val="-6"/>
        </w:rPr>
        <w:t>отчуждать </w:t>
      </w:r>
      <w:r>
        <w:rPr>
          <w:spacing w:val="-4"/>
        </w:rPr>
        <w:t>принадлежащие </w:t>
      </w:r>
      <w:r>
        <w:rPr>
          <w:spacing w:val="-3"/>
        </w:rPr>
        <w:t>им </w:t>
      </w:r>
      <w:r>
        <w:rPr>
          <w:spacing w:val="-4"/>
        </w:rPr>
        <w:t>акции </w:t>
      </w:r>
      <w:r>
        <w:rPr>
          <w:spacing w:val="-3"/>
        </w:rPr>
        <w:t>без </w:t>
      </w:r>
      <w:r>
        <w:rPr>
          <w:spacing w:val="-4"/>
        </w:rPr>
        <w:t>согласия </w:t>
      </w:r>
      <w:r>
        <w:rPr>
          <w:spacing w:val="-5"/>
        </w:rPr>
        <w:t>других </w:t>
      </w:r>
      <w:r>
        <w:rPr>
          <w:spacing w:val="-4"/>
        </w:rPr>
        <w:t>акционеров. Такое общество вправе</w:t>
      </w:r>
      <w:r>
        <w:rPr>
          <w:spacing w:val="62"/>
        </w:rPr>
        <w:t> </w:t>
      </w:r>
      <w:r>
        <w:rPr>
          <w:spacing w:val="-4"/>
        </w:rPr>
        <w:t>проводить</w:t>
      </w:r>
      <w:r>
        <w:rPr>
          <w:spacing w:val="62"/>
        </w:rPr>
        <w:t> </w:t>
      </w:r>
      <w:r>
        <w:rPr>
          <w:spacing w:val="-4"/>
        </w:rPr>
        <w:t>открытую</w:t>
      </w:r>
      <w:r>
        <w:rPr>
          <w:spacing w:val="62"/>
        </w:rPr>
        <w:t> </w:t>
      </w:r>
      <w:r>
        <w:rPr>
          <w:spacing w:val="-4"/>
        </w:rPr>
        <w:t>подписку</w:t>
      </w:r>
      <w:r>
        <w:rPr>
          <w:spacing w:val="62"/>
        </w:rPr>
        <w:t> </w:t>
      </w:r>
      <w:r>
        <w:rPr/>
        <w:t>на </w:t>
      </w:r>
      <w:r>
        <w:rPr>
          <w:spacing w:val="-3"/>
        </w:rPr>
        <w:t>выпускаемые </w:t>
      </w:r>
      <w:r>
        <w:rPr/>
        <w:t>им акции и их свободную продажу. Таким образом, в </w:t>
      </w:r>
      <w:r>
        <w:rPr>
          <w:spacing w:val="-3"/>
        </w:rPr>
        <w:t>открытом </w:t>
      </w:r>
      <w:r>
        <w:rPr>
          <w:spacing w:val="-4"/>
        </w:rPr>
        <w:t>акционерном</w:t>
      </w:r>
      <w:r>
        <w:rPr>
          <w:spacing w:val="62"/>
        </w:rPr>
        <w:t> </w:t>
      </w:r>
      <w:r>
        <w:rPr>
          <w:spacing w:val="-3"/>
        </w:rPr>
        <w:t>обществе возможна беспрепятственная </w:t>
      </w:r>
      <w:r>
        <w:rPr>
          <w:spacing w:val="-5"/>
        </w:rPr>
        <w:t>смена </w:t>
      </w:r>
      <w:r>
        <w:rPr>
          <w:spacing w:val="-6"/>
        </w:rPr>
        <w:t>акционеров.</w:t>
      </w:r>
    </w:p>
    <w:p>
      <w:pPr>
        <w:pStyle w:val="BodyText"/>
        <w:spacing w:before="1"/>
        <w:ind w:right="116" w:firstLine="709"/>
        <w:jc w:val="both"/>
      </w:pPr>
      <w:r>
        <w:rPr>
          <w:spacing w:val="-4"/>
        </w:rPr>
        <w:t>При </w:t>
      </w:r>
      <w:r>
        <w:rPr>
          <w:spacing w:val="-5"/>
        </w:rPr>
        <w:t>этом такая смена </w:t>
      </w:r>
      <w:r>
        <w:rPr>
          <w:spacing w:val="-6"/>
        </w:rPr>
        <w:t>безразлична </w:t>
      </w:r>
      <w:r>
        <w:rPr>
          <w:spacing w:val="-4"/>
        </w:rPr>
        <w:t>для </w:t>
      </w:r>
      <w:r>
        <w:rPr>
          <w:spacing w:val="-5"/>
        </w:rPr>
        <w:t>самого общества. Личные связи </w:t>
      </w:r>
      <w:r>
        <w:rPr>
          <w:spacing w:val="-4"/>
        </w:rPr>
        <w:t>между </w:t>
      </w:r>
      <w:r>
        <w:rPr>
          <w:spacing w:val="-5"/>
        </w:rPr>
        <w:t>акционерами </w:t>
      </w:r>
      <w:r>
        <w:rPr>
          <w:spacing w:val="-3"/>
        </w:rPr>
        <w:t>не </w:t>
      </w:r>
      <w:r>
        <w:rPr>
          <w:spacing w:val="-4"/>
        </w:rPr>
        <w:t>имеют </w:t>
      </w:r>
      <w:r>
        <w:rPr>
          <w:spacing w:val="-5"/>
        </w:rPr>
        <w:t>значения </w:t>
      </w:r>
      <w:r>
        <w:rPr>
          <w:spacing w:val="-4"/>
        </w:rPr>
        <w:t>для его </w:t>
      </w:r>
      <w:r>
        <w:rPr>
          <w:spacing w:val="-6"/>
        </w:rPr>
        <w:t>функционирования. Однако </w:t>
      </w:r>
      <w:r>
        <w:rPr/>
        <w:t>в </w:t>
      </w:r>
      <w:r>
        <w:rPr>
          <w:spacing w:val="-5"/>
        </w:rPr>
        <w:t>таком </w:t>
      </w:r>
      <w:r>
        <w:rPr>
          <w:spacing w:val="-6"/>
        </w:rPr>
        <w:t>случае </w:t>
      </w:r>
      <w:r>
        <w:rPr>
          <w:spacing w:val="-5"/>
        </w:rPr>
        <w:t>закон </w:t>
      </w:r>
      <w:r>
        <w:rPr>
          <w:spacing w:val="-6"/>
        </w:rPr>
        <w:t>обязывает </w:t>
      </w:r>
      <w:r>
        <w:rPr>
          <w:spacing w:val="-5"/>
        </w:rPr>
        <w:t>открытое акционерное общество ежегодно публиковать </w:t>
      </w:r>
      <w:r>
        <w:rPr>
          <w:spacing w:val="-4"/>
        </w:rPr>
        <w:t>для всеобщего </w:t>
      </w:r>
      <w:r>
        <w:rPr>
          <w:spacing w:val="-3"/>
        </w:rPr>
        <w:t>сведения годовой отчет, бухгалтерский  баланс,  счет </w:t>
      </w:r>
      <w:r>
        <w:rPr>
          <w:spacing w:val="-6"/>
        </w:rPr>
        <w:t>прибылей </w:t>
      </w:r>
      <w:r>
        <w:rPr/>
        <w:t>и </w:t>
      </w:r>
      <w:r>
        <w:rPr>
          <w:spacing w:val="-6"/>
        </w:rPr>
        <w:t>убытков. </w:t>
      </w:r>
      <w:r>
        <w:rPr>
          <w:spacing w:val="-5"/>
        </w:rPr>
        <w:t>Число </w:t>
      </w:r>
      <w:r>
        <w:rPr>
          <w:spacing w:val="-6"/>
        </w:rPr>
        <w:t>акционеров </w:t>
      </w:r>
      <w:r>
        <w:rPr/>
        <w:t>в </w:t>
      </w:r>
      <w:r>
        <w:rPr>
          <w:spacing w:val="-6"/>
        </w:rPr>
        <w:t>открытом обществе </w:t>
      </w:r>
      <w:r>
        <w:rPr>
          <w:spacing w:val="-4"/>
        </w:rPr>
        <w:t>не </w:t>
      </w:r>
      <w:r>
        <w:rPr>
          <w:spacing w:val="-8"/>
        </w:rPr>
        <w:t>ограничено.</w:t>
      </w:r>
    </w:p>
    <w:p>
      <w:pPr>
        <w:pStyle w:val="BodyText"/>
        <w:spacing w:before="1"/>
        <w:ind w:right="120" w:firstLine="709"/>
        <w:jc w:val="both"/>
      </w:pPr>
      <w:r>
        <w:rPr/>
        <w:t>В </w:t>
      </w:r>
      <w:r>
        <w:rPr>
          <w:spacing w:val="-8"/>
        </w:rPr>
        <w:t>закрытом акционерном обществе акции заранее </w:t>
      </w:r>
      <w:r>
        <w:rPr>
          <w:spacing w:val="-9"/>
        </w:rPr>
        <w:t>распределяются только</w:t>
      </w:r>
      <w:r>
        <w:rPr>
          <w:spacing w:val="52"/>
        </w:rPr>
        <w:t> </w:t>
      </w:r>
      <w:r>
        <w:rPr>
          <w:spacing w:val="-7"/>
        </w:rPr>
        <w:t>среди </w:t>
      </w:r>
      <w:r>
        <w:rPr>
          <w:spacing w:val="-6"/>
        </w:rPr>
        <w:t>его </w:t>
      </w:r>
      <w:r>
        <w:rPr>
          <w:spacing w:val="-8"/>
        </w:rPr>
        <w:t>учредителей </w:t>
      </w:r>
      <w:r>
        <w:rPr>
          <w:spacing w:val="-6"/>
        </w:rPr>
        <w:t>или </w:t>
      </w:r>
      <w:r>
        <w:rPr>
          <w:spacing w:val="-7"/>
        </w:rPr>
        <w:t>иного </w:t>
      </w:r>
      <w:r>
        <w:rPr>
          <w:spacing w:val="-8"/>
        </w:rPr>
        <w:t>заранее </w:t>
      </w:r>
      <w:r>
        <w:rPr>
          <w:spacing w:val="-7"/>
        </w:rPr>
        <w:t>определенного </w:t>
      </w:r>
      <w:r>
        <w:rPr>
          <w:spacing w:val="-4"/>
        </w:rPr>
        <w:t>круга лиц. </w:t>
      </w:r>
      <w:r>
        <w:rPr>
          <w:spacing w:val="-5"/>
        </w:rPr>
        <w:t>Такое общество </w:t>
      </w:r>
      <w:r>
        <w:rPr>
          <w:spacing w:val="-3"/>
        </w:rPr>
        <w:t>не </w:t>
      </w:r>
      <w:r>
        <w:rPr>
          <w:spacing w:val="-5"/>
        </w:rPr>
        <w:t>вправе проводить открытую </w:t>
      </w:r>
      <w:r>
        <w:rPr>
          <w:spacing w:val="-7"/>
        </w:rPr>
        <w:t>подписку </w:t>
      </w:r>
      <w:r>
        <w:rPr>
          <w:spacing w:val="-4"/>
        </w:rPr>
        <w:t>по </w:t>
      </w:r>
      <w:r>
        <w:rPr>
          <w:spacing w:val="-7"/>
        </w:rPr>
        <w:t>выпускаемым </w:t>
      </w:r>
      <w:r>
        <w:rPr>
          <w:spacing w:val="-3"/>
        </w:rPr>
        <w:t>им </w:t>
      </w:r>
      <w:r>
        <w:rPr>
          <w:spacing w:val="-6"/>
        </w:rPr>
        <w:t>акциям, либо</w:t>
      </w:r>
      <w:r>
        <w:rPr>
          <w:spacing w:val="-14"/>
        </w:rPr>
        <w:t> </w:t>
      </w:r>
      <w:r>
        <w:rPr>
          <w:spacing w:val="-6"/>
        </w:rPr>
        <w:t>иным</w:t>
      </w:r>
      <w:r>
        <w:rPr>
          <w:spacing w:val="-14"/>
        </w:rPr>
        <w:t> </w:t>
      </w:r>
      <w:r>
        <w:rPr>
          <w:spacing w:val="-6"/>
        </w:rPr>
        <w:t>образом</w:t>
      </w:r>
      <w:r>
        <w:rPr>
          <w:spacing w:val="-11"/>
        </w:rPr>
        <w:t> </w:t>
      </w:r>
      <w:r>
        <w:rPr>
          <w:spacing w:val="-6"/>
        </w:rPr>
        <w:t>предлагать</w:t>
      </w:r>
      <w:r>
        <w:rPr>
          <w:spacing w:val="-11"/>
        </w:rPr>
        <w:t> </w:t>
      </w:r>
      <w:r>
        <w:rPr>
          <w:spacing w:val="-3"/>
        </w:rPr>
        <w:t>их</w:t>
      </w:r>
      <w:r>
        <w:rPr>
          <w:spacing w:val="-11"/>
        </w:rPr>
        <w:t> </w:t>
      </w:r>
      <w:r>
        <w:rPr>
          <w:spacing w:val="-4"/>
        </w:rPr>
        <w:t>для</w:t>
      </w:r>
      <w:r>
        <w:rPr>
          <w:spacing w:val="-11"/>
        </w:rPr>
        <w:t> </w:t>
      </w:r>
      <w:r>
        <w:rPr>
          <w:spacing w:val="-6"/>
        </w:rPr>
        <w:t>приобретения</w:t>
      </w:r>
      <w:r>
        <w:rPr>
          <w:spacing w:val="-11"/>
        </w:rPr>
        <w:t> </w:t>
      </w:r>
      <w:r>
        <w:rPr>
          <w:spacing w:val="-6"/>
        </w:rPr>
        <w:t>неопределенному</w:t>
      </w:r>
      <w:r>
        <w:rPr>
          <w:spacing w:val="-10"/>
        </w:rPr>
        <w:t> </w:t>
      </w:r>
      <w:r>
        <w:rPr>
          <w:spacing w:val="-5"/>
        </w:rPr>
        <w:t>кругу</w:t>
      </w:r>
      <w:r>
        <w:rPr>
          <w:spacing w:val="-11"/>
        </w:rPr>
        <w:t> </w:t>
      </w:r>
      <w:r>
        <w:rPr>
          <w:spacing w:val="-5"/>
        </w:rPr>
        <w:t>лиц. Акционеры </w:t>
      </w:r>
      <w:r>
        <w:rPr>
          <w:spacing w:val="-3"/>
        </w:rPr>
        <w:t>закрытого </w:t>
      </w:r>
      <w:r>
        <w:rPr>
          <w:spacing w:val="-4"/>
        </w:rPr>
        <w:t>акционерного </w:t>
      </w:r>
      <w:r>
        <w:rPr>
          <w:spacing w:val="-3"/>
        </w:rPr>
        <w:t>общества вправе продавать свои акции, </w:t>
      </w:r>
      <w:r>
        <w:rPr>
          <w:spacing w:val="-4"/>
        </w:rPr>
        <w:t>однако</w:t>
      </w:r>
      <w:r>
        <w:rPr>
          <w:spacing w:val="62"/>
        </w:rPr>
        <w:t> </w:t>
      </w:r>
      <w:r>
        <w:rPr/>
        <w:t>все </w:t>
      </w:r>
      <w:r>
        <w:rPr>
          <w:spacing w:val="-3"/>
        </w:rPr>
        <w:t>другие акционеры имеют преимущественное </w:t>
      </w:r>
      <w:r>
        <w:rPr>
          <w:spacing w:val="-7"/>
        </w:rPr>
        <w:t>право </w:t>
      </w:r>
      <w:r>
        <w:rPr>
          <w:spacing w:val="-4"/>
        </w:rPr>
        <w:t>на</w:t>
      </w:r>
      <w:r>
        <w:rPr>
          <w:spacing w:val="62"/>
        </w:rPr>
        <w:t> </w:t>
      </w:r>
      <w:r>
        <w:rPr>
          <w:spacing w:val="-7"/>
        </w:rPr>
        <w:t>их </w:t>
      </w:r>
      <w:r>
        <w:rPr>
          <w:spacing w:val="-8"/>
        </w:rPr>
        <w:t>приобретение, </w:t>
      </w:r>
      <w:r>
        <w:rPr>
          <w:spacing w:val="-5"/>
        </w:rPr>
        <w:t>по </w:t>
      </w:r>
      <w:r>
        <w:rPr>
          <w:spacing w:val="-6"/>
        </w:rPr>
        <w:t>цене </w:t>
      </w:r>
      <w:r>
        <w:rPr>
          <w:spacing w:val="-8"/>
        </w:rPr>
        <w:t>предложения </w:t>
      </w:r>
      <w:r>
        <w:rPr>
          <w:spacing w:val="-5"/>
        </w:rPr>
        <w:t>их </w:t>
      </w:r>
      <w:r>
        <w:rPr>
          <w:spacing w:val="-7"/>
        </w:rPr>
        <w:t>другому лицу. </w:t>
      </w:r>
      <w:r>
        <w:rPr>
          <w:spacing w:val="-6"/>
        </w:rPr>
        <w:t>Порядок </w:t>
      </w:r>
      <w:r>
        <w:rPr/>
        <w:t>и </w:t>
      </w:r>
      <w:r>
        <w:rPr>
          <w:spacing w:val="-6"/>
        </w:rPr>
        <w:t>срок осуществления преимущественного </w:t>
      </w:r>
      <w:r>
        <w:rPr>
          <w:spacing w:val="-5"/>
        </w:rPr>
        <w:t>права </w:t>
      </w:r>
      <w:r>
        <w:rPr>
          <w:spacing w:val="-8"/>
        </w:rPr>
        <w:t>определяется </w:t>
      </w:r>
      <w:r>
        <w:rPr>
          <w:spacing w:val="-9"/>
        </w:rPr>
        <w:t>уставом. </w:t>
      </w:r>
      <w:r>
        <w:rPr>
          <w:spacing w:val="-8"/>
        </w:rPr>
        <w:t>Вместе </w:t>
      </w:r>
      <w:r>
        <w:rPr/>
        <w:t>с </w:t>
      </w:r>
      <w:r>
        <w:rPr>
          <w:spacing w:val="-9"/>
        </w:rPr>
        <w:t>тем </w:t>
      </w:r>
      <w:r>
        <w:rPr>
          <w:spacing w:val="-7"/>
        </w:rPr>
        <w:t>срок</w:t>
      </w:r>
      <w:r>
        <w:rPr>
          <w:spacing w:val="-15"/>
        </w:rPr>
        <w:t> </w:t>
      </w:r>
      <w:r>
        <w:rPr>
          <w:spacing w:val="-9"/>
        </w:rPr>
        <w:t>осуществления</w:t>
      </w:r>
      <w:r>
        <w:rPr>
          <w:spacing w:val="-15"/>
        </w:rPr>
        <w:t> </w:t>
      </w:r>
      <w:r>
        <w:rPr>
          <w:spacing w:val="-8"/>
        </w:rPr>
        <w:t>преимущественного</w:t>
      </w:r>
      <w:r>
        <w:rPr>
          <w:spacing w:val="-10"/>
        </w:rPr>
        <w:t> </w:t>
      </w:r>
      <w:r>
        <w:rPr>
          <w:spacing w:val="-6"/>
        </w:rPr>
        <w:t>права</w:t>
      </w:r>
      <w:r>
        <w:rPr>
          <w:spacing w:val="-12"/>
        </w:rPr>
        <w:t> </w:t>
      </w:r>
      <w:r>
        <w:rPr>
          <w:spacing w:val="-4"/>
        </w:rPr>
        <w:t>не</w:t>
      </w:r>
      <w:r>
        <w:rPr>
          <w:spacing w:val="-11"/>
        </w:rPr>
        <w:t> </w:t>
      </w:r>
      <w:r>
        <w:rPr>
          <w:spacing w:val="-6"/>
        </w:rPr>
        <w:t>может</w:t>
      </w:r>
      <w:r>
        <w:rPr>
          <w:spacing w:val="-11"/>
        </w:rPr>
        <w:t> </w:t>
      </w:r>
      <w:r>
        <w:rPr>
          <w:spacing w:val="-6"/>
        </w:rPr>
        <w:t>быть</w:t>
      </w:r>
      <w:r>
        <w:rPr>
          <w:spacing w:val="-10"/>
        </w:rPr>
        <w:t> </w:t>
      </w:r>
      <w:r>
        <w:rPr>
          <w:spacing w:val="-6"/>
        </w:rPr>
        <w:t>менее</w:t>
      </w:r>
      <w:r>
        <w:rPr>
          <w:spacing w:val="-11"/>
        </w:rPr>
        <w:t> </w:t>
      </w:r>
      <w:r>
        <w:rPr>
          <w:spacing w:val="-4"/>
        </w:rPr>
        <w:t>30</w:t>
      </w:r>
      <w:r>
        <w:rPr>
          <w:spacing w:val="-11"/>
        </w:rPr>
        <w:t> </w:t>
      </w:r>
      <w:r>
        <w:rPr/>
        <w:t>и</w:t>
      </w:r>
      <w:r>
        <w:rPr>
          <w:spacing w:val="-11"/>
        </w:rPr>
        <w:t> </w:t>
      </w:r>
      <w:r>
        <w:rPr>
          <w:spacing w:val="-6"/>
        </w:rPr>
        <w:t>более</w:t>
      </w:r>
      <w:r>
        <w:rPr>
          <w:spacing w:val="-11"/>
        </w:rPr>
        <w:t> </w:t>
      </w:r>
      <w:r>
        <w:rPr>
          <w:spacing w:val="-6"/>
        </w:rPr>
        <w:t>60 дней </w:t>
      </w:r>
      <w:r>
        <w:rPr/>
        <w:t>с </w:t>
      </w:r>
      <w:r>
        <w:rPr>
          <w:spacing w:val="-7"/>
        </w:rPr>
        <w:t>момента </w:t>
      </w:r>
      <w:r>
        <w:rPr/>
        <w:t>предложения акций на продажу. Если никто из акционеров не </w:t>
      </w:r>
      <w:r>
        <w:rPr>
          <w:spacing w:val="-5"/>
        </w:rPr>
        <w:t>согласится </w:t>
      </w:r>
      <w:r>
        <w:rPr>
          <w:spacing w:val="-3"/>
        </w:rPr>
        <w:t>на их </w:t>
      </w:r>
      <w:r>
        <w:rPr>
          <w:spacing w:val="-5"/>
        </w:rPr>
        <w:t>приобретение </w:t>
      </w:r>
      <w:r>
        <w:rPr>
          <w:spacing w:val="-3"/>
        </w:rPr>
        <w:t>по </w:t>
      </w:r>
      <w:r>
        <w:rPr>
          <w:spacing w:val="-5"/>
        </w:rPr>
        <w:t>соответствующей </w:t>
      </w:r>
      <w:r>
        <w:rPr>
          <w:spacing w:val="-4"/>
        </w:rPr>
        <w:t>цене, акции </w:t>
      </w:r>
      <w:r>
        <w:rPr>
          <w:spacing w:val="-7"/>
        </w:rPr>
        <w:t>могут </w:t>
      </w:r>
      <w:r>
        <w:rPr>
          <w:spacing w:val="-8"/>
        </w:rPr>
        <w:t>быть проданы </w:t>
      </w:r>
      <w:r>
        <w:rPr>
          <w:spacing w:val="-7"/>
        </w:rPr>
        <w:t>другим</w:t>
      </w:r>
      <w:r>
        <w:rPr>
          <w:spacing w:val="-23"/>
        </w:rPr>
        <w:t> </w:t>
      </w:r>
      <w:r>
        <w:rPr>
          <w:spacing w:val="-7"/>
        </w:rPr>
        <w:t>лицам.</w:t>
      </w:r>
    </w:p>
    <w:p>
      <w:pPr>
        <w:pStyle w:val="BodyText"/>
        <w:ind w:right="116" w:firstLine="709"/>
        <w:jc w:val="both"/>
      </w:pPr>
      <w:r>
        <w:rPr>
          <w:spacing w:val="-6"/>
        </w:rPr>
        <w:t>Число </w:t>
      </w:r>
      <w:r>
        <w:rPr>
          <w:spacing w:val="-7"/>
        </w:rPr>
        <w:t>акционеров закрытых акционерных </w:t>
      </w:r>
      <w:r>
        <w:rPr>
          <w:spacing w:val="-6"/>
        </w:rPr>
        <w:t>обществ </w:t>
      </w:r>
      <w:r>
        <w:rPr>
          <w:spacing w:val="-4"/>
        </w:rPr>
        <w:t>не </w:t>
      </w:r>
      <w:r>
        <w:rPr>
          <w:spacing w:val="-6"/>
        </w:rPr>
        <w:t>должно </w:t>
      </w:r>
      <w:r>
        <w:rPr>
          <w:spacing w:val="-7"/>
        </w:rPr>
        <w:t>превышать </w:t>
      </w:r>
      <w:r>
        <w:rPr>
          <w:spacing w:val="-6"/>
        </w:rPr>
        <w:t>пятидесяти.  </w:t>
      </w:r>
      <w:r>
        <w:rPr/>
        <w:t>В  </w:t>
      </w:r>
      <w:r>
        <w:rPr>
          <w:spacing w:val="-4"/>
        </w:rPr>
        <w:t>это  </w:t>
      </w:r>
      <w:r>
        <w:rPr>
          <w:spacing w:val="-6"/>
        </w:rPr>
        <w:t>число  </w:t>
      </w:r>
      <w:r>
        <w:rPr>
          <w:spacing w:val="-5"/>
        </w:rPr>
        <w:t>входят  </w:t>
      </w:r>
      <w:r>
        <w:rPr>
          <w:spacing w:val="-4"/>
        </w:rPr>
        <w:t>как  </w:t>
      </w:r>
      <w:r>
        <w:rPr>
          <w:spacing w:val="-6"/>
        </w:rPr>
        <w:t>физические,  </w:t>
      </w:r>
      <w:r>
        <w:rPr>
          <w:spacing w:val="-5"/>
        </w:rPr>
        <w:t>так  </w:t>
      </w:r>
      <w:r>
        <w:rPr/>
        <w:t>и  </w:t>
      </w:r>
      <w:r>
        <w:rPr>
          <w:spacing w:val="-7"/>
        </w:rPr>
        <w:t>юридические  </w:t>
      </w:r>
      <w:r>
        <w:rPr>
          <w:spacing w:val="-6"/>
        </w:rPr>
        <w:t>лица. </w:t>
      </w:r>
      <w:r>
        <w:rPr/>
        <w:t>В</w:t>
      </w:r>
    </w:p>
    <w:p>
      <w:pPr>
        <w:spacing w:after="0"/>
        <w:jc w:val="both"/>
        <w:sectPr>
          <w:pgSz w:w="11900" w:h="16840"/>
          <w:pgMar w:header="0" w:footer="757" w:top="1080" w:bottom="940" w:left="1600" w:right="720"/>
        </w:sectPr>
      </w:pPr>
    </w:p>
    <w:p>
      <w:pPr>
        <w:pStyle w:val="BodyText"/>
        <w:spacing w:before="50"/>
        <w:ind w:right="120"/>
        <w:jc w:val="both"/>
      </w:pPr>
      <w:r>
        <w:rPr>
          <w:spacing w:val="-7"/>
        </w:rPr>
        <w:t>случае превышения </w:t>
      </w:r>
      <w:r>
        <w:rPr>
          <w:spacing w:val="-6"/>
        </w:rPr>
        <w:t>данного </w:t>
      </w:r>
      <w:r>
        <w:rPr>
          <w:spacing w:val="-7"/>
        </w:rPr>
        <w:t>числа закрытое </w:t>
      </w:r>
      <w:r>
        <w:rPr>
          <w:spacing w:val="-6"/>
        </w:rPr>
        <w:t>акционерное </w:t>
      </w:r>
      <w:r>
        <w:rPr/>
        <w:t>в </w:t>
      </w:r>
      <w:r>
        <w:rPr>
          <w:spacing w:val="-6"/>
        </w:rPr>
        <w:t>течение </w:t>
      </w:r>
      <w:r>
        <w:rPr>
          <w:spacing w:val="-5"/>
        </w:rPr>
        <w:t>года </w:t>
      </w:r>
      <w:r>
        <w:rPr>
          <w:spacing w:val="-6"/>
        </w:rPr>
        <w:t>должно преобразоваться </w:t>
      </w:r>
      <w:r>
        <w:rPr/>
        <w:t>в </w:t>
      </w:r>
      <w:r>
        <w:rPr>
          <w:spacing w:val="-6"/>
        </w:rPr>
        <w:t>открытое. </w:t>
      </w:r>
      <w:r>
        <w:rPr>
          <w:spacing w:val="-4"/>
        </w:rPr>
        <w:t>Если</w:t>
      </w:r>
      <w:r>
        <w:rPr>
          <w:spacing w:val="62"/>
        </w:rPr>
        <w:t> </w:t>
      </w:r>
      <w:r>
        <w:rPr>
          <w:spacing w:val="-4"/>
        </w:rPr>
        <w:t>число</w:t>
      </w:r>
      <w:r>
        <w:rPr>
          <w:spacing w:val="62"/>
        </w:rPr>
        <w:t> </w:t>
      </w:r>
      <w:r>
        <w:rPr>
          <w:spacing w:val="-5"/>
        </w:rPr>
        <w:t>акционеров </w:t>
      </w:r>
      <w:r>
        <w:rPr>
          <w:spacing w:val="-3"/>
        </w:rPr>
        <w:t>не </w:t>
      </w:r>
      <w:r>
        <w:rPr>
          <w:spacing w:val="-5"/>
        </w:rPr>
        <w:t>уменьшится до пятидесяти, общество </w:t>
      </w:r>
      <w:r>
        <w:rPr>
          <w:spacing w:val="-7"/>
        </w:rPr>
        <w:t>подлежит ликвидации </w:t>
      </w:r>
      <w:r>
        <w:rPr/>
        <w:t>в </w:t>
      </w:r>
      <w:r>
        <w:rPr>
          <w:spacing w:val="-7"/>
        </w:rPr>
        <w:t>судебном порядке. </w:t>
      </w:r>
      <w:r>
        <w:rPr>
          <w:spacing w:val="-5"/>
        </w:rPr>
        <w:t>Для </w:t>
      </w:r>
      <w:r>
        <w:rPr>
          <w:spacing w:val="-7"/>
        </w:rPr>
        <w:t>закрытого </w:t>
      </w:r>
      <w:r>
        <w:rPr>
          <w:spacing w:val="-6"/>
        </w:rPr>
        <w:t>акционерного </w:t>
      </w:r>
      <w:r>
        <w:rPr>
          <w:spacing w:val="-5"/>
        </w:rPr>
        <w:t>общества характерны </w:t>
      </w:r>
      <w:r>
        <w:rPr>
          <w:spacing w:val="-4"/>
        </w:rPr>
        <w:t>более</w:t>
      </w:r>
      <w:r>
        <w:rPr>
          <w:spacing w:val="62"/>
        </w:rPr>
        <w:t> </w:t>
      </w:r>
      <w:r>
        <w:rPr>
          <w:spacing w:val="-5"/>
        </w:rPr>
        <w:t>тесные личные </w:t>
      </w:r>
      <w:r>
        <w:rPr>
          <w:spacing w:val="-4"/>
        </w:rPr>
        <w:t>связи</w:t>
      </w:r>
      <w:r>
        <w:rPr>
          <w:spacing w:val="62"/>
        </w:rPr>
        <w:t> </w:t>
      </w:r>
      <w:r>
        <w:rPr>
          <w:spacing w:val="-5"/>
        </w:rPr>
        <w:t>между </w:t>
      </w:r>
      <w:r>
        <w:rPr>
          <w:spacing w:val="-7"/>
        </w:rPr>
        <w:t>акционерами, </w:t>
      </w:r>
      <w:r>
        <w:rPr>
          <w:spacing w:val="-6"/>
        </w:rPr>
        <w:t>такое </w:t>
      </w:r>
      <w:r>
        <w:rPr>
          <w:spacing w:val="-7"/>
        </w:rPr>
        <w:t>общество </w:t>
      </w:r>
      <w:r>
        <w:rPr>
          <w:spacing w:val="-6"/>
        </w:rPr>
        <w:t>более </w:t>
      </w:r>
      <w:r>
        <w:rPr>
          <w:spacing w:val="-7"/>
        </w:rPr>
        <w:t>управляемо. Поэтому закрытое </w:t>
      </w:r>
      <w:r>
        <w:rPr>
          <w:spacing w:val="-5"/>
        </w:rPr>
        <w:t>акционерное общество, </w:t>
      </w:r>
      <w:r>
        <w:rPr>
          <w:spacing w:val="-3"/>
        </w:rPr>
        <w:t>по </w:t>
      </w:r>
      <w:r>
        <w:rPr>
          <w:spacing w:val="-5"/>
        </w:rPr>
        <w:t>общему правилу, </w:t>
      </w:r>
      <w:r>
        <w:rPr>
          <w:spacing w:val="-3"/>
        </w:rPr>
        <w:t>не </w:t>
      </w:r>
      <w:r>
        <w:rPr>
          <w:spacing w:val="-5"/>
        </w:rPr>
        <w:t>обязано </w:t>
      </w:r>
      <w:r>
        <w:rPr>
          <w:spacing w:val="-8"/>
        </w:rPr>
        <w:t>ежегодно </w:t>
      </w:r>
      <w:r>
        <w:rPr>
          <w:spacing w:val="-9"/>
        </w:rPr>
        <w:t>публиковать </w:t>
      </w:r>
      <w:r>
        <w:rPr>
          <w:spacing w:val="-6"/>
        </w:rPr>
        <w:t>для </w:t>
      </w:r>
      <w:r>
        <w:rPr>
          <w:spacing w:val="-9"/>
        </w:rPr>
        <w:t>всеобщего</w:t>
      </w:r>
      <w:r>
        <w:rPr>
          <w:spacing w:val="52"/>
        </w:rPr>
        <w:t> </w:t>
      </w:r>
      <w:r>
        <w:rPr>
          <w:spacing w:val="-9"/>
        </w:rPr>
        <w:t>сведения </w:t>
      </w:r>
      <w:r>
        <w:rPr>
          <w:spacing w:val="-8"/>
        </w:rPr>
        <w:t>годовой отчет, бухгалтерский </w:t>
      </w:r>
      <w:r>
        <w:rPr>
          <w:spacing w:val="-5"/>
        </w:rPr>
        <w:t>баланс, счет </w:t>
      </w:r>
      <w:r>
        <w:rPr>
          <w:spacing w:val="-6"/>
        </w:rPr>
        <w:t>прибылей </w:t>
      </w:r>
      <w:r>
        <w:rPr/>
        <w:t>и </w:t>
      </w:r>
      <w:r>
        <w:rPr>
          <w:spacing w:val="-6"/>
        </w:rPr>
        <w:t>убытков.</w:t>
      </w:r>
    </w:p>
    <w:p>
      <w:pPr>
        <w:spacing w:line="321" w:lineRule="exact" w:before="2"/>
        <w:ind w:left="810" w:right="120" w:firstLine="0"/>
        <w:jc w:val="left"/>
        <w:rPr>
          <w:i/>
          <w:sz w:val="28"/>
        </w:rPr>
      </w:pPr>
      <w:r>
        <w:rPr>
          <w:i/>
          <w:sz w:val="28"/>
        </w:rPr>
        <w:t>Порядок создания акционерного общества</w:t>
      </w:r>
    </w:p>
    <w:p>
      <w:pPr>
        <w:pStyle w:val="BodyText"/>
        <w:ind w:left="137" w:right="163" w:firstLine="709"/>
        <w:jc w:val="both"/>
      </w:pPr>
      <w:r>
        <w:rPr>
          <w:spacing w:val="-9"/>
        </w:rPr>
        <w:t>Акционерное общество </w:t>
      </w:r>
      <w:r>
        <w:rPr>
          <w:spacing w:val="-8"/>
        </w:rPr>
        <w:t>может </w:t>
      </w:r>
      <w:r>
        <w:rPr>
          <w:spacing w:val="-7"/>
        </w:rPr>
        <w:t>быть </w:t>
      </w:r>
      <w:r>
        <w:rPr>
          <w:spacing w:val="-8"/>
        </w:rPr>
        <w:t>создано путем </w:t>
      </w:r>
      <w:r>
        <w:rPr>
          <w:spacing w:val="-9"/>
        </w:rPr>
        <w:t>учреждения </w:t>
      </w:r>
      <w:r>
        <w:rPr>
          <w:spacing w:val="-8"/>
        </w:rPr>
        <w:t>вновь </w:t>
      </w:r>
      <w:r>
        <w:rPr/>
        <w:t>и </w:t>
      </w:r>
      <w:r>
        <w:rPr>
          <w:spacing w:val="-8"/>
        </w:rPr>
        <w:t>путем </w:t>
      </w:r>
      <w:r>
        <w:rPr>
          <w:spacing w:val="-9"/>
        </w:rPr>
        <w:t>реорганизации существующего юридического </w:t>
      </w:r>
      <w:r>
        <w:rPr>
          <w:spacing w:val="-8"/>
        </w:rPr>
        <w:t>лица. </w:t>
      </w:r>
      <w:r>
        <w:rPr>
          <w:spacing w:val="-6"/>
        </w:rPr>
        <w:t>Например, </w:t>
      </w:r>
      <w:r>
        <w:rPr/>
        <w:t>в  </w:t>
      </w:r>
      <w:r>
        <w:rPr>
          <w:spacing w:val="-7"/>
        </w:rPr>
        <w:t>результате </w:t>
      </w:r>
      <w:r>
        <w:rPr>
          <w:spacing w:val="-6"/>
        </w:rPr>
        <w:t>преобразования производственного </w:t>
      </w:r>
      <w:r>
        <w:rPr>
          <w:spacing w:val="-8"/>
        </w:rPr>
        <w:t>кооператива </w:t>
      </w:r>
      <w:r>
        <w:rPr>
          <w:spacing w:val="-6"/>
        </w:rPr>
        <w:t>или </w:t>
      </w:r>
      <w:r>
        <w:rPr>
          <w:spacing w:val="-7"/>
        </w:rPr>
        <w:t>общества </w:t>
      </w:r>
      <w:r>
        <w:rPr/>
        <w:t>с </w:t>
      </w:r>
      <w:r>
        <w:rPr>
          <w:spacing w:val="-8"/>
        </w:rPr>
        <w:t>ограниченной ответственностью </w:t>
      </w:r>
      <w:r>
        <w:rPr/>
        <w:t>в </w:t>
      </w:r>
      <w:r>
        <w:rPr>
          <w:spacing w:val="-8"/>
        </w:rPr>
        <w:t>акционерное</w:t>
      </w:r>
      <w:r>
        <w:rPr>
          <w:spacing w:val="-43"/>
        </w:rPr>
        <w:t> </w:t>
      </w:r>
      <w:r>
        <w:rPr>
          <w:spacing w:val="-7"/>
        </w:rPr>
        <w:t>общество.</w:t>
      </w:r>
    </w:p>
    <w:p>
      <w:pPr>
        <w:pStyle w:val="BodyText"/>
        <w:spacing w:before="1"/>
        <w:ind w:right="200" w:firstLine="709"/>
        <w:jc w:val="both"/>
      </w:pPr>
      <w:r>
        <w:rPr>
          <w:spacing w:val="-5"/>
        </w:rPr>
        <w:t>Создание акционерного общества </w:t>
      </w:r>
      <w:r>
        <w:rPr>
          <w:spacing w:val="-4"/>
        </w:rPr>
        <w:t>путем </w:t>
      </w:r>
      <w:r>
        <w:rPr>
          <w:spacing w:val="-5"/>
        </w:rPr>
        <w:t>учреждения обычно осуществляется </w:t>
      </w:r>
      <w:r>
        <w:rPr/>
        <w:t>в </w:t>
      </w:r>
      <w:r>
        <w:rPr>
          <w:spacing w:val="-4"/>
        </w:rPr>
        <w:t>две </w:t>
      </w:r>
      <w:r>
        <w:rPr>
          <w:spacing w:val="-5"/>
        </w:rPr>
        <w:t>стадии. Содержание первой состоит </w:t>
      </w:r>
      <w:r>
        <w:rPr/>
        <w:t>в </w:t>
      </w:r>
      <w:r>
        <w:rPr>
          <w:spacing w:val="-4"/>
        </w:rPr>
        <w:t>том, </w:t>
      </w:r>
      <w:r>
        <w:rPr>
          <w:spacing w:val="-6"/>
        </w:rPr>
        <w:t>что </w:t>
      </w:r>
      <w:r>
        <w:rPr>
          <w:spacing w:val="-8"/>
        </w:rPr>
        <w:t>учредители заключают </w:t>
      </w:r>
      <w:r>
        <w:rPr>
          <w:spacing w:val="-7"/>
        </w:rPr>
        <w:t>между собой договор </w:t>
      </w:r>
      <w:r>
        <w:rPr/>
        <w:t>о </w:t>
      </w:r>
      <w:r>
        <w:rPr>
          <w:spacing w:val="-8"/>
        </w:rPr>
        <w:t>создании </w:t>
      </w:r>
      <w:r>
        <w:rPr>
          <w:spacing w:val="-6"/>
        </w:rPr>
        <w:t>акционерного </w:t>
      </w:r>
      <w:r>
        <w:rPr>
          <w:spacing w:val="-5"/>
        </w:rPr>
        <w:t>общества. </w:t>
      </w:r>
      <w:r>
        <w:rPr/>
        <w:t>В </w:t>
      </w:r>
      <w:r>
        <w:rPr>
          <w:spacing w:val="-5"/>
        </w:rPr>
        <w:t>этом договоре определяется порядок осуществления </w:t>
      </w:r>
      <w:r>
        <w:rPr>
          <w:spacing w:val="-4"/>
        </w:rPr>
        <w:t>ими </w:t>
      </w:r>
      <w:r>
        <w:rPr>
          <w:spacing w:val="-5"/>
        </w:rPr>
        <w:t>деятельности </w:t>
      </w:r>
      <w:r>
        <w:rPr>
          <w:spacing w:val="-6"/>
        </w:rPr>
        <w:t>по </w:t>
      </w:r>
      <w:r>
        <w:rPr>
          <w:spacing w:val="-5"/>
        </w:rPr>
        <w:t>учреждению общества, размер </w:t>
      </w:r>
      <w:r>
        <w:rPr>
          <w:spacing w:val="-7"/>
        </w:rPr>
        <w:t>уставного капитала, </w:t>
      </w:r>
      <w:r>
        <w:rPr>
          <w:spacing w:val="-6"/>
        </w:rPr>
        <w:t>типы </w:t>
      </w:r>
      <w:r>
        <w:rPr>
          <w:spacing w:val="-7"/>
        </w:rPr>
        <w:t>акций, подлежащих размещению среди </w:t>
      </w:r>
      <w:r>
        <w:rPr>
          <w:spacing w:val="-11"/>
        </w:rPr>
        <w:t>учредителей, </w:t>
      </w:r>
      <w:r>
        <w:rPr>
          <w:spacing w:val="-10"/>
        </w:rPr>
        <w:t>размер </w:t>
      </w:r>
      <w:r>
        <w:rPr/>
        <w:t>и </w:t>
      </w:r>
      <w:r>
        <w:rPr>
          <w:spacing w:val="-10"/>
        </w:rPr>
        <w:t>порядок </w:t>
      </w:r>
      <w:r>
        <w:rPr>
          <w:spacing w:val="-6"/>
        </w:rPr>
        <w:t>их </w:t>
      </w:r>
      <w:r>
        <w:rPr>
          <w:spacing w:val="-10"/>
        </w:rPr>
        <w:t>оплаты </w:t>
      </w:r>
      <w:r>
        <w:rPr/>
        <w:t>и </w:t>
      </w:r>
      <w:r>
        <w:rPr>
          <w:spacing w:val="-10"/>
        </w:rPr>
        <w:t>другое. </w:t>
      </w:r>
      <w:r>
        <w:rPr>
          <w:spacing w:val="-11"/>
        </w:rPr>
        <w:t>Данный </w:t>
      </w:r>
      <w:r>
        <w:rPr>
          <w:spacing w:val="-10"/>
        </w:rPr>
        <w:t>договор </w:t>
      </w:r>
      <w:r>
        <w:rPr/>
        <w:t>не является учредительным документом общества, так как он </w:t>
      </w:r>
      <w:r>
        <w:rPr>
          <w:spacing w:val="-4"/>
        </w:rPr>
        <w:t>выполняет вспомогательную роль. Этим договором учредители </w:t>
      </w:r>
      <w:r>
        <w:rPr>
          <w:spacing w:val="-6"/>
        </w:rPr>
        <w:t>облекают </w:t>
      </w:r>
      <w:r>
        <w:rPr/>
        <w:t>в </w:t>
      </w:r>
      <w:r>
        <w:rPr>
          <w:spacing w:val="-6"/>
        </w:rPr>
        <w:t>договорную </w:t>
      </w:r>
      <w:r>
        <w:rPr>
          <w:spacing w:val="-5"/>
        </w:rPr>
        <w:t>форму </w:t>
      </w:r>
      <w:r>
        <w:rPr>
          <w:spacing w:val="-4"/>
        </w:rPr>
        <w:t>всю </w:t>
      </w:r>
      <w:r>
        <w:rPr>
          <w:spacing w:val="-6"/>
        </w:rPr>
        <w:t>подготовительную </w:t>
      </w:r>
      <w:r>
        <w:rPr>
          <w:spacing w:val="-5"/>
        </w:rPr>
        <w:t>работу </w:t>
      </w:r>
      <w:r>
        <w:rPr>
          <w:spacing w:val="-3"/>
        </w:rPr>
        <w:t>по </w:t>
      </w:r>
      <w:r>
        <w:rPr>
          <w:spacing w:val="-8"/>
        </w:rPr>
        <w:t>созданию общества.</w:t>
      </w:r>
    </w:p>
    <w:p>
      <w:pPr>
        <w:pStyle w:val="BodyText"/>
        <w:spacing w:before="1"/>
        <w:ind w:left="108" w:right="117" w:firstLine="709"/>
        <w:jc w:val="both"/>
      </w:pPr>
      <w:r>
        <w:rPr>
          <w:spacing w:val="-4"/>
        </w:rPr>
        <w:t>После того как вся </w:t>
      </w:r>
      <w:r>
        <w:rPr>
          <w:spacing w:val="-5"/>
        </w:rPr>
        <w:t>подготовительная работа проведена, </w:t>
      </w:r>
      <w:r>
        <w:rPr>
          <w:spacing w:val="-7"/>
        </w:rPr>
        <w:t>разработан </w:t>
      </w:r>
      <w:r>
        <w:rPr>
          <w:spacing w:val="-8"/>
        </w:rPr>
        <w:t>устав общества, начинается </w:t>
      </w:r>
      <w:r>
        <w:rPr>
          <w:spacing w:val="-7"/>
        </w:rPr>
        <w:t>вторая стадия </w:t>
      </w:r>
      <w:r>
        <w:rPr>
          <w:spacing w:val="-8"/>
        </w:rPr>
        <w:t>создания </w:t>
      </w:r>
      <w:r>
        <w:rPr>
          <w:spacing w:val="-7"/>
        </w:rPr>
        <w:t>акционерного </w:t>
      </w:r>
      <w:r>
        <w:rPr>
          <w:spacing w:val="-5"/>
        </w:rPr>
        <w:t>общества. Учредители </w:t>
      </w:r>
      <w:r>
        <w:rPr>
          <w:spacing w:val="-3"/>
        </w:rPr>
        <w:t>на </w:t>
      </w:r>
      <w:r>
        <w:rPr>
          <w:spacing w:val="-4"/>
        </w:rPr>
        <w:t>общем </w:t>
      </w:r>
      <w:r>
        <w:rPr>
          <w:spacing w:val="-5"/>
        </w:rPr>
        <w:t>собрании принимают </w:t>
      </w:r>
      <w:r>
        <w:rPr>
          <w:spacing w:val="-8"/>
        </w:rPr>
        <w:t>решение </w:t>
      </w:r>
      <w:r>
        <w:rPr>
          <w:spacing w:val="-5"/>
        </w:rPr>
        <w:t>об </w:t>
      </w:r>
      <w:r>
        <w:rPr>
          <w:spacing w:val="-10"/>
        </w:rPr>
        <w:t>учреждении </w:t>
      </w:r>
      <w:r>
        <w:rPr>
          <w:spacing w:val="-9"/>
        </w:rPr>
        <w:t>акционерного </w:t>
      </w:r>
      <w:r>
        <w:rPr>
          <w:spacing w:val="-8"/>
        </w:rPr>
        <w:t>общества </w:t>
      </w:r>
      <w:r>
        <w:rPr/>
        <w:t>и </w:t>
      </w:r>
      <w:r>
        <w:rPr>
          <w:spacing w:val="-9"/>
        </w:rPr>
        <w:t>утверждают </w:t>
      </w:r>
      <w:r>
        <w:rPr>
          <w:spacing w:val="-7"/>
        </w:rPr>
        <w:t>его </w:t>
      </w:r>
      <w:r>
        <w:rPr/>
        <w:t>устав. При этом по таким вопросам, как учреждение общества, </w:t>
      </w:r>
      <w:r>
        <w:rPr>
          <w:spacing w:val="-4"/>
        </w:rPr>
        <w:t>утверждение </w:t>
      </w:r>
      <w:r>
        <w:rPr>
          <w:spacing w:val="-3"/>
        </w:rPr>
        <w:t>устава </w:t>
      </w:r>
      <w:r>
        <w:rPr/>
        <w:t>и </w:t>
      </w:r>
      <w:r>
        <w:rPr>
          <w:spacing w:val="-3"/>
        </w:rPr>
        <w:t>некоторых других, решение принимается </w:t>
      </w:r>
      <w:r>
        <w:rPr>
          <w:spacing w:val="-6"/>
        </w:rPr>
        <w:t>учредителями единогласно.</w:t>
      </w:r>
    </w:p>
    <w:p>
      <w:pPr>
        <w:pStyle w:val="BodyText"/>
        <w:ind w:left="108" w:right="116" w:firstLine="709"/>
        <w:jc w:val="both"/>
      </w:pPr>
      <w:r>
        <w:rPr/>
        <w:t>Однако только принять решение о создании общества еще </w:t>
      </w:r>
      <w:r>
        <w:rPr>
          <w:spacing w:val="-6"/>
        </w:rPr>
        <w:t>мало. </w:t>
      </w:r>
      <w:r>
        <w:rPr>
          <w:spacing w:val="-7"/>
        </w:rPr>
        <w:t>Акционерное общество считается созданным </w:t>
      </w:r>
      <w:r>
        <w:rPr>
          <w:spacing w:val="-5"/>
        </w:rPr>
        <w:t>как </w:t>
      </w:r>
      <w:r>
        <w:rPr>
          <w:spacing w:val="-7"/>
        </w:rPr>
        <w:t>юридическое </w:t>
      </w:r>
      <w:r>
        <w:rPr>
          <w:spacing w:val="-5"/>
        </w:rPr>
        <w:t>лицо </w:t>
      </w:r>
      <w:r>
        <w:rPr/>
        <w:t>с </w:t>
      </w:r>
      <w:r>
        <w:rPr>
          <w:spacing w:val="-6"/>
        </w:rPr>
        <w:t>момента </w:t>
      </w:r>
      <w:r>
        <w:rPr>
          <w:spacing w:val="-4"/>
        </w:rPr>
        <w:t>его </w:t>
      </w:r>
      <w:r>
        <w:rPr>
          <w:spacing w:val="-6"/>
        </w:rPr>
        <w:t>государственной регистрации. </w:t>
      </w:r>
      <w:r>
        <w:rPr>
          <w:spacing w:val="-5"/>
        </w:rPr>
        <w:t>Именно </w:t>
      </w:r>
      <w:r>
        <w:rPr/>
        <w:t>с </w:t>
      </w:r>
      <w:r>
        <w:rPr>
          <w:spacing w:val="-4"/>
        </w:rPr>
        <w:t>этого </w:t>
      </w:r>
      <w:r>
        <w:rPr>
          <w:spacing w:val="-5"/>
        </w:rPr>
        <w:t>момента общество приобретает </w:t>
      </w:r>
      <w:r>
        <w:rPr>
          <w:spacing w:val="-4"/>
        </w:rPr>
        <w:t>право </w:t>
      </w:r>
      <w:r>
        <w:rPr>
          <w:spacing w:val="-6"/>
        </w:rPr>
        <w:t>осуществлять </w:t>
      </w:r>
      <w:r>
        <w:rPr>
          <w:spacing w:val="-7"/>
        </w:rPr>
        <w:t>предпринимательскую </w:t>
      </w:r>
      <w:r>
        <w:rPr>
          <w:spacing w:val="-8"/>
        </w:rPr>
        <w:t>деятельность.</w:t>
      </w:r>
    </w:p>
    <w:p>
      <w:pPr>
        <w:pStyle w:val="BodyText"/>
        <w:spacing w:before="1"/>
        <w:ind w:left="115" w:right="173" w:firstLine="708"/>
        <w:jc w:val="both"/>
      </w:pPr>
      <w:r>
        <w:rPr>
          <w:spacing w:val="-7"/>
        </w:rPr>
        <w:t>Учредителями общества </w:t>
      </w:r>
      <w:r>
        <w:rPr>
          <w:spacing w:val="-6"/>
        </w:rPr>
        <w:t>могут быть </w:t>
      </w:r>
      <w:r>
        <w:rPr>
          <w:spacing w:val="-7"/>
        </w:rPr>
        <w:t>граждане </w:t>
      </w:r>
      <w:r>
        <w:rPr/>
        <w:t>и </w:t>
      </w:r>
      <w:r>
        <w:rPr>
          <w:spacing w:val="-6"/>
        </w:rPr>
        <w:t>(или) </w:t>
      </w:r>
      <w:r>
        <w:rPr>
          <w:spacing w:val="-7"/>
        </w:rPr>
        <w:t>юридические </w:t>
      </w:r>
      <w:r>
        <w:rPr>
          <w:spacing w:val="-5"/>
        </w:rPr>
        <w:t>лица. </w:t>
      </w:r>
      <w:r>
        <w:rPr/>
        <w:t>В </w:t>
      </w:r>
      <w:r>
        <w:rPr>
          <w:spacing w:val="-6"/>
        </w:rPr>
        <w:t>таких случаях </w:t>
      </w:r>
      <w:r>
        <w:rPr>
          <w:spacing w:val="-5"/>
        </w:rPr>
        <w:t>могут быть </w:t>
      </w:r>
      <w:r>
        <w:rPr>
          <w:spacing w:val="-6"/>
        </w:rPr>
        <w:t>различные комбинации: </w:t>
      </w:r>
      <w:r>
        <w:rPr>
          <w:spacing w:val="-8"/>
        </w:rPr>
        <w:t>только </w:t>
      </w:r>
      <w:r>
        <w:rPr>
          <w:spacing w:val="-7"/>
        </w:rPr>
        <w:t>граждане, </w:t>
      </w:r>
      <w:r>
        <w:rPr>
          <w:spacing w:val="-8"/>
        </w:rPr>
        <w:t>только юридические </w:t>
      </w:r>
      <w:r>
        <w:rPr>
          <w:spacing w:val="-7"/>
        </w:rPr>
        <w:t>лица, граждане </w:t>
      </w:r>
      <w:r>
        <w:rPr/>
        <w:t>и </w:t>
      </w:r>
      <w:r>
        <w:rPr>
          <w:spacing w:val="-8"/>
        </w:rPr>
        <w:t>юридические </w:t>
      </w:r>
      <w:r>
        <w:rPr>
          <w:spacing w:val="-6"/>
        </w:rPr>
        <w:t>лица </w:t>
      </w:r>
      <w:r>
        <w:rPr>
          <w:spacing w:val="-7"/>
        </w:rPr>
        <w:t>совместно. Акционерное общество </w:t>
      </w:r>
      <w:r>
        <w:rPr>
          <w:spacing w:val="-6"/>
        </w:rPr>
        <w:t>может быть </w:t>
      </w:r>
      <w:r>
        <w:rPr>
          <w:spacing w:val="-5"/>
        </w:rPr>
        <w:t>учреждено </w:t>
      </w:r>
      <w:r>
        <w:rPr/>
        <w:t>и одним лицом, как физическим (гражданином) так и юридическим. </w:t>
      </w:r>
      <w:r>
        <w:rPr>
          <w:spacing w:val="-3"/>
        </w:rPr>
        <w:t>Законом </w:t>
      </w:r>
      <w:r>
        <w:rPr/>
        <w:t>не допускается в </w:t>
      </w:r>
      <w:r>
        <w:rPr>
          <w:spacing w:val="-3"/>
        </w:rPr>
        <w:t>качестве </w:t>
      </w:r>
      <w:r>
        <w:rPr/>
        <w:t>учредителя</w:t>
      </w:r>
      <w:r>
        <w:rPr>
          <w:spacing w:val="-8"/>
        </w:rPr>
        <w:t> </w:t>
      </w:r>
      <w:r>
        <w:rPr>
          <w:spacing w:val="-5"/>
        </w:rPr>
        <w:t>другое</w:t>
      </w:r>
      <w:r>
        <w:rPr>
          <w:spacing w:val="-16"/>
        </w:rPr>
        <w:t> </w:t>
      </w:r>
      <w:r>
        <w:rPr>
          <w:spacing w:val="-6"/>
        </w:rPr>
        <w:t>хозяйственное</w:t>
      </w:r>
      <w:r>
        <w:rPr>
          <w:spacing w:val="-16"/>
        </w:rPr>
        <w:t> </w:t>
      </w:r>
      <w:r>
        <w:rPr>
          <w:spacing w:val="-6"/>
        </w:rPr>
        <w:t>общество,</w:t>
      </w:r>
      <w:r>
        <w:rPr>
          <w:spacing w:val="-16"/>
        </w:rPr>
        <w:t> </w:t>
      </w:r>
      <w:r>
        <w:rPr>
          <w:spacing w:val="-6"/>
        </w:rPr>
        <w:t>состоящее</w:t>
      </w:r>
      <w:r>
        <w:rPr>
          <w:spacing w:val="-15"/>
        </w:rPr>
        <w:t> </w:t>
      </w:r>
      <w:r>
        <w:rPr>
          <w:spacing w:val="-3"/>
        </w:rPr>
        <w:t>из</w:t>
      </w:r>
      <w:r>
        <w:rPr>
          <w:spacing w:val="-15"/>
        </w:rPr>
        <w:t> </w:t>
      </w:r>
      <w:r>
        <w:rPr>
          <w:spacing w:val="-5"/>
        </w:rPr>
        <w:t>одного</w:t>
      </w:r>
      <w:r>
        <w:rPr>
          <w:spacing w:val="-15"/>
        </w:rPr>
        <w:t> </w:t>
      </w:r>
      <w:r>
        <w:rPr>
          <w:spacing w:val="-5"/>
        </w:rPr>
        <w:t>лица.</w:t>
      </w:r>
    </w:p>
    <w:p>
      <w:pPr>
        <w:pStyle w:val="BodyText"/>
        <w:ind w:left="130" w:right="163" w:firstLine="709"/>
        <w:jc w:val="both"/>
      </w:pPr>
      <w:r>
        <w:rPr/>
        <w:t>Не могут выступать учредителями акционерного общества </w:t>
      </w:r>
      <w:r>
        <w:rPr>
          <w:spacing w:val="-8"/>
        </w:rPr>
        <w:t>государственные </w:t>
      </w:r>
      <w:r>
        <w:rPr>
          <w:spacing w:val="-7"/>
        </w:rPr>
        <w:t>органы </w:t>
      </w:r>
      <w:r>
        <w:rPr/>
        <w:t>и </w:t>
      </w:r>
      <w:r>
        <w:rPr>
          <w:spacing w:val="-7"/>
        </w:rPr>
        <w:t>органы </w:t>
      </w:r>
      <w:r>
        <w:rPr>
          <w:spacing w:val="-8"/>
        </w:rPr>
        <w:t>местного самоуправления, </w:t>
      </w:r>
      <w:r>
        <w:rPr>
          <w:spacing w:val="-7"/>
        </w:rPr>
        <w:t>если </w:t>
      </w:r>
      <w:r>
        <w:rPr>
          <w:spacing w:val="-6"/>
        </w:rPr>
        <w:t>иное не </w:t>
      </w:r>
      <w:r>
        <w:rPr>
          <w:spacing w:val="-7"/>
        </w:rPr>
        <w:t>установлено федеральным законом. </w:t>
      </w:r>
      <w:r>
        <w:rPr>
          <w:spacing w:val="-5"/>
        </w:rPr>
        <w:t>Это </w:t>
      </w:r>
      <w:r>
        <w:rPr>
          <w:spacing w:val="-7"/>
        </w:rPr>
        <w:t>объясняется </w:t>
      </w:r>
      <w:r>
        <w:rPr>
          <w:spacing w:val="-6"/>
        </w:rPr>
        <w:t>тем, </w:t>
      </w:r>
      <w:r>
        <w:rPr>
          <w:spacing w:val="-7"/>
        </w:rPr>
        <w:t>что </w:t>
      </w:r>
      <w:r>
        <w:rPr>
          <w:spacing w:val="-6"/>
        </w:rPr>
        <w:t>при </w:t>
      </w:r>
      <w:r>
        <w:rPr>
          <w:spacing w:val="-10"/>
        </w:rPr>
        <w:t>участии </w:t>
      </w:r>
      <w:r>
        <w:rPr>
          <w:spacing w:val="-8"/>
        </w:rPr>
        <w:t>указанных </w:t>
      </w:r>
      <w:r>
        <w:rPr>
          <w:spacing w:val="-9"/>
        </w:rPr>
        <w:t>органов</w:t>
      </w:r>
      <w:r>
        <w:rPr>
          <w:spacing w:val="52"/>
        </w:rPr>
        <w:t> </w:t>
      </w:r>
      <w:r>
        <w:rPr/>
        <w:t>в </w:t>
      </w:r>
      <w:r>
        <w:rPr>
          <w:spacing w:val="-9"/>
        </w:rPr>
        <w:t>деятельности</w:t>
      </w:r>
      <w:r>
        <w:rPr>
          <w:spacing w:val="52"/>
        </w:rPr>
        <w:t> </w:t>
      </w:r>
      <w:r>
        <w:rPr>
          <w:spacing w:val="-8"/>
        </w:rPr>
        <w:t>общества будут </w:t>
      </w:r>
      <w:r>
        <w:rPr>
          <w:spacing w:val="-5"/>
        </w:rPr>
        <w:t>созданы условия для недобросовестной конкуренции, поскольку </w:t>
      </w:r>
      <w:r>
        <w:rPr>
          <w:spacing w:val="-9"/>
        </w:rPr>
        <w:t>общество </w:t>
      </w:r>
      <w:r>
        <w:rPr/>
        <w:t>с </w:t>
      </w:r>
      <w:r>
        <w:rPr>
          <w:spacing w:val="-9"/>
        </w:rPr>
        <w:t>участием государственных </w:t>
      </w:r>
      <w:r>
        <w:rPr>
          <w:spacing w:val="-8"/>
        </w:rPr>
        <w:t>органов </w:t>
      </w:r>
      <w:r>
        <w:rPr/>
        <w:t>и </w:t>
      </w:r>
      <w:r>
        <w:rPr>
          <w:spacing w:val="-8"/>
        </w:rPr>
        <w:t>органов местного </w:t>
      </w:r>
      <w:r>
        <w:rPr>
          <w:spacing w:val="-7"/>
        </w:rPr>
        <w:t>самоуправления, естественно, будет обладать большими </w:t>
      </w:r>
      <w:r>
        <w:rPr>
          <w:spacing w:val="-6"/>
        </w:rPr>
        <w:t>возможностями </w:t>
      </w:r>
      <w:r>
        <w:rPr>
          <w:spacing w:val="-4"/>
        </w:rPr>
        <w:t>для </w:t>
      </w:r>
      <w:r>
        <w:rPr>
          <w:spacing w:val="-5"/>
        </w:rPr>
        <w:t>бизнеса, </w:t>
      </w:r>
      <w:r>
        <w:rPr>
          <w:spacing w:val="-4"/>
        </w:rPr>
        <w:t>чем </w:t>
      </w:r>
      <w:r>
        <w:rPr>
          <w:spacing w:val="-5"/>
        </w:rPr>
        <w:t>общество, </w:t>
      </w:r>
      <w:r>
        <w:rPr>
          <w:spacing w:val="-4"/>
        </w:rPr>
        <w:t>где </w:t>
      </w:r>
      <w:r>
        <w:rPr>
          <w:spacing w:val="-5"/>
        </w:rPr>
        <w:t>таких участников </w:t>
      </w:r>
      <w:r>
        <w:rPr>
          <w:spacing w:val="-4"/>
        </w:rPr>
        <w:t>нет.</w:t>
      </w:r>
    </w:p>
    <w:p>
      <w:pPr>
        <w:spacing w:after="0"/>
        <w:jc w:val="both"/>
        <w:sectPr>
          <w:pgSz w:w="11900" w:h="16840"/>
          <w:pgMar w:header="0" w:footer="757" w:top="1080" w:bottom="940" w:left="1600" w:right="720"/>
        </w:sectPr>
      </w:pPr>
    </w:p>
    <w:p>
      <w:pPr>
        <w:spacing w:line="321" w:lineRule="exact" w:before="53"/>
        <w:ind w:left="839" w:right="120" w:firstLine="0"/>
        <w:jc w:val="left"/>
        <w:rPr>
          <w:i/>
          <w:sz w:val="28"/>
        </w:rPr>
      </w:pPr>
      <w:r>
        <w:rPr>
          <w:i/>
          <w:sz w:val="28"/>
        </w:rPr>
        <w:t>Основные права и обязанности акционера</w:t>
      </w:r>
    </w:p>
    <w:p>
      <w:pPr>
        <w:pStyle w:val="BodyText"/>
        <w:ind w:left="108" w:right="120" w:firstLine="709"/>
        <w:jc w:val="both"/>
      </w:pPr>
      <w:r>
        <w:rPr/>
        <w:t>В </w:t>
      </w:r>
      <w:r>
        <w:rPr>
          <w:spacing w:val="-6"/>
        </w:rPr>
        <w:t>соответствии </w:t>
      </w:r>
      <w:r>
        <w:rPr/>
        <w:t>с </w:t>
      </w:r>
      <w:r>
        <w:rPr>
          <w:spacing w:val="-6"/>
        </w:rPr>
        <w:t>законодательством акционер вправе: </w:t>
      </w:r>
      <w:r>
        <w:rPr>
          <w:spacing w:val="-5"/>
        </w:rPr>
        <w:t>участвовать </w:t>
      </w:r>
      <w:r>
        <w:rPr/>
        <w:t>в </w:t>
      </w:r>
      <w:r>
        <w:rPr>
          <w:spacing w:val="-4"/>
        </w:rPr>
        <w:t>управлении делами общества; получать информацию </w:t>
      </w:r>
      <w:r>
        <w:rPr/>
        <w:t>о </w:t>
      </w:r>
      <w:r>
        <w:rPr>
          <w:spacing w:val="-9"/>
        </w:rPr>
        <w:t>деятельности </w:t>
      </w:r>
      <w:r>
        <w:rPr>
          <w:spacing w:val="-8"/>
        </w:rPr>
        <w:t>общества; знакомиться </w:t>
      </w:r>
      <w:r>
        <w:rPr/>
        <w:t>с </w:t>
      </w:r>
      <w:r>
        <w:rPr>
          <w:spacing w:val="-8"/>
        </w:rPr>
        <w:t>бухгалтерскими </w:t>
      </w:r>
      <w:r>
        <w:rPr>
          <w:spacing w:val="-7"/>
        </w:rPr>
        <w:t>книгами </w:t>
      </w:r>
      <w:r>
        <w:rPr/>
        <w:t>и </w:t>
      </w:r>
      <w:r>
        <w:rPr>
          <w:spacing w:val="-7"/>
        </w:rPr>
        <w:t>иной </w:t>
      </w:r>
      <w:r>
        <w:rPr>
          <w:spacing w:val="-9"/>
        </w:rPr>
        <w:t>документацией</w:t>
      </w:r>
      <w:r>
        <w:rPr>
          <w:spacing w:val="52"/>
        </w:rPr>
        <w:t> </w:t>
      </w:r>
      <w:r>
        <w:rPr/>
        <w:t>в </w:t>
      </w:r>
      <w:r>
        <w:rPr>
          <w:spacing w:val="-8"/>
        </w:rPr>
        <w:t>порядке, </w:t>
      </w:r>
      <w:r>
        <w:rPr>
          <w:spacing w:val="-9"/>
        </w:rPr>
        <w:t>определенном </w:t>
      </w:r>
      <w:r>
        <w:rPr/>
        <w:t>в </w:t>
      </w:r>
      <w:r>
        <w:rPr>
          <w:spacing w:val="-9"/>
        </w:rPr>
        <w:t>уставе; </w:t>
      </w:r>
      <w:r>
        <w:rPr>
          <w:spacing w:val="-8"/>
        </w:rPr>
        <w:t>принимать </w:t>
      </w:r>
      <w:r>
        <w:rPr>
          <w:spacing w:val="-7"/>
        </w:rPr>
        <w:t>участие </w:t>
      </w:r>
      <w:r>
        <w:rPr/>
        <w:t>в </w:t>
      </w:r>
      <w:r>
        <w:rPr>
          <w:spacing w:val="-8"/>
        </w:rPr>
        <w:t>распределении </w:t>
      </w:r>
      <w:r>
        <w:rPr>
          <w:spacing w:val="-7"/>
        </w:rPr>
        <w:t>прибыли; получать </w:t>
      </w:r>
      <w:r>
        <w:rPr/>
        <w:t>в </w:t>
      </w:r>
      <w:r>
        <w:rPr>
          <w:spacing w:val="-7"/>
        </w:rPr>
        <w:t>случае </w:t>
      </w:r>
      <w:r>
        <w:rPr>
          <w:spacing w:val="-8"/>
        </w:rPr>
        <w:t>ликвидации </w:t>
      </w:r>
      <w:r>
        <w:rPr>
          <w:spacing w:val="-6"/>
        </w:rPr>
        <w:t>общества часть имущества, оставшегося </w:t>
      </w:r>
      <w:r>
        <w:rPr>
          <w:spacing w:val="-5"/>
        </w:rPr>
        <w:t>после </w:t>
      </w:r>
      <w:r>
        <w:rPr>
          <w:spacing w:val="-6"/>
        </w:rPr>
        <w:t>расчетов </w:t>
      </w:r>
      <w:r>
        <w:rPr/>
        <w:t>с </w:t>
      </w:r>
      <w:r>
        <w:rPr>
          <w:spacing w:val="-6"/>
        </w:rPr>
        <w:t>кредиторами, </w:t>
      </w:r>
      <w:r>
        <w:rPr>
          <w:spacing w:val="-4"/>
        </w:rPr>
        <w:t>или его </w:t>
      </w:r>
      <w:r>
        <w:rPr>
          <w:spacing w:val="-6"/>
        </w:rPr>
        <w:t>стоимость; </w:t>
      </w:r>
      <w:r>
        <w:rPr>
          <w:spacing w:val="-5"/>
        </w:rPr>
        <w:t>обжаловать </w:t>
      </w:r>
      <w:r>
        <w:rPr/>
        <w:t>в </w:t>
      </w:r>
      <w:r>
        <w:rPr>
          <w:spacing w:val="-4"/>
        </w:rPr>
        <w:t>суд </w:t>
      </w:r>
      <w:r>
        <w:rPr>
          <w:spacing w:val="-5"/>
        </w:rPr>
        <w:t>решение, принятое </w:t>
      </w:r>
      <w:r>
        <w:rPr>
          <w:spacing w:val="-10"/>
        </w:rPr>
        <w:t>общим </w:t>
      </w:r>
      <w:r>
        <w:rPr>
          <w:spacing w:val="-9"/>
        </w:rPr>
        <w:t>собранием </w:t>
      </w:r>
      <w:r>
        <w:rPr>
          <w:spacing w:val="-10"/>
        </w:rPr>
        <w:t>акционеров </w:t>
      </w:r>
      <w:r>
        <w:rPr/>
        <w:t>с </w:t>
      </w:r>
      <w:r>
        <w:rPr>
          <w:spacing w:val="-9"/>
        </w:rPr>
        <w:t>нарушением </w:t>
      </w:r>
      <w:r>
        <w:rPr>
          <w:spacing w:val="-10"/>
        </w:rPr>
        <w:t>законодательства </w:t>
      </w:r>
      <w:r>
        <w:rPr>
          <w:spacing w:val="-7"/>
        </w:rPr>
        <w:t>или </w:t>
      </w:r>
      <w:r>
        <w:rPr>
          <w:spacing w:val="-5"/>
        </w:rPr>
        <w:t>устава </w:t>
      </w:r>
      <w:r>
        <w:rPr/>
        <w:t>в </w:t>
      </w:r>
      <w:r>
        <w:rPr>
          <w:spacing w:val="-5"/>
        </w:rPr>
        <w:t>случае, если </w:t>
      </w:r>
      <w:r>
        <w:rPr>
          <w:spacing w:val="-3"/>
        </w:rPr>
        <w:t>он не </w:t>
      </w:r>
      <w:r>
        <w:rPr>
          <w:spacing w:val="-6"/>
        </w:rPr>
        <w:t>принимал </w:t>
      </w:r>
      <w:r>
        <w:rPr>
          <w:spacing w:val="-5"/>
        </w:rPr>
        <w:t>участия </w:t>
      </w:r>
      <w:r>
        <w:rPr/>
        <w:t>в </w:t>
      </w:r>
      <w:r>
        <w:rPr>
          <w:spacing w:val="-5"/>
        </w:rPr>
        <w:t>общем собрании </w:t>
      </w:r>
      <w:r>
        <w:rPr/>
        <w:t>или голосовал против принятия такого решения, и указанным </w:t>
      </w:r>
      <w:r>
        <w:rPr>
          <w:spacing w:val="-6"/>
        </w:rPr>
        <w:t>решением нарушены </w:t>
      </w:r>
      <w:r>
        <w:rPr>
          <w:spacing w:val="-4"/>
        </w:rPr>
        <w:t>его </w:t>
      </w:r>
      <w:r>
        <w:rPr>
          <w:spacing w:val="-5"/>
        </w:rPr>
        <w:t>права </w:t>
      </w:r>
      <w:r>
        <w:rPr/>
        <w:t>и </w:t>
      </w:r>
      <w:r>
        <w:rPr>
          <w:spacing w:val="-6"/>
        </w:rPr>
        <w:t>законные интересы.</w:t>
      </w:r>
    </w:p>
    <w:p>
      <w:pPr>
        <w:pStyle w:val="BodyText"/>
        <w:ind w:left="108" w:right="139" w:firstLine="709"/>
        <w:jc w:val="both"/>
      </w:pPr>
      <w:r>
        <w:rPr>
          <w:spacing w:val="-4"/>
        </w:rPr>
        <w:t>Особое значение имеет знание акционером своих </w:t>
      </w:r>
      <w:r>
        <w:rPr>
          <w:spacing w:val="-6"/>
        </w:rPr>
        <w:t>обязанностей. </w:t>
      </w:r>
      <w:r>
        <w:rPr>
          <w:spacing w:val="-9"/>
        </w:rPr>
        <w:t>Любой</w:t>
      </w:r>
      <w:r>
        <w:rPr>
          <w:spacing w:val="52"/>
        </w:rPr>
        <w:t> </w:t>
      </w:r>
      <w:r>
        <w:rPr>
          <w:spacing w:val="-9"/>
        </w:rPr>
        <w:t>акционер обязан: </w:t>
      </w:r>
      <w:r>
        <w:rPr>
          <w:spacing w:val="-8"/>
        </w:rPr>
        <w:t>оплатить акции </w:t>
      </w:r>
      <w:r>
        <w:rPr/>
        <w:t>в </w:t>
      </w:r>
      <w:r>
        <w:rPr>
          <w:spacing w:val="-8"/>
        </w:rPr>
        <w:t>порядке, размерах, </w:t>
      </w:r>
      <w:r>
        <w:rPr>
          <w:spacing w:val="-4"/>
        </w:rPr>
        <w:t>способом </w:t>
      </w:r>
      <w:r>
        <w:rPr/>
        <w:t>и в </w:t>
      </w:r>
      <w:r>
        <w:rPr>
          <w:spacing w:val="-4"/>
        </w:rPr>
        <w:t>сроки,</w:t>
      </w:r>
      <w:r>
        <w:rPr>
          <w:spacing w:val="62"/>
        </w:rPr>
        <w:t> </w:t>
      </w:r>
      <w:r>
        <w:rPr>
          <w:spacing w:val="-4"/>
        </w:rPr>
        <w:t>определенные</w:t>
      </w:r>
      <w:r>
        <w:rPr>
          <w:spacing w:val="62"/>
        </w:rPr>
        <w:t> </w:t>
      </w:r>
      <w:r>
        <w:rPr>
          <w:spacing w:val="-4"/>
        </w:rPr>
        <w:t>уставом;</w:t>
      </w:r>
      <w:r>
        <w:rPr>
          <w:spacing w:val="62"/>
        </w:rPr>
        <w:t> </w:t>
      </w:r>
      <w:r>
        <w:rPr/>
        <w:t>не </w:t>
      </w:r>
      <w:r>
        <w:rPr>
          <w:spacing w:val="-4"/>
        </w:rPr>
        <w:t>разглашать</w:t>
      </w:r>
      <w:r>
        <w:rPr>
          <w:spacing w:val="62"/>
        </w:rPr>
        <w:t> </w:t>
      </w:r>
      <w:r>
        <w:rPr>
          <w:spacing w:val="-6"/>
        </w:rPr>
        <w:t>конфиденциальную информацию </w:t>
      </w:r>
      <w:r>
        <w:rPr/>
        <w:t>о </w:t>
      </w:r>
      <w:r>
        <w:rPr>
          <w:spacing w:val="-6"/>
        </w:rPr>
        <w:t>деятельности акционерного </w:t>
      </w:r>
      <w:r>
        <w:rPr>
          <w:spacing w:val="-10"/>
        </w:rPr>
        <w:t>общества.</w:t>
      </w:r>
    </w:p>
    <w:p>
      <w:pPr>
        <w:pStyle w:val="BodyText"/>
        <w:spacing w:before="1"/>
        <w:ind w:left="115" w:right="139" w:firstLine="708"/>
        <w:jc w:val="both"/>
      </w:pPr>
      <w:r>
        <w:rPr/>
        <w:t>В </w:t>
      </w:r>
      <w:r>
        <w:rPr>
          <w:spacing w:val="-5"/>
        </w:rPr>
        <w:t>заключение необходимо отметить, </w:t>
      </w:r>
      <w:r>
        <w:rPr>
          <w:spacing w:val="-4"/>
        </w:rPr>
        <w:t>что</w:t>
      </w:r>
      <w:r>
        <w:rPr>
          <w:spacing w:val="62"/>
        </w:rPr>
        <w:t> </w:t>
      </w:r>
      <w:r>
        <w:rPr>
          <w:spacing w:val="-5"/>
        </w:rPr>
        <w:t>Федеральный </w:t>
      </w:r>
      <w:r>
        <w:rPr>
          <w:spacing w:val="-4"/>
        </w:rPr>
        <w:t>закон</w:t>
      </w:r>
      <w:r>
        <w:rPr>
          <w:spacing w:val="62"/>
        </w:rPr>
        <w:t> </w:t>
      </w:r>
      <w:r>
        <w:rPr>
          <w:spacing w:val="-9"/>
        </w:rPr>
        <w:t>«Об </w:t>
      </w:r>
      <w:r>
        <w:rPr>
          <w:spacing w:val="-8"/>
        </w:rPr>
        <w:t>акционерных </w:t>
      </w:r>
      <w:r>
        <w:rPr>
          <w:spacing w:val="-7"/>
        </w:rPr>
        <w:t>обществах» </w:t>
      </w:r>
      <w:r>
        <w:rPr>
          <w:spacing w:val="-8"/>
        </w:rPr>
        <w:t>определяет:</w:t>
      </w:r>
    </w:p>
    <w:p>
      <w:pPr>
        <w:pStyle w:val="ListParagraph"/>
        <w:numPr>
          <w:ilvl w:val="0"/>
          <w:numId w:val="17"/>
        </w:numPr>
        <w:tabs>
          <w:tab w:pos="1510" w:val="left" w:leader="none"/>
        </w:tabs>
        <w:spacing w:line="322" w:lineRule="exact" w:before="0" w:after="0"/>
        <w:ind w:left="1509" w:right="0" w:hanging="346"/>
        <w:jc w:val="left"/>
        <w:rPr>
          <w:sz w:val="28"/>
        </w:rPr>
      </w:pPr>
      <w:r>
        <w:rPr>
          <w:sz w:val="28"/>
        </w:rPr>
        <w:t>порядок</w:t>
      </w:r>
      <w:r>
        <w:rPr>
          <w:spacing w:val="-19"/>
          <w:sz w:val="28"/>
        </w:rPr>
        <w:t> </w:t>
      </w:r>
      <w:r>
        <w:rPr>
          <w:sz w:val="28"/>
        </w:rPr>
        <w:t>создания</w:t>
      </w:r>
      <w:r>
        <w:rPr>
          <w:spacing w:val="-18"/>
          <w:sz w:val="28"/>
        </w:rPr>
        <w:t> </w:t>
      </w:r>
      <w:r>
        <w:rPr>
          <w:sz w:val="28"/>
        </w:rPr>
        <w:t>и</w:t>
      </w:r>
      <w:r>
        <w:rPr>
          <w:spacing w:val="-20"/>
          <w:sz w:val="28"/>
        </w:rPr>
        <w:t> </w:t>
      </w:r>
      <w:r>
        <w:rPr>
          <w:sz w:val="28"/>
        </w:rPr>
        <w:t>правовое</w:t>
      </w:r>
      <w:r>
        <w:rPr>
          <w:spacing w:val="-19"/>
          <w:sz w:val="28"/>
        </w:rPr>
        <w:t> </w:t>
      </w:r>
      <w:r>
        <w:rPr>
          <w:sz w:val="28"/>
        </w:rPr>
        <w:t>положение</w:t>
      </w:r>
      <w:r>
        <w:rPr>
          <w:spacing w:val="-18"/>
          <w:sz w:val="28"/>
        </w:rPr>
        <w:t> </w:t>
      </w:r>
      <w:r>
        <w:rPr>
          <w:sz w:val="28"/>
        </w:rPr>
        <w:t>АО;</w:t>
      </w:r>
    </w:p>
    <w:p>
      <w:pPr>
        <w:pStyle w:val="ListParagraph"/>
        <w:numPr>
          <w:ilvl w:val="0"/>
          <w:numId w:val="17"/>
        </w:numPr>
        <w:tabs>
          <w:tab w:pos="1506" w:val="left" w:leader="none"/>
        </w:tabs>
        <w:spacing w:line="322" w:lineRule="exact" w:before="1" w:after="0"/>
        <w:ind w:left="1505" w:right="0" w:hanging="335"/>
        <w:jc w:val="left"/>
        <w:rPr>
          <w:sz w:val="28"/>
        </w:rPr>
      </w:pPr>
      <w:r>
        <w:rPr>
          <w:spacing w:val="-6"/>
          <w:sz w:val="28"/>
        </w:rPr>
        <w:t>права </w:t>
      </w:r>
      <w:r>
        <w:rPr>
          <w:sz w:val="28"/>
        </w:rPr>
        <w:t>и </w:t>
      </w:r>
      <w:r>
        <w:rPr>
          <w:spacing w:val="-7"/>
          <w:sz w:val="28"/>
        </w:rPr>
        <w:t>обязанности</w:t>
      </w:r>
      <w:r>
        <w:rPr>
          <w:spacing w:val="-28"/>
          <w:sz w:val="28"/>
        </w:rPr>
        <w:t> </w:t>
      </w:r>
      <w:r>
        <w:rPr>
          <w:spacing w:val="-7"/>
          <w:sz w:val="28"/>
        </w:rPr>
        <w:t>акционеров;</w:t>
      </w:r>
    </w:p>
    <w:p>
      <w:pPr>
        <w:pStyle w:val="ListParagraph"/>
        <w:numPr>
          <w:ilvl w:val="0"/>
          <w:numId w:val="17"/>
        </w:numPr>
        <w:tabs>
          <w:tab w:pos="1508" w:val="left" w:leader="none"/>
        </w:tabs>
        <w:spacing w:line="322" w:lineRule="exact" w:before="0" w:after="0"/>
        <w:ind w:left="1508" w:right="0" w:hanging="345"/>
        <w:jc w:val="left"/>
        <w:rPr>
          <w:sz w:val="28"/>
        </w:rPr>
      </w:pPr>
      <w:r>
        <w:rPr>
          <w:sz w:val="28"/>
        </w:rPr>
        <w:t>обеспечивает</w:t>
      </w:r>
      <w:r>
        <w:rPr>
          <w:spacing w:val="-18"/>
          <w:sz w:val="28"/>
        </w:rPr>
        <w:t> </w:t>
      </w:r>
      <w:r>
        <w:rPr>
          <w:sz w:val="28"/>
        </w:rPr>
        <w:t>защиту</w:t>
      </w:r>
      <w:r>
        <w:rPr>
          <w:spacing w:val="-20"/>
          <w:sz w:val="28"/>
        </w:rPr>
        <w:t> </w:t>
      </w:r>
      <w:r>
        <w:rPr>
          <w:sz w:val="28"/>
        </w:rPr>
        <w:t>прав</w:t>
      </w:r>
      <w:r>
        <w:rPr>
          <w:spacing w:val="-21"/>
          <w:sz w:val="28"/>
        </w:rPr>
        <w:t> </w:t>
      </w:r>
      <w:r>
        <w:rPr>
          <w:sz w:val="28"/>
        </w:rPr>
        <w:t>и</w:t>
      </w:r>
      <w:r>
        <w:rPr>
          <w:spacing w:val="-21"/>
          <w:sz w:val="28"/>
        </w:rPr>
        <w:t> </w:t>
      </w:r>
      <w:r>
        <w:rPr>
          <w:sz w:val="28"/>
        </w:rPr>
        <w:t>интересов</w:t>
      </w:r>
      <w:r>
        <w:rPr>
          <w:spacing w:val="-20"/>
          <w:sz w:val="28"/>
        </w:rPr>
        <w:t> </w:t>
      </w:r>
      <w:r>
        <w:rPr>
          <w:sz w:val="28"/>
        </w:rPr>
        <w:t>акционеров.</w:t>
      </w:r>
    </w:p>
    <w:p>
      <w:pPr>
        <w:pStyle w:val="BodyText"/>
        <w:ind w:right="115" w:firstLine="709"/>
        <w:jc w:val="both"/>
      </w:pPr>
      <w:r>
        <w:rPr>
          <w:spacing w:val="-9"/>
        </w:rPr>
        <w:t>Другими</w:t>
      </w:r>
      <w:r>
        <w:rPr>
          <w:spacing w:val="52"/>
        </w:rPr>
        <w:t> </w:t>
      </w:r>
      <w:r>
        <w:rPr>
          <w:spacing w:val="-10"/>
        </w:rPr>
        <w:t>федеральными </w:t>
      </w:r>
      <w:r>
        <w:rPr>
          <w:spacing w:val="-9"/>
        </w:rPr>
        <w:t>законами</w:t>
      </w:r>
      <w:r>
        <w:rPr>
          <w:spacing w:val="52"/>
        </w:rPr>
        <w:t> </w:t>
      </w:r>
      <w:r>
        <w:rPr>
          <w:spacing w:val="-8"/>
        </w:rPr>
        <w:t>могут быть </w:t>
      </w:r>
      <w:r>
        <w:rPr>
          <w:spacing w:val="-10"/>
        </w:rPr>
        <w:t>определены особенности </w:t>
      </w:r>
      <w:r>
        <w:rPr>
          <w:spacing w:val="-9"/>
        </w:rPr>
        <w:t>создания</w:t>
      </w:r>
      <w:r>
        <w:rPr>
          <w:spacing w:val="52"/>
        </w:rPr>
        <w:t> </w:t>
      </w:r>
      <w:r>
        <w:rPr/>
        <w:t>и </w:t>
      </w:r>
      <w:r>
        <w:rPr>
          <w:spacing w:val="-10"/>
        </w:rPr>
        <w:t>правового </w:t>
      </w:r>
      <w:r>
        <w:rPr>
          <w:spacing w:val="-9"/>
        </w:rPr>
        <w:t>положения</w:t>
      </w:r>
      <w:r>
        <w:rPr>
          <w:spacing w:val="52"/>
        </w:rPr>
        <w:t> </w:t>
      </w:r>
      <w:r>
        <w:rPr>
          <w:spacing w:val="-5"/>
        </w:rPr>
        <w:t>АО </w:t>
      </w:r>
      <w:r>
        <w:rPr/>
        <w:t>в </w:t>
      </w:r>
      <w:r>
        <w:rPr>
          <w:spacing w:val="-9"/>
        </w:rPr>
        <w:t>сфере:</w:t>
      </w:r>
      <w:r>
        <w:rPr>
          <w:spacing w:val="52"/>
        </w:rPr>
        <w:t> </w:t>
      </w:r>
      <w:r>
        <w:rPr>
          <w:spacing w:val="-10"/>
        </w:rPr>
        <w:t>банковской </w:t>
      </w:r>
      <w:r>
        <w:rPr>
          <w:spacing w:val="-7"/>
        </w:rPr>
        <w:t>деятельности; инвестиционной деятельности; страховой </w:t>
      </w:r>
      <w:r>
        <w:rPr>
          <w:spacing w:val="-5"/>
        </w:rPr>
        <w:t>деятельности; </w:t>
      </w:r>
      <w:r>
        <w:rPr>
          <w:spacing w:val="-3"/>
        </w:rPr>
        <w:t>реорганизованных </w:t>
      </w:r>
      <w:r>
        <w:rPr>
          <w:spacing w:val="-4"/>
        </w:rPr>
        <w:t>сельскохозяйственных </w:t>
      </w:r>
      <w:r>
        <w:rPr>
          <w:spacing w:val="-3"/>
        </w:rPr>
        <w:t>предприятий, </w:t>
      </w:r>
      <w:r>
        <w:rPr>
          <w:spacing w:val="-5"/>
        </w:rPr>
        <w:t>крестьянских (фермерских) хозяйств, приватизированных</w:t>
      </w:r>
      <w:r>
        <w:rPr>
          <w:spacing w:val="-8"/>
        </w:rPr>
        <w:t> предприятий.</w:t>
      </w:r>
    </w:p>
    <w:p>
      <w:pPr>
        <w:pStyle w:val="Heading2"/>
        <w:numPr>
          <w:ilvl w:val="1"/>
          <w:numId w:val="15"/>
        </w:numPr>
        <w:tabs>
          <w:tab w:pos="2791" w:val="left" w:leader="none"/>
        </w:tabs>
        <w:spacing w:line="240" w:lineRule="auto" w:before="243" w:after="0"/>
        <w:ind w:left="2790" w:right="0" w:hanging="560"/>
        <w:jc w:val="left"/>
        <w:rPr>
          <w:i/>
        </w:rPr>
      </w:pPr>
      <w:bookmarkStart w:name="_TOC_250093" w:id="7"/>
      <w:r>
        <w:rPr>
          <w:i/>
        </w:rPr>
        <w:t>Производственный</w:t>
      </w:r>
      <w:r>
        <w:rPr>
          <w:i/>
          <w:spacing w:val="-13"/>
        </w:rPr>
        <w:t> </w:t>
      </w:r>
      <w:bookmarkEnd w:id="7"/>
      <w:r>
        <w:rPr>
          <w:i/>
        </w:rPr>
        <w:t>кооператив</w:t>
      </w:r>
    </w:p>
    <w:p>
      <w:pPr>
        <w:pStyle w:val="BodyText"/>
        <w:spacing w:before="57"/>
        <w:ind w:left="108" w:right="159" w:firstLine="709"/>
        <w:jc w:val="both"/>
      </w:pPr>
      <w:r>
        <w:rPr>
          <w:i/>
          <w:spacing w:val="-6"/>
        </w:rPr>
        <w:t>Производственный кооператив </w:t>
      </w:r>
      <w:r>
        <w:rPr>
          <w:spacing w:val="-6"/>
        </w:rPr>
        <w:t>(артель) </w:t>
      </w:r>
      <w:r>
        <w:rPr>
          <w:spacing w:val="-7"/>
        </w:rPr>
        <w:t>представляет собой </w:t>
      </w:r>
      <w:r>
        <w:rPr>
          <w:spacing w:val="-8"/>
        </w:rPr>
        <w:t>добровольное объединение </w:t>
      </w:r>
      <w:r>
        <w:rPr>
          <w:spacing w:val="-7"/>
        </w:rPr>
        <w:t>граждан </w:t>
      </w:r>
      <w:r>
        <w:rPr>
          <w:spacing w:val="-5"/>
        </w:rPr>
        <w:t>на </w:t>
      </w:r>
      <w:r>
        <w:rPr>
          <w:spacing w:val="-7"/>
        </w:rPr>
        <w:t>основе членства </w:t>
      </w:r>
      <w:r>
        <w:rPr>
          <w:spacing w:val="-4"/>
        </w:rPr>
        <w:t>для </w:t>
      </w:r>
      <w:r>
        <w:rPr>
          <w:spacing w:val="-6"/>
        </w:rPr>
        <w:t>совместной производственной деятельности </w:t>
      </w:r>
      <w:r>
        <w:rPr>
          <w:spacing w:val="-4"/>
        </w:rPr>
        <w:t>или </w:t>
      </w:r>
      <w:r>
        <w:rPr>
          <w:spacing w:val="-5"/>
        </w:rPr>
        <w:t>иной </w:t>
      </w:r>
      <w:r>
        <w:rPr>
          <w:spacing w:val="-6"/>
        </w:rPr>
        <w:t>хозяйственной деятельности, основанной </w:t>
      </w:r>
      <w:r>
        <w:rPr>
          <w:spacing w:val="-3"/>
        </w:rPr>
        <w:t>на </w:t>
      </w:r>
      <w:r>
        <w:rPr>
          <w:spacing w:val="-5"/>
        </w:rPr>
        <w:t>личном </w:t>
      </w:r>
      <w:r>
        <w:rPr>
          <w:spacing w:val="-6"/>
        </w:rPr>
        <w:t>трудовом участии </w:t>
      </w:r>
      <w:r>
        <w:rPr/>
        <w:t>и </w:t>
      </w:r>
      <w:r>
        <w:rPr>
          <w:spacing w:val="-9"/>
        </w:rPr>
        <w:t>объединении </w:t>
      </w:r>
      <w:r>
        <w:rPr>
          <w:spacing w:val="-7"/>
        </w:rPr>
        <w:t>его </w:t>
      </w:r>
      <w:r>
        <w:rPr>
          <w:spacing w:val="-8"/>
        </w:rPr>
        <w:t>членами </w:t>
      </w:r>
      <w:r>
        <w:rPr>
          <w:spacing w:val="-9"/>
        </w:rPr>
        <w:t>(участниками) имущественных </w:t>
      </w:r>
      <w:r>
        <w:rPr>
          <w:spacing w:val="-8"/>
        </w:rPr>
        <w:t>паевых </w:t>
      </w:r>
      <w:r>
        <w:rPr>
          <w:spacing w:val="-6"/>
        </w:rPr>
        <w:t>взносов </w:t>
      </w:r>
      <w:r>
        <w:rPr>
          <w:spacing w:val="-5"/>
        </w:rPr>
        <w:t>(ст. </w:t>
      </w:r>
      <w:r>
        <w:rPr>
          <w:spacing w:val="-4"/>
        </w:rPr>
        <w:t>107 ПС </w:t>
      </w:r>
      <w:r>
        <w:rPr>
          <w:spacing w:val="-6"/>
        </w:rPr>
        <w:t>РФ).</w:t>
      </w:r>
    </w:p>
    <w:p>
      <w:pPr>
        <w:pStyle w:val="BodyText"/>
        <w:ind w:left="130" w:right="154" w:firstLine="709"/>
        <w:jc w:val="both"/>
      </w:pPr>
      <w:r>
        <w:rPr>
          <w:spacing w:val="-4"/>
        </w:rPr>
        <w:t>Производственный</w:t>
      </w:r>
      <w:r>
        <w:rPr>
          <w:spacing w:val="62"/>
        </w:rPr>
        <w:t> </w:t>
      </w:r>
      <w:r>
        <w:rPr>
          <w:spacing w:val="-4"/>
        </w:rPr>
        <w:t>кооператив</w:t>
      </w:r>
      <w:r>
        <w:rPr>
          <w:spacing w:val="62"/>
        </w:rPr>
        <w:t> </w:t>
      </w:r>
      <w:r>
        <w:rPr>
          <w:spacing w:val="-4"/>
        </w:rPr>
        <w:t>может</w:t>
      </w:r>
      <w:r>
        <w:rPr>
          <w:spacing w:val="62"/>
        </w:rPr>
        <w:t> </w:t>
      </w:r>
      <w:r>
        <w:rPr>
          <w:spacing w:val="-4"/>
        </w:rPr>
        <w:t>заниматься</w:t>
      </w:r>
      <w:r>
        <w:rPr>
          <w:spacing w:val="62"/>
        </w:rPr>
        <w:t> </w:t>
      </w:r>
      <w:r>
        <w:rPr>
          <w:spacing w:val="-5"/>
        </w:rPr>
        <w:t>различной </w:t>
      </w:r>
      <w:r>
        <w:rPr/>
        <w:t>хозяйственной деятельностью: производство промышленной и </w:t>
      </w:r>
      <w:r>
        <w:rPr>
          <w:spacing w:val="-7"/>
        </w:rPr>
        <w:t>сельскохозяйственной продукции, торговля, </w:t>
      </w:r>
      <w:r>
        <w:rPr>
          <w:spacing w:val="-6"/>
        </w:rPr>
        <w:t>бытовое </w:t>
      </w:r>
      <w:r>
        <w:rPr>
          <w:spacing w:val="-5"/>
        </w:rPr>
        <w:t>обслуживание. </w:t>
      </w:r>
      <w:r>
        <w:rPr/>
        <w:t>Каждый участник производственного кооператива обязан </w:t>
      </w:r>
      <w:r>
        <w:rPr>
          <w:spacing w:val="-3"/>
        </w:rPr>
        <w:t>участвовать личным </w:t>
      </w:r>
      <w:r>
        <w:rPr>
          <w:spacing w:val="-4"/>
        </w:rPr>
        <w:t>трудом </w:t>
      </w:r>
      <w:r>
        <w:rPr/>
        <w:t>в </w:t>
      </w:r>
      <w:r>
        <w:rPr>
          <w:spacing w:val="-3"/>
        </w:rPr>
        <w:t>работе кооператива, что является </w:t>
      </w:r>
      <w:r>
        <w:rPr>
          <w:spacing w:val="-6"/>
        </w:rPr>
        <w:t>одним </w:t>
      </w:r>
      <w:r>
        <w:rPr>
          <w:spacing w:val="-4"/>
        </w:rPr>
        <w:t>из </w:t>
      </w:r>
      <w:r>
        <w:rPr>
          <w:spacing w:val="-6"/>
        </w:rPr>
        <w:t>важных его </w:t>
      </w:r>
      <w:r>
        <w:rPr>
          <w:spacing w:val="-7"/>
        </w:rPr>
        <w:t>признаков. Поэтому не случайно производственный </w:t>
      </w:r>
      <w:r>
        <w:rPr>
          <w:spacing w:val="-6"/>
        </w:rPr>
        <w:t>кооператив официально именуется </w:t>
      </w:r>
      <w:r>
        <w:rPr>
          <w:spacing w:val="-4"/>
        </w:rPr>
        <w:t>еще </w:t>
      </w:r>
      <w:r>
        <w:rPr/>
        <w:t>и </w:t>
      </w:r>
      <w:r>
        <w:rPr>
          <w:spacing w:val="-5"/>
        </w:rPr>
        <w:t>как </w:t>
      </w:r>
      <w:r>
        <w:rPr>
          <w:spacing w:val="-6"/>
        </w:rPr>
        <w:t>артель.</w:t>
      </w:r>
    </w:p>
    <w:p>
      <w:pPr>
        <w:pStyle w:val="BodyText"/>
        <w:ind w:left="137" w:right="149" w:firstLine="709"/>
        <w:jc w:val="both"/>
      </w:pPr>
      <w:r>
        <w:rPr>
          <w:spacing w:val="-8"/>
        </w:rPr>
        <w:t>Главным </w:t>
      </w:r>
      <w:r>
        <w:rPr>
          <w:spacing w:val="-9"/>
        </w:rPr>
        <w:t>документом, </w:t>
      </w:r>
      <w:r>
        <w:rPr>
          <w:spacing w:val="-5"/>
        </w:rPr>
        <w:t>на </w:t>
      </w:r>
      <w:r>
        <w:rPr>
          <w:spacing w:val="-8"/>
        </w:rPr>
        <w:t>основе </w:t>
      </w:r>
      <w:r>
        <w:rPr>
          <w:spacing w:val="-9"/>
        </w:rPr>
        <w:t>которого действует </w:t>
      </w:r>
      <w:r>
        <w:rPr>
          <w:spacing w:val="-6"/>
        </w:rPr>
        <w:t>производственный </w:t>
      </w:r>
      <w:r>
        <w:rPr>
          <w:spacing w:val="-3"/>
        </w:rPr>
        <w:t>кооператив, </w:t>
      </w:r>
      <w:r>
        <w:rPr/>
        <w:t>является устав. Он утверждается общим </w:t>
      </w:r>
      <w:r>
        <w:rPr>
          <w:spacing w:val="-8"/>
        </w:rPr>
        <w:t>собранием </w:t>
      </w:r>
      <w:r>
        <w:rPr>
          <w:spacing w:val="-9"/>
        </w:rPr>
        <w:t>членов </w:t>
      </w:r>
      <w:r>
        <w:rPr>
          <w:spacing w:val="-8"/>
        </w:rPr>
        <w:t>кооператива, </w:t>
      </w:r>
      <w:r>
        <w:rPr>
          <w:spacing w:val="-6"/>
        </w:rPr>
        <w:t>для </w:t>
      </w:r>
      <w:r>
        <w:rPr>
          <w:spacing w:val="-8"/>
        </w:rPr>
        <w:t>учреждения </w:t>
      </w:r>
      <w:r>
        <w:rPr>
          <w:spacing w:val="-7"/>
        </w:rPr>
        <w:t>которого необходимо </w:t>
      </w:r>
      <w:r>
        <w:rPr>
          <w:spacing w:val="-3"/>
        </w:rPr>
        <w:t>не </w:t>
      </w:r>
      <w:r>
        <w:rPr>
          <w:spacing w:val="-4"/>
        </w:rPr>
        <w:t>менее пяти </w:t>
      </w:r>
      <w:r>
        <w:rPr>
          <w:spacing w:val="-5"/>
        </w:rPr>
        <w:t>человек.</w:t>
      </w:r>
    </w:p>
    <w:p>
      <w:pPr>
        <w:pStyle w:val="BodyText"/>
        <w:ind w:right="115" w:firstLine="709"/>
        <w:jc w:val="both"/>
      </w:pPr>
      <w:r>
        <w:rPr/>
        <w:t>В </w:t>
      </w:r>
      <w:r>
        <w:rPr>
          <w:spacing w:val="-9"/>
        </w:rPr>
        <w:t>уставе </w:t>
      </w:r>
      <w:r>
        <w:rPr>
          <w:spacing w:val="-10"/>
        </w:rPr>
        <w:t>производственного кооператива </w:t>
      </w:r>
      <w:r>
        <w:rPr>
          <w:spacing w:val="-9"/>
        </w:rPr>
        <w:t>должны </w:t>
      </w:r>
      <w:r>
        <w:rPr>
          <w:spacing w:val="-8"/>
        </w:rPr>
        <w:t>быть </w:t>
      </w:r>
      <w:r>
        <w:rPr>
          <w:spacing w:val="-9"/>
        </w:rPr>
        <w:t>указаны </w:t>
      </w:r>
      <w:r>
        <w:rPr>
          <w:spacing w:val="-7"/>
        </w:rPr>
        <w:t>следующие </w:t>
      </w:r>
      <w:r>
        <w:rPr>
          <w:spacing w:val="-6"/>
        </w:rPr>
        <w:t>данные: </w:t>
      </w:r>
      <w:r>
        <w:rPr>
          <w:spacing w:val="-7"/>
        </w:rPr>
        <w:t>место нахождения, </w:t>
      </w:r>
      <w:r>
        <w:rPr>
          <w:spacing w:val="-6"/>
        </w:rPr>
        <w:t>порядок </w:t>
      </w:r>
      <w:r>
        <w:rPr>
          <w:spacing w:val="-7"/>
        </w:rPr>
        <w:t>управления, </w:t>
      </w:r>
      <w:r>
        <w:rPr>
          <w:spacing w:val="-5"/>
        </w:rPr>
        <w:t>размер </w:t>
      </w:r>
      <w:r>
        <w:rPr>
          <w:spacing w:val="-3"/>
        </w:rPr>
        <w:t>паевых взносов,  порядок участия членов кооператива </w:t>
      </w:r>
      <w:r>
        <w:rPr/>
        <w:t>в </w:t>
      </w:r>
      <w:r>
        <w:rPr>
          <w:spacing w:val="-3"/>
        </w:rPr>
        <w:t>его </w:t>
      </w:r>
      <w:r>
        <w:rPr>
          <w:spacing w:val="-6"/>
        </w:rPr>
        <w:t>работе </w:t>
      </w:r>
      <w:r>
        <w:rPr/>
        <w:t>и </w:t>
      </w:r>
      <w:r>
        <w:rPr>
          <w:spacing w:val="-6"/>
        </w:rPr>
        <w:t>многое </w:t>
      </w:r>
      <w:r>
        <w:rPr>
          <w:spacing w:val="-7"/>
        </w:rPr>
        <w:t>другое.  </w:t>
      </w:r>
      <w:r>
        <w:rPr>
          <w:spacing w:val="46"/>
        </w:rPr>
        <w:t> </w:t>
      </w:r>
      <w:r>
        <w:rPr>
          <w:spacing w:val="-7"/>
        </w:rPr>
        <w:t>Имущество</w:t>
      </w:r>
    </w:p>
    <w:p>
      <w:pPr>
        <w:spacing w:after="0"/>
        <w:jc w:val="both"/>
        <w:sectPr>
          <w:pgSz w:w="11900" w:h="16840"/>
          <w:pgMar w:header="0" w:footer="757" w:top="1080" w:bottom="940" w:left="1600" w:right="720"/>
        </w:sectPr>
      </w:pPr>
    </w:p>
    <w:p>
      <w:pPr>
        <w:pStyle w:val="BodyText"/>
        <w:spacing w:before="50"/>
        <w:ind w:right="113"/>
        <w:jc w:val="both"/>
      </w:pPr>
      <w:r>
        <w:rPr>
          <w:spacing w:val="-7"/>
        </w:rPr>
        <w:t>производственного кооператива </w:t>
      </w:r>
      <w:r>
        <w:rPr>
          <w:spacing w:val="-8"/>
        </w:rPr>
        <w:t>находится </w:t>
      </w:r>
      <w:r>
        <w:rPr/>
        <w:t>в </w:t>
      </w:r>
      <w:r>
        <w:rPr>
          <w:spacing w:val="-6"/>
        </w:rPr>
        <w:t>его </w:t>
      </w:r>
      <w:r>
        <w:rPr>
          <w:spacing w:val="-9"/>
        </w:rPr>
        <w:t>собственности </w:t>
      </w:r>
      <w:r>
        <w:rPr/>
        <w:t>и </w:t>
      </w:r>
      <w:r>
        <w:rPr>
          <w:spacing w:val="-7"/>
        </w:rPr>
        <w:t>делится </w:t>
      </w:r>
      <w:r>
        <w:rPr>
          <w:spacing w:val="-4"/>
        </w:rPr>
        <w:t>на </w:t>
      </w:r>
      <w:r>
        <w:rPr>
          <w:spacing w:val="-6"/>
        </w:rPr>
        <w:t>паи. </w:t>
      </w:r>
      <w:r>
        <w:rPr/>
        <w:t>В </w:t>
      </w:r>
      <w:r>
        <w:rPr>
          <w:spacing w:val="-5"/>
        </w:rPr>
        <w:t>производственном </w:t>
      </w:r>
      <w:r>
        <w:rPr>
          <w:spacing w:val="-3"/>
        </w:rPr>
        <w:t>кооперативе создаются </w:t>
      </w:r>
      <w:r>
        <w:rPr>
          <w:spacing w:val="-2"/>
        </w:rPr>
        <w:t>органы </w:t>
      </w:r>
      <w:r>
        <w:rPr/>
        <w:t>управления. Высшим </w:t>
      </w:r>
      <w:r>
        <w:rPr>
          <w:spacing w:val="-6"/>
        </w:rPr>
        <w:t>органом является </w:t>
      </w:r>
      <w:r>
        <w:rPr>
          <w:spacing w:val="-5"/>
        </w:rPr>
        <w:t>общее </w:t>
      </w:r>
      <w:r>
        <w:rPr>
          <w:spacing w:val="-6"/>
        </w:rPr>
        <w:t>собрание </w:t>
      </w:r>
      <w:r>
        <w:rPr>
          <w:spacing w:val="-4"/>
        </w:rPr>
        <w:t>его </w:t>
      </w:r>
      <w:r>
        <w:rPr>
          <w:spacing w:val="-6"/>
        </w:rPr>
        <w:t>членов. Текущее </w:t>
      </w:r>
      <w:r>
        <w:rPr>
          <w:spacing w:val="-7"/>
        </w:rPr>
        <w:t>руководство </w:t>
      </w:r>
      <w:r>
        <w:rPr>
          <w:spacing w:val="-9"/>
        </w:rPr>
        <w:t>делами</w:t>
      </w:r>
      <w:r>
        <w:rPr>
          <w:spacing w:val="52"/>
        </w:rPr>
        <w:t> </w:t>
      </w:r>
      <w:r>
        <w:rPr>
          <w:spacing w:val="-9"/>
        </w:rPr>
        <w:t>кооператива </w:t>
      </w:r>
      <w:r>
        <w:rPr>
          <w:spacing w:val="-8"/>
        </w:rPr>
        <w:t>могут </w:t>
      </w:r>
      <w:r>
        <w:rPr>
          <w:spacing w:val="-9"/>
        </w:rPr>
        <w:t>осуществлять </w:t>
      </w:r>
      <w:r>
        <w:rPr>
          <w:spacing w:val="-8"/>
        </w:rPr>
        <w:t>правление </w:t>
      </w:r>
      <w:r>
        <w:rPr/>
        <w:t>и </w:t>
      </w:r>
      <w:r>
        <w:rPr>
          <w:spacing w:val="-7"/>
        </w:rPr>
        <w:t>председатель. </w:t>
      </w:r>
      <w:r>
        <w:rPr/>
        <w:t>В </w:t>
      </w:r>
      <w:r>
        <w:rPr>
          <w:spacing w:val="-5"/>
        </w:rPr>
        <w:t>производственном кооперативе </w:t>
      </w:r>
      <w:r>
        <w:rPr>
          <w:spacing w:val="-4"/>
        </w:rPr>
        <w:t>может </w:t>
      </w:r>
      <w:r>
        <w:rPr>
          <w:spacing w:val="-5"/>
        </w:rPr>
        <w:t>создаваться </w:t>
      </w:r>
      <w:r>
        <w:rPr>
          <w:spacing w:val="-7"/>
        </w:rPr>
        <w:t>наблюдательный совет, </w:t>
      </w:r>
      <w:r>
        <w:rPr>
          <w:spacing w:val="-6"/>
        </w:rPr>
        <w:t>если число </w:t>
      </w:r>
      <w:r>
        <w:rPr>
          <w:spacing w:val="-7"/>
        </w:rPr>
        <w:t>членов кооператива </w:t>
      </w:r>
      <w:r>
        <w:rPr>
          <w:spacing w:val="-6"/>
        </w:rPr>
        <w:t>более </w:t>
      </w:r>
      <w:r>
        <w:rPr>
          <w:spacing w:val="-3"/>
        </w:rPr>
        <w:t>пятидесяти. </w:t>
      </w:r>
      <w:r>
        <w:rPr/>
        <w:t>В его полномочия входит контроль за деятельностью </w:t>
      </w:r>
      <w:r>
        <w:rPr>
          <w:spacing w:val="-9"/>
        </w:rPr>
        <w:t>правления </w:t>
      </w:r>
      <w:r>
        <w:rPr/>
        <w:t>и </w:t>
      </w:r>
      <w:r>
        <w:rPr>
          <w:spacing w:val="-10"/>
        </w:rPr>
        <w:t>председателя кооператива. </w:t>
      </w:r>
      <w:r>
        <w:rPr/>
        <w:t>В </w:t>
      </w:r>
      <w:r>
        <w:rPr>
          <w:spacing w:val="-9"/>
        </w:rPr>
        <w:t>органы </w:t>
      </w:r>
      <w:r>
        <w:rPr>
          <w:spacing w:val="-10"/>
        </w:rPr>
        <w:t>управления </w:t>
      </w:r>
      <w:r>
        <w:rPr>
          <w:spacing w:val="-8"/>
        </w:rPr>
        <w:t>могут </w:t>
      </w:r>
      <w:r>
        <w:rPr/>
        <w:t>входить только члены кооператива, при этом закон запрещает </w:t>
      </w:r>
      <w:r>
        <w:rPr>
          <w:spacing w:val="-8"/>
        </w:rPr>
        <w:t>членство </w:t>
      </w:r>
      <w:r>
        <w:rPr/>
        <w:t>в </w:t>
      </w:r>
      <w:r>
        <w:rPr>
          <w:spacing w:val="-7"/>
        </w:rPr>
        <w:t>составе нескольких </w:t>
      </w:r>
      <w:r>
        <w:rPr>
          <w:spacing w:val="-6"/>
        </w:rPr>
        <w:t>органов </w:t>
      </w:r>
      <w:r>
        <w:rPr>
          <w:spacing w:val="-7"/>
        </w:rPr>
        <w:t>управления. Компетенция органов </w:t>
      </w:r>
      <w:r>
        <w:rPr>
          <w:spacing w:val="-9"/>
        </w:rPr>
        <w:t>управления </w:t>
      </w:r>
      <w:r>
        <w:rPr>
          <w:spacing w:val="-8"/>
        </w:rPr>
        <w:t>производственного кооператива определяется </w:t>
      </w:r>
      <w:r>
        <w:rPr>
          <w:spacing w:val="-6"/>
        </w:rPr>
        <w:t>законом </w:t>
      </w:r>
      <w:r>
        <w:rPr/>
        <w:t>и </w:t>
      </w:r>
      <w:r>
        <w:rPr>
          <w:spacing w:val="-7"/>
        </w:rPr>
        <w:t>уставом</w:t>
      </w:r>
    </w:p>
    <w:p>
      <w:pPr>
        <w:pStyle w:val="BodyText"/>
        <w:ind w:right="147" w:firstLine="709"/>
        <w:jc w:val="both"/>
      </w:pPr>
      <w:r>
        <w:rPr/>
        <w:t>Компетенция </w:t>
      </w:r>
      <w:r>
        <w:rPr>
          <w:b/>
        </w:rPr>
        <w:t>– </w:t>
      </w:r>
      <w:r>
        <w:rPr/>
        <w:t>совокупность прав и обязанностей, которыми обладает орган управления юридического лица по решению задач, стоящих перед ним.</w:t>
      </w:r>
    </w:p>
    <w:p>
      <w:pPr>
        <w:pStyle w:val="BodyText"/>
        <w:spacing w:before="1"/>
        <w:ind w:right="143" w:firstLine="709"/>
        <w:jc w:val="both"/>
      </w:pPr>
      <w:r>
        <w:rPr/>
        <w:t>Согласно п. 3 ст. 110 ГК РФ к исключительной компетенции общего собрания относятся:</w:t>
      </w:r>
    </w:p>
    <w:p>
      <w:pPr>
        <w:pStyle w:val="ListParagraph"/>
        <w:numPr>
          <w:ilvl w:val="0"/>
          <w:numId w:val="18"/>
        </w:numPr>
        <w:tabs>
          <w:tab w:pos="1518" w:val="left" w:leader="none"/>
        </w:tabs>
        <w:spacing w:line="342" w:lineRule="exact" w:before="0" w:after="0"/>
        <w:ind w:left="1517" w:right="0" w:hanging="167"/>
        <w:jc w:val="left"/>
        <w:rPr>
          <w:sz w:val="28"/>
        </w:rPr>
      </w:pPr>
      <w:r>
        <w:rPr>
          <w:spacing w:val="-8"/>
          <w:sz w:val="28"/>
        </w:rPr>
        <w:t>изменение </w:t>
      </w:r>
      <w:r>
        <w:rPr>
          <w:spacing w:val="-7"/>
          <w:sz w:val="28"/>
        </w:rPr>
        <w:t>устава</w:t>
      </w:r>
      <w:r>
        <w:rPr>
          <w:spacing w:val="-15"/>
          <w:sz w:val="28"/>
        </w:rPr>
        <w:t> </w:t>
      </w:r>
      <w:r>
        <w:rPr>
          <w:spacing w:val="-8"/>
          <w:sz w:val="28"/>
        </w:rPr>
        <w:t>кооператива;</w:t>
      </w:r>
    </w:p>
    <w:p>
      <w:pPr>
        <w:pStyle w:val="ListParagraph"/>
        <w:numPr>
          <w:ilvl w:val="0"/>
          <w:numId w:val="18"/>
        </w:numPr>
        <w:tabs>
          <w:tab w:pos="1518" w:val="left" w:leader="none"/>
        </w:tabs>
        <w:spacing w:line="342" w:lineRule="exact" w:before="0" w:after="0"/>
        <w:ind w:left="1517" w:right="0" w:hanging="167"/>
        <w:jc w:val="left"/>
        <w:rPr>
          <w:sz w:val="28"/>
        </w:rPr>
      </w:pPr>
      <w:r>
        <w:rPr>
          <w:spacing w:val="-8"/>
          <w:sz w:val="28"/>
        </w:rPr>
        <w:t>образование </w:t>
      </w:r>
      <w:r>
        <w:rPr>
          <w:spacing w:val="-7"/>
          <w:sz w:val="28"/>
        </w:rPr>
        <w:t>других органов</w:t>
      </w:r>
      <w:r>
        <w:rPr>
          <w:spacing w:val="-25"/>
          <w:sz w:val="28"/>
        </w:rPr>
        <w:t> </w:t>
      </w:r>
      <w:r>
        <w:rPr>
          <w:spacing w:val="-8"/>
          <w:sz w:val="28"/>
        </w:rPr>
        <w:t>управления;</w:t>
      </w:r>
    </w:p>
    <w:p>
      <w:pPr>
        <w:pStyle w:val="ListParagraph"/>
        <w:numPr>
          <w:ilvl w:val="0"/>
          <w:numId w:val="18"/>
        </w:numPr>
        <w:tabs>
          <w:tab w:pos="1518" w:val="left" w:leader="none"/>
        </w:tabs>
        <w:spacing w:line="342" w:lineRule="exact" w:before="0" w:after="0"/>
        <w:ind w:left="1517" w:right="0" w:hanging="167"/>
        <w:jc w:val="left"/>
        <w:rPr>
          <w:sz w:val="28"/>
        </w:rPr>
      </w:pPr>
      <w:r>
        <w:rPr>
          <w:spacing w:val="-5"/>
          <w:sz w:val="28"/>
        </w:rPr>
        <w:t>прием</w:t>
      </w:r>
      <w:r>
        <w:rPr>
          <w:spacing w:val="-12"/>
          <w:sz w:val="28"/>
        </w:rPr>
        <w:t> </w:t>
      </w:r>
      <w:r>
        <w:rPr>
          <w:sz w:val="28"/>
        </w:rPr>
        <w:t>и</w:t>
      </w:r>
      <w:r>
        <w:rPr>
          <w:spacing w:val="-11"/>
          <w:sz w:val="28"/>
        </w:rPr>
        <w:t> </w:t>
      </w:r>
      <w:r>
        <w:rPr>
          <w:spacing w:val="-6"/>
          <w:sz w:val="28"/>
        </w:rPr>
        <w:t>исключение</w:t>
      </w:r>
      <w:r>
        <w:rPr>
          <w:spacing w:val="-11"/>
          <w:sz w:val="28"/>
        </w:rPr>
        <w:t> </w:t>
      </w:r>
      <w:r>
        <w:rPr>
          <w:spacing w:val="-3"/>
          <w:sz w:val="28"/>
        </w:rPr>
        <w:t>из</w:t>
      </w:r>
      <w:r>
        <w:rPr>
          <w:spacing w:val="-11"/>
          <w:sz w:val="28"/>
        </w:rPr>
        <w:t> </w:t>
      </w:r>
      <w:r>
        <w:rPr>
          <w:spacing w:val="-5"/>
          <w:sz w:val="28"/>
        </w:rPr>
        <w:t>членов</w:t>
      </w:r>
      <w:r>
        <w:rPr>
          <w:spacing w:val="-12"/>
          <w:sz w:val="28"/>
        </w:rPr>
        <w:t> </w:t>
      </w:r>
      <w:r>
        <w:rPr>
          <w:spacing w:val="-6"/>
          <w:sz w:val="28"/>
        </w:rPr>
        <w:t>кооператива</w:t>
      </w:r>
      <w:r>
        <w:rPr>
          <w:spacing w:val="-11"/>
          <w:sz w:val="28"/>
        </w:rPr>
        <w:t> </w:t>
      </w:r>
      <w:r>
        <w:rPr>
          <w:sz w:val="28"/>
        </w:rPr>
        <w:t>и</w:t>
      </w:r>
      <w:r>
        <w:rPr>
          <w:spacing w:val="-11"/>
          <w:sz w:val="28"/>
        </w:rPr>
        <w:t> </w:t>
      </w:r>
      <w:r>
        <w:rPr>
          <w:spacing w:val="-6"/>
          <w:sz w:val="28"/>
        </w:rPr>
        <w:t>другие.</w:t>
      </w:r>
    </w:p>
    <w:p>
      <w:pPr>
        <w:pStyle w:val="BodyText"/>
        <w:ind w:right="120" w:firstLine="709"/>
        <w:jc w:val="both"/>
      </w:pPr>
      <w:r>
        <w:rPr>
          <w:spacing w:val="-10"/>
        </w:rPr>
        <w:t>Исключительная компетенция </w:t>
      </w:r>
      <w:r>
        <w:rPr/>
        <w:t>– </w:t>
      </w:r>
      <w:r>
        <w:rPr>
          <w:spacing w:val="-10"/>
        </w:rPr>
        <w:t>компетенция, </w:t>
      </w:r>
      <w:r>
        <w:rPr>
          <w:spacing w:val="-9"/>
        </w:rPr>
        <w:t>которую может </w:t>
      </w:r>
      <w:r>
        <w:rPr>
          <w:spacing w:val="-10"/>
        </w:rPr>
        <w:t>исполнить </w:t>
      </w:r>
      <w:r>
        <w:rPr>
          <w:spacing w:val="-9"/>
        </w:rPr>
        <w:t>только высший </w:t>
      </w:r>
      <w:r>
        <w:rPr>
          <w:spacing w:val="-8"/>
        </w:rPr>
        <w:t>орган </w:t>
      </w:r>
      <w:r>
        <w:rPr>
          <w:spacing w:val="-10"/>
        </w:rPr>
        <w:t>управления юридического </w:t>
      </w:r>
      <w:r>
        <w:rPr>
          <w:spacing w:val="-9"/>
        </w:rPr>
        <w:t>лица.</w:t>
      </w:r>
    </w:p>
    <w:p>
      <w:pPr>
        <w:pStyle w:val="BodyText"/>
        <w:ind w:right="112" w:firstLine="709"/>
        <w:jc w:val="both"/>
      </w:pPr>
      <w:r>
        <w:rPr>
          <w:spacing w:val="-5"/>
        </w:rPr>
        <w:t>Прекращение членства </w:t>
      </w:r>
      <w:r>
        <w:rPr/>
        <w:t>в </w:t>
      </w:r>
      <w:r>
        <w:rPr>
          <w:spacing w:val="-5"/>
        </w:rPr>
        <w:t>производственном кооперативе </w:t>
      </w:r>
      <w:r>
        <w:rPr>
          <w:spacing w:val="-7"/>
        </w:rPr>
        <w:t>может </w:t>
      </w:r>
      <w:r>
        <w:rPr>
          <w:spacing w:val="-10"/>
        </w:rPr>
        <w:t>происходить </w:t>
      </w:r>
      <w:r>
        <w:rPr>
          <w:spacing w:val="-7"/>
        </w:rPr>
        <w:t>как </w:t>
      </w:r>
      <w:r>
        <w:rPr>
          <w:spacing w:val="-5"/>
        </w:rPr>
        <w:t>по </w:t>
      </w:r>
      <w:r>
        <w:rPr>
          <w:spacing w:val="-9"/>
        </w:rPr>
        <w:t>желанию </w:t>
      </w:r>
      <w:r>
        <w:rPr>
          <w:spacing w:val="-8"/>
        </w:rPr>
        <w:t>члена </w:t>
      </w:r>
      <w:r>
        <w:rPr>
          <w:spacing w:val="-10"/>
        </w:rPr>
        <w:t>кооператива, </w:t>
      </w:r>
      <w:r>
        <w:rPr>
          <w:spacing w:val="-7"/>
        </w:rPr>
        <w:t>так </w:t>
      </w:r>
      <w:r>
        <w:rPr/>
        <w:t>и в </w:t>
      </w:r>
      <w:r>
        <w:rPr>
          <w:spacing w:val="-9"/>
        </w:rPr>
        <w:t>случае </w:t>
      </w:r>
      <w:r>
        <w:rPr/>
        <w:t>его исключения, а также по другим основаниям (например, в </w:t>
      </w:r>
      <w:r>
        <w:rPr>
          <w:spacing w:val="-8"/>
        </w:rPr>
        <w:t>случае </w:t>
      </w:r>
      <w:r>
        <w:rPr>
          <w:spacing w:val="-10"/>
        </w:rPr>
        <w:t>смерти).</w:t>
      </w:r>
    </w:p>
    <w:p>
      <w:pPr>
        <w:pStyle w:val="BodyText"/>
        <w:ind w:right="116" w:firstLine="709"/>
        <w:jc w:val="both"/>
      </w:pPr>
      <w:r>
        <w:rPr>
          <w:spacing w:val="-6"/>
        </w:rPr>
        <w:t>Ликвидация </w:t>
      </w:r>
      <w:r>
        <w:rPr/>
        <w:t>и </w:t>
      </w:r>
      <w:r>
        <w:rPr>
          <w:spacing w:val="-6"/>
        </w:rPr>
        <w:t>реорганизация производственного кооператива </w:t>
      </w:r>
      <w:r>
        <w:rPr>
          <w:spacing w:val="-4"/>
        </w:rPr>
        <w:t>производится </w:t>
      </w:r>
      <w:r>
        <w:rPr>
          <w:spacing w:val="-3"/>
        </w:rPr>
        <w:t>по </w:t>
      </w:r>
      <w:r>
        <w:rPr>
          <w:spacing w:val="-4"/>
        </w:rPr>
        <w:t>решению общего собрания его членов. </w:t>
      </w:r>
      <w:r>
        <w:rPr>
          <w:spacing w:val="-7"/>
        </w:rPr>
        <w:t>Производственный кооператив </w:t>
      </w:r>
      <w:r>
        <w:rPr>
          <w:spacing w:val="-6"/>
        </w:rPr>
        <w:t>может быть </w:t>
      </w:r>
      <w:r>
        <w:rPr>
          <w:spacing w:val="-8"/>
        </w:rPr>
        <w:t>преобразован </w:t>
      </w:r>
      <w:r>
        <w:rPr/>
        <w:t>в </w:t>
      </w:r>
      <w:r>
        <w:rPr>
          <w:spacing w:val="-7"/>
        </w:rPr>
        <w:t>хозяйственное </w:t>
      </w:r>
      <w:r>
        <w:rPr>
          <w:spacing w:val="-6"/>
        </w:rPr>
        <w:t>общество или товарищество. Кооператив может </w:t>
      </w:r>
      <w:r>
        <w:rPr>
          <w:spacing w:val="-5"/>
        </w:rPr>
        <w:t>быть </w:t>
      </w:r>
      <w:r>
        <w:rPr>
          <w:spacing w:val="-6"/>
        </w:rPr>
        <w:t>ликвидирован </w:t>
      </w:r>
      <w:r>
        <w:rPr/>
        <w:t>и </w:t>
      </w:r>
      <w:r>
        <w:rPr>
          <w:spacing w:val="-3"/>
        </w:rPr>
        <w:t>по </w:t>
      </w:r>
      <w:r>
        <w:rPr>
          <w:spacing w:val="-5"/>
        </w:rPr>
        <w:t>другим основаниям. Например, </w:t>
      </w:r>
      <w:r>
        <w:rPr/>
        <w:t>в </w:t>
      </w:r>
      <w:r>
        <w:rPr>
          <w:spacing w:val="-5"/>
        </w:rPr>
        <w:t>случае </w:t>
      </w:r>
      <w:r>
        <w:rPr>
          <w:spacing w:val="-7"/>
        </w:rPr>
        <w:t>несостоятельности </w:t>
      </w:r>
      <w:r>
        <w:rPr>
          <w:spacing w:val="-8"/>
        </w:rPr>
        <w:t>(банкротства).</w:t>
      </w:r>
    </w:p>
    <w:p>
      <w:pPr>
        <w:pStyle w:val="ListParagraph"/>
        <w:numPr>
          <w:ilvl w:val="1"/>
          <w:numId w:val="15"/>
        </w:numPr>
        <w:tabs>
          <w:tab w:pos="665" w:val="left" w:leader="none"/>
          <w:tab w:pos="1948" w:val="left" w:leader="none"/>
          <w:tab w:pos="3312" w:val="left" w:leader="none"/>
          <w:tab w:pos="5082" w:val="left" w:leader="none"/>
          <w:tab w:pos="5838" w:val="left" w:leader="none"/>
          <w:tab w:pos="7192" w:val="left" w:leader="none"/>
          <w:tab w:pos="9306" w:val="left" w:leader="none"/>
        </w:tabs>
        <w:spacing w:line="254" w:lineRule="auto" w:before="243" w:after="0"/>
        <w:ind w:left="101" w:right="121" w:firstLine="1"/>
        <w:jc w:val="right"/>
        <w:rPr>
          <w:sz w:val="28"/>
        </w:rPr>
      </w:pPr>
      <w:r>
        <w:rPr>
          <w:b/>
          <w:i/>
          <w:sz w:val="32"/>
        </w:rPr>
        <w:t>Государственные и муниципальные</w:t>
      </w:r>
      <w:r>
        <w:rPr>
          <w:b/>
          <w:i/>
          <w:spacing w:val="-28"/>
          <w:sz w:val="32"/>
        </w:rPr>
        <w:t> </w:t>
      </w:r>
      <w:r>
        <w:rPr>
          <w:b/>
          <w:i/>
          <w:sz w:val="32"/>
        </w:rPr>
        <w:t>унитарные</w:t>
      </w:r>
      <w:r>
        <w:rPr>
          <w:b/>
          <w:i/>
          <w:spacing w:val="-9"/>
          <w:sz w:val="32"/>
        </w:rPr>
        <w:t> </w:t>
      </w:r>
      <w:r>
        <w:rPr>
          <w:b/>
          <w:i/>
          <w:sz w:val="32"/>
        </w:rPr>
        <w:t>предприятия</w:t>
      </w:r>
      <w:r>
        <w:rPr>
          <w:b/>
          <w:i/>
          <w:spacing w:val="-1"/>
          <w:w w:val="100"/>
          <w:sz w:val="32"/>
        </w:rPr>
        <w:t> </w:t>
      </w:r>
      <w:r>
        <w:rPr>
          <w:i/>
          <w:spacing w:val="-3"/>
          <w:sz w:val="28"/>
        </w:rPr>
        <w:t>Унитарное предприятие </w:t>
      </w:r>
      <w:r>
        <w:rPr>
          <w:sz w:val="28"/>
        </w:rPr>
        <w:t>– </w:t>
      </w:r>
      <w:r>
        <w:rPr>
          <w:spacing w:val="-3"/>
          <w:sz w:val="28"/>
        </w:rPr>
        <w:t>коммерческая организация,</w:t>
      </w:r>
      <w:r>
        <w:rPr>
          <w:spacing w:val="-2"/>
          <w:sz w:val="28"/>
        </w:rPr>
        <w:t> </w:t>
      </w:r>
      <w:r>
        <w:rPr>
          <w:sz w:val="28"/>
        </w:rPr>
        <w:t>не</w:t>
      </w:r>
      <w:r>
        <w:rPr>
          <w:spacing w:val="39"/>
          <w:sz w:val="28"/>
        </w:rPr>
        <w:t> </w:t>
      </w:r>
      <w:r>
        <w:rPr>
          <w:sz w:val="28"/>
        </w:rPr>
        <w:t>имеющая</w:t>
      </w:r>
      <w:r>
        <w:rPr>
          <w:spacing w:val="-1"/>
          <w:w w:val="99"/>
          <w:sz w:val="28"/>
        </w:rPr>
        <w:t>  </w:t>
      </w:r>
      <w:r>
        <w:rPr>
          <w:sz w:val="28"/>
        </w:rPr>
        <w:t>права собственности на закрепленное за ним </w:t>
      </w:r>
      <w:r>
        <w:rPr>
          <w:spacing w:val="-5"/>
          <w:sz w:val="28"/>
        </w:rPr>
        <w:t>имущество.</w:t>
      </w:r>
      <w:r>
        <w:rPr>
          <w:spacing w:val="-13"/>
          <w:sz w:val="28"/>
        </w:rPr>
        <w:t> </w:t>
      </w:r>
      <w:r>
        <w:rPr>
          <w:spacing w:val="-5"/>
          <w:sz w:val="28"/>
        </w:rPr>
        <w:t>Имущество</w:t>
      </w:r>
      <w:r>
        <w:rPr>
          <w:spacing w:val="52"/>
          <w:sz w:val="28"/>
        </w:rPr>
        <w:t> </w:t>
      </w:r>
      <w:r>
        <w:rPr>
          <w:spacing w:val="-6"/>
          <w:sz w:val="28"/>
        </w:rPr>
        <w:t>этого</w:t>
      </w:r>
      <w:r>
        <w:rPr>
          <w:spacing w:val="-6"/>
          <w:w w:val="99"/>
          <w:sz w:val="28"/>
        </w:rPr>
        <w:t> </w:t>
      </w:r>
      <w:r>
        <w:rPr>
          <w:spacing w:val="-5"/>
          <w:sz w:val="28"/>
        </w:rPr>
        <w:t>предприятия</w:t>
        <w:tab/>
        <w:t>является</w:t>
        <w:tab/>
        <w:t>неделимым,</w:t>
        <w:tab/>
      </w:r>
      <w:r>
        <w:rPr>
          <w:spacing w:val="-6"/>
          <w:sz w:val="28"/>
        </w:rPr>
        <w:t>что</w:t>
        <w:tab/>
      </w:r>
      <w:r>
        <w:rPr>
          <w:spacing w:val="-7"/>
          <w:sz w:val="28"/>
        </w:rPr>
        <w:t>означает</w:t>
        <w:tab/>
        <w:t>невозможность</w:t>
        <w:tab/>
      </w:r>
      <w:r>
        <w:rPr>
          <w:spacing w:val="-1"/>
          <w:sz w:val="28"/>
        </w:rPr>
        <w:t>и</w:t>
      </w:r>
    </w:p>
    <w:p>
      <w:pPr>
        <w:pStyle w:val="BodyText"/>
        <w:spacing w:line="303" w:lineRule="exact"/>
        <w:jc w:val="both"/>
      </w:pPr>
      <w:r>
        <w:rPr>
          <w:spacing w:val="-7"/>
        </w:rPr>
        <w:t>недопустимость   </w:t>
      </w:r>
      <w:r>
        <w:rPr>
          <w:spacing w:val="-6"/>
        </w:rPr>
        <w:t>его  </w:t>
      </w:r>
      <w:r>
        <w:rPr>
          <w:spacing w:val="-8"/>
        </w:rPr>
        <w:t>распределения   </w:t>
      </w:r>
      <w:r>
        <w:rPr>
          <w:spacing w:val="-4"/>
        </w:rPr>
        <w:t>по  </w:t>
      </w:r>
      <w:r>
        <w:rPr>
          <w:spacing w:val="-7"/>
        </w:rPr>
        <w:t>долям,   </w:t>
      </w:r>
      <w:r>
        <w:rPr>
          <w:spacing w:val="-6"/>
        </w:rPr>
        <w:t>паям,  </w:t>
      </w:r>
      <w:r>
        <w:rPr/>
        <w:t>в  </w:t>
      </w:r>
      <w:r>
        <w:rPr>
          <w:spacing w:val="-5"/>
        </w:rPr>
        <w:t>том  </w:t>
      </w:r>
      <w:r>
        <w:rPr>
          <w:spacing w:val="-6"/>
        </w:rPr>
        <w:t>числе  </w:t>
      </w:r>
      <w:r>
        <w:rPr/>
        <w:t>и     </w:t>
      </w:r>
      <w:r>
        <w:rPr>
          <w:spacing w:val="-6"/>
        </w:rPr>
        <w:t>между</w:t>
      </w:r>
    </w:p>
    <w:p>
      <w:pPr>
        <w:pStyle w:val="BodyText"/>
        <w:spacing w:before="1"/>
        <w:ind w:right="118"/>
        <w:jc w:val="both"/>
      </w:pPr>
      <w:r>
        <w:rPr>
          <w:spacing w:val="-7"/>
        </w:rPr>
        <w:t>работниками. </w:t>
      </w:r>
      <w:r>
        <w:rPr/>
        <w:t>В </w:t>
      </w:r>
      <w:r>
        <w:rPr>
          <w:spacing w:val="-7"/>
        </w:rPr>
        <w:t>такой </w:t>
      </w:r>
      <w:r>
        <w:rPr>
          <w:spacing w:val="-6"/>
        </w:rPr>
        <w:t>форме могут </w:t>
      </w:r>
      <w:r>
        <w:rPr>
          <w:spacing w:val="-8"/>
        </w:rPr>
        <w:t>создаваться </w:t>
      </w:r>
      <w:r>
        <w:rPr>
          <w:spacing w:val="-7"/>
        </w:rPr>
        <w:t>государственные </w:t>
      </w:r>
      <w:r>
        <w:rPr/>
        <w:t>и </w:t>
      </w:r>
      <w:r>
        <w:rPr>
          <w:spacing w:val="-7"/>
        </w:rPr>
        <w:t>муниципальные </w:t>
      </w:r>
      <w:r>
        <w:rPr>
          <w:spacing w:val="-8"/>
        </w:rPr>
        <w:t>предприятия, </w:t>
      </w:r>
      <w:r>
        <w:rPr/>
        <w:t>а </w:t>
      </w:r>
      <w:r>
        <w:rPr>
          <w:spacing w:val="-12"/>
        </w:rPr>
        <w:t>поэтому </w:t>
      </w:r>
      <w:r>
        <w:rPr>
          <w:spacing w:val="-7"/>
        </w:rPr>
        <w:t>их </w:t>
      </w:r>
      <w:r>
        <w:rPr>
          <w:spacing w:val="-12"/>
        </w:rPr>
        <w:t>имущество является </w:t>
      </w:r>
      <w:r>
        <w:rPr>
          <w:spacing w:val="-13"/>
        </w:rPr>
        <w:t>государственной </w:t>
      </w:r>
      <w:r>
        <w:rPr/>
        <w:t>и </w:t>
      </w:r>
      <w:r>
        <w:rPr>
          <w:spacing w:val="-12"/>
        </w:rPr>
        <w:t>муниципальной </w:t>
      </w:r>
      <w:r>
        <w:rPr>
          <w:spacing w:val="-13"/>
        </w:rPr>
        <w:t>собственностью. </w:t>
      </w:r>
      <w:r>
        <w:rPr>
          <w:spacing w:val="-12"/>
        </w:rPr>
        <w:t>Предприятие </w:t>
      </w:r>
      <w:r>
        <w:rPr/>
        <w:t>в </w:t>
      </w:r>
      <w:r>
        <w:rPr>
          <w:spacing w:val="-12"/>
        </w:rPr>
        <w:t>отношении закрепленного </w:t>
      </w:r>
      <w:r>
        <w:rPr/>
        <w:t>за </w:t>
      </w:r>
      <w:r>
        <w:rPr>
          <w:spacing w:val="-4"/>
        </w:rPr>
        <w:t>ним имущества</w:t>
      </w:r>
      <w:r>
        <w:rPr>
          <w:spacing w:val="62"/>
        </w:rPr>
        <w:t> </w:t>
      </w:r>
      <w:r>
        <w:rPr>
          <w:spacing w:val="-4"/>
        </w:rPr>
        <w:t>обладает</w:t>
      </w:r>
      <w:r>
        <w:rPr>
          <w:spacing w:val="62"/>
        </w:rPr>
        <w:t> </w:t>
      </w:r>
      <w:r>
        <w:rPr>
          <w:spacing w:val="-4"/>
        </w:rPr>
        <w:t>правом</w:t>
      </w:r>
      <w:r>
        <w:rPr>
          <w:spacing w:val="62"/>
        </w:rPr>
        <w:t> </w:t>
      </w:r>
      <w:r>
        <w:rPr>
          <w:spacing w:val="-4"/>
        </w:rPr>
        <w:t>хозяйственного</w:t>
      </w:r>
      <w:r>
        <w:rPr>
          <w:spacing w:val="62"/>
        </w:rPr>
        <w:t> </w:t>
      </w:r>
      <w:r>
        <w:rPr>
          <w:spacing w:val="-4"/>
        </w:rPr>
        <w:t>ведения</w:t>
      </w:r>
      <w:r>
        <w:rPr>
          <w:spacing w:val="62"/>
        </w:rPr>
        <w:t> </w:t>
      </w:r>
      <w:r>
        <w:rPr>
          <w:spacing w:val="-3"/>
        </w:rPr>
        <w:t>или </w:t>
      </w:r>
      <w:r>
        <w:rPr>
          <w:spacing w:val="-8"/>
        </w:rPr>
        <w:t>оперативного управления.</w:t>
      </w:r>
    </w:p>
    <w:p>
      <w:pPr>
        <w:pStyle w:val="BodyText"/>
        <w:ind w:left="108" w:right="150" w:firstLine="709"/>
        <w:jc w:val="both"/>
      </w:pPr>
      <w:r>
        <w:rPr/>
        <w:t>Понятия «право хозяйственного ведения» и «право оперативного управления» требуют более подробного рассмотрения.</w:t>
      </w:r>
    </w:p>
    <w:p>
      <w:pPr>
        <w:pStyle w:val="BodyText"/>
        <w:spacing w:before="1"/>
        <w:ind w:right="145" w:firstLine="709"/>
        <w:jc w:val="both"/>
      </w:pPr>
      <w:r>
        <w:rPr>
          <w:i/>
          <w:spacing w:val="-12"/>
        </w:rPr>
        <w:t>Право </w:t>
      </w:r>
      <w:r>
        <w:rPr>
          <w:i/>
          <w:spacing w:val="-13"/>
        </w:rPr>
        <w:t>хозяйственного </w:t>
      </w:r>
      <w:r>
        <w:rPr>
          <w:i/>
          <w:spacing w:val="-12"/>
        </w:rPr>
        <w:t>ведения </w:t>
      </w:r>
      <w:r>
        <w:rPr/>
        <w:t>– </w:t>
      </w:r>
      <w:r>
        <w:rPr>
          <w:spacing w:val="-12"/>
        </w:rPr>
        <w:t>право предприятия </w:t>
      </w:r>
      <w:r>
        <w:rPr>
          <w:spacing w:val="-10"/>
        </w:rPr>
        <w:t>(государственного </w:t>
      </w:r>
      <w:r>
        <w:rPr>
          <w:spacing w:val="-9"/>
        </w:rPr>
        <w:t>или </w:t>
      </w:r>
      <w:r>
        <w:rPr>
          <w:spacing w:val="-8"/>
        </w:rPr>
        <w:t>муниципального) </w:t>
      </w:r>
      <w:r>
        <w:rPr>
          <w:spacing w:val="-7"/>
        </w:rPr>
        <w:t>владеть, </w:t>
      </w:r>
      <w:r>
        <w:rPr>
          <w:spacing w:val="-8"/>
        </w:rPr>
        <w:t>пользоваться </w:t>
      </w:r>
      <w:r>
        <w:rPr/>
        <w:t>и </w:t>
      </w:r>
      <w:r>
        <w:rPr>
          <w:spacing w:val="-7"/>
        </w:rPr>
        <w:t>распоряжаться </w:t>
      </w:r>
      <w:r>
        <w:rPr>
          <w:spacing w:val="-6"/>
        </w:rPr>
        <w:t>имуществом, </w:t>
      </w:r>
      <w:r>
        <w:rPr>
          <w:spacing w:val="-3"/>
        </w:rPr>
        <w:t>но </w:t>
      </w:r>
      <w:r>
        <w:rPr/>
        <w:t>в </w:t>
      </w:r>
      <w:r>
        <w:rPr>
          <w:spacing w:val="-6"/>
        </w:rPr>
        <w:t>определенных пределах, которые установлены </w:t>
      </w:r>
      <w:r>
        <w:rPr>
          <w:spacing w:val="-3"/>
        </w:rPr>
        <w:t>ГК </w:t>
      </w:r>
      <w:r>
        <w:rPr>
          <w:spacing w:val="-5"/>
        </w:rPr>
        <w:t>РФ.</w:t>
      </w:r>
    </w:p>
    <w:p>
      <w:pPr>
        <w:spacing w:after="0"/>
        <w:jc w:val="both"/>
        <w:sectPr>
          <w:pgSz w:w="11900" w:h="16840"/>
          <w:pgMar w:header="0" w:footer="757" w:top="1080" w:bottom="940" w:left="1600" w:right="720"/>
        </w:sectPr>
      </w:pPr>
    </w:p>
    <w:p>
      <w:pPr>
        <w:pStyle w:val="BodyText"/>
        <w:spacing w:before="50"/>
        <w:ind w:left="130" w:right="156" w:firstLine="709"/>
        <w:jc w:val="both"/>
      </w:pPr>
      <w:r>
        <w:rPr/>
        <w:t>Предприятие не вправе без согласия собственника распоряжаться недвижимым имуществом: продавать, сдавать его в аренду, отдавать в залог. Под недвижимым имуществом понимаются: земельные участки и все то, что тесно связано с землей: здания, сооружения. Остальным имуществом предприятие вправе распоряжаться самостоятельно, по собственному усмотрению.</w:t>
      </w:r>
    </w:p>
    <w:p>
      <w:pPr>
        <w:spacing w:before="0"/>
        <w:ind w:left="130" w:right="144" w:firstLine="709"/>
        <w:jc w:val="both"/>
        <w:rPr>
          <w:sz w:val="28"/>
        </w:rPr>
      </w:pPr>
      <w:r>
        <w:rPr>
          <w:i/>
          <w:spacing w:val="-12"/>
          <w:sz w:val="28"/>
        </w:rPr>
        <w:t>Право оперативного управления </w:t>
      </w:r>
      <w:r>
        <w:rPr>
          <w:i/>
          <w:sz w:val="28"/>
        </w:rPr>
        <w:t>– </w:t>
      </w:r>
      <w:r>
        <w:rPr>
          <w:spacing w:val="-12"/>
          <w:sz w:val="28"/>
        </w:rPr>
        <w:t>право распоряжаться </w:t>
      </w:r>
      <w:r>
        <w:rPr>
          <w:spacing w:val="-5"/>
          <w:sz w:val="28"/>
        </w:rPr>
        <w:t>имуществом, </w:t>
      </w:r>
      <w:r>
        <w:rPr>
          <w:spacing w:val="-3"/>
          <w:sz w:val="28"/>
        </w:rPr>
        <w:t>как </w:t>
      </w:r>
      <w:r>
        <w:rPr>
          <w:sz w:val="28"/>
        </w:rPr>
        <w:t>недвижимым, так и движимым, </w:t>
      </w:r>
      <w:r>
        <w:rPr>
          <w:spacing w:val="-3"/>
          <w:sz w:val="28"/>
        </w:rPr>
        <w:t>только </w:t>
      </w:r>
      <w:r>
        <w:rPr>
          <w:sz w:val="28"/>
        </w:rPr>
        <w:t>с согласия </w:t>
      </w:r>
      <w:r>
        <w:rPr>
          <w:spacing w:val="-8"/>
          <w:sz w:val="28"/>
        </w:rPr>
        <w:t>собственника.</w:t>
      </w:r>
    </w:p>
    <w:p>
      <w:pPr>
        <w:pStyle w:val="BodyText"/>
        <w:ind w:left="137" w:right="135" w:firstLine="709"/>
        <w:jc w:val="both"/>
      </w:pPr>
      <w:r>
        <w:rPr>
          <w:spacing w:val="-8"/>
        </w:rPr>
        <w:t>Имущество </w:t>
      </w:r>
      <w:r>
        <w:rPr>
          <w:spacing w:val="-5"/>
        </w:rPr>
        <w:t>на </w:t>
      </w:r>
      <w:r>
        <w:rPr>
          <w:spacing w:val="-7"/>
        </w:rPr>
        <w:t>праве </w:t>
      </w:r>
      <w:r>
        <w:rPr>
          <w:spacing w:val="-8"/>
        </w:rPr>
        <w:t>оперативного управления закрепляется за </w:t>
      </w:r>
      <w:r>
        <w:rPr>
          <w:spacing w:val="-5"/>
        </w:rPr>
        <w:t>создаваемыми     унитарными     предприятиями,     которые     </w:t>
      </w:r>
      <w:r>
        <w:rPr>
          <w:spacing w:val="-4"/>
        </w:rPr>
        <w:t>имеют    </w:t>
      </w:r>
      <w:r>
        <w:rPr>
          <w:spacing w:val="-5"/>
        </w:rPr>
        <w:t>название</w:t>
      </w:r>
    </w:p>
    <w:p>
      <w:pPr>
        <w:pStyle w:val="BodyText"/>
        <w:ind w:left="137" w:right="134"/>
        <w:jc w:val="both"/>
      </w:pPr>
      <w:r>
        <w:rPr>
          <w:spacing w:val="-5"/>
        </w:rPr>
        <w:t>«казенные». </w:t>
      </w:r>
      <w:r>
        <w:rPr>
          <w:spacing w:val="-4"/>
        </w:rPr>
        <w:t>Они могут </w:t>
      </w:r>
      <w:r>
        <w:rPr>
          <w:spacing w:val="-5"/>
        </w:rPr>
        <w:t>учреждаться </w:t>
      </w:r>
      <w:r>
        <w:rPr>
          <w:spacing w:val="-3"/>
        </w:rPr>
        <w:t>по </w:t>
      </w:r>
      <w:r>
        <w:rPr>
          <w:spacing w:val="-5"/>
        </w:rPr>
        <w:t>решению </w:t>
      </w:r>
      <w:r>
        <w:rPr>
          <w:spacing w:val="-3"/>
        </w:rPr>
        <w:t>Правительства </w:t>
      </w:r>
      <w:r>
        <w:rPr/>
        <w:t>РФ на базе имущества, находящегося в федеральной </w:t>
      </w:r>
      <w:r>
        <w:rPr>
          <w:spacing w:val="-7"/>
        </w:rPr>
        <w:t>собственности</w:t>
      </w:r>
      <w:r>
        <w:rPr>
          <w:spacing w:val="56"/>
        </w:rPr>
        <w:t> </w:t>
      </w:r>
      <w:r>
        <w:rPr>
          <w:spacing w:val="-7"/>
        </w:rPr>
        <w:t>(федеральное казенное предприятие). </w:t>
      </w:r>
      <w:r>
        <w:rPr>
          <w:spacing w:val="-5"/>
        </w:rPr>
        <w:t>Ликвидируется </w:t>
      </w:r>
      <w:r>
        <w:rPr/>
        <w:t>и реорганизуется такое предприятие только по решению </w:t>
      </w:r>
      <w:r>
        <w:rPr>
          <w:spacing w:val="-10"/>
        </w:rPr>
        <w:t>Правительства Российской </w:t>
      </w:r>
      <w:r>
        <w:rPr>
          <w:spacing w:val="-9"/>
        </w:rPr>
        <w:t>Федерации. </w:t>
      </w:r>
      <w:r>
        <w:rPr/>
        <w:t>В </w:t>
      </w:r>
      <w:r>
        <w:rPr>
          <w:spacing w:val="-10"/>
        </w:rPr>
        <w:t>учредительных </w:t>
      </w:r>
      <w:r>
        <w:rPr>
          <w:spacing w:val="-9"/>
        </w:rPr>
        <w:t>документах </w:t>
      </w:r>
      <w:r>
        <w:rPr>
          <w:spacing w:val="-4"/>
        </w:rPr>
        <w:t>предприятия должно </w:t>
      </w:r>
      <w:r>
        <w:rPr>
          <w:spacing w:val="-3"/>
        </w:rPr>
        <w:t>быть </w:t>
      </w:r>
      <w:r>
        <w:rPr>
          <w:spacing w:val="-4"/>
        </w:rPr>
        <w:t>обязательно указано, </w:t>
      </w:r>
      <w:r>
        <w:rPr>
          <w:spacing w:val="-3"/>
        </w:rPr>
        <w:t>что оно </w:t>
      </w:r>
      <w:r>
        <w:rPr>
          <w:spacing w:val="-8"/>
        </w:rPr>
        <w:t>казенное.</w:t>
      </w:r>
    </w:p>
    <w:p>
      <w:pPr>
        <w:pStyle w:val="BodyText"/>
        <w:ind w:left="0"/>
      </w:pPr>
    </w:p>
    <w:p>
      <w:pPr>
        <w:pStyle w:val="BodyText"/>
        <w:ind w:right="144" w:firstLine="709"/>
        <w:jc w:val="both"/>
      </w:pPr>
      <w:r>
        <w:rPr>
          <w:b/>
          <w:i/>
          <w:spacing w:val="-3"/>
        </w:rPr>
        <w:t>Некоммерческие организации </w:t>
      </w:r>
      <w:r>
        <w:rPr>
          <w:b/>
        </w:rPr>
        <w:t>– </w:t>
      </w:r>
      <w:r>
        <w:rPr>
          <w:spacing w:val="-3"/>
        </w:rPr>
        <w:t>юридические лица, целью </w:t>
      </w:r>
      <w:r>
        <w:rPr/>
        <w:t>деятельности которых является удовлетворение социальных, культурных и других нематериальных потребностей граждан.</w:t>
      </w:r>
    </w:p>
    <w:p>
      <w:pPr>
        <w:pStyle w:val="BodyText"/>
        <w:ind w:right="139" w:firstLine="709"/>
        <w:jc w:val="both"/>
      </w:pPr>
      <w:r>
        <w:rPr/>
        <w:t>Правовой статус некоммерческих организаций определяется ГК РФ и специальным Законодательством о различных видах некоммерческих организаций.</w:t>
      </w:r>
    </w:p>
    <w:p>
      <w:pPr>
        <w:pStyle w:val="BodyText"/>
        <w:ind w:right="139" w:firstLine="709"/>
        <w:jc w:val="both"/>
      </w:pPr>
      <w:r>
        <w:rPr/>
        <w:t>В более конкретном плане, некоммерческой организацией является организация, которая не имеет в качестве основной цели своей деятельности извлечение прибыли и не распределяет полученную прибыль между участниками (п. 1 ст. 50 ГК РФ и п. 1 ст. 2 Закона РФ «О некоммерческих организациях»).</w:t>
      </w:r>
    </w:p>
    <w:p>
      <w:pPr>
        <w:pStyle w:val="BodyText"/>
        <w:ind w:right="138" w:firstLine="709"/>
        <w:jc w:val="both"/>
      </w:pPr>
      <w:r>
        <w:rPr>
          <w:spacing w:val="-6"/>
        </w:rPr>
        <w:t>Юридические </w:t>
      </w:r>
      <w:r>
        <w:rPr>
          <w:spacing w:val="-5"/>
        </w:rPr>
        <w:t>лица, </w:t>
      </w:r>
      <w:r>
        <w:rPr>
          <w:spacing w:val="-6"/>
        </w:rPr>
        <w:t>относящиеся </w:t>
      </w:r>
      <w:r>
        <w:rPr/>
        <w:t>к </w:t>
      </w:r>
      <w:r>
        <w:rPr>
          <w:spacing w:val="-6"/>
        </w:rPr>
        <w:t>некоммерческим организациям, </w:t>
      </w:r>
      <w:r>
        <w:rPr>
          <w:spacing w:val="-5"/>
        </w:rPr>
        <w:t>образуются </w:t>
      </w:r>
      <w:r>
        <w:rPr/>
        <w:t>в </w:t>
      </w:r>
      <w:r>
        <w:rPr>
          <w:spacing w:val="-5"/>
        </w:rPr>
        <w:t>форме потребительских кооперативов, </w:t>
      </w:r>
      <w:r>
        <w:rPr>
          <w:spacing w:val="-7"/>
        </w:rPr>
        <w:t>общественных </w:t>
      </w:r>
      <w:r>
        <w:rPr>
          <w:spacing w:val="-8"/>
        </w:rPr>
        <w:t>или </w:t>
      </w:r>
      <w:r>
        <w:rPr>
          <w:spacing w:val="-7"/>
        </w:rPr>
        <w:t>религиозных организаций, благотворительных </w:t>
      </w:r>
      <w:r>
        <w:rPr/>
        <w:t>и </w:t>
      </w:r>
      <w:r>
        <w:rPr>
          <w:spacing w:val="-5"/>
        </w:rPr>
        <w:t>иных </w:t>
      </w:r>
      <w:r>
        <w:rPr>
          <w:spacing w:val="-6"/>
        </w:rPr>
        <w:t>фондов. Некоммерческие организации </w:t>
      </w:r>
      <w:r>
        <w:rPr>
          <w:spacing w:val="-5"/>
        </w:rPr>
        <w:t>могут </w:t>
      </w:r>
      <w:r>
        <w:rPr>
          <w:spacing w:val="-7"/>
        </w:rPr>
        <w:t>создаваться </w:t>
      </w:r>
      <w:r>
        <w:rPr/>
        <w:t>и в </w:t>
      </w:r>
      <w:r>
        <w:rPr>
          <w:spacing w:val="-7"/>
        </w:rPr>
        <w:t>других формах, если такое </w:t>
      </w:r>
      <w:r>
        <w:rPr>
          <w:spacing w:val="-9"/>
        </w:rPr>
        <w:t>предусмотрено </w:t>
      </w:r>
      <w:r>
        <w:rPr>
          <w:spacing w:val="-8"/>
        </w:rPr>
        <w:t>будет </w:t>
      </w:r>
      <w:r>
        <w:rPr/>
        <w:t>в </w:t>
      </w:r>
      <w:r>
        <w:rPr>
          <w:spacing w:val="-8"/>
        </w:rPr>
        <w:t>действующем </w:t>
      </w:r>
      <w:r>
        <w:rPr>
          <w:spacing w:val="-14"/>
        </w:rPr>
        <w:t>законодательстве.</w:t>
      </w:r>
    </w:p>
    <w:p>
      <w:pPr>
        <w:pStyle w:val="BodyText"/>
        <w:ind w:right="147" w:firstLine="709"/>
        <w:jc w:val="both"/>
      </w:pPr>
      <w:r>
        <w:rPr/>
        <w:t>Важное значение имеет знание правового статуса разновидностей некоммерческих организаций.</w:t>
      </w:r>
    </w:p>
    <w:p>
      <w:pPr>
        <w:pStyle w:val="BodyText"/>
        <w:ind w:left="0"/>
      </w:pPr>
    </w:p>
    <w:p>
      <w:pPr>
        <w:pStyle w:val="BodyText"/>
        <w:ind w:left="0"/>
      </w:pPr>
    </w:p>
    <w:p>
      <w:pPr>
        <w:pStyle w:val="Heading2"/>
        <w:numPr>
          <w:ilvl w:val="1"/>
          <w:numId w:val="15"/>
        </w:numPr>
        <w:tabs>
          <w:tab w:pos="2844" w:val="left" w:leader="none"/>
        </w:tabs>
        <w:spacing w:line="240" w:lineRule="auto" w:before="242" w:after="0"/>
        <w:ind w:left="2843" w:right="0" w:hanging="560"/>
        <w:jc w:val="left"/>
        <w:rPr>
          <w:i/>
        </w:rPr>
      </w:pPr>
      <w:bookmarkStart w:name="_TOC_250092" w:id="8"/>
      <w:r>
        <w:rPr>
          <w:i/>
        </w:rPr>
        <w:t>Потребительский</w:t>
      </w:r>
      <w:r>
        <w:rPr>
          <w:i/>
          <w:spacing w:val="-20"/>
        </w:rPr>
        <w:t> </w:t>
      </w:r>
      <w:bookmarkEnd w:id="8"/>
      <w:r>
        <w:rPr>
          <w:i/>
        </w:rPr>
        <w:t>кооператив</w:t>
      </w:r>
    </w:p>
    <w:p>
      <w:pPr>
        <w:pStyle w:val="BodyText"/>
        <w:spacing w:before="58"/>
        <w:ind w:left="144" w:right="113" w:firstLine="709"/>
        <w:jc w:val="both"/>
      </w:pPr>
      <w:r>
        <w:rPr>
          <w:i/>
          <w:spacing w:val="-5"/>
        </w:rPr>
        <w:t>Потребительский кооператив </w:t>
      </w:r>
      <w:r>
        <w:rPr/>
        <w:t>– </w:t>
      </w:r>
      <w:r>
        <w:rPr>
          <w:spacing w:val="-5"/>
        </w:rPr>
        <w:t>добровольное </w:t>
      </w:r>
      <w:r>
        <w:rPr>
          <w:spacing w:val="-7"/>
        </w:rPr>
        <w:t>объединение граждан </w:t>
      </w:r>
      <w:r>
        <w:rPr/>
        <w:t>и </w:t>
      </w:r>
      <w:r>
        <w:rPr>
          <w:spacing w:val="-8"/>
        </w:rPr>
        <w:t>юридических </w:t>
      </w:r>
      <w:r>
        <w:rPr>
          <w:spacing w:val="-6"/>
        </w:rPr>
        <w:t>лиц </w:t>
      </w:r>
      <w:r>
        <w:rPr>
          <w:spacing w:val="-4"/>
        </w:rPr>
        <w:t>на </w:t>
      </w:r>
      <w:r>
        <w:rPr>
          <w:spacing w:val="-7"/>
        </w:rPr>
        <w:t>основе </w:t>
      </w:r>
      <w:r>
        <w:rPr>
          <w:spacing w:val="-8"/>
        </w:rPr>
        <w:t>членства </w:t>
      </w:r>
      <w:r>
        <w:rPr/>
        <w:t>с </w:t>
      </w:r>
      <w:r>
        <w:rPr>
          <w:spacing w:val="-7"/>
        </w:rPr>
        <w:t>целью </w:t>
      </w:r>
      <w:r>
        <w:rPr>
          <w:spacing w:val="-6"/>
        </w:rPr>
        <w:t>удовлетворения материальных </w:t>
      </w:r>
      <w:r>
        <w:rPr/>
        <w:t>и </w:t>
      </w:r>
      <w:r>
        <w:rPr>
          <w:spacing w:val="-5"/>
        </w:rPr>
        <w:t>иных </w:t>
      </w:r>
      <w:r>
        <w:rPr>
          <w:spacing w:val="-7"/>
        </w:rPr>
        <w:t>потребностей </w:t>
      </w:r>
      <w:r>
        <w:rPr>
          <w:spacing w:val="-6"/>
        </w:rPr>
        <w:t>участников, которое </w:t>
      </w:r>
      <w:r>
        <w:rPr>
          <w:spacing w:val="-7"/>
        </w:rPr>
        <w:t>осуществляется </w:t>
      </w:r>
      <w:r>
        <w:rPr>
          <w:spacing w:val="-6"/>
        </w:rPr>
        <w:t>путем </w:t>
      </w:r>
      <w:r>
        <w:rPr>
          <w:spacing w:val="-7"/>
        </w:rPr>
        <w:t>объединения </w:t>
      </w:r>
      <w:r>
        <w:rPr>
          <w:spacing w:val="-5"/>
        </w:rPr>
        <w:t>его </w:t>
      </w:r>
      <w:r>
        <w:rPr>
          <w:spacing w:val="-7"/>
        </w:rPr>
        <w:t>членами </w:t>
      </w:r>
      <w:r>
        <w:rPr>
          <w:spacing w:val="-4"/>
        </w:rPr>
        <w:t>имущественных </w:t>
      </w:r>
      <w:r>
        <w:rPr>
          <w:spacing w:val="-3"/>
        </w:rPr>
        <w:t>взносов. Потребительские кооперативы </w:t>
      </w:r>
      <w:r>
        <w:rPr/>
        <w:t>по характеру </w:t>
      </w:r>
      <w:r>
        <w:rPr>
          <w:spacing w:val="-7"/>
        </w:rPr>
        <w:t>своей </w:t>
      </w:r>
      <w:r>
        <w:rPr>
          <w:spacing w:val="-8"/>
        </w:rPr>
        <w:t>деятельности </w:t>
      </w:r>
      <w:r>
        <w:rPr>
          <w:spacing w:val="-7"/>
        </w:rPr>
        <w:t>очень </w:t>
      </w:r>
      <w:r>
        <w:rPr>
          <w:spacing w:val="-8"/>
        </w:rPr>
        <w:t>разнообразны: жилищно-строительные, </w:t>
      </w:r>
      <w:r>
        <w:rPr/>
        <w:t>гаражные, садоводческие   и   другие.   Членами   </w:t>
      </w:r>
      <w:r>
        <w:rPr>
          <w:spacing w:val="-3"/>
        </w:rPr>
        <w:t>потребительского   кооператива,   </w:t>
      </w:r>
      <w:r>
        <w:rPr/>
        <w:t>как и</w:t>
      </w:r>
    </w:p>
    <w:p>
      <w:pPr>
        <w:spacing w:after="0"/>
        <w:jc w:val="both"/>
        <w:sectPr>
          <w:pgSz w:w="11900" w:h="16840"/>
          <w:pgMar w:header="0" w:footer="757" w:top="1080" w:bottom="940" w:left="1600" w:right="720"/>
        </w:sectPr>
      </w:pPr>
    </w:p>
    <w:p>
      <w:pPr>
        <w:pStyle w:val="BodyText"/>
        <w:spacing w:before="50"/>
        <w:ind w:left="144"/>
      </w:pPr>
      <w:r>
        <w:rPr/>
        <w:t>кооператива производственного, могут быть несовершеннолетние, достигшие возраста 16 лет.</w:t>
      </w:r>
    </w:p>
    <w:p>
      <w:pPr>
        <w:pStyle w:val="BodyText"/>
        <w:spacing w:before="1"/>
        <w:ind w:left="123" w:right="136" w:firstLine="709"/>
        <w:jc w:val="both"/>
      </w:pPr>
      <w:r>
        <w:rPr/>
        <w:t>В </w:t>
      </w:r>
      <w:r>
        <w:rPr>
          <w:spacing w:val="-6"/>
        </w:rPr>
        <w:t>настоящее </w:t>
      </w:r>
      <w:r>
        <w:rPr>
          <w:spacing w:val="-5"/>
        </w:rPr>
        <w:t>время принят </w:t>
      </w:r>
      <w:r>
        <w:rPr/>
        <w:t>и </w:t>
      </w:r>
      <w:r>
        <w:rPr>
          <w:spacing w:val="-6"/>
        </w:rPr>
        <w:t>действует </w:t>
      </w:r>
      <w:r>
        <w:rPr>
          <w:spacing w:val="-5"/>
        </w:rPr>
        <w:t>Закон </w:t>
      </w:r>
      <w:r>
        <w:rPr>
          <w:spacing w:val="-3"/>
        </w:rPr>
        <w:t>РФ «О </w:t>
      </w:r>
      <w:r>
        <w:rPr>
          <w:spacing w:val="-9"/>
        </w:rPr>
        <w:t>сельскохозяйственных </w:t>
      </w:r>
      <w:r>
        <w:rPr>
          <w:spacing w:val="-10"/>
        </w:rPr>
        <w:t>кооперативах», </w:t>
      </w:r>
      <w:r>
        <w:rPr>
          <w:spacing w:val="-7"/>
        </w:rPr>
        <w:t>где </w:t>
      </w:r>
      <w:r>
        <w:rPr>
          <w:spacing w:val="-8"/>
        </w:rPr>
        <w:t>есть </w:t>
      </w:r>
      <w:r>
        <w:rPr>
          <w:spacing w:val="-9"/>
        </w:rPr>
        <w:t>статьи, которые </w:t>
      </w:r>
      <w:r>
        <w:rPr>
          <w:spacing w:val="-10"/>
        </w:rPr>
        <w:t>определяют </w:t>
      </w:r>
      <w:r>
        <w:rPr>
          <w:spacing w:val="-8"/>
        </w:rPr>
        <w:t>статус </w:t>
      </w:r>
      <w:r>
        <w:rPr/>
        <w:t>и </w:t>
      </w:r>
      <w:r>
        <w:rPr>
          <w:spacing w:val="-8"/>
        </w:rPr>
        <w:t>порядок работы </w:t>
      </w:r>
      <w:r>
        <w:rPr>
          <w:spacing w:val="-9"/>
        </w:rPr>
        <w:t>потребительских кооперативов </w:t>
      </w:r>
      <w:r>
        <w:rPr/>
        <w:t>в </w:t>
      </w:r>
      <w:r>
        <w:rPr>
          <w:spacing w:val="-8"/>
        </w:rPr>
        <w:t>сельской </w:t>
      </w:r>
      <w:r>
        <w:rPr>
          <w:spacing w:val="-4"/>
        </w:rPr>
        <w:t>местности. Потребительские</w:t>
      </w:r>
      <w:r>
        <w:rPr>
          <w:spacing w:val="62"/>
        </w:rPr>
        <w:t> </w:t>
      </w:r>
      <w:r>
        <w:rPr>
          <w:spacing w:val="-4"/>
        </w:rPr>
        <w:t>кооперативы, </w:t>
      </w:r>
      <w:r>
        <w:rPr>
          <w:spacing w:val="-3"/>
        </w:rPr>
        <w:t>как </w:t>
      </w:r>
      <w:r>
        <w:rPr/>
        <w:t>и </w:t>
      </w:r>
      <w:r>
        <w:rPr>
          <w:spacing w:val="-4"/>
        </w:rPr>
        <w:t>другие </w:t>
      </w:r>
      <w:r>
        <w:rPr>
          <w:spacing w:val="-6"/>
        </w:rPr>
        <w:t>некоммерческие </w:t>
      </w:r>
      <w:r>
        <w:rPr>
          <w:spacing w:val="-7"/>
        </w:rPr>
        <w:t>организации, </w:t>
      </w:r>
      <w:r>
        <w:rPr>
          <w:spacing w:val="-6"/>
        </w:rPr>
        <w:t>вправе </w:t>
      </w:r>
      <w:r>
        <w:rPr>
          <w:spacing w:val="-7"/>
        </w:rPr>
        <w:t>заниматься предпринимательской </w:t>
      </w:r>
      <w:r>
        <w:rPr>
          <w:spacing w:val="-3"/>
        </w:rPr>
        <w:t>деятельностью, </w:t>
      </w:r>
      <w:r>
        <w:rPr/>
        <w:t>но </w:t>
      </w:r>
      <w:r>
        <w:rPr>
          <w:spacing w:val="-3"/>
        </w:rPr>
        <w:t>полученные доходы, </w:t>
      </w:r>
      <w:r>
        <w:rPr/>
        <w:t>в </w:t>
      </w:r>
      <w:r>
        <w:rPr>
          <w:spacing w:val="-3"/>
        </w:rPr>
        <w:t>отличие </w:t>
      </w:r>
      <w:r>
        <w:rPr/>
        <w:t>от </w:t>
      </w:r>
      <w:r>
        <w:rPr>
          <w:spacing w:val="-3"/>
        </w:rPr>
        <w:t>остальных некоммерческих  организаций, </w:t>
      </w:r>
      <w:r>
        <w:rPr/>
        <w:t>распределяются</w:t>
      </w:r>
      <w:r>
        <w:rPr>
          <w:spacing w:val="-20"/>
        </w:rPr>
        <w:t> </w:t>
      </w:r>
      <w:r>
        <w:rPr/>
        <w:t>между</w:t>
      </w:r>
      <w:r>
        <w:rPr>
          <w:spacing w:val="-21"/>
        </w:rPr>
        <w:t> </w:t>
      </w:r>
      <w:r>
        <w:rPr/>
        <w:t>членами</w:t>
      </w:r>
      <w:r>
        <w:rPr>
          <w:spacing w:val="-21"/>
        </w:rPr>
        <w:t> </w:t>
      </w:r>
      <w:r>
        <w:rPr>
          <w:spacing w:val="-8"/>
        </w:rPr>
        <w:t>кооператива.</w:t>
      </w:r>
    </w:p>
    <w:p>
      <w:pPr>
        <w:pStyle w:val="Heading2"/>
        <w:numPr>
          <w:ilvl w:val="1"/>
          <w:numId w:val="15"/>
        </w:numPr>
        <w:tabs>
          <w:tab w:pos="3037" w:val="left" w:leader="none"/>
        </w:tabs>
        <w:spacing w:line="240" w:lineRule="auto" w:before="243" w:after="0"/>
        <w:ind w:left="3036" w:right="0" w:hanging="560"/>
        <w:jc w:val="left"/>
        <w:rPr>
          <w:i/>
        </w:rPr>
      </w:pPr>
      <w:bookmarkStart w:name="_TOC_250091" w:id="9"/>
      <w:r>
        <w:rPr>
          <w:i/>
        </w:rPr>
        <w:t>Общественные</w:t>
      </w:r>
      <w:r>
        <w:rPr>
          <w:i/>
          <w:spacing w:val="-19"/>
        </w:rPr>
        <w:t> </w:t>
      </w:r>
      <w:bookmarkEnd w:id="9"/>
      <w:r>
        <w:rPr>
          <w:i/>
        </w:rPr>
        <w:t>организации</w:t>
      </w:r>
    </w:p>
    <w:p>
      <w:pPr>
        <w:pStyle w:val="BodyText"/>
        <w:spacing w:before="57"/>
        <w:ind w:right="138" w:firstLine="709"/>
        <w:jc w:val="both"/>
      </w:pPr>
      <w:r>
        <w:rPr>
          <w:i/>
          <w:spacing w:val="-3"/>
        </w:rPr>
        <w:t>Общественные организации (Объединения). </w:t>
      </w:r>
      <w:r>
        <w:rPr>
          <w:spacing w:val="-6"/>
        </w:rPr>
        <w:t>Общественное объединение создается </w:t>
      </w:r>
      <w:r>
        <w:rPr>
          <w:spacing w:val="-3"/>
        </w:rPr>
        <w:t>по </w:t>
      </w:r>
      <w:r>
        <w:rPr>
          <w:spacing w:val="-6"/>
        </w:rPr>
        <w:t>инициативе граждан </w:t>
      </w:r>
      <w:r>
        <w:rPr>
          <w:spacing w:val="-3"/>
        </w:rPr>
        <w:t>на </w:t>
      </w:r>
      <w:r>
        <w:rPr>
          <w:spacing w:val="-6"/>
        </w:rPr>
        <w:t>добровольных началах </w:t>
      </w:r>
      <w:r>
        <w:rPr/>
        <w:t>и </w:t>
      </w:r>
      <w:r>
        <w:rPr>
          <w:spacing w:val="-3"/>
        </w:rPr>
        <w:t>на </w:t>
      </w:r>
      <w:r>
        <w:rPr>
          <w:spacing w:val="-6"/>
        </w:rPr>
        <w:t>основе общности интересов </w:t>
      </w:r>
      <w:r>
        <w:rPr>
          <w:spacing w:val="-4"/>
        </w:rPr>
        <w:t>для </w:t>
      </w:r>
      <w:r>
        <w:rPr>
          <w:spacing w:val="-7"/>
        </w:rPr>
        <w:t>реализации </w:t>
      </w:r>
      <w:r>
        <w:rPr>
          <w:spacing w:val="-6"/>
        </w:rPr>
        <w:t>общих </w:t>
      </w:r>
      <w:r>
        <w:rPr>
          <w:spacing w:val="-7"/>
        </w:rPr>
        <w:t>целей. Учредителями </w:t>
      </w:r>
      <w:r>
        <w:rPr>
          <w:spacing w:val="-6"/>
        </w:rPr>
        <w:t>могут быть </w:t>
      </w:r>
      <w:r>
        <w:rPr>
          <w:spacing w:val="-5"/>
        </w:rPr>
        <w:t>как </w:t>
      </w:r>
      <w:r>
        <w:rPr>
          <w:spacing w:val="-7"/>
        </w:rPr>
        <w:t>физические, </w:t>
      </w:r>
      <w:r>
        <w:rPr/>
        <w:t>так и юридические лица. В законодательстве устанавливается </w:t>
      </w:r>
      <w:r>
        <w:rPr>
          <w:spacing w:val="-7"/>
        </w:rPr>
        <w:t>возраст, </w:t>
      </w:r>
      <w:r>
        <w:rPr>
          <w:spacing w:val="-3"/>
        </w:rPr>
        <w:t>по </w:t>
      </w:r>
      <w:r>
        <w:rPr>
          <w:spacing w:val="-7"/>
        </w:rPr>
        <w:t>достижении которого граждане </w:t>
      </w:r>
      <w:r>
        <w:rPr>
          <w:spacing w:val="-6"/>
        </w:rPr>
        <w:t>могут быть учредителями, </w:t>
      </w:r>
      <w:r>
        <w:rPr>
          <w:spacing w:val="-4"/>
        </w:rPr>
        <w:t>членами </w:t>
      </w:r>
      <w:r>
        <w:rPr/>
        <w:t>и </w:t>
      </w:r>
      <w:r>
        <w:rPr>
          <w:spacing w:val="-4"/>
        </w:rPr>
        <w:t>участниками общественных объединений. </w:t>
      </w:r>
      <w:r>
        <w:rPr>
          <w:spacing w:val="-7"/>
        </w:rPr>
        <w:t>Например, </w:t>
      </w:r>
      <w:r>
        <w:rPr>
          <w:spacing w:val="-8"/>
        </w:rPr>
        <w:t>участниками </w:t>
      </w:r>
      <w:r>
        <w:rPr/>
        <w:t>и </w:t>
      </w:r>
      <w:r>
        <w:rPr>
          <w:spacing w:val="-9"/>
        </w:rPr>
        <w:t>членами </w:t>
      </w:r>
      <w:r>
        <w:rPr>
          <w:spacing w:val="-8"/>
        </w:rPr>
        <w:t>молодежных общественных </w:t>
      </w:r>
      <w:r>
        <w:rPr>
          <w:spacing w:val="-5"/>
        </w:rPr>
        <w:t>объединений </w:t>
      </w:r>
      <w:r>
        <w:rPr>
          <w:spacing w:val="-3"/>
        </w:rPr>
        <w:t>могут быть лица, достигшие </w:t>
      </w:r>
      <w:r>
        <w:rPr/>
        <w:t>14 </w:t>
      </w:r>
      <w:r>
        <w:rPr>
          <w:spacing w:val="-3"/>
        </w:rPr>
        <w:t>лет. </w:t>
      </w:r>
      <w:r>
        <w:rPr/>
        <w:t>В </w:t>
      </w:r>
      <w:r>
        <w:rPr>
          <w:spacing w:val="-3"/>
        </w:rPr>
        <w:t>детских </w:t>
      </w:r>
      <w:r>
        <w:rPr>
          <w:spacing w:val="-6"/>
        </w:rPr>
        <w:t>общественных </w:t>
      </w:r>
      <w:r>
        <w:rPr>
          <w:spacing w:val="-7"/>
        </w:rPr>
        <w:t>объединениях </w:t>
      </w:r>
      <w:r>
        <w:rPr>
          <w:spacing w:val="-6"/>
        </w:rPr>
        <w:t>состоят </w:t>
      </w:r>
      <w:r>
        <w:rPr>
          <w:spacing w:val="-7"/>
        </w:rPr>
        <w:t>граждане, </w:t>
      </w:r>
      <w:r>
        <w:rPr>
          <w:spacing w:val="-6"/>
        </w:rPr>
        <w:t>достигшие </w:t>
      </w:r>
      <w:r>
        <w:rPr>
          <w:spacing w:val="-3"/>
        </w:rPr>
        <w:t>10 </w:t>
      </w:r>
      <w:r>
        <w:rPr>
          <w:spacing w:val="-6"/>
        </w:rPr>
        <w:t>лет. </w:t>
      </w:r>
      <w:r>
        <w:rPr>
          <w:spacing w:val="-7"/>
        </w:rPr>
        <w:t>Для </w:t>
      </w:r>
      <w:r>
        <w:rPr>
          <w:spacing w:val="-3"/>
        </w:rPr>
        <w:t>того чтобы состоять </w:t>
      </w:r>
      <w:r>
        <w:rPr/>
        <w:t>во </w:t>
      </w:r>
      <w:r>
        <w:rPr>
          <w:spacing w:val="-4"/>
        </w:rPr>
        <w:t>«взрослых»</w:t>
      </w:r>
      <w:r>
        <w:rPr>
          <w:spacing w:val="62"/>
        </w:rPr>
        <w:t> </w:t>
      </w:r>
      <w:r>
        <w:rPr>
          <w:spacing w:val="-3"/>
        </w:rPr>
        <w:t>объединениях, необходимо </w:t>
      </w:r>
      <w:r>
        <w:rPr>
          <w:spacing w:val="-6"/>
        </w:rPr>
        <w:t>достичь возраста совершеннолетия </w:t>
      </w:r>
      <w:r>
        <w:rPr/>
        <w:t>- </w:t>
      </w:r>
      <w:r>
        <w:rPr>
          <w:spacing w:val="-3"/>
        </w:rPr>
        <w:t>18 </w:t>
      </w:r>
      <w:r>
        <w:rPr>
          <w:spacing w:val="-5"/>
        </w:rPr>
        <w:t>лет.</w:t>
      </w:r>
    </w:p>
    <w:p>
      <w:pPr>
        <w:pStyle w:val="BodyText"/>
        <w:spacing w:before="1"/>
        <w:ind w:left="818" w:right="120"/>
      </w:pPr>
      <w:r>
        <w:rPr>
          <w:spacing w:val="-8"/>
        </w:rPr>
        <w:t>Общественные объединения образуются </w:t>
      </w:r>
      <w:r>
        <w:rPr/>
        <w:t>и </w:t>
      </w:r>
      <w:r>
        <w:rPr>
          <w:spacing w:val="-7"/>
        </w:rPr>
        <w:t>работают </w:t>
      </w:r>
      <w:r>
        <w:rPr/>
        <w:t>в </w:t>
      </w:r>
      <w:r>
        <w:rPr>
          <w:spacing w:val="-8"/>
        </w:rPr>
        <w:t>различных </w:t>
      </w:r>
      <w:r>
        <w:rPr>
          <w:spacing w:val="-9"/>
        </w:rPr>
        <w:t>формах:</w:t>
      </w:r>
    </w:p>
    <w:p>
      <w:pPr>
        <w:pStyle w:val="ListParagraph"/>
        <w:numPr>
          <w:ilvl w:val="0"/>
          <w:numId w:val="19"/>
        </w:numPr>
        <w:tabs>
          <w:tab w:pos="1518" w:val="left" w:leader="none"/>
        </w:tabs>
        <w:spacing w:line="342" w:lineRule="exact" w:before="0" w:after="0"/>
        <w:ind w:left="1517" w:right="0" w:hanging="167"/>
        <w:jc w:val="left"/>
        <w:rPr>
          <w:sz w:val="28"/>
        </w:rPr>
      </w:pPr>
      <w:r>
        <w:rPr>
          <w:spacing w:val="-8"/>
          <w:sz w:val="28"/>
        </w:rPr>
        <w:t>общественная</w:t>
      </w:r>
      <w:r>
        <w:rPr>
          <w:spacing w:val="-6"/>
          <w:sz w:val="28"/>
        </w:rPr>
        <w:t> </w:t>
      </w:r>
      <w:r>
        <w:rPr>
          <w:spacing w:val="-8"/>
          <w:sz w:val="28"/>
        </w:rPr>
        <w:t>организация;</w:t>
      </w:r>
    </w:p>
    <w:p>
      <w:pPr>
        <w:pStyle w:val="ListParagraph"/>
        <w:numPr>
          <w:ilvl w:val="0"/>
          <w:numId w:val="19"/>
        </w:numPr>
        <w:tabs>
          <w:tab w:pos="1518" w:val="left" w:leader="none"/>
        </w:tabs>
        <w:spacing w:line="342" w:lineRule="exact" w:before="0" w:after="0"/>
        <w:ind w:left="1517" w:right="0" w:hanging="167"/>
        <w:jc w:val="left"/>
        <w:rPr>
          <w:sz w:val="28"/>
        </w:rPr>
      </w:pPr>
      <w:r>
        <w:rPr>
          <w:spacing w:val="-9"/>
          <w:sz w:val="28"/>
        </w:rPr>
        <w:t>общественное</w:t>
      </w:r>
      <w:r>
        <w:rPr>
          <w:spacing w:val="-8"/>
          <w:sz w:val="28"/>
        </w:rPr>
        <w:t> </w:t>
      </w:r>
      <w:r>
        <w:rPr>
          <w:spacing w:val="-9"/>
          <w:sz w:val="28"/>
        </w:rPr>
        <w:t>движение;</w:t>
      </w:r>
    </w:p>
    <w:p>
      <w:pPr>
        <w:pStyle w:val="ListParagraph"/>
        <w:numPr>
          <w:ilvl w:val="0"/>
          <w:numId w:val="19"/>
        </w:numPr>
        <w:tabs>
          <w:tab w:pos="1518" w:val="left" w:leader="none"/>
        </w:tabs>
        <w:spacing w:line="342" w:lineRule="exact" w:before="0" w:after="0"/>
        <w:ind w:left="1517" w:right="0" w:hanging="167"/>
        <w:jc w:val="left"/>
        <w:rPr>
          <w:sz w:val="28"/>
        </w:rPr>
      </w:pPr>
      <w:r>
        <w:rPr>
          <w:spacing w:val="-9"/>
          <w:sz w:val="28"/>
        </w:rPr>
        <w:t>общественный</w:t>
      </w:r>
      <w:r>
        <w:rPr>
          <w:spacing w:val="-11"/>
          <w:sz w:val="28"/>
        </w:rPr>
        <w:t> </w:t>
      </w:r>
      <w:r>
        <w:rPr>
          <w:spacing w:val="-8"/>
          <w:sz w:val="28"/>
        </w:rPr>
        <w:t>фонд;</w:t>
      </w:r>
    </w:p>
    <w:p>
      <w:pPr>
        <w:pStyle w:val="ListParagraph"/>
        <w:numPr>
          <w:ilvl w:val="0"/>
          <w:numId w:val="19"/>
        </w:numPr>
        <w:tabs>
          <w:tab w:pos="1518" w:val="left" w:leader="none"/>
        </w:tabs>
        <w:spacing w:line="342" w:lineRule="exact" w:before="0" w:after="0"/>
        <w:ind w:left="1517" w:right="0" w:hanging="167"/>
        <w:jc w:val="left"/>
        <w:rPr>
          <w:sz w:val="28"/>
        </w:rPr>
      </w:pPr>
      <w:r>
        <w:rPr>
          <w:spacing w:val="-5"/>
          <w:sz w:val="28"/>
        </w:rPr>
        <w:t>общественное</w:t>
      </w:r>
      <w:r>
        <w:rPr>
          <w:spacing w:val="-10"/>
          <w:sz w:val="28"/>
        </w:rPr>
        <w:t> </w:t>
      </w:r>
      <w:r>
        <w:rPr>
          <w:spacing w:val="-5"/>
          <w:sz w:val="28"/>
        </w:rPr>
        <w:t>учреждение;</w:t>
      </w:r>
    </w:p>
    <w:p>
      <w:pPr>
        <w:pStyle w:val="ListParagraph"/>
        <w:numPr>
          <w:ilvl w:val="0"/>
          <w:numId w:val="19"/>
        </w:numPr>
        <w:tabs>
          <w:tab w:pos="1518" w:val="left" w:leader="none"/>
        </w:tabs>
        <w:spacing w:line="342" w:lineRule="exact" w:before="0" w:after="0"/>
        <w:ind w:left="1517" w:right="0" w:hanging="167"/>
        <w:jc w:val="left"/>
        <w:rPr>
          <w:sz w:val="28"/>
        </w:rPr>
      </w:pPr>
      <w:r>
        <w:rPr>
          <w:spacing w:val="-8"/>
          <w:sz w:val="28"/>
        </w:rPr>
        <w:t>орган общественной</w:t>
      </w:r>
      <w:r>
        <w:rPr>
          <w:spacing w:val="-15"/>
          <w:sz w:val="28"/>
        </w:rPr>
        <w:t> </w:t>
      </w:r>
      <w:r>
        <w:rPr>
          <w:spacing w:val="-8"/>
          <w:sz w:val="28"/>
        </w:rPr>
        <w:t>самодеятельности.</w:t>
      </w:r>
    </w:p>
    <w:p>
      <w:pPr>
        <w:pStyle w:val="BodyText"/>
        <w:ind w:right="138" w:firstLine="709"/>
        <w:jc w:val="both"/>
      </w:pPr>
      <w:r>
        <w:rPr>
          <w:spacing w:val="-7"/>
        </w:rPr>
        <w:t>Для </w:t>
      </w:r>
      <w:r>
        <w:rPr>
          <w:spacing w:val="-9"/>
        </w:rPr>
        <w:t>государственной регистрации общественного объединения </w:t>
      </w:r>
      <w:r>
        <w:rPr>
          <w:spacing w:val="-10"/>
        </w:rPr>
        <w:t>требуются </w:t>
      </w:r>
      <w:r>
        <w:rPr>
          <w:spacing w:val="-8"/>
        </w:rPr>
        <w:t>следующие документы: заявление, которое подписывается </w:t>
      </w:r>
      <w:r>
        <w:rPr>
          <w:spacing w:val="-7"/>
        </w:rPr>
        <w:t>членами руководящего </w:t>
      </w:r>
      <w:r>
        <w:rPr>
          <w:spacing w:val="-6"/>
        </w:rPr>
        <w:t>органа </w:t>
      </w:r>
      <w:r>
        <w:rPr/>
        <w:t>с </w:t>
      </w:r>
      <w:r>
        <w:rPr>
          <w:spacing w:val="-7"/>
        </w:rPr>
        <w:t>указанием </w:t>
      </w:r>
      <w:r>
        <w:rPr>
          <w:spacing w:val="-6"/>
        </w:rPr>
        <w:t>места </w:t>
      </w:r>
      <w:r>
        <w:rPr>
          <w:spacing w:val="-7"/>
        </w:rPr>
        <w:t>жительства </w:t>
      </w:r>
      <w:r>
        <w:rPr>
          <w:spacing w:val="-5"/>
        </w:rPr>
        <w:t>каждого; </w:t>
      </w:r>
      <w:r>
        <w:rPr>
          <w:spacing w:val="-4"/>
        </w:rPr>
        <w:t>устав </w:t>
      </w:r>
      <w:r>
        <w:rPr>
          <w:spacing w:val="-5"/>
        </w:rPr>
        <w:t>общественного объединения </w:t>
      </w:r>
      <w:r>
        <w:rPr/>
        <w:t>в </w:t>
      </w:r>
      <w:r>
        <w:rPr>
          <w:spacing w:val="-4"/>
        </w:rPr>
        <w:t>двух </w:t>
      </w:r>
      <w:r>
        <w:rPr>
          <w:spacing w:val="-5"/>
        </w:rPr>
        <w:t>экземплярах; </w:t>
      </w:r>
      <w:r>
        <w:rPr/>
        <w:t>выписка из протокола учредительного собрания; сведения об </w:t>
      </w:r>
      <w:r>
        <w:rPr>
          <w:spacing w:val="-7"/>
        </w:rPr>
        <w:t>учредителях; </w:t>
      </w:r>
      <w:r>
        <w:rPr>
          <w:spacing w:val="-6"/>
        </w:rPr>
        <w:t>документ </w:t>
      </w:r>
      <w:r>
        <w:rPr>
          <w:spacing w:val="-3"/>
        </w:rPr>
        <w:t>об </w:t>
      </w:r>
      <w:r>
        <w:rPr>
          <w:spacing w:val="-5"/>
        </w:rPr>
        <w:t>уплате </w:t>
      </w:r>
      <w:r>
        <w:rPr>
          <w:spacing w:val="-6"/>
        </w:rPr>
        <w:t>регистрационного сбора; </w:t>
      </w:r>
      <w:r>
        <w:rPr>
          <w:spacing w:val="-4"/>
        </w:rPr>
        <w:t>документ, </w:t>
      </w:r>
      <w:r>
        <w:rPr/>
        <w:t>где </w:t>
      </w:r>
      <w:r>
        <w:rPr>
          <w:spacing w:val="-4"/>
        </w:rPr>
        <w:t>указывается </w:t>
      </w:r>
      <w:r>
        <w:rPr>
          <w:spacing w:val="-3"/>
        </w:rPr>
        <w:t>местонахождение (адрес) общественного </w:t>
      </w:r>
      <w:r>
        <w:rPr>
          <w:spacing w:val="-9"/>
        </w:rPr>
        <w:t>объединения.</w:t>
      </w:r>
    </w:p>
    <w:p>
      <w:pPr>
        <w:pStyle w:val="BodyText"/>
        <w:ind w:right="138" w:firstLine="709"/>
        <w:jc w:val="both"/>
      </w:pPr>
      <w:r>
        <w:rPr>
          <w:spacing w:val="-4"/>
        </w:rPr>
        <w:t>Государственную регистрацию общественного </w:t>
      </w:r>
      <w:r>
        <w:rPr>
          <w:spacing w:val="-5"/>
        </w:rPr>
        <w:t>объединения </w:t>
      </w:r>
      <w:r>
        <w:rPr>
          <w:spacing w:val="-6"/>
        </w:rPr>
        <w:t>осуществляют </w:t>
      </w:r>
      <w:r>
        <w:rPr>
          <w:spacing w:val="-5"/>
        </w:rPr>
        <w:t>органы </w:t>
      </w:r>
      <w:r>
        <w:rPr>
          <w:spacing w:val="-6"/>
        </w:rPr>
        <w:t>юстиции (управление юстиции администрации </w:t>
      </w:r>
      <w:r>
        <w:rPr>
          <w:spacing w:val="-5"/>
        </w:rPr>
        <w:t>области, </w:t>
      </w:r>
      <w:r>
        <w:rPr>
          <w:spacing w:val="-6"/>
        </w:rPr>
        <w:t>например). </w:t>
      </w:r>
      <w:r>
        <w:rPr>
          <w:spacing w:val="-5"/>
        </w:rPr>
        <w:t>Решение </w:t>
      </w:r>
      <w:r>
        <w:rPr/>
        <w:t>о </w:t>
      </w:r>
      <w:r>
        <w:rPr>
          <w:spacing w:val="-6"/>
        </w:rPr>
        <w:t>регистрации </w:t>
      </w:r>
      <w:r>
        <w:rPr>
          <w:spacing w:val="-5"/>
        </w:rPr>
        <w:t>либо </w:t>
      </w:r>
      <w:r>
        <w:rPr/>
        <w:t>в </w:t>
      </w:r>
      <w:r>
        <w:rPr>
          <w:spacing w:val="-5"/>
        </w:rPr>
        <w:t>отказе регистрации должно </w:t>
      </w:r>
      <w:r>
        <w:rPr>
          <w:spacing w:val="-4"/>
        </w:rPr>
        <w:t>быть </w:t>
      </w:r>
      <w:r>
        <w:rPr>
          <w:spacing w:val="-5"/>
        </w:rPr>
        <w:t>вынесено </w:t>
      </w:r>
      <w:r>
        <w:rPr/>
        <w:t>в </w:t>
      </w:r>
      <w:r>
        <w:rPr>
          <w:spacing w:val="-5"/>
        </w:rPr>
        <w:t>месячный срок. Если </w:t>
      </w:r>
      <w:r>
        <w:rPr>
          <w:spacing w:val="-6"/>
        </w:rPr>
        <w:t>объединение зарегистрировано, </w:t>
      </w:r>
      <w:r>
        <w:rPr>
          <w:spacing w:val="-3"/>
        </w:rPr>
        <w:t>то </w:t>
      </w:r>
      <w:r>
        <w:rPr>
          <w:spacing w:val="-6"/>
        </w:rPr>
        <w:t>его учредителям выдается </w:t>
      </w:r>
      <w:r>
        <w:rPr>
          <w:spacing w:val="-7"/>
        </w:rPr>
        <w:t>свидетельство. </w:t>
      </w:r>
      <w:r>
        <w:rPr>
          <w:spacing w:val="-6"/>
        </w:rPr>
        <w:t>При </w:t>
      </w:r>
      <w:r>
        <w:rPr>
          <w:spacing w:val="-8"/>
        </w:rPr>
        <w:t>отрицательном </w:t>
      </w:r>
      <w:r>
        <w:rPr>
          <w:spacing w:val="-7"/>
        </w:rPr>
        <w:t>решении </w:t>
      </w:r>
      <w:r>
        <w:rPr>
          <w:spacing w:val="-8"/>
        </w:rPr>
        <w:t>учредителям выдается </w:t>
      </w:r>
      <w:r>
        <w:rPr>
          <w:spacing w:val="-7"/>
        </w:rPr>
        <w:t>мотивированный (указывается причина) отказ. </w:t>
      </w:r>
      <w:r>
        <w:rPr>
          <w:spacing w:val="-6"/>
        </w:rPr>
        <w:t>Отказ </w:t>
      </w:r>
      <w:r>
        <w:rPr/>
        <w:t>в </w:t>
      </w:r>
      <w:r>
        <w:rPr>
          <w:spacing w:val="-7"/>
        </w:rPr>
        <w:t>регистрации </w:t>
      </w:r>
      <w:r>
        <w:rPr>
          <w:spacing w:val="-8"/>
        </w:rPr>
        <w:t>может </w:t>
      </w:r>
      <w:r>
        <w:rPr>
          <w:spacing w:val="-7"/>
        </w:rPr>
        <w:t>быть </w:t>
      </w:r>
      <w:r>
        <w:rPr>
          <w:spacing w:val="-8"/>
        </w:rPr>
        <w:t>обжалован </w:t>
      </w:r>
      <w:r>
        <w:rPr/>
        <w:t>в </w:t>
      </w:r>
      <w:r>
        <w:rPr>
          <w:spacing w:val="-8"/>
        </w:rPr>
        <w:t>суде. После </w:t>
      </w:r>
      <w:r>
        <w:rPr>
          <w:spacing w:val="-9"/>
        </w:rPr>
        <w:t>государственной регистрации</w:t>
      </w:r>
      <w:r>
        <w:rPr>
          <w:spacing w:val="-45"/>
        </w:rPr>
        <w:t> </w:t>
      </w:r>
      <w:r>
        <w:rPr>
          <w:spacing w:val="-3"/>
        </w:rPr>
        <w:t>общественные объединения приобретают статус юридического</w:t>
      </w:r>
      <w:r>
        <w:rPr>
          <w:spacing w:val="-11"/>
        </w:rPr>
        <w:t> </w:t>
      </w:r>
      <w:r>
        <w:rPr>
          <w:spacing w:val="-16"/>
        </w:rPr>
        <w:t>лица.</w:t>
      </w:r>
    </w:p>
    <w:p>
      <w:pPr>
        <w:spacing w:after="0"/>
        <w:jc w:val="both"/>
        <w:sectPr>
          <w:pgSz w:w="11900" w:h="16840"/>
          <w:pgMar w:header="0" w:footer="757" w:top="1080" w:bottom="940" w:left="1600" w:right="720"/>
        </w:sectPr>
      </w:pPr>
    </w:p>
    <w:p>
      <w:pPr>
        <w:pStyle w:val="BodyText"/>
        <w:spacing w:before="50"/>
        <w:ind w:right="135" w:firstLine="709"/>
        <w:jc w:val="both"/>
      </w:pPr>
      <w:r>
        <w:rPr/>
        <w:t>В </w:t>
      </w:r>
      <w:r>
        <w:rPr>
          <w:spacing w:val="-6"/>
        </w:rPr>
        <w:t>соответствии </w:t>
      </w:r>
      <w:r>
        <w:rPr>
          <w:spacing w:val="-4"/>
        </w:rPr>
        <w:t>со </w:t>
      </w:r>
      <w:r>
        <w:rPr>
          <w:spacing w:val="-5"/>
        </w:rPr>
        <w:t>ст. </w:t>
      </w:r>
      <w:r>
        <w:rPr>
          <w:spacing w:val="-3"/>
        </w:rPr>
        <w:t>37 </w:t>
      </w:r>
      <w:r>
        <w:rPr>
          <w:spacing w:val="-6"/>
        </w:rPr>
        <w:t>Закона </w:t>
      </w:r>
      <w:r>
        <w:rPr>
          <w:spacing w:val="-3"/>
        </w:rPr>
        <w:t>РФ </w:t>
      </w:r>
      <w:r>
        <w:rPr>
          <w:spacing w:val="-5"/>
        </w:rPr>
        <w:t>«Об </w:t>
      </w:r>
      <w:r>
        <w:rPr>
          <w:spacing w:val="-6"/>
        </w:rPr>
        <w:t>общественных </w:t>
      </w:r>
      <w:r>
        <w:rPr>
          <w:spacing w:val="-8"/>
        </w:rPr>
        <w:t>объединениях» </w:t>
      </w:r>
      <w:r>
        <w:rPr>
          <w:spacing w:val="-6"/>
        </w:rPr>
        <w:t>ст. 117 </w:t>
      </w:r>
      <w:r>
        <w:rPr>
          <w:spacing w:val="-5"/>
        </w:rPr>
        <w:t>ГК </w:t>
      </w:r>
      <w:r>
        <w:rPr>
          <w:spacing w:val="-4"/>
        </w:rPr>
        <w:t>РФ </w:t>
      </w:r>
      <w:r>
        <w:rPr>
          <w:spacing w:val="-6"/>
        </w:rPr>
        <w:t>они </w:t>
      </w:r>
      <w:r>
        <w:rPr>
          <w:spacing w:val="-8"/>
        </w:rPr>
        <w:t>могут </w:t>
      </w:r>
      <w:r>
        <w:rPr>
          <w:spacing w:val="-9"/>
        </w:rPr>
        <w:t>заниматься </w:t>
      </w:r>
      <w:r>
        <w:rPr>
          <w:spacing w:val="-8"/>
        </w:rPr>
        <w:t>предпринимательской </w:t>
      </w:r>
      <w:r>
        <w:rPr>
          <w:spacing w:val="-4"/>
        </w:rPr>
        <w:t>деятельностью. Однако</w:t>
      </w:r>
      <w:r>
        <w:rPr>
          <w:spacing w:val="62"/>
        </w:rPr>
        <w:t> </w:t>
      </w:r>
      <w:r>
        <w:rPr/>
        <w:t>их </w:t>
      </w:r>
      <w:r>
        <w:rPr>
          <w:spacing w:val="-4"/>
        </w:rPr>
        <w:t>предпринимательская </w:t>
      </w:r>
      <w:r>
        <w:rPr>
          <w:spacing w:val="-5"/>
        </w:rPr>
        <w:t>деятельность </w:t>
      </w:r>
      <w:r>
        <w:rPr>
          <w:spacing w:val="-6"/>
        </w:rPr>
        <w:t>имеет </w:t>
      </w:r>
      <w:r>
        <w:rPr>
          <w:spacing w:val="-5"/>
        </w:rPr>
        <w:t>ряд </w:t>
      </w:r>
      <w:r>
        <w:rPr>
          <w:spacing w:val="-7"/>
        </w:rPr>
        <w:t>существенных особенностей.</w:t>
      </w:r>
    </w:p>
    <w:p>
      <w:pPr>
        <w:pStyle w:val="BodyText"/>
        <w:ind w:left="108" w:right="135" w:firstLine="709"/>
        <w:jc w:val="both"/>
      </w:pPr>
      <w:r>
        <w:rPr>
          <w:spacing w:val="-5"/>
        </w:rPr>
        <w:t>Во-первых, предпринимательская деятельность должна </w:t>
      </w:r>
      <w:r>
        <w:rPr>
          <w:spacing w:val="-6"/>
        </w:rPr>
        <w:t>служить </w:t>
      </w:r>
      <w:r>
        <w:rPr>
          <w:spacing w:val="-8"/>
        </w:rPr>
        <w:t>достижению </w:t>
      </w:r>
      <w:r>
        <w:rPr>
          <w:spacing w:val="-5"/>
        </w:rPr>
        <w:t>их </w:t>
      </w:r>
      <w:r>
        <w:rPr>
          <w:spacing w:val="-7"/>
        </w:rPr>
        <w:t>уставных </w:t>
      </w:r>
      <w:r>
        <w:rPr>
          <w:spacing w:val="-8"/>
        </w:rPr>
        <w:t>целей, во-вторых, </w:t>
      </w:r>
      <w:r>
        <w:rPr>
          <w:spacing w:val="-6"/>
        </w:rPr>
        <w:t>эта </w:t>
      </w:r>
      <w:r>
        <w:rPr>
          <w:spacing w:val="-8"/>
        </w:rPr>
        <w:t>деятельность </w:t>
      </w:r>
      <w:r>
        <w:rPr>
          <w:spacing w:val="-4"/>
        </w:rPr>
        <w:t>должна</w:t>
      </w:r>
      <w:r>
        <w:rPr>
          <w:spacing w:val="62"/>
        </w:rPr>
        <w:t> </w:t>
      </w:r>
      <w:r>
        <w:rPr>
          <w:spacing w:val="-4"/>
        </w:rPr>
        <w:t>соответствовать тем целям, </w:t>
      </w:r>
      <w:r>
        <w:rPr>
          <w:spacing w:val="-2"/>
        </w:rPr>
        <w:t>для </w:t>
      </w:r>
      <w:r>
        <w:rPr>
          <w:spacing w:val="-4"/>
        </w:rPr>
        <w:t>которых создано </w:t>
      </w:r>
      <w:r>
        <w:rPr>
          <w:spacing w:val="-6"/>
        </w:rPr>
        <w:t>общественное </w:t>
      </w:r>
      <w:r>
        <w:rPr>
          <w:spacing w:val="-7"/>
        </w:rPr>
        <w:t>объединение. </w:t>
      </w:r>
      <w:r>
        <w:rPr>
          <w:spacing w:val="-4"/>
        </w:rPr>
        <w:t>В- </w:t>
      </w:r>
      <w:r>
        <w:rPr>
          <w:spacing w:val="-7"/>
        </w:rPr>
        <w:t>третьих, </w:t>
      </w:r>
      <w:r>
        <w:rPr>
          <w:spacing w:val="-6"/>
        </w:rPr>
        <w:t>доходы, </w:t>
      </w:r>
      <w:r>
        <w:rPr>
          <w:spacing w:val="-7"/>
        </w:rPr>
        <w:t>полученные </w:t>
      </w:r>
      <w:r>
        <w:rPr/>
        <w:t>в </w:t>
      </w:r>
      <w:r>
        <w:rPr>
          <w:spacing w:val="-7"/>
        </w:rPr>
        <w:t>результате </w:t>
      </w:r>
      <w:r>
        <w:rPr>
          <w:spacing w:val="-6"/>
        </w:rPr>
        <w:t>такой </w:t>
      </w:r>
      <w:r>
        <w:rPr>
          <w:spacing w:val="-7"/>
        </w:rPr>
        <w:t>деятельности, </w:t>
      </w:r>
      <w:r>
        <w:rPr>
          <w:spacing w:val="-4"/>
        </w:rPr>
        <w:t>не</w:t>
      </w:r>
      <w:r>
        <w:rPr>
          <w:spacing w:val="62"/>
        </w:rPr>
        <w:t> </w:t>
      </w:r>
      <w:r>
        <w:rPr>
          <w:spacing w:val="-6"/>
        </w:rPr>
        <w:t>могут </w:t>
      </w:r>
      <w:r>
        <w:rPr>
          <w:spacing w:val="-7"/>
        </w:rPr>
        <w:t>перераспределяться </w:t>
      </w:r>
      <w:r>
        <w:rPr>
          <w:spacing w:val="-6"/>
        </w:rPr>
        <w:t>между </w:t>
      </w:r>
      <w:r>
        <w:rPr>
          <w:spacing w:val="-8"/>
        </w:rPr>
        <w:t>участниками </w:t>
      </w:r>
      <w:r>
        <w:rPr/>
        <w:t>и </w:t>
      </w:r>
      <w:r>
        <w:rPr>
          <w:spacing w:val="-8"/>
        </w:rPr>
        <w:t>членами </w:t>
      </w:r>
      <w:r>
        <w:rPr>
          <w:spacing w:val="-9"/>
        </w:rPr>
        <w:t>объединения</w:t>
      </w:r>
      <w:r>
        <w:rPr>
          <w:spacing w:val="52"/>
        </w:rPr>
        <w:t> </w:t>
      </w:r>
      <w:r>
        <w:rPr/>
        <w:t>и </w:t>
      </w:r>
      <w:r>
        <w:rPr>
          <w:spacing w:val="-9"/>
        </w:rPr>
        <w:t>должны использоваться </w:t>
      </w:r>
      <w:r>
        <w:rPr>
          <w:spacing w:val="-8"/>
        </w:rPr>
        <w:t>только </w:t>
      </w:r>
      <w:r>
        <w:rPr>
          <w:spacing w:val="-4"/>
        </w:rPr>
        <w:t>для </w:t>
      </w:r>
      <w:r>
        <w:rPr>
          <w:spacing w:val="-6"/>
        </w:rPr>
        <w:t>достижения уставных </w:t>
      </w:r>
      <w:r>
        <w:rPr>
          <w:spacing w:val="-5"/>
        </w:rPr>
        <w:t>целей.</w:t>
      </w:r>
    </w:p>
    <w:p>
      <w:pPr>
        <w:pStyle w:val="Heading4"/>
        <w:spacing w:line="320" w:lineRule="exact" w:before="4"/>
        <w:ind w:left="1612" w:right="941"/>
        <w:jc w:val="center"/>
      </w:pPr>
      <w:r>
        <w:rPr/>
        <w:t>Фонды</w:t>
      </w:r>
    </w:p>
    <w:p>
      <w:pPr>
        <w:pStyle w:val="BodyText"/>
        <w:ind w:left="151" w:right="115" w:firstLine="708"/>
        <w:jc w:val="both"/>
      </w:pPr>
      <w:r>
        <w:rPr>
          <w:i/>
        </w:rPr>
        <w:t>Фонды </w:t>
      </w:r>
      <w:r>
        <w:rPr/>
        <w:t>создаются гражданами либо гражданами и </w:t>
      </w:r>
      <w:r>
        <w:rPr>
          <w:spacing w:val="-2"/>
        </w:rPr>
        <w:t>юридическими </w:t>
      </w:r>
      <w:r>
        <w:rPr/>
        <w:t>лицами совместно, либо </w:t>
      </w:r>
      <w:r>
        <w:rPr>
          <w:spacing w:val="-3"/>
        </w:rPr>
        <w:t>только </w:t>
      </w:r>
      <w:r>
        <w:rPr/>
        <w:t>юридическими </w:t>
      </w:r>
      <w:r>
        <w:rPr>
          <w:spacing w:val="-7"/>
        </w:rPr>
        <w:t>лицами. </w:t>
      </w:r>
      <w:r>
        <w:rPr>
          <w:spacing w:val="-9"/>
        </w:rPr>
        <w:t>Будучи </w:t>
      </w:r>
      <w:r>
        <w:rPr>
          <w:spacing w:val="-8"/>
        </w:rPr>
        <w:t>некоммерческой организацией, </w:t>
      </w:r>
      <w:r>
        <w:rPr>
          <w:spacing w:val="-7"/>
        </w:rPr>
        <w:t>фонд имеет целью </w:t>
      </w:r>
      <w:r>
        <w:rPr>
          <w:spacing w:val="-6"/>
        </w:rPr>
        <w:t>удовлетворение нематериальных потребностей. Например, </w:t>
      </w:r>
      <w:r>
        <w:rPr>
          <w:spacing w:val="-5"/>
        </w:rPr>
        <w:t>могут </w:t>
      </w:r>
      <w:r>
        <w:rPr>
          <w:spacing w:val="-8"/>
        </w:rPr>
        <w:t>создаваться фонды </w:t>
      </w:r>
      <w:r>
        <w:rPr>
          <w:spacing w:val="-4"/>
        </w:rPr>
        <w:t>по </w:t>
      </w:r>
      <w:r>
        <w:rPr>
          <w:spacing w:val="-9"/>
        </w:rPr>
        <w:t>защите </w:t>
      </w:r>
      <w:r>
        <w:rPr>
          <w:spacing w:val="-8"/>
        </w:rPr>
        <w:t>потребителей </w:t>
      </w:r>
      <w:r>
        <w:rPr/>
        <w:t>. Фонд может использовать </w:t>
      </w:r>
      <w:r>
        <w:rPr>
          <w:spacing w:val="-9"/>
        </w:rPr>
        <w:t>закрепленное </w:t>
      </w:r>
      <w:r>
        <w:rPr>
          <w:spacing w:val="-5"/>
        </w:rPr>
        <w:t>за </w:t>
      </w:r>
      <w:r>
        <w:rPr>
          <w:spacing w:val="-6"/>
        </w:rPr>
        <w:t>ним </w:t>
      </w:r>
      <w:r>
        <w:rPr>
          <w:spacing w:val="-9"/>
        </w:rPr>
        <w:t>имущество </w:t>
      </w:r>
      <w:r>
        <w:rPr>
          <w:spacing w:val="-8"/>
        </w:rPr>
        <w:t>только </w:t>
      </w:r>
      <w:r>
        <w:rPr>
          <w:spacing w:val="-6"/>
        </w:rPr>
        <w:t>для </w:t>
      </w:r>
      <w:r>
        <w:rPr>
          <w:spacing w:val="-9"/>
        </w:rPr>
        <w:t>достижения </w:t>
      </w:r>
      <w:r>
        <w:rPr>
          <w:spacing w:val="-8"/>
        </w:rPr>
        <w:t>указанных </w:t>
      </w:r>
      <w:r>
        <w:rPr/>
        <w:t>в </w:t>
      </w:r>
      <w:r>
        <w:rPr>
          <w:spacing w:val="-5"/>
        </w:rPr>
        <w:t>уставе целей. </w:t>
      </w:r>
      <w:r>
        <w:rPr>
          <w:spacing w:val="-6"/>
        </w:rPr>
        <w:t>Имущество принадлежит </w:t>
      </w:r>
      <w:r>
        <w:rPr>
          <w:spacing w:val="-7"/>
        </w:rPr>
        <w:t>ему </w:t>
      </w:r>
      <w:r>
        <w:rPr>
          <w:spacing w:val="-3"/>
        </w:rPr>
        <w:t>на </w:t>
      </w:r>
      <w:r>
        <w:rPr>
          <w:spacing w:val="-5"/>
        </w:rPr>
        <w:t>праве </w:t>
      </w:r>
      <w:r>
        <w:rPr>
          <w:spacing w:val="-7"/>
        </w:rPr>
        <w:t>собственности. </w:t>
      </w:r>
      <w:r>
        <w:rPr>
          <w:spacing w:val="-6"/>
        </w:rPr>
        <w:t>Сюда </w:t>
      </w:r>
      <w:r>
        <w:rPr>
          <w:spacing w:val="-7"/>
        </w:rPr>
        <w:t>относится </w:t>
      </w:r>
      <w:r>
        <w:rPr>
          <w:spacing w:val="-3"/>
        </w:rPr>
        <w:t>не </w:t>
      </w:r>
      <w:r>
        <w:rPr>
          <w:spacing w:val="-7"/>
        </w:rPr>
        <w:t>только </w:t>
      </w:r>
      <w:r>
        <w:rPr>
          <w:spacing w:val="-6"/>
        </w:rPr>
        <w:t>такое </w:t>
      </w:r>
      <w:r>
        <w:rPr>
          <w:spacing w:val="-7"/>
        </w:rPr>
        <w:t>имущество, которое </w:t>
      </w:r>
      <w:r>
        <w:rPr>
          <w:spacing w:val="-6"/>
        </w:rPr>
        <w:t>фонд </w:t>
      </w:r>
      <w:r>
        <w:rPr>
          <w:spacing w:val="-3"/>
        </w:rPr>
        <w:t>приобретает </w:t>
      </w:r>
      <w:r>
        <w:rPr/>
        <w:t>в </w:t>
      </w:r>
      <w:r>
        <w:rPr>
          <w:spacing w:val="-3"/>
        </w:rPr>
        <w:t>результате </w:t>
      </w:r>
      <w:r>
        <w:rPr>
          <w:spacing w:val="-4"/>
        </w:rPr>
        <w:t>своей</w:t>
      </w:r>
      <w:r>
        <w:rPr>
          <w:spacing w:val="62"/>
        </w:rPr>
        <w:t> </w:t>
      </w:r>
      <w:r>
        <w:rPr>
          <w:spacing w:val="-3"/>
        </w:rPr>
        <w:t>деятельности, </w:t>
      </w:r>
      <w:r>
        <w:rPr/>
        <w:t>но и </w:t>
      </w:r>
      <w:r>
        <w:rPr>
          <w:spacing w:val="-3"/>
        </w:rPr>
        <w:t>имущество, </w:t>
      </w:r>
      <w:r>
        <w:rPr>
          <w:spacing w:val="-8"/>
        </w:rPr>
        <w:t>переданное </w:t>
      </w:r>
      <w:r>
        <w:rPr>
          <w:spacing w:val="-6"/>
        </w:rPr>
        <w:t>ему </w:t>
      </w:r>
      <w:r>
        <w:rPr>
          <w:spacing w:val="-8"/>
        </w:rPr>
        <w:t>учредителями. </w:t>
      </w:r>
      <w:r>
        <w:rPr>
          <w:spacing w:val="-7"/>
        </w:rPr>
        <w:t>Фонды, </w:t>
      </w:r>
      <w:r>
        <w:rPr>
          <w:spacing w:val="-6"/>
        </w:rPr>
        <w:t>как </w:t>
      </w:r>
      <w:r>
        <w:rPr/>
        <w:t>и </w:t>
      </w:r>
      <w:r>
        <w:rPr>
          <w:spacing w:val="-7"/>
        </w:rPr>
        <w:t>другие некоммерческие </w:t>
      </w:r>
      <w:r>
        <w:rPr>
          <w:spacing w:val="-4"/>
        </w:rPr>
        <w:t>организации, </w:t>
      </w:r>
      <w:r>
        <w:rPr>
          <w:spacing w:val="-3"/>
        </w:rPr>
        <w:t>могут заниматься предпринимательством. </w:t>
      </w:r>
      <w:r>
        <w:rPr/>
        <w:t>В </w:t>
      </w:r>
      <w:r>
        <w:rPr>
          <w:spacing w:val="-7"/>
        </w:rPr>
        <w:t>этом случае </w:t>
      </w:r>
      <w:r>
        <w:rPr>
          <w:spacing w:val="-5"/>
        </w:rPr>
        <w:t>на </w:t>
      </w:r>
      <w:r>
        <w:rPr>
          <w:spacing w:val="-7"/>
        </w:rPr>
        <w:t>фонд </w:t>
      </w:r>
      <w:r>
        <w:rPr>
          <w:spacing w:val="-8"/>
        </w:rPr>
        <w:t>распространяются </w:t>
      </w:r>
      <w:r>
        <w:rPr>
          <w:spacing w:val="-7"/>
        </w:rPr>
        <w:t>общие правила, определяющие </w:t>
      </w:r>
      <w:r>
        <w:rPr>
          <w:spacing w:val="-6"/>
        </w:rPr>
        <w:t>порядок предпринимательской деятельности </w:t>
      </w:r>
      <w:r>
        <w:rPr>
          <w:spacing w:val="-7"/>
        </w:rPr>
        <w:t>некоммерческих </w:t>
      </w:r>
      <w:r>
        <w:rPr>
          <w:spacing w:val="-8"/>
        </w:rPr>
        <w:t>юридических </w:t>
      </w:r>
      <w:r>
        <w:rPr>
          <w:spacing w:val="-7"/>
        </w:rPr>
        <w:t>лиц. </w:t>
      </w:r>
      <w:r>
        <w:rPr>
          <w:spacing w:val="-6"/>
        </w:rPr>
        <w:t>Для </w:t>
      </w:r>
      <w:r>
        <w:rPr>
          <w:spacing w:val="-8"/>
        </w:rPr>
        <w:t>осуществления предпринимательской деятельности </w:t>
      </w:r>
      <w:r>
        <w:rPr>
          <w:spacing w:val="-7"/>
        </w:rPr>
        <w:t>фонды </w:t>
      </w:r>
      <w:r>
        <w:rPr>
          <w:spacing w:val="-8"/>
        </w:rPr>
        <w:t>создают хозяйственные общества </w:t>
      </w:r>
      <w:r>
        <w:rPr>
          <w:spacing w:val="-7"/>
        </w:rPr>
        <w:t>либо </w:t>
      </w:r>
      <w:r>
        <w:rPr>
          <w:spacing w:val="-8"/>
        </w:rPr>
        <w:t>принимают </w:t>
      </w:r>
      <w:r>
        <w:rPr>
          <w:spacing w:val="-7"/>
        </w:rPr>
        <w:t>участие </w:t>
      </w:r>
      <w:r>
        <w:rPr/>
        <w:t>в </w:t>
      </w:r>
      <w:r>
        <w:rPr>
          <w:spacing w:val="-6"/>
        </w:rPr>
        <w:t>них </w:t>
      </w:r>
      <w:r>
        <w:rPr>
          <w:spacing w:val="-8"/>
        </w:rPr>
        <w:t>(например, выступают </w:t>
      </w:r>
      <w:r>
        <w:rPr/>
        <w:t>в </w:t>
      </w:r>
      <w:r>
        <w:rPr>
          <w:spacing w:val="-7"/>
        </w:rPr>
        <w:t>качестве </w:t>
      </w:r>
      <w:r>
        <w:rPr>
          <w:spacing w:val="-6"/>
        </w:rPr>
        <w:t>акционеров </w:t>
      </w:r>
      <w:r>
        <w:rPr/>
        <w:t>открытого или закрытого обществ, учреждают общества с </w:t>
      </w:r>
      <w:r>
        <w:rPr>
          <w:spacing w:val="-5"/>
        </w:rPr>
        <w:t>ограниченной ответственностью </w:t>
      </w:r>
      <w:r>
        <w:rPr/>
        <w:t>и </w:t>
      </w:r>
      <w:r>
        <w:rPr>
          <w:spacing w:val="-5"/>
        </w:rPr>
        <w:t>другие). Однако благотворительные </w:t>
      </w:r>
      <w:r>
        <w:rPr>
          <w:spacing w:val="-3"/>
        </w:rPr>
        <w:t>фонды вправе участвовать </w:t>
      </w:r>
      <w:r>
        <w:rPr/>
        <w:t>в </w:t>
      </w:r>
      <w:r>
        <w:rPr>
          <w:spacing w:val="-3"/>
        </w:rPr>
        <w:t>хозяйственных обществах </w:t>
      </w:r>
      <w:r>
        <w:rPr/>
        <w:t>только в качестве их единственных членов (ст. 12 Закона о </w:t>
      </w:r>
      <w:r>
        <w:rPr>
          <w:spacing w:val="-8"/>
        </w:rPr>
        <w:t>благотворительной</w:t>
      </w:r>
      <w:r>
        <w:rPr>
          <w:spacing w:val="-11"/>
        </w:rPr>
        <w:t> </w:t>
      </w:r>
      <w:r>
        <w:rPr>
          <w:spacing w:val="-9"/>
        </w:rPr>
        <w:t>деятельности).</w:t>
      </w:r>
    </w:p>
    <w:p>
      <w:pPr>
        <w:pStyle w:val="BodyText"/>
        <w:spacing w:before="1"/>
        <w:ind w:left="144" w:right="119" w:firstLine="709"/>
        <w:jc w:val="both"/>
      </w:pPr>
      <w:r>
        <w:rPr>
          <w:spacing w:val="-5"/>
        </w:rPr>
        <w:t>Одной </w:t>
      </w:r>
      <w:r>
        <w:rPr>
          <w:spacing w:val="-3"/>
        </w:rPr>
        <w:t>из </w:t>
      </w:r>
      <w:r>
        <w:rPr>
          <w:spacing w:val="-6"/>
        </w:rPr>
        <w:t>особенностей правового положения </w:t>
      </w:r>
      <w:r>
        <w:rPr>
          <w:spacing w:val="-5"/>
        </w:rPr>
        <w:t>фонда </w:t>
      </w:r>
      <w:r>
        <w:rPr>
          <w:spacing w:val="-6"/>
        </w:rPr>
        <w:t>является то, что </w:t>
      </w:r>
      <w:r>
        <w:rPr>
          <w:spacing w:val="-9"/>
        </w:rPr>
        <w:t>фонд </w:t>
      </w:r>
      <w:r>
        <w:rPr>
          <w:spacing w:val="-8"/>
        </w:rPr>
        <w:t>обязан </w:t>
      </w:r>
      <w:r>
        <w:rPr>
          <w:spacing w:val="-7"/>
        </w:rPr>
        <w:t>ежегодно </w:t>
      </w:r>
      <w:r>
        <w:rPr>
          <w:spacing w:val="-8"/>
        </w:rPr>
        <w:t>публиковать отчеты </w:t>
      </w:r>
      <w:r>
        <w:rPr>
          <w:spacing w:val="-4"/>
        </w:rPr>
        <w:t>об </w:t>
      </w:r>
      <w:r>
        <w:rPr>
          <w:spacing w:val="-8"/>
        </w:rPr>
        <w:t>использовании </w:t>
      </w:r>
      <w:r>
        <w:rPr>
          <w:spacing w:val="-4"/>
        </w:rPr>
        <w:t>своего </w:t>
      </w:r>
      <w:r>
        <w:rPr>
          <w:spacing w:val="-3"/>
        </w:rPr>
        <w:t>имущества. </w:t>
      </w:r>
      <w:r>
        <w:rPr>
          <w:spacing w:val="-4"/>
        </w:rPr>
        <w:t>Внутренний </w:t>
      </w:r>
      <w:r>
        <w:rPr>
          <w:spacing w:val="-3"/>
        </w:rPr>
        <w:t>контроль </w:t>
      </w:r>
      <w:r>
        <w:rPr/>
        <w:t>за </w:t>
      </w:r>
      <w:r>
        <w:rPr>
          <w:spacing w:val="-3"/>
        </w:rPr>
        <w:t>работой фонда </w:t>
      </w:r>
      <w:r>
        <w:rPr>
          <w:spacing w:val="-8"/>
        </w:rPr>
        <w:t>осуществляет попечительский </w:t>
      </w:r>
      <w:r>
        <w:rPr>
          <w:spacing w:val="-7"/>
        </w:rPr>
        <w:t>совет, </w:t>
      </w:r>
      <w:r>
        <w:rPr>
          <w:spacing w:val="-8"/>
        </w:rPr>
        <w:t>который действует </w:t>
      </w:r>
      <w:r>
        <w:rPr>
          <w:spacing w:val="-5"/>
        </w:rPr>
        <w:t>на </w:t>
      </w:r>
      <w:r>
        <w:rPr>
          <w:spacing w:val="-8"/>
        </w:rPr>
        <w:t>общественных </w:t>
      </w:r>
      <w:r>
        <w:rPr>
          <w:spacing w:val="-7"/>
        </w:rPr>
        <w:t>началах. </w:t>
      </w:r>
      <w:r>
        <w:rPr>
          <w:spacing w:val="-4"/>
        </w:rPr>
        <w:t>Он </w:t>
      </w:r>
      <w:r>
        <w:rPr>
          <w:spacing w:val="-7"/>
        </w:rPr>
        <w:t>создается </w:t>
      </w:r>
      <w:r>
        <w:rPr>
          <w:spacing w:val="-4"/>
        </w:rPr>
        <w:t>на </w:t>
      </w:r>
      <w:r>
        <w:rPr>
          <w:spacing w:val="-6"/>
        </w:rPr>
        <w:t>основе устава, </w:t>
      </w:r>
      <w:r>
        <w:rPr>
          <w:spacing w:val="-7"/>
        </w:rPr>
        <w:t>утверждаемого </w:t>
      </w:r>
      <w:r>
        <w:rPr>
          <w:spacing w:val="-9"/>
        </w:rPr>
        <w:t>учредителями </w:t>
      </w:r>
      <w:r>
        <w:rPr>
          <w:spacing w:val="-8"/>
        </w:rPr>
        <w:t>фонда.</w:t>
      </w:r>
    </w:p>
    <w:p>
      <w:pPr>
        <w:pStyle w:val="BodyText"/>
        <w:ind w:left="137" w:right="130" w:firstLine="709"/>
        <w:jc w:val="both"/>
      </w:pPr>
      <w:r>
        <w:rPr/>
        <w:t>Необходимо отметить и </w:t>
      </w:r>
      <w:r>
        <w:rPr>
          <w:spacing w:val="-3"/>
        </w:rPr>
        <w:t>особенности </w:t>
      </w:r>
      <w:r>
        <w:rPr/>
        <w:t>процесса ликвидации </w:t>
      </w:r>
      <w:r>
        <w:rPr>
          <w:spacing w:val="-6"/>
        </w:rPr>
        <w:t>фонда. </w:t>
      </w:r>
      <w:r>
        <w:rPr>
          <w:spacing w:val="-8"/>
        </w:rPr>
        <w:t>Он </w:t>
      </w:r>
      <w:r>
        <w:rPr>
          <w:spacing w:val="-6"/>
        </w:rPr>
        <w:t>может быть </w:t>
      </w:r>
      <w:r>
        <w:rPr>
          <w:spacing w:val="-7"/>
        </w:rPr>
        <w:t>ликвидирован только </w:t>
      </w:r>
      <w:r>
        <w:rPr>
          <w:spacing w:val="-4"/>
        </w:rPr>
        <w:t>на </w:t>
      </w:r>
      <w:r>
        <w:rPr>
          <w:spacing w:val="-7"/>
        </w:rPr>
        <w:t>основании </w:t>
      </w:r>
      <w:r>
        <w:rPr>
          <w:spacing w:val="-6"/>
        </w:rPr>
        <w:t>решения </w:t>
      </w:r>
      <w:r>
        <w:rPr/>
        <w:t>суда. Для принятия такого решения необходимо заявление заинтересованных лиц. Это, во- первых, а во-вторых, должны </w:t>
      </w:r>
      <w:r>
        <w:rPr>
          <w:spacing w:val="-6"/>
        </w:rPr>
        <w:t>иметься </w:t>
      </w:r>
      <w:r>
        <w:rPr>
          <w:spacing w:val="-7"/>
        </w:rPr>
        <w:t>основания, </w:t>
      </w:r>
      <w:r>
        <w:rPr>
          <w:spacing w:val="-6"/>
        </w:rPr>
        <w:t>которые прямо </w:t>
      </w:r>
      <w:r>
        <w:rPr>
          <w:spacing w:val="-7"/>
        </w:rPr>
        <w:t>предусмотрены </w:t>
      </w:r>
      <w:r>
        <w:rPr/>
        <w:t>в </w:t>
      </w:r>
      <w:r>
        <w:rPr>
          <w:spacing w:val="-7"/>
        </w:rPr>
        <w:t>законе: </w:t>
      </w:r>
      <w:r>
        <w:rPr>
          <w:spacing w:val="-6"/>
        </w:rPr>
        <w:t>если </w:t>
      </w:r>
      <w:r>
        <w:rPr>
          <w:spacing w:val="-3"/>
        </w:rPr>
        <w:t>имущества фонда </w:t>
      </w:r>
      <w:r>
        <w:rPr>
          <w:spacing w:val="-4"/>
        </w:rPr>
        <w:t>недостаточно </w:t>
      </w:r>
      <w:r>
        <w:rPr>
          <w:spacing w:val="-3"/>
        </w:rPr>
        <w:t>для осуществления </w:t>
      </w:r>
      <w:r>
        <w:rPr/>
        <w:t>его </w:t>
      </w:r>
      <w:r>
        <w:rPr>
          <w:spacing w:val="-3"/>
        </w:rPr>
        <w:t>целей </w:t>
      </w:r>
      <w:r>
        <w:rPr/>
        <w:t>и </w:t>
      </w:r>
      <w:r>
        <w:rPr>
          <w:spacing w:val="-4"/>
        </w:rPr>
        <w:t>вероятность</w:t>
      </w:r>
      <w:r>
        <w:rPr>
          <w:spacing w:val="62"/>
        </w:rPr>
        <w:t> </w:t>
      </w:r>
      <w:r>
        <w:rPr>
          <w:spacing w:val="-4"/>
        </w:rPr>
        <w:t>получения</w:t>
      </w:r>
      <w:r>
        <w:rPr>
          <w:spacing w:val="62"/>
        </w:rPr>
        <w:t> </w:t>
      </w:r>
      <w:r>
        <w:rPr>
          <w:spacing w:val="-4"/>
        </w:rPr>
        <w:t>такого</w:t>
      </w:r>
      <w:r>
        <w:rPr>
          <w:spacing w:val="62"/>
        </w:rPr>
        <w:t> </w:t>
      </w:r>
      <w:r>
        <w:rPr>
          <w:spacing w:val="-4"/>
        </w:rPr>
        <w:t>имущества призрачна; если фонд </w:t>
      </w:r>
      <w:r>
        <w:rPr>
          <w:spacing w:val="-7"/>
        </w:rPr>
        <w:t>уклоняется </w:t>
      </w:r>
      <w:r>
        <w:rPr/>
        <w:t>в </w:t>
      </w:r>
      <w:r>
        <w:rPr>
          <w:spacing w:val="-5"/>
        </w:rPr>
        <w:t>своей </w:t>
      </w:r>
      <w:r>
        <w:rPr>
          <w:spacing w:val="-6"/>
        </w:rPr>
        <w:t>деятельности </w:t>
      </w:r>
      <w:r>
        <w:rPr>
          <w:spacing w:val="-3"/>
        </w:rPr>
        <w:t>от </w:t>
      </w:r>
      <w:r>
        <w:rPr>
          <w:spacing w:val="-5"/>
        </w:rPr>
        <w:t>тех целей, </w:t>
      </w:r>
      <w:r>
        <w:rPr>
          <w:spacing w:val="-6"/>
        </w:rPr>
        <w:t>которые указаны </w:t>
      </w:r>
      <w:r>
        <w:rPr/>
        <w:t>в </w:t>
      </w:r>
      <w:r>
        <w:rPr>
          <w:spacing w:val="-3"/>
        </w:rPr>
        <w:t>уставе, </w:t>
      </w:r>
      <w:r>
        <w:rPr/>
        <w:t>и </w:t>
      </w:r>
      <w:r>
        <w:rPr>
          <w:spacing w:val="-3"/>
        </w:rPr>
        <w:t>другие (ст. 119 </w:t>
      </w:r>
      <w:r>
        <w:rPr/>
        <w:t>ГК РФ). </w:t>
      </w:r>
      <w:r>
        <w:rPr>
          <w:spacing w:val="-3"/>
        </w:rPr>
        <w:t>Другие </w:t>
      </w:r>
      <w:r>
        <w:rPr>
          <w:spacing w:val="-4"/>
        </w:rPr>
        <w:t>основания ликвидации фонда должны </w:t>
      </w:r>
      <w:r>
        <w:rPr>
          <w:spacing w:val="-3"/>
        </w:rPr>
        <w:t>быть </w:t>
      </w:r>
      <w:r>
        <w:rPr>
          <w:spacing w:val="-4"/>
        </w:rPr>
        <w:t>прямо указаны </w:t>
      </w:r>
      <w:r>
        <w:rPr/>
        <w:t>в </w:t>
      </w:r>
      <w:r>
        <w:rPr>
          <w:spacing w:val="-4"/>
        </w:rPr>
        <w:t>законе. </w:t>
      </w:r>
      <w:r>
        <w:rPr/>
        <w:t>В </w:t>
      </w:r>
      <w:r>
        <w:rPr>
          <w:spacing w:val="-4"/>
        </w:rPr>
        <w:t>соответствии </w:t>
      </w:r>
      <w:r>
        <w:rPr>
          <w:spacing w:val="-3"/>
        </w:rPr>
        <w:t>со </w:t>
      </w:r>
      <w:r>
        <w:rPr/>
        <w:t>ст. 65 ГК РФ фонд может быть признан по решению суда </w:t>
      </w:r>
      <w:r>
        <w:rPr>
          <w:spacing w:val="-7"/>
        </w:rPr>
        <w:t>несостоятельным </w:t>
      </w:r>
      <w:r>
        <w:rPr>
          <w:spacing w:val="-6"/>
        </w:rPr>
        <w:t>(банкротом) на </w:t>
      </w:r>
      <w:r>
        <w:rPr>
          <w:spacing w:val="-5"/>
        </w:rPr>
        <w:t>общих </w:t>
      </w:r>
      <w:r>
        <w:rPr>
          <w:spacing w:val="-6"/>
        </w:rPr>
        <w:t>основаниях.</w:t>
      </w:r>
    </w:p>
    <w:p>
      <w:pPr>
        <w:spacing w:after="0"/>
        <w:jc w:val="both"/>
        <w:sectPr>
          <w:pgSz w:w="11900" w:h="16840"/>
          <w:pgMar w:header="0" w:footer="757" w:top="1080" w:bottom="940" w:left="1600" w:right="720"/>
        </w:sectPr>
      </w:pPr>
    </w:p>
    <w:p>
      <w:pPr>
        <w:pStyle w:val="Heading4"/>
        <w:spacing w:line="320" w:lineRule="exact" w:before="34"/>
        <w:ind w:left="1612" w:right="905"/>
        <w:jc w:val="center"/>
      </w:pPr>
      <w:r>
        <w:rPr/>
        <w:t>Учреждения</w:t>
      </w:r>
    </w:p>
    <w:p>
      <w:pPr>
        <w:pStyle w:val="BodyText"/>
        <w:ind w:left="130" w:right="135" w:firstLine="709"/>
        <w:jc w:val="both"/>
      </w:pPr>
      <w:r>
        <w:rPr>
          <w:spacing w:val="-7"/>
        </w:rPr>
        <w:t>Таковым признается юридическое </w:t>
      </w:r>
      <w:r>
        <w:rPr>
          <w:spacing w:val="-6"/>
        </w:rPr>
        <w:t>лицо, </w:t>
      </w:r>
      <w:r>
        <w:rPr>
          <w:spacing w:val="-8"/>
        </w:rPr>
        <w:t>которое </w:t>
      </w:r>
      <w:r>
        <w:rPr>
          <w:spacing w:val="-9"/>
        </w:rPr>
        <w:t>создается собственником </w:t>
      </w:r>
      <w:r>
        <w:rPr/>
        <w:t>с </w:t>
      </w:r>
      <w:r>
        <w:rPr>
          <w:spacing w:val="-8"/>
        </w:rPr>
        <w:t>целью </w:t>
      </w:r>
      <w:r>
        <w:rPr>
          <w:spacing w:val="-9"/>
        </w:rPr>
        <w:t>осуществления </w:t>
      </w:r>
      <w:r>
        <w:rPr>
          <w:spacing w:val="-6"/>
        </w:rPr>
        <w:t>некоммерческих </w:t>
      </w:r>
      <w:r>
        <w:rPr/>
        <w:t>функций. Оно </w:t>
      </w:r>
      <w:r>
        <w:rPr>
          <w:spacing w:val="-3"/>
        </w:rPr>
        <w:t>полностью </w:t>
      </w:r>
      <w:r>
        <w:rPr/>
        <w:t>или </w:t>
      </w:r>
      <w:r>
        <w:rPr>
          <w:spacing w:val="-3"/>
        </w:rPr>
        <w:t>частично финансируется </w:t>
      </w:r>
      <w:r>
        <w:rPr>
          <w:spacing w:val="-8"/>
        </w:rPr>
        <w:t>собственником. Учреждением являются </w:t>
      </w:r>
      <w:r>
        <w:rPr>
          <w:spacing w:val="-7"/>
        </w:rPr>
        <w:t>органы </w:t>
      </w:r>
      <w:r>
        <w:rPr>
          <w:spacing w:val="-8"/>
        </w:rPr>
        <w:t>государственного </w:t>
      </w:r>
      <w:r>
        <w:rPr/>
        <w:t>управления, правоохранительные </w:t>
      </w:r>
      <w:r>
        <w:rPr>
          <w:spacing w:val="-3"/>
        </w:rPr>
        <w:t>органы </w:t>
      </w:r>
      <w:r>
        <w:rPr/>
        <w:t>(милиция, налоговая </w:t>
      </w:r>
      <w:r>
        <w:rPr>
          <w:spacing w:val="-6"/>
        </w:rPr>
        <w:t>полиция), образовательные учреждения (школы, академии, </w:t>
      </w:r>
      <w:r>
        <w:rPr/>
        <w:t>университеты) и другие. Иначе говоря, при помощи учреждений </w:t>
      </w:r>
      <w:r>
        <w:rPr>
          <w:spacing w:val="-8"/>
        </w:rPr>
        <w:t>реализуются управленческие </w:t>
      </w:r>
      <w:r>
        <w:rPr>
          <w:spacing w:val="-7"/>
        </w:rPr>
        <w:t>функции, </w:t>
      </w:r>
      <w:r>
        <w:rPr>
          <w:spacing w:val="-8"/>
        </w:rPr>
        <w:t>оказываются общеобразовательные </w:t>
      </w:r>
      <w:r>
        <w:rPr>
          <w:spacing w:val="-7"/>
        </w:rPr>
        <w:t>услуги. Музей, например, </w:t>
      </w:r>
      <w:r>
        <w:rPr>
          <w:spacing w:val="-8"/>
        </w:rPr>
        <w:t>относится </w:t>
      </w:r>
      <w:r>
        <w:rPr/>
        <w:t>к </w:t>
      </w:r>
      <w:r>
        <w:rPr>
          <w:spacing w:val="-8"/>
        </w:rPr>
        <w:t>некоммерческим </w:t>
      </w:r>
      <w:r>
        <w:rPr>
          <w:spacing w:val="-7"/>
        </w:rPr>
        <w:t>организациям, образуемым </w:t>
      </w:r>
      <w:r>
        <w:rPr/>
        <w:t>в </w:t>
      </w:r>
      <w:r>
        <w:rPr>
          <w:spacing w:val="-6"/>
        </w:rPr>
        <w:t>форме </w:t>
      </w:r>
      <w:r>
        <w:rPr>
          <w:spacing w:val="-7"/>
        </w:rPr>
        <w:t>учреждений.</w:t>
      </w:r>
    </w:p>
    <w:p>
      <w:pPr>
        <w:pStyle w:val="BodyText"/>
        <w:spacing w:before="1"/>
        <w:ind w:left="108" w:right="114" w:firstLine="709"/>
        <w:jc w:val="both"/>
      </w:pPr>
      <w:r>
        <w:rPr>
          <w:spacing w:val="-6"/>
        </w:rPr>
        <w:t>Права учреждения </w:t>
      </w:r>
      <w:r>
        <w:rPr>
          <w:spacing w:val="-3"/>
        </w:rPr>
        <w:t>на </w:t>
      </w:r>
      <w:r>
        <w:rPr>
          <w:spacing w:val="-6"/>
        </w:rPr>
        <w:t>имущество довольно ограничены. </w:t>
      </w:r>
      <w:r>
        <w:rPr>
          <w:spacing w:val="-4"/>
        </w:rPr>
        <w:t>Оно </w:t>
      </w:r>
      <w:r>
        <w:rPr>
          <w:spacing w:val="-8"/>
        </w:rPr>
        <w:t>(имущество) закрепляется </w:t>
      </w:r>
      <w:r>
        <w:rPr>
          <w:spacing w:val="-4"/>
        </w:rPr>
        <w:t>за </w:t>
      </w:r>
      <w:r>
        <w:rPr>
          <w:spacing w:val="-8"/>
        </w:rPr>
        <w:t>учреждением </w:t>
      </w:r>
      <w:r>
        <w:rPr>
          <w:spacing w:val="-5"/>
        </w:rPr>
        <w:t>на </w:t>
      </w:r>
      <w:r>
        <w:rPr>
          <w:spacing w:val="-7"/>
        </w:rPr>
        <w:t>праве </w:t>
      </w:r>
      <w:r>
        <w:rPr>
          <w:spacing w:val="-8"/>
        </w:rPr>
        <w:t>оперативного </w:t>
      </w:r>
      <w:r>
        <w:rPr>
          <w:spacing w:val="-4"/>
        </w:rPr>
        <w:t>управления. </w:t>
      </w:r>
      <w:r>
        <w:rPr/>
        <w:t>В </w:t>
      </w:r>
      <w:r>
        <w:rPr>
          <w:spacing w:val="-3"/>
        </w:rPr>
        <w:t>чем </w:t>
      </w:r>
      <w:r>
        <w:rPr>
          <w:spacing w:val="-4"/>
        </w:rPr>
        <w:t>суть права</w:t>
      </w:r>
      <w:r>
        <w:rPr>
          <w:spacing w:val="62"/>
        </w:rPr>
        <w:t> </w:t>
      </w:r>
      <w:r>
        <w:rPr>
          <w:spacing w:val="-4"/>
        </w:rPr>
        <w:t>оперативного</w:t>
      </w:r>
      <w:r>
        <w:rPr>
          <w:spacing w:val="62"/>
        </w:rPr>
        <w:t> </w:t>
      </w:r>
      <w:r>
        <w:rPr>
          <w:spacing w:val="-4"/>
        </w:rPr>
        <w:t>управления,</w:t>
      </w:r>
      <w:r>
        <w:rPr>
          <w:spacing w:val="62"/>
        </w:rPr>
        <w:t> </w:t>
      </w:r>
      <w:r>
        <w:rPr/>
        <w:t>вы </w:t>
      </w:r>
      <w:r>
        <w:rPr>
          <w:spacing w:val="-3"/>
        </w:rPr>
        <w:t>уже </w:t>
      </w:r>
      <w:r>
        <w:rPr>
          <w:spacing w:val="-5"/>
        </w:rPr>
        <w:t>знаете. </w:t>
      </w:r>
      <w:r>
        <w:rPr>
          <w:spacing w:val="-3"/>
        </w:rPr>
        <w:t>По </w:t>
      </w:r>
      <w:r>
        <w:rPr>
          <w:spacing w:val="-4"/>
        </w:rPr>
        <w:t>своим </w:t>
      </w:r>
      <w:r>
        <w:rPr>
          <w:spacing w:val="-5"/>
        </w:rPr>
        <w:t>обязательствам учреждение несет </w:t>
      </w:r>
      <w:r>
        <w:rPr>
          <w:spacing w:val="-4"/>
        </w:rPr>
        <w:t>ответственность </w:t>
      </w:r>
      <w:r>
        <w:rPr/>
        <w:t>только денежными средствами, но ни  в коем случае не </w:t>
      </w:r>
      <w:r>
        <w:rPr>
          <w:spacing w:val="-6"/>
        </w:rPr>
        <w:t>имуществом. Если учреждение </w:t>
      </w:r>
      <w:r>
        <w:rPr>
          <w:spacing w:val="-3"/>
        </w:rPr>
        <w:t>не </w:t>
      </w:r>
      <w:r>
        <w:rPr>
          <w:spacing w:val="-6"/>
        </w:rPr>
        <w:t>имеет достаточных денежных </w:t>
      </w:r>
      <w:r>
        <w:rPr/>
        <w:t>средств, чтобы рассчитаться с долгами, тогда на помощь ему </w:t>
      </w:r>
      <w:r>
        <w:rPr>
          <w:spacing w:val="-6"/>
        </w:rPr>
        <w:t>должен </w:t>
      </w:r>
      <w:r>
        <w:rPr>
          <w:spacing w:val="-7"/>
        </w:rPr>
        <w:t>прийти собственник </w:t>
      </w:r>
      <w:r>
        <w:rPr/>
        <w:t>в </w:t>
      </w:r>
      <w:r>
        <w:rPr>
          <w:spacing w:val="-7"/>
        </w:rPr>
        <w:t>качестве дополнительного </w:t>
      </w:r>
      <w:r>
        <w:rPr>
          <w:spacing w:val="-8"/>
        </w:rPr>
        <w:t>(субсидиарного </w:t>
      </w:r>
      <w:r>
        <w:rPr>
          <w:spacing w:val="-10"/>
        </w:rPr>
        <w:t>ответчика).</w:t>
      </w:r>
    </w:p>
    <w:p>
      <w:pPr>
        <w:pStyle w:val="BodyText"/>
        <w:ind w:left="108" w:right="127" w:firstLine="709"/>
        <w:jc w:val="both"/>
      </w:pPr>
      <w:r>
        <w:rPr/>
        <w:t>Учредительным документом учреждения является устав, который утверждается собственником имущества. В наименовании учреждения указывается собственник имущества и характер деятельности учреждения.</w:t>
      </w:r>
    </w:p>
    <w:p>
      <w:pPr>
        <w:pStyle w:val="BodyText"/>
        <w:ind w:right="123" w:firstLine="709"/>
        <w:jc w:val="both"/>
      </w:pPr>
      <w:r>
        <w:rPr>
          <w:spacing w:val="-8"/>
        </w:rPr>
        <w:t>Согласно </w:t>
      </w:r>
      <w:r>
        <w:rPr>
          <w:spacing w:val="-9"/>
        </w:rPr>
        <w:t>законодательству </w:t>
      </w:r>
      <w:r>
        <w:rPr>
          <w:spacing w:val="-8"/>
        </w:rPr>
        <w:t>некоммерческие организации </w:t>
      </w:r>
      <w:r>
        <w:rPr>
          <w:spacing w:val="-7"/>
        </w:rPr>
        <w:t>могут </w:t>
      </w:r>
      <w:r>
        <w:rPr>
          <w:spacing w:val="-9"/>
        </w:rPr>
        <w:t>создаваться </w:t>
      </w:r>
      <w:r>
        <w:rPr/>
        <w:t>и в </w:t>
      </w:r>
      <w:r>
        <w:rPr>
          <w:spacing w:val="-8"/>
        </w:rPr>
        <w:t>других </w:t>
      </w:r>
      <w:r>
        <w:rPr>
          <w:spacing w:val="-9"/>
        </w:rPr>
        <w:t>организационно-правовых </w:t>
      </w:r>
      <w:r>
        <w:rPr>
          <w:spacing w:val="-8"/>
        </w:rPr>
        <w:t>формах. </w:t>
      </w:r>
      <w:r>
        <w:rPr>
          <w:spacing w:val="-6"/>
        </w:rPr>
        <w:t>Это </w:t>
      </w:r>
      <w:r>
        <w:rPr>
          <w:spacing w:val="-7"/>
        </w:rPr>
        <w:t>могут быть </w:t>
      </w:r>
      <w:r>
        <w:rPr>
          <w:spacing w:val="-9"/>
        </w:rPr>
        <w:t>некоммерческие </w:t>
      </w:r>
      <w:r>
        <w:rPr>
          <w:spacing w:val="-8"/>
        </w:rPr>
        <w:t>партнерства, автономные некоммерческие </w:t>
      </w:r>
      <w:r>
        <w:rPr>
          <w:spacing w:val="-7"/>
        </w:rPr>
        <w:t>организации. </w:t>
      </w:r>
      <w:r>
        <w:rPr/>
        <w:t>К </w:t>
      </w:r>
      <w:r>
        <w:rPr>
          <w:spacing w:val="-6"/>
        </w:rPr>
        <w:t>числу </w:t>
      </w:r>
      <w:r>
        <w:rPr>
          <w:spacing w:val="-7"/>
        </w:rPr>
        <w:t>некоммерческих организаций </w:t>
      </w:r>
      <w:r>
        <w:rPr>
          <w:spacing w:val="-6"/>
        </w:rPr>
        <w:t>законодательством отнесены </w:t>
      </w:r>
      <w:r>
        <w:rPr>
          <w:spacing w:val="-5"/>
        </w:rPr>
        <w:t>также </w:t>
      </w:r>
      <w:r>
        <w:rPr/>
        <w:t>и </w:t>
      </w:r>
      <w:r>
        <w:rPr>
          <w:spacing w:val="-6"/>
        </w:rPr>
        <w:t>религиозные организации. </w:t>
      </w:r>
      <w:r>
        <w:rPr>
          <w:spacing w:val="-8"/>
        </w:rPr>
        <w:t>Порядок </w:t>
      </w:r>
      <w:r>
        <w:rPr>
          <w:spacing w:val="-9"/>
        </w:rPr>
        <w:t>создания</w:t>
      </w:r>
      <w:r>
        <w:rPr>
          <w:spacing w:val="52"/>
        </w:rPr>
        <w:t> </w:t>
      </w:r>
      <w:r>
        <w:rPr/>
        <w:t>и </w:t>
      </w:r>
      <w:r>
        <w:rPr>
          <w:spacing w:val="-10"/>
        </w:rPr>
        <w:t>деятельности религиозных организаций </w:t>
      </w:r>
      <w:r>
        <w:rPr>
          <w:spacing w:val="-8"/>
        </w:rPr>
        <w:t>устанавливается </w:t>
      </w:r>
      <w:r>
        <w:rPr>
          <w:spacing w:val="-6"/>
        </w:rPr>
        <w:t>специальными правовыми </w:t>
      </w:r>
      <w:r>
        <w:rPr>
          <w:spacing w:val="-5"/>
        </w:rPr>
        <w:t>актами </w:t>
      </w:r>
      <w:r>
        <w:rPr>
          <w:spacing w:val="-6"/>
        </w:rPr>
        <w:t>Российской </w:t>
      </w:r>
      <w:r>
        <w:rPr>
          <w:spacing w:val="-8"/>
        </w:rPr>
        <w:t>Федерации.</w:t>
      </w:r>
    </w:p>
    <w:p>
      <w:pPr>
        <w:pStyle w:val="BodyText"/>
        <w:spacing w:before="1"/>
        <w:ind w:right="114" w:firstLine="709"/>
        <w:jc w:val="both"/>
      </w:pPr>
      <w:r>
        <w:rPr/>
        <w:t>Кроме того, юридические лица (как коммерческие, так и </w:t>
      </w:r>
      <w:r>
        <w:rPr>
          <w:spacing w:val="-8"/>
        </w:rPr>
        <w:t>некоммерческие) </w:t>
      </w:r>
      <w:r>
        <w:rPr>
          <w:spacing w:val="-7"/>
        </w:rPr>
        <w:t>могут </w:t>
      </w:r>
      <w:r>
        <w:rPr>
          <w:spacing w:val="-8"/>
        </w:rPr>
        <w:t>создавать объединения </w:t>
      </w:r>
      <w:r>
        <w:rPr/>
        <w:t>в </w:t>
      </w:r>
      <w:r>
        <w:rPr>
          <w:spacing w:val="-7"/>
        </w:rPr>
        <w:t>форме ассоциаций </w:t>
      </w:r>
      <w:r>
        <w:rPr/>
        <w:t>или союзов. По своему статусу ассоциации и союзы – </w:t>
      </w:r>
      <w:r>
        <w:rPr>
          <w:spacing w:val="-8"/>
        </w:rPr>
        <w:t>некоммерческие организации. Ассоциации </w:t>
      </w:r>
      <w:r>
        <w:rPr/>
        <w:t>и </w:t>
      </w:r>
      <w:r>
        <w:rPr>
          <w:spacing w:val="-7"/>
        </w:rPr>
        <w:t>союзы </w:t>
      </w:r>
      <w:r>
        <w:rPr>
          <w:spacing w:val="-8"/>
        </w:rPr>
        <w:t>юридических </w:t>
      </w:r>
      <w:r>
        <w:rPr>
          <w:spacing w:val="-6"/>
        </w:rPr>
        <w:t>лиц </w:t>
      </w:r>
      <w:r>
        <w:rPr>
          <w:spacing w:val="-8"/>
        </w:rPr>
        <w:t>образуются </w:t>
      </w:r>
      <w:r>
        <w:rPr>
          <w:spacing w:val="-5"/>
        </w:rPr>
        <w:t>на </w:t>
      </w:r>
      <w:r>
        <w:rPr>
          <w:spacing w:val="-7"/>
        </w:rPr>
        <w:t>основе </w:t>
      </w:r>
      <w:r>
        <w:rPr>
          <w:spacing w:val="-8"/>
        </w:rPr>
        <w:t>принципа добровольности. </w:t>
      </w:r>
      <w:r>
        <w:rPr>
          <w:spacing w:val="-6"/>
        </w:rPr>
        <w:t>Надо </w:t>
      </w:r>
      <w:r>
        <w:rPr>
          <w:spacing w:val="-7"/>
        </w:rPr>
        <w:t>иметь </w:t>
      </w:r>
      <w:r>
        <w:rPr/>
        <w:t>в </w:t>
      </w:r>
      <w:r>
        <w:rPr>
          <w:spacing w:val="-9"/>
        </w:rPr>
        <w:t>виду </w:t>
      </w:r>
      <w:r>
        <w:rPr>
          <w:spacing w:val="-8"/>
        </w:rPr>
        <w:t>то, что </w:t>
      </w:r>
      <w:r>
        <w:rPr>
          <w:spacing w:val="-9"/>
        </w:rPr>
        <w:t>закон </w:t>
      </w:r>
      <w:r>
        <w:rPr>
          <w:spacing w:val="-6"/>
        </w:rPr>
        <w:t>не </w:t>
      </w:r>
      <w:r>
        <w:rPr>
          <w:spacing w:val="-10"/>
        </w:rPr>
        <w:t>позволяет </w:t>
      </w:r>
      <w:r>
        <w:rPr>
          <w:spacing w:val="-11"/>
        </w:rPr>
        <w:t>совместного </w:t>
      </w:r>
      <w:r>
        <w:rPr>
          <w:spacing w:val="-10"/>
        </w:rPr>
        <w:t>создания ассоциаций </w:t>
      </w:r>
      <w:r>
        <w:rPr/>
        <w:t>и </w:t>
      </w:r>
      <w:r>
        <w:rPr>
          <w:spacing w:val="-8"/>
        </w:rPr>
        <w:t>союзов, </w:t>
      </w:r>
      <w:r>
        <w:rPr>
          <w:spacing w:val="-9"/>
        </w:rPr>
        <w:t>включающих </w:t>
      </w:r>
      <w:r>
        <w:rPr/>
        <w:t>и </w:t>
      </w:r>
      <w:r>
        <w:rPr>
          <w:spacing w:val="-8"/>
        </w:rPr>
        <w:t>коммерческие, </w:t>
      </w:r>
      <w:r>
        <w:rPr/>
        <w:t>и </w:t>
      </w:r>
      <w:r>
        <w:rPr>
          <w:spacing w:val="-8"/>
        </w:rPr>
        <w:t>некоммерческие </w:t>
      </w:r>
      <w:r>
        <w:rPr>
          <w:spacing w:val="-7"/>
        </w:rPr>
        <w:t>организации </w:t>
      </w:r>
      <w:r>
        <w:rPr>
          <w:spacing w:val="-6"/>
        </w:rPr>
        <w:t>одновременно. Законодательство определяет, какие </w:t>
      </w:r>
      <w:r>
        <w:rPr>
          <w:spacing w:val="-7"/>
        </w:rPr>
        <w:t>учредительные документы необходимы </w:t>
      </w:r>
      <w:r>
        <w:rPr>
          <w:spacing w:val="-5"/>
        </w:rPr>
        <w:t>для </w:t>
      </w:r>
      <w:r>
        <w:rPr>
          <w:spacing w:val="-7"/>
        </w:rPr>
        <w:t>создания ассоциации </w:t>
      </w:r>
      <w:r>
        <w:rPr/>
        <w:t>и </w:t>
      </w:r>
      <w:r>
        <w:rPr>
          <w:spacing w:val="-7"/>
        </w:rPr>
        <w:t>союзов: </w:t>
      </w:r>
      <w:r>
        <w:rPr>
          <w:spacing w:val="-6"/>
        </w:rPr>
        <w:t>устав </w:t>
      </w:r>
      <w:r>
        <w:rPr/>
        <w:t>и </w:t>
      </w:r>
      <w:r>
        <w:rPr>
          <w:spacing w:val="-7"/>
        </w:rPr>
        <w:t>учредительный </w:t>
      </w:r>
      <w:r>
        <w:rPr>
          <w:spacing w:val="-6"/>
        </w:rPr>
        <w:t>договор (ст. </w:t>
      </w:r>
      <w:r>
        <w:rPr>
          <w:spacing w:val="-5"/>
        </w:rPr>
        <w:t>122 </w:t>
      </w:r>
      <w:r>
        <w:rPr>
          <w:spacing w:val="-4"/>
        </w:rPr>
        <w:t>ГК </w:t>
      </w:r>
      <w:r>
        <w:rPr>
          <w:spacing w:val="-8"/>
        </w:rPr>
        <w:t>РФ).</w:t>
      </w:r>
    </w:p>
    <w:p>
      <w:pPr>
        <w:pStyle w:val="BodyText"/>
        <w:spacing w:before="1"/>
        <w:ind w:left="108" w:right="122" w:firstLine="709"/>
        <w:jc w:val="both"/>
      </w:pPr>
      <w:r>
        <w:rPr/>
        <w:t>Наименование должно включать в себя слова «союз» или «ассоциация» с указанием предмета деятельности объединения. Например, «Ассоциация предприятий малого бизнеса Белгородской области “Черноземье”».</w:t>
      </w:r>
    </w:p>
    <w:p>
      <w:pPr>
        <w:pStyle w:val="BodyText"/>
        <w:ind w:right="113" w:firstLine="709"/>
        <w:jc w:val="both"/>
      </w:pPr>
      <w:r>
        <w:rPr/>
        <w:t>В заключение отметим, что основательное знание законодательства о коммерческих и некоммерческих организациях создает условия не только для квалифицированной деятельности предпринимателей, но и является неотъемлемой составляющей всякой деятельности гражданина.</w:t>
      </w:r>
    </w:p>
    <w:p>
      <w:pPr>
        <w:spacing w:after="0"/>
        <w:jc w:val="both"/>
        <w:sectPr>
          <w:pgSz w:w="11900" w:h="16840"/>
          <w:pgMar w:header="0" w:footer="757" w:top="1100" w:bottom="940" w:left="1600" w:right="720"/>
        </w:sectPr>
      </w:pPr>
    </w:p>
    <w:p>
      <w:pPr>
        <w:spacing w:line="240" w:lineRule="auto"/>
        <w:ind w:left="92" w:right="0" w:firstLine="0"/>
        <w:rPr>
          <w:sz w:val="20"/>
        </w:rPr>
      </w:pPr>
      <w:r>
        <w:rPr>
          <w:spacing w:val="-49"/>
          <w:sz w:val="20"/>
        </w:rPr>
        <w:t> </w:t>
      </w:r>
      <w:r>
        <w:rPr>
          <w:spacing w:val="-49"/>
          <w:sz w:val="20"/>
        </w:rPr>
        <w:pict>
          <v:shape style="width:234pt;height:27pt;mso-position-horizontal-relative:char;mso-position-vertical-relative:line" type="#_x0000_t202" filled="false" stroked="true" strokeweight=".75pt" strokecolor="#010101">
            <w10:anchorlock/>
            <v:textbox inset="0,0,0,0">
              <w:txbxContent>
                <w:p>
                  <w:pPr>
                    <w:spacing w:before="78"/>
                    <w:ind w:left="144" w:right="0" w:firstLine="0"/>
                    <w:jc w:val="left"/>
                    <w:rPr>
                      <w:b/>
                      <w:sz w:val="28"/>
                    </w:rPr>
                  </w:pPr>
                  <w:r>
                    <w:rPr>
                      <w:b/>
                      <w:sz w:val="28"/>
                    </w:rPr>
                    <w:t>ПРАКТИЧЕСКИЕ ЗАДАНИЯ</w:t>
                  </w:r>
                </w:p>
              </w:txbxContent>
            </v:textbox>
          </v:shape>
        </w:pict>
      </w:r>
      <w:r>
        <w:rPr>
          <w:spacing w:val="-49"/>
          <w:sz w:val="20"/>
        </w:rPr>
      </w:r>
    </w:p>
    <w:p>
      <w:pPr>
        <w:pStyle w:val="BodyText"/>
        <w:spacing w:before="7"/>
        <w:ind w:left="0"/>
        <w:rPr>
          <w:sz w:val="26"/>
        </w:rPr>
      </w:pPr>
    </w:p>
    <w:p>
      <w:pPr>
        <w:pStyle w:val="Heading4"/>
        <w:spacing w:line="320" w:lineRule="exact" w:before="64"/>
        <w:ind w:left="810"/>
      </w:pPr>
      <w:r>
        <w:rPr/>
        <w:t>Вопросы для самопроверки</w:t>
      </w:r>
    </w:p>
    <w:p>
      <w:pPr>
        <w:pStyle w:val="ListParagraph"/>
        <w:numPr>
          <w:ilvl w:val="0"/>
          <w:numId w:val="20"/>
        </w:numPr>
        <w:tabs>
          <w:tab w:pos="2225" w:val="left" w:leader="none"/>
          <w:tab w:pos="2226" w:val="left" w:leader="none"/>
          <w:tab w:pos="3172" w:val="left" w:leader="none"/>
          <w:tab w:pos="3798" w:val="left" w:leader="none"/>
          <w:tab w:pos="4574" w:val="left" w:leader="none"/>
          <w:tab w:pos="6602" w:val="left" w:leader="none"/>
          <w:tab w:pos="8354" w:val="left" w:leader="none"/>
        </w:tabs>
        <w:spacing w:line="240" w:lineRule="auto" w:before="0" w:after="0"/>
        <w:ind w:left="641" w:right="104" w:firstLine="709"/>
        <w:jc w:val="left"/>
        <w:rPr>
          <w:sz w:val="28"/>
        </w:rPr>
      </w:pPr>
      <w:r>
        <w:rPr>
          <w:sz w:val="28"/>
        </w:rPr>
        <w:t>Какие</w:t>
        <w:tab/>
        <w:t>два</w:t>
        <w:tab/>
        <w:t>вида</w:t>
        <w:tab/>
        <w:t>хозяйственных</w:t>
        <w:tab/>
        <w:t>товариществ</w:t>
        <w:tab/>
      </w:r>
      <w:r>
        <w:rPr>
          <w:w w:val="95"/>
          <w:sz w:val="28"/>
        </w:rPr>
        <w:t>выделяет </w:t>
      </w:r>
      <w:r>
        <w:rPr>
          <w:sz w:val="28"/>
        </w:rPr>
        <w:t>законодательство</w:t>
      </w:r>
      <w:r>
        <w:rPr>
          <w:spacing w:val="-5"/>
          <w:sz w:val="28"/>
        </w:rPr>
        <w:t> </w:t>
      </w:r>
      <w:r>
        <w:rPr>
          <w:sz w:val="28"/>
        </w:rPr>
        <w:t>РФ?</w:t>
      </w:r>
    </w:p>
    <w:p>
      <w:pPr>
        <w:pStyle w:val="ListParagraph"/>
        <w:numPr>
          <w:ilvl w:val="0"/>
          <w:numId w:val="20"/>
        </w:numPr>
        <w:tabs>
          <w:tab w:pos="2225" w:val="left" w:leader="none"/>
          <w:tab w:pos="2226" w:val="left" w:leader="none"/>
        </w:tabs>
        <w:spacing w:line="321" w:lineRule="exact" w:before="0" w:after="0"/>
        <w:ind w:left="2225" w:right="0" w:hanging="875"/>
        <w:jc w:val="left"/>
        <w:rPr>
          <w:sz w:val="28"/>
        </w:rPr>
      </w:pPr>
      <w:r>
        <w:rPr>
          <w:sz w:val="28"/>
        </w:rPr>
        <w:t>Что такое полное</w:t>
      </w:r>
      <w:r>
        <w:rPr>
          <w:spacing w:val="-10"/>
          <w:sz w:val="28"/>
        </w:rPr>
        <w:t> </w:t>
      </w:r>
      <w:r>
        <w:rPr>
          <w:sz w:val="28"/>
        </w:rPr>
        <w:t>товарищество?</w:t>
      </w:r>
    </w:p>
    <w:p>
      <w:pPr>
        <w:pStyle w:val="ListParagraph"/>
        <w:numPr>
          <w:ilvl w:val="0"/>
          <w:numId w:val="20"/>
        </w:numPr>
        <w:tabs>
          <w:tab w:pos="2225" w:val="left" w:leader="none"/>
          <w:tab w:pos="2226" w:val="left" w:leader="none"/>
          <w:tab w:pos="2874" w:val="left" w:leader="none"/>
          <w:tab w:pos="3726" w:val="left" w:leader="none"/>
          <w:tab w:pos="5572" w:val="left" w:leader="none"/>
          <w:tab w:pos="5928" w:val="left" w:leader="none"/>
          <w:tab w:pos="7497" w:val="left" w:leader="none"/>
        </w:tabs>
        <w:spacing w:line="240" w:lineRule="auto" w:before="0" w:after="0"/>
        <w:ind w:left="641" w:right="102" w:firstLine="709"/>
        <w:jc w:val="left"/>
        <w:rPr>
          <w:sz w:val="28"/>
        </w:rPr>
      </w:pPr>
      <w:r>
        <w:rPr>
          <w:sz w:val="28"/>
        </w:rPr>
        <w:t>Что</w:t>
        <w:tab/>
        <w:t>такое</w:t>
        <w:tab/>
        <w:t>субсидиарная</w:t>
        <w:tab/>
        <w:t>и</w:t>
        <w:tab/>
        <w:t>солидарная</w:t>
        <w:tab/>
        <w:t>ответственность полных</w:t>
      </w:r>
      <w:r>
        <w:rPr>
          <w:spacing w:val="-11"/>
          <w:sz w:val="28"/>
        </w:rPr>
        <w:t> </w:t>
      </w:r>
      <w:r>
        <w:rPr>
          <w:sz w:val="28"/>
        </w:rPr>
        <w:t>товарищей?</w:t>
      </w:r>
    </w:p>
    <w:p>
      <w:pPr>
        <w:pStyle w:val="ListParagraph"/>
        <w:numPr>
          <w:ilvl w:val="0"/>
          <w:numId w:val="20"/>
        </w:numPr>
        <w:tabs>
          <w:tab w:pos="2225" w:val="left" w:leader="none"/>
          <w:tab w:pos="2226" w:val="left" w:leader="none"/>
        </w:tabs>
        <w:spacing w:line="240" w:lineRule="auto" w:before="1" w:after="0"/>
        <w:ind w:left="641" w:right="102" w:firstLine="709"/>
        <w:jc w:val="left"/>
        <w:rPr>
          <w:sz w:val="28"/>
        </w:rPr>
      </w:pPr>
      <w:r>
        <w:rPr>
          <w:sz w:val="28"/>
        </w:rPr>
        <w:t>Каковы особенности учреждения общества с ограниченной ответственностью?</w:t>
      </w:r>
    </w:p>
    <w:p>
      <w:pPr>
        <w:pStyle w:val="ListParagraph"/>
        <w:numPr>
          <w:ilvl w:val="0"/>
          <w:numId w:val="20"/>
        </w:numPr>
        <w:tabs>
          <w:tab w:pos="2225" w:val="left" w:leader="none"/>
          <w:tab w:pos="2226" w:val="left" w:leader="none"/>
        </w:tabs>
        <w:spacing w:line="240" w:lineRule="auto" w:before="0" w:after="0"/>
        <w:ind w:left="641" w:right="101" w:firstLine="710"/>
        <w:jc w:val="left"/>
        <w:rPr>
          <w:sz w:val="28"/>
        </w:rPr>
      </w:pPr>
      <w:r>
        <w:rPr>
          <w:sz w:val="28"/>
        </w:rPr>
        <w:t>В чем состоит отличие ООО от общества с дополнительной ответственностью?</w:t>
      </w:r>
    </w:p>
    <w:p>
      <w:pPr>
        <w:pStyle w:val="ListParagraph"/>
        <w:numPr>
          <w:ilvl w:val="0"/>
          <w:numId w:val="20"/>
        </w:numPr>
        <w:tabs>
          <w:tab w:pos="2225" w:val="left" w:leader="none"/>
          <w:tab w:pos="2226" w:val="left" w:leader="none"/>
        </w:tabs>
        <w:spacing w:line="321" w:lineRule="exact" w:before="0" w:after="0"/>
        <w:ind w:left="2225" w:right="0" w:hanging="874"/>
        <w:jc w:val="left"/>
        <w:rPr>
          <w:sz w:val="28"/>
        </w:rPr>
      </w:pPr>
      <w:r>
        <w:rPr>
          <w:sz w:val="28"/>
        </w:rPr>
        <w:t>Как в ГК РФ определено понятие «акционерное</w:t>
      </w:r>
      <w:r>
        <w:rPr>
          <w:spacing w:val="-21"/>
          <w:sz w:val="28"/>
        </w:rPr>
        <w:t> </w:t>
      </w:r>
      <w:r>
        <w:rPr>
          <w:sz w:val="28"/>
        </w:rPr>
        <w:t>общество»?</w:t>
      </w:r>
    </w:p>
    <w:p>
      <w:pPr>
        <w:pStyle w:val="ListParagraph"/>
        <w:numPr>
          <w:ilvl w:val="0"/>
          <w:numId w:val="20"/>
        </w:numPr>
        <w:tabs>
          <w:tab w:pos="2225" w:val="left" w:leader="none"/>
          <w:tab w:pos="2226" w:val="left" w:leader="none"/>
          <w:tab w:pos="2638" w:val="left" w:leader="none"/>
          <w:tab w:pos="3306" w:val="left" w:leader="none"/>
          <w:tab w:pos="4457" w:val="left" w:leader="none"/>
          <w:tab w:pos="5649" w:val="left" w:leader="none"/>
          <w:tab w:pos="7120" w:val="left" w:leader="none"/>
          <w:tab w:pos="7750" w:val="left" w:leader="none"/>
          <w:tab w:pos="8240" w:val="left" w:leader="none"/>
        </w:tabs>
        <w:spacing w:line="240" w:lineRule="auto" w:before="0" w:after="0"/>
        <w:ind w:left="641" w:right="102" w:firstLine="710"/>
        <w:jc w:val="left"/>
        <w:rPr>
          <w:sz w:val="28"/>
        </w:rPr>
      </w:pPr>
      <w:r>
        <w:rPr>
          <w:sz w:val="28"/>
        </w:rPr>
        <w:t>В</w:t>
        <w:tab/>
        <w:t>чем</w:t>
        <w:tab/>
        <w:t>состоит</w:t>
        <w:tab/>
        <w:t>отличие</w:t>
        <w:tab/>
        <w:t>открытого</w:t>
        <w:tab/>
        <w:t>АО</w:t>
        <w:tab/>
        <w:t>от</w:t>
        <w:tab/>
        <w:t>закрытого</w:t>
      </w:r>
      <w:r>
        <w:rPr>
          <w:w w:val="99"/>
          <w:sz w:val="28"/>
        </w:rPr>
        <w:t> </w:t>
      </w:r>
      <w:r>
        <w:rPr>
          <w:sz w:val="28"/>
        </w:rPr>
        <w:t>акционерного</w:t>
      </w:r>
      <w:r>
        <w:rPr>
          <w:spacing w:val="-11"/>
          <w:sz w:val="28"/>
        </w:rPr>
        <w:t> </w:t>
      </w:r>
      <w:r>
        <w:rPr>
          <w:sz w:val="28"/>
        </w:rPr>
        <w:t>общества?</w:t>
      </w:r>
    </w:p>
    <w:p>
      <w:pPr>
        <w:pStyle w:val="ListParagraph"/>
        <w:numPr>
          <w:ilvl w:val="0"/>
          <w:numId w:val="20"/>
        </w:numPr>
        <w:tabs>
          <w:tab w:pos="2225" w:val="left" w:leader="none"/>
          <w:tab w:pos="2226" w:val="left" w:leader="none"/>
          <w:tab w:pos="3303" w:val="left" w:leader="none"/>
          <w:tab w:pos="4582" w:val="left" w:leader="none"/>
          <w:tab w:pos="6028" w:val="left" w:leader="none"/>
          <w:tab w:pos="7860" w:val="left" w:leader="none"/>
          <w:tab w:pos="9306" w:val="left" w:leader="none"/>
        </w:tabs>
        <w:spacing w:line="240" w:lineRule="auto" w:before="0" w:after="0"/>
        <w:ind w:left="641" w:right="101" w:firstLine="710"/>
        <w:jc w:val="left"/>
        <w:rPr>
          <w:sz w:val="28"/>
        </w:rPr>
      </w:pPr>
      <w:r>
        <w:rPr>
          <w:sz w:val="28"/>
        </w:rPr>
        <w:t>Каким</w:t>
        <w:tab/>
        <w:t>образом</w:t>
        <w:tab/>
        <w:t>создается</w:t>
        <w:tab/>
        <w:t>акционерное</w:t>
        <w:tab/>
        <w:t>общество</w:t>
        <w:tab/>
        <w:t>и формируется его уставный</w:t>
      </w:r>
      <w:r>
        <w:rPr>
          <w:spacing w:val="-8"/>
          <w:sz w:val="28"/>
        </w:rPr>
        <w:t> </w:t>
      </w:r>
      <w:r>
        <w:rPr>
          <w:sz w:val="28"/>
        </w:rPr>
        <w:t>капитал?</w:t>
      </w:r>
    </w:p>
    <w:p>
      <w:pPr>
        <w:pStyle w:val="ListParagraph"/>
        <w:numPr>
          <w:ilvl w:val="0"/>
          <w:numId w:val="20"/>
        </w:numPr>
        <w:tabs>
          <w:tab w:pos="2225" w:val="left" w:leader="none"/>
          <w:tab w:pos="2226" w:val="left" w:leader="none"/>
        </w:tabs>
        <w:spacing w:line="322" w:lineRule="exact" w:before="1" w:after="0"/>
        <w:ind w:left="2225" w:right="0" w:hanging="874"/>
        <w:jc w:val="left"/>
        <w:rPr>
          <w:sz w:val="28"/>
        </w:rPr>
      </w:pPr>
      <w:r>
        <w:rPr>
          <w:sz w:val="28"/>
        </w:rPr>
        <w:t>Каковы основные права и обязанности</w:t>
      </w:r>
      <w:r>
        <w:rPr>
          <w:spacing w:val="-11"/>
          <w:sz w:val="28"/>
        </w:rPr>
        <w:t> </w:t>
      </w:r>
      <w:r>
        <w:rPr>
          <w:sz w:val="28"/>
        </w:rPr>
        <w:t>акционера?</w:t>
      </w:r>
    </w:p>
    <w:p>
      <w:pPr>
        <w:pStyle w:val="ListParagraph"/>
        <w:numPr>
          <w:ilvl w:val="0"/>
          <w:numId w:val="20"/>
        </w:numPr>
        <w:tabs>
          <w:tab w:pos="2225" w:val="left" w:leader="none"/>
          <w:tab w:pos="2226" w:val="left" w:leader="none"/>
        </w:tabs>
        <w:spacing w:line="322" w:lineRule="exact" w:before="0" w:after="0"/>
        <w:ind w:left="2225" w:right="0" w:hanging="874"/>
        <w:jc w:val="left"/>
        <w:rPr>
          <w:sz w:val="28"/>
        </w:rPr>
      </w:pPr>
      <w:r>
        <w:rPr>
          <w:sz w:val="28"/>
        </w:rPr>
        <w:t>Что такое потребительский</w:t>
      </w:r>
      <w:r>
        <w:rPr>
          <w:spacing w:val="-11"/>
          <w:sz w:val="28"/>
        </w:rPr>
        <w:t> </w:t>
      </w:r>
      <w:r>
        <w:rPr>
          <w:sz w:val="28"/>
        </w:rPr>
        <w:t>кооператив?</w:t>
      </w:r>
    </w:p>
    <w:p>
      <w:pPr>
        <w:pStyle w:val="ListParagraph"/>
        <w:numPr>
          <w:ilvl w:val="0"/>
          <w:numId w:val="20"/>
        </w:numPr>
        <w:tabs>
          <w:tab w:pos="2225" w:val="left" w:leader="none"/>
          <w:tab w:pos="2226" w:val="left" w:leader="none"/>
          <w:tab w:pos="3434" w:val="left" w:leader="none"/>
          <w:tab w:pos="4883" w:val="left" w:leader="none"/>
          <w:tab w:pos="5900" w:val="left" w:leader="none"/>
          <w:tab w:pos="7953" w:val="left" w:leader="none"/>
        </w:tabs>
        <w:spacing w:line="240" w:lineRule="auto" w:before="0" w:after="0"/>
        <w:ind w:left="2225" w:right="0" w:hanging="875"/>
        <w:jc w:val="left"/>
        <w:rPr>
          <w:sz w:val="28"/>
        </w:rPr>
      </w:pPr>
      <w:r>
        <w:rPr>
          <w:sz w:val="28"/>
        </w:rPr>
        <w:t>Каковы</w:t>
        <w:tab/>
        <w:t>основные</w:t>
        <w:tab/>
        <w:t>черты</w:t>
        <w:tab/>
        <w:t>общественных</w:t>
        <w:tab/>
        <w:t>организаций</w:t>
      </w:r>
    </w:p>
    <w:p>
      <w:pPr>
        <w:pStyle w:val="BodyText"/>
        <w:spacing w:line="322" w:lineRule="exact" w:before="1"/>
        <w:ind w:left="641"/>
      </w:pPr>
      <w:r>
        <w:rPr/>
        <w:t>(объединений)?</w:t>
      </w:r>
    </w:p>
    <w:p>
      <w:pPr>
        <w:pStyle w:val="ListParagraph"/>
        <w:numPr>
          <w:ilvl w:val="0"/>
          <w:numId w:val="20"/>
        </w:numPr>
        <w:tabs>
          <w:tab w:pos="2225" w:val="left" w:leader="none"/>
          <w:tab w:pos="2226" w:val="left" w:leader="none"/>
        </w:tabs>
        <w:spacing w:line="240" w:lineRule="auto" w:before="0" w:after="0"/>
        <w:ind w:left="2225" w:right="0" w:hanging="874"/>
        <w:jc w:val="left"/>
        <w:rPr>
          <w:sz w:val="28"/>
        </w:rPr>
      </w:pPr>
      <w:r>
        <w:rPr>
          <w:sz w:val="28"/>
        </w:rPr>
        <w:t>Какие признаки имеет унитарное</w:t>
      </w:r>
      <w:r>
        <w:rPr>
          <w:spacing w:val="-13"/>
          <w:sz w:val="28"/>
        </w:rPr>
        <w:t> </w:t>
      </w:r>
      <w:r>
        <w:rPr>
          <w:sz w:val="28"/>
        </w:rPr>
        <w:t>предприятие?</w:t>
      </w:r>
    </w:p>
    <w:p>
      <w:pPr>
        <w:pStyle w:val="BodyText"/>
        <w:spacing w:before="3"/>
        <w:ind w:left="0"/>
        <w:rPr>
          <w:sz w:val="24"/>
        </w:rPr>
      </w:pPr>
    </w:p>
    <w:p>
      <w:pPr>
        <w:pStyle w:val="Heading4"/>
        <w:ind w:left="810"/>
      </w:pPr>
      <w:r>
        <w:rPr/>
        <w:t>Тест</w:t>
      </w:r>
    </w:p>
    <w:p>
      <w:pPr>
        <w:pStyle w:val="BodyText"/>
        <w:spacing w:before="8"/>
        <w:ind w:left="0"/>
        <w:rPr>
          <w:b/>
          <w:sz w:val="27"/>
        </w:rPr>
      </w:pPr>
    </w:p>
    <w:p>
      <w:pPr>
        <w:pStyle w:val="BodyText"/>
        <w:ind w:left="641" w:firstLine="709"/>
      </w:pPr>
      <w:r>
        <w:rPr/>
        <w:t>Вопрос 1. Какая из организационно-правовых форм организаций отсутствует в российском законодательстве?</w:t>
      </w:r>
    </w:p>
    <w:p>
      <w:pPr>
        <w:pStyle w:val="ListParagraph"/>
        <w:numPr>
          <w:ilvl w:val="1"/>
          <w:numId w:val="20"/>
        </w:numPr>
        <w:tabs>
          <w:tab w:pos="2933" w:val="left" w:leader="none"/>
          <w:tab w:pos="2934" w:val="left" w:leader="none"/>
        </w:tabs>
        <w:spacing w:line="322" w:lineRule="exact" w:before="0" w:after="0"/>
        <w:ind w:left="2933" w:right="0" w:hanging="503"/>
        <w:jc w:val="left"/>
        <w:rPr>
          <w:sz w:val="28"/>
        </w:rPr>
      </w:pPr>
      <w:r>
        <w:rPr>
          <w:sz w:val="28"/>
        </w:rPr>
        <w:t>Общество с ограниченной</w:t>
      </w:r>
      <w:r>
        <w:rPr>
          <w:spacing w:val="-9"/>
          <w:sz w:val="28"/>
        </w:rPr>
        <w:t> </w:t>
      </w:r>
      <w:r>
        <w:rPr>
          <w:sz w:val="28"/>
        </w:rPr>
        <w:t>ответственностью</w:t>
      </w:r>
    </w:p>
    <w:p>
      <w:pPr>
        <w:pStyle w:val="ListParagraph"/>
        <w:numPr>
          <w:ilvl w:val="1"/>
          <w:numId w:val="20"/>
        </w:numPr>
        <w:tabs>
          <w:tab w:pos="2933" w:val="left" w:leader="none"/>
          <w:tab w:pos="2934" w:val="left" w:leader="none"/>
        </w:tabs>
        <w:spacing w:line="322" w:lineRule="exact" w:before="1" w:after="0"/>
        <w:ind w:left="2933" w:right="0" w:hanging="503"/>
        <w:jc w:val="left"/>
        <w:rPr>
          <w:sz w:val="28"/>
        </w:rPr>
      </w:pPr>
      <w:r>
        <w:rPr>
          <w:sz w:val="28"/>
        </w:rPr>
        <w:t>Товарищество с ограниченной</w:t>
      </w:r>
      <w:r>
        <w:rPr>
          <w:spacing w:val="-9"/>
          <w:sz w:val="28"/>
        </w:rPr>
        <w:t> </w:t>
      </w:r>
      <w:r>
        <w:rPr>
          <w:sz w:val="28"/>
        </w:rPr>
        <w:t>ответственностью</w:t>
      </w:r>
    </w:p>
    <w:p>
      <w:pPr>
        <w:pStyle w:val="ListParagraph"/>
        <w:numPr>
          <w:ilvl w:val="1"/>
          <w:numId w:val="20"/>
        </w:numPr>
        <w:tabs>
          <w:tab w:pos="2933" w:val="left" w:leader="none"/>
          <w:tab w:pos="2934" w:val="left" w:leader="none"/>
        </w:tabs>
        <w:spacing w:line="322" w:lineRule="exact" w:before="0" w:after="0"/>
        <w:ind w:left="2933" w:right="0" w:hanging="503"/>
        <w:jc w:val="left"/>
        <w:rPr>
          <w:sz w:val="28"/>
        </w:rPr>
      </w:pPr>
      <w:r>
        <w:rPr>
          <w:sz w:val="28"/>
        </w:rPr>
        <w:t>Закрытое акционерное</w:t>
      </w:r>
      <w:r>
        <w:rPr>
          <w:spacing w:val="-8"/>
          <w:sz w:val="28"/>
        </w:rPr>
        <w:t> </w:t>
      </w:r>
      <w:r>
        <w:rPr>
          <w:sz w:val="28"/>
        </w:rPr>
        <w:t>общество</w:t>
      </w:r>
    </w:p>
    <w:p>
      <w:pPr>
        <w:pStyle w:val="ListParagraph"/>
        <w:numPr>
          <w:ilvl w:val="1"/>
          <w:numId w:val="20"/>
        </w:numPr>
        <w:tabs>
          <w:tab w:pos="2933" w:val="left" w:leader="none"/>
          <w:tab w:pos="2934" w:val="left" w:leader="none"/>
        </w:tabs>
        <w:spacing w:line="240" w:lineRule="auto" w:before="0" w:after="0"/>
        <w:ind w:left="2933" w:right="0" w:hanging="503"/>
        <w:jc w:val="left"/>
        <w:rPr>
          <w:sz w:val="28"/>
        </w:rPr>
      </w:pPr>
      <w:r>
        <w:rPr>
          <w:sz w:val="28"/>
        </w:rPr>
        <w:t>Открытое акционерное</w:t>
      </w:r>
      <w:r>
        <w:rPr>
          <w:spacing w:val="-9"/>
          <w:sz w:val="28"/>
        </w:rPr>
        <w:t> </w:t>
      </w:r>
      <w:r>
        <w:rPr>
          <w:sz w:val="28"/>
        </w:rPr>
        <w:t>общество.</w:t>
      </w:r>
    </w:p>
    <w:p>
      <w:pPr>
        <w:pStyle w:val="BodyText"/>
        <w:ind w:left="0"/>
      </w:pPr>
    </w:p>
    <w:p>
      <w:pPr>
        <w:pStyle w:val="BodyText"/>
        <w:spacing w:line="322" w:lineRule="exact"/>
        <w:ind w:left="1350"/>
      </w:pPr>
      <w:r>
        <w:rPr/>
        <w:t>Вопрос 2. В полное товарищество могут объединяться только</w:t>
      </w:r>
    </w:p>
    <w:p>
      <w:pPr>
        <w:pStyle w:val="ListParagraph"/>
        <w:numPr>
          <w:ilvl w:val="0"/>
          <w:numId w:val="21"/>
        </w:numPr>
        <w:tabs>
          <w:tab w:pos="2933" w:val="left" w:leader="none"/>
          <w:tab w:pos="2934" w:val="left" w:leader="none"/>
        </w:tabs>
        <w:spacing w:line="240" w:lineRule="auto" w:before="0" w:after="0"/>
        <w:ind w:left="1721" w:right="0" w:firstLine="709"/>
        <w:jc w:val="left"/>
        <w:rPr>
          <w:sz w:val="28"/>
        </w:rPr>
      </w:pPr>
      <w:r>
        <w:rPr>
          <w:sz w:val="28"/>
        </w:rPr>
        <w:t>Граждане</w:t>
      </w:r>
    </w:p>
    <w:p>
      <w:pPr>
        <w:pStyle w:val="ListParagraph"/>
        <w:numPr>
          <w:ilvl w:val="0"/>
          <w:numId w:val="21"/>
        </w:numPr>
        <w:tabs>
          <w:tab w:pos="2933" w:val="left" w:leader="none"/>
          <w:tab w:pos="2934" w:val="left" w:leader="none"/>
        </w:tabs>
        <w:spacing w:line="322" w:lineRule="exact" w:before="1" w:after="0"/>
        <w:ind w:left="2933" w:right="0" w:hanging="503"/>
        <w:jc w:val="left"/>
        <w:rPr>
          <w:sz w:val="28"/>
        </w:rPr>
      </w:pPr>
      <w:r>
        <w:rPr>
          <w:sz w:val="28"/>
        </w:rPr>
        <w:t>Индивидуальные</w:t>
      </w:r>
      <w:r>
        <w:rPr>
          <w:spacing w:val="-10"/>
          <w:sz w:val="28"/>
        </w:rPr>
        <w:t> </w:t>
      </w:r>
      <w:r>
        <w:rPr>
          <w:sz w:val="28"/>
        </w:rPr>
        <w:t>предприниматели</w:t>
      </w:r>
    </w:p>
    <w:p>
      <w:pPr>
        <w:pStyle w:val="ListParagraph"/>
        <w:numPr>
          <w:ilvl w:val="0"/>
          <w:numId w:val="21"/>
        </w:numPr>
        <w:tabs>
          <w:tab w:pos="2933" w:val="left" w:leader="none"/>
          <w:tab w:pos="2934" w:val="left" w:leader="none"/>
        </w:tabs>
        <w:spacing w:line="322" w:lineRule="exact" w:before="0" w:after="0"/>
        <w:ind w:left="2933" w:right="0" w:hanging="503"/>
        <w:jc w:val="left"/>
        <w:rPr>
          <w:sz w:val="28"/>
        </w:rPr>
      </w:pPr>
      <w:r>
        <w:rPr>
          <w:sz w:val="28"/>
        </w:rPr>
        <w:t>Юридические</w:t>
      </w:r>
      <w:r>
        <w:rPr>
          <w:spacing w:val="-4"/>
          <w:sz w:val="28"/>
        </w:rPr>
        <w:t> </w:t>
      </w:r>
      <w:r>
        <w:rPr>
          <w:sz w:val="28"/>
        </w:rPr>
        <w:t>лица</w:t>
      </w:r>
    </w:p>
    <w:p>
      <w:pPr>
        <w:pStyle w:val="ListParagraph"/>
        <w:numPr>
          <w:ilvl w:val="0"/>
          <w:numId w:val="21"/>
        </w:numPr>
        <w:tabs>
          <w:tab w:pos="2933" w:val="left" w:leader="none"/>
          <w:tab w:pos="2934" w:val="left" w:leader="none"/>
          <w:tab w:pos="4495" w:val="left" w:leader="none"/>
          <w:tab w:pos="6838" w:val="left" w:leader="none"/>
          <w:tab w:pos="9305" w:val="left" w:leader="none"/>
        </w:tabs>
        <w:spacing w:line="240" w:lineRule="auto" w:before="0" w:after="0"/>
        <w:ind w:left="1721" w:right="102" w:firstLine="709"/>
        <w:jc w:val="left"/>
        <w:rPr>
          <w:sz w:val="28"/>
        </w:rPr>
      </w:pPr>
      <w:r>
        <w:rPr>
          <w:sz w:val="28"/>
        </w:rPr>
        <w:t>Граждане,</w:t>
        <w:tab/>
        <w:t>индивидуальные</w:t>
        <w:tab/>
        <w:t>предприниматели</w:t>
        <w:tab/>
        <w:t>и юридические</w:t>
      </w:r>
      <w:r>
        <w:rPr>
          <w:spacing w:val="-6"/>
          <w:sz w:val="28"/>
        </w:rPr>
        <w:t> </w:t>
      </w:r>
      <w:r>
        <w:rPr>
          <w:sz w:val="28"/>
        </w:rPr>
        <w:t>лица.</w:t>
      </w:r>
    </w:p>
    <w:p>
      <w:pPr>
        <w:pStyle w:val="BodyText"/>
        <w:ind w:left="0"/>
      </w:pPr>
    </w:p>
    <w:p>
      <w:pPr>
        <w:pStyle w:val="BodyText"/>
        <w:tabs>
          <w:tab w:pos="2553" w:val="left" w:leader="none"/>
          <w:tab w:pos="3084" w:val="left" w:leader="none"/>
          <w:tab w:pos="4785" w:val="left" w:leader="none"/>
          <w:tab w:pos="6351" w:val="left" w:leader="none"/>
          <w:tab w:pos="8331" w:val="left" w:leader="none"/>
        </w:tabs>
        <w:ind w:left="641" w:right="110" w:firstLine="709"/>
      </w:pPr>
      <w:r>
        <w:rPr/>
        <w:t>Вопрос</w:t>
        <w:tab/>
        <w:t>3.</w:t>
        <w:tab/>
        <w:t>Имущество</w:t>
        <w:tab/>
        <w:t>открытого</w:t>
        <w:tab/>
        <w:t>акционерного</w:t>
        <w:tab/>
      </w:r>
      <w:r>
        <w:rPr>
          <w:w w:val="95"/>
        </w:rPr>
        <w:t>общества </w:t>
      </w:r>
      <w:r>
        <w:rPr/>
        <w:t>формируется за</w:t>
      </w:r>
      <w:r>
        <w:rPr>
          <w:spacing w:val="-5"/>
        </w:rPr>
        <w:t> </w:t>
      </w:r>
      <w:r>
        <w:rPr/>
        <w:t>счет</w:t>
      </w:r>
    </w:p>
    <w:p>
      <w:pPr>
        <w:pStyle w:val="ListParagraph"/>
        <w:numPr>
          <w:ilvl w:val="0"/>
          <w:numId w:val="22"/>
        </w:numPr>
        <w:tabs>
          <w:tab w:pos="2933" w:val="left" w:leader="none"/>
          <w:tab w:pos="2934" w:val="left" w:leader="none"/>
        </w:tabs>
        <w:spacing w:line="322" w:lineRule="exact" w:before="1" w:after="0"/>
        <w:ind w:left="1641" w:right="0" w:firstLine="789"/>
        <w:jc w:val="left"/>
        <w:rPr>
          <w:sz w:val="28"/>
        </w:rPr>
      </w:pPr>
      <w:r>
        <w:rPr>
          <w:sz w:val="28"/>
        </w:rPr>
        <w:t>Уставного капитала</w:t>
      </w:r>
      <w:r>
        <w:rPr>
          <w:spacing w:val="-6"/>
          <w:sz w:val="28"/>
        </w:rPr>
        <w:t> </w:t>
      </w:r>
      <w:r>
        <w:rPr>
          <w:sz w:val="28"/>
        </w:rPr>
        <w:t>общества</w:t>
      </w:r>
    </w:p>
    <w:p>
      <w:pPr>
        <w:pStyle w:val="ListParagraph"/>
        <w:numPr>
          <w:ilvl w:val="0"/>
          <w:numId w:val="22"/>
        </w:numPr>
        <w:tabs>
          <w:tab w:pos="2933" w:val="left" w:leader="none"/>
          <w:tab w:pos="2934" w:val="left" w:leader="none"/>
        </w:tabs>
        <w:spacing w:line="322" w:lineRule="exact" w:before="0" w:after="0"/>
        <w:ind w:left="2933" w:right="0" w:hanging="503"/>
        <w:jc w:val="left"/>
        <w:rPr>
          <w:sz w:val="28"/>
        </w:rPr>
      </w:pPr>
      <w:r>
        <w:rPr>
          <w:sz w:val="28"/>
        </w:rPr>
        <w:t>Бюджетных</w:t>
      </w:r>
      <w:r>
        <w:rPr>
          <w:spacing w:val="-5"/>
          <w:sz w:val="28"/>
        </w:rPr>
        <w:t> </w:t>
      </w:r>
      <w:r>
        <w:rPr>
          <w:sz w:val="28"/>
        </w:rPr>
        <w:t>ассигнований</w:t>
      </w:r>
    </w:p>
    <w:p>
      <w:pPr>
        <w:pStyle w:val="ListParagraph"/>
        <w:numPr>
          <w:ilvl w:val="0"/>
          <w:numId w:val="22"/>
        </w:numPr>
        <w:tabs>
          <w:tab w:pos="2933" w:val="left" w:leader="none"/>
          <w:tab w:pos="2934" w:val="left" w:leader="none"/>
        </w:tabs>
        <w:spacing w:line="240" w:lineRule="auto" w:before="0" w:after="0"/>
        <w:ind w:left="2933" w:right="0" w:hanging="503"/>
        <w:jc w:val="left"/>
        <w:rPr>
          <w:sz w:val="28"/>
        </w:rPr>
      </w:pPr>
      <w:r>
        <w:rPr>
          <w:sz w:val="28"/>
        </w:rPr>
        <w:t>Доходов</w:t>
      </w:r>
    </w:p>
    <w:p>
      <w:pPr>
        <w:spacing w:after="0" w:line="240" w:lineRule="auto"/>
        <w:jc w:val="left"/>
        <w:rPr>
          <w:sz w:val="28"/>
        </w:rPr>
        <w:sectPr>
          <w:pgSz w:w="11900" w:h="16840"/>
          <w:pgMar w:header="0" w:footer="757" w:top="1140" w:bottom="940" w:left="1600" w:right="740"/>
        </w:sectPr>
      </w:pPr>
    </w:p>
    <w:p>
      <w:pPr>
        <w:pStyle w:val="ListParagraph"/>
        <w:numPr>
          <w:ilvl w:val="0"/>
          <w:numId w:val="22"/>
        </w:numPr>
        <w:tabs>
          <w:tab w:pos="2853" w:val="left" w:leader="none"/>
          <w:tab w:pos="2854" w:val="left" w:leader="none"/>
          <w:tab w:pos="4633" w:val="left" w:leader="none"/>
          <w:tab w:pos="6236" w:val="left" w:leader="none"/>
          <w:tab w:pos="7964" w:val="left" w:leader="none"/>
        </w:tabs>
        <w:spacing w:line="240" w:lineRule="auto" w:before="50" w:after="0"/>
        <w:ind w:left="1641" w:right="102" w:firstLine="709"/>
        <w:jc w:val="left"/>
        <w:rPr>
          <w:sz w:val="28"/>
        </w:rPr>
      </w:pPr>
      <w:r>
        <w:rPr>
          <w:sz w:val="28"/>
        </w:rPr>
        <w:t>Уставного</w:t>
        <w:tab/>
        <w:t>капитала</w:t>
        <w:tab/>
        <w:t>общества,</w:t>
        <w:tab/>
        <w:t>бюджетных</w:t>
      </w:r>
      <w:r>
        <w:rPr>
          <w:w w:val="99"/>
          <w:sz w:val="28"/>
        </w:rPr>
        <w:t> </w:t>
      </w:r>
      <w:r>
        <w:rPr>
          <w:sz w:val="28"/>
        </w:rPr>
        <w:t>ассигнований и</w:t>
      </w:r>
      <w:r>
        <w:rPr>
          <w:spacing w:val="-5"/>
          <w:sz w:val="28"/>
        </w:rPr>
        <w:t> </w:t>
      </w:r>
      <w:r>
        <w:rPr>
          <w:sz w:val="28"/>
        </w:rPr>
        <w:t>доходов.</w:t>
      </w:r>
    </w:p>
    <w:p>
      <w:pPr>
        <w:pStyle w:val="BodyText"/>
        <w:ind w:left="0"/>
      </w:pPr>
    </w:p>
    <w:p>
      <w:pPr>
        <w:pStyle w:val="BodyText"/>
        <w:tabs>
          <w:tab w:pos="2686" w:val="left" w:leader="none"/>
          <w:tab w:pos="3431" w:val="left" w:leader="none"/>
          <w:tab w:pos="5055" w:val="left" w:leader="none"/>
          <w:tab w:pos="7892" w:val="left" w:leader="none"/>
        </w:tabs>
        <w:ind w:left="561" w:right="102" w:firstLine="709"/>
      </w:pPr>
      <w:r>
        <w:rPr/>
        <w:t>Вопрос</w:t>
        <w:tab/>
        <w:t>4.</w:t>
        <w:tab/>
        <w:t>Прибыль</w:t>
        <w:tab/>
        <w:t>производственного</w:t>
        <w:tab/>
        <w:t>кооператива распределяется между его</w:t>
      </w:r>
      <w:r>
        <w:rPr>
          <w:spacing w:val="-16"/>
        </w:rPr>
        <w:t> </w:t>
      </w:r>
      <w:r>
        <w:rPr/>
        <w:t>членами</w:t>
      </w:r>
    </w:p>
    <w:p>
      <w:pPr>
        <w:pStyle w:val="ListParagraph"/>
        <w:numPr>
          <w:ilvl w:val="0"/>
          <w:numId w:val="23"/>
        </w:numPr>
        <w:tabs>
          <w:tab w:pos="2853" w:val="left" w:leader="none"/>
          <w:tab w:pos="2854" w:val="left" w:leader="none"/>
        </w:tabs>
        <w:spacing w:line="322" w:lineRule="exact" w:before="1" w:after="0"/>
        <w:ind w:left="1641" w:right="0" w:firstLine="709"/>
        <w:jc w:val="left"/>
        <w:rPr>
          <w:sz w:val="28"/>
        </w:rPr>
      </w:pPr>
      <w:r>
        <w:rPr>
          <w:sz w:val="28"/>
        </w:rPr>
        <w:t>Пропорционально величине их паевых</w:t>
      </w:r>
      <w:r>
        <w:rPr>
          <w:spacing w:val="-9"/>
          <w:sz w:val="28"/>
        </w:rPr>
        <w:t> </w:t>
      </w:r>
      <w:r>
        <w:rPr>
          <w:sz w:val="28"/>
        </w:rPr>
        <w:t>взносов</w:t>
      </w:r>
    </w:p>
    <w:p>
      <w:pPr>
        <w:pStyle w:val="ListParagraph"/>
        <w:numPr>
          <w:ilvl w:val="0"/>
          <w:numId w:val="23"/>
        </w:numPr>
        <w:tabs>
          <w:tab w:pos="2853" w:val="left" w:leader="none"/>
          <w:tab w:pos="2854" w:val="left" w:leader="none"/>
        </w:tabs>
        <w:spacing w:line="240" w:lineRule="auto" w:before="0" w:after="0"/>
        <w:ind w:left="1641" w:right="104" w:firstLine="709"/>
        <w:jc w:val="left"/>
        <w:rPr>
          <w:sz w:val="28"/>
        </w:rPr>
      </w:pPr>
      <w:r>
        <w:rPr>
          <w:sz w:val="28"/>
        </w:rPr>
        <w:t>Пропорционально величине их паевых взносов, если иной порядок не предусмотрен в уставе</w:t>
      </w:r>
      <w:r>
        <w:rPr>
          <w:spacing w:val="-17"/>
          <w:sz w:val="28"/>
        </w:rPr>
        <w:t> </w:t>
      </w:r>
      <w:r>
        <w:rPr>
          <w:sz w:val="28"/>
        </w:rPr>
        <w:t>кооператива</w:t>
      </w:r>
    </w:p>
    <w:p>
      <w:pPr>
        <w:pStyle w:val="ListParagraph"/>
        <w:numPr>
          <w:ilvl w:val="0"/>
          <w:numId w:val="23"/>
        </w:numPr>
        <w:tabs>
          <w:tab w:pos="2853" w:val="left" w:leader="none"/>
          <w:tab w:pos="2854" w:val="left" w:leader="none"/>
        </w:tabs>
        <w:spacing w:line="322" w:lineRule="exact" w:before="0" w:after="0"/>
        <w:ind w:left="2853" w:right="0" w:hanging="503"/>
        <w:jc w:val="left"/>
        <w:rPr>
          <w:sz w:val="28"/>
        </w:rPr>
      </w:pPr>
      <w:r>
        <w:rPr>
          <w:sz w:val="28"/>
        </w:rPr>
        <w:t>В соответствии с их трудовым</w:t>
      </w:r>
      <w:r>
        <w:rPr>
          <w:spacing w:val="-8"/>
          <w:sz w:val="28"/>
        </w:rPr>
        <w:t> </w:t>
      </w:r>
      <w:r>
        <w:rPr>
          <w:sz w:val="28"/>
        </w:rPr>
        <w:t>участием</w:t>
      </w:r>
    </w:p>
    <w:p>
      <w:pPr>
        <w:pStyle w:val="ListParagraph"/>
        <w:numPr>
          <w:ilvl w:val="0"/>
          <w:numId w:val="23"/>
        </w:numPr>
        <w:tabs>
          <w:tab w:pos="2853" w:val="left" w:leader="none"/>
          <w:tab w:pos="2854" w:val="left" w:leader="none"/>
        </w:tabs>
        <w:spacing w:line="240" w:lineRule="auto" w:before="1" w:after="0"/>
        <w:ind w:left="1641" w:right="101" w:firstLine="709"/>
        <w:jc w:val="left"/>
        <w:rPr>
          <w:sz w:val="28"/>
        </w:rPr>
      </w:pPr>
      <w:r>
        <w:rPr>
          <w:sz w:val="28"/>
        </w:rPr>
        <w:t>В соответствии с их трудовым участием, если иной порядок не предусмотрен в уставе</w:t>
      </w:r>
      <w:r>
        <w:rPr>
          <w:spacing w:val="-11"/>
          <w:sz w:val="28"/>
        </w:rPr>
        <w:t> </w:t>
      </w:r>
      <w:r>
        <w:rPr>
          <w:sz w:val="28"/>
        </w:rPr>
        <w:t>кооператива.</w:t>
      </w:r>
    </w:p>
    <w:p>
      <w:pPr>
        <w:pStyle w:val="BodyText"/>
        <w:ind w:left="0"/>
      </w:pPr>
    </w:p>
    <w:p>
      <w:pPr>
        <w:pStyle w:val="BodyText"/>
        <w:ind w:left="561" w:right="101" w:firstLine="709"/>
      </w:pPr>
      <w:r>
        <w:rPr/>
        <w:t>Вопрос 5. Какая из ниже перечисленных организаций является коммерческой?</w:t>
      </w:r>
    </w:p>
    <w:p>
      <w:pPr>
        <w:pStyle w:val="ListParagraph"/>
        <w:numPr>
          <w:ilvl w:val="0"/>
          <w:numId w:val="24"/>
        </w:numPr>
        <w:tabs>
          <w:tab w:pos="2853" w:val="left" w:leader="none"/>
          <w:tab w:pos="2854" w:val="left" w:leader="none"/>
        </w:tabs>
        <w:spacing w:line="322" w:lineRule="exact" w:before="0" w:after="0"/>
        <w:ind w:left="2853" w:right="0" w:hanging="503"/>
        <w:jc w:val="left"/>
        <w:rPr>
          <w:sz w:val="28"/>
        </w:rPr>
      </w:pPr>
      <w:r>
        <w:rPr>
          <w:sz w:val="28"/>
        </w:rPr>
        <w:t>Потребительский</w:t>
      </w:r>
      <w:r>
        <w:rPr>
          <w:spacing w:val="-6"/>
          <w:sz w:val="28"/>
        </w:rPr>
        <w:t> </w:t>
      </w:r>
      <w:r>
        <w:rPr>
          <w:sz w:val="28"/>
        </w:rPr>
        <w:t>кооператив</w:t>
      </w:r>
    </w:p>
    <w:p>
      <w:pPr>
        <w:pStyle w:val="ListParagraph"/>
        <w:numPr>
          <w:ilvl w:val="0"/>
          <w:numId w:val="24"/>
        </w:numPr>
        <w:tabs>
          <w:tab w:pos="2853" w:val="left" w:leader="none"/>
          <w:tab w:pos="2854" w:val="left" w:leader="none"/>
        </w:tabs>
        <w:spacing w:line="322" w:lineRule="exact" w:before="1" w:after="0"/>
        <w:ind w:left="2853" w:right="0" w:hanging="503"/>
        <w:jc w:val="left"/>
        <w:rPr>
          <w:sz w:val="28"/>
        </w:rPr>
      </w:pPr>
      <w:r>
        <w:rPr>
          <w:sz w:val="28"/>
        </w:rPr>
        <w:t>Производственный</w:t>
      </w:r>
      <w:r>
        <w:rPr>
          <w:spacing w:val="-6"/>
          <w:sz w:val="28"/>
        </w:rPr>
        <w:t> </w:t>
      </w:r>
      <w:r>
        <w:rPr>
          <w:sz w:val="28"/>
        </w:rPr>
        <w:t>кооператив</w:t>
      </w:r>
    </w:p>
    <w:p>
      <w:pPr>
        <w:pStyle w:val="ListParagraph"/>
        <w:numPr>
          <w:ilvl w:val="0"/>
          <w:numId w:val="24"/>
        </w:numPr>
        <w:tabs>
          <w:tab w:pos="2853" w:val="left" w:leader="none"/>
          <w:tab w:pos="2854" w:val="left" w:leader="none"/>
        </w:tabs>
        <w:spacing w:line="322" w:lineRule="exact" w:before="0" w:after="0"/>
        <w:ind w:left="2853" w:right="0" w:hanging="503"/>
        <w:jc w:val="left"/>
        <w:rPr>
          <w:sz w:val="28"/>
        </w:rPr>
      </w:pPr>
      <w:r>
        <w:rPr>
          <w:sz w:val="28"/>
        </w:rPr>
        <w:t>Религиозная</w:t>
      </w:r>
      <w:r>
        <w:rPr>
          <w:spacing w:val="-7"/>
          <w:sz w:val="28"/>
        </w:rPr>
        <w:t> </w:t>
      </w:r>
      <w:r>
        <w:rPr>
          <w:sz w:val="28"/>
        </w:rPr>
        <w:t>организация</w:t>
      </w:r>
    </w:p>
    <w:p>
      <w:pPr>
        <w:pStyle w:val="ListParagraph"/>
        <w:numPr>
          <w:ilvl w:val="0"/>
          <w:numId w:val="24"/>
        </w:numPr>
        <w:tabs>
          <w:tab w:pos="2853" w:val="left" w:leader="none"/>
          <w:tab w:pos="2854" w:val="left" w:leader="none"/>
        </w:tabs>
        <w:spacing w:line="240" w:lineRule="auto" w:before="0" w:after="0"/>
        <w:ind w:left="2853" w:right="0" w:hanging="503"/>
        <w:jc w:val="left"/>
        <w:rPr>
          <w:sz w:val="28"/>
        </w:rPr>
      </w:pPr>
      <w:r>
        <w:rPr>
          <w:sz w:val="28"/>
        </w:rPr>
        <w:t>Учреждение.</w:t>
      </w:r>
    </w:p>
    <w:p>
      <w:pPr>
        <w:spacing w:after="0" w:line="240" w:lineRule="auto"/>
        <w:jc w:val="left"/>
        <w:rPr>
          <w:sz w:val="28"/>
        </w:rPr>
        <w:sectPr>
          <w:pgSz w:w="11900" w:h="16840"/>
          <w:pgMar w:header="0" w:footer="757" w:top="1080" w:bottom="940" w:left="1680" w:right="740"/>
        </w:sectPr>
      </w:pPr>
    </w:p>
    <w:p>
      <w:pPr>
        <w:pStyle w:val="Heading1"/>
        <w:ind w:left="1612" w:right="1633"/>
        <w:jc w:val="center"/>
      </w:pPr>
      <w:bookmarkStart w:name="_TOC_250090" w:id="10"/>
      <w:bookmarkEnd w:id="10"/>
      <w:r>
        <w:rPr/>
        <w:t>Тема 2. Основные фонды предприятия</w:t>
      </w:r>
    </w:p>
    <w:p>
      <w:pPr>
        <w:pStyle w:val="Heading2"/>
        <w:numPr>
          <w:ilvl w:val="1"/>
          <w:numId w:val="25"/>
        </w:numPr>
        <w:tabs>
          <w:tab w:pos="1840" w:val="left" w:leader="none"/>
        </w:tabs>
        <w:spacing w:line="368" w:lineRule="exact" w:before="60" w:after="0"/>
        <w:ind w:left="1839" w:right="0" w:hanging="562"/>
        <w:jc w:val="left"/>
        <w:rPr>
          <w:i/>
        </w:rPr>
      </w:pPr>
      <w:r>
        <w:rPr>
          <w:i/>
        </w:rPr>
        <w:t>Состав и структура основных</w:t>
      </w:r>
      <w:r>
        <w:rPr>
          <w:i/>
          <w:spacing w:val="-32"/>
        </w:rPr>
        <w:t> </w:t>
      </w:r>
      <w:r>
        <w:rPr>
          <w:i/>
        </w:rPr>
        <w:t>производственных</w:t>
      </w:r>
    </w:p>
    <w:p>
      <w:pPr>
        <w:spacing w:line="368" w:lineRule="exact" w:before="0"/>
        <w:ind w:left="1612" w:right="1631" w:firstLine="0"/>
        <w:jc w:val="center"/>
        <w:rPr>
          <w:b/>
          <w:i/>
          <w:sz w:val="32"/>
        </w:rPr>
      </w:pPr>
      <w:r>
        <w:rPr>
          <w:b/>
          <w:i/>
          <w:sz w:val="32"/>
        </w:rPr>
        <w:t>фондов</w:t>
      </w:r>
    </w:p>
    <w:p>
      <w:pPr>
        <w:pStyle w:val="BodyText"/>
        <w:spacing w:before="58"/>
        <w:ind w:right="120" w:firstLine="709"/>
        <w:jc w:val="both"/>
      </w:pPr>
      <w:r>
        <w:rPr/>
        <w:t>Основные фонды – это материально-вещественные ценности (часть имущества предприятия), действующие в неизменной натуральной форме в течение длительного периода времени и утрачивающие свою стоимость по частям.</w:t>
      </w:r>
    </w:p>
    <w:p>
      <w:pPr>
        <w:pStyle w:val="BodyText"/>
        <w:ind w:right="121" w:firstLine="709"/>
        <w:jc w:val="both"/>
      </w:pPr>
      <w:r>
        <w:rPr/>
        <w:t>В зависимости от целей деления основных средств на отдельные группы различают несколько классификационных признаков, по которым объекты основных средств могут быть отнесены к той или иной группе.</w:t>
      </w:r>
    </w:p>
    <w:p>
      <w:pPr>
        <w:spacing w:line="322" w:lineRule="exact" w:before="0"/>
        <w:ind w:left="832" w:right="120" w:firstLine="0"/>
        <w:jc w:val="left"/>
        <w:rPr>
          <w:sz w:val="28"/>
        </w:rPr>
      </w:pPr>
      <w:r>
        <w:rPr>
          <w:b/>
          <w:spacing w:val="-4"/>
          <w:sz w:val="28"/>
        </w:rPr>
        <w:t>По  </w:t>
      </w:r>
      <w:r>
        <w:rPr>
          <w:b/>
          <w:spacing w:val="-6"/>
          <w:sz w:val="28"/>
        </w:rPr>
        <w:t>назначению  </w:t>
      </w:r>
      <w:r>
        <w:rPr>
          <w:b/>
          <w:sz w:val="28"/>
        </w:rPr>
        <w:t>и  </w:t>
      </w:r>
      <w:r>
        <w:rPr>
          <w:b/>
          <w:spacing w:val="-6"/>
          <w:sz w:val="28"/>
        </w:rPr>
        <w:t>сфере  применения  </w:t>
      </w:r>
      <w:r>
        <w:rPr>
          <w:spacing w:val="-6"/>
          <w:sz w:val="28"/>
        </w:rPr>
        <w:t>основные  средства  делятся   на</w:t>
      </w:r>
    </w:p>
    <w:p>
      <w:pPr>
        <w:pStyle w:val="Heading4"/>
        <w:spacing w:line="321" w:lineRule="exact" w:before="3"/>
        <w:ind w:left="123" w:right="120"/>
      </w:pPr>
      <w:r>
        <w:rPr/>
        <w:t>производственные и непроизводственные.</w:t>
      </w:r>
    </w:p>
    <w:p>
      <w:pPr>
        <w:pStyle w:val="BodyText"/>
        <w:ind w:left="123" w:right="143" w:firstLine="709"/>
        <w:jc w:val="both"/>
      </w:pPr>
      <w:r>
        <w:rPr/>
        <w:t>Производственные основные средства используются в производственной сфере и предназначаются для выпуска продукции, выполнения работ или оказания услуг.</w:t>
      </w:r>
    </w:p>
    <w:p>
      <w:pPr>
        <w:pStyle w:val="BodyText"/>
        <w:spacing w:before="1"/>
        <w:ind w:left="115" w:right="132" w:firstLine="708"/>
        <w:jc w:val="both"/>
      </w:pPr>
      <w:r>
        <w:rPr/>
        <w:t>Непроизводственные основные средства находятся в непроизводственной сфере и служат для обеспечения выполнения научных, образовательных, социальных задач (наука, образование, здравоохранение, отдых и др.).</w:t>
      </w:r>
    </w:p>
    <w:p>
      <w:pPr>
        <w:pStyle w:val="BodyText"/>
        <w:ind w:left="115" w:right="127" w:firstLine="708"/>
        <w:jc w:val="both"/>
      </w:pPr>
      <w:r>
        <w:rPr/>
        <w:t>Производственные основные средства в процессе производства теряют свою стоимость, постепенно перенося ее на готовый продукт в виде амортизационных отчислений.</w:t>
      </w:r>
    </w:p>
    <w:p>
      <w:pPr>
        <w:pStyle w:val="BodyText"/>
        <w:ind w:right="121" w:firstLine="709"/>
        <w:jc w:val="both"/>
      </w:pPr>
      <w:r>
        <w:rPr/>
        <w:t>Для непроизводственных основных средств амортизация не применяется.</w:t>
      </w:r>
    </w:p>
    <w:p>
      <w:pPr>
        <w:spacing w:before="0"/>
        <w:ind w:left="123" w:right="113" w:firstLine="709"/>
        <w:jc w:val="both"/>
        <w:rPr>
          <w:b/>
          <w:sz w:val="28"/>
        </w:rPr>
      </w:pPr>
      <w:r>
        <w:rPr>
          <w:sz w:val="28"/>
        </w:rPr>
        <w:t>Исходя из этого, можно также классифицировать основные средства </w:t>
      </w:r>
      <w:r>
        <w:rPr>
          <w:spacing w:val="-6"/>
          <w:sz w:val="28"/>
        </w:rPr>
        <w:t>как </w:t>
      </w:r>
      <w:r>
        <w:rPr>
          <w:b/>
          <w:spacing w:val="-8"/>
          <w:sz w:val="28"/>
        </w:rPr>
        <w:t>амортизируемые </w:t>
      </w:r>
      <w:r>
        <w:rPr>
          <w:b/>
          <w:sz w:val="28"/>
        </w:rPr>
        <w:t>и</w:t>
      </w:r>
      <w:r>
        <w:rPr>
          <w:b/>
          <w:spacing w:val="-29"/>
          <w:sz w:val="28"/>
        </w:rPr>
        <w:t> </w:t>
      </w:r>
      <w:r>
        <w:rPr>
          <w:b/>
          <w:spacing w:val="-8"/>
          <w:sz w:val="28"/>
        </w:rPr>
        <w:t>неамортизируемые.</w:t>
      </w:r>
    </w:p>
    <w:p>
      <w:pPr>
        <w:pStyle w:val="BodyText"/>
        <w:ind w:left="137" w:right="120" w:firstLine="709"/>
        <w:jc w:val="both"/>
      </w:pPr>
      <w:r>
        <w:rPr/>
        <w:t>Далее мы будем рассматривать только основные производственные (амортизируемые) средства, которые для простоты изложения будем в дальнейшем называть просто основными средствами.</w:t>
      </w:r>
    </w:p>
    <w:p>
      <w:pPr>
        <w:pStyle w:val="BodyText"/>
        <w:ind w:left="123" w:right="136" w:firstLine="709"/>
        <w:jc w:val="both"/>
      </w:pPr>
      <w:r>
        <w:rPr/>
        <w:t>Для отнесения какого-либо имущества предприятия к основным (производственным) средствам необходимо единовременное выполнение следующих условий:</w:t>
      </w:r>
    </w:p>
    <w:p>
      <w:pPr>
        <w:pStyle w:val="BodyText"/>
        <w:ind w:left="123" w:right="135" w:firstLine="709"/>
        <w:jc w:val="both"/>
      </w:pPr>
      <w:r>
        <w:rPr/>
        <w:t>а) использование этого имущества в производстве продукции, при выполнении работ или оказании услуг либо для управленческих нужд предприятия;</w:t>
      </w:r>
    </w:p>
    <w:p>
      <w:pPr>
        <w:pStyle w:val="BodyText"/>
        <w:ind w:left="115" w:right="144" w:firstLine="708"/>
        <w:jc w:val="both"/>
      </w:pPr>
      <w:r>
        <w:rPr/>
        <w:t>б) использование имущества в течение длительного времени, а именно срока его полезного использования продолжительностью свыше 12 месяцев или обычного операционного цикла, если он превышает 12 месяцев;</w:t>
      </w:r>
    </w:p>
    <w:p>
      <w:pPr>
        <w:pStyle w:val="BodyText"/>
        <w:tabs>
          <w:tab w:pos="575" w:val="left" w:leader="none"/>
          <w:tab w:pos="1314" w:val="left" w:leader="none"/>
          <w:tab w:pos="2323" w:val="left" w:leader="none"/>
          <w:tab w:pos="3292" w:val="left" w:leader="none"/>
          <w:tab w:pos="3843" w:val="left" w:leader="none"/>
          <w:tab w:pos="5713" w:val="left" w:leader="none"/>
          <w:tab w:pos="5971" w:val="left" w:leader="none"/>
          <w:tab w:pos="7789" w:val="left" w:leader="none"/>
          <w:tab w:pos="7890" w:val="left" w:leader="none"/>
        </w:tabs>
        <w:spacing w:before="1"/>
        <w:ind w:right="136" w:firstLine="709"/>
        <w:jc w:val="right"/>
      </w:pPr>
      <w:r>
        <w:rPr/>
        <w:t>в)</w:t>
        <w:tab/>
        <w:t>предприятием</w:t>
        <w:tab/>
        <w:t>не</w:t>
        <w:tab/>
        <w:t>предполагается</w:t>
        <w:tab/>
        <w:tab/>
        <w:t>последующая</w:t>
        <w:tab/>
        <w:tab/>
      </w:r>
      <w:r>
        <w:rPr>
          <w:w w:val="95"/>
        </w:rPr>
        <w:t>перепродажа </w:t>
      </w:r>
      <w:r>
        <w:rPr/>
        <w:t>имущества (в противном случае имущество должно быть учтено</w:t>
      </w:r>
      <w:r>
        <w:rPr>
          <w:spacing w:val="-34"/>
        </w:rPr>
        <w:t> </w:t>
      </w:r>
      <w:r>
        <w:rPr/>
        <w:t>как</w:t>
      </w:r>
      <w:r>
        <w:rPr>
          <w:spacing w:val="-3"/>
        </w:rPr>
        <w:t> </w:t>
      </w:r>
      <w:r>
        <w:rPr/>
        <w:t>товары);</w:t>
      </w:r>
      <w:r>
        <w:rPr>
          <w:spacing w:val="-2"/>
          <w:w w:val="99"/>
        </w:rPr>
        <w:t> </w:t>
      </w:r>
      <w:r>
        <w:rPr/>
        <w:t>г)</w:t>
        <w:tab/>
        <w:t>способность</w:t>
        <w:tab/>
        <w:t>приносить</w:t>
        <w:tab/>
        <w:t>предприятию</w:t>
        <w:tab/>
        <w:t>экономические</w:t>
        <w:tab/>
      </w:r>
      <w:r>
        <w:rPr>
          <w:w w:val="95"/>
        </w:rPr>
        <w:t>выгоды</w:t>
      </w:r>
    </w:p>
    <w:p>
      <w:pPr>
        <w:pStyle w:val="BodyText"/>
        <w:spacing w:before="1"/>
        <w:ind w:left="115" w:right="120"/>
      </w:pPr>
      <w:r>
        <w:rPr/>
        <w:t>(прибыль) в будущем.</w:t>
      </w:r>
    </w:p>
    <w:p>
      <w:pPr>
        <w:spacing w:after="0"/>
        <w:sectPr>
          <w:pgSz w:w="11900" w:h="16840"/>
          <w:pgMar w:header="0" w:footer="757" w:top="1340" w:bottom="940" w:left="1600" w:right="720"/>
        </w:sectPr>
      </w:pPr>
    </w:p>
    <w:p>
      <w:pPr>
        <w:pStyle w:val="BodyText"/>
        <w:spacing w:before="50"/>
        <w:ind w:right="130" w:firstLine="709"/>
        <w:jc w:val="both"/>
      </w:pPr>
      <w:r>
        <w:rPr/>
        <w:t>При этом предметы, по которым выполняются вышеприведенные условия, но числящиеся как готовые предметы на складах предприятий- производителей, должны учитываться как готовая продукция или как товары на предприятиях, осуществляющих торговую деятельность.</w:t>
      </w:r>
    </w:p>
    <w:p>
      <w:pPr>
        <w:tabs>
          <w:tab w:pos="1380" w:val="left" w:leader="none"/>
          <w:tab w:pos="3865" w:val="left" w:leader="none"/>
          <w:tab w:pos="5556" w:val="left" w:leader="none"/>
          <w:tab w:pos="6874" w:val="left" w:leader="none"/>
          <w:tab w:pos="8077" w:val="left" w:leader="none"/>
          <w:tab w:pos="9163" w:val="left" w:leader="none"/>
        </w:tabs>
        <w:spacing w:before="0"/>
        <w:ind w:left="108" w:right="129" w:firstLine="709"/>
        <w:jc w:val="left"/>
        <w:rPr>
          <w:sz w:val="28"/>
        </w:rPr>
      </w:pPr>
      <w:r>
        <w:rPr>
          <w:b/>
          <w:spacing w:val="-4"/>
          <w:sz w:val="28"/>
        </w:rPr>
        <w:t>По</w:t>
        <w:tab/>
      </w:r>
      <w:r>
        <w:rPr>
          <w:b/>
          <w:spacing w:val="-6"/>
          <w:sz w:val="28"/>
        </w:rPr>
        <w:t>функциональному</w:t>
        <w:tab/>
        <w:t>назначению</w:t>
        <w:tab/>
      </w:r>
      <w:r>
        <w:rPr>
          <w:spacing w:val="-6"/>
          <w:sz w:val="28"/>
        </w:rPr>
        <w:t>основные</w:t>
        <w:tab/>
        <w:t>средства</w:t>
        <w:tab/>
        <w:t>делятся</w:t>
        <w:tab/>
      </w:r>
      <w:r>
        <w:rPr>
          <w:spacing w:val="-5"/>
          <w:sz w:val="28"/>
        </w:rPr>
        <w:t>на </w:t>
      </w:r>
      <w:r>
        <w:rPr>
          <w:sz w:val="28"/>
        </w:rPr>
        <w:t>следующие</w:t>
      </w:r>
      <w:r>
        <w:rPr>
          <w:spacing w:val="-24"/>
          <w:sz w:val="28"/>
        </w:rPr>
        <w:t> </w:t>
      </w:r>
      <w:r>
        <w:rPr>
          <w:sz w:val="28"/>
        </w:rPr>
        <w:t>подгруппы;</w:t>
      </w:r>
    </w:p>
    <w:p>
      <w:pPr>
        <w:pStyle w:val="ListParagraph"/>
        <w:numPr>
          <w:ilvl w:val="0"/>
          <w:numId w:val="26"/>
        </w:numPr>
        <w:tabs>
          <w:tab w:pos="1631" w:val="left" w:leader="none"/>
        </w:tabs>
        <w:spacing w:line="321" w:lineRule="exact" w:before="0" w:after="0"/>
        <w:ind w:left="641" w:right="0" w:firstLine="709"/>
        <w:jc w:val="left"/>
        <w:rPr>
          <w:sz w:val="28"/>
        </w:rPr>
      </w:pPr>
      <w:r>
        <w:rPr>
          <w:sz w:val="28"/>
        </w:rPr>
        <w:t>Здания (кроме</w:t>
      </w:r>
      <w:r>
        <w:rPr>
          <w:spacing w:val="-5"/>
          <w:sz w:val="28"/>
        </w:rPr>
        <w:t> </w:t>
      </w:r>
      <w:r>
        <w:rPr>
          <w:sz w:val="28"/>
        </w:rPr>
        <w:t>жилых).</w:t>
      </w:r>
    </w:p>
    <w:p>
      <w:pPr>
        <w:pStyle w:val="ListParagraph"/>
        <w:numPr>
          <w:ilvl w:val="0"/>
          <w:numId w:val="26"/>
        </w:numPr>
        <w:tabs>
          <w:tab w:pos="1625" w:val="left" w:leader="none"/>
        </w:tabs>
        <w:spacing w:line="322" w:lineRule="exact" w:before="0" w:after="0"/>
        <w:ind w:left="1624" w:right="0" w:hanging="274"/>
        <w:jc w:val="left"/>
        <w:rPr>
          <w:sz w:val="28"/>
        </w:rPr>
      </w:pPr>
      <w:r>
        <w:rPr>
          <w:sz w:val="28"/>
        </w:rPr>
        <w:t>Сооружения.</w:t>
      </w:r>
    </w:p>
    <w:p>
      <w:pPr>
        <w:pStyle w:val="ListParagraph"/>
        <w:numPr>
          <w:ilvl w:val="0"/>
          <w:numId w:val="26"/>
        </w:numPr>
        <w:tabs>
          <w:tab w:pos="2015" w:val="left" w:leader="none"/>
          <w:tab w:pos="2016" w:val="left" w:leader="none"/>
          <w:tab w:pos="3546" w:val="left" w:leader="none"/>
          <w:tab w:pos="4151" w:val="left" w:leader="none"/>
          <w:tab w:pos="6271" w:val="left" w:leader="none"/>
          <w:tab w:pos="7887" w:val="left" w:leader="none"/>
          <w:tab w:pos="9305" w:val="left" w:leader="none"/>
        </w:tabs>
        <w:spacing w:line="240" w:lineRule="auto" w:before="0" w:after="0"/>
        <w:ind w:left="641" w:right="102" w:firstLine="709"/>
        <w:jc w:val="left"/>
        <w:rPr>
          <w:sz w:val="28"/>
        </w:rPr>
      </w:pPr>
      <w:r>
        <w:rPr>
          <w:sz w:val="28"/>
        </w:rPr>
        <w:t>Машины</w:t>
        <w:tab/>
        <w:t>и</w:t>
        <w:tab/>
        <w:t>оборудование</w:t>
        <w:tab/>
        <w:t>(силовые,</w:t>
        <w:tab/>
        <w:t>рабочие</w:t>
        <w:tab/>
        <w:t>и информационные).</w:t>
      </w:r>
    </w:p>
    <w:p>
      <w:pPr>
        <w:pStyle w:val="ListParagraph"/>
        <w:numPr>
          <w:ilvl w:val="0"/>
          <w:numId w:val="26"/>
        </w:numPr>
        <w:tabs>
          <w:tab w:pos="1627" w:val="left" w:leader="none"/>
        </w:tabs>
        <w:spacing w:line="321" w:lineRule="exact" w:before="0" w:after="0"/>
        <w:ind w:left="1626" w:right="0" w:hanging="276"/>
        <w:jc w:val="left"/>
        <w:rPr>
          <w:sz w:val="28"/>
        </w:rPr>
      </w:pPr>
      <w:r>
        <w:rPr>
          <w:sz w:val="28"/>
        </w:rPr>
        <w:t>Измерительные</w:t>
      </w:r>
      <w:r>
        <w:rPr>
          <w:spacing w:val="-14"/>
          <w:sz w:val="28"/>
        </w:rPr>
        <w:t> </w:t>
      </w:r>
      <w:r>
        <w:rPr>
          <w:sz w:val="28"/>
        </w:rPr>
        <w:t>и</w:t>
      </w:r>
      <w:r>
        <w:rPr>
          <w:spacing w:val="-13"/>
          <w:sz w:val="28"/>
        </w:rPr>
        <w:t> </w:t>
      </w:r>
      <w:r>
        <w:rPr>
          <w:sz w:val="28"/>
        </w:rPr>
        <w:t>регулирующие</w:t>
      </w:r>
      <w:r>
        <w:rPr>
          <w:spacing w:val="-14"/>
          <w:sz w:val="28"/>
        </w:rPr>
        <w:t> </w:t>
      </w:r>
      <w:r>
        <w:rPr>
          <w:sz w:val="28"/>
        </w:rPr>
        <w:t>приборы</w:t>
      </w:r>
      <w:r>
        <w:rPr>
          <w:spacing w:val="-13"/>
          <w:sz w:val="28"/>
        </w:rPr>
        <w:t> </w:t>
      </w:r>
      <w:r>
        <w:rPr>
          <w:sz w:val="28"/>
        </w:rPr>
        <w:t>и</w:t>
      </w:r>
      <w:r>
        <w:rPr>
          <w:spacing w:val="-14"/>
          <w:sz w:val="28"/>
        </w:rPr>
        <w:t> </w:t>
      </w:r>
      <w:r>
        <w:rPr>
          <w:sz w:val="28"/>
        </w:rPr>
        <w:t>устройства.</w:t>
      </w:r>
    </w:p>
    <w:p>
      <w:pPr>
        <w:pStyle w:val="ListParagraph"/>
        <w:numPr>
          <w:ilvl w:val="0"/>
          <w:numId w:val="26"/>
        </w:numPr>
        <w:tabs>
          <w:tab w:pos="1628" w:val="left" w:leader="none"/>
        </w:tabs>
        <w:spacing w:line="240" w:lineRule="auto" w:before="0" w:after="0"/>
        <w:ind w:left="1628" w:right="0" w:hanging="278"/>
        <w:jc w:val="left"/>
        <w:rPr>
          <w:sz w:val="28"/>
        </w:rPr>
      </w:pPr>
      <w:r>
        <w:rPr>
          <w:sz w:val="28"/>
        </w:rPr>
        <w:t>Вычислительная</w:t>
      </w:r>
      <w:r>
        <w:rPr>
          <w:spacing w:val="-34"/>
          <w:sz w:val="28"/>
        </w:rPr>
        <w:t> </w:t>
      </w:r>
      <w:r>
        <w:rPr>
          <w:sz w:val="28"/>
        </w:rPr>
        <w:t>техника.</w:t>
      </w:r>
    </w:p>
    <w:p>
      <w:pPr>
        <w:pStyle w:val="ListParagraph"/>
        <w:numPr>
          <w:ilvl w:val="0"/>
          <w:numId w:val="26"/>
        </w:numPr>
        <w:tabs>
          <w:tab w:pos="1628" w:val="left" w:leader="none"/>
        </w:tabs>
        <w:spacing w:line="322" w:lineRule="exact" w:before="1" w:after="0"/>
        <w:ind w:left="1628" w:right="0" w:hanging="278"/>
        <w:jc w:val="left"/>
        <w:rPr>
          <w:sz w:val="28"/>
        </w:rPr>
      </w:pPr>
      <w:r>
        <w:rPr>
          <w:sz w:val="28"/>
        </w:rPr>
        <w:t>Транспортные</w:t>
      </w:r>
      <w:r>
        <w:rPr>
          <w:spacing w:val="-35"/>
          <w:sz w:val="28"/>
        </w:rPr>
        <w:t> </w:t>
      </w:r>
      <w:r>
        <w:rPr>
          <w:sz w:val="28"/>
        </w:rPr>
        <w:t>средства.</w:t>
      </w:r>
    </w:p>
    <w:p>
      <w:pPr>
        <w:pStyle w:val="ListParagraph"/>
        <w:numPr>
          <w:ilvl w:val="0"/>
          <w:numId w:val="26"/>
        </w:numPr>
        <w:tabs>
          <w:tab w:pos="1688" w:val="left" w:leader="none"/>
        </w:tabs>
        <w:spacing w:line="240" w:lineRule="auto" w:before="0" w:after="0"/>
        <w:ind w:left="641" w:right="138" w:firstLine="709"/>
        <w:jc w:val="left"/>
        <w:rPr>
          <w:sz w:val="28"/>
        </w:rPr>
      </w:pPr>
      <w:r>
        <w:rPr>
          <w:sz w:val="28"/>
        </w:rPr>
        <w:t>Инструмент, производственный и хозяйственный инвентарь и принадлежности.</w:t>
      </w:r>
    </w:p>
    <w:p>
      <w:pPr>
        <w:pStyle w:val="ListParagraph"/>
        <w:numPr>
          <w:ilvl w:val="0"/>
          <w:numId w:val="26"/>
        </w:numPr>
        <w:tabs>
          <w:tab w:pos="1631" w:val="left" w:leader="none"/>
        </w:tabs>
        <w:spacing w:line="322" w:lineRule="exact" w:before="1" w:after="0"/>
        <w:ind w:left="1630" w:right="0" w:hanging="280"/>
        <w:jc w:val="left"/>
        <w:rPr>
          <w:sz w:val="28"/>
        </w:rPr>
      </w:pPr>
      <w:r>
        <w:rPr>
          <w:sz w:val="28"/>
        </w:rPr>
        <w:t>Рабочий, продуктивный и племенной</w:t>
      </w:r>
      <w:r>
        <w:rPr>
          <w:spacing w:val="-13"/>
          <w:sz w:val="28"/>
        </w:rPr>
        <w:t> </w:t>
      </w:r>
      <w:r>
        <w:rPr>
          <w:sz w:val="28"/>
        </w:rPr>
        <w:t>скот.</w:t>
      </w:r>
    </w:p>
    <w:p>
      <w:pPr>
        <w:pStyle w:val="ListParagraph"/>
        <w:numPr>
          <w:ilvl w:val="0"/>
          <w:numId w:val="26"/>
        </w:numPr>
        <w:tabs>
          <w:tab w:pos="1631" w:val="left" w:leader="none"/>
        </w:tabs>
        <w:spacing w:line="322" w:lineRule="exact" w:before="0" w:after="0"/>
        <w:ind w:left="1630" w:right="0" w:hanging="280"/>
        <w:jc w:val="left"/>
        <w:rPr>
          <w:sz w:val="28"/>
        </w:rPr>
      </w:pPr>
      <w:r>
        <w:rPr>
          <w:sz w:val="28"/>
        </w:rPr>
        <w:t>Многолетние</w:t>
      </w:r>
      <w:r>
        <w:rPr>
          <w:spacing w:val="-7"/>
          <w:sz w:val="28"/>
        </w:rPr>
        <w:t> </w:t>
      </w:r>
      <w:r>
        <w:rPr>
          <w:sz w:val="28"/>
        </w:rPr>
        <w:t>насаждения.</w:t>
      </w:r>
    </w:p>
    <w:p>
      <w:pPr>
        <w:pStyle w:val="ListParagraph"/>
        <w:numPr>
          <w:ilvl w:val="0"/>
          <w:numId w:val="26"/>
        </w:numPr>
        <w:tabs>
          <w:tab w:pos="1766" w:val="left" w:leader="none"/>
        </w:tabs>
        <w:spacing w:line="240" w:lineRule="auto" w:before="0" w:after="0"/>
        <w:ind w:left="1766" w:right="0" w:hanging="416"/>
        <w:jc w:val="left"/>
        <w:rPr>
          <w:sz w:val="28"/>
        </w:rPr>
      </w:pPr>
      <w:r>
        <w:rPr>
          <w:sz w:val="28"/>
        </w:rPr>
        <w:t>Внутрихозяйственные</w:t>
      </w:r>
      <w:r>
        <w:rPr>
          <w:spacing w:val="-33"/>
          <w:sz w:val="28"/>
        </w:rPr>
        <w:t> </w:t>
      </w:r>
      <w:r>
        <w:rPr>
          <w:sz w:val="28"/>
        </w:rPr>
        <w:t>дороги.</w:t>
      </w:r>
    </w:p>
    <w:p>
      <w:pPr>
        <w:pStyle w:val="ListParagraph"/>
        <w:numPr>
          <w:ilvl w:val="0"/>
          <w:numId w:val="26"/>
        </w:numPr>
        <w:tabs>
          <w:tab w:pos="1766" w:val="left" w:leader="none"/>
        </w:tabs>
        <w:spacing w:line="322" w:lineRule="exact" w:before="1" w:after="0"/>
        <w:ind w:left="1766" w:right="0" w:hanging="416"/>
        <w:jc w:val="left"/>
        <w:rPr>
          <w:sz w:val="28"/>
        </w:rPr>
      </w:pPr>
      <w:r>
        <w:rPr>
          <w:sz w:val="28"/>
        </w:rPr>
        <w:t>Земельные</w:t>
      </w:r>
      <w:r>
        <w:rPr>
          <w:spacing w:val="-21"/>
          <w:sz w:val="28"/>
        </w:rPr>
        <w:t> </w:t>
      </w:r>
      <w:r>
        <w:rPr>
          <w:sz w:val="28"/>
        </w:rPr>
        <w:t>участки.</w:t>
      </w:r>
    </w:p>
    <w:p>
      <w:pPr>
        <w:pStyle w:val="ListParagraph"/>
        <w:numPr>
          <w:ilvl w:val="0"/>
          <w:numId w:val="26"/>
        </w:numPr>
        <w:tabs>
          <w:tab w:pos="1771" w:val="left" w:leader="none"/>
        </w:tabs>
        <w:spacing w:line="240" w:lineRule="auto" w:before="0" w:after="0"/>
        <w:ind w:left="1350" w:right="142" w:firstLine="0"/>
        <w:jc w:val="left"/>
        <w:rPr>
          <w:sz w:val="28"/>
        </w:rPr>
      </w:pPr>
      <w:r>
        <w:rPr>
          <w:sz w:val="28"/>
        </w:rPr>
        <w:t>Объекты природопользования (вода, недра и другие природные </w:t>
      </w:r>
      <w:r>
        <w:rPr>
          <w:spacing w:val="-16"/>
          <w:sz w:val="28"/>
        </w:rPr>
        <w:t>ресурсы).</w:t>
      </w:r>
    </w:p>
    <w:p>
      <w:pPr>
        <w:pStyle w:val="ListParagraph"/>
        <w:numPr>
          <w:ilvl w:val="0"/>
          <w:numId w:val="26"/>
        </w:numPr>
        <w:tabs>
          <w:tab w:pos="1890" w:val="left" w:leader="none"/>
        </w:tabs>
        <w:spacing w:line="322" w:lineRule="exact" w:before="1" w:after="0"/>
        <w:ind w:left="1889" w:right="0" w:hanging="539"/>
        <w:jc w:val="left"/>
        <w:rPr>
          <w:sz w:val="28"/>
        </w:rPr>
      </w:pPr>
      <w:r>
        <w:rPr>
          <w:sz w:val="28"/>
        </w:rPr>
        <w:t>Прочие  основные  средства  со  сроком  службы  более     </w:t>
      </w:r>
      <w:r>
        <w:rPr>
          <w:spacing w:val="32"/>
          <w:sz w:val="28"/>
        </w:rPr>
        <w:t> </w:t>
      </w:r>
      <w:r>
        <w:rPr>
          <w:sz w:val="28"/>
        </w:rPr>
        <w:t>12</w:t>
      </w:r>
    </w:p>
    <w:p>
      <w:pPr>
        <w:pStyle w:val="BodyText"/>
        <w:spacing w:line="322" w:lineRule="exact"/>
        <w:ind w:left="641"/>
      </w:pPr>
      <w:r>
        <w:rPr/>
        <w:t>календарных месяцев.</w:t>
      </w:r>
    </w:p>
    <w:p>
      <w:pPr>
        <w:spacing w:before="0"/>
        <w:ind w:left="115" w:right="244" w:firstLine="708"/>
        <w:jc w:val="both"/>
        <w:rPr>
          <w:sz w:val="28"/>
        </w:rPr>
      </w:pPr>
      <w:r>
        <w:rPr>
          <w:b/>
          <w:sz w:val="28"/>
        </w:rPr>
        <w:t>В зависимости от степени воздействия на предмет труда </w:t>
      </w:r>
      <w:r>
        <w:rPr>
          <w:sz w:val="28"/>
        </w:rPr>
        <w:t>основные средства подразделяются на </w:t>
      </w:r>
      <w:r>
        <w:rPr>
          <w:b/>
          <w:sz w:val="28"/>
        </w:rPr>
        <w:t>активные и пассивные. </w:t>
      </w:r>
      <w:r>
        <w:rPr>
          <w:sz w:val="28"/>
        </w:rPr>
        <w:t>Активная часть основных средств – та из них, которая принимает непосредственное участие в процессе производства (оборудование, рабочие машины, инструменты), пассивная – обеспечивает необходимые условия производства (здания, сооружения).</w:t>
      </w:r>
    </w:p>
    <w:p>
      <w:pPr>
        <w:spacing w:before="0"/>
        <w:ind w:left="115" w:right="0" w:firstLine="708"/>
        <w:jc w:val="left"/>
        <w:rPr>
          <w:sz w:val="28"/>
        </w:rPr>
      </w:pPr>
      <w:r>
        <w:rPr>
          <w:b/>
          <w:sz w:val="28"/>
        </w:rPr>
        <w:t>В зависимости от имеющихся прав </w:t>
      </w:r>
      <w:r>
        <w:rPr>
          <w:sz w:val="28"/>
        </w:rPr>
        <w:t>на объекты основные средства подразделяются на:</w:t>
      </w:r>
    </w:p>
    <w:p>
      <w:pPr>
        <w:pStyle w:val="ListParagraph"/>
        <w:numPr>
          <w:ilvl w:val="0"/>
          <w:numId w:val="27"/>
        </w:numPr>
        <w:tabs>
          <w:tab w:pos="1518" w:val="left" w:leader="none"/>
        </w:tabs>
        <w:spacing w:line="240" w:lineRule="auto" w:before="1" w:after="0"/>
        <w:ind w:left="641" w:right="202" w:firstLine="709"/>
        <w:jc w:val="left"/>
        <w:rPr>
          <w:sz w:val="28"/>
        </w:rPr>
      </w:pPr>
      <w:r>
        <w:rPr>
          <w:sz w:val="28"/>
        </w:rPr>
        <w:t>объекты основных средств, принадлежащие предприятию на праве </w:t>
      </w:r>
      <w:r>
        <w:rPr>
          <w:b/>
          <w:sz w:val="28"/>
        </w:rPr>
        <w:t>собственности </w:t>
      </w:r>
      <w:r>
        <w:rPr>
          <w:sz w:val="28"/>
        </w:rPr>
        <w:t>(в том числе сданные в</w:t>
      </w:r>
      <w:r>
        <w:rPr>
          <w:spacing w:val="-16"/>
          <w:sz w:val="28"/>
        </w:rPr>
        <w:t> </w:t>
      </w:r>
      <w:r>
        <w:rPr>
          <w:sz w:val="28"/>
        </w:rPr>
        <w:t>аренду);</w:t>
      </w:r>
    </w:p>
    <w:p>
      <w:pPr>
        <w:pStyle w:val="ListParagraph"/>
        <w:numPr>
          <w:ilvl w:val="0"/>
          <w:numId w:val="27"/>
        </w:numPr>
        <w:tabs>
          <w:tab w:pos="1518" w:val="left" w:leader="none"/>
          <w:tab w:pos="2739" w:val="left" w:leader="none"/>
          <w:tab w:pos="4127" w:val="left" w:leader="none"/>
          <w:tab w:pos="5331" w:val="left" w:leader="none"/>
          <w:tab w:pos="7121" w:val="left" w:leader="none"/>
          <w:tab w:pos="7486" w:val="left" w:leader="none"/>
          <w:tab w:pos="9237" w:val="left" w:leader="none"/>
        </w:tabs>
        <w:spacing w:line="240" w:lineRule="auto" w:before="0" w:after="0"/>
        <w:ind w:left="641" w:right="188" w:firstLine="709"/>
        <w:jc w:val="left"/>
        <w:rPr>
          <w:b/>
          <w:sz w:val="28"/>
        </w:rPr>
      </w:pPr>
      <w:r>
        <w:rPr>
          <w:sz w:val="28"/>
        </w:rPr>
        <w:t>объекты</w:t>
        <w:tab/>
        <w:t>основных</w:t>
        <w:tab/>
        <w:t>средств,</w:t>
        <w:tab/>
        <w:t>находящиеся</w:t>
        <w:tab/>
        <w:t>у</w:t>
        <w:tab/>
        <w:t>предприятия</w:t>
        <w:tab/>
        <w:t>в оперативном</w:t>
      </w:r>
      <w:r>
        <w:rPr>
          <w:spacing w:val="-17"/>
          <w:sz w:val="28"/>
        </w:rPr>
        <w:t> </w:t>
      </w:r>
      <w:r>
        <w:rPr>
          <w:b/>
          <w:sz w:val="28"/>
        </w:rPr>
        <w:t>управлении</w:t>
      </w:r>
      <w:r>
        <w:rPr>
          <w:b/>
          <w:spacing w:val="-17"/>
          <w:sz w:val="28"/>
        </w:rPr>
        <w:t> </w:t>
      </w:r>
      <w:r>
        <w:rPr>
          <w:sz w:val="28"/>
        </w:rPr>
        <w:t>или</w:t>
      </w:r>
      <w:r>
        <w:rPr>
          <w:spacing w:val="-17"/>
          <w:sz w:val="28"/>
        </w:rPr>
        <w:t> </w:t>
      </w:r>
      <w:r>
        <w:rPr>
          <w:sz w:val="28"/>
        </w:rPr>
        <w:t>хозяйственном</w:t>
      </w:r>
      <w:r>
        <w:rPr>
          <w:spacing w:val="-15"/>
          <w:sz w:val="28"/>
        </w:rPr>
        <w:t> </w:t>
      </w:r>
      <w:r>
        <w:rPr>
          <w:b/>
          <w:sz w:val="28"/>
        </w:rPr>
        <w:t>ведении;</w:t>
      </w:r>
    </w:p>
    <w:p>
      <w:pPr>
        <w:pStyle w:val="ListParagraph"/>
        <w:numPr>
          <w:ilvl w:val="0"/>
          <w:numId w:val="27"/>
        </w:numPr>
        <w:tabs>
          <w:tab w:pos="1518" w:val="left" w:leader="none"/>
        </w:tabs>
        <w:spacing w:line="240" w:lineRule="auto" w:before="0" w:after="0"/>
        <w:ind w:left="1517" w:right="0" w:hanging="167"/>
        <w:jc w:val="left"/>
        <w:rPr>
          <w:b/>
          <w:sz w:val="28"/>
        </w:rPr>
      </w:pPr>
      <w:r>
        <w:rPr>
          <w:sz w:val="28"/>
        </w:rPr>
        <w:t>объекты основных средств, </w:t>
      </w:r>
      <w:r>
        <w:rPr>
          <w:b/>
          <w:sz w:val="28"/>
        </w:rPr>
        <w:t>полученные </w:t>
      </w:r>
      <w:r>
        <w:rPr>
          <w:sz w:val="28"/>
        </w:rPr>
        <w:t>предприятием </w:t>
      </w:r>
      <w:r>
        <w:rPr>
          <w:b/>
          <w:sz w:val="28"/>
        </w:rPr>
        <w:t>в</w:t>
      </w:r>
      <w:r>
        <w:rPr>
          <w:b/>
          <w:spacing w:val="-18"/>
          <w:sz w:val="28"/>
        </w:rPr>
        <w:t> </w:t>
      </w:r>
      <w:r>
        <w:rPr>
          <w:b/>
          <w:sz w:val="28"/>
        </w:rPr>
        <w:t>аренду.</w:t>
      </w:r>
    </w:p>
    <w:p>
      <w:pPr>
        <w:pStyle w:val="Heading2"/>
        <w:numPr>
          <w:ilvl w:val="1"/>
          <w:numId w:val="25"/>
        </w:numPr>
        <w:tabs>
          <w:tab w:pos="3132" w:val="left" w:leader="none"/>
        </w:tabs>
        <w:spacing w:line="240" w:lineRule="auto" w:before="1" w:after="0"/>
        <w:ind w:left="3131" w:right="0" w:hanging="560"/>
        <w:jc w:val="left"/>
        <w:rPr>
          <w:i/>
        </w:rPr>
      </w:pPr>
      <w:bookmarkStart w:name="_TOC_250089" w:id="11"/>
      <w:r>
        <w:rPr>
          <w:i/>
        </w:rPr>
        <w:t>Поступление основных</w:t>
      </w:r>
      <w:r>
        <w:rPr>
          <w:i/>
          <w:spacing w:val="-21"/>
        </w:rPr>
        <w:t> </w:t>
      </w:r>
      <w:bookmarkEnd w:id="11"/>
      <w:r>
        <w:rPr>
          <w:i/>
        </w:rPr>
        <w:t>средств</w:t>
      </w:r>
    </w:p>
    <w:p>
      <w:pPr>
        <w:pStyle w:val="BodyText"/>
        <w:tabs>
          <w:tab w:pos="2775" w:val="left" w:leader="none"/>
          <w:tab w:pos="4337" w:val="left" w:leader="none"/>
          <w:tab w:pos="5645" w:val="left" w:leader="none"/>
          <w:tab w:pos="6317" w:val="left" w:leader="none"/>
          <w:tab w:pos="8237" w:val="left" w:leader="none"/>
        </w:tabs>
        <w:spacing w:before="58"/>
        <w:ind w:right="564" w:firstLine="709"/>
      </w:pPr>
      <w:r>
        <w:rPr/>
        <w:t>Поступление</w:t>
        <w:tab/>
        <w:t>основных</w:t>
        <w:tab/>
        <w:t>средств</w:t>
        <w:tab/>
        <w:t>на</w:t>
        <w:tab/>
        <w:t>предприятие</w:t>
        <w:tab/>
      </w:r>
      <w:r>
        <w:rPr>
          <w:w w:val="95"/>
        </w:rPr>
        <w:t>может </w:t>
      </w:r>
      <w:r>
        <w:rPr/>
        <w:t>происходить:</w:t>
      </w:r>
    </w:p>
    <w:p>
      <w:pPr>
        <w:pStyle w:val="ListParagraph"/>
        <w:numPr>
          <w:ilvl w:val="0"/>
          <w:numId w:val="28"/>
        </w:numPr>
        <w:tabs>
          <w:tab w:pos="2933" w:val="left" w:leader="none"/>
          <w:tab w:pos="2934" w:val="left" w:leader="none"/>
        </w:tabs>
        <w:spacing w:line="322" w:lineRule="exact" w:before="1" w:after="0"/>
        <w:ind w:left="1361" w:right="0" w:firstLine="709"/>
        <w:jc w:val="left"/>
        <w:rPr>
          <w:sz w:val="28"/>
        </w:rPr>
      </w:pPr>
      <w:r>
        <w:rPr>
          <w:sz w:val="28"/>
        </w:rPr>
        <w:t>в результате приобретения за</w:t>
      </w:r>
      <w:r>
        <w:rPr>
          <w:spacing w:val="-11"/>
          <w:sz w:val="28"/>
        </w:rPr>
        <w:t> </w:t>
      </w:r>
      <w:r>
        <w:rPr>
          <w:sz w:val="28"/>
        </w:rPr>
        <w:t>плату;</w:t>
      </w:r>
    </w:p>
    <w:p>
      <w:pPr>
        <w:pStyle w:val="ListParagraph"/>
        <w:numPr>
          <w:ilvl w:val="0"/>
          <w:numId w:val="28"/>
        </w:numPr>
        <w:tabs>
          <w:tab w:pos="2933" w:val="left" w:leader="none"/>
          <w:tab w:pos="2934" w:val="left" w:leader="none"/>
        </w:tabs>
        <w:spacing w:line="322" w:lineRule="exact" w:before="0" w:after="0"/>
        <w:ind w:left="2933" w:right="0" w:hanging="863"/>
        <w:jc w:val="left"/>
        <w:rPr>
          <w:sz w:val="28"/>
        </w:rPr>
      </w:pPr>
      <w:r>
        <w:rPr>
          <w:sz w:val="28"/>
        </w:rPr>
        <w:t>в порядке нового</w:t>
      </w:r>
      <w:r>
        <w:rPr>
          <w:spacing w:val="-38"/>
          <w:sz w:val="28"/>
        </w:rPr>
        <w:t> </w:t>
      </w:r>
      <w:r>
        <w:rPr>
          <w:sz w:val="28"/>
        </w:rPr>
        <w:t>строительства;</w:t>
      </w:r>
    </w:p>
    <w:p>
      <w:pPr>
        <w:pStyle w:val="ListParagraph"/>
        <w:numPr>
          <w:ilvl w:val="0"/>
          <w:numId w:val="28"/>
        </w:numPr>
        <w:tabs>
          <w:tab w:pos="2933" w:val="left" w:leader="none"/>
          <w:tab w:pos="2934" w:val="left" w:leader="none"/>
        </w:tabs>
        <w:spacing w:line="240" w:lineRule="auto" w:before="0" w:after="0"/>
        <w:ind w:left="2933" w:right="0" w:hanging="863"/>
        <w:jc w:val="left"/>
        <w:rPr>
          <w:sz w:val="28"/>
        </w:rPr>
      </w:pPr>
      <w:r>
        <w:rPr>
          <w:sz w:val="28"/>
        </w:rPr>
        <w:t>на условиях</w:t>
      </w:r>
      <w:r>
        <w:rPr>
          <w:spacing w:val="-45"/>
          <w:sz w:val="28"/>
        </w:rPr>
        <w:t> </w:t>
      </w:r>
      <w:r>
        <w:rPr>
          <w:sz w:val="28"/>
        </w:rPr>
        <w:t>аренды;</w:t>
      </w:r>
    </w:p>
    <w:p>
      <w:pPr>
        <w:pStyle w:val="ListParagraph"/>
        <w:numPr>
          <w:ilvl w:val="0"/>
          <w:numId w:val="28"/>
        </w:numPr>
        <w:tabs>
          <w:tab w:pos="2933" w:val="left" w:leader="none"/>
          <w:tab w:pos="2934" w:val="left" w:leader="none"/>
        </w:tabs>
        <w:spacing w:line="322" w:lineRule="exact" w:before="1" w:after="0"/>
        <w:ind w:left="2933" w:right="0" w:hanging="863"/>
        <w:jc w:val="left"/>
        <w:rPr>
          <w:sz w:val="28"/>
        </w:rPr>
      </w:pPr>
      <w:r>
        <w:rPr>
          <w:sz w:val="28"/>
        </w:rPr>
        <w:t>в качестве взноса (вклада) в уставный</w:t>
      </w:r>
      <w:r>
        <w:rPr>
          <w:spacing w:val="-12"/>
          <w:sz w:val="28"/>
        </w:rPr>
        <w:t> </w:t>
      </w:r>
      <w:r>
        <w:rPr>
          <w:sz w:val="28"/>
        </w:rPr>
        <w:t>капитал;</w:t>
      </w:r>
    </w:p>
    <w:p>
      <w:pPr>
        <w:pStyle w:val="ListParagraph"/>
        <w:numPr>
          <w:ilvl w:val="0"/>
          <w:numId w:val="28"/>
        </w:numPr>
        <w:tabs>
          <w:tab w:pos="2933" w:val="left" w:leader="none"/>
          <w:tab w:pos="2934" w:val="left" w:leader="none"/>
        </w:tabs>
        <w:spacing w:line="240" w:lineRule="auto" w:before="0" w:after="0"/>
        <w:ind w:left="2933" w:right="0" w:hanging="863"/>
        <w:jc w:val="left"/>
        <w:rPr>
          <w:sz w:val="28"/>
        </w:rPr>
      </w:pPr>
      <w:r>
        <w:rPr>
          <w:sz w:val="28"/>
        </w:rPr>
        <w:t>безвозмездного получения или</w:t>
      </w:r>
      <w:r>
        <w:rPr>
          <w:spacing w:val="-8"/>
          <w:sz w:val="28"/>
        </w:rPr>
        <w:t> </w:t>
      </w:r>
      <w:r>
        <w:rPr>
          <w:sz w:val="28"/>
        </w:rPr>
        <w:t>дарения;</w:t>
      </w:r>
    </w:p>
    <w:p>
      <w:pPr>
        <w:spacing w:after="0" w:line="240" w:lineRule="auto"/>
        <w:jc w:val="left"/>
        <w:rPr>
          <w:sz w:val="28"/>
        </w:rPr>
        <w:sectPr>
          <w:pgSz w:w="11900" w:h="16840"/>
          <w:pgMar w:header="0" w:footer="757" w:top="1080" w:bottom="940" w:left="1600" w:right="740"/>
        </w:sectPr>
      </w:pPr>
    </w:p>
    <w:p>
      <w:pPr>
        <w:pStyle w:val="ListParagraph"/>
        <w:numPr>
          <w:ilvl w:val="0"/>
          <w:numId w:val="28"/>
        </w:numPr>
        <w:tabs>
          <w:tab w:pos="2933" w:val="left" w:leader="none"/>
          <w:tab w:pos="2934" w:val="left" w:leader="none"/>
          <w:tab w:pos="3904" w:val="left" w:leader="none"/>
          <w:tab w:pos="5427" w:val="left" w:leader="none"/>
          <w:tab w:pos="5817" w:val="left" w:leader="none"/>
          <w:tab w:pos="7811" w:val="left" w:leader="none"/>
          <w:tab w:pos="9016" w:val="left" w:leader="none"/>
        </w:tabs>
        <w:spacing w:line="240" w:lineRule="auto" w:before="50" w:after="0"/>
        <w:ind w:left="1361" w:right="102" w:firstLine="709"/>
        <w:jc w:val="left"/>
        <w:rPr>
          <w:sz w:val="28"/>
        </w:rPr>
      </w:pPr>
      <w:r>
        <w:rPr>
          <w:sz w:val="28"/>
        </w:rPr>
        <w:t>путем</w:t>
        <w:tab/>
        <w:t>получения</w:t>
        <w:tab/>
        <w:t>в</w:t>
        <w:tab/>
        <w:t>хозяйственное</w:t>
        <w:tab/>
        <w:t>ведение</w:t>
        <w:tab/>
        <w:t>или оперативное</w:t>
      </w:r>
    </w:p>
    <w:p>
      <w:pPr>
        <w:pStyle w:val="BodyText"/>
        <w:spacing w:line="322" w:lineRule="exact" w:before="1"/>
        <w:ind w:left="1710"/>
      </w:pPr>
      <w:r>
        <w:rPr/>
        <w:t>управление;</w:t>
      </w:r>
    </w:p>
    <w:p>
      <w:pPr>
        <w:pStyle w:val="ListParagraph"/>
        <w:numPr>
          <w:ilvl w:val="0"/>
          <w:numId w:val="28"/>
        </w:numPr>
        <w:tabs>
          <w:tab w:pos="2933" w:val="left" w:leader="none"/>
          <w:tab w:pos="2934" w:val="left" w:leader="none"/>
        </w:tabs>
        <w:spacing w:line="322" w:lineRule="exact" w:before="0" w:after="0"/>
        <w:ind w:left="2933" w:right="0" w:hanging="863"/>
        <w:jc w:val="left"/>
        <w:rPr>
          <w:sz w:val="28"/>
        </w:rPr>
      </w:pPr>
      <w:r>
        <w:rPr>
          <w:sz w:val="28"/>
        </w:rPr>
        <w:t>с целью осуществления совместной</w:t>
      </w:r>
      <w:r>
        <w:rPr>
          <w:spacing w:val="-12"/>
          <w:sz w:val="28"/>
        </w:rPr>
        <w:t> </w:t>
      </w:r>
      <w:r>
        <w:rPr>
          <w:sz w:val="28"/>
        </w:rPr>
        <w:t>деятельности;</w:t>
      </w:r>
    </w:p>
    <w:p>
      <w:pPr>
        <w:pStyle w:val="ListParagraph"/>
        <w:numPr>
          <w:ilvl w:val="0"/>
          <w:numId w:val="28"/>
        </w:numPr>
        <w:tabs>
          <w:tab w:pos="2933" w:val="left" w:leader="none"/>
          <w:tab w:pos="2934" w:val="left" w:leader="none"/>
        </w:tabs>
        <w:spacing w:line="240" w:lineRule="auto" w:before="0" w:after="0"/>
        <w:ind w:left="2933" w:right="0" w:hanging="863"/>
        <w:jc w:val="left"/>
        <w:rPr>
          <w:sz w:val="28"/>
        </w:rPr>
      </w:pPr>
      <w:r>
        <w:rPr>
          <w:sz w:val="28"/>
        </w:rPr>
        <w:t>в</w:t>
      </w:r>
      <w:r>
        <w:rPr>
          <w:spacing w:val="-17"/>
          <w:sz w:val="28"/>
        </w:rPr>
        <w:t> </w:t>
      </w:r>
      <w:r>
        <w:rPr>
          <w:sz w:val="28"/>
        </w:rPr>
        <w:t>порядке</w:t>
      </w:r>
      <w:r>
        <w:rPr>
          <w:spacing w:val="-14"/>
          <w:sz w:val="28"/>
        </w:rPr>
        <w:t> </w:t>
      </w:r>
      <w:r>
        <w:rPr>
          <w:sz w:val="28"/>
        </w:rPr>
        <w:t>товарообменных</w:t>
      </w:r>
      <w:r>
        <w:rPr>
          <w:spacing w:val="-15"/>
          <w:sz w:val="28"/>
        </w:rPr>
        <w:t> </w:t>
      </w:r>
      <w:r>
        <w:rPr>
          <w:sz w:val="28"/>
        </w:rPr>
        <w:t>(бартерных)</w:t>
      </w:r>
      <w:r>
        <w:rPr>
          <w:spacing w:val="-16"/>
          <w:sz w:val="28"/>
        </w:rPr>
        <w:t> </w:t>
      </w:r>
      <w:r>
        <w:rPr>
          <w:sz w:val="28"/>
        </w:rPr>
        <w:t>операций;</w:t>
      </w:r>
    </w:p>
    <w:p>
      <w:pPr>
        <w:pStyle w:val="ListParagraph"/>
        <w:numPr>
          <w:ilvl w:val="0"/>
          <w:numId w:val="28"/>
        </w:numPr>
        <w:tabs>
          <w:tab w:pos="2933" w:val="left" w:leader="none"/>
          <w:tab w:pos="2934" w:val="left" w:leader="none"/>
          <w:tab w:pos="4359" w:val="left" w:leader="none"/>
          <w:tab w:pos="6111" w:val="left" w:leader="none"/>
          <w:tab w:pos="6797" w:val="left" w:leader="none"/>
        </w:tabs>
        <w:spacing w:line="240" w:lineRule="auto" w:before="1" w:after="0"/>
        <w:ind w:left="1361" w:right="564" w:firstLine="709"/>
        <w:jc w:val="left"/>
        <w:rPr>
          <w:sz w:val="28"/>
        </w:rPr>
      </w:pPr>
      <w:r>
        <w:rPr>
          <w:sz w:val="28"/>
        </w:rPr>
        <w:t>другими</w:t>
        <w:tab/>
        <w:t>способами,</w:t>
        <w:tab/>
        <w:t>не</w:t>
        <w:tab/>
        <w:t>противоречащими действующему</w:t>
      </w:r>
      <w:r>
        <w:rPr>
          <w:spacing w:val="-38"/>
          <w:sz w:val="28"/>
        </w:rPr>
        <w:t> </w:t>
      </w:r>
      <w:r>
        <w:rPr>
          <w:sz w:val="28"/>
        </w:rPr>
        <w:t>законодательству.</w:t>
      </w:r>
    </w:p>
    <w:p>
      <w:pPr>
        <w:pStyle w:val="Heading2"/>
        <w:numPr>
          <w:ilvl w:val="1"/>
          <w:numId w:val="25"/>
        </w:numPr>
        <w:tabs>
          <w:tab w:pos="2653" w:val="left" w:leader="none"/>
        </w:tabs>
        <w:spacing w:line="240" w:lineRule="auto" w:before="2" w:after="0"/>
        <w:ind w:left="2652" w:right="0" w:hanging="560"/>
        <w:jc w:val="left"/>
        <w:rPr>
          <w:i/>
        </w:rPr>
      </w:pPr>
      <w:bookmarkStart w:name="_TOC_250088" w:id="12"/>
      <w:r>
        <w:rPr>
          <w:i/>
        </w:rPr>
        <w:t>Оценка и переоценка основных</w:t>
      </w:r>
      <w:r>
        <w:rPr>
          <w:i/>
          <w:spacing w:val="-21"/>
        </w:rPr>
        <w:t> </w:t>
      </w:r>
      <w:bookmarkEnd w:id="12"/>
      <w:r>
        <w:rPr>
          <w:i/>
        </w:rPr>
        <w:t>фондов</w:t>
      </w:r>
    </w:p>
    <w:p>
      <w:pPr>
        <w:pStyle w:val="BodyText"/>
        <w:spacing w:before="58"/>
        <w:ind w:right="100" w:firstLine="709"/>
        <w:jc w:val="both"/>
      </w:pPr>
      <w:r>
        <w:rPr/>
        <w:t>В связи с тем, что основные средства функционируют длительное время, с ними самими и с внешней средой происходят изменения. Это в свою очередь вызывает существование различных измерителей (оценок) величины основных средств, которые могут одновременно характеризовать объем основных средств. Наличие множества оценок – объективная необходимость, обусловленная особенностями данного ресурса.</w:t>
      </w:r>
    </w:p>
    <w:p>
      <w:pPr>
        <w:pStyle w:val="BodyText"/>
        <w:spacing w:before="1"/>
        <w:ind w:right="104" w:firstLine="709"/>
        <w:jc w:val="both"/>
      </w:pPr>
      <w:r>
        <w:rPr/>
        <w:t>Из рис. 2.1. видно, что учет и оценка основных средств осуществляется в натуральной и стоимостной формах. Оценка в натуральных показателях используется для расчета производственных мощностей, разработки балансов оборудования и т.</w:t>
      </w:r>
      <w:r>
        <w:rPr>
          <w:spacing w:val="-7"/>
        </w:rPr>
        <w:t> </w:t>
      </w:r>
      <w:r>
        <w:rPr/>
        <w:t>п.</w:t>
      </w:r>
    </w:p>
    <w:p>
      <w:pPr>
        <w:pStyle w:val="BodyText"/>
        <w:ind w:right="100" w:firstLine="709"/>
        <w:jc w:val="both"/>
      </w:pPr>
      <w:r>
        <w:rPr/>
        <w:t>Что касается стоимостной оценки основных средств, то можно  говорить о существовании целой системы стоимостных оценок. Рассмотрим последовательно все элементы этой</w:t>
      </w:r>
      <w:r>
        <w:rPr>
          <w:spacing w:val="-18"/>
        </w:rPr>
        <w:t> </w:t>
      </w:r>
      <w:r>
        <w:rPr/>
        <w:t>системы.</w:t>
      </w:r>
    </w:p>
    <w:p>
      <w:pPr>
        <w:pStyle w:val="Heading4"/>
        <w:spacing w:line="320" w:lineRule="exact" w:before="3"/>
        <w:ind w:left="3374"/>
      </w:pPr>
      <w:r>
        <w:rPr/>
        <w:t>Первоначальная стоимость</w:t>
      </w:r>
    </w:p>
    <w:p>
      <w:pPr>
        <w:pStyle w:val="BodyText"/>
        <w:ind w:right="103" w:firstLine="709"/>
        <w:jc w:val="both"/>
      </w:pPr>
      <w:r>
        <w:rPr/>
        <w:t>При поступлении объектов основных средств на предприятие формируется их первоначальная стоимость.</w:t>
      </w:r>
    </w:p>
    <w:p>
      <w:pPr>
        <w:spacing w:before="1"/>
        <w:ind w:left="101" w:right="159" w:firstLine="709"/>
        <w:jc w:val="both"/>
        <w:rPr>
          <w:sz w:val="28"/>
        </w:rPr>
      </w:pPr>
      <w:r>
        <w:rPr>
          <w:sz w:val="28"/>
        </w:rPr>
        <w:t>Первоначальной стоимостью основных средств, приобретенных за плату (в том числе бывших в эксплуатации), признается сумма </w:t>
      </w:r>
      <w:r>
        <w:rPr>
          <w:spacing w:val="-3"/>
          <w:sz w:val="28"/>
        </w:rPr>
        <w:t>фактических </w:t>
      </w:r>
      <w:r>
        <w:rPr>
          <w:i/>
          <w:spacing w:val="-5"/>
          <w:sz w:val="28"/>
        </w:rPr>
        <w:t>затрат </w:t>
      </w:r>
      <w:r>
        <w:rPr>
          <w:spacing w:val="-6"/>
          <w:sz w:val="28"/>
        </w:rPr>
        <w:t>предприятия </w:t>
      </w:r>
      <w:r>
        <w:rPr>
          <w:i/>
          <w:spacing w:val="-3"/>
          <w:sz w:val="28"/>
        </w:rPr>
        <w:t>на </w:t>
      </w:r>
      <w:r>
        <w:rPr>
          <w:i/>
          <w:spacing w:val="-6"/>
          <w:sz w:val="28"/>
        </w:rPr>
        <w:t>приобретение, доставку, погрузку, </w:t>
      </w:r>
      <w:r>
        <w:rPr>
          <w:i/>
          <w:spacing w:val="-7"/>
          <w:sz w:val="28"/>
        </w:rPr>
        <w:t>разгрузку, хранение, </w:t>
      </w:r>
      <w:r>
        <w:rPr>
          <w:i/>
          <w:spacing w:val="-7"/>
          <w:sz w:val="28"/>
        </w:rPr>
        <w:t>сооружение </w:t>
      </w:r>
      <w:r>
        <w:rPr>
          <w:i/>
          <w:sz w:val="28"/>
        </w:rPr>
        <w:t>и </w:t>
      </w:r>
      <w:r>
        <w:rPr>
          <w:i/>
          <w:spacing w:val="-7"/>
          <w:sz w:val="28"/>
        </w:rPr>
        <w:t>изготовление </w:t>
      </w:r>
      <w:r>
        <w:rPr>
          <w:spacing w:val="-6"/>
          <w:sz w:val="28"/>
        </w:rPr>
        <w:t>объекта </w:t>
      </w:r>
      <w:r>
        <w:rPr>
          <w:spacing w:val="-7"/>
          <w:sz w:val="28"/>
        </w:rPr>
        <w:t>основных </w:t>
      </w:r>
      <w:r>
        <w:rPr>
          <w:sz w:val="28"/>
        </w:rPr>
        <w:t>средств и затрат по </w:t>
      </w:r>
      <w:r>
        <w:rPr>
          <w:b/>
          <w:sz w:val="28"/>
        </w:rPr>
        <w:t>доведению </w:t>
      </w:r>
      <w:r>
        <w:rPr>
          <w:sz w:val="28"/>
        </w:rPr>
        <w:t>их до состояния, в котором они пригодны к использованию (монтаж, наладка).</w:t>
      </w:r>
    </w:p>
    <w:p>
      <w:pPr>
        <w:tabs>
          <w:tab w:pos="2499" w:val="left" w:leader="none"/>
          <w:tab w:pos="4319" w:val="left" w:leader="none"/>
          <w:tab w:pos="5868" w:val="left" w:leader="none"/>
          <w:tab w:pos="7231" w:val="left" w:leader="none"/>
        </w:tabs>
        <w:spacing w:before="1"/>
        <w:ind w:left="130" w:right="137" w:firstLine="709"/>
        <w:jc w:val="right"/>
        <w:rPr>
          <w:sz w:val="28"/>
        </w:rPr>
      </w:pPr>
      <w:r>
        <w:rPr>
          <w:sz w:val="28"/>
        </w:rPr>
        <w:t>Первоначальной стоимостью основных средств, внесенных</w:t>
      </w:r>
      <w:r>
        <w:rPr>
          <w:spacing w:val="67"/>
          <w:sz w:val="28"/>
        </w:rPr>
        <w:t> </w:t>
      </w:r>
      <w:r>
        <w:rPr>
          <w:b/>
          <w:sz w:val="28"/>
          <w:u w:val="thick"/>
        </w:rPr>
        <w:t>в</w:t>
      </w:r>
      <w:r>
        <w:rPr>
          <w:b/>
          <w:spacing w:val="25"/>
          <w:sz w:val="28"/>
          <w:u w:val="thick"/>
        </w:rPr>
        <w:t> </w:t>
      </w:r>
      <w:r>
        <w:rPr>
          <w:b/>
          <w:sz w:val="28"/>
          <w:u w:val="thick"/>
        </w:rPr>
        <w:t>счет</w:t>
      </w:r>
      <w:r>
        <w:rPr>
          <w:b/>
          <w:spacing w:val="-1"/>
          <w:w w:val="99"/>
          <w:sz w:val="28"/>
        </w:rPr>
        <w:t> </w:t>
      </w:r>
      <w:r>
        <w:rPr>
          <w:b/>
          <w:sz w:val="28"/>
          <w:u w:val="thick"/>
        </w:rPr>
        <w:t>вклада в уставный </w:t>
      </w:r>
      <w:r>
        <w:rPr>
          <w:sz w:val="28"/>
          <w:u w:val="thick"/>
        </w:rPr>
        <w:t>(складочный) </w:t>
      </w:r>
      <w:r>
        <w:rPr>
          <w:b/>
          <w:sz w:val="28"/>
          <w:u w:val="thick"/>
        </w:rPr>
        <w:t>капитал </w:t>
      </w:r>
      <w:r>
        <w:rPr>
          <w:sz w:val="28"/>
        </w:rPr>
        <w:t>предприятия,</w:t>
      </w:r>
      <w:r>
        <w:rPr>
          <w:spacing w:val="29"/>
          <w:sz w:val="28"/>
        </w:rPr>
        <w:t> </w:t>
      </w:r>
      <w:r>
        <w:rPr>
          <w:sz w:val="28"/>
        </w:rPr>
        <w:t>признается</w:t>
      </w:r>
      <w:r>
        <w:rPr>
          <w:spacing w:val="18"/>
          <w:sz w:val="28"/>
        </w:rPr>
        <w:t> </w:t>
      </w:r>
      <w:r>
        <w:rPr>
          <w:spacing w:val="-4"/>
          <w:sz w:val="28"/>
        </w:rPr>
        <w:t>их</w:t>
      </w:r>
      <w:r>
        <w:rPr>
          <w:spacing w:val="-4"/>
          <w:w w:val="99"/>
          <w:sz w:val="28"/>
        </w:rPr>
        <w:t> </w:t>
      </w:r>
      <w:r>
        <w:rPr>
          <w:spacing w:val="-3"/>
          <w:sz w:val="28"/>
        </w:rPr>
        <w:t>денежная </w:t>
      </w:r>
      <w:r>
        <w:rPr>
          <w:b/>
          <w:spacing w:val="-3"/>
          <w:sz w:val="28"/>
        </w:rPr>
        <w:t>оценка, </w:t>
      </w:r>
      <w:r>
        <w:rPr>
          <w:b/>
          <w:spacing w:val="-4"/>
          <w:sz w:val="28"/>
        </w:rPr>
        <w:t>согласованная учредителями</w:t>
      </w:r>
      <w:r>
        <w:rPr>
          <w:b/>
          <w:spacing w:val="-7"/>
          <w:sz w:val="28"/>
        </w:rPr>
        <w:t> </w:t>
      </w:r>
      <w:r>
        <w:rPr>
          <w:spacing w:val="-3"/>
          <w:sz w:val="28"/>
        </w:rPr>
        <w:t>(участниками) </w:t>
      </w:r>
      <w:r>
        <w:rPr>
          <w:sz w:val="28"/>
        </w:rPr>
        <w:t>предприятия.</w:t>
      </w:r>
      <w:r>
        <w:rPr>
          <w:w w:val="99"/>
          <w:sz w:val="28"/>
        </w:rPr>
        <w:t> </w:t>
      </w:r>
      <w:r>
        <w:rPr>
          <w:sz w:val="28"/>
        </w:rPr>
        <w:t>Первоначальной</w:t>
        <w:tab/>
        <w:t>стоимостью</w:t>
        <w:tab/>
        <w:t>основных</w:t>
        <w:tab/>
        <w:t>средств,</w:t>
        <w:tab/>
      </w:r>
      <w:r>
        <w:rPr>
          <w:w w:val="95"/>
          <w:sz w:val="28"/>
        </w:rPr>
        <w:t>полученных </w:t>
      </w:r>
      <w:r>
        <w:rPr>
          <w:sz w:val="28"/>
        </w:rPr>
        <w:t>предприятием  по  договору  </w:t>
      </w:r>
      <w:r>
        <w:rPr>
          <w:b/>
          <w:sz w:val="28"/>
        </w:rPr>
        <w:t>дарения  </w:t>
      </w:r>
      <w:r>
        <w:rPr>
          <w:sz w:val="28"/>
        </w:rPr>
        <w:t>и  в  иных  случаях     </w:t>
      </w:r>
      <w:r>
        <w:rPr>
          <w:spacing w:val="36"/>
          <w:sz w:val="28"/>
        </w:rPr>
        <w:t> </w:t>
      </w:r>
      <w:r>
        <w:rPr>
          <w:sz w:val="28"/>
        </w:rPr>
        <w:t>безвозмездного</w:t>
      </w:r>
    </w:p>
    <w:p>
      <w:pPr>
        <w:spacing w:line="322" w:lineRule="exact" w:before="0"/>
        <w:ind w:left="144" w:right="0" w:firstLine="0"/>
        <w:jc w:val="left"/>
        <w:rPr>
          <w:b/>
          <w:sz w:val="28"/>
        </w:rPr>
      </w:pPr>
      <w:r>
        <w:rPr>
          <w:sz w:val="28"/>
        </w:rPr>
        <w:t>получения, признается их </w:t>
      </w:r>
      <w:r>
        <w:rPr>
          <w:b/>
          <w:sz w:val="28"/>
        </w:rPr>
        <w:t>рыночная стоимость.</w:t>
      </w:r>
    </w:p>
    <w:p>
      <w:pPr>
        <w:pStyle w:val="BodyText"/>
        <w:spacing w:before="1"/>
        <w:ind w:left="144" w:right="106" w:firstLine="709"/>
        <w:jc w:val="both"/>
      </w:pPr>
      <w:r>
        <w:rPr/>
        <w:t>При определении рыночной стоимости могут быть использованы данные о ценах на аналогичную продукцию, полученные в письменной форме от предприятий - изготовителей; сведения об уровне цен, имеющихся у органов государственной статистики, торговых инспекций и организаций; сведения об уровне цен, опубликованные в средствах массовой информации и специальной литературе; экспертные заключения о стоимости отдельных объектов основных средств.</w:t>
      </w:r>
    </w:p>
    <w:p>
      <w:pPr>
        <w:spacing w:after="0"/>
        <w:jc w:val="both"/>
        <w:sectPr>
          <w:pgSz w:w="11900" w:h="16840"/>
          <w:pgMar w:header="0" w:footer="757" w:top="1080" w:bottom="940" w:left="1600" w:right="740"/>
        </w:sectPr>
      </w:pPr>
    </w:p>
    <w:p>
      <w:pPr>
        <w:pStyle w:val="BodyText"/>
        <w:spacing w:before="50"/>
        <w:ind w:left="173" w:right="662" w:firstLine="709"/>
        <w:jc w:val="both"/>
      </w:pPr>
      <w:r>
        <w:rPr/>
        <w:t>По первоначальной стоимости основные средства до переоценки числятся    на    балансе    предприятия,    поэтому    они    иначе  называются</w:t>
      </w:r>
    </w:p>
    <w:p>
      <w:pPr>
        <w:pStyle w:val="Heading4"/>
        <w:spacing w:line="320" w:lineRule="exact" w:before="4"/>
        <w:ind w:left="173"/>
      </w:pPr>
      <w:r>
        <w:rPr/>
        <w:t>«балансовой стоимостью основных средств».</w:t>
      </w:r>
    </w:p>
    <w:p>
      <w:pPr>
        <w:pStyle w:val="BodyText"/>
        <w:ind w:left="173" w:right="661" w:firstLine="709"/>
        <w:jc w:val="both"/>
      </w:pPr>
      <w:r>
        <w:rPr/>
        <w:t>Изменение полной первоначальной стоимости возможно только при достройке, реконструкции, дооборудовании и т. п. Она не отражает изменений, происходящих в ценах, налогах, стоимости работ и услуг и может быть пересчитана на стоимость воспроизводства, на определенную дату.</w:t>
      </w: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9"/>
        </w:rPr>
      </w:pPr>
      <w:r>
        <w:rPr/>
        <w:pict>
          <v:group style="position:absolute;margin-left:93.644997pt;margin-top:18.91958pt;width:486.75pt;height:198.75pt;mso-position-horizontal-relative:page;mso-position-vertical-relative:paragraph;z-index:1696;mso-wrap-distance-left:0;mso-wrap-distance-right:0" coordorigin="1873,378" coordsize="9735,3975">
            <v:rect style="position:absolute;left:4760;top:386;width:3960;height:540" filled="false" stroked="true" strokeweight=".75pt" strokecolor="#010101"/>
            <v:rect style="position:absolute;left:1880;top:1286;width:3060;height:540" filled="false" stroked="true" strokeweight=".75pt" strokecolor="#010101"/>
            <v:rect style="position:absolute;left:8540;top:1286;width:3060;height:540" filled="false" stroked="true" strokeweight=".75pt" strokecolor="#010101"/>
            <v:line style="position:absolute" from="3320,1106" to="10160,1106" stroked="true" strokeweight=".75pt" strokecolor="#010101"/>
            <v:line style="position:absolute" from="10160,1106" to="10160,1286" stroked="true" strokeweight=".75pt" strokecolor="#010101"/>
            <v:line style="position:absolute" from="3320,1106" to="3320,1286" stroked="true" strokeweight=".75pt" strokecolor="#010101"/>
            <v:line style="position:absolute" from="6740,926" to="6740,1106" stroked="true" strokeweight=".75pt" strokecolor="#010101"/>
            <v:rect style="position:absolute;left:2600;top:2366;width:1980;height:720" filled="false" stroked="true" strokeweight=".75pt" strokecolor="#010101"/>
            <v:line style="position:absolute" from="3500,2186" to="10160,2186" stroked="true" strokeweight=".75pt" strokecolor="#010101"/>
            <v:line style="position:absolute" from="3500,2186" to="3500,2366" stroked="true" strokeweight=".75pt" strokecolor="#010101"/>
            <v:rect style="position:absolute;left:4940;top:2366;width:1980;height:720" filled="false" stroked="true" strokeweight=".75pt" strokecolor="#010101"/>
            <v:line style="position:absolute" from="5840,2186" to="5840,2366" stroked="true" strokeweight=".75pt" strokecolor="#010101"/>
            <v:rect style="position:absolute;left:7280;top:2366;width:1980;height:720" filled="false" stroked="true" strokeweight=".75pt" strokecolor="#010101"/>
            <v:line style="position:absolute" from="8180,2186" to="8180,2366" stroked="true" strokeweight=".75pt" strokecolor="#010101"/>
            <v:rect style="position:absolute;left:9620;top:2366;width:1980;height:720" filled="false" stroked="true" strokeweight=".75pt" strokecolor="#010101"/>
            <v:line style="position:absolute" from="10160,1826" to="10160,2366" stroked="true" strokeweight=".75pt" strokecolor="#010101"/>
            <v:rect style="position:absolute;left:2420;top:3626;width:1980;height:720" filled="false" stroked="true" strokeweight=".75pt" strokecolor="#010101"/>
            <v:line style="position:absolute" from="3500,3086" to="3500,3626" stroked="true" strokeweight=".75pt" strokecolor="#010101"/>
            <v:rect style="position:absolute;left:4580;top:3626;width:1980;height:720" filled="false" stroked="true" strokeweight=".75pt" strokecolor="#010101"/>
            <v:shape style="position:absolute;left:3500;top:3266;width:1980;height:360" coordorigin="3500,3266" coordsize="1980,360" path="m3500,3266l5480,3266,5480,3626e" filled="false" stroked="true" strokeweight=".75pt" strokecolor="#010101">
              <v:path arrowok="t"/>
            </v:shape>
            <v:shape style="position:absolute;left:5840;top:3086;width:4320;height:180" coordorigin="5840,3086" coordsize="4320,180" path="m5840,3086l5840,3266,10160,3266e" filled="false" stroked="true" strokeweight=".75pt" strokecolor="#010101">
              <v:path arrowok="t"/>
            </v:shape>
            <v:rect style="position:absolute;left:7280;top:3626;width:1980;height:720" filled="false" stroked="true" strokeweight=".75pt" strokecolor="#010101"/>
            <v:line style="position:absolute" from="8180,3266" to="8180,3626" stroked="true" strokeweight=".75pt" strokecolor="#010101"/>
            <v:rect style="position:absolute;left:9440;top:3626;width:1980;height:720" filled="false" stroked="true" strokeweight=".75pt" strokecolor="#010101"/>
            <v:line style="position:absolute" from="10160,3266" to="10160,3626" stroked="true" strokeweight=".75pt" strokecolor="#010101"/>
            <v:shape style="position:absolute;left:4760;top:386;width:3960;height:540" type="#_x0000_t202" filled="false" stroked="false">
              <v:textbox inset="0,0,0,0">
                <w:txbxContent>
                  <w:p>
                    <w:pPr>
                      <w:spacing w:before="84"/>
                      <w:ind w:left="565" w:right="0" w:firstLine="0"/>
                      <w:jc w:val="left"/>
                      <w:rPr>
                        <w:b/>
                        <w:sz w:val="24"/>
                      </w:rPr>
                    </w:pPr>
                    <w:r>
                      <w:rPr>
                        <w:b/>
                        <w:sz w:val="24"/>
                      </w:rPr>
                      <w:t>Оценка основных средств</w:t>
                    </w:r>
                  </w:p>
                </w:txbxContent>
              </v:textbox>
              <w10:wrap type="none"/>
            </v:shape>
            <v:shape style="position:absolute;left:1880;top:1286;width:3060;height:540" type="#_x0000_t202" filled="false" stroked="false">
              <v:textbox inset="0,0,0,0">
                <w:txbxContent>
                  <w:p>
                    <w:pPr>
                      <w:spacing w:before="80"/>
                      <w:ind w:left="900" w:right="103" w:firstLine="0"/>
                      <w:jc w:val="left"/>
                      <w:rPr>
                        <w:sz w:val="24"/>
                      </w:rPr>
                    </w:pPr>
                    <w:r>
                      <w:rPr>
                        <w:sz w:val="24"/>
                      </w:rPr>
                      <w:t>натуральная</w:t>
                    </w:r>
                  </w:p>
                </w:txbxContent>
              </v:textbox>
              <w10:wrap type="none"/>
            </v:shape>
            <v:shape style="position:absolute;left:8540;top:1286;width:3060;height:540" type="#_x0000_t202" filled="false" stroked="false">
              <v:textbox inset="0,0,0,0">
                <w:txbxContent>
                  <w:p>
                    <w:pPr>
                      <w:spacing w:before="80"/>
                      <w:ind w:left="886" w:right="103" w:firstLine="0"/>
                      <w:jc w:val="left"/>
                      <w:rPr>
                        <w:sz w:val="24"/>
                      </w:rPr>
                    </w:pPr>
                    <w:r>
                      <w:rPr>
                        <w:sz w:val="24"/>
                      </w:rPr>
                      <w:t>стоимостная</w:t>
                    </w:r>
                  </w:p>
                </w:txbxContent>
              </v:textbox>
              <w10:wrap type="none"/>
            </v:shape>
            <v:shape style="position:absolute;left:2600;top:2366;width:1980;height:720" type="#_x0000_t202" filled="false" stroked="false">
              <v:textbox inset="0,0,0,0">
                <w:txbxContent>
                  <w:p>
                    <w:pPr>
                      <w:spacing w:before="80"/>
                      <w:ind w:left="178" w:right="0" w:firstLine="0"/>
                      <w:jc w:val="left"/>
                      <w:rPr>
                        <w:sz w:val="24"/>
                      </w:rPr>
                    </w:pPr>
                    <w:r>
                      <w:rPr>
                        <w:sz w:val="24"/>
                      </w:rPr>
                      <w:t>первоначальная</w:t>
                    </w:r>
                  </w:p>
                </w:txbxContent>
              </v:textbox>
              <w10:wrap type="none"/>
            </v:shape>
            <v:shape style="position:absolute;left:4940;top:2366;width:1980;height:720" type="#_x0000_t202" filled="false" stroked="false">
              <v:textbox inset="0,0,0,0">
                <w:txbxContent>
                  <w:p>
                    <w:pPr>
                      <w:spacing w:line="242" w:lineRule="auto" w:before="77"/>
                      <w:ind w:left="818" w:right="175" w:hanging="622"/>
                      <w:jc w:val="left"/>
                      <w:rPr>
                        <w:sz w:val="24"/>
                      </w:rPr>
                    </w:pPr>
                    <w:r>
                      <w:rPr>
                        <w:sz w:val="24"/>
                      </w:rPr>
                      <w:t>восстановитель ная</w:t>
                    </w:r>
                  </w:p>
                </w:txbxContent>
              </v:textbox>
              <w10:wrap type="none"/>
            </v:shape>
            <v:shape style="position:absolute;left:7280;top:2366;width:1980;height:720" type="#_x0000_t202" filled="false" stroked="false">
              <v:textbox inset="0,0,0,0">
                <w:txbxContent>
                  <w:p>
                    <w:pPr>
                      <w:spacing w:line="242" w:lineRule="auto" w:before="77"/>
                      <w:ind w:left="936" w:right="182" w:hanging="734"/>
                      <w:jc w:val="left"/>
                      <w:rPr>
                        <w:sz w:val="24"/>
                      </w:rPr>
                    </w:pPr>
                    <w:r>
                      <w:rPr>
                        <w:sz w:val="24"/>
                      </w:rPr>
                      <w:t>ликвидационна я</w:t>
                    </w:r>
                  </w:p>
                </w:txbxContent>
              </v:textbox>
              <w10:wrap type="none"/>
            </v:shape>
            <v:shape style="position:absolute;left:9620;top:2366;width:1980;height:720" type="#_x0000_t202" filled="false" stroked="false">
              <v:textbox inset="0,0,0,0">
                <w:txbxContent>
                  <w:p>
                    <w:pPr>
                      <w:spacing w:before="80"/>
                      <w:ind w:left="493" w:right="179" w:firstLine="0"/>
                      <w:jc w:val="left"/>
                      <w:rPr>
                        <w:sz w:val="24"/>
                      </w:rPr>
                    </w:pPr>
                    <w:r>
                      <w:rPr>
                        <w:sz w:val="24"/>
                      </w:rPr>
                      <w:t>рыночная</w:t>
                    </w:r>
                  </w:p>
                </w:txbxContent>
              </v:textbox>
              <w10:wrap type="none"/>
            </v:shape>
            <v:shape style="position:absolute;left:2420;top:3626;width:1980;height:720" type="#_x0000_t202" filled="false" stroked="false">
              <v:textbox inset="0,0,0,0">
                <w:txbxContent>
                  <w:p>
                    <w:pPr>
                      <w:spacing w:before="80"/>
                      <w:ind w:left="633" w:right="179" w:firstLine="0"/>
                      <w:jc w:val="left"/>
                      <w:rPr>
                        <w:sz w:val="24"/>
                      </w:rPr>
                    </w:pPr>
                    <w:r>
                      <w:rPr>
                        <w:sz w:val="24"/>
                      </w:rPr>
                      <w:t>полная</w:t>
                    </w:r>
                  </w:p>
                </w:txbxContent>
              </v:textbox>
              <w10:wrap type="none"/>
            </v:shape>
            <v:shape style="position:absolute;left:4580;top:3626;width:1980;height:720" type="#_x0000_t202" filled="false" stroked="false">
              <v:textbox inset="0,0,0,0">
                <w:txbxContent>
                  <w:p>
                    <w:pPr>
                      <w:spacing w:before="80"/>
                      <w:ind w:left="425" w:right="179" w:firstLine="0"/>
                      <w:jc w:val="left"/>
                      <w:rPr>
                        <w:sz w:val="24"/>
                      </w:rPr>
                    </w:pPr>
                    <w:r>
                      <w:rPr>
                        <w:sz w:val="24"/>
                      </w:rPr>
                      <w:t>остаточная</w:t>
                    </w:r>
                  </w:p>
                </w:txbxContent>
              </v:textbox>
              <w10:wrap type="none"/>
            </v:shape>
            <v:shape style="position:absolute;left:7280;top:3626;width:1980;height:720" type="#_x0000_t202" filled="false" stroked="false">
              <v:textbox inset="0,0,0,0">
                <w:txbxContent>
                  <w:p>
                    <w:pPr>
                      <w:spacing w:before="80"/>
                      <w:ind w:left="633" w:right="179" w:firstLine="0"/>
                      <w:jc w:val="left"/>
                      <w:rPr>
                        <w:sz w:val="24"/>
                      </w:rPr>
                    </w:pPr>
                    <w:r>
                      <w:rPr>
                        <w:sz w:val="24"/>
                      </w:rPr>
                      <w:t>полная</w:t>
                    </w:r>
                  </w:p>
                </w:txbxContent>
              </v:textbox>
              <w10:wrap type="none"/>
            </v:shape>
            <v:shape style="position:absolute;left:9440;top:3626;width:1980;height:720" type="#_x0000_t202" filled="false" stroked="false">
              <v:textbox inset="0,0,0,0">
                <w:txbxContent>
                  <w:p>
                    <w:pPr>
                      <w:spacing w:before="80"/>
                      <w:ind w:left="426" w:right="179" w:firstLine="0"/>
                      <w:jc w:val="left"/>
                      <w:rPr>
                        <w:sz w:val="24"/>
                      </w:rPr>
                    </w:pPr>
                    <w:r>
                      <w:rPr>
                        <w:sz w:val="24"/>
                      </w:rPr>
                      <w:t>остаточная</w:t>
                    </w:r>
                  </w:p>
                </w:txbxContent>
              </v:textbox>
              <w10:wrap type="none"/>
            </v:shape>
            <w10:wrap type="topAndBottom"/>
          </v:group>
        </w:pict>
      </w:r>
    </w:p>
    <w:p>
      <w:pPr>
        <w:pStyle w:val="BodyText"/>
        <w:spacing w:before="10"/>
        <w:ind w:left="0"/>
        <w:rPr>
          <w:sz w:val="34"/>
        </w:rPr>
      </w:pPr>
    </w:p>
    <w:p>
      <w:pPr>
        <w:spacing w:before="1"/>
        <w:ind w:left="810" w:right="0" w:firstLine="0"/>
        <w:jc w:val="left"/>
        <w:rPr>
          <w:sz w:val="24"/>
        </w:rPr>
      </w:pPr>
      <w:r>
        <w:rPr>
          <w:sz w:val="24"/>
        </w:rPr>
        <w:t>Рис.2.1. Оценка основных средств</w:t>
      </w:r>
    </w:p>
    <w:p>
      <w:pPr>
        <w:pStyle w:val="BodyText"/>
        <w:ind w:left="0"/>
        <w:rPr>
          <w:sz w:val="24"/>
        </w:rPr>
      </w:pPr>
    </w:p>
    <w:p>
      <w:pPr>
        <w:pStyle w:val="BodyText"/>
        <w:spacing w:before="3"/>
        <w:ind w:left="0"/>
        <w:rPr>
          <w:sz w:val="24"/>
        </w:rPr>
      </w:pPr>
    </w:p>
    <w:p>
      <w:pPr>
        <w:pStyle w:val="Heading4"/>
        <w:spacing w:line="320" w:lineRule="exact"/>
        <w:ind w:left="810"/>
      </w:pPr>
      <w:r>
        <w:rPr/>
        <w:t>Восстановительная стоимость</w:t>
      </w:r>
    </w:p>
    <w:p>
      <w:pPr>
        <w:spacing w:before="0"/>
        <w:ind w:left="130" w:right="668" w:firstLine="709"/>
        <w:jc w:val="both"/>
        <w:rPr>
          <w:sz w:val="28"/>
        </w:rPr>
      </w:pPr>
      <w:r>
        <w:rPr>
          <w:b/>
          <w:sz w:val="28"/>
        </w:rPr>
        <w:t>Полная восстановительная стоимость </w:t>
      </w:r>
      <w:r>
        <w:rPr>
          <w:sz w:val="28"/>
        </w:rPr>
        <w:t>(или </w:t>
      </w:r>
      <w:r>
        <w:rPr>
          <w:b/>
          <w:sz w:val="28"/>
        </w:rPr>
        <w:t>восстановительная стоимость) </w:t>
      </w:r>
      <w:r>
        <w:rPr>
          <w:sz w:val="28"/>
        </w:rPr>
        <w:t>объектов основных средств – это </w:t>
      </w:r>
      <w:r>
        <w:rPr>
          <w:b/>
          <w:sz w:val="28"/>
        </w:rPr>
        <w:t>стоимость воспроизводства </w:t>
      </w:r>
      <w:r>
        <w:rPr>
          <w:sz w:val="28"/>
        </w:rPr>
        <w:t>эксплуатируемых основных средств </w:t>
      </w:r>
      <w:r>
        <w:rPr>
          <w:b/>
          <w:sz w:val="28"/>
        </w:rPr>
        <w:t>исходя из современных цен и условий изготовления </w:t>
      </w:r>
      <w:r>
        <w:rPr>
          <w:sz w:val="28"/>
        </w:rPr>
        <w:t>аналогичных объектов на определенную дату. Она имеет значение для определения той суммы, которая потребуется для замены основных средств.</w:t>
      </w:r>
    </w:p>
    <w:p>
      <w:pPr>
        <w:pStyle w:val="BodyText"/>
        <w:ind w:right="662" w:firstLine="709"/>
        <w:jc w:val="both"/>
      </w:pPr>
      <w:r>
        <w:rPr/>
        <w:t>Перевод первоначальной стоимости основных средств в восстановительную производится в результате их переоценки, которая может производиться предприятием не чаще одного раза в год (на начало отчетного года) </w:t>
      </w:r>
      <w:r>
        <w:rPr>
          <w:b/>
        </w:rPr>
        <w:t>путем индексации или прямого пересчета </w:t>
      </w:r>
      <w:r>
        <w:rPr/>
        <w:t>по документально подтвержденным рыночным ценам.</w:t>
      </w:r>
    </w:p>
    <w:p>
      <w:pPr>
        <w:pStyle w:val="BodyText"/>
        <w:ind w:left="137" w:right="661" w:firstLine="709"/>
        <w:jc w:val="both"/>
      </w:pPr>
      <w:r>
        <w:rPr/>
        <w:t>Восстановительная стоимость определяется во время переоценки основных средств. Отечественная экономика знала несколько крупных переоценок. Так, в 1925 году была переоценена крупная государственная промышленность; в 1960 году – вся промышленность; в 1962 году – колхозы;</w:t>
      </w:r>
    </w:p>
    <w:p>
      <w:pPr>
        <w:spacing w:after="0"/>
        <w:jc w:val="both"/>
        <w:sectPr>
          <w:pgSz w:w="11900" w:h="16840"/>
          <w:pgMar w:header="0" w:footer="757" w:top="1080" w:bottom="940" w:left="1600" w:right="180"/>
        </w:sectPr>
      </w:pPr>
    </w:p>
    <w:p>
      <w:pPr>
        <w:pStyle w:val="BodyText"/>
        <w:spacing w:before="50"/>
        <w:ind w:left="137"/>
      </w:pPr>
      <w:r>
        <w:rPr/>
        <w:t>в 1972 году – общая генеральная инвентаризация и переоценка основных средств.</w:t>
      </w:r>
    </w:p>
    <w:p>
      <w:pPr>
        <w:pStyle w:val="BodyText"/>
        <w:spacing w:before="1"/>
        <w:ind w:left="115" w:right="107" w:firstLine="708"/>
        <w:jc w:val="both"/>
      </w:pPr>
      <w:r>
        <w:rPr/>
        <w:t>Проведение переоценок – дело очень трудоемкое и дорогостоящее, сродни переписи населения, именно поэтому и осуществляется не часто. Одна из последних переоценок производилась в 1992 году. Цель ее заключалась в создании экономически обоснованной базы для оценки имущества на предприятиях и для формирования у них необходимых, обоснованных резервов для обновления основных средств. Основные средства (фонды) переоценивались, исходя из их балансовой стоимости (на 1.01.92) и коэффициентов пересчета (например, для зданий, введенных в эксплуатацию до 1.01.91 г., коэффициент пересчета равнялся 25, для приборов всех видов – 36 и т. п.). Затем, исходя из инфляционных процессов, продолжающихся в России, переоценка проводилась ежегодно еще в течение 10 лет.</w:t>
      </w:r>
    </w:p>
    <w:p>
      <w:pPr>
        <w:pStyle w:val="Heading4"/>
        <w:spacing w:line="321" w:lineRule="exact" w:before="3"/>
        <w:ind w:left="824"/>
      </w:pPr>
      <w:r>
        <w:rPr/>
        <w:t>Остаточная стоимость</w:t>
      </w:r>
    </w:p>
    <w:p>
      <w:pPr>
        <w:pStyle w:val="BodyText"/>
        <w:ind w:right="140" w:firstLine="709"/>
        <w:jc w:val="both"/>
      </w:pPr>
      <w:r>
        <w:rPr/>
        <w:t>Под </w:t>
      </w:r>
      <w:r>
        <w:rPr>
          <w:b/>
        </w:rPr>
        <w:t>остаточной стоимостью </w:t>
      </w:r>
      <w:r>
        <w:rPr/>
        <w:t>объектов основных средств понимается реальная их стоимость на определенную дату, исчисляемая путем вычитания из первоначальной (или же восстановительной) стоимости объекта суммы его износа за период</w:t>
      </w:r>
      <w:r>
        <w:rPr>
          <w:spacing w:val="-6"/>
        </w:rPr>
        <w:t> </w:t>
      </w:r>
      <w:r>
        <w:rPr/>
        <w:t>эксплуатации.</w:t>
      </w:r>
    </w:p>
    <w:p>
      <w:pPr>
        <w:spacing w:before="0"/>
        <w:ind w:left="101" w:right="140" w:firstLine="709"/>
        <w:jc w:val="both"/>
        <w:rPr>
          <w:sz w:val="28"/>
        </w:rPr>
      </w:pPr>
      <w:r>
        <w:rPr>
          <w:b/>
          <w:sz w:val="28"/>
        </w:rPr>
        <w:t>Остаточная </w:t>
      </w:r>
      <w:r>
        <w:rPr>
          <w:b/>
          <w:spacing w:val="-5"/>
          <w:sz w:val="28"/>
        </w:rPr>
        <w:t>стоимость </w:t>
      </w:r>
      <w:r>
        <w:rPr>
          <w:spacing w:val="-4"/>
          <w:sz w:val="28"/>
        </w:rPr>
        <w:t>(или </w:t>
      </w:r>
      <w:r>
        <w:rPr>
          <w:b/>
          <w:spacing w:val="-5"/>
          <w:sz w:val="28"/>
        </w:rPr>
        <w:t>стоимость </w:t>
      </w:r>
      <w:r>
        <w:rPr>
          <w:b/>
          <w:sz w:val="28"/>
        </w:rPr>
        <w:t>с </w:t>
      </w:r>
      <w:r>
        <w:rPr>
          <w:b/>
          <w:spacing w:val="-5"/>
          <w:sz w:val="28"/>
        </w:rPr>
        <w:t>учетом износа) </w:t>
      </w:r>
      <w:r>
        <w:rPr>
          <w:spacing w:val="-3"/>
          <w:sz w:val="28"/>
        </w:rPr>
        <w:t>определяется </w:t>
      </w:r>
      <w:r>
        <w:rPr>
          <w:sz w:val="28"/>
        </w:rPr>
        <w:t>как разность между полной стоимостью и износом.</w:t>
      </w:r>
    </w:p>
    <w:p>
      <w:pPr>
        <w:pStyle w:val="BodyText"/>
        <w:spacing w:before="1"/>
        <w:ind w:left="137" w:right="178" w:firstLine="709"/>
        <w:jc w:val="both"/>
      </w:pPr>
      <w:r>
        <w:rPr/>
        <w:t>Остаточная стоимость показывает фактическую стоимость, которая еще не перенесена на готовую продукцию; необходима для определения потерь при преждевременном выходе из строя основных средств, эффективности их замены, определения налога на имущество и т. п.</w:t>
      </w:r>
    </w:p>
    <w:p>
      <w:pPr>
        <w:pStyle w:val="BodyText"/>
        <w:ind w:left="0"/>
      </w:pPr>
    </w:p>
    <w:p>
      <w:pPr>
        <w:pStyle w:val="BodyText"/>
        <w:spacing w:before="3"/>
        <w:ind w:left="0"/>
      </w:pPr>
    </w:p>
    <w:p>
      <w:pPr>
        <w:pStyle w:val="Heading4"/>
        <w:spacing w:line="321" w:lineRule="exact"/>
        <w:ind w:left="846"/>
      </w:pPr>
      <w:r>
        <w:rPr/>
        <w:t>Ликвидационная стоимость</w:t>
      </w:r>
    </w:p>
    <w:p>
      <w:pPr>
        <w:pStyle w:val="BodyText"/>
        <w:ind w:left="166" w:right="152" w:firstLine="709"/>
        <w:jc w:val="both"/>
      </w:pPr>
      <w:r>
        <w:rPr>
          <w:b/>
        </w:rPr>
        <w:t>Под ликвидационной стоимостью </w:t>
      </w:r>
      <w:r>
        <w:rPr/>
        <w:t>понимается стоимость полезных отходов (металлолома, запасных части, строительных материалов, дров и т. п.), полученных после ликвидации или реализации объекта и принятых к учету по рыночным ценам.</w:t>
      </w:r>
    </w:p>
    <w:p>
      <w:pPr>
        <w:pStyle w:val="BodyText"/>
        <w:ind w:left="0"/>
      </w:pPr>
    </w:p>
    <w:p>
      <w:pPr>
        <w:pStyle w:val="BodyText"/>
        <w:spacing w:before="3"/>
        <w:ind w:left="0"/>
      </w:pPr>
    </w:p>
    <w:p>
      <w:pPr>
        <w:pStyle w:val="Heading4"/>
        <w:spacing w:line="320" w:lineRule="exact"/>
        <w:ind w:left="875"/>
      </w:pPr>
      <w:r>
        <w:rPr/>
        <w:t>Рыночная стоимость</w:t>
      </w:r>
    </w:p>
    <w:p>
      <w:pPr>
        <w:pStyle w:val="BodyText"/>
        <w:ind w:right="101" w:firstLine="709"/>
        <w:jc w:val="both"/>
      </w:pPr>
      <w:r>
        <w:rPr>
          <w:b/>
        </w:rPr>
        <w:t>Рыночная </w:t>
      </w:r>
      <w:r>
        <w:rPr/>
        <w:t>(или </w:t>
      </w:r>
      <w:r>
        <w:rPr>
          <w:b/>
        </w:rPr>
        <w:t>оценочная) </w:t>
      </w:r>
      <w:r>
        <w:rPr/>
        <w:t>стоимость основных средств – это цена, которую готов заплатить покупатель, приобретающий их в соответствии с договором купли-продажи. Рыночная стоимость складывается под воздействием спроса и предложения, в ней в большей степени учитывается будущая доходность, уровень инфляции, степень дефицитности основных средств и многие другие факторы рыночного характера.</w:t>
      </w:r>
    </w:p>
    <w:p>
      <w:pPr>
        <w:pStyle w:val="Heading2"/>
        <w:numPr>
          <w:ilvl w:val="1"/>
          <w:numId w:val="25"/>
        </w:numPr>
        <w:tabs>
          <w:tab w:pos="2587" w:val="left" w:leader="none"/>
        </w:tabs>
        <w:spacing w:line="240" w:lineRule="auto" w:before="3" w:after="0"/>
        <w:ind w:left="2586" w:right="0" w:hanging="560"/>
        <w:jc w:val="left"/>
        <w:rPr>
          <w:i/>
        </w:rPr>
      </w:pPr>
      <w:bookmarkStart w:name="_TOC_250087" w:id="13"/>
      <w:r>
        <w:rPr>
          <w:i/>
        </w:rPr>
        <w:t>Износ и амортизация основных</w:t>
      </w:r>
      <w:r>
        <w:rPr>
          <w:i/>
          <w:spacing w:val="-18"/>
        </w:rPr>
        <w:t> </w:t>
      </w:r>
      <w:bookmarkEnd w:id="13"/>
      <w:r>
        <w:rPr>
          <w:i/>
        </w:rPr>
        <w:t>фондов</w:t>
      </w:r>
    </w:p>
    <w:p>
      <w:pPr>
        <w:pStyle w:val="BodyText"/>
        <w:spacing w:before="57"/>
        <w:ind w:right="145" w:firstLine="709"/>
        <w:jc w:val="both"/>
      </w:pPr>
      <w:r>
        <w:rPr>
          <w:spacing w:val="-6"/>
        </w:rPr>
        <w:t>Основные производственные </w:t>
      </w:r>
      <w:r>
        <w:rPr>
          <w:spacing w:val="-5"/>
        </w:rPr>
        <w:t>фонды </w:t>
      </w:r>
      <w:r>
        <w:rPr>
          <w:spacing w:val="-6"/>
        </w:rPr>
        <w:t>(ОПФ), находясь, длительное </w:t>
      </w:r>
      <w:r>
        <w:rPr>
          <w:spacing w:val="-5"/>
        </w:rPr>
        <w:t>время </w:t>
      </w:r>
      <w:r>
        <w:rPr/>
        <w:t>в </w:t>
      </w:r>
      <w:r>
        <w:rPr>
          <w:spacing w:val="-3"/>
        </w:rPr>
        <w:t>процессе </w:t>
      </w:r>
      <w:r>
        <w:rPr/>
        <w:t>производства, подвергаются физическому и моральному </w:t>
      </w:r>
      <w:r>
        <w:rPr>
          <w:spacing w:val="-3"/>
        </w:rPr>
        <w:t>износу.</w:t>
      </w:r>
    </w:p>
    <w:p>
      <w:pPr>
        <w:spacing w:after="0"/>
        <w:jc w:val="both"/>
        <w:sectPr>
          <w:pgSz w:w="11900" w:h="16840"/>
          <w:pgMar w:header="0" w:footer="757" w:top="1080" w:bottom="940" w:left="1600" w:right="740"/>
        </w:sectPr>
      </w:pPr>
    </w:p>
    <w:p>
      <w:pPr>
        <w:pStyle w:val="BodyText"/>
        <w:spacing w:before="50"/>
        <w:ind w:right="110" w:firstLine="709"/>
        <w:jc w:val="both"/>
      </w:pPr>
      <w:r>
        <w:rPr>
          <w:b/>
          <w:i/>
          <w:spacing w:val="-4"/>
        </w:rPr>
        <w:t>Физический </w:t>
      </w:r>
      <w:r>
        <w:rPr>
          <w:spacing w:val="-4"/>
        </w:rPr>
        <w:t>(материальный) </w:t>
      </w:r>
      <w:r>
        <w:rPr>
          <w:b/>
          <w:i/>
          <w:spacing w:val="-4"/>
        </w:rPr>
        <w:t>износ</w:t>
      </w:r>
      <w:r>
        <w:rPr>
          <w:spacing w:val="-4"/>
        </w:rPr>
        <w:t>, </w:t>
      </w:r>
      <w:r>
        <w:rPr/>
        <w:t>т. е. </w:t>
      </w:r>
      <w:r>
        <w:rPr>
          <w:spacing w:val="-4"/>
        </w:rPr>
        <w:t>потеря </w:t>
      </w:r>
      <w:r>
        <w:rPr>
          <w:spacing w:val="-3"/>
        </w:rPr>
        <w:t>ОПФ </w:t>
      </w:r>
      <w:r>
        <w:rPr/>
        <w:t>потребительской стоимости (полезности вещи), происходит как при функционировании ОПФ, так и при их бездействии (разрушение здания под влиянием атмосферных условий, коррозии и т. д.). Сроки физического износа зависят от многих причин: степени нагрузки, качества средств труда, правильности сборки и установки, квалификации рабочих, степени защиты от внешних условий и  др. Замедление физического износа средств труда осуществляется с помощью</w:t>
      </w:r>
      <w:r>
        <w:rPr>
          <w:spacing w:val="-31"/>
        </w:rPr>
        <w:t> </w:t>
      </w:r>
      <w:r>
        <w:rPr/>
        <w:t>системы</w:t>
      </w:r>
      <w:r>
        <w:rPr>
          <w:spacing w:val="-31"/>
        </w:rPr>
        <w:t> </w:t>
      </w:r>
      <w:r>
        <w:rPr/>
        <w:t>планово-предупредительных</w:t>
      </w:r>
      <w:r>
        <w:rPr>
          <w:spacing w:val="-33"/>
        </w:rPr>
        <w:t> </w:t>
      </w:r>
      <w:r>
        <w:rPr/>
        <w:t>ремонтов.</w:t>
      </w:r>
    </w:p>
    <w:p>
      <w:pPr>
        <w:pStyle w:val="BodyText"/>
        <w:ind w:left="0"/>
      </w:pPr>
    </w:p>
    <w:p>
      <w:pPr>
        <w:pStyle w:val="BodyText"/>
        <w:ind w:left="810"/>
      </w:pPr>
      <w:r>
        <w:rPr/>
        <w:t>Степень физического износа (И</w:t>
      </w:r>
      <w:r>
        <w:rPr>
          <w:position w:val="-3"/>
          <w:sz w:val="18"/>
        </w:rPr>
        <w:t>ф</w:t>
      </w:r>
      <w:r>
        <w:rPr/>
        <w:t>) определяется следующим образом:</w:t>
      </w:r>
    </w:p>
    <w:p>
      <w:pPr>
        <w:pStyle w:val="BodyText"/>
        <w:ind w:left="0"/>
        <w:rPr>
          <w:sz w:val="22"/>
        </w:rPr>
      </w:pPr>
    </w:p>
    <w:p>
      <w:pPr>
        <w:spacing w:after="0"/>
        <w:rPr>
          <w:sz w:val="22"/>
        </w:rPr>
        <w:sectPr>
          <w:pgSz w:w="11900" w:h="16840"/>
          <w:pgMar w:header="0" w:footer="757" w:top="1080" w:bottom="940" w:left="1600" w:right="780"/>
        </w:sectPr>
      </w:pPr>
    </w:p>
    <w:p>
      <w:pPr>
        <w:spacing w:line="259" w:lineRule="exact" w:before="212"/>
        <w:ind w:left="810" w:right="0" w:firstLine="0"/>
        <w:jc w:val="left"/>
        <w:rPr>
          <w:sz w:val="28"/>
        </w:rPr>
      </w:pPr>
      <w:r>
        <w:rPr>
          <w:sz w:val="28"/>
        </w:rPr>
        <w:t>И</w:t>
      </w:r>
      <w:r>
        <w:rPr>
          <w:position w:val="-3"/>
          <w:sz w:val="18"/>
        </w:rPr>
        <w:t>ф </w:t>
      </w:r>
      <w:r>
        <w:rPr>
          <w:sz w:val="28"/>
        </w:rPr>
        <w:t>=</w:t>
      </w:r>
    </w:p>
    <w:p>
      <w:pPr>
        <w:spacing w:line="402" w:lineRule="exact" w:before="69"/>
        <w:ind w:left="92" w:right="0" w:firstLine="0"/>
        <w:jc w:val="left"/>
        <w:rPr>
          <w:sz w:val="28"/>
        </w:rPr>
      </w:pPr>
      <w:r>
        <w:rPr/>
        <w:br w:type="column"/>
      </w:r>
      <w:r>
        <w:rPr>
          <w:i/>
          <w:position w:val="18"/>
          <w:sz w:val="24"/>
        </w:rPr>
        <w:t>Т</w:t>
      </w:r>
      <w:r>
        <w:rPr>
          <w:i/>
          <w:position w:val="12"/>
          <w:sz w:val="14"/>
        </w:rPr>
        <w:t>ф </w:t>
      </w:r>
      <w:r>
        <w:rPr>
          <w:rFonts w:ascii="Symbol" w:hAnsi="Symbol"/>
          <w:sz w:val="24"/>
        </w:rPr>
        <w:t></w:t>
      </w:r>
      <w:r>
        <w:rPr>
          <w:sz w:val="24"/>
        </w:rPr>
        <w:t>100% </w:t>
      </w:r>
      <w:r>
        <w:rPr>
          <w:sz w:val="28"/>
        </w:rPr>
        <w:t>,</w:t>
      </w:r>
    </w:p>
    <w:p>
      <w:pPr>
        <w:spacing w:after="0" w:line="402" w:lineRule="exact"/>
        <w:jc w:val="left"/>
        <w:rPr>
          <w:sz w:val="28"/>
        </w:rPr>
        <w:sectPr>
          <w:type w:val="continuous"/>
          <w:pgSz w:w="11900" w:h="16840"/>
          <w:pgMar w:top="1300" w:bottom="280" w:left="1600" w:right="780"/>
          <w:cols w:num="2" w:equalWidth="0">
            <w:col w:w="1352" w:space="40"/>
            <w:col w:w="8128"/>
          </w:cols>
        </w:sectPr>
      </w:pPr>
    </w:p>
    <w:p>
      <w:pPr>
        <w:spacing w:line="283" w:lineRule="exact" w:before="0"/>
        <w:ind w:left="1458" w:right="0" w:firstLine="0"/>
        <w:jc w:val="left"/>
        <w:rPr>
          <w:i/>
          <w:sz w:val="14"/>
        </w:rPr>
      </w:pPr>
      <w:r>
        <w:rPr/>
        <w:pict>
          <v:line style="position:absolute;mso-position-horizontal-relative:page;mso-position-vertical-relative:paragraph;z-index:-203248" from="152.880005pt,-2.883915pt" to="169.560005pt,-2.883915pt" stroked="true" strokeweight=".48pt" strokecolor="#000000">
            <w10:wrap type="none"/>
          </v:line>
        </w:pict>
      </w:r>
      <w:r>
        <w:rPr>
          <w:i/>
          <w:position w:val="6"/>
          <w:sz w:val="24"/>
        </w:rPr>
        <w:t>Т</w:t>
      </w:r>
      <w:r>
        <w:rPr>
          <w:i/>
          <w:sz w:val="14"/>
        </w:rPr>
        <w:t>пи</w:t>
      </w:r>
    </w:p>
    <w:p>
      <w:pPr>
        <w:pStyle w:val="BodyText"/>
        <w:spacing w:before="10"/>
        <w:ind w:left="0"/>
        <w:rPr>
          <w:i/>
          <w:sz w:val="23"/>
        </w:rPr>
      </w:pPr>
    </w:p>
    <w:p>
      <w:pPr>
        <w:pStyle w:val="BodyText"/>
        <w:spacing w:line="331" w:lineRule="exact" w:before="64"/>
        <w:ind w:left="810"/>
      </w:pPr>
      <w:r>
        <w:rPr/>
        <w:t>где Т</w:t>
      </w:r>
      <w:r>
        <w:rPr>
          <w:position w:val="-3"/>
          <w:sz w:val="18"/>
        </w:rPr>
        <w:t>ф </w:t>
      </w:r>
      <w:r>
        <w:rPr/>
        <w:t>– фактический срок использования ОПФ;</w:t>
      </w:r>
    </w:p>
    <w:p>
      <w:pPr>
        <w:pStyle w:val="BodyText"/>
        <w:spacing w:line="225" w:lineRule="auto" w:before="6"/>
        <w:ind w:right="109" w:firstLine="709"/>
        <w:jc w:val="both"/>
      </w:pPr>
      <w:r>
        <w:rPr/>
        <w:t>Т</w:t>
      </w:r>
      <w:r>
        <w:rPr>
          <w:position w:val="-3"/>
          <w:sz w:val="18"/>
        </w:rPr>
        <w:t>пи </w:t>
      </w:r>
      <w:r>
        <w:rPr/>
        <w:t>– срок полезного использования (нормативный срок службы) основных средств.</w:t>
      </w:r>
    </w:p>
    <w:p>
      <w:pPr>
        <w:pStyle w:val="BodyText"/>
        <w:spacing w:before="4"/>
        <w:ind w:left="130" w:right="103" w:firstLine="709"/>
        <w:jc w:val="both"/>
      </w:pPr>
      <w:r>
        <w:rPr/>
        <w:t>Данная формула отражает некоторую укрупненную, усредненную оценку степени физического износа, так как в ней учитывается только фактический срок службы основных средств как некоторый агрегированный показатель их эксплуатации. На самом деле физический износ зависит от множества факторов, таких как интенсивность, сменность работы основных средств, специфика технологических процессов, квалификация рабочих, качество материалов и т.п. Однако учет всех этих факторов – очень кропотливая и трудоемкая задача, поэтому на практике и используется простая, укрупненная оценка степени физического износа.</w:t>
      </w:r>
    </w:p>
    <w:p>
      <w:pPr>
        <w:pStyle w:val="BodyText"/>
        <w:ind w:left="130" w:right="103" w:firstLine="709"/>
        <w:jc w:val="both"/>
      </w:pPr>
      <w:r>
        <w:rPr>
          <w:spacing w:val="-4"/>
        </w:rPr>
        <w:t>Помимо физического износа </w:t>
      </w:r>
      <w:r>
        <w:rPr>
          <w:spacing w:val="-3"/>
        </w:rPr>
        <w:t>ОПФ </w:t>
      </w:r>
      <w:r>
        <w:rPr>
          <w:spacing w:val="-4"/>
        </w:rPr>
        <w:t>существует также </w:t>
      </w:r>
      <w:r>
        <w:rPr/>
        <w:t>их </w:t>
      </w:r>
      <w:r>
        <w:rPr>
          <w:b/>
          <w:i/>
        </w:rPr>
        <w:t>моральный </w:t>
      </w:r>
      <w:r>
        <w:rPr>
          <w:b/>
          <w:i/>
        </w:rPr>
        <w:t>износ</w:t>
      </w:r>
      <w:r>
        <w:rPr/>
        <w:t>, сущность которого состоит в том, что тот или другой вид ОПФ еще  до полного своего физического износа оказывается</w:t>
      </w:r>
      <w:r>
        <w:rPr>
          <w:spacing w:val="-15"/>
        </w:rPr>
        <w:t> </w:t>
      </w:r>
      <w:r>
        <w:rPr/>
        <w:t>обесцененным.</w:t>
      </w:r>
    </w:p>
    <w:p>
      <w:pPr>
        <w:pStyle w:val="BodyText"/>
        <w:spacing w:line="322" w:lineRule="exact"/>
        <w:ind w:left="832"/>
      </w:pPr>
      <w:r>
        <w:rPr/>
        <w:t>Различают моральный износ первого и второго рода (вида).</w:t>
      </w:r>
    </w:p>
    <w:p>
      <w:pPr>
        <w:pStyle w:val="BodyText"/>
        <w:spacing w:before="1"/>
        <w:ind w:left="115" w:right="147" w:firstLine="708"/>
        <w:jc w:val="both"/>
      </w:pPr>
      <w:r>
        <w:rPr/>
        <w:t>Моральный износ первого рода вызывается удешевлением производства самих основных средств в отраслях, производящих основные средства.</w:t>
      </w:r>
    </w:p>
    <w:p>
      <w:pPr>
        <w:pStyle w:val="BodyText"/>
        <w:spacing w:line="322" w:lineRule="exact" w:before="4"/>
        <w:ind w:left="115" w:right="149" w:firstLine="708"/>
        <w:jc w:val="both"/>
      </w:pPr>
      <w:r>
        <w:rPr/>
        <w:t>Степень морального износа первого рода (И</w:t>
      </w:r>
      <w:r>
        <w:rPr>
          <w:position w:val="-3"/>
          <w:sz w:val="18"/>
        </w:rPr>
        <w:t>м</w:t>
      </w:r>
      <w:r>
        <w:rPr/>
        <w:t>1) можно определить по следующей формуле:</w:t>
      </w:r>
    </w:p>
    <w:p>
      <w:pPr>
        <w:tabs>
          <w:tab w:pos="2046" w:val="left" w:leader="none"/>
        </w:tabs>
        <w:spacing w:line="190" w:lineRule="exact" w:before="23"/>
        <w:ind w:left="1594" w:right="0" w:firstLine="0"/>
        <w:jc w:val="left"/>
        <w:rPr>
          <w:rFonts w:ascii="Symbol" w:hAnsi="Symbol"/>
          <w:sz w:val="24"/>
        </w:rPr>
      </w:pPr>
      <w:r>
        <w:rPr>
          <w:rFonts w:ascii="Symbol" w:hAnsi="Symbol"/>
          <w:position w:val="2"/>
          <w:sz w:val="24"/>
        </w:rPr>
        <w:t></w:t>
      </w:r>
      <w:r>
        <w:rPr>
          <w:position w:val="2"/>
          <w:sz w:val="24"/>
        </w:rPr>
        <w:tab/>
      </w:r>
      <w:r>
        <w:rPr>
          <w:i/>
          <w:sz w:val="24"/>
        </w:rPr>
        <w:t>F</w:t>
      </w:r>
      <w:r>
        <w:rPr>
          <w:i/>
          <w:spacing w:val="51"/>
          <w:sz w:val="24"/>
        </w:rPr>
        <w:t> </w:t>
      </w:r>
      <w:r>
        <w:rPr>
          <w:rFonts w:ascii="Symbol" w:hAnsi="Symbol"/>
          <w:position w:val="2"/>
          <w:sz w:val="24"/>
        </w:rPr>
        <w:t></w:t>
      </w:r>
    </w:p>
    <w:p>
      <w:pPr>
        <w:spacing w:line="221" w:lineRule="exact" w:before="0"/>
        <w:ind w:left="824" w:right="0" w:firstLine="0"/>
        <w:jc w:val="left"/>
        <w:rPr>
          <w:sz w:val="28"/>
        </w:rPr>
      </w:pPr>
      <w:r>
        <w:rPr>
          <w:sz w:val="28"/>
        </w:rPr>
        <w:t>И</w:t>
      </w:r>
      <w:r>
        <w:rPr>
          <w:position w:val="-3"/>
          <w:sz w:val="18"/>
        </w:rPr>
        <w:t>м</w:t>
      </w:r>
      <w:r>
        <w:rPr>
          <w:sz w:val="28"/>
        </w:rPr>
        <w:t>1 = </w:t>
      </w:r>
      <w:r>
        <w:rPr>
          <w:rFonts w:ascii="Symbol" w:hAnsi="Symbol"/>
          <w:position w:val="-9"/>
          <w:sz w:val="24"/>
        </w:rPr>
        <w:t></w:t>
      </w:r>
      <w:r>
        <w:rPr>
          <w:rFonts w:ascii="Symbol" w:hAnsi="Symbol"/>
          <w:position w:val="2"/>
          <w:sz w:val="24"/>
        </w:rPr>
        <w:t></w:t>
      </w:r>
      <w:r>
        <w:rPr>
          <w:sz w:val="24"/>
        </w:rPr>
        <w:t>1 </w:t>
      </w:r>
      <w:r>
        <w:rPr>
          <w:rFonts w:ascii="Symbol" w:hAnsi="Symbol"/>
          <w:sz w:val="24"/>
        </w:rPr>
        <w:t></w:t>
      </w:r>
      <w:r>
        <w:rPr>
          <w:sz w:val="24"/>
        </w:rPr>
        <w:t>   </w:t>
      </w:r>
      <w:r>
        <w:rPr>
          <w:i/>
          <w:position w:val="9"/>
          <w:sz w:val="14"/>
          <w:u w:val="single"/>
        </w:rPr>
        <w:t>в </w:t>
      </w:r>
      <w:r>
        <w:rPr>
          <w:rFonts w:ascii="Symbol" w:hAnsi="Symbol"/>
          <w:position w:val="-9"/>
          <w:sz w:val="24"/>
        </w:rPr>
        <w:t></w:t>
      </w:r>
      <w:r>
        <w:rPr>
          <w:rFonts w:ascii="Symbol" w:hAnsi="Symbol"/>
          <w:position w:val="2"/>
          <w:sz w:val="24"/>
        </w:rPr>
        <w:t></w:t>
      </w:r>
      <w:r>
        <w:rPr>
          <w:position w:val="2"/>
          <w:sz w:val="24"/>
        </w:rPr>
        <w:t>  </w:t>
      </w:r>
      <w:r>
        <w:rPr>
          <w:rFonts w:ascii="Symbol" w:hAnsi="Symbol"/>
          <w:sz w:val="24"/>
        </w:rPr>
        <w:t></w:t>
      </w:r>
      <w:r>
        <w:rPr>
          <w:sz w:val="24"/>
        </w:rPr>
        <w:t>100% </w:t>
      </w:r>
      <w:r>
        <w:rPr>
          <w:sz w:val="28"/>
        </w:rPr>
        <w:t>,</w:t>
      </w:r>
    </w:p>
    <w:p>
      <w:pPr>
        <w:tabs>
          <w:tab w:pos="2041" w:val="left" w:leader="none"/>
        </w:tabs>
        <w:spacing w:line="308" w:lineRule="exact" w:before="0"/>
        <w:ind w:left="1594" w:right="0" w:firstLine="0"/>
        <w:jc w:val="left"/>
        <w:rPr>
          <w:rFonts w:ascii="Symbol" w:hAnsi="Symbol"/>
          <w:sz w:val="24"/>
        </w:rPr>
      </w:pPr>
      <w:r>
        <w:rPr>
          <w:rFonts w:ascii="Symbol" w:hAnsi="Symbol"/>
          <w:sz w:val="24"/>
        </w:rPr>
        <w:t></w:t>
      </w:r>
      <w:r>
        <w:rPr>
          <w:sz w:val="24"/>
        </w:rPr>
        <w:tab/>
      </w:r>
      <w:r>
        <w:rPr>
          <w:i/>
          <w:spacing w:val="-10"/>
          <w:position w:val="6"/>
          <w:sz w:val="24"/>
        </w:rPr>
        <w:t>F</w:t>
      </w:r>
      <w:r>
        <w:rPr>
          <w:i/>
          <w:spacing w:val="-10"/>
          <w:sz w:val="14"/>
        </w:rPr>
        <w:t>п</w:t>
      </w:r>
      <w:r>
        <w:rPr>
          <w:i/>
          <w:spacing w:val="3"/>
          <w:sz w:val="14"/>
        </w:rPr>
        <w:t> </w:t>
      </w:r>
      <w:r>
        <w:rPr>
          <w:rFonts w:ascii="Symbol" w:hAnsi="Symbol"/>
          <w:sz w:val="24"/>
        </w:rPr>
        <w:t></w:t>
      </w:r>
    </w:p>
    <w:p>
      <w:pPr>
        <w:pStyle w:val="BodyText"/>
        <w:spacing w:before="1"/>
        <w:ind w:left="0"/>
        <w:rPr>
          <w:rFonts w:ascii="Symbol" w:hAnsi="Symbol"/>
          <w:sz w:val="22"/>
        </w:rPr>
      </w:pPr>
    </w:p>
    <w:p>
      <w:pPr>
        <w:pStyle w:val="BodyText"/>
        <w:spacing w:line="322" w:lineRule="exact" w:before="68"/>
        <w:ind w:left="115" w:right="151" w:firstLine="708"/>
        <w:jc w:val="both"/>
      </w:pPr>
      <w:r>
        <w:rPr/>
        <w:t>где F</w:t>
      </w:r>
      <w:r>
        <w:rPr>
          <w:position w:val="-3"/>
          <w:sz w:val="18"/>
        </w:rPr>
        <w:t>в </w:t>
      </w:r>
      <w:r>
        <w:rPr/>
        <w:t>и F</w:t>
      </w:r>
      <w:r>
        <w:rPr>
          <w:position w:val="-3"/>
          <w:sz w:val="18"/>
        </w:rPr>
        <w:t>п </w:t>
      </w:r>
      <w:r>
        <w:rPr/>
        <w:t>– соответственно восстановительная и первоначальная стоимость основных средств.</w:t>
      </w:r>
    </w:p>
    <w:p>
      <w:pPr>
        <w:pStyle w:val="BodyText"/>
        <w:spacing w:line="322" w:lineRule="exact" w:before="1"/>
        <w:ind w:left="108" w:right="128" w:firstLine="709"/>
        <w:jc w:val="both"/>
      </w:pPr>
      <w:r>
        <w:rPr/>
        <w:t>Моральный износ первого рода не приводит к убыткам, так как отражает экономию в затратах прошлого труда и представляет собой эффект увеличения накопления.</w:t>
      </w:r>
    </w:p>
    <w:p>
      <w:pPr>
        <w:spacing w:after="0" w:line="322" w:lineRule="exact"/>
        <w:jc w:val="both"/>
        <w:sectPr>
          <w:type w:val="continuous"/>
          <w:pgSz w:w="11900" w:h="16840"/>
          <w:pgMar w:top="1300" w:bottom="280" w:left="1600" w:right="780"/>
        </w:sectPr>
      </w:pPr>
    </w:p>
    <w:p>
      <w:pPr>
        <w:pStyle w:val="BodyText"/>
        <w:spacing w:before="50"/>
        <w:ind w:left="115" w:right="150" w:firstLine="708"/>
        <w:jc w:val="both"/>
      </w:pPr>
      <w:r>
        <w:rPr/>
        <w:t>Моральный износ второго рода происходит в результате появления аналогичных видов основных средств, имеющих большую производительность.</w:t>
      </w:r>
    </w:p>
    <w:p>
      <w:pPr>
        <w:pStyle w:val="BodyText"/>
        <w:spacing w:line="322" w:lineRule="exact" w:before="3"/>
        <w:ind w:left="130" w:right="152" w:firstLine="709"/>
        <w:jc w:val="both"/>
      </w:pPr>
      <w:r>
        <w:rPr/>
        <w:t>Степень морального износа второго рода (И</w:t>
      </w:r>
      <w:r>
        <w:rPr>
          <w:position w:val="-3"/>
          <w:sz w:val="18"/>
        </w:rPr>
        <w:t>м</w:t>
      </w:r>
      <w:r>
        <w:rPr/>
        <w:t>2) может быть определена таким образом:</w:t>
      </w:r>
    </w:p>
    <w:p>
      <w:pPr>
        <w:pStyle w:val="BodyText"/>
        <w:ind w:left="0"/>
        <w:rPr>
          <w:sz w:val="25"/>
        </w:rPr>
      </w:pPr>
    </w:p>
    <w:p>
      <w:pPr>
        <w:tabs>
          <w:tab w:pos="2033" w:val="left" w:leader="none"/>
        </w:tabs>
        <w:spacing w:line="179" w:lineRule="exact" w:before="62"/>
        <w:ind w:left="1586" w:right="0" w:firstLine="0"/>
        <w:jc w:val="left"/>
        <w:rPr>
          <w:rFonts w:ascii="Symbol" w:hAnsi="Symbol"/>
          <w:sz w:val="24"/>
        </w:rPr>
      </w:pPr>
      <w:r>
        <w:rPr>
          <w:rFonts w:ascii="Symbol" w:hAnsi="Symbol"/>
          <w:sz w:val="24"/>
        </w:rPr>
        <w:t></w:t>
      </w:r>
      <w:r>
        <w:rPr>
          <w:sz w:val="24"/>
        </w:rPr>
        <w:tab/>
      </w:r>
      <w:r>
        <w:rPr>
          <w:i/>
          <w:position w:val="1"/>
          <w:sz w:val="24"/>
        </w:rPr>
        <w:t>В </w:t>
      </w:r>
      <w:r>
        <w:rPr>
          <w:i/>
          <w:spacing w:val="17"/>
          <w:position w:val="1"/>
          <w:sz w:val="24"/>
        </w:rPr>
        <w:t> </w:t>
      </w:r>
      <w:r>
        <w:rPr>
          <w:rFonts w:ascii="Symbol" w:hAnsi="Symbol"/>
          <w:sz w:val="24"/>
        </w:rPr>
        <w:t></w:t>
      </w:r>
    </w:p>
    <w:p>
      <w:pPr>
        <w:spacing w:line="231" w:lineRule="exact" w:before="0"/>
        <w:ind w:left="839" w:right="0" w:firstLine="0"/>
        <w:jc w:val="left"/>
        <w:rPr>
          <w:sz w:val="28"/>
        </w:rPr>
      </w:pPr>
      <w:r>
        <w:rPr>
          <w:sz w:val="28"/>
        </w:rPr>
        <w:t>И</w:t>
      </w:r>
      <w:r>
        <w:rPr>
          <w:position w:val="-3"/>
          <w:sz w:val="18"/>
        </w:rPr>
        <w:t>м</w:t>
      </w:r>
      <w:r>
        <w:rPr>
          <w:sz w:val="28"/>
        </w:rPr>
        <w:t>2 = </w:t>
      </w:r>
      <w:r>
        <w:rPr>
          <w:rFonts w:ascii="Symbol" w:hAnsi="Symbol"/>
          <w:position w:val="-9"/>
          <w:sz w:val="24"/>
        </w:rPr>
        <w:t></w:t>
      </w:r>
      <w:r>
        <w:rPr>
          <w:rFonts w:ascii="Symbol" w:hAnsi="Symbol"/>
          <w:position w:val="2"/>
          <w:sz w:val="24"/>
        </w:rPr>
        <w:t></w:t>
      </w:r>
      <w:r>
        <w:rPr>
          <w:sz w:val="24"/>
        </w:rPr>
        <w:t>1 </w:t>
      </w:r>
      <w:r>
        <w:rPr>
          <w:rFonts w:ascii="Symbol" w:hAnsi="Symbol"/>
          <w:sz w:val="24"/>
        </w:rPr>
        <w:t></w:t>
      </w:r>
      <w:r>
        <w:rPr>
          <w:sz w:val="24"/>
        </w:rPr>
        <w:t>    </w:t>
      </w:r>
      <w:r>
        <w:rPr>
          <w:i/>
          <w:position w:val="12"/>
          <w:sz w:val="14"/>
          <w:u w:val="single"/>
        </w:rPr>
        <w:t>у </w:t>
      </w:r>
      <w:r>
        <w:rPr>
          <w:rFonts w:ascii="Symbol" w:hAnsi="Symbol"/>
          <w:position w:val="-9"/>
          <w:sz w:val="24"/>
        </w:rPr>
        <w:t></w:t>
      </w:r>
      <w:r>
        <w:rPr>
          <w:rFonts w:ascii="Symbol" w:hAnsi="Symbol"/>
          <w:position w:val="2"/>
          <w:sz w:val="24"/>
        </w:rPr>
        <w:t></w:t>
      </w:r>
      <w:r>
        <w:rPr>
          <w:position w:val="2"/>
          <w:sz w:val="24"/>
        </w:rPr>
        <w:t>  </w:t>
      </w:r>
      <w:r>
        <w:rPr>
          <w:rFonts w:ascii="Symbol" w:hAnsi="Symbol"/>
          <w:sz w:val="24"/>
        </w:rPr>
        <w:t></w:t>
      </w:r>
      <w:r>
        <w:rPr>
          <w:sz w:val="24"/>
        </w:rPr>
        <w:t>100% </w:t>
      </w:r>
      <w:r>
        <w:rPr>
          <w:sz w:val="28"/>
        </w:rPr>
        <w:t>,</w:t>
      </w:r>
    </w:p>
    <w:p>
      <w:pPr>
        <w:tabs>
          <w:tab w:pos="2038" w:val="left" w:leader="none"/>
        </w:tabs>
        <w:spacing w:line="308" w:lineRule="exact" w:before="0"/>
        <w:ind w:left="1586" w:right="0" w:firstLine="0"/>
        <w:jc w:val="left"/>
        <w:rPr>
          <w:rFonts w:ascii="Symbol" w:hAnsi="Symbol"/>
          <w:sz w:val="24"/>
        </w:rPr>
      </w:pPr>
      <w:r>
        <w:rPr>
          <w:rFonts w:ascii="Symbol" w:hAnsi="Symbol"/>
          <w:sz w:val="24"/>
        </w:rPr>
        <w:t></w:t>
      </w:r>
      <w:r>
        <w:rPr>
          <w:sz w:val="24"/>
        </w:rPr>
        <w:tab/>
      </w:r>
      <w:r>
        <w:rPr>
          <w:i/>
          <w:spacing w:val="-3"/>
          <w:position w:val="6"/>
          <w:sz w:val="24"/>
        </w:rPr>
        <w:t>В</w:t>
      </w:r>
      <w:r>
        <w:rPr>
          <w:i/>
          <w:spacing w:val="-3"/>
          <w:sz w:val="14"/>
        </w:rPr>
        <w:t>н</w:t>
      </w:r>
      <w:r>
        <w:rPr>
          <w:i/>
          <w:spacing w:val="4"/>
          <w:sz w:val="14"/>
        </w:rPr>
        <w:t> </w:t>
      </w:r>
      <w:r>
        <w:rPr>
          <w:rFonts w:ascii="Symbol" w:hAnsi="Symbol"/>
          <w:sz w:val="24"/>
        </w:rPr>
        <w:t></w:t>
      </w:r>
    </w:p>
    <w:p>
      <w:pPr>
        <w:pStyle w:val="BodyText"/>
        <w:ind w:left="0"/>
        <w:rPr>
          <w:rFonts w:ascii="Symbol" w:hAnsi="Symbol"/>
          <w:sz w:val="22"/>
        </w:rPr>
      </w:pPr>
    </w:p>
    <w:p>
      <w:pPr>
        <w:pStyle w:val="BodyText"/>
        <w:tabs>
          <w:tab w:pos="1479" w:val="left" w:leader="none"/>
          <w:tab w:pos="2439" w:val="left" w:leader="none"/>
          <w:tab w:pos="3395" w:val="left" w:leader="none"/>
          <w:tab w:pos="5434" w:val="left" w:leader="none"/>
          <w:tab w:pos="8035" w:val="left" w:leader="none"/>
        </w:tabs>
        <w:spacing w:line="331" w:lineRule="exact" w:before="64"/>
        <w:ind w:left="839"/>
      </w:pPr>
      <w:r>
        <w:rPr>
          <w:spacing w:val="-4"/>
        </w:rPr>
        <w:t>где</w:t>
        <w:tab/>
        <w:t>В</w:t>
      </w:r>
      <w:r>
        <w:rPr>
          <w:spacing w:val="-4"/>
          <w:position w:val="-3"/>
          <w:sz w:val="18"/>
        </w:rPr>
        <w:t>у   </w:t>
      </w:r>
      <w:r>
        <w:rPr>
          <w:spacing w:val="5"/>
          <w:position w:val="-3"/>
          <w:sz w:val="18"/>
        </w:rPr>
        <w:t> </w:t>
      </w:r>
      <w:r>
        <w:rPr/>
        <w:t>и</w:t>
        <w:tab/>
      </w:r>
      <w:r>
        <w:rPr>
          <w:spacing w:val="-4"/>
        </w:rPr>
        <w:t>В</w:t>
      </w:r>
      <w:r>
        <w:rPr>
          <w:spacing w:val="-4"/>
          <w:position w:val="-3"/>
          <w:sz w:val="18"/>
        </w:rPr>
        <w:t>н   </w:t>
      </w:r>
      <w:r>
        <w:rPr>
          <w:spacing w:val="5"/>
          <w:position w:val="-3"/>
          <w:sz w:val="18"/>
        </w:rPr>
        <w:t> </w:t>
      </w:r>
      <w:r>
        <w:rPr/>
        <w:t>–</w:t>
        <w:tab/>
      </w:r>
      <w:r>
        <w:rPr>
          <w:spacing w:val="-6"/>
        </w:rPr>
        <w:t>соответственно</w:t>
        <w:tab/>
        <w:t>производительность</w:t>
        <w:tab/>
        <w:t>(выработка)</w:t>
      </w:r>
    </w:p>
    <w:p>
      <w:pPr>
        <w:pStyle w:val="BodyText"/>
        <w:spacing w:line="313" w:lineRule="exact"/>
        <w:ind w:left="130"/>
      </w:pPr>
      <w:r>
        <w:rPr/>
        <w:t>устаревшего и нового оборудования.</w:t>
      </w:r>
    </w:p>
    <w:p>
      <w:pPr>
        <w:pStyle w:val="Heading4"/>
        <w:spacing w:line="320" w:lineRule="exact" w:before="3"/>
        <w:ind w:left="737" w:right="106"/>
        <w:jc w:val="center"/>
      </w:pPr>
      <w:r>
        <w:rPr/>
        <w:t>Амортизация основных средств</w:t>
      </w:r>
    </w:p>
    <w:p>
      <w:pPr>
        <w:pStyle w:val="BodyText"/>
        <w:ind w:left="153" w:right="102" w:firstLine="708"/>
        <w:jc w:val="both"/>
      </w:pPr>
      <w:r>
        <w:rPr/>
        <w:t>Денежное возмещение износа основных фондов производится путем амортизации.</w:t>
      </w:r>
    </w:p>
    <w:p>
      <w:pPr>
        <w:pStyle w:val="BodyText"/>
        <w:ind w:left="153" w:right="101" w:firstLine="708"/>
        <w:jc w:val="both"/>
      </w:pPr>
      <w:r>
        <w:rPr>
          <w:b/>
          <w:spacing w:val="-5"/>
        </w:rPr>
        <w:t>Амортизация </w:t>
      </w:r>
      <w:r>
        <w:rPr/>
        <w:t>— </w:t>
      </w:r>
      <w:r>
        <w:rPr>
          <w:spacing w:val="-4"/>
        </w:rPr>
        <w:t>это</w:t>
      </w:r>
      <w:r>
        <w:rPr>
          <w:spacing w:val="62"/>
        </w:rPr>
        <w:t> </w:t>
      </w:r>
      <w:r>
        <w:rPr>
          <w:spacing w:val="-5"/>
        </w:rPr>
        <w:t>процесс постепенного перенесения стоимости основных фондов </w:t>
      </w:r>
      <w:r>
        <w:rPr>
          <w:spacing w:val="-3"/>
        </w:rPr>
        <w:t>на </w:t>
      </w:r>
      <w:r>
        <w:rPr/>
        <w:t>производимую продукцию с целью образования специального амортизационного фонда денежных средств для </w:t>
      </w:r>
      <w:r>
        <w:rPr>
          <w:spacing w:val="-2"/>
        </w:rPr>
        <w:t>последующего </w:t>
      </w:r>
      <w:r>
        <w:rPr>
          <w:spacing w:val="-4"/>
        </w:rPr>
        <w:t>полного </w:t>
      </w:r>
      <w:r>
        <w:rPr>
          <w:spacing w:val="-3"/>
        </w:rPr>
        <w:t>восстановления </w:t>
      </w:r>
      <w:r>
        <w:rPr>
          <w:spacing w:val="-4"/>
        </w:rPr>
        <w:t>(реновации) </w:t>
      </w:r>
      <w:r>
        <w:rPr>
          <w:spacing w:val="-3"/>
        </w:rPr>
        <w:t>основных фондов.</w:t>
      </w:r>
    </w:p>
    <w:p>
      <w:pPr>
        <w:pStyle w:val="BodyText"/>
        <w:ind w:left="153" w:right="109" w:firstLine="708"/>
        <w:jc w:val="both"/>
      </w:pPr>
      <w:r>
        <w:rPr/>
        <w:t>Амортизационные отчисления включаются в себестоимость выпускаемой продукции. Исходными данными для расчета величины амортизационных отчислений являются:</w:t>
      </w:r>
    </w:p>
    <w:p>
      <w:pPr>
        <w:pStyle w:val="BodyText"/>
        <w:spacing w:line="322" w:lineRule="exact"/>
        <w:ind w:left="810"/>
      </w:pPr>
      <w:r>
        <w:rPr/>
        <w:t>-сумма первоначальных затрат на основные фонды;</w:t>
      </w:r>
    </w:p>
    <w:p>
      <w:pPr>
        <w:pStyle w:val="BodyText"/>
        <w:spacing w:before="1"/>
        <w:ind w:left="810"/>
      </w:pPr>
      <w:r>
        <w:rPr/>
        <w:t>-срок полезного использования (амортизационный период).</w:t>
      </w:r>
    </w:p>
    <w:p>
      <w:pPr>
        <w:pStyle w:val="Heading4"/>
        <w:spacing w:line="320" w:lineRule="exact" w:before="3"/>
        <w:ind w:left="790" w:right="83"/>
        <w:jc w:val="center"/>
      </w:pPr>
      <w:r>
        <w:rPr/>
        <w:t>Норма амортизации</w:t>
      </w:r>
    </w:p>
    <w:p>
      <w:pPr>
        <w:pStyle w:val="BodyText"/>
        <w:ind w:right="100" w:firstLine="709"/>
        <w:jc w:val="both"/>
      </w:pPr>
      <w:r>
        <w:rPr>
          <w:b/>
        </w:rPr>
        <w:t>Норма амортизации </w:t>
      </w:r>
      <w:r>
        <w:rPr/>
        <w:t>– главный рычаг амортизационной политики. Посредством нормы регулируется скорость оборота основных фондов, интенсифицируется процесс их воспроизводства. В каждый период развития экономики уровень норм не может быть одинаковым.</w:t>
      </w:r>
    </w:p>
    <w:p>
      <w:pPr>
        <w:pStyle w:val="BodyText"/>
        <w:ind w:right="102" w:firstLine="709"/>
        <w:jc w:val="both"/>
      </w:pPr>
      <w:r>
        <w:rPr/>
        <w:t>Норма амортизации представляет собой отношение годовой суммы амортизации к первоначальной стоимости средства труда, выраженное в процентах. Расчет нормы амортизации (Н) проводится по следующей формуле:</w:t>
      </w:r>
    </w:p>
    <w:p>
      <w:pPr>
        <w:pStyle w:val="BodyText"/>
        <w:spacing w:before="1"/>
        <w:ind w:left="0"/>
        <w:rPr>
          <w:sz w:val="22"/>
        </w:rPr>
      </w:pPr>
    </w:p>
    <w:p>
      <w:pPr>
        <w:spacing w:line="407" w:lineRule="exact" w:before="57"/>
        <w:ind w:left="810" w:right="0" w:firstLine="0"/>
        <w:jc w:val="left"/>
        <w:rPr>
          <w:sz w:val="28"/>
        </w:rPr>
      </w:pPr>
      <w:r>
        <w:rPr/>
        <w:pict>
          <v:line style="position:absolute;mso-position-horizontal-relative:page;mso-position-vertical-relative:paragraph;z-index:-203224" from="147.539993pt,19.594446pt" to="179.579993pt,19.594446pt" stroked="true" strokeweight=".48pt" strokecolor="#000000">
            <w10:wrap type="none"/>
          </v:line>
        </w:pict>
      </w:r>
      <w:r>
        <w:rPr>
          <w:position w:val="-14"/>
          <w:sz w:val="28"/>
        </w:rPr>
        <w:t>Н =  </w:t>
      </w:r>
      <w:r>
        <w:rPr>
          <w:i/>
          <w:sz w:val="24"/>
        </w:rPr>
        <w:t>Ф </w:t>
      </w:r>
      <w:r>
        <w:rPr>
          <w:rFonts w:ascii="Symbol" w:hAnsi="Symbol"/>
          <w:sz w:val="24"/>
        </w:rPr>
        <w:t></w:t>
      </w:r>
      <w:r>
        <w:rPr>
          <w:sz w:val="24"/>
        </w:rPr>
        <w:t> </w:t>
      </w:r>
      <w:r>
        <w:rPr>
          <w:i/>
          <w:sz w:val="24"/>
        </w:rPr>
        <w:t>Л </w:t>
      </w:r>
      <w:r>
        <w:rPr>
          <w:position w:val="-14"/>
          <w:sz w:val="28"/>
        </w:rPr>
        <w:t>,</w:t>
      </w:r>
    </w:p>
    <w:p>
      <w:pPr>
        <w:spacing w:line="231" w:lineRule="exact" w:before="0"/>
        <w:ind w:left="1500" w:right="0" w:firstLine="0"/>
        <w:jc w:val="left"/>
        <w:rPr>
          <w:i/>
          <w:sz w:val="24"/>
        </w:rPr>
      </w:pPr>
      <w:r>
        <w:rPr>
          <w:i/>
          <w:sz w:val="24"/>
        </w:rPr>
        <w:t>ТФ</w:t>
      </w:r>
    </w:p>
    <w:p>
      <w:pPr>
        <w:pStyle w:val="BodyText"/>
        <w:spacing w:before="9"/>
        <w:ind w:left="0"/>
        <w:rPr>
          <w:i/>
          <w:sz w:val="21"/>
        </w:rPr>
      </w:pPr>
    </w:p>
    <w:p>
      <w:pPr>
        <w:spacing w:after="0"/>
        <w:rPr>
          <w:sz w:val="21"/>
        </w:rPr>
        <w:sectPr>
          <w:pgSz w:w="11900" w:h="16840"/>
          <w:pgMar w:header="0" w:footer="757" w:top="1080" w:bottom="940" w:left="1600" w:right="740"/>
        </w:sectPr>
      </w:pPr>
    </w:p>
    <w:p>
      <w:pPr>
        <w:pStyle w:val="BodyText"/>
        <w:spacing w:before="5"/>
        <w:ind w:left="0"/>
        <w:rPr>
          <w:i/>
          <w:sz w:val="33"/>
        </w:rPr>
      </w:pPr>
    </w:p>
    <w:p>
      <w:pPr>
        <w:pStyle w:val="BodyText"/>
        <w:spacing w:before="1"/>
        <w:ind w:right="-19"/>
      </w:pPr>
      <w:r>
        <w:rPr/>
        <w:t>руб.;</w:t>
      </w:r>
    </w:p>
    <w:p>
      <w:pPr>
        <w:pStyle w:val="BodyText"/>
        <w:spacing w:before="64"/>
        <w:ind w:left="98"/>
      </w:pPr>
      <w:r>
        <w:rPr/>
        <w:br w:type="column"/>
      </w:r>
      <w:r>
        <w:rPr/>
        <w:t>где  Ф  –  первоначальная  стоимость  данного  вида  основных средств,</w:t>
      </w:r>
    </w:p>
    <w:p>
      <w:pPr>
        <w:pStyle w:val="BodyText"/>
        <w:ind w:left="0"/>
      </w:pPr>
    </w:p>
    <w:p>
      <w:pPr>
        <w:pStyle w:val="BodyText"/>
        <w:ind w:left="98" w:right="419"/>
      </w:pPr>
      <w:r>
        <w:rPr/>
        <w:t>Л – ликвидационная стоимость данного вида основных средств, руб.; Т – срок полезного использования, лет.</w:t>
      </w:r>
    </w:p>
    <w:p>
      <w:pPr>
        <w:pStyle w:val="BodyText"/>
        <w:spacing w:line="322" w:lineRule="exact"/>
        <w:ind w:left="98"/>
      </w:pPr>
      <w:r>
        <w:rPr/>
        <w:t>Уровень нормы амортизации определяется принятым сроком полезного</w:t>
      </w:r>
    </w:p>
    <w:p>
      <w:pPr>
        <w:spacing w:after="0" w:line="322" w:lineRule="exact"/>
        <w:sectPr>
          <w:type w:val="continuous"/>
          <w:pgSz w:w="11900" w:h="16840"/>
          <w:pgMar w:top="1300" w:bottom="280" w:left="1600" w:right="740"/>
          <w:cols w:num="2" w:equalWidth="0">
            <w:col w:w="673" w:space="40"/>
            <w:col w:w="8847"/>
          </w:cols>
        </w:sectPr>
      </w:pPr>
    </w:p>
    <w:p>
      <w:pPr>
        <w:pStyle w:val="BodyText"/>
        <w:ind w:right="100"/>
        <w:jc w:val="both"/>
      </w:pPr>
      <w:r>
        <w:rPr/>
        <w:t>использования различных видов основных фондов. Выбор его величины обусловлен рядом факторов: темпами и направлениями технического прогресса,  возможностями  производственного  аппарата  по  выпуску новых</w:t>
      </w:r>
    </w:p>
    <w:p>
      <w:pPr>
        <w:spacing w:after="0"/>
        <w:jc w:val="both"/>
        <w:sectPr>
          <w:type w:val="continuous"/>
          <w:pgSz w:w="11900" w:h="16840"/>
          <w:pgMar w:top="1300" w:bottom="280" w:left="1600" w:right="740"/>
        </w:sectPr>
      </w:pPr>
    </w:p>
    <w:p>
      <w:pPr>
        <w:pStyle w:val="BodyText"/>
        <w:spacing w:before="50"/>
        <w:ind w:right="101"/>
        <w:jc w:val="both"/>
      </w:pPr>
      <w:r>
        <w:rPr/>
        <w:t>видов техники, соотношениями между потребностями и ресурсами в различных видах основных средств и т.п. Расчеты сроков амортизации по конкретным видам основных фондов учитывают многие факторы, отражающие их специфические качества и назначение.</w:t>
      </w:r>
    </w:p>
    <w:p>
      <w:pPr>
        <w:pStyle w:val="BodyText"/>
        <w:spacing w:before="4"/>
        <w:ind w:left="0"/>
      </w:pPr>
    </w:p>
    <w:p>
      <w:pPr>
        <w:pStyle w:val="Heading4"/>
        <w:spacing w:line="320" w:lineRule="exact"/>
        <w:ind w:left="726" w:right="106"/>
        <w:jc w:val="center"/>
      </w:pPr>
      <w:r>
        <w:rPr/>
        <w:t>Методы начисления амортизации</w:t>
      </w:r>
    </w:p>
    <w:p>
      <w:pPr>
        <w:pStyle w:val="BodyText"/>
        <w:ind w:left="166" w:right="101" w:firstLine="709"/>
        <w:jc w:val="both"/>
      </w:pPr>
      <w:r>
        <w:rPr/>
        <w:t>Согласно Налоговому Кодексу РФ начисление амортизации по объектам основных средств производится следующими методами:</w:t>
      </w:r>
    </w:p>
    <w:p>
      <w:pPr>
        <w:pStyle w:val="ListParagraph"/>
        <w:numPr>
          <w:ilvl w:val="2"/>
          <w:numId w:val="14"/>
        </w:numPr>
        <w:tabs>
          <w:tab w:pos="1115" w:val="left" w:leader="none"/>
        </w:tabs>
        <w:spacing w:line="322" w:lineRule="exact" w:before="0" w:after="0"/>
        <w:ind w:left="1114" w:right="0" w:hanging="304"/>
        <w:jc w:val="left"/>
        <w:rPr>
          <w:sz w:val="28"/>
        </w:rPr>
      </w:pPr>
      <w:r>
        <w:rPr>
          <w:sz w:val="28"/>
        </w:rPr>
        <w:t>линейным</w:t>
      </w:r>
      <w:r>
        <w:rPr>
          <w:spacing w:val="-7"/>
          <w:sz w:val="28"/>
        </w:rPr>
        <w:t> </w:t>
      </w:r>
      <w:r>
        <w:rPr>
          <w:sz w:val="28"/>
        </w:rPr>
        <w:t>методом;</w:t>
      </w:r>
    </w:p>
    <w:p>
      <w:pPr>
        <w:pStyle w:val="ListParagraph"/>
        <w:numPr>
          <w:ilvl w:val="2"/>
          <w:numId w:val="14"/>
        </w:numPr>
        <w:tabs>
          <w:tab w:pos="1115" w:val="left" w:leader="none"/>
        </w:tabs>
        <w:spacing w:line="322" w:lineRule="exact" w:before="1" w:after="0"/>
        <w:ind w:left="1114" w:right="0" w:hanging="304"/>
        <w:jc w:val="left"/>
        <w:rPr>
          <w:sz w:val="28"/>
        </w:rPr>
      </w:pPr>
      <w:r>
        <w:rPr>
          <w:sz w:val="28"/>
        </w:rPr>
        <w:t>нелинейным</w:t>
      </w:r>
      <w:r>
        <w:rPr>
          <w:spacing w:val="-6"/>
          <w:sz w:val="28"/>
        </w:rPr>
        <w:t> </w:t>
      </w:r>
      <w:r>
        <w:rPr>
          <w:sz w:val="28"/>
        </w:rPr>
        <w:t>методом.</w:t>
      </w:r>
    </w:p>
    <w:p>
      <w:pPr>
        <w:pStyle w:val="BodyText"/>
        <w:ind w:right="100" w:firstLine="709"/>
        <w:jc w:val="both"/>
      </w:pPr>
      <w:r>
        <w:rPr/>
        <w:t>Сумма амортизации для целей налогообложения определяется налогоплательщиками ежемесячно. Амортизация начисляется отдельно по каждому объекту амортизируемого имущества.</w:t>
      </w:r>
    </w:p>
    <w:p>
      <w:pPr>
        <w:pStyle w:val="BodyText"/>
        <w:ind w:right="99" w:firstLine="709"/>
        <w:jc w:val="both"/>
      </w:pPr>
      <w:r>
        <w:rPr/>
        <w:t>Начисление амортизации по объекту амортизируемого имущества начинается с 1-го числа месяца, следующего за месяцем, в котором этот объект был введен в эксплуатацию.</w:t>
      </w:r>
    </w:p>
    <w:p>
      <w:pPr>
        <w:pStyle w:val="BodyText"/>
        <w:ind w:right="103" w:firstLine="709"/>
        <w:jc w:val="both"/>
      </w:pPr>
      <w:r>
        <w:rPr/>
        <w:t>Начисление амортизации по объекту амортизируемого имущества прекращается с 1-го числа месяца, следующего за месяцем, когда произошло полное списание стоимости такого объекта либо когда данный объект выбыл из состава амортизируемого имущества налогоплательщика по любым основаниям.</w:t>
      </w:r>
    </w:p>
    <w:p>
      <w:pPr>
        <w:pStyle w:val="BodyText"/>
        <w:spacing w:before="1"/>
        <w:ind w:right="101" w:firstLine="709"/>
        <w:jc w:val="both"/>
      </w:pPr>
      <w:r>
        <w:rPr/>
        <w:t>Линейный метод начисления амортизации применяется к зданиям, сооружениям, передаточным устройствам, входящим в восьмую - десятую амортизационные группы, независимо от сроков ввода в эксплуатацию этих объектов.</w:t>
      </w:r>
    </w:p>
    <w:p>
      <w:pPr>
        <w:pStyle w:val="BodyText"/>
        <w:ind w:left="0"/>
      </w:pPr>
    </w:p>
    <w:p>
      <w:pPr>
        <w:pStyle w:val="BodyText"/>
        <w:ind w:right="101" w:firstLine="709"/>
        <w:jc w:val="both"/>
      </w:pPr>
      <w:r>
        <w:rPr/>
        <w:t>Выбранный налогоплательщиком метод начисления амортизации не может быть изменен в течение всего периода начисления амортизации по объекту амортизируемого имущества.</w:t>
      </w:r>
    </w:p>
    <w:p>
      <w:pPr>
        <w:pStyle w:val="BodyText"/>
        <w:ind w:right="102" w:firstLine="709"/>
        <w:jc w:val="both"/>
      </w:pPr>
      <w:r>
        <w:rPr/>
        <w:t>Начисление амортизации в отношении объекта амортизируемого имущества осуществляется в соответствии с нормой амортизации, определенной для данного объекта исходя из его срока полезного использования.</w:t>
      </w:r>
    </w:p>
    <w:p>
      <w:pPr>
        <w:pStyle w:val="BodyText"/>
        <w:ind w:right="103" w:firstLine="709"/>
        <w:jc w:val="both"/>
      </w:pPr>
      <w:r>
        <w:rPr/>
        <w:t>При применении линейного метода сумма начисленной за один месяц амортизации в отношении объекта амортизируемого имущества  определяется как произведение его первоначальной (восстановительной) стоимости и нормы амортизации, определенной для данного</w:t>
      </w:r>
      <w:r>
        <w:rPr>
          <w:spacing w:val="-22"/>
        </w:rPr>
        <w:t> </w:t>
      </w:r>
      <w:r>
        <w:rPr/>
        <w:t>объекта.</w:t>
      </w:r>
    </w:p>
    <w:p>
      <w:pPr>
        <w:pStyle w:val="BodyText"/>
        <w:ind w:right="104" w:firstLine="709"/>
        <w:jc w:val="both"/>
      </w:pPr>
      <w:r>
        <w:rPr/>
        <w:t>При применении линейного метода норма амортизации по каждому объекту амортизируемого имущества определяется по формуле:</w:t>
      </w:r>
    </w:p>
    <w:p>
      <w:pPr>
        <w:pStyle w:val="BodyText"/>
        <w:spacing w:line="321" w:lineRule="exact"/>
        <w:ind w:left="810"/>
      </w:pPr>
      <w:r>
        <w:rPr/>
        <w:t>К = [1/n] х 100%,</w:t>
      </w:r>
    </w:p>
    <w:p>
      <w:pPr>
        <w:pStyle w:val="BodyText"/>
        <w:tabs>
          <w:tab w:pos="1476" w:val="left" w:leader="none"/>
          <w:tab w:pos="1946" w:val="left" w:leader="none"/>
          <w:tab w:pos="2324" w:val="left" w:leader="none"/>
          <w:tab w:pos="3340" w:val="left" w:leader="none"/>
          <w:tab w:pos="5161" w:val="left" w:leader="none"/>
          <w:tab w:pos="5578" w:val="left" w:leader="none"/>
          <w:tab w:pos="7102" w:val="left" w:leader="none"/>
          <w:tab w:pos="7522" w:val="left" w:leader="none"/>
        </w:tabs>
        <w:ind w:left="810"/>
      </w:pPr>
      <w:r>
        <w:rPr/>
        <w:t>где</w:t>
        <w:tab/>
        <w:t>К</w:t>
        <w:tab/>
        <w:t>-</w:t>
        <w:tab/>
        <w:t>норма</w:t>
        <w:tab/>
        <w:t>амортизации</w:t>
        <w:tab/>
        <w:t>в</w:t>
        <w:tab/>
        <w:t>процентах</w:t>
        <w:tab/>
        <w:t>к</w:t>
        <w:tab/>
        <w:t>первоначальной</w:t>
      </w:r>
    </w:p>
    <w:p>
      <w:pPr>
        <w:pStyle w:val="BodyText"/>
        <w:spacing w:line="322" w:lineRule="exact" w:before="1"/>
        <w:jc w:val="both"/>
      </w:pPr>
      <w:r>
        <w:rPr/>
        <w:t>(восстановительной) стоимости объекта амортизируемого имущества;</w:t>
      </w:r>
    </w:p>
    <w:p>
      <w:pPr>
        <w:pStyle w:val="BodyText"/>
        <w:ind w:right="102" w:firstLine="709"/>
        <w:jc w:val="both"/>
      </w:pPr>
      <w:r>
        <w:rPr/>
        <w:t>n - срок полезного использования данного объекта амортизируемого имущества, выраженный в месяцах.</w:t>
      </w:r>
    </w:p>
    <w:p>
      <w:pPr>
        <w:spacing w:after="0"/>
        <w:jc w:val="both"/>
        <w:sectPr>
          <w:pgSz w:w="11900" w:h="16840"/>
          <w:pgMar w:header="0" w:footer="757" w:top="1080" w:bottom="940" w:left="1600" w:right="740"/>
        </w:sectPr>
      </w:pPr>
    </w:p>
    <w:p>
      <w:pPr>
        <w:pStyle w:val="BodyText"/>
        <w:spacing w:before="50"/>
        <w:ind w:right="100" w:firstLine="778"/>
        <w:jc w:val="both"/>
      </w:pPr>
      <w:r>
        <w:rPr/>
        <w:t>При применении нелинейного метода сумма начисленной за один месяц амортизации в отношении объекта амортизируемого имущества определяется как произведение остаточной стоимости объекта амортизируемого имущества и нормы амортизации, определенной для данного объекта.</w:t>
      </w:r>
    </w:p>
    <w:p>
      <w:pPr>
        <w:pStyle w:val="BodyText"/>
        <w:spacing w:before="1"/>
        <w:ind w:right="104" w:firstLine="709"/>
        <w:jc w:val="both"/>
      </w:pPr>
      <w:r>
        <w:rPr/>
        <w:t>При применении нелинейного метода норма амортизации объекта амортизируемого имущества определяется по формуле:</w:t>
      </w:r>
    </w:p>
    <w:p>
      <w:pPr>
        <w:pStyle w:val="BodyText"/>
        <w:spacing w:line="321" w:lineRule="exact"/>
        <w:ind w:left="810"/>
      </w:pPr>
      <w:r>
        <w:rPr/>
        <w:t>K=[2/n] x 100%,</w:t>
      </w:r>
    </w:p>
    <w:p>
      <w:pPr>
        <w:pStyle w:val="BodyText"/>
        <w:ind w:right="102" w:firstLine="709"/>
        <w:jc w:val="both"/>
      </w:pPr>
      <w:r>
        <w:rPr/>
        <w:t>где К - норма амортизации в процентах к остаточной стоимости, применяемая к данному объекту амортизируемого имущества;</w:t>
      </w:r>
    </w:p>
    <w:p>
      <w:pPr>
        <w:pStyle w:val="BodyText"/>
        <w:ind w:right="102" w:firstLine="709"/>
        <w:jc w:val="both"/>
      </w:pPr>
      <w:r>
        <w:rPr/>
        <w:t>n - срок полезного использования данного объекта амортизируемого имущества, выраженный в месяцах.</w:t>
      </w:r>
    </w:p>
    <w:p>
      <w:pPr>
        <w:pStyle w:val="BodyText"/>
        <w:spacing w:before="1"/>
        <w:ind w:right="99" w:firstLine="709"/>
        <w:jc w:val="both"/>
      </w:pPr>
      <w:r>
        <w:rPr/>
        <w:t>При этом с месяца, следующего за месяцем, в котором остаточная стоимость объекта амортизируемого имущества достигнет 20 процентов от первоначальной (восстановительной) стоимости этого объекта, амортизация по нему исчисляется в следующем порядке:</w:t>
      </w:r>
    </w:p>
    <w:p>
      <w:pPr>
        <w:pStyle w:val="ListParagraph"/>
        <w:numPr>
          <w:ilvl w:val="0"/>
          <w:numId w:val="29"/>
        </w:numPr>
        <w:tabs>
          <w:tab w:pos="1148" w:val="left" w:leader="none"/>
        </w:tabs>
        <w:spacing w:line="240" w:lineRule="auto" w:before="0" w:after="0"/>
        <w:ind w:left="101" w:right="101" w:firstLine="709"/>
        <w:jc w:val="both"/>
        <w:rPr>
          <w:sz w:val="28"/>
        </w:rPr>
      </w:pPr>
      <w:r>
        <w:rPr>
          <w:sz w:val="28"/>
        </w:rPr>
        <w:t>остаточная стоимость объекта амортизируемого имущества в целях начисления амортизации фиксируется как его базовая стоимость для дальнейших</w:t>
      </w:r>
      <w:r>
        <w:rPr>
          <w:spacing w:val="-9"/>
          <w:sz w:val="28"/>
        </w:rPr>
        <w:t> </w:t>
      </w:r>
      <w:r>
        <w:rPr>
          <w:sz w:val="28"/>
        </w:rPr>
        <w:t>расчетов;</w:t>
      </w:r>
    </w:p>
    <w:p>
      <w:pPr>
        <w:pStyle w:val="ListParagraph"/>
        <w:numPr>
          <w:ilvl w:val="0"/>
          <w:numId w:val="29"/>
        </w:numPr>
        <w:tabs>
          <w:tab w:pos="1243" w:val="left" w:leader="none"/>
        </w:tabs>
        <w:spacing w:line="240" w:lineRule="auto" w:before="0" w:after="0"/>
        <w:ind w:left="101" w:right="101" w:firstLine="709"/>
        <w:jc w:val="both"/>
        <w:rPr>
          <w:sz w:val="28"/>
        </w:rPr>
      </w:pPr>
      <w:r>
        <w:rPr>
          <w:sz w:val="28"/>
        </w:rPr>
        <w:t>сумма начисляемой за один месяц амортизации в отношении данного объекта амортизируемого имущества определяется путем деления базовой стоимости данного объекта на количество месяцев, оставшихся до истечения срока полезного использования данного</w:t>
      </w:r>
      <w:r>
        <w:rPr>
          <w:spacing w:val="-14"/>
          <w:sz w:val="28"/>
        </w:rPr>
        <w:t> </w:t>
      </w:r>
      <w:r>
        <w:rPr>
          <w:sz w:val="28"/>
        </w:rPr>
        <w:t>объекта.</w:t>
      </w:r>
    </w:p>
    <w:p>
      <w:pPr>
        <w:pStyle w:val="BodyText"/>
        <w:ind w:left="166" w:right="103" w:firstLine="709"/>
        <w:jc w:val="both"/>
      </w:pPr>
      <w:r>
        <w:rPr/>
        <w:t>Также выделяют производственный метод и метод суммы лет начисления амортизации.</w:t>
      </w:r>
    </w:p>
    <w:p>
      <w:pPr>
        <w:pStyle w:val="BodyText"/>
        <w:spacing w:before="4"/>
        <w:ind w:left="0"/>
      </w:pPr>
    </w:p>
    <w:p>
      <w:pPr>
        <w:pStyle w:val="Heading4"/>
        <w:spacing w:line="320" w:lineRule="exact"/>
        <w:ind w:left="846"/>
      </w:pPr>
      <w:r>
        <w:rPr/>
        <w:t>Производственный метод</w:t>
      </w:r>
    </w:p>
    <w:p>
      <w:pPr>
        <w:pStyle w:val="BodyText"/>
        <w:ind w:left="123" w:right="100" w:firstLine="709"/>
        <w:jc w:val="both"/>
      </w:pPr>
      <w:r>
        <w:rPr/>
        <w:t>По этому методу списание стоимости основных средств происходит </w:t>
      </w:r>
      <w:r>
        <w:rPr>
          <w:b/>
        </w:rPr>
        <w:t>пропорционально объему </w:t>
      </w:r>
      <w:r>
        <w:rPr/>
        <w:t>производимой </w:t>
      </w:r>
      <w:r>
        <w:rPr>
          <w:b/>
        </w:rPr>
        <w:t>продукции </w:t>
      </w:r>
      <w:r>
        <w:rPr/>
        <w:t>и начисление амортизации производится исходя из натурального показателя объема продукции в отчетном периоде и соотношения первоначальной стоимости объекта основных средств и предполагаемого объема производимой продукции за весь срок полезного использования объекта основных средств.</w:t>
      </w:r>
    </w:p>
    <w:p>
      <w:pPr>
        <w:pStyle w:val="BodyText"/>
        <w:spacing w:line="322" w:lineRule="exact"/>
        <w:ind w:left="824"/>
      </w:pPr>
      <w:r>
        <w:rPr/>
        <w:t>Согласно этому методу сумма годовых амортизационных отчислений</w:t>
      </w:r>
    </w:p>
    <w:p>
      <w:pPr>
        <w:pStyle w:val="BodyText"/>
        <w:spacing w:line="322" w:lineRule="exact" w:before="1"/>
        <w:ind w:left="115"/>
      </w:pPr>
      <w:r>
        <w:rPr>
          <w:w w:val="99"/>
        </w:rPr>
        <w:t>в</w:t>
      </w:r>
    </w:p>
    <w:p>
      <w:pPr>
        <w:pStyle w:val="BodyText"/>
        <w:ind w:left="824"/>
      </w:pPr>
      <w:r>
        <w:rPr/>
        <w:t>i-й  год  работы  основных  средств  (Ari)  определяется   </w:t>
      </w:r>
      <w:r>
        <w:rPr>
          <w:spacing w:val="57"/>
        </w:rPr>
        <w:t> </w:t>
      </w:r>
      <w:r>
        <w:rPr/>
        <w:t>следующим</w:t>
      </w:r>
    </w:p>
    <w:p>
      <w:pPr>
        <w:pStyle w:val="BodyText"/>
        <w:spacing w:line="322" w:lineRule="exact"/>
        <w:ind w:left="115"/>
      </w:pPr>
      <w:r>
        <w:rPr/>
        <w:t>образом:</w:t>
      </w:r>
    </w:p>
    <w:p>
      <w:pPr>
        <w:pStyle w:val="BodyText"/>
        <w:ind w:left="0"/>
        <w:rPr>
          <w:sz w:val="20"/>
        </w:rPr>
      </w:pPr>
    </w:p>
    <w:p>
      <w:pPr>
        <w:pStyle w:val="BodyText"/>
        <w:ind w:left="0"/>
        <w:rPr>
          <w:sz w:val="20"/>
        </w:rPr>
      </w:pPr>
    </w:p>
    <w:p>
      <w:pPr>
        <w:spacing w:after="0"/>
        <w:rPr>
          <w:sz w:val="20"/>
        </w:rPr>
        <w:sectPr>
          <w:pgSz w:w="11900" w:h="16840"/>
          <w:pgMar w:header="0" w:footer="757" w:top="1080" w:bottom="940" w:left="1600" w:right="740"/>
        </w:sectPr>
      </w:pPr>
    </w:p>
    <w:p>
      <w:pPr>
        <w:pStyle w:val="BodyText"/>
        <w:spacing w:before="6"/>
        <w:ind w:left="0"/>
        <w:rPr>
          <w:sz w:val="26"/>
        </w:rPr>
      </w:pPr>
    </w:p>
    <w:p>
      <w:pPr>
        <w:pStyle w:val="BodyText"/>
        <w:ind w:left="824" w:right="-18"/>
      </w:pPr>
      <w:r>
        <w:rPr/>
        <w:t>Ari</w:t>
      </w:r>
      <w:r>
        <w:rPr>
          <w:spacing w:val="-4"/>
        </w:rPr>
        <w:t> </w:t>
      </w:r>
      <w:r>
        <w:rPr/>
        <w:t>=</w:t>
      </w:r>
    </w:p>
    <w:p>
      <w:pPr>
        <w:pStyle w:val="BodyText"/>
        <w:spacing w:before="3"/>
        <w:ind w:left="0"/>
      </w:pPr>
      <w:r>
        <w:rPr/>
        <w:br w:type="column"/>
      </w:r>
      <w:r>
        <w:rPr/>
      </w:r>
    </w:p>
    <w:p>
      <w:pPr>
        <w:spacing w:before="0"/>
        <w:ind w:left="74" w:right="-16" w:firstLine="0"/>
        <w:jc w:val="left"/>
        <w:rPr>
          <w:rFonts w:ascii="Symbol" w:hAnsi="Symbol"/>
          <w:sz w:val="24"/>
        </w:rPr>
      </w:pPr>
      <w:r>
        <w:rPr>
          <w:i/>
          <w:sz w:val="24"/>
        </w:rPr>
        <w:t>F</w:t>
      </w:r>
      <w:r>
        <w:rPr>
          <w:i/>
          <w:position w:val="-5"/>
          <w:sz w:val="14"/>
        </w:rPr>
        <w:t>n </w:t>
      </w:r>
      <w:r>
        <w:rPr>
          <w:rFonts w:ascii="Symbol" w:hAnsi="Symbol"/>
          <w:sz w:val="24"/>
        </w:rPr>
        <w:t></w:t>
      </w:r>
    </w:p>
    <w:p>
      <w:pPr>
        <w:spacing w:before="189"/>
        <w:ind w:left="172" w:right="0" w:firstLine="0"/>
        <w:jc w:val="left"/>
        <w:rPr>
          <w:i/>
          <w:sz w:val="14"/>
        </w:rPr>
      </w:pPr>
      <w:r>
        <w:rPr/>
        <w:br w:type="column"/>
      </w:r>
      <w:r>
        <w:rPr>
          <w:i/>
          <w:sz w:val="24"/>
        </w:rPr>
        <w:t>П</w:t>
      </w:r>
      <w:r>
        <w:rPr>
          <w:i/>
          <w:position w:val="-5"/>
          <w:sz w:val="14"/>
        </w:rPr>
        <w:t>i</w:t>
      </w:r>
    </w:p>
    <w:p>
      <w:pPr>
        <w:pStyle w:val="BodyText"/>
        <w:spacing w:line="20" w:lineRule="exact"/>
        <w:ind w:left="-1"/>
        <w:rPr>
          <w:sz w:val="2"/>
        </w:rPr>
      </w:pPr>
      <w:r>
        <w:rPr>
          <w:sz w:val="2"/>
        </w:rPr>
        <w:pict>
          <v:group style="width:28.7pt;height:.5pt;mso-position-horizontal-relative:char;mso-position-vertical-relative:line" coordorigin="0,0" coordsize="574,10">
            <v:line style="position:absolute" from="5,5" to="569,5" stroked="true" strokeweight=".48pt" strokecolor="#000000"/>
          </v:group>
        </w:pict>
      </w:r>
      <w:r>
        <w:rPr>
          <w:sz w:val="2"/>
        </w:rPr>
      </w:r>
    </w:p>
    <w:p>
      <w:pPr>
        <w:spacing w:before="0"/>
        <w:ind w:left="96" w:right="0" w:firstLine="0"/>
        <w:jc w:val="left"/>
        <w:rPr>
          <w:i/>
          <w:sz w:val="14"/>
        </w:rPr>
      </w:pPr>
      <w:r>
        <w:rPr/>
        <w:pict>
          <v:shape style="position:absolute;margin-left:208.740005pt;margin-top:-8.554178pt;width:3.5pt;height:14pt;mso-position-horizontal-relative:page;mso-position-vertical-relative:paragraph;z-index:1792" type="#_x0000_t202" filled="false" stroked="false">
            <v:textbox inset="0,0,0,0">
              <w:txbxContent>
                <w:p>
                  <w:pPr>
                    <w:pStyle w:val="BodyText"/>
                    <w:spacing w:line="280" w:lineRule="exact"/>
                    <w:ind w:left="0"/>
                  </w:pPr>
                  <w:r>
                    <w:rPr>
                      <w:w w:val="99"/>
                    </w:rPr>
                    <w:t>,</w:t>
                  </w:r>
                </w:p>
              </w:txbxContent>
            </v:textbox>
            <w10:wrap type="none"/>
          </v:shape>
        </w:pict>
      </w:r>
      <w:r>
        <w:rPr>
          <w:i/>
          <w:w w:val="100"/>
          <w:sz w:val="14"/>
        </w:rPr>
        <w:t>К</w:t>
      </w:r>
    </w:p>
    <w:p>
      <w:pPr>
        <w:spacing w:line="416" w:lineRule="exact" w:before="43"/>
        <w:ind w:left="19" w:right="0" w:firstLine="0"/>
        <w:jc w:val="left"/>
        <w:rPr>
          <w:i/>
          <w:sz w:val="14"/>
        </w:rPr>
      </w:pPr>
      <w:r>
        <w:rPr>
          <w:rFonts w:ascii="Symbol" w:hAnsi="Symbol"/>
          <w:sz w:val="36"/>
        </w:rPr>
        <w:t></w:t>
      </w:r>
      <w:r>
        <w:rPr>
          <w:sz w:val="36"/>
        </w:rPr>
        <w:t> </w:t>
      </w:r>
      <w:r>
        <w:rPr>
          <w:i/>
          <w:position w:val="6"/>
          <w:sz w:val="24"/>
        </w:rPr>
        <w:t>П</w:t>
      </w:r>
      <w:r>
        <w:rPr>
          <w:i/>
          <w:sz w:val="14"/>
        </w:rPr>
        <w:t>i</w:t>
      </w:r>
    </w:p>
    <w:p>
      <w:pPr>
        <w:spacing w:line="146" w:lineRule="exact" w:before="0"/>
        <w:ind w:left="33" w:right="0" w:firstLine="0"/>
        <w:jc w:val="left"/>
        <w:rPr>
          <w:sz w:val="14"/>
        </w:rPr>
      </w:pPr>
      <w:r>
        <w:rPr>
          <w:i/>
          <w:sz w:val="14"/>
        </w:rPr>
        <w:t>I </w:t>
      </w:r>
      <w:r>
        <w:rPr>
          <w:rFonts w:ascii="Symbol" w:hAnsi="Symbol"/>
          <w:sz w:val="14"/>
        </w:rPr>
        <w:t></w:t>
      </w:r>
      <w:r>
        <w:rPr>
          <w:sz w:val="14"/>
        </w:rPr>
        <w:t>0</w:t>
      </w:r>
    </w:p>
    <w:p>
      <w:pPr>
        <w:spacing w:after="0" w:line="146" w:lineRule="exact"/>
        <w:jc w:val="left"/>
        <w:rPr>
          <w:sz w:val="14"/>
        </w:rPr>
        <w:sectPr>
          <w:type w:val="continuous"/>
          <w:pgSz w:w="11900" w:h="16840"/>
          <w:pgMar w:top="1300" w:bottom="280" w:left="1600" w:right="740"/>
          <w:cols w:num="3" w:equalWidth="0">
            <w:col w:w="1424" w:space="40"/>
            <w:col w:w="462" w:space="40"/>
            <w:col w:w="7594"/>
          </w:cols>
        </w:sectPr>
      </w:pPr>
    </w:p>
    <w:p>
      <w:pPr>
        <w:pStyle w:val="BodyText"/>
        <w:spacing w:line="237" w:lineRule="auto" w:before="53"/>
        <w:ind w:left="279" w:right="365" w:firstLine="709"/>
        <w:jc w:val="both"/>
      </w:pPr>
      <w:r>
        <w:rPr/>
        <w:t>где П</w:t>
      </w:r>
      <w:r>
        <w:rPr>
          <w:position w:val="-3"/>
          <w:sz w:val="18"/>
        </w:rPr>
        <w:t>i </w:t>
      </w:r>
      <w:r>
        <w:rPr/>
        <w:t>– «производительность» основных средств (объектов)  в  i-м году эксплуатации. Это может быть, например, количество отработанных часов на данном оборудовании, количество километров пробега автотранспортных средств, количество выработанной на данном оборудовании продукции, объем продукции, получаемой с нефтяной скважины, угольной шахты, гравийного карьера и т. д.;</w:t>
      </w:r>
    </w:p>
    <w:p>
      <w:pPr>
        <w:pStyle w:val="BodyText"/>
        <w:ind w:left="944" w:right="450"/>
      </w:pPr>
      <w:r>
        <w:rPr/>
        <w:t>к – количество лет эксплуатации объекта.</w:t>
      </w:r>
    </w:p>
    <w:p>
      <w:pPr>
        <w:pStyle w:val="BodyText"/>
        <w:spacing w:before="2"/>
        <w:ind w:left="0"/>
      </w:pPr>
    </w:p>
    <w:p>
      <w:pPr>
        <w:pStyle w:val="Heading4"/>
        <w:spacing w:line="321" w:lineRule="exact" w:before="1"/>
        <w:ind w:left="930" w:right="450"/>
      </w:pPr>
      <w:r>
        <w:rPr/>
        <w:t>Метод суммы лет</w:t>
      </w:r>
    </w:p>
    <w:p>
      <w:pPr>
        <w:pStyle w:val="BodyText"/>
        <w:ind w:left="221" w:right="450" w:firstLine="709"/>
      </w:pPr>
      <w:r>
        <w:rPr/>
        <w:t>Метод суммы лет относится к методу ускоренной амортизации, в котором годовая амортизация определяется следующим образом:</w:t>
      </w:r>
    </w:p>
    <w:p>
      <w:pPr>
        <w:pStyle w:val="BodyText"/>
        <w:ind w:left="0"/>
        <w:rPr>
          <w:sz w:val="22"/>
        </w:rPr>
      </w:pPr>
    </w:p>
    <w:p>
      <w:pPr>
        <w:spacing w:after="0"/>
        <w:rPr>
          <w:sz w:val="22"/>
        </w:rPr>
        <w:sectPr>
          <w:pgSz w:w="11900" w:h="16840"/>
          <w:pgMar w:header="0" w:footer="757" w:top="1080" w:bottom="940" w:left="1480" w:right="620"/>
        </w:sectPr>
      </w:pPr>
    </w:p>
    <w:p>
      <w:pPr>
        <w:spacing w:before="228"/>
        <w:ind w:left="0" w:right="0" w:firstLine="0"/>
        <w:jc w:val="right"/>
        <w:rPr>
          <w:i/>
          <w:sz w:val="14"/>
        </w:rPr>
      </w:pPr>
      <w:r>
        <w:rPr>
          <w:i/>
          <w:position w:val="6"/>
          <w:sz w:val="24"/>
        </w:rPr>
        <w:t>А</w:t>
      </w:r>
      <w:r>
        <w:rPr>
          <w:i/>
          <w:sz w:val="14"/>
        </w:rPr>
        <w:t>ri</w:t>
      </w:r>
    </w:p>
    <w:p>
      <w:pPr>
        <w:spacing w:before="210"/>
        <w:ind w:left="53" w:right="-3" w:firstLine="0"/>
        <w:jc w:val="left"/>
        <w:rPr>
          <w:i/>
          <w:sz w:val="14"/>
        </w:rPr>
      </w:pPr>
      <w:r>
        <w:rPr/>
        <w:br w:type="column"/>
      </w:r>
      <w:r>
        <w:rPr>
          <w:rFonts w:ascii="Symbol" w:hAnsi="Symbol"/>
          <w:sz w:val="24"/>
        </w:rPr>
        <w:t></w:t>
      </w:r>
      <w:r>
        <w:rPr>
          <w:sz w:val="24"/>
        </w:rPr>
        <w:t> </w:t>
      </w:r>
      <w:r>
        <w:rPr>
          <w:i/>
          <w:spacing w:val="-9"/>
          <w:sz w:val="24"/>
        </w:rPr>
        <w:t>F</w:t>
      </w:r>
      <w:r>
        <w:rPr>
          <w:i/>
          <w:spacing w:val="-9"/>
          <w:position w:val="-5"/>
          <w:sz w:val="14"/>
        </w:rPr>
        <w:t>п</w:t>
      </w:r>
    </w:p>
    <w:p>
      <w:pPr>
        <w:spacing w:line="407" w:lineRule="exact" w:before="56"/>
        <w:ind w:left="0" w:right="6781" w:firstLine="0"/>
        <w:jc w:val="center"/>
        <w:rPr>
          <w:sz w:val="28"/>
        </w:rPr>
      </w:pPr>
      <w:r>
        <w:rPr/>
        <w:br w:type="column"/>
      </w:r>
      <w:r>
        <w:rPr>
          <w:rFonts w:ascii="Symbol" w:hAnsi="Symbol"/>
          <w:position w:val="-14"/>
          <w:sz w:val="24"/>
        </w:rPr>
        <w:t></w:t>
      </w:r>
      <w:r>
        <w:rPr>
          <w:position w:val="-14"/>
          <w:sz w:val="24"/>
        </w:rPr>
        <w:t> </w:t>
      </w:r>
      <w:r>
        <w:rPr>
          <w:sz w:val="24"/>
        </w:rPr>
        <w:t>(</w:t>
      </w:r>
      <w:r>
        <w:rPr>
          <w:i/>
          <w:sz w:val="24"/>
        </w:rPr>
        <w:t>Т</w:t>
      </w:r>
      <w:r>
        <w:rPr>
          <w:i/>
          <w:position w:val="-5"/>
          <w:sz w:val="14"/>
        </w:rPr>
        <w:t>пи </w:t>
      </w:r>
      <w:r>
        <w:rPr>
          <w:rFonts w:ascii="Symbol" w:hAnsi="Symbol"/>
          <w:position w:val="-5"/>
          <w:sz w:val="14"/>
        </w:rPr>
        <w:t></w:t>
      </w:r>
      <w:r>
        <w:rPr>
          <w:i/>
          <w:position w:val="-5"/>
          <w:sz w:val="14"/>
        </w:rPr>
        <w:t>i </w:t>
      </w:r>
      <w:r>
        <w:rPr>
          <w:rFonts w:ascii="Symbol" w:hAnsi="Symbol"/>
          <w:sz w:val="24"/>
        </w:rPr>
        <w:t></w:t>
      </w:r>
      <w:r>
        <w:rPr>
          <w:sz w:val="24"/>
        </w:rPr>
        <w:t> 1) </w:t>
      </w:r>
      <w:r>
        <w:rPr>
          <w:position w:val="-14"/>
          <w:sz w:val="28"/>
        </w:rPr>
        <w:t>,</w:t>
      </w:r>
    </w:p>
    <w:p>
      <w:pPr>
        <w:spacing w:line="231" w:lineRule="exact" w:before="0"/>
        <w:ind w:left="0" w:right="6733" w:firstLine="0"/>
        <w:jc w:val="center"/>
        <w:rPr>
          <w:i/>
          <w:sz w:val="24"/>
        </w:rPr>
      </w:pPr>
      <w:r>
        <w:rPr/>
        <w:pict>
          <v:line style="position:absolute;mso-position-horizontal-relative:page;mso-position-vertical-relative:paragraph;z-index:-203128" from="171.059998pt,-3.532609pt" to="218.159998pt,-3.532609pt" stroked="true" strokeweight=".48pt" strokecolor="#000000">
            <w10:wrap type="none"/>
          </v:line>
        </w:pict>
      </w:r>
      <w:r>
        <w:rPr>
          <w:i/>
          <w:sz w:val="24"/>
        </w:rPr>
        <w:t>S</w:t>
      </w:r>
    </w:p>
    <w:p>
      <w:pPr>
        <w:spacing w:after="0" w:line="231" w:lineRule="exact"/>
        <w:jc w:val="center"/>
        <w:rPr>
          <w:sz w:val="24"/>
        </w:rPr>
        <w:sectPr>
          <w:type w:val="continuous"/>
          <w:pgSz w:w="11900" w:h="16840"/>
          <w:pgMar w:top="1300" w:bottom="280" w:left="1480" w:right="620"/>
          <w:cols w:num="3" w:equalWidth="0">
            <w:col w:w="1209" w:space="40"/>
            <w:col w:w="461" w:space="40"/>
            <w:col w:w="8050"/>
          </w:cols>
        </w:sectPr>
      </w:pPr>
    </w:p>
    <w:p>
      <w:pPr>
        <w:pStyle w:val="BodyText"/>
        <w:ind w:left="0"/>
        <w:rPr>
          <w:i/>
          <w:sz w:val="20"/>
        </w:rPr>
      </w:pPr>
    </w:p>
    <w:p>
      <w:pPr>
        <w:pStyle w:val="BodyText"/>
        <w:ind w:left="0"/>
        <w:rPr>
          <w:i/>
          <w:sz w:val="20"/>
        </w:rPr>
      </w:pPr>
    </w:p>
    <w:p>
      <w:pPr>
        <w:pStyle w:val="BodyText"/>
        <w:spacing w:line="322" w:lineRule="exact" w:before="183"/>
        <w:ind w:left="221" w:right="450" w:firstLine="709"/>
      </w:pPr>
      <w:r>
        <w:rPr/>
        <w:t>где А</w:t>
      </w:r>
      <w:r>
        <w:rPr>
          <w:position w:val="-3"/>
          <w:sz w:val="18"/>
        </w:rPr>
        <w:t>ri </w:t>
      </w:r>
      <w:r>
        <w:rPr/>
        <w:t>– сумма годовых амортизационных отчислений в i-й год эксплуатации;</w:t>
      </w:r>
    </w:p>
    <w:p>
      <w:pPr>
        <w:pStyle w:val="BodyText"/>
        <w:spacing w:line="322" w:lineRule="exact" w:before="1"/>
        <w:ind w:left="221" w:right="450" w:firstLine="709"/>
      </w:pPr>
      <w:r>
        <w:rPr/>
        <w:t>S – «сумма лет» - сумма порядковых номеров лет, в течение которых функционируют основные средства;</w:t>
      </w:r>
    </w:p>
    <w:p>
      <w:pPr>
        <w:spacing w:after="0" w:line="322" w:lineRule="exact"/>
        <w:sectPr>
          <w:type w:val="continuous"/>
          <w:pgSz w:w="11900" w:h="16840"/>
          <w:pgMar w:top="1300" w:bottom="280" w:left="1480" w:right="620"/>
        </w:sectPr>
      </w:pPr>
    </w:p>
    <w:p>
      <w:pPr>
        <w:spacing w:line="317" w:lineRule="exact" w:before="0"/>
        <w:ind w:left="971" w:right="0" w:firstLine="0"/>
        <w:jc w:val="center"/>
        <w:rPr>
          <w:sz w:val="24"/>
        </w:rPr>
      </w:pPr>
      <w:r>
        <w:rPr>
          <w:i/>
          <w:spacing w:val="5"/>
          <w:position w:val="6"/>
          <w:sz w:val="24"/>
        </w:rPr>
        <w:t>Т</w:t>
      </w:r>
      <w:r>
        <w:rPr>
          <w:i/>
          <w:spacing w:val="5"/>
          <w:sz w:val="14"/>
        </w:rPr>
        <w:t>пи </w:t>
      </w:r>
      <w:r>
        <w:rPr>
          <w:rFonts w:ascii="Symbol" w:hAnsi="Symbol"/>
          <w:spacing w:val="4"/>
          <w:sz w:val="14"/>
        </w:rPr>
        <w:t></w:t>
      </w:r>
      <w:r>
        <w:rPr>
          <w:i/>
          <w:spacing w:val="4"/>
          <w:sz w:val="14"/>
        </w:rPr>
        <w:t>i </w:t>
      </w:r>
      <w:r>
        <w:rPr>
          <w:rFonts w:ascii="Symbol" w:hAnsi="Symbol"/>
          <w:position w:val="6"/>
          <w:sz w:val="24"/>
        </w:rPr>
        <w:t></w:t>
      </w:r>
      <w:r>
        <w:rPr>
          <w:spacing w:val="-50"/>
          <w:position w:val="6"/>
          <w:sz w:val="24"/>
        </w:rPr>
        <w:t> </w:t>
      </w:r>
      <w:r>
        <w:rPr>
          <w:position w:val="6"/>
          <w:sz w:val="24"/>
        </w:rPr>
        <w:t>1</w:t>
      </w:r>
    </w:p>
    <w:p>
      <w:pPr>
        <w:pStyle w:val="BodyText"/>
        <w:spacing w:line="20" w:lineRule="exact"/>
        <w:ind w:left="965" w:right="-53"/>
        <w:rPr>
          <w:sz w:val="2"/>
        </w:rPr>
      </w:pPr>
      <w:r>
        <w:rPr>
          <w:sz w:val="2"/>
        </w:rPr>
        <w:pict>
          <v:group style="width:39.35pt;height:.5pt;mso-position-horizontal-relative:char;mso-position-vertical-relative:line" coordorigin="0,0" coordsize="787,10">
            <v:line style="position:absolute" from="5,5" to="781,5" stroked="true" strokeweight=".48pt" strokecolor="#000000"/>
          </v:group>
        </w:pict>
      </w:r>
      <w:r>
        <w:rPr>
          <w:sz w:val="2"/>
        </w:rPr>
      </w:r>
    </w:p>
    <w:p>
      <w:pPr>
        <w:spacing w:before="9"/>
        <w:ind w:left="0" w:right="342" w:firstLine="0"/>
        <w:jc w:val="right"/>
        <w:rPr>
          <w:i/>
          <w:sz w:val="24"/>
        </w:rPr>
      </w:pPr>
      <w:r>
        <w:rPr>
          <w:i/>
          <w:w w:val="100"/>
          <w:sz w:val="24"/>
        </w:rPr>
        <w:t>S</w:t>
      </w:r>
    </w:p>
    <w:p>
      <w:pPr>
        <w:pStyle w:val="ListParagraph"/>
        <w:numPr>
          <w:ilvl w:val="0"/>
          <w:numId w:val="30"/>
        </w:numPr>
        <w:tabs>
          <w:tab w:pos="225" w:val="left" w:leader="none"/>
        </w:tabs>
        <w:spacing w:line="240" w:lineRule="auto" w:before="118" w:after="0"/>
        <w:ind w:left="224" w:right="0" w:hanging="163"/>
        <w:jc w:val="left"/>
        <w:rPr>
          <w:sz w:val="28"/>
        </w:rPr>
      </w:pPr>
      <w:r>
        <w:rPr>
          <w:w w:val="99"/>
          <w:sz w:val="28"/>
        </w:rPr>
        <w:br w:type="column"/>
      </w:r>
      <w:r>
        <w:rPr>
          <w:sz w:val="28"/>
        </w:rPr>
        <w:t>норма амортизационных отчислений в i-й год</w:t>
      </w:r>
      <w:r>
        <w:rPr>
          <w:spacing w:val="-21"/>
          <w:sz w:val="28"/>
        </w:rPr>
        <w:t> </w:t>
      </w:r>
      <w:r>
        <w:rPr>
          <w:sz w:val="28"/>
        </w:rPr>
        <w:t>эксплуатации.</w:t>
      </w:r>
    </w:p>
    <w:p>
      <w:pPr>
        <w:spacing w:after="0" w:line="240" w:lineRule="auto"/>
        <w:jc w:val="left"/>
        <w:rPr>
          <w:sz w:val="28"/>
        </w:rPr>
        <w:sectPr>
          <w:type w:val="continuous"/>
          <w:pgSz w:w="11900" w:h="16840"/>
          <w:pgMar w:top="1300" w:bottom="280" w:left="1480" w:right="620"/>
          <w:cols w:num="2" w:equalWidth="0">
            <w:col w:w="1759" w:space="40"/>
            <w:col w:w="8001"/>
          </w:cols>
        </w:sectPr>
      </w:pPr>
    </w:p>
    <w:p>
      <w:pPr>
        <w:pStyle w:val="BodyText"/>
        <w:ind w:left="221" w:right="221" w:firstLine="709"/>
        <w:jc w:val="both"/>
      </w:pPr>
      <w:r>
        <w:rPr/>
        <w:t>Порядок расчета нормы амортизации, при условии полезного срока службы 5 лет, приведен в табл. 2.1.</w:t>
      </w:r>
    </w:p>
    <w:p>
      <w:pPr>
        <w:pStyle w:val="BodyText"/>
        <w:spacing w:before="1"/>
        <w:ind w:left="221" w:right="220" w:firstLine="709"/>
        <w:jc w:val="both"/>
      </w:pPr>
      <w:r>
        <w:rPr/>
        <w:t>При способе списания стоимости </w:t>
      </w:r>
      <w:r>
        <w:rPr>
          <w:b/>
        </w:rPr>
        <w:t>по сумме чисел лет </w:t>
      </w:r>
      <w:r>
        <w:rPr/>
        <w:t>срока полезного использования годовая сумма амортизационных отчислений определяется исходя из первоначальной стоимости объекта основных средств и годового соотношения, где в числителе число лет, остающихся до конца срока службы объекта, а в знаменателе – сумма чисел лет срока службы объекта.</w:t>
      </w:r>
    </w:p>
    <w:p>
      <w:pPr>
        <w:spacing w:line="276" w:lineRule="exact" w:before="0"/>
        <w:ind w:left="930" w:right="450" w:firstLine="0"/>
        <w:jc w:val="left"/>
        <w:rPr>
          <w:sz w:val="24"/>
        </w:rPr>
      </w:pPr>
      <w:r>
        <w:rPr>
          <w:sz w:val="24"/>
        </w:rPr>
        <w:t>Таблица 2.1</w:t>
      </w:r>
    </w:p>
    <w:p>
      <w:pPr>
        <w:spacing w:before="0"/>
        <w:ind w:left="930" w:right="450" w:firstLine="0"/>
        <w:jc w:val="left"/>
        <w:rPr>
          <w:sz w:val="24"/>
        </w:rPr>
      </w:pPr>
      <w:r>
        <w:rPr>
          <w:sz w:val="24"/>
        </w:rPr>
        <w:t>Порядок расчета нормы амортизации при условии полезного срока службы 5 лет</w:t>
      </w:r>
    </w:p>
    <w:p>
      <w:pPr>
        <w:pStyle w:val="BodyText"/>
        <w:spacing w:before="3"/>
        <w:ind w:left="0"/>
        <w:rPr>
          <w:sz w:val="24"/>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2"/>
        <w:gridCol w:w="3203"/>
        <w:gridCol w:w="3176"/>
      </w:tblGrid>
      <w:tr>
        <w:trPr>
          <w:trHeight w:val="1390" w:hRule="exact"/>
        </w:trPr>
        <w:tc>
          <w:tcPr>
            <w:tcW w:w="3192" w:type="dxa"/>
          </w:tcPr>
          <w:p>
            <w:pPr>
              <w:pStyle w:val="TableParagraph"/>
              <w:tabs>
                <w:tab w:pos="2632" w:val="left" w:leader="none"/>
              </w:tabs>
              <w:spacing w:line="273" w:lineRule="exact"/>
              <w:rPr>
                <w:sz w:val="24"/>
              </w:rPr>
            </w:pPr>
            <w:r>
              <w:rPr>
                <w:sz w:val="24"/>
              </w:rPr>
              <w:t>Номер</w:t>
              <w:tab/>
              <w:t>года</w:t>
            </w:r>
          </w:p>
          <w:p>
            <w:pPr>
              <w:pStyle w:val="TableParagraph"/>
              <w:ind w:left="103"/>
              <w:rPr>
                <w:sz w:val="24"/>
              </w:rPr>
            </w:pPr>
            <w:r>
              <w:rPr>
                <w:sz w:val="24"/>
              </w:rPr>
              <w:t>эксплуатации (i)</w:t>
            </w:r>
          </w:p>
        </w:tc>
        <w:tc>
          <w:tcPr>
            <w:tcW w:w="3203" w:type="dxa"/>
          </w:tcPr>
          <w:p>
            <w:pPr>
              <w:pStyle w:val="TableParagraph"/>
              <w:tabs>
                <w:tab w:pos="2759" w:val="left" w:leader="none"/>
              </w:tabs>
              <w:spacing w:line="273" w:lineRule="exact"/>
              <w:rPr>
                <w:sz w:val="24"/>
              </w:rPr>
            </w:pPr>
            <w:r>
              <w:rPr>
                <w:sz w:val="24"/>
              </w:rPr>
              <w:t>Число</w:t>
              <w:tab/>
              <w:t>лет</w:t>
            </w:r>
          </w:p>
          <w:p>
            <w:pPr>
              <w:pStyle w:val="TableParagraph"/>
              <w:ind w:left="103"/>
              <w:rPr>
                <w:sz w:val="24"/>
              </w:rPr>
            </w:pPr>
            <w:r>
              <w:rPr>
                <w:sz w:val="24"/>
              </w:rPr>
              <w:t>эксплуатации</w:t>
            </w:r>
          </w:p>
          <w:p>
            <w:pPr>
              <w:pStyle w:val="TableParagraph"/>
              <w:tabs>
                <w:tab w:pos="1421" w:val="left" w:leader="none"/>
                <w:tab w:pos="2978" w:val="left" w:leader="none"/>
              </w:tabs>
              <w:ind w:left="103" w:right="99" w:firstLine="709"/>
              <w:rPr>
                <w:sz w:val="24"/>
              </w:rPr>
            </w:pPr>
            <w:r>
              <w:rPr>
                <w:sz w:val="24"/>
              </w:rPr>
              <w:t>(i,</w:t>
              <w:tab/>
              <w:t>записанное</w:t>
              <w:tab/>
              <w:t>в обратном</w:t>
            </w:r>
          </w:p>
          <w:p>
            <w:pPr>
              <w:pStyle w:val="TableParagraph"/>
              <w:rPr>
                <w:sz w:val="24"/>
              </w:rPr>
            </w:pPr>
            <w:r>
              <w:rPr>
                <w:sz w:val="24"/>
              </w:rPr>
              <w:t>порядке)</w:t>
            </w:r>
          </w:p>
        </w:tc>
        <w:tc>
          <w:tcPr>
            <w:tcW w:w="3176" w:type="dxa"/>
          </w:tcPr>
          <w:p>
            <w:pPr>
              <w:pStyle w:val="TableParagraph"/>
              <w:spacing w:line="273" w:lineRule="exact"/>
              <w:rPr>
                <w:sz w:val="24"/>
              </w:rPr>
            </w:pPr>
            <w:r>
              <w:rPr>
                <w:sz w:val="24"/>
              </w:rPr>
              <w:t>Норма амортизации в</w:t>
            </w:r>
          </w:p>
          <w:p>
            <w:pPr>
              <w:pStyle w:val="TableParagraph"/>
              <w:ind w:left="103"/>
              <w:rPr>
                <w:sz w:val="24"/>
              </w:rPr>
            </w:pPr>
            <w:r>
              <w:rPr>
                <w:sz w:val="24"/>
              </w:rPr>
              <w:t>i-й год</w:t>
            </w:r>
          </w:p>
        </w:tc>
      </w:tr>
      <w:tr>
        <w:trPr>
          <w:trHeight w:val="332" w:hRule="exact"/>
        </w:trPr>
        <w:tc>
          <w:tcPr>
            <w:tcW w:w="3192" w:type="dxa"/>
          </w:tcPr>
          <w:p>
            <w:pPr>
              <w:pStyle w:val="TableParagraph"/>
              <w:spacing w:line="319" w:lineRule="exact"/>
              <w:rPr>
                <w:sz w:val="28"/>
              </w:rPr>
            </w:pPr>
            <w:r>
              <w:rPr>
                <w:w w:val="99"/>
                <w:sz w:val="28"/>
              </w:rPr>
              <w:t>1</w:t>
            </w:r>
          </w:p>
        </w:tc>
        <w:tc>
          <w:tcPr>
            <w:tcW w:w="3203" w:type="dxa"/>
          </w:tcPr>
          <w:p>
            <w:pPr>
              <w:pStyle w:val="TableParagraph"/>
              <w:spacing w:line="319" w:lineRule="exact"/>
              <w:rPr>
                <w:sz w:val="28"/>
              </w:rPr>
            </w:pPr>
            <w:r>
              <w:rPr>
                <w:w w:val="99"/>
                <w:sz w:val="28"/>
              </w:rPr>
              <w:t>5</w:t>
            </w:r>
          </w:p>
        </w:tc>
        <w:tc>
          <w:tcPr>
            <w:tcW w:w="3176" w:type="dxa"/>
          </w:tcPr>
          <w:p>
            <w:pPr>
              <w:pStyle w:val="TableParagraph"/>
              <w:spacing w:line="319" w:lineRule="exact"/>
              <w:rPr>
                <w:sz w:val="28"/>
              </w:rPr>
            </w:pPr>
            <w:r>
              <w:rPr>
                <w:sz w:val="28"/>
              </w:rPr>
              <w:t>5/15</w:t>
            </w:r>
          </w:p>
        </w:tc>
      </w:tr>
      <w:tr>
        <w:trPr>
          <w:trHeight w:val="332" w:hRule="exact"/>
        </w:trPr>
        <w:tc>
          <w:tcPr>
            <w:tcW w:w="3192" w:type="dxa"/>
          </w:tcPr>
          <w:p>
            <w:pPr>
              <w:pStyle w:val="TableParagraph"/>
              <w:spacing w:line="319" w:lineRule="exact"/>
              <w:rPr>
                <w:sz w:val="28"/>
              </w:rPr>
            </w:pPr>
            <w:r>
              <w:rPr>
                <w:w w:val="99"/>
                <w:sz w:val="28"/>
              </w:rPr>
              <w:t>2</w:t>
            </w:r>
          </w:p>
        </w:tc>
        <w:tc>
          <w:tcPr>
            <w:tcW w:w="3203" w:type="dxa"/>
          </w:tcPr>
          <w:p>
            <w:pPr>
              <w:pStyle w:val="TableParagraph"/>
              <w:spacing w:line="319" w:lineRule="exact"/>
              <w:rPr>
                <w:sz w:val="28"/>
              </w:rPr>
            </w:pPr>
            <w:r>
              <w:rPr>
                <w:w w:val="99"/>
                <w:sz w:val="28"/>
              </w:rPr>
              <w:t>4</w:t>
            </w:r>
          </w:p>
        </w:tc>
        <w:tc>
          <w:tcPr>
            <w:tcW w:w="3176" w:type="dxa"/>
          </w:tcPr>
          <w:p>
            <w:pPr>
              <w:pStyle w:val="TableParagraph"/>
              <w:spacing w:line="319" w:lineRule="exact"/>
              <w:rPr>
                <w:sz w:val="28"/>
              </w:rPr>
            </w:pPr>
            <w:r>
              <w:rPr>
                <w:sz w:val="28"/>
              </w:rPr>
              <w:t>4/15</w:t>
            </w:r>
          </w:p>
        </w:tc>
      </w:tr>
      <w:tr>
        <w:trPr>
          <w:trHeight w:val="331" w:hRule="exact"/>
        </w:trPr>
        <w:tc>
          <w:tcPr>
            <w:tcW w:w="3192" w:type="dxa"/>
          </w:tcPr>
          <w:p>
            <w:pPr>
              <w:pStyle w:val="TableParagraph"/>
              <w:spacing w:line="319" w:lineRule="exact"/>
              <w:rPr>
                <w:sz w:val="28"/>
              </w:rPr>
            </w:pPr>
            <w:r>
              <w:rPr>
                <w:w w:val="99"/>
                <w:sz w:val="28"/>
              </w:rPr>
              <w:t>3</w:t>
            </w:r>
          </w:p>
        </w:tc>
        <w:tc>
          <w:tcPr>
            <w:tcW w:w="3203" w:type="dxa"/>
          </w:tcPr>
          <w:p>
            <w:pPr>
              <w:pStyle w:val="TableParagraph"/>
              <w:spacing w:line="319" w:lineRule="exact"/>
              <w:rPr>
                <w:sz w:val="28"/>
              </w:rPr>
            </w:pPr>
            <w:r>
              <w:rPr>
                <w:w w:val="99"/>
                <w:sz w:val="28"/>
              </w:rPr>
              <w:t>3</w:t>
            </w:r>
          </w:p>
        </w:tc>
        <w:tc>
          <w:tcPr>
            <w:tcW w:w="3176" w:type="dxa"/>
          </w:tcPr>
          <w:p>
            <w:pPr>
              <w:pStyle w:val="TableParagraph"/>
              <w:spacing w:line="319" w:lineRule="exact"/>
              <w:rPr>
                <w:sz w:val="28"/>
              </w:rPr>
            </w:pPr>
            <w:r>
              <w:rPr>
                <w:sz w:val="28"/>
              </w:rPr>
              <w:t>3/15</w:t>
            </w:r>
          </w:p>
        </w:tc>
      </w:tr>
      <w:tr>
        <w:trPr>
          <w:trHeight w:val="332" w:hRule="exact"/>
        </w:trPr>
        <w:tc>
          <w:tcPr>
            <w:tcW w:w="3192" w:type="dxa"/>
          </w:tcPr>
          <w:p>
            <w:pPr>
              <w:pStyle w:val="TableParagraph"/>
              <w:spacing w:line="319" w:lineRule="exact"/>
              <w:rPr>
                <w:sz w:val="28"/>
              </w:rPr>
            </w:pPr>
            <w:r>
              <w:rPr>
                <w:w w:val="99"/>
                <w:sz w:val="28"/>
              </w:rPr>
              <w:t>4</w:t>
            </w:r>
          </w:p>
        </w:tc>
        <w:tc>
          <w:tcPr>
            <w:tcW w:w="3203" w:type="dxa"/>
          </w:tcPr>
          <w:p>
            <w:pPr>
              <w:pStyle w:val="TableParagraph"/>
              <w:spacing w:line="319" w:lineRule="exact"/>
              <w:rPr>
                <w:sz w:val="28"/>
              </w:rPr>
            </w:pPr>
            <w:r>
              <w:rPr>
                <w:w w:val="99"/>
                <w:sz w:val="28"/>
              </w:rPr>
              <w:t>2</w:t>
            </w:r>
          </w:p>
        </w:tc>
        <w:tc>
          <w:tcPr>
            <w:tcW w:w="3176" w:type="dxa"/>
          </w:tcPr>
          <w:p>
            <w:pPr>
              <w:pStyle w:val="TableParagraph"/>
              <w:spacing w:line="319" w:lineRule="exact"/>
              <w:rPr>
                <w:sz w:val="28"/>
              </w:rPr>
            </w:pPr>
            <w:r>
              <w:rPr>
                <w:sz w:val="28"/>
              </w:rPr>
              <w:t>2/15</w:t>
            </w:r>
          </w:p>
        </w:tc>
      </w:tr>
      <w:tr>
        <w:trPr>
          <w:trHeight w:val="331" w:hRule="exact"/>
        </w:trPr>
        <w:tc>
          <w:tcPr>
            <w:tcW w:w="3192" w:type="dxa"/>
          </w:tcPr>
          <w:p>
            <w:pPr>
              <w:pStyle w:val="TableParagraph"/>
              <w:spacing w:line="319" w:lineRule="exact"/>
              <w:rPr>
                <w:sz w:val="28"/>
              </w:rPr>
            </w:pPr>
            <w:r>
              <w:rPr>
                <w:w w:val="99"/>
                <w:sz w:val="28"/>
              </w:rPr>
              <w:t>5</w:t>
            </w:r>
          </w:p>
        </w:tc>
        <w:tc>
          <w:tcPr>
            <w:tcW w:w="3203" w:type="dxa"/>
          </w:tcPr>
          <w:p>
            <w:pPr>
              <w:pStyle w:val="TableParagraph"/>
              <w:spacing w:line="319" w:lineRule="exact"/>
              <w:rPr>
                <w:sz w:val="28"/>
              </w:rPr>
            </w:pPr>
            <w:r>
              <w:rPr>
                <w:w w:val="99"/>
                <w:sz w:val="28"/>
              </w:rPr>
              <w:t>1</w:t>
            </w:r>
          </w:p>
        </w:tc>
        <w:tc>
          <w:tcPr>
            <w:tcW w:w="3176" w:type="dxa"/>
          </w:tcPr>
          <w:p>
            <w:pPr>
              <w:pStyle w:val="TableParagraph"/>
              <w:spacing w:line="319" w:lineRule="exact"/>
              <w:rPr>
                <w:sz w:val="28"/>
              </w:rPr>
            </w:pPr>
            <w:r>
              <w:rPr>
                <w:sz w:val="28"/>
              </w:rPr>
              <w:t>1/15</w:t>
            </w:r>
          </w:p>
        </w:tc>
      </w:tr>
      <w:tr>
        <w:trPr>
          <w:trHeight w:val="332" w:hRule="exact"/>
        </w:trPr>
        <w:tc>
          <w:tcPr>
            <w:tcW w:w="3192" w:type="dxa"/>
          </w:tcPr>
          <w:p>
            <w:pPr>
              <w:pStyle w:val="TableParagraph"/>
              <w:spacing w:line="319" w:lineRule="exact"/>
              <w:rPr>
                <w:sz w:val="28"/>
              </w:rPr>
            </w:pPr>
            <w:r>
              <w:rPr>
                <w:sz w:val="28"/>
              </w:rPr>
              <w:t>Сумма лет (S=15)</w:t>
            </w:r>
          </w:p>
        </w:tc>
        <w:tc>
          <w:tcPr>
            <w:tcW w:w="3203" w:type="dxa"/>
          </w:tcPr>
          <w:p>
            <w:pPr/>
          </w:p>
        </w:tc>
        <w:tc>
          <w:tcPr>
            <w:tcW w:w="3176" w:type="dxa"/>
          </w:tcPr>
          <w:p>
            <w:pPr/>
          </w:p>
        </w:tc>
      </w:tr>
    </w:tbl>
    <w:p>
      <w:pPr>
        <w:spacing w:after="0"/>
        <w:sectPr>
          <w:type w:val="continuous"/>
          <w:pgSz w:w="11900" w:h="16840"/>
          <w:pgMar w:top="1300" w:bottom="280" w:left="1480" w:right="620"/>
        </w:sectPr>
      </w:pPr>
    </w:p>
    <w:p>
      <w:pPr>
        <w:pStyle w:val="Heading5"/>
        <w:numPr>
          <w:ilvl w:val="1"/>
          <w:numId w:val="25"/>
        </w:numPr>
        <w:tabs>
          <w:tab w:pos="3300" w:val="left" w:leader="none"/>
        </w:tabs>
        <w:spacing w:line="240" w:lineRule="auto" w:before="34" w:after="0"/>
        <w:ind w:left="3299" w:right="0" w:hanging="546"/>
        <w:jc w:val="left"/>
        <w:rPr>
          <w:rFonts w:ascii="Arial" w:hAnsi="Arial"/>
          <w:i/>
        </w:rPr>
      </w:pPr>
      <w:bookmarkStart w:name="_TOC_250086" w:id="14"/>
      <w:r>
        <w:rPr>
          <w:rFonts w:ascii="Arial" w:hAnsi="Arial"/>
          <w:i/>
        </w:rPr>
        <w:t>Выбытие основных</w:t>
      </w:r>
      <w:r>
        <w:rPr>
          <w:rFonts w:ascii="Arial" w:hAnsi="Arial"/>
          <w:i/>
          <w:spacing w:val="-12"/>
        </w:rPr>
        <w:t> </w:t>
      </w:r>
      <w:bookmarkEnd w:id="14"/>
      <w:r>
        <w:rPr>
          <w:rFonts w:ascii="Arial" w:hAnsi="Arial"/>
          <w:i/>
        </w:rPr>
        <w:t>средств</w:t>
      </w:r>
    </w:p>
    <w:p>
      <w:pPr>
        <w:pStyle w:val="BodyText"/>
        <w:spacing w:line="322" w:lineRule="exact" w:before="58"/>
        <w:ind w:left="166" w:right="106"/>
        <w:jc w:val="center"/>
      </w:pPr>
      <w:r>
        <w:rPr/>
        <w:t>Объекты основных средств выбывают с предприятия в результате:</w:t>
      </w:r>
    </w:p>
    <w:p>
      <w:pPr>
        <w:pStyle w:val="ListParagraph"/>
        <w:numPr>
          <w:ilvl w:val="0"/>
          <w:numId w:val="31"/>
        </w:numPr>
        <w:tabs>
          <w:tab w:pos="2226" w:val="left" w:leader="none"/>
        </w:tabs>
        <w:spacing w:line="240" w:lineRule="auto" w:before="0" w:after="0"/>
        <w:ind w:left="641" w:right="103" w:firstLine="709"/>
        <w:jc w:val="both"/>
        <w:rPr>
          <w:sz w:val="28"/>
        </w:rPr>
      </w:pPr>
      <w:r>
        <w:rPr>
          <w:sz w:val="28"/>
        </w:rPr>
        <w:t>продажи (реализации) объекта другому юридическому лицу или физическому</w:t>
      </w:r>
      <w:r>
        <w:rPr>
          <w:spacing w:val="-26"/>
          <w:sz w:val="28"/>
        </w:rPr>
        <w:t> </w:t>
      </w:r>
      <w:r>
        <w:rPr>
          <w:sz w:val="28"/>
        </w:rPr>
        <w:t>лицу;</w:t>
      </w:r>
    </w:p>
    <w:p>
      <w:pPr>
        <w:pStyle w:val="ListParagraph"/>
        <w:numPr>
          <w:ilvl w:val="0"/>
          <w:numId w:val="31"/>
        </w:numPr>
        <w:tabs>
          <w:tab w:pos="2225" w:val="left" w:leader="none"/>
          <w:tab w:pos="2226" w:val="left" w:leader="none"/>
        </w:tabs>
        <w:spacing w:line="322" w:lineRule="exact" w:before="1" w:after="0"/>
        <w:ind w:left="2225" w:right="0" w:hanging="875"/>
        <w:jc w:val="left"/>
        <w:rPr>
          <w:sz w:val="28"/>
        </w:rPr>
      </w:pPr>
      <w:r>
        <w:rPr>
          <w:sz w:val="28"/>
        </w:rPr>
        <w:t>списания в случае морального и (или) физического</w:t>
      </w:r>
      <w:r>
        <w:rPr>
          <w:spacing w:val="-17"/>
          <w:sz w:val="28"/>
        </w:rPr>
        <w:t> </w:t>
      </w:r>
      <w:r>
        <w:rPr>
          <w:sz w:val="28"/>
        </w:rPr>
        <w:t>износа;</w:t>
      </w:r>
    </w:p>
    <w:p>
      <w:pPr>
        <w:pStyle w:val="ListParagraph"/>
        <w:numPr>
          <w:ilvl w:val="0"/>
          <w:numId w:val="31"/>
        </w:numPr>
        <w:tabs>
          <w:tab w:pos="2226" w:val="left" w:leader="none"/>
        </w:tabs>
        <w:spacing w:line="240" w:lineRule="auto" w:before="0" w:after="0"/>
        <w:ind w:left="641" w:right="102" w:firstLine="709"/>
        <w:jc w:val="both"/>
        <w:rPr>
          <w:sz w:val="28"/>
        </w:rPr>
      </w:pPr>
      <w:r>
        <w:rPr>
          <w:sz w:val="28"/>
        </w:rPr>
        <w:t>передачи объектов основных средств в виде вклада в уставный (складочный) капитал других</w:t>
      </w:r>
      <w:r>
        <w:rPr>
          <w:spacing w:val="-17"/>
          <w:sz w:val="28"/>
        </w:rPr>
        <w:t> </w:t>
      </w:r>
      <w:r>
        <w:rPr>
          <w:sz w:val="28"/>
        </w:rPr>
        <w:t>предприятий;</w:t>
      </w:r>
    </w:p>
    <w:p>
      <w:pPr>
        <w:pStyle w:val="ListParagraph"/>
        <w:numPr>
          <w:ilvl w:val="0"/>
          <w:numId w:val="31"/>
        </w:numPr>
        <w:tabs>
          <w:tab w:pos="2226" w:val="left" w:leader="none"/>
        </w:tabs>
        <w:spacing w:line="240" w:lineRule="auto" w:before="0" w:after="0"/>
        <w:ind w:left="641" w:right="100" w:firstLine="709"/>
        <w:jc w:val="both"/>
        <w:rPr>
          <w:sz w:val="28"/>
        </w:rPr>
      </w:pPr>
      <w:r>
        <w:rPr>
          <w:sz w:val="28"/>
        </w:rPr>
        <w:t>ликвидации при авариях, стихийных бедствиях и иных чрезвычайных</w:t>
      </w:r>
      <w:r>
        <w:rPr>
          <w:spacing w:val="-42"/>
          <w:sz w:val="28"/>
        </w:rPr>
        <w:t> </w:t>
      </w:r>
      <w:r>
        <w:rPr>
          <w:sz w:val="28"/>
        </w:rPr>
        <w:t>ситуациях;</w:t>
      </w:r>
    </w:p>
    <w:p>
      <w:pPr>
        <w:pStyle w:val="ListParagraph"/>
        <w:numPr>
          <w:ilvl w:val="0"/>
          <w:numId w:val="31"/>
        </w:numPr>
        <w:tabs>
          <w:tab w:pos="2226" w:val="left" w:leader="none"/>
        </w:tabs>
        <w:spacing w:line="240" w:lineRule="auto" w:before="0" w:after="0"/>
        <w:ind w:left="641" w:right="103" w:firstLine="709"/>
        <w:jc w:val="both"/>
        <w:rPr>
          <w:sz w:val="28"/>
        </w:rPr>
      </w:pPr>
      <w:r>
        <w:rPr>
          <w:sz w:val="28"/>
        </w:rPr>
        <w:t>передачи по договорам мены, дарения объектов основных средств;</w:t>
      </w:r>
    </w:p>
    <w:p>
      <w:pPr>
        <w:pStyle w:val="ListParagraph"/>
        <w:numPr>
          <w:ilvl w:val="0"/>
          <w:numId w:val="31"/>
        </w:numPr>
        <w:tabs>
          <w:tab w:pos="2226" w:val="left" w:leader="none"/>
        </w:tabs>
        <w:spacing w:line="240" w:lineRule="auto" w:before="1" w:after="0"/>
        <w:ind w:left="641" w:right="101" w:firstLine="709"/>
        <w:jc w:val="both"/>
        <w:rPr>
          <w:sz w:val="28"/>
        </w:rPr>
      </w:pPr>
      <w:r>
        <w:rPr>
          <w:sz w:val="28"/>
        </w:rPr>
        <w:t>списания объектов основных средств, ранее сданных в аренду с правом выкупа, в момент перехода права собственности на указанные основные средства к</w:t>
      </w:r>
      <w:r>
        <w:rPr>
          <w:spacing w:val="-41"/>
          <w:sz w:val="28"/>
        </w:rPr>
        <w:t> </w:t>
      </w:r>
      <w:r>
        <w:rPr>
          <w:sz w:val="28"/>
        </w:rPr>
        <w:t>арендатору;</w:t>
      </w:r>
    </w:p>
    <w:p>
      <w:pPr>
        <w:pStyle w:val="ListParagraph"/>
        <w:numPr>
          <w:ilvl w:val="0"/>
          <w:numId w:val="31"/>
        </w:numPr>
        <w:tabs>
          <w:tab w:pos="2225" w:val="left" w:leader="none"/>
          <w:tab w:pos="2226" w:val="left" w:leader="none"/>
        </w:tabs>
        <w:spacing w:line="240" w:lineRule="auto" w:before="1" w:after="0"/>
        <w:ind w:left="2225" w:right="0" w:hanging="875"/>
        <w:jc w:val="left"/>
        <w:rPr>
          <w:sz w:val="28"/>
        </w:rPr>
      </w:pPr>
      <w:r>
        <w:rPr>
          <w:sz w:val="28"/>
        </w:rPr>
        <w:t>по другим</w:t>
      </w:r>
      <w:r>
        <w:rPr>
          <w:spacing w:val="-43"/>
          <w:sz w:val="28"/>
        </w:rPr>
        <w:t> </w:t>
      </w:r>
      <w:r>
        <w:rPr>
          <w:sz w:val="28"/>
        </w:rPr>
        <w:t>причинам.</w:t>
      </w:r>
    </w:p>
    <w:p>
      <w:pPr>
        <w:pStyle w:val="BodyText"/>
        <w:spacing w:before="1"/>
        <w:ind w:left="0"/>
      </w:pPr>
    </w:p>
    <w:p>
      <w:pPr>
        <w:pStyle w:val="Heading2"/>
        <w:numPr>
          <w:ilvl w:val="1"/>
          <w:numId w:val="25"/>
        </w:numPr>
        <w:tabs>
          <w:tab w:pos="1768" w:val="left" w:leader="none"/>
        </w:tabs>
        <w:spacing w:line="240" w:lineRule="auto" w:before="0" w:after="0"/>
        <w:ind w:left="1767" w:right="0" w:hanging="561"/>
        <w:jc w:val="left"/>
        <w:rPr>
          <w:i/>
        </w:rPr>
      </w:pPr>
      <w:r>
        <w:rPr>
          <w:i/>
        </w:rPr>
        <w:t>Обобщающие показатели использования</w:t>
      </w:r>
      <w:r>
        <w:rPr>
          <w:i/>
          <w:spacing w:val="-27"/>
        </w:rPr>
        <w:t> </w:t>
      </w:r>
      <w:r>
        <w:rPr>
          <w:i/>
        </w:rPr>
        <w:t>основных</w:t>
      </w:r>
    </w:p>
    <w:p>
      <w:pPr>
        <w:spacing w:before="0"/>
        <w:ind w:left="106" w:right="106" w:firstLine="0"/>
        <w:jc w:val="center"/>
        <w:rPr>
          <w:b/>
          <w:i/>
          <w:sz w:val="32"/>
        </w:rPr>
      </w:pPr>
      <w:r>
        <w:rPr>
          <w:b/>
          <w:i/>
          <w:sz w:val="32"/>
        </w:rPr>
        <w:t>средств</w:t>
      </w:r>
    </w:p>
    <w:p>
      <w:pPr>
        <w:pStyle w:val="Heading4"/>
        <w:spacing w:line="320" w:lineRule="exact" w:before="61"/>
        <w:ind w:left="810"/>
      </w:pPr>
      <w:r>
        <w:rPr/>
        <w:t>Фондоотдача</w:t>
      </w:r>
    </w:p>
    <w:p>
      <w:pPr>
        <w:pStyle w:val="BodyText"/>
        <w:ind w:right="100" w:firstLine="709"/>
        <w:jc w:val="both"/>
      </w:pPr>
      <w:r>
        <w:rPr/>
        <w:t>Основным показателем, характеризующим эффективность использования основных средств, является фондоотдача, которая рассчитывается как отношение объема производимой продукции к стоимости основных средств (фондов), вовлеченных в процесс производства этой продукции. Как правило, этот показатель определяется из расчета годового объема производимой продукции и среднегодовой стоимости основных средств:</w:t>
      </w:r>
    </w:p>
    <w:p>
      <w:pPr>
        <w:pStyle w:val="BodyText"/>
        <w:spacing w:before="5"/>
        <w:ind w:left="0"/>
        <w:rPr>
          <w:sz w:val="22"/>
        </w:rPr>
      </w:pPr>
    </w:p>
    <w:p>
      <w:pPr>
        <w:spacing w:line="321" w:lineRule="exact" w:before="73"/>
        <w:ind w:left="854" w:right="0" w:firstLine="0"/>
        <w:jc w:val="left"/>
        <w:rPr>
          <w:sz w:val="28"/>
        </w:rPr>
      </w:pPr>
      <w:r>
        <w:rPr/>
        <w:pict>
          <v:line style="position:absolute;mso-position-horizontal-relative:page;mso-position-vertical-relative:paragraph;z-index:-203104" from="147.300003pt,19.353127pt" to="163.260003pt,19.353127pt" stroked="true" strokeweight=".48pt" strokecolor="#000000">
            <w10:wrap type="none"/>
          </v:line>
        </w:pict>
      </w:r>
      <w:r>
        <w:rPr>
          <w:i/>
          <w:sz w:val="24"/>
        </w:rPr>
        <w:t>F  </w:t>
      </w:r>
      <w:r>
        <w:rPr>
          <w:rFonts w:ascii="Symbol" w:hAnsi="Symbol"/>
          <w:sz w:val="24"/>
        </w:rPr>
        <w:t></w:t>
      </w:r>
      <w:r>
        <w:rPr>
          <w:sz w:val="24"/>
        </w:rPr>
        <w:t>  </w:t>
      </w:r>
      <w:r>
        <w:rPr>
          <w:i/>
          <w:position w:val="15"/>
          <w:sz w:val="24"/>
        </w:rPr>
        <w:t>Q  </w:t>
      </w:r>
      <w:r>
        <w:rPr>
          <w:sz w:val="28"/>
        </w:rPr>
        <w:t>,</w:t>
      </w:r>
    </w:p>
    <w:p>
      <w:pPr>
        <w:spacing w:line="143" w:lineRule="exact" w:before="0"/>
        <w:ind w:left="981" w:right="0" w:firstLine="0"/>
        <w:jc w:val="left"/>
        <w:rPr>
          <w:i/>
          <w:sz w:val="14"/>
        </w:rPr>
      </w:pPr>
      <w:r>
        <w:rPr/>
        <w:pict>
          <v:shape style="position:absolute;margin-left:148.5pt;margin-top:2.472725pt;width:7.35pt;height:12pt;mso-position-horizontal-relative:page;mso-position-vertical-relative:paragraph;z-index:-203056" type="#_x0000_t202" filled="false" stroked="false">
            <v:textbox inset="0,0,0,0">
              <w:txbxContent>
                <w:p>
                  <w:pPr>
                    <w:spacing w:line="240" w:lineRule="exact" w:before="0"/>
                    <w:ind w:left="0" w:right="0" w:firstLine="0"/>
                    <w:jc w:val="left"/>
                    <w:rPr>
                      <w:i/>
                      <w:sz w:val="24"/>
                    </w:rPr>
                  </w:pPr>
                  <w:r>
                    <w:rPr>
                      <w:i/>
                      <w:sz w:val="24"/>
                    </w:rPr>
                    <w:t>F</w:t>
                  </w:r>
                </w:p>
              </w:txbxContent>
            </v:textbox>
            <w10:wrap type="none"/>
          </v:shape>
        </w:pict>
      </w:r>
      <w:r>
        <w:rPr>
          <w:i/>
          <w:w w:val="100"/>
          <w:sz w:val="14"/>
        </w:rPr>
        <w:t>o</w:t>
      </w:r>
    </w:p>
    <w:p>
      <w:pPr>
        <w:spacing w:before="28"/>
        <w:ind w:left="1496" w:right="0" w:firstLine="0"/>
        <w:jc w:val="left"/>
        <w:rPr>
          <w:i/>
          <w:sz w:val="14"/>
        </w:rPr>
      </w:pPr>
      <w:r>
        <w:rPr>
          <w:i/>
          <w:sz w:val="14"/>
        </w:rPr>
        <w:t>ср</w:t>
      </w:r>
    </w:p>
    <w:p>
      <w:pPr>
        <w:pStyle w:val="BodyText"/>
        <w:spacing w:before="5"/>
        <w:ind w:left="0"/>
        <w:rPr>
          <w:i/>
          <w:sz w:val="27"/>
        </w:rPr>
      </w:pPr>
    </w:p>
    <w:p>
      <w:pPr>
        <w:pStyle w:val="BodyText"/>
        <w:spacing w:line="331" w:lineRule="exact" w:before="63"/>
        <w:ind w:left="810"/>
      </w:pPr>
      <w:r>
        <w:rPr/>
        <w:t>где F</w:t>
      </w:r>
      <w:r>
        <w:rPr>
          <w:position w:val="-3"/>
          <w:sz w:val="18"/>
        </w:rPr>
        <w:t>о </w:t>
      </w:r>
      <w:r>
        <w:rPr/>
        <w:t>– фондоотдача, руб./руб. (или в безразмерных единицах);</w:t>
      </w:r>
    </w:p>
    <w:p>
      <w:pPr>
        <w:pStyle w:val="BodyText"/>
        <w:tabs>
          <w:tab w:pos="1234" w:val="left" w:leader="none"/>
          <w:tab w:pos="1597" w:val="left" w:leader="none"/>
          <w:tab w:pos="3047" w:val="left" w:leader="none"/>
          <w:tab w:pos="4228" w:val="left" w:leader="none"/>
          <w:tab w:pos="5712" w:val="left" w:leader="none"/>
          <w:tab w:pos="7803" w:val="left" w:leader="none"/>
          <w:tab w:pos="9323" w:val="left" w:leader="none"/>
        </w:tabs>
        <w:ind w:right="102" w:firstLine="709"/>
      </w:pPr>
      <w:r>
        <w:rPr/>
        <w:t>Q</w:t>
        <w:tab/>
        <w:t>–</w:t>
        <w:tab/>
        <w:t>стоимость</w:t>
        <w:tab/>
        <w:t>валовой</w:t>
        <w:tab/>
        <w:t>(товарной,</w:t>
        <w:tab/>
        <w:t>реализованной)</w:t>
        <w:tab/>
        <w:t>продукции</w:t>
        <w:tab/>
        <w:t>в рассматриваемый период (год),</w:t>
      </w:r>
      <w:r>
        <w:rPr>
          <w:spacing w:val="-11"/>
        </w:rPr>
        <w:t> </w:t>
      </w:r>
      <w:r>
        <w:rPr/>
        <w:t>руб.;</w:t>
      </w:r>
    </w:p>
    <w:p>
      <w:pPr>
        <w:pStyle w:val="BodyText"/>
        <w:spacing w:line="322" w:lineRule="exact" w:before="4"/>
        <w:ind w:left="810" w:right="96"/>
      </w:pPr>
      <w:r>
        <w:rPr/>
        <w:t>F</w:t>
      </w:r>
      <w:r>
        <w:rPr>
          <w:position w:val="-3"/>
          <w:sz w:val="18"/>
        </w:rPr>
        <w:t>ср </w:t>
      </w:r>
      <w:r>
        <w:rPr/>
        <w:t>– средняя стоимость основных средств за этот же период, руб. Показатель  фондоотдачи,  как  и  любой  показатель    </w:t>
      </w:r>
      <w:r>
        <w:rPr>
          <w:spacing w:val="58"/>
        </w:rPr>
        <w:t> </w:t>
      </w:r>
      <w:r>
        <w:rPr/>
        <w:t>эффективности,</w:t>
      </w:r>
    </w:p>
    <w:p>
      <w:pPr>
        <w:pStyle w:val="BodyText"/>
        <w:ind w:right="101"/>
        <w:jc w:val="both"/>
      </w:pPr>
      <w:r>
        <w:rPr/>
        <w:t>построен по принципу соотнесения затрат и результатов. Он характеризует стоимость продукции, приходящейся на 1 рубль основных средств (фондов), т. е. отдачу основных средств («съем продукции с рубля фондов»).</w:t>
      </w:r>
    </w:p>
    <w:p>
      <w:pPr>
        <w:pStyle w:val="Heading4"/>
        <w:spacing w:before="3"/>
        <w:ind w:left="810"/>
      </w:pPr>
      <w:r>
        <w:rPr/>
        <w:t>Фондоемкость</w:t>
      </w:r>
    </w:p>
    <w:p>
      <w:pPr>
        <w:pStyle w:val="BodyText"/>
        <w:spacing w:before="3"/>
        <w:ind w:left="0"/>
        <w:rPr>
          <w:b/>
          <w:sz w:val="23"/>
        </w:rPr>
      </w:pPr>
    </w:p>
    <w:p>
      <w:pPr>
        <w:spacing w:after="0"/>
        <w:rPr>
          <w:sz w:val="23"/>
        </w:rPr>
        <w:sectPr>
          <w:pgSz w:w="11900" w:h="16840"/>
          <w:pgMar w:header="0" w:footer="757" w:top="1480" w:bottom="940" w:left="1600" w:right="740"/>
        </w:sectPr>
      </w:pPr>
    </w:p>
    <w:p>
      <w:pPr>
        <w:spacing w:before="233"/>
        <w:ind w:left="854" w:right="0" w:firstLine="0"/>
        <w:jc w:val="left"/>
        <w:rPr>
          <w:rFonts w:ascii="Symbol" w:hAnsi="Symbol"/>
          <w:sz w:val="24"/>
        </w:rPr>
      </w:pPr>
      <w:r>
        <w:rPr>
          <w:i/>
          <w:sz w:val="24"/>
        </w:rPr>
        <w:t>F</w:t>
      </w:r>
      <w:r>
        <w:rPr>
          <w:i/>
          <w:position w:val="-5"/>
          <w:sz w:val="14"/>
        </w:rPr>
        <w:t>у </w:t>
      </w:r>
      <w:r>
        <w:rPr>
          <w:rFonts w:ascii="Symbol" w:hAnsi="Symbol"/>
          <w:sz w:val="24"/>
        </w:rPr>
        <w:t></w:t>
      </w:r>
    </w:p>
    <w:p>
      <w:pPr>
        <w:spacing w:line="418" w:lineRule="exact" w:before="69"/>
        <w:ind w:left="55" w:right="0" w:firstLine="0"/>
        <w:jc w:val="left"/>
        <w:rPr>
          <w:sz w:val="28"/>
        </w:rPr>
      </w:pPr>
      <w:r>
        <w:rPr/>
        <w:br w:type="column"/>
      </w:r>
      <w:r>
        <w:rPr>
          <w:i/>
          <w:position w:val="6"/>
          <w:sz w:val="24"/>
        </w:rPr>
        <w:t>F</w:t>
      </w:r>
      <w:r>
        <w:rPr>
          <w:i/>
          <w:sz w:val="14"/>
        </w:rPr>
        <w:t>ср </w:t>
      </w:r>
      <w:r>
        <w:rPr>
          <w:position w:val="-11"/>
          <w:sz w:val="28"/>
        </w:rPr>
        <w:t>,</w:t>
      </w:r>
    </w:p>
    <w:p>
      <w:pPr>
        <w:spacing w:line="229" w:lineRule="exact" w:before="0"/>
        <w:ind w:left="100" w:right="0" w:firstLine="0"/>
        <w:jc w:val="left"/>
        <w:rPr>
          <w:i/>
          <w:sz w:val="24"/>
        </w:rPr>
      </w:pPr>
      <w:r>
        <w:rPr/>
        <w:pict>
          <v:line style="position:absolute;mso-position-horizontal-relative:page;mso-position-vertical-relative:paragraph;z-index:-203080" from="147.839996pt,-3.622646pt" to="163.799996pt,-3.622646pt" stroked="true" strokeweight=".48pt" strokecolor="#000000">
            <w10:wrap type="none"/>
          </v:line>
        </w:pict>
      </w:r>
      <w:r>
        <w:rPr>
          <w:i/>
          <w:sz w:val="24"/>
        </w:rPr>
        <w:t>Q</w:t>
      </w:r>
    </w:p>
    <w:p>
      <w:pPr>
        <w:spacing w:after="0" w:line="229" w:lineRule="exact"/>
        <w:jc w:val="left"/>
        <w:rPr>
          <w:sz w:val="24"/>
        </w:rPr>
        <w:sectPr>
          <w:type w:val="continuous"/>
          <w:pgSz w:w="11900" w:h="16840"/>
          <w:pgMar w:top="1300" w:bottom="280" w:left="1600" w:right="740"/>
          <w:cols w:num="2" w:equalWidth="0">
            <w:col w:w="1286" w:space="40"/>
            <w:col w:w="8234"/>
          </w:cols>
        </w:sectPr>
      </w:pPr>
    </w:p>
    <w:p>
      <w:pPr>
        <w:pStyle w:val="BodyText"/>
        <w:spacing w:line="332" w:lineRule="exact" w:before="52"/>
        <w:ind w:left="810"/>
      </w:pPr>
      <w:r>
        <w:rPr/>
        <w:t>где F</w:t>
      </w:r>
      <w:r>
        <w:rPr>
          <w:position w:val="-3"/>
          <w:sz w:val="18"/>
        </w:rPr>
        <w:t>e </w:t>
      </w:r>
      <w:r>
        <w:rPr/>
        <w:t>– фондоемкость, руб./руб. (или в безразмерных единицах);</w:t>
      </w:r>
    </w:p>
    <w:p>
      <w:pPr>
        <w:pStyle w:val="BodyText"/>
        <w:ind w:right="99" w:firstLine="709"/>
        <w:jc w:val="both"/>
      </w:pPr>
      <w:r>
        <w:rPr/>
        <w:t>Очевидно, что это обратный фондоотдаче показатель. Его величина говорит о том, сколько основных средств приходится на рубль продукции, т.е. сколько одного из важнейших ресурсов (основных средств) нужно вовлечь в производство, чтобы получить рубль</w:t>
      </w:r>
      <w:r>
        <w:rPr>
          <w:spacing w:val="-11"/>
        </w:rPr>
        <w:t> </w:t>
      </w:r>
      <w:r>
        <w:rPr/>
        <w:t>продукции.</w:t>
      </w:r>
    </w:p>
    <w:p>
      <w:pPr>
        <w:pStyle w:val="BodyText"/>
        <w:ind w:left="0"/>
      </w:pPr>
    </w:p>
    <w:p>
      <w:pPr>
        <w:pStyle w:val="BodyText"/>
        <w:spacing w:before="2"/>
        <w:ind w:left="0"/>
      </w:pPr>
    </w:p>
    <w:p>
      <w:pPr>
        <w:pStyle w:val="Heading4"/>
        <w:ind w:left="810"/>
      </w:pPr>
      <w:r>
        <w:rPr/>
        <w:t>Фондовооруженность</w:t>
      </w:r>
    </w:p>
    <w:p>
      <w:pPr>
        <w:pStyle w:val="BodyText"/>
        <w:spacing w:before="3"/>
        <w:ind w:left="0"/>
        <w:rPr>
          <w:b/>
          <w:sz w:val="23"/>
        </w:rPr>
      </w:pPr>
    </w:p>
    <w:p>
      <w:pPr>
        <w:spacing w:after="0"/>
        <w:rPr>
          <w:sz w:val="23"/>
        </w:rPr>
        <w:sectPr>
          <w:pgSz w:w="11900" w:h="16840"/>
          <w:pgMar w:header="0" w:footer="757" w:top="1400" w:bottom="940" w:left="1600" w:right="740"/>
        </w:sectPr>
      </w:pPr>
    </w:p>
    <w:p>
      <w:pPr>
        <w:spacing w:before="233"/>
        <w:ind w:left="0" w:right="0" w:firstLine="0"/>
        <w:jc w:val="right"/>
        <w:rPr>
          <w:rFonts w:ascii="Symbol" w:hAnsi="Symbol"/>
          <w:sz w:val="24"/>
        </w:rPr>
      </w:pPr>
      <w:r>
        <w:rPr>
          <w:i/>
          <w:sz w:val="24"/>
        </w:rPr>
        <w:t>F</w:t>
      </w:r>
      <w:r>
        <w:rPr>
          <w:i/>
          <w:position w:val="-5"/>
          <w:sz w:val="14"/>
        </w:rPr>
        <w:t>в  </w:t>
      </w:r>
      <w:r>
        <w:rPr>
          <w:rFonts w:ascii="Symbol" w:hAnsi="Symbol"/>
          <w:sz w:val="24"/>
        </w:rPr>
        <w:t></w:t>
      </w:r>
    </w:p>
    <w:p>
      <w:pPr>
        <w:spacing w:line="418" w:lineRule="exact" w:before="69"/>
        <w:ind w:left="55" w:right="0" w:firstLine="0"/>
        <w:jc w:val="left"/>
        <w:rPr>
          <w:sz w:val="28"/>
        </w:rPr>
      </w:pPr>
      <w:r>
        <w:rPr/>
        <w:br w:type="column"/>
      </w:r>
      <w:r>
        <w:rPr>
          <w:i/>
          <w:position w:val="6"/>
          <w:sz w:val="24"/>
        </w:rPr>
        <w:t>F</w:t>
      </w:r>
      <w:r>
        <w:rPr>
          <w:i/>
          <w:sz w:val="14"/>
        </w:rPr>
        <w:t>ср </w:t>
      </w:r>
      <w:r>
        <w:rPr>
          <w:position w:val="-11"/>
          <w:sz w:val="28"/>
        </w:rPr>
        <w:t>,</w:t>
      </w:r>
    </w:p>
    <w:p>
      <w:pPr>
        <w:spacing w:line="229" w:lineRule="exact" w:before="0"/>
        <w:ind w:left="129" w:right="0" w:firstLine="0"/>
        <w:jc w:val="left"/>
        <w:rPr>
          <w:i/>
          <w:sz w:val="24"/>
        </w:rPr>
      </w:pPr>
      <w:r>
        <w:rPr/>
        <w:pict>
          <v:line style="position:absolute;mso-position-horizontal-relative:page;mso-position-vertical-relative:paragraph;z-index:-203008" from="147pt,-3.622582pt" to="162.9pt,-3.622582pt" stroked="true" strokeweight=".48pt" strokecolor="#000000">
            <w10:wrap type="none"/>
          </v:line>
        </w:pict>
      </w:r>
      <w:r>
        <w:rPr>
          <w:i/>
          <w:sz w:val="24"/>
        </w:rPr>
        <w:t>L</w:t>
      </w:r>
    </w:p>
    <w:p>
      <w:pPr>
        <w:spacing w:after="0" w:line="229" w:lineRule="exact"/>
        <w:jc w:val="left"/>
        <w:rPr>
          <w:sz w:val="24"/>
        </w:rPr>
        <w:sectPr>
          <w:type w:val="continuous"/>
          <w:pgSz w:w="11900" w:h="16840"/>
          <w:pgMar w:top="1300" w:bottom="280" w:left="1600" w:right="740"/>
          <w:cols w:num="2" w:equalWidth="0">
            <w:col w:w="1268" w:space="40"/>
            <w:col w:w="8252"/>
          </w:cols>
        </w:sectPr>
      </w:pPr>
    </w:p>
    <w:p>
      <w:pPr>
        <w:pStyle w:val="BodyText"/>
        <w:ind w:left="0"/>
        <w:rPr>
          <w:i/>
          <w:sz w:val="22"/>
        </w:rPr>
      </w:pPr>
    </w:p>
    <w:p>
      <w:pPr>
        <w:pStyle w:val="BodyText"/>
        <w:spacing w:line="332" w:lineRule="exact" w:before="63"/>
        <w:ind w:left="810"/>
      </w:pPr>
      <w:r>
        <w:rPr/>
        <w:t>где F</w:t>
      </w:r>
      <w:r>
        <w:rPr>
          <w:position w:val="-3"/>
          <w:sz w:val="18"/>
        </w:rPr>
        <w:t>в </w:t>
      </w:r>
      <w:r>
        <w:rPr/>
        <w:t>– фондовооруженность труда, руб./чел.;</w:t>
      </w:r>
    </w:p>
    <w:p>
      <w:pPr>
        <w:pStyle w:val="BodyText"/>
        <w:spacing w:line="313" w:lineRule="exact"/>
        <w:ind w:left="810"/>
      </w:pPr>
      <w:r>
        <w:rPr/>
        <w:t>L – среднесписочная численность работающих, чел.</w:t>
      </w:r>
    </w:p>
    <w:p>
      <w:pPr>
        <w:pStyle w:val="BodyText"/>
        <w:ind w:right="102" w:firstLine="709"/>
        <w:jc w:val="both"/>
      </w:pPr>
      <w:r>
        <w:rPr/>
        <w:t>Фондовооруженность труда характеризует уровень обеспеченности работников предприятия основными средствами. Показатель может исчисляться как для всех работников предприятия, так и для производственных рабочих. Если предприятие работает в несколько смен, то в знаменателе показателя фондовооруженность труда рабочих берется число рабочих в наиболее заполненную смену.</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6"/>
        </w:rPr>
      </w:pPr>
      <w:r>
        <w:rPr/>
        <w:pict>
          <v:shape style="position:absolute;margin-left:85.019997pt;margin-top:12.097546pt;width:234pt;height:27pt;mso-position-horizontal-relative:page;mso-position-vertical-relative:paragraph;z-index:1936;mso-wrap-distance-left:0;mso-wrap-distance-right:0" type="#_x0000_t202" filled="false" stroked="true" strokeweight=".75pt" strokecolor="#010101">
            <v:textbox inset="0,0,0,0">
              <w:txbxContent>
                <w:p>
                  <w:pPr>
                    <w:spacing w:before="78"/>
                    <w:ind w:left="144" w:right="0" w:firstLine="0"/>
                    <w:jc w:val="left"/>
                    <w:rPr>
                      <w:b/>
                      <w:sz w:val="28"/>
                    </w:rPr>
                  </w:pPr>
                  <w:r>
                    <w:rPr>
                      <w:b/>
                      <w:sz w:val="28"/>
                    </w:rPr>
                    <w:t>ПРАКТИЧЕСКИЕ ЗАДАНИЯ</w:t>
                  </w:r>
                </w:p>
              </w:txbxContent>
            </v:textbox>
            <w10:wrap type="topAndBottom"/>
          </v:shape>
        </w:pict>
      </w:r>
    </w:p>
    <w:p>
      <w:pPr>
        <w:pStyle w:val="BodyText"/>
        <w:spacing w:before="5"/>
        <w:ind w:left="0"/>
        <w:rPr>
          <w:sz w:val="27"/>
        </w:rPr>
      </w:pPr>
    </w:p>
    <w:p>
      <w:pPr>
        <w:spacing w:after="0"/>
        <w:rPr>
          <w:sz w:val="27"/>
        </w:rPr>
        <w:sectPr>
          <w:type w:val="continuous"/>
          <w:pgSz w:w="11900" w:h="16840"/>
          <w:pgMar w:top="1300" w:bottom="280" w:left="1600" w:right="740"/>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7"/>
        <w:ind w:left="0"/>
        <w:rPr>
          <w:sz w:val="33"/>
        </w:rPr>
      </w:pPr>
    </w:p>
    <w:p>
      <w:pPr>
        <w:spacing w:before="0"/>
        <w:ind w:left="101" w:right="-18" w:firstLine="0"/>
        <w:jc w:val="left"/>
        <w:rPr>
          <w:b/>
          <w:sz w:val="28"/>
        </w:rPr>
      </w:pPr>
      <w:r>
        <w:rPr>
          <w:b/>
          <w:spacing w:val="-1"/>
          <w:sz w:val="28"/>
        </w:rPr>
        <w:t>Тест</w:t>
      </w:r>
    </w:p>
    <w:p>
      <w:pPr>
        <w:spacing w:line="321" w:lineRule="exact" w:before="64"/>
        <w:ind w:left="98" w:right="0" w:firstLine="0"/>
        <w:jc w:val="left"/>
        <w:rPr>
          <w:b/>
          <w:sz w:val="28"/>
        </w:rPr>
      </w:pPr>
      <w:r>
        <w:rPr/>
        <w:br w:type="column"/>
      </w:r>
      <w:r>
        <w:rPr>
          <w:b/>
          <w:sz w:val="28"/>
        </w:rPr>
        <w:t>Вопросы для самопроверки</w:t>
      </w:r>
    </w:p>
    <w:p>
      <w:pPr>
        <w:pStyle w:val="ListParagraph"/>
        <w:numPr>
          <w:ilvl w:val="0"/>
          <w:numId w:val="32"/>
        </w:numPr>
        <w:tabs>
          <w:tab w:pos="1370" w:val="left" w:leader="none"/>
        </w:tabs>
        <w:spacing w:line="320" w:lineRule="exact" w:before="0" w:after="0"/>
        <w:ind w:left="1369" w:right="0" w:hanging="360"/>
        <w:jc w:val="left"/>
        <w:rPr>
          <w:sz w:val="28"/>
        </w:rPr>
      </w:pPr>
      <w:r>
        <w:rPr>
          <w:sz w:val="28"/>
        </w:rPr>
        <w:t>В чем сущность основных</w:t>
      </w:r>
      <w:r>
        <w:rPr>
          <w:spacing w:val="-16"/>
          <w:sz w:val="28"/>
        </w:rPr>
        <w:t> </w:t>
      </w:r>
      <w:r>
        <w:rPr>
          <w:sz w:val="28"/>
        </w:rPr>
        <w:t>фондов?</w:t>
      </w:r>
    </w:p>
    <w:p>
      <w:pPr>
        <w:pStyle w:val="ListParagraph"/>
        <w:numPr>
          <w:ilvl w:val="0"/>
          <w:numId w:val="32"/>
        </w:numPr>
        <w:tabs>
          <w:tab w:pos="1370" w:val="left" w:leader="none"/>
        </w:tabs>
        <w:spacing w:line="322" w:lineRule="exact" w:before="0" w:after="0"/>
        <w:ind w:left="1369" w:right="0" w:hanging="360"/>
        <w:jc w:val="left"/>
        <w:rPr>
          <w:sz w:val="28"/>
        </w:rPr>
      </w:pPr>
      <w:r>
        <w:rPr>
          <w:sz w:val="28"/>
        </w:rPr>
        <w:t>Как характеризуется состав и структура основных</w:t>
      </w:r>
      <w:r>
        <w:rPr>
          <w:spacing w:val="-17"/>
          <w:sz w:val="28"/>
        </w:rPr>
        <w:t> </w:t>
      </w:r>
      <w:r>
        <w:rPr>
          <w:sz w:val="28"/>
        </w:rPr>
        <w:t>фондов?</w:t>
      </w:r>
    </w:p>
    <w:p>
      <w:pPr>
        <w:pStyle w:val="ListParagraph"/>
        <w:numPr>
          <w:ilvl w:val="0"/>
          <w:numId w:val="32"/>
        </w:numPr>
        <w:tabs>
          <w:tab w:pos="1370" w:val="left" w:leader="none"/>
        </w:tabs>
        <w:spacing w:line="240" w:lineRule="auto" w:before="0" w:after="0"/>
        <w:ind w:left="1369" w:right="0" w:hanging="360"/>
        <w:jc w:val="left"/>
        <w:rPr>
          <w:sz w:val="28"/>
        </w:rPr>
      </w:pPr>
      <w:r>
        <w:rPr>
          <w:sz w:val="28"/>
        </w:rPr>
        <w:t>Какие существуют виды оценок основных</w:t>
      </w:r>
      <w:r>
        <w:rPr>
          <w:spacing w:val="-18"/>
          <w:sz w:val="28"/>
        </w:rPr>
        <w:t> </w:t>
      </w:r>
      <w:r>
        <w:rPr>
          <w:sz w:val="28"/>
        </w:rPr>
        <w:t>фондов?</w:t>
      </w:r>
    </w:p>
    <w:p>
      <w:pPr>
        <w:pStyle w:val="ListParagraph"/>
        <w:numPr>
          <w:ilvl w:val="0"/>
          <w:numId w:val="32"/>
        </w:numPr>
        <w:tabs>
          <w:tab w:pos="1370" w:val="left" w:leader="none"/>
        </w:tabs>
        <w:spacing w:line="322" w:lineRule="exact" w:before="1" w:after="0"/>
        <w:ind w:left="1369" w:right="0" w:hanging="360"/>
        <w:jc w:val="left"/>
        <w:rPr>
          <w:sz w:val="28"/>
        </w:rPr>
      </w:pPr>
      <w:r>
        <w:rPr>
          <w:sz w:val="28"/>
        </w:rPr>
        <w:t>Каковы методы переоценки основных</w:t>
      </w:r>
      <w:r>
        <w:rPr>
          <w:spacing w:val="-10"/>
          <w:sz w:val="28"/>
        </w:rPr>
        <w:t> </w:t>
      </w:r>
      <w:r>
        <w:rPr>
          <w:sz w:val="28"/>
        </w:rPr>
        <w:t>фондов?</w:t>
      </w:r>
    </w:p>
    <w:p>
      <w:pPr>
        <w:pStyle w:val="ListParagraph"/>
        <w:numPr>
          <w:ilvl w:val="0"/>
          <w:numId w:val="32"/>
        </w:numPr>
        <w:tabs>
          <w:tab w:pos="1370" w:val="left" w:leader="none"/>
        </w:tabs>
        <w:spacing w:line="322" w:lineRule="exact" w:before="0" w:after="0"/>
        <w:ind w:left="1369" w:right="0" w:hanging="360"/>
        <w:jc w:val="left"/>
        <w:rPr>
          <w:sz w:val="28"/>
        </w:rPr>
      </w:pPr>
      <w:r>
        <w:rPr>
          <w:sz w:val="28"/>
        </w:rPr>
        <w:t>Какие существуют виды износа средств</w:t>
      </w:r>
      <w:r>
        <w:rPr>
          <w:spacing w:val="-15"/>
          <w:sz w:val="28"/>
        </w:rPr>
        <w:t> </w:t>
      </w:r>
      <w:r>
        <w:rPr>
          <w:sz w:val="28"/>
        </w:rPr>
        <w:t>труда?</w:t>
      </w:r>
    </w:p>
    <w:p>
      <w:pPr>
        <w:pStyle w:val="ListParagraph"/>
        <w:numPr>
          <w:ilvl w:val="0"/>
          <w:numId w:val="32"/>
        </w:numPr>
        <w:tabs>
          <w:tab w:pos="1370" w:val="left" w:leader="none"/>
        </w:tabs>
        <w:spacing w:line="240" w:lineRule="auto" w:before="0" w:after="0"/>
        <w:ind w:left="1369" w:right="0" w:hanging="360"/>
        <w:jc w:val="left"/>
        <w:rPr>
          <w:sz w:val="28"/>
        </w:rPr>
      </w:pPr>
      <w:r>
        <w:rPr>
          <w:sz w:val="28"/>
        </w:rPr>
        <w:t>Какие существуют методы начисления</w:t>
      </w:r>
      <w:r>
        <w:rPr>
          <w:spacing w:val="-18"/>
          <w:sz w:val="28"/>
        </w:rPr>
        <w:t> </w:t>
      </w:r>
      <w:r>
        <w:rPr>
          <w:sz w:val="28"/>
        </w:rPr>
        <w:t>амортизации?</w:t>
      </w:r>
    </w:p>
    <w:p>
      <w:pPr>
        <w:pStyle w:val="ListParagraph"/>
        <w:numPr>
          <w:ilvl w:val="0"/>
          <w:numId w:val="32"/>
        </w:numPr>
        <w:tabs>
          <w:tab w:pos="1370" w:val="left" w:leader="none"/>
          <w:tab w:pos="2396" w:val="left" w:leader="none"/>
          <w:tab w:pos="3681" w:val="left" w:leader="none"/>
          <w:tab w:pos="4890" w:val="left" w:leader="none"/>
          <w:tab w:pos="7355" w:val="left" w:leader="none"/>
        </w:tabs>
        <w:spacing w:line="240" w:lineRule="auto" w:before="1" w:after="0"/>
        <w:ind w:left="1369" w:right="102" w:hanging="360"/>
        <w:jc w:val="left"/>
        <w:rPr>
          <w:sz w:val="28"/>
        </w:rPr>
      </w:pPr>
      <w:r>
        <w:rPr>
          <w:sz w:val="28"/>
        </w:rPr>
        <w:t>Каков</w:t>
        <w:tab/>
        <w:t>порядок</w:t>
        <w:tab/>
        <w:t>расчета</w:t>
        <w:tab/>
        <w:t>амортизационных</w:t>
        <w:tab/>
      </w:r>
      <w:r>
        <w:rPr>
          <w:w w:val="95"/>
          <w:sz w:val="28"/>
        </w:rPr>
        <w:t>отчислений </w:t>
      </w:r>
      <w:r>
        <w:rPr>
          <w:sz w:val="28"/>
        </w:rPr>
        <w:t>равномерным</w:t>
      </w:r>
      <w:r>
        <w:rPr>
          <w:spacing w:val="-7"/>
          <w:sz w:val="28"/>
        </w:rPr>
        <w:t> </w:t>
      </w:r>
      <w:r>
        <w:rPr>
          <w:sz w:val="28"/>
        </w:rPr>
        <w:t>методом?</w:t>
      </w:r>
    </w:p>
    <w:p>
      <w:pPr>
        <w:pStyle w:val="ListParagraph"/>
        <w:numPr>
          <w:ilvl w:val="0"/>
          <w:numId w:val="32"/>
        </w:numPr>
        <w:tabs>
          <w:tab w:pos="1370" w:val="left" w:leader="none"/>
          <w:tab w:pos="2327" w:val="left" w:leader="none"/>
          <w:tab w:pos="4017" w:val="left" w:leader="none"/>
          <w:tab w:pos="5574" w:val="left" w:leader="none"/>
          <w:tab w:pos="7578" w:val="left" w:leader="none"/>
        </w:tabs>
        <w:spacing w:line="240" w:lineRule="auto" w:before="0" w:after="0"/>
        <w:ind w:left="1369" w:right="103" w:hanging="360"/>
        <w:jc w:val="left"/>
        <w:rPr>
          <w:sz w:val="28"/>
        </w:rPr>
      </w:pPr>
      <w:r>
        <w:rPr>
          <w:sz w:val="28"/>
        </w:rPr>
        <w:t>Какие</w:t>
        <w:tab/>
        <w:t>существуют</w:t>
        <w:tab/>
        <w:t>показатели</w:t>
        <w:tab/>
        <w:t>использования</w:t>
        <w:tab/>
        <w:t>основных фондов?</w:t>
      </w:r>
    </w:p>
    <w:p>
      <w:pPr>
        <w:pStyle w:val="BodyText"/>
        <w:ind w:left="0"/>
      </w:pPr>
    </w:p>
    <w:p>
      <w:pPr>
        <w:pStyle w:val="BodyText"/>
        <w:tabs>
          <w:tab w:pos="1200" w:val="left" w:leader="none"/>
          <w:tab w:pos="1631" w:val="left" w:leader="none"/>
          <w:tab w:pos="3265" w:val="left" w:leader="none"/>
          <w:tab w:pos="5910" w:val="left" w:leader="none"/>
          <w:tab w:pos="7492" w:val="left" w:leader="none"/>
        </w:tabs>
        <w:ind w:left="98"/>
      </w:pPr>
      <w:r>
        <w:rPr/>
        <w:t>Вопрос</w:t>
        <w:tab/>
        <w:t>1.</w:t>
        <w:tab/>
        <w:t>Основными</w:t>
        <w:tab/>
        <w:t>производственными</w:t>
        <w:tab/>
        <w:t>средствами</w:t>
        <w:tab/>
        <w:t>(фондами)</w:t>
      </w:r>
    </w:p>
    <w:p>
      <w:pPr>
        <w:spacing w:after="0"/>
        <w:sectPr>
          <w:type w:val="continuous"/>
          <w:pgSz w:w="11900" w:h="16840"/>
          <w:pgMar w:top="1300" w:bottom="280" w:left="1600" w:right="740"/>
          <w:cols w:num="2" w:equalWidth="0">
            <w:col w:w="672" w:space="40"/>
            <w:col w:w="8848"/>
          </w:cols>
        </w:sectPr>
      </w:pPr>
    </w:p>
    <w:p>
      <w:pPr>
        <w:pStyle w:val="BodyText"/>
        <w:spacing w:line="322" w:lineRule="exact"/>
      </w:pPr>
      <w:r>
        <w:rPr/>
        <w:t>называются средства труда, которые</w:t>
      </w:r>
    </w:p>
    <w:p>
      <w:pPr>
        <w:spacing w:after="0" w:line="322" w:lineRule="exact"/>
        <w:sectPr>
          <w:type w:val="continuous"/>
          <w:pgSz w:w="11900" w:h="16840"/>
          <w:pgMar w:top="1300" w:bottom="280" w:left="1600" w:right="740"/>
        </w:sectPr>
      </w:pPr>
    </w:p>
    <w:p>
      <w:pPr>
        <w:pStyle w:val="ListParagraph"/>
        <w:numPr>
          <w:ilvl w:val="1"/>
          <w:numId w:val="32"/>
        </w:numPr>
        <w:tabs>
          <w:tab w:pos="2934" w:val="left" w:leader="none"/>
        </w:tabs>
        <w:spacing w:line="240" w:lineRule="auto" w:before="50" w:after="0"/>
        <w:ind w:left="1721" w:right="101" w:firstLine="709"/>
        <w:jc w:val="both"/>
        <w:rPr>
          <w:sz w:val="28"/>
        </w:rPr>
      </w:pPr>
      <w:r>
        <w:rPr>
          <w:sz w:val="28"/>
        </w:rPr>
        <w:t>Участвуют в производственном процессе в течение длительного периода, целиком переносят свою стоимость на готовый</w:t>
      </w:r>
      <w:r>
        <w:rPr>
          <w:spacing w:val="-5"/>
          <w:sz w:val="28"/>
        </w:rPr>
        <w:t> </w:t>
      </w:r>
      <w:r>
        <w:rPr>
          <w:sz w:val="28"/>
        </w:rPr>
        <w:t>продукт</w:t>
      </w:r>
    </w:p>
    <w:p>
      <w:pPr>
        <w:pStyle w:val="ListParagraph"/>
        <w:numPr>
          <w:ilvl w:val="1"/>
          <w:numId w:val="32"/>
        </w:numPr>
        <w:tabs>
          <w:tab w:pos="2934" w:val="left" w:leader="none"/>
        </w:tabs>
        <w:spacing w:line="240" w:lineRule="auto" w:before="0" w:after="0"/>
        <w:ind w:left="1721" w:right="101" w:firstLine="709"/>
        <w:jc w:val="both"/>
        <w:rPr>
          <w:sz w:val="28"/>
        </w:rPr>
      </w:pPr>
      <w:r>
        <w:rPr>
          <w:sz w:val="28"/>
        </w:rPr>
        <w:t>Полностью потребляются в каждом цикле производства</w:t>
      </w:r>
    </w:p>
    <w:p>
      <w:pPr>
        <w:pStyle w:val="ListParagraph"/>
        <w:numPr>
          <w:ilvl w:val="1"/>
          <w:numId w:val="32"/>
        </w:numPr>
        <w:tabs>
          <w:tab w:pos="2934" w:val="left" w:leader="none"/>
        </w:tabs>
        <w:spacing w:line="240" w:lineRule="auto" w:before="1" w:after="0"/>
        <w:ind w:left="1721" w:right="102" w:firstLine="709"/>
        <w:jc w:val="both"/>
        <w:rPr>
          <w:sz w:val="28"/>
        </w:rPr>
      </w:pPr>
      <w:r>
        <w:rPr>
          <w:sz w:val="28"/>
        </w:rPr>
        <w:t>Созданы трудом, участвуют в производственном процессе в течение длительного периода, переносят свою стоимость на готовый продукт частями по мере снашивания и в процессе работы сохраняют свою натуральную</w:t>
      </w:r>
      <w:r>
        <w:rPr>
          <w:spacing w:val="-16"/>
          <w:sz w:val="28"/>
        </w:rPr>
        <w:t> </w:t>
      </w:r>
      <w:r>
        <w:rPr>
          <w:sz w:val="28"/>
        </w:rPr>
        <w:t>форму.</w:t>
      </w:r>
    </w:p>
    <w:p>
      <w:pPr>
        <w:pStyle w:val="BodyText"/>
        <w:ind w:left="0"/>
      </w:pPr>
    </w:p>
    <w:p>
      <w:pPr>
        <w:pStyle w:val="BodyText"/>
        <w:ind w:firstLine="709"/>
      </w:pPr>
      <w:r>
        <w:rPr/>
        <w:t>Вопрос 2. От чего зависит фондоотдача основных производственных средств (ОПС)?</w:t>
      </w:r>
    </w:p>
    <w:p>
      <w:pPr>
        <w:pStyle w:val="ListParagraph"/>
        <w:numPr>
          <w:ilvl w:val="0"/>
          <w:numId w:val="33"/>
        </w:numPr>
        <w:tabs>
          <w:tab w:pos="2933" w:val="left" w:leader="none"/>
          <w:tab w:pos="2934" w:val="left" w:leader="none"/>
        </w:tabs>
        <w:spacing w:line="322" w:lineRule="exact" w:before="1" w:after="0"/>
        <w:ind w:left="821" w:right="0" w:firstLine="1609"/>
        <w:jc w:val="left"/>
        <w:rPr>
          <w:sz w:val="28"/>
        </w:rPr>
      </w:pPr>
      <w:r>
        <w:rPr>
          <w:sz w:val="28"/>
        </w:rPr>
        <w:t>От величины уставного</w:t>
      </w:r>
      <w:r>
        <w:rPr>
          <w:spacing w:val="-10"/>
          <w:sz w:val="28"/>
        </w:rPr>
        <w:t> </w:t>
      </w:r>
      <w:r>
        <w:rPr>
          <w:sz w:val="28"/>
        </w:rPr>
        <w:t>капитала</w:t>
      </w:r>
    </w:p>
    <w:p>
      <w:pPr>
        <w:pStyle w:val="ListParagraph"/>
        <w:numPr>
          <w:ilvl w:val="0"/>
          <w:numId w:val="33"/>
        </w:numPr>
        <w:tabs>
          <w:tab w:pos="2933" w:val="left" w:leader="none"/>
          <w:tab w:pos="2934" w:val="left" w:leader="none"/>
        </w:tabs>
        <w:spacing w:line="322" w:lineRule="exact" w:before="0" w:after="0"/>
        <w:ind w:left="2933" w:right="0" w:hanging="503"/>
        <w:jc w:val="left"/>
        <w:rPr>
          <w:sz w:val="28"/>
        </w:rPr>
      </w:pPr>
      <w:r>
        <w:rPr>
          <w:sz w:val="28"/>
        </w:rPr>
        <w:t>От численности рабочих в наибольшую</w:t>
      </w:r>
      <w:r>
        <w:rPr>
          <w:spacing w:val="-12"/>
          <w:sz w:val="28"/>
        </w:rPr>
        <w:t> </w:t>
      </w:r>
      <w:r>
        <w:rPr>
          <w:sz w:val="28"/>
        </w:rPr>
        <w:t>смену</w:t>
      </w:r>
    </w:p>
    <w:p>
      <w:pPr>
        <w:pStyle w:val="ListParagraph"/>
        <w:numPr>
          <w:ilvl w:val="0"/>
          <w:numId w:val="33"/>
        </w:numPr>
        <w:tabs>
          <w:tab w:pos="2933" w:val="left" w:leader="none"/>
          <w:tab w:pos="2934" w:val="left" w:leader="none"/>
        </w:tabs>
        <w:spacing w:line="240" w:lineRule="auto" w:before="0" w:after="0"/>
        <w:ind w:left="2933" w:right="0" w:hanging="503"/>
        <w:jc w:val="left"/>
        <w:rPr>
          <w:sz w:val="28"/>
        </w:rPr>
      </w:pPr>
      <w:r>
        <w:rPr>
          <w:sz w:val="28"/>
        </w:rPr>
        <w:t>От степени физического износа</w:t>
      </w:r>
      <w:r>
        <w:rPr>
          <w:spacing w:val="-16"/>
          <w:sz w:val="28"/>
        </w:rPr>
        <w:t> </w:t>
      </w:r>
      <w:r>
        <w:rPr>
          <w:sz w:val="28"/>
        </w:rPr>
        <w:t>ОПС</w:t>
      </w:r>
    </w:p>
    <w:p>
      <w:pPr>
        <w:pStyle w:val="ListParagraph"/>
        <w:numPr>
          <w:ilvl w:val="0"/>
          <w:numId w:val="33"/>
        </w:numPr>
        <w:tabs>
          <w:tab w:pos="2933" w:val="left" w:leader="none"/>
          <w:tab w:pos="2934" w:val="left" w:leader="none"/>
        </w:tabs>
        <w:spacing w:line="240" w:lineRule="auto" w:before="1" w:after="0"/>
        <w:ind w:left="821" w:right="673" w:firstLine="1609"/>
        <w:jc w:val="left"/>
        <w:rPr>
          <w:sz w:val="28"/>
        </w:rPr>
      </w:pPr>
      <w:r>
        <w:rPr>
          <w:sz w:val="28"/>
        </w:rPr>
        <w:t>От объема выпуска продукции и стоимости ОПС. Вопрос 3. Первоначальная стоимость</w:t>
      </w:r>
      <w:r>
        <w:rPr>
          <w:spacing w:val="-18"/>
          <w:sz w:val="28"/>
        </w:rPr>
        <w:t> </w:t>
      </w:r>
      <w:r>
        <w:rPr>
          <w:sz w:val="28"/>
        </w:rPr>
        <w:t>отражает</w:t>
      </w:r>
    </w:p>
    <w:p>
      <w:pPr>
        <w:pStyle w:val="ListParagraph"/>
        <w:numPr>
          <w:ilvl w:val="0"/>
          <w:numId w:val="34"/>
        </w:numPr>
        <w:tabs>
          <w:tab w:pos="2933" w:val="left" w:leader="none"/>
          <w:tab w:pos="2934" w:val="left" w:leader="none"/>
        </w:tabs>
        <w:spacing w:line="322" w:lineRule="exact" w:before="0" w:after="0"/>
        <w:ind w:left="2933" w:right="0" w:hanging="503"/>
        <w:jc w:val="left"/>
        <w:rPr>
          <w:sz w:val="28"/>
        </w:rPr>
      </w:pPr>
      <w:r>
        <w:rPr>
          <w:sz w:val="28"/>
        </w:rPr>
        <w:t>Действительную ценность основных</w:t>
      </w:r>
      <w:r>
        <w:rPr>
          <w:spacing w:val="-18"/>
          <w:sz w:val="28"/>
        </w:rPr>
        <w:t> </w:t>
      </w:r>
      <w:r>
        <w:rPr>
          <w:sz w:val="28"/>
        </w:rPr>
        <w:t>средств</w:t>
      </w:r>
    </w:p>
    <w:p>
      <w:pPr>
        <w:pStyle w:val="ListParagraph"/>
        <w:numPr>
          <w:ilvl w:val="0"/>
          <w:numId w:val="34"/>
        </w:numPr>
        <w:tabs>
          <w:tab w:pos="2933" w:val="left" w:leader="none"/>
          <w:tab w:pos="2934" w:val="left" w:leader="none"/>
          <w:tab w:pos="4699" w:val="left" w:leader="none"/>
          <w:tab w:pos="5845" w:val="left" w:leader="none"/>
          <w:tab w:pos="6334" w:val="left" w:leader="none"/>
          <w:tab w:pos="8203" w:val="left" w:leader="none"/>
        </w:tabs>
        <w:spacing w:line="322" w:lineRule="exact" w:before="1" w:after="0"/>
        <w:ind w:left="2933" w:right="0" w:hanging="503"/>
        <w:jc w:val="left"/>
        <w:rPr>
          <w:sz w:val="24"/>
        </w:rPr>
      </w:pPr>
      <w:r>
        <w:rPr>
          <w:sz w:val="28"/>
        </w:rPr>
        <w:t>Фактические</w:t>
        <w:tab/>
        <w:t>затраты</w:t>
        <w:tab/>
        <w:t>на</w:t>
        <w:tab/>
        <w:t>приобретение</w:t>
        <w:tab/>
        <w:t>(создание)</w:t>
      </w:r>
    </w:p>
    <w:p>
      <w:pPr>
        <w:pStyle w:val="BodyText"/>
        <w:spacing w:line="322" w:lineRule="exact"/>
        <w:ind w:left="1721"/>
      </w:pPr>
      <w:r>
        <w:rPr/>
        <w:t>основных средств</w:t>
      </w:r>
    </w:p>
    <w:p>
      <w:pPr>
        <w:pStyle w:val="ListParagraph"/>
        <w:numPr>
          <w:ilvl w:val="0"/>
          <w:numId w:val="34"/>
        </w:numPr>
        <w:tabs>
          <w:tab w:pos="2933" w:val="left" w:leader="none"/>
          <w:tab w:pos="2934" w:val="left" w:leader="none"/>
        </w:tabs>
        <w:spacing w:line="240" w:lineRule="auto" w:before="0" w:after="0"/>
        <w:ind w:left="2933" w:right="0" w:hanging="503"/>
        <w:jc w:val="left"/>
        <w:rPr>
          <w:sz w:val="28"/>
        </w:rPr>
      </w:pPr>
      <w:r>
        <w:rPr>
          <w:sz w:val="28"/>
        </w:rPr>
        <w:t>Качественное состояние основных</w:t>
      </w:r>
      <w:r>
        <w:rPr>
          <w:spacing w:val="-17"/>
          <w:sz w:val="28"/>
        </w:rPr>
        <w:t> </w:t>
      </w:r>
      <w:r>
        <w:rPr>
          <w:sz w:val="28"/>
        </w:rPr>
        <w:t>средств.</w:t>
      </w:r>
    </w:p>
    <w:p>
      <w:pPr>
        <w:pStyle w:val="BodyText"/>
        <w:ind w:left="0"/>
      </w:pPr>
    </w:p>
    <w:p>
      <w:pPr>
        <w:pStyle w:val="BodyText"/>
        <w:spacing w:line="322" w:lineRule="exact"/>
        <w:ind w:left="810"/>
      </w:pPr>
      <w:r>
        <w:rPr/>
        <w:t>Вопрос 4. Физический износ основных средств имеет место</w:t>
      </w:r>
    </w:p>
    <w:p>
      <w:pPr>
        <w:pStyle w:val="ListParagraph"/>
        <w:numPr>
          <w:ilvl w:val="0"/>
          <w:numId w:val="35"/>
        </w:numPr>
        <w:tabs>
          <w:tab w:pos="2933" w:val="left" w:leader="none"/>
          <w:tab w:pos="2934" w:val="left" w:leader="none"/>
        </w:tabs>
        <w:spacing w:line="322" w:lineRule="exact" w:before="0" w:after="0"/>
        <w:ind w:left="1721" w:right="0" w:firstLine="709"/>
        <w:jc w:val="left"/>
        <w:rPr>
          <w:sz w:val="28"/>
        </w:rPr>
      </w:pPr>
      <w:r>
        <w:rPr>
          <w:sz w:val="28"/>
        </w:rPr>
        <w:t>При воздействии агрессивных</w:t>
      </w:r>
      <w:r>
        <w:rPr>
          <w:spacing w:val="-17"/>
          <w:sz w:val="28"/>
        </w:rPr>
        <w:t> </w:t>
      </w:r>
      <w:r>
        <w:rPr>
          <w:sz w:val="28"/>
        </w:rPr>
        <w:t>сред</w:t>
      </w:r>
    </w:p>
    <w:p>
      <w:pPr>
        <w:pStyle w:val="ListParagraph"/>
        <w:numPr>
          <w:ilvl w:val="0"/>
          <w:numId w:val="35"/>
        </w:numPr>
        <w:tabs>
          <w:tab w:pos="2933" w:val="left" w:leader="none"/>
          <w:tab w:pos="2934" w:val="left" w:leader="none"/>
        </w:tabs>
        <w:spacing w:line="240" w:lineRule="auto" w:before="0" w:after="0"/>
        <w:ind w:left="2933" w:right="0" w:hanging="503"/>
        <w:jc w:val="left"/>
        <w:rPr>
          <w:sz w:val="28"/>
        </w:rPr>
      </w:pPr>
      <w:r>
        <w:rPr>
          <w:sz w:val="28"/>
        </w:rPr>
        <w:t>При появлении новых, прогрессивных</w:t>
      </w:r>
      <w:r>
        <w:rPr>
          <w:spacing w:val="-12"/>
          <w:sz w:val="28"/>
        </w:rPr>
        <w:t> </w:t>
      </w:r>
      <w:r>
        <w:rPr>
          <w:sz w:val="28"/>
        </w:rPr>
        <w:t>технологий</w:t>
      </w:r>
    </w:p>
    <w:p>
      <w:pPr>
        <w:pStyle w:val="ListParagraph"/>
        <w:numPr>
          <w:ilvl w:val="0"/>
          <w:numId w:val="35"/>
        </w:numPr>
        <w:tabs>
          <w:tab w:pos="2933" w:val="left" w:leader="none"/>
          <w:tab w:pos="2934" w:val="left" w:leader="none"/>
        </w:tabs>
        <w:spacing w:line="240" w:lineRule="auto" w:before="1" w:after="0"/>
        <w:ind w:left="1721" w:right="100" w:firstLine="709"/>
        <w:jc w:val="left"/>
        <w:rPr>
          <w:sz w:val="28"/>
        </w:rPr>
      </w:pPr>
      <w:r>
        <w:rPr>
          <w:sz w:val="28"/>
        </w:rPr>
        <w:t>При снижении стоимости воспроизводства основных средств.</w:t>
      </w:r>
    </w:p>
    <w:p>
      <w:pPr>
        <w:pStyle w:val="BodyText"/>
        <w:ind w:left="0"/>
      </w:pPr>
    </w:p>
    <w:p>
      <w:pPr>
        <w:pStyle w:val="BodyText"/>
        <w:spacing w:line="322" w:lineRule="exact"/>
        <w:ind w:left="810"/>
      </w:pPr>
      <w:r>
        <w:rPr/>
        <w:t>Вопрос 5. Амортизация основных средств</w:t>
      </w:r>
    </w:p>
    <w:p>
      <w:pPr>
        <w:pStyle w:val="ListParagraph"/>
        <w:numPr>
          <w:ilvl w:val="0"/>
          <w:numId w:val="36"/>
        </w:numPr>
        <w:tabs>
          <w:tab w:pos="2933" w:val="left" w:leader="none"/>
          <w:tab w:pos="2934" w:val="left" w:leader="none"/>
        </w:tabs>
        <w:spacing w:line="240" w:lineRule="auto" w:before="0" w:after="0"/>
        <w:ind w:left="1721" w:right="99" w:firstLine="709"/>
        <w:jc w:val="left"/>
        <w:rPr>
          <w:sz w:val="28"/>
        </w:rPr>
      </w:pPr>
      <w:r>
        <w:rPr>
          <w:sz w:val="28"/>
        </w:rPr>
        <w:t>Процесс переноса стоимости основных средств на производимый с их помощью</w:t>
      </w:r>
      <w:r>
        <w:rPr>
          <w:spacing w:val="-10"/>
          <w:sz w:val="28"/>
        </w:rPr>
        <w:t> </w:t>
      </w:r>
      <w:r>
        <w:rPr>
          <w:sz w:val="28"/>
        </w:rPr>
        <w:t>продукт</w:t>
      </w:r>
    </w:p>
    <w:p>
      <w:pPr>
        <w:pStyle w:val="ListParagraph"/>
        <w:numPr>
          <w:ilvl w:val="0"/>
          <w:numId w:val="36"/>
        </w:numPr>
        <w:tabs>
          <w:tab w:pos="2933" w:val="left" w:leader="none"/>
          <w:tab w:pos="2934" w:val="left" w:leader="none"/>
        </w:tabs>
        <w:spacing w:line="240" w:lineRule="auto" w:before="1" w:after="0"/>
        <w:ind w:left="1721" w:right="102" w:firstLine="709"/>
        <w:jc w:val="left"/>
        <w:rPr>
          <w:sz w:val="28"/>
        </w:rPr>
      </w:pPr>
      <w:r>
        <w:rPr>
          <w:sz w:val="28"/>
        </w:rPr>
        <w:t>Установленный государством процент возмещения стоимости основных</w:t>
      </w:r>
      <w:r>
        <w:rPr>
          <w:spacing w:val="-17"/>
          <w:sz w:val="28"/>
        </w:rPr>
        <w:t> </w:t>
      </w:r>
      <w:r>
        <w:rPr>
          <w:sz w:val="28"/>
        </w:rPr>
        <w:t>средств</w:t>
      </w:r>
    </w:p>
    <w:p>
      <w:pPr>
        <w:pStyle w:val="ListParagraph"/>
        <w:numPr>
          <w:ilvl w:val="0"/>
          <w:numId w:val="36"/>
        </w:numPr>
        <w:tabs>
          <w:tab w:pos="2933" w:val="left" w:leader="none"/>
          <w:tab w:pos="2934" w:val="left" w:leader="none"/>
        </w:tabs>
        <w:spacing w:line="322" w:lineRule="exact" w:before="0" w:after="0"/>
        <w:ind w:left="2933" w:right="0" w:hanging="503"/>
        <w:jc w:val="left"/>
        <w:rPr>
          <w:sz w:val="28"/>
        </w:rPr>
      </w:pPr>
      <w:r>
        <w:rPr>
          <w:sz w:val="28"/>
        </w:rPr>
        <w:t>Средний срок службы объекта основных</w:t>
      </w:r>
      <w:r>
        <w:rPr>
          <w:spacing w:val="-18"/>
          <w:sz w:val="28"/>
        </w:rPr>
        <w:t> </w:t>
      </w:r>
      <w:r>
        <w:rPr>
          <w:sz w:val="28"/>
        </w:rPr>
        <w:t>средств.</w:t>
      </w:r>
    </w:p>
    <w:p>
      <w:pPr>
        <w:pStyle w:val="BodyText"/>
        <w:ind w:left="0"/>
      </w:pPr>
    </w:p>
    <w:p>
      <w:pPr>
        <w:pStyle w:val="BodyText"/>
        <w:ind w:left="0"/>
      </w:pPr>
    </w:p>
    <w:p>
      <w:pPr>
        <w:pStyle w:val="BodyText"/>
        <w:spacing w:line="322" w:lineRule="exact"/>
        <w:ind w:left="810"/>
      </w:pPr>
      <w:r>
        <w:rPr/>
        <w:t>Вопрос 6. Фондоотдача измеряется</w:t>
      </w:r>
    </w:p>
    <w:p>
      <w:pPr>
        <w:pStyle w:val="ListParagraph"/>
        <w:numPr>
          <w:ilvl w:val="0"/>
          <w:numId w:val="37"/>
        </w:numPr>
        <w:tabs>
          <w:tab w:pos="2933" w:val="left" w:leader="none"/>
          <w:tab w:pos="2934" w:val="left" w:leader="none"/>
        </w:tabs>
        <w:spacing w:line="240" w:lineRule="auto" w:before="0" w:after="0"/>
        <w:ind w:left="2933" w:right="0" w:hanging="503"/>
        <w:jc w:val="left"/>
        <w:rPr>
          <w:sz w:val="28"/>
        </w:rPr>
      </w:pPr>
      <w:r>
        <w:rPr>
          <w:sz w:val="28"/>
        </w:rPr>
        <w:t>в</w:t>
      </w:r>
      <w:r>
        <w:rPr>
          <w:spacing w:val="-3"/>
          <w:sz w:val="28"/>
        </w:rPr>
        <w:t> </w:t>
      </w:r>
      <w:r>
        <w:rPr>
          <w:sz w:val="28"/>
        </w:rPr>
        <w:t>рублях</w:t>
      </w:r>
    </w:p>
    <w:p>
      <w:pPr>
        <w:pStyle w:val="ListParagraph"/>
        <w:numPr>
          <w:ilvl w:val="0"/>
          <w:numId w:val="37"/>
        </w:numPr>
        <w:tabs>
          <w:tab w:pos="2933" w:val="left" w:leader="none"/>
          <w:tab w:pos="2934" w:val="left" w:leader="none"/>
        </w:tabs>
        <w:spacing w:line="322" w:lineRule="exact" w:before="1" w:after="0"/>
        <w:ind w:left="2933" w:right="0" w:hanging="503"/>
        <w:jc w:val="left"/>
        <w:rPr>
          <w:sz w:val="28"/>
        </w:rPr>
      </w:pPr>
      <w:r>
        <w:rPr>
          <w:sz w:val="28"/>
        </w:rPr>
        <w:t>в рублях на</w:t>
      </w:r>
      <w:r>
        <w:rPr>
          <w:spacing w:val="-6"/>
          <w:sz w:val="28"/>
        </w:rPr>
        <w:t> </w:t>
      </w:r>
      <w:r>
        <w:rPr>
          <w:sz w:val="28"/>
        </w:rPr>
        <w:t>рубль</w:t>
      </w:r>
    </w:p>
    <w:p>
      <w:pPr>
        <w:pStyle w:val="ListParagraph"/>
        <w:numPr>
          <w:ilvl w:val="0"/>
          <w:numId w:val="37"/>
        </w:numPr>
        <w:tabs>
          <w:tab w:pos="2933" w:val="left" w:leader="none"/>
          <w:tab w:pos="2934" w:val="left" w:leader="none"/>
        </w:tabs>
        <w:spacing w:line="240" w:lineRule="auto" w:before="0" w:after="0"/>
        <w:ind w:left="2933" w:right="0" w:hanging="503"/>
        <w:jc w:val="left"/>
        <w:rPr>
          <w:sz w:val="28"/>
        </w:rPr>
      </w:pPr>
      <w:r>
        <w:rPr>
          <w:sz w:val="28"/>
        </w:rPr>
        <w:t>это безразмерная</w:t>
      </w:r>
      <w:r>
        <w:rPr>
          <w:spacing w:val="-8"/>
          <w:sz w:val="28"/>
        </w:rPr>
        <w:t> </w:t>
      </w:r>
      <w:r>
        <w:rPr>
          <w:sz w:val="28"/>
        </w:rPr>
        <w:t>величина.</w:t>
      </w:r>
    </w:p>
    <w:p>
      <w:pPr>
        <w:pStyle w:val="BodyText"/>
        <w:ind w:left="0"/>
      </w:pPr>
    </w:p>
    <w:p>
      <w:pPr>
        <w:pStyle w:val="BodyText"/>
        <w:spacing w:line="322" w:lineRule="exact"/>
        <w:ind w:left="810"/>
      </w:pPr>
      <w:r>
        <w:rPr/>
        <w:t>Вопрос 7. Остаточная стоимость основных производственных  </w:t>
      </w:r>
      <w:r>
        <w:rPr>
          <w:spacing w:val="58"/>
        </w:rPr>
        <w:t> </w:t>
      </w:r>
      <w:r>
        <w:rPr/>
        <w:t>средств</w:t>
      </w:r>
    </w:p>
    <w:p>
      <w:pPr>
        <w:pStyle w:val="BodyText"/>
      </w:pPr>
      <w:r>
        <w:rPr/>
        <w:t>(ОПС) – это</w:t>
      </w:r>
    </w:p>
    <w:p>
      <w:pPr>
        <w:pStyle w:val="ListParagraph"/>
        <w:numPr>
          <w:ilvl w:val="0"/>
          <w:numId w:val="38"/>
        </w:numPr>
        <w:tabs>
          <w:tab w:pos="2933" w:val="left" w:leader="none"/>
          <w:tab w:pos="2934" w:val="left" w:leader="none"/>
        </w:tabs>
        <w:spacing w:line="322" w:lineRule="exact" w:before="0" w:after="0"/>
        <w:ind w:left="2933" w:right="0" w:hanging="503"/>
        <w:jc w:val="left"/>
        <w:rPr>
          <w:sz w:val="28"/>
        </w:rPr>
      </w:pPr>
      <w:r>
        <w:rPr>
          <w:sz w:val="28"/>
        </w:rPr>
        <w:t>первоначальная  стоимость  ОПС  минус  </w:t>
      </w:r>
      <w:r>
        <w:rPr>
          <w:spacing w:val="8"/>
          <w:sz w:val="28"/>
        </w:rPr>
        <w:t> </w:t>
      </w:r>
      <w:r>
        <w:rPr>
          <w:sz w:val="28"/>
        </w:rPr>
        <w:t>физический</w:t>
      </w:r>
    </w:p>
    <w:p>
      <w:pPr>
        <w:pStyle w:val="BodyText"/>
        <w:spacing w:before="1"/>
        <w:ind w:left="1721"/>
      </w:pPr>
      <w:r>
        <w:rPr/>
        <w:t>износ</w:t>
      </w:r>
    </w:p>
    <w:p>
      <w:pPr>
        <w:spacing w:after="0"/>
        <w:sectPr>
          <w:pgSz w:w="11900" w:h="16840"/>
          <w:pgMar w:header="0" w:footer="757" w:top="1080" w:bottom="940" w:left="1600" w:right="740"/>
        </w:sectPr>
      </w:pPr>
    </w:p>
    <w:p>
      <w:pPr>
        <w:pStyle w:val="BodyText"/>
        <w:spacing w:before="4"/>
        <w:ind w:left="0"/>
        <w:rPr>
          <w:sz w:val="32"/>
        </w:rPr>
      </w:pPr>
    </w:p>
    <w:p>
      <w:pPr>
        <w:pStyle w:val="BodyText"/>
        <w:ind w:left="0"/>
        <w:jc w:val="right"/>
      </w:pPr>
      <w:r>
        <w:rPr>
          <w:w w:val="95"/>
        </w:rPr>
        <w:t>износ</w:t>
      </w:r>
    </w:p>
    <w:p>
      <w:pPr>
        <w:pStyle w:val="ListParagraph"/>
        <w:numPr>
          <w:ilvl w:val="0"/>
          <w:numId w:val="38"/>
        </w:numPr>
        <w:tabs>
          <w:tab w:pos="497" w:val="left" w:leader="none"/>
          <w:tab w:pos="498" w:val="left" w:leader="none"/>
        </w:tabs>
        <w:spacing w:line="240" w:lineRule="auto" w:before="50" w:after="0"/>
        <w:ind w:left="497" w:right="0" w:hanging="503"/>
        <w:jc w:val="left"/>
        <w:rPr>
          <w:sz w:val="28"/>
        </w:rPr>
      </w:pPr>
      <w:r>
        <w:rPr>
          <w:w w:val="99"/>
          <w:sz w:val="28"/>
        </w:rPr>
        <w:br w:type="column"/>
      </w:r>
      <w:r>
        <w:rPr>
          <w:sz w:val="28"/>
        </w:rPr>
        <w:t>первоначальная   стоимость   ОПС   минус</w:t>
      </w:r>
      <w:r>
        <w:rPr>
          <w:spacing w:val="11"/>
          <w:sz w:val="28"/>
        </w:rPr>
        <w:t> </w:t>
      </w:r>
      <w:r>
        <w:rPr>
          <w:sz w:val="28"/>
        </w:rPr>
        <w:t>моральный</w:t>
      </w:r>
    </w:p>
    <w:p>
      <w:pPr>
        <w:pStyle w:val="BodyText"/>
        <w:ind w:left="0"/>
      </w:pPr>
    </w:p>
    <w:p>
      <w:pPr>
        <w:pStyle w:val="ListParagraph"/>
        <w:numPr>
          <w:ilvl w:val="0"/>
          <w:numId w:val="38"/>
        </w:numPr>
        <w:tabs>
          <w:tab w:pos="497" w:val="left" w:leader="none"/>
          <w:tab w:pos="498" w:val="left" w:leader="none"/>
          <w:tab w:pos="3081" w:val="left" w:leader="none"/>
          <w:tab w:pos="4998" w:val="left" w:leader="none"/>
          <w:tab w:pos="6277" w:val="left" w:leader="none"/>
        </w:tabs>
        <w:spacing w:line="240" w:lineRule="auto" w:before="0" w:after="0"/>
        <w:ind w:left="497" w:right="0" w:hanging="503"/>
        <w:jc w:val="left"/>
        <w:rPr>
          <w:sz w:val="28"/>
        </w:rPr>
      </w:pPr>
      <w:r>
        <w:rPr>
          <w:sz w:val="28"/>
        </w:rPr>
        <w:t>первоначальная</w:t>
        <w:tab/>
        <w:t>стоимость</w:t>
        <w:tab/>
        <w:t>ОПС</w:t>
        <w:tab/>
        <w:t>минус</w:t>
      </w:r>
    </w:p>
    <w:p>
      <w:pPr>
        <w:spacing w:after="0" w:line="240" w:lineRule="auto"/>
        <w:jc w:val="left"/>
        <w:rPr>
          <w:sz w:val="28"/>
        </w:rPr>
        <w:sectPr>
          <w:pgSz w:w="11900" w:h="16840"/>
          <w:pgMar w:header="0" w:footer="757" w:top="1080" w:bottom="940" w:left="1600" w:right="740"/>
          <w:cols w:num="2" w:equalWidth="0">
            <w:col w:w="2397" w:space="40"/>
            <w:col w:w="7123"/>
          </w:cols>
        </w:sectPr>
      </w:pPr>
    </w:p>
    <w:p>
      <w:pPr>
        <w:pStyle w:val="BodyText"/>
        <w:tabs>
          <w:tab w:pos="4330" w:val="left" w:leader="none"/>
          <w:tab w:pos="6168" w:val="left" w:leader="none"/>
          <w:tab w:pos="6872" w:val="left" w:leader="none"/>
          <w:tab w:pos="7850" w:val="left" w:leader="none"/>
          <w:tab w:pos="9165" w:val="left" w:leader="none"/>
        </w:tabs>
        <w:ind w:left="1721" w:right="102"/>
      </w:pPr>
      <w:r>
        <w:rPr/>
        <w:t>амортизационные</w:t>
        <w:tab/>
        <w:t>отчисления</w:t>
        <w:tab/>
        <w:t>за</w:t>
        <w:tab/>
        <w:t>весь</w:t>
        <w:tab/>
        <w:t>период</w:t>
        <w:tab/>
        <w:t>их функционирования</w:t>
      </w:r>
    </w:p>
    <w:p>
      <w:pPr>
        <w:pStyle w:val="ListParagraph"/>
        <w:numPr>
          <w:ilvl w:val="0"/>
          <w:numId w:val="38"/>
        </w:numPr>
        <w:tabs>
          <w:tab w:pos="2933" w:val="left" w:leader="none"/>
          <w:tab w:pos="2934" w:val="left" w:leader="none"/>
        </w:tabs>
        <w:spacing w:line="240" w:lineRule="auto" w:before="1" w:after="0"/>
        <w:ind w:left="2933" w:right="0" w:hanging="503"/>
        <w:jc w:val="left"/>
        <w:rPr>
          <w:sz w:val="28"/>
        </w:rPr>
      </w:pPr>
      <w:r>
        <w:rPr>
          <w:sz w:val="28"/>
        </w:rPr>
        <w:t>определяется</w:t>
      </w:r>
      <w:r>
        <w:rPr>
          <w:spacing w:val="-6"/>
          <w:sz w:val="28"/>
        </w:rPr>
        <w:t> </w:t>
      </w:r>
      <w:r>
        <w:rPr>
          <w:sz w:val="28"/>
        </w:rPr>
        <w:t>рынком.</w:t>
      </w:r>
    </w:p>
    <w:p>
      <w:pPr>
        <w:pStyle w:val="BodyText"/>
        <w:spacing w:before="10"/>
        <w:ind w:left="0"/>
        <w:rPr>
          <w:sz w:val="27"/>
        </w:rPr>
      </w:pPr>
    </w:p>
    <w:p>
      <w:pPr>
        <w:pStyle w:val="BodyText"/>
        <w:spacing w:line="322" w:lineRule="exact"/>
        <w:ind w:left="810"/>
      </w:pPr>
      <w:r>
        <w:rPr/>
        <w:t>Вопрос 8. Дано:</w:t>
      </w:r>
    </w:p>
    <w:p>
      <w:pPr>
        <w:pStyle w:val="BodyText"/>
        <w:ind w:left="810" w:right="147"/>
      </w:pPr>
      <w:r>
        <w:rPr/>
        <w:t>Стоимость валовой продукции, произведенной за год – 12 000 000 руб.; численность работающих – 150 человек;</w:t>
      </w:r>
    </w:p>
    <w:p>
      <w:pPr>
        <w:pStyle w:val="BodyText"/>
        <w:ind w:right="96" w:firstLine="709"/>
      </w:pPr>
      <w:r>
        <w:rPr/>
        <w:t>среднегодовая стоимость основных производственных средств (ОПС) – 9 600 000 руб., в том числе по оборудованию группы А:</w:t>
      </w:r>
    </w:p>
    <w:p>
      <w:pPr>
        <w:pStyle w:val="ListParagraph"/>
        <w:numPr>
          <w:ilvl w:val="0"/>
          <w:numId w:val="39"/>
        </w:numPr>
        <w:tabs>
          <w:tab w:pos="4349" w:val="left" w:leader="none"/>
          <w:tab w:pos="4350" w:val="left" w:leader="none"/>
        </w:tabs>
        <w:spacing w:line="240" w:lineRule="auto" w:before="1" w:after="0"/>
        <w:ind w:left="2958" w:right="100" w:firstLine="710"/>
        <w:jc w:val="left"/>
        <w:rPr>
          <w:sz w:val="28"/>
        </w:rPr>
      </w:pPr>
      <w:r>
        <w:rPr>
          <w:sz w:val="28"/>
        </w:rPr>
        <w:t>полная первоначальная стоимость – 200 000</w:t>
      </w:r>
      <w:r>
        <w:rPr>
          <w:spacing w:val="-2"/>
          <w:sz w:val="28"/>
        </w:rPr>
        <w:t> </w:t>
      </w:r>
      <w:r>
        <w:rPr>
          <w:sz w:val="28"/>
        </w:rPr>
        <w:t>руб.</w:t>
      </w:r>
    </w:p>
    <w:p>
      <w:pPr>
        <w:pStyle w:val="ListParagraph"/>
        <w:numPr>
          <w:ilvl w:val="0"/>
          <w:numId w:val="39"/>
        </w:numPr>
        <w:tabs>
          <w:tab w:pos="4349" w:val="left" w:leader="none"/>
          <w:tab w:pos="4350" w:val="left" w:leader="none"/>
        </w:tabs>
        <w:spacing w:line="322" w:lineRule="exact" w:before="0" w:after="0"/>
        <w:ind w:left="4349" w:right="0" w:hanging="681"/>
        <w:jc w:val="left"/>
        <w:rPr>
          <w:sz w:val="28"/>
        </w:rPr>
      </w:pPr>
      <w:r>
        <w:rPr>
          <w:sz w:val="28"/>
        </w:rPr>
        <w:t>срок полезного использования – 8</w:t>
      </w:r>
      <w:r>
        <w:rPr>
          <w:spacing w:val="-10"/>
          <w:sz w:val="28"/>
        </w:rPr>
        <w:t> </w:t>
      </w:r>
      <w:r>
        <w:rPr>
          <w:sz w:val="28"/>
        </w:rPr>
        <w:t>лет.</w:t>
      </w:r>
    </w:p>
    <w:p>
      <w:pPr>
        <w:pStyle w:val="BodyText"/>
        <w:spacing w:before="1"/>
        <w:ind w:left="810" w:right="4305"/>
      </w:pPr>
      <w:r>
        <w:rPr/>
        <w:t>Определить фондоотдачу продукции Варианты ответов:</w:t>
      </w:r>
    </w:p>
    <w:p>
      <w:pPr>
        <w:pStyle w:val="BodyText"/>
        <w:tabs>
          <w:tab w:pos="2933" w:val="left" w:leader="none"/>
        </w:tabs>
        <w:spacing w:line="322" w:lineRule="exact"/>
        <w:ind w:left="2430"/>
      </w:pPr>
      <w:r>
        <w:rPr/>
        <w:t>1)</w:t>
        <w:tab/>
        <w:t>1,1</w:t>
      </w:r>
    </w:p>
    <w:p>
      <w:pPr>
        <w:pStyle w:val="BodyText"/>
        <w:tabs>
          <w:tab w:pos="2933" w:val="left" w:leader="none"/>
        </w:tabs>
        <w:spacing w:line="322" w:lineRule="exact" w:before="1"/>
        <w:ind w:left="2430"/>
      </w:pPr>
      <w:r>
        <w:rPr/>
        <w:t>2)</w:t>
        <w:tab/>
        <w:t>0,8</w:t>
      </w:r>
    </w:p>
    <w:p>
      <w:pPr>
        <w:pStyle w:val="BodyText"/>
        <w:tabs>
          <w:tab w:pos="2933" w:val="left" w:leader="none"/>
        </w:tabs>
        <w:spacing w:line="322" w:lineRule="exact"/>
        <w:ind w:left="2430"/>
      </w:pPr>
      <w:r>
        <w:rPr/>
        <w:t>3)</w:t>
        <w:tab/>
        <w:t>1,25</w:t>
      </w:r>
    </w:p>
    <w:p>
      <w:pPr>
        <w:pStyle w:val="BodyText"/>
        <w:tabs>
          <w:tab w:pos="2933" w:val="left" w:leader="none"/>
        </w:tabs>
        <w:ind w:left="2430"/>
      </w:pPr>
      <w:r>
        <w:rPr/>
        <w:t>4)</w:t>
        <w:tab/>
        <w:t>1,36.</w:t>
      </w:r>
    </w:p>
    <w:p>
      <w:pPr>
        <w:pStyle w:val="BodyText"/>
        <w:ind w:left="0"/>
      </w:pPr>
    </w:p>
    <w:p>
      <w:pPr>
        <w:pStyle w:val="BodyText"/>
        <w:spacing w:line="322" w:lineRule="exact"/>
        <w:ind w:left="810"/>
      </w:pPr>
      <w:r>
        <w:rPr/>
        <w:t>Вопрос 9. . Дано:</w:t>
      </w:r>
    </w:p>
    <w:p>
      <w:pPr>
        <w:pStyle w:val="BodyText"/>
        <w:ind w:left="810" w:right="147"/>
      </w:pPr>
      <w:r>
        <w:rPr/>
        <w:t>Стоимость валовой продукции, произведенной за год – 12 000 000 руб.; численность работающих – 150 человек;</w:t>
      </w:r>
    </w:p>
    <w:p>
      <w:pPr>
        <w:pStyle w:val="BodyText"/>
        <w:spacing w:before="1"/>
        <w:ind w:right="96" w:firstLine="709"/>
      </w:pPr>
      <w:r>
        <w:rPr/>
        <w:t>среднегодовая стоимость основных производственных средств (ОПС) – 9 600 000 руб., в том числе по оборудованию группы А:</w:t>
      </w:r>
    </w:p>
    <w:p>
      <w:pPr>
        <w:pStyle w:val="ListParagraph"/>
        <w:numPr>
          <w:ilvl w:val="0"/>
          <w:numId w:val="40"/>
        </w:numPr>
        <w:tabs>
          <w:tab w:pos="4349" w:val="left" w:leader="none"/>
          <w:tab w:pos="4350" w:val="left" w:leader="none"/>
        </w:tabs>
        <w:spacing w:line="240" w:lineRule="auto" w:before="0" w:after="0"/>
        <w:ind w:left="2958" w:right="102" w:firstLine="709"/>
        <w:jc w:val="left"/>
        <w:rPr>
          <w:sz w:val="28"/>
        </w:rPr>
      </w:pPr>
      <w:r>
        <w:rPr>
          <w:sz w:val="28"/>
        </w:rPr>
        <w:t>полная первоначальная стоимость – 200 000</w:t>
      </w:r>
      <w:r>
        <w:rPr>
          <w:spacing w:val="-2"/>
          <w:sz w:val="28"/>
        </w:rPr>
        <w:t> </w:t>
      </w:r>
      <w:r>
        <w:rPr>
          <w:sz w:val="28"/>
        </w:rPr>
        <w:t>руб.</w:t>
      </w:r>
    </w:p>
    <w:p>
      <w:pPr>
        <w:pStyle w:val="ListParagraph"/>
        <w:numPr>
          <w:ilvl w:val="0"/>
          <w:numId w:val="40"/>
        </w:numPr>
        <w:tabs>
          <w:tab w:pos="4349" w:val="left" w:leader="none"/>
          <w:tab w:pos="4350" w:val="left" w:leader="none"/>
        </w:tabs>
        <w:spacing w:line="321" w:lineRule="exact" w:before="0" w:after="0"/>
        <w:ind w:left="4349" w:right="0" w:hanging="681"/>
        <w:jc w:val="left"/>
        <w:rPr>
          <w:sz w:val="28"/>
        </w:rPr>
      </w:pPr>
      <w:r>
        <w:rPr>
          <w:sz w:val="28"/>
        </w:rPr>
        <w:t>срок полезного использования – 8</w:t>
      </w:r>
      <w:r>
        <w:rPr>
          <w:spacing w:val="-10"/>
          <w:sz w:val="28"/>
        </w:rPr>
        <w:t> </w:t>
      </w:r>
      <w:r>
        <w:rPr>
          <w:sz w:val="28"/>
        </w:rPr>
        <w:t>лет.</w:t>
      </w:r>
    </w:p>
    <w:p>
      <w:pPr>
        <w:pStyle w:val="BodyText"/>
        <w:ind w:left="810" w:right="4163"/>
      </w:pPr>
      <w:r>
        <w:rPr/>
        <w:t>Определить фондоемкость продукции Варианты ответов:</w:t>
      </w:r>
    </w:p>
    <w:p>
      <w:pPr>
        <w:pStyle w:val="BodyText"/>
        <w:tabs>
          <w:tab w:pos="2933" w:val="left" w:leader="none"/>
        </w:tabs>
        <w:spacing w:line="321" w:lineRule="exact"/>
        <w:ind w:left="2430"/>
      </w:pPr>
      <w:r>
        <w:rPr/>
        <w:t>1)</w:t>
        <w:tab/>
        <w:t>0,8</w:t>
      </w:r>
    </w:p>
    <w:p>
      <w:pPr>
        <w:pStyle w:val="BodyText"/>
        <w:tabs>
          <w:tab w:pos="2933" w:val="left" w:leader="none"/>
        </w:tabs>
        <w:ind w:left="2430"/>
      </w:pPr>
      <w:r>
        <w:rPr/>
        <w:t>2)</w:t>
        <w:tab/>
        <w:t>1,25</w:t>
      </w:r>
    </w:p>
    <w:p>
      <w:pPr>
        <w:pStyle w:val="BodyText"/>
        <w:tabs>
          <w:tab w:pos="2933" w:val="left" w:leader="none"/>
        </w:tabs>
        <w:spacing w:line="322" w:lineRule="exact" w:before="1"/>
        <w:ind w:left="2430"/>
      </w:pPr>
      <w:r>
        <w:rPr/>
        <w:t>3)</w:t>
        <w:tab/>
        <w:t>1,1</w:t>
      </w:r>
    </w:p>
    <w:p>
      <w:pPr>
        <w:pStyle w:val="BodyText"/>
        <w:tabs>
          <w:tab w:pos="2933" w:val="left" w:leader="none"/>
        </w:tabs>
        <w:ind w:left="2430"/>
      </w:pPr>
      <w:r>
        <w:rPr/>
        <w:t>4)</w:t>
        <w:tab/>
        <w:t>1,36.</w:t>
      </w:r>
    </w:p>
    <w:p>
      <w:pPr>
        <w:pStyle w:val="BodyText"/>
        <w:spacing w:before="10"/>
        <w:ind w:left="0"/>
        <w:rPr>
          <w:sz w:val="27"/>
        </w:rPr>
      </w:pPr>
    </w:p>
    <w:p>
      <w:pPr>
        <w:pStyle w:val="BodyText"/>
        <w:ind w:left="810"/>
      </w:pPr>
      <w:r>
        <w:rPr/>
        <w:t>Вопрос 10. . Дано:</w:t>
      </w:r>
    </w:p>
    <w:p>
      <w:pPr>
        <w:pStyle w:val="BodyText"/>
        <w:spacing w:before="1"/>
        <w:ind w:left="810" w:right="147"/>
      </w:pPr>
      <w:r>
        <w:rPr/>
        <w:t>Стоимость валовой продукции, произведенной за год – 12 000 000 руб.; численность работающих – 150 человек;</w:t>
      </w:r>
    </w:p>
    <w:p>
      <w:pPr>
        <w:pStyle w:val="BodyText"/>
        <w:ind w:right="96" w:firstLine="709"/>
      </w:pPr>
      <w:r>
        <w:rPr/>
        <w:t>среднегодовая стоимость основных производственных средств (ОПС) – 9 600 000 руб., в том числе по оборудованию группы А:</w:t>
      </w:r>
    </w:p>
    <w:p>
      <w:pPr>
        <w:pStyle w:val="ListParagraph"/>
        <w:numPr>
          <w:ilvl w:val="0"/>
          <w:numId w:val="41"/>
        </w:numPr>
        <w:tabs>
          <w:tab w:pos="4349" w:val="left" w:leader="none"/>
          <w:tab w:pos="4350" w:val="left" w:leader="none"/>
        </w:tabs>
        <w:spacing w:line="240" w:lineRule="auto" w:before="0" w:after="0"/>
        <w:ind w:left="2958" w:right="101" w:firstLine="709"/>
        <w:jc w:val="left"/>
        <w:rPr>
          <w:sz w:val="28"/>
        </w:rPr>
      </w:pPr>
      <w:r>
        <w:rPr>
          <w:sz w:val="28"/>
        </w:rPr>
        <w:t>полная первоначальная стоимость – 200 000</w:t>
      </w:r>
      <w:r>
        <w:rPr>
          <w:spacing w:val="-2"/>
          <w:sz w:val="28"/>
        </w:rPr>
        <w:t> </w:t>
      </w:r>
      <w:r>
        <w:rPr>
          <w:sz w:val="28"/>
        </w:rPr>
        <w:t>руб.</w:t>
      </w:r>
    </w:p>
    <w:p>
      <w:pPr>
        <w:pStyle w:val="ListParagraph"/>
        <w:numPr>
          <w:ilvl w:val="0"/>
          <w:numId w:val="41"/>
        </w:numPr>
        <w:tabs>
          <w:tab w:pos="4349" w:val="left" w:leader="none"/>
          <w:tab w:pos="4350" w:val="left" w:leader="none"/>
        </w:tabs>
        <w:spacing w:line="240" w:lineRule="auto" w:before="1" w:after="0"/>
        <w:ind w:left="4349" w:right="0" w:hanging="682"/>
        <w:jc w:val="left"/>
        <w:rPr>
          <w:sz w:val="28"/>
        </w:rPr>
      </w:pPr>
      <w:r>
        <w:rPr>
          <w:sz w:val="28"/>
        </w:rPr>
        <w:t>срок полезного использования – 8</w:t>
      </w:r>
      <w:r>
        <w:rPr>
          <w:spacing w:val="-10"/>
          <w:sz w:val="28"/>
        </w:rPr>
        <w:t> </w:t>
      </w:r>
      <w:r>
        <w:rPr>
          <w:sz w:val="28"/>
        </w:rPr>
        <w:t>лет.</w:t>
      </w:r>
    </w:p>
    <w:p>
      <w:pPr>
        <w:spacing w:after="0" w:line="240" w:lineRule="auto"/>
        <w:jc w:val="left"/>
        <w:rPr>
          <w:sz w:val="28"/>
        </w:rPr>
        <w:sectPr>
          <w:type w:val="continuous"/>
          <w:pgSz w:w="11900" w:h="16840"/>
          <w:pgMar w:top="1300" w:bottom="280" w:left="1600" w:right="740"/>
        </w:sectPr>
      </w:pPr>
    </w:p>
    <w:p>
      <w:pPr>
        <w:pStyle w:val="BodyText"/>
        <w:spacing w:before="50"/>
        <w:ind w:left="810" w:right="3291"/>
      </w:pPr>
      <w:r>
        <w:rPr/>
        <w:t>Определить фондовооруженность продукции Варианты ответов:</w:t>
      </w:r>
    </w:p>
    <w:p>
      <w:pPr>
        <w:pStyle w:val="BodyText"/>
        <w:tabs>
          <w:tab w:pos="2225" w:val="left" w:leader="none"/>
        </w:tabs>
        <w:spacing w:line="322" w:lineRule="exact" w:before="1"/>
        <w:ind w:left="1530"/>
      </w:pPr>
      <w:r>
        <w:rPr/>
        <w:t>1)</w:t>
        <w:tab/>
        <w:t>58</w:t>
      </w:r>
      <w:r>
        <w:rPr>
          <w:spacing w:val="-1"/>
        </w:rPr>
        <w:t> </w:t>
      </w:r>
      <w:r>
        <w:rPr/>
        <w:t>000</w:t>
      </w:r>
    </w:p>
    <w:p>
      <w:pPr>
        <w:pStyle w:val="BodyText"/>
        <w:tabs>
          <w:tab w:pos="2225" w:val="left" w:leader="none"/>
        </w:tabs>
        <w:spacing w:line="322" w:lineRule="exact"/>
        <w:ind w:left="1530"/>
      </w:pPr>
      <w:r>
        <w:rPr/>
        <w:t>2)</w:t>
        <w:tab/>
        <w:t>64</w:t>
      </w:r>
      <w:r>
        <w:rPr>
          <w:spacing w:val="-1"/>
        </w:rPr>
        <w:t> </w:t>
      </w:r>
      <w:r>
        <w:rPr/>
        <w:t>000</w:t>
      </w:r>
    </w:p>
    <w:p>
      <w:pPr>
        <w:pStyle w:val="BodyText"/>
        <w:tabs>
          <w:tab w:pos="2225" w:val="left" w:leader="none"/>
        </w:tabs>
        <w:ind w:left="1530"/>
      </w:pPr>
      <w:r>
        <w:rPr/>
        <w:t>3)</w:t>
        <w:tab/>
        <w:t>12</w:t>
      </w:r>
      <w:r>
        <w:rPr>
          <w:spacing w:val="-1"/>
        </w:rPr>
        <w:t> </w:t>
      </w:r>
      <w:r>
        <w:rPr/>
        <w:t>000</w:t>
      </w:r>
    </w:p>
    <w:p>
      <w:pPr>
        <w:pStyle w:val="BodyText"/>
        <w:tabs>
          <w:tab w:pos="2225" w:val="left" w:leader="none"/>
        </w:tabs>
        <w:spacing w:before="1"/>
        <w:ind w:left="1530"/>
      </w:pPr>
      <w:r>
        <w:rPr/>
        <w:t>4)</w:t>
        <w:tab/>
        <w:t>60</w:t>
      </w:r>
      <w:r>
        <w:rPr>
          <w:spacing w:val="-2"/>
        </w:rPr>
        <w:t> </w:t>
      </w:r>
      <w:r>
        <w:rPr/>
        <w:t>000.</w:t>
      </w:r>
    </w:p>
    <w:p>
      <w:pPr>
        <w:pStyle w:val="BodyText"/>
        <w:spacing w:before="10"/>
        <w:ind w:left="0"/>
        <w:rPr>
          <w:sz w:val="27"/>
        </w:rPr>
      </w:pPr>
    </w:p>
    <w:p>
      <w:pPr>
        <w:pStyle w:val="BodyText"/>
        <w:spacing w:line="322" w:lineRule="exact"/>
        <w:ind w:left="810"/>
      </w:pPr>
      <w:r>
        <w:rPr/>
        <w:t>Вопрос 11. . Дано:</w:t>
      </w:r>
    </w:p>
    <w:p>
      <w:pPr>
        <w:pStyle w:val="BodyText"/>
        <w:ind w:left="810" w:right="147"/>
      </w:pPr>
      <w:r>
        <w:rPr/>
        <w:t>Стоимость валовой продукции, произведенной за год – 12 000 000 руб.; численность работающих – 150 человек;</w:t>
      </w:r>
    </w:p>
    <w:p>
      <w:pPr>
        <w:pStyle w:val="BodyText"/>
        <w:ind w:right="96" w:firstLine="709"/>
      </w:pPr>
      <w:r>
        <w:rPr/>
        <w:t>среднегодовая стоимость основных производственных средств (ОПС) – 9 600 000 руб., в том числе по оборудованию группы А:</w:t>
      </w:r>
    </w:p>
    <w:p>
      <w:pPr>
        <w:pStyle w:val="ListParagraph"/>
        <w:numPr>
          <w:ilvl w:val="0"/>
          <w:numId w:val="42"/>
        </w:numPr>
        <w:tabs>
          <w:tab w:pos="4349" w:val="left" w:leader="none"/>
          <w:tab w:pos="4350" w:val="left" w:leader="none"/>
        </w:tabs>
        <w:spacing w:line="240" w:lineRule="auto" w:before="1" w:after="0"/>
        <w:ind w:left="2958" w:right="101" w:firstLine="709"/>
        <w:jc w:val="left"/>
        <w:rPr>
          <w:sz w:val="28"/>
        </w:rPr>
      </w:pPr>
      <w:r>
        <w:rPr>
          <w:sz w:val="28"/>
        </w:rPr>
        <w:t>полная первоначальная стоимость – 200 000</w:t>
      </w:r>
      <w:r>
        <w:rPr>
          <w:spacing w:val="-2"/>
          <w:sz w:val="28"/>
        </w:rPr>
        <w:t> </w:t>
      </w:r>
      <w:r>
        <w:rPr>
          <w:sz w:val="28"/>
        </w:rPr>
        <w:t>руб.</w:t>
      </w:r>
    </w:p>
    <w:p>
      <w:pPr>
        <w:pStyle w:val="ListParagraph"/>
        <w:numPr>
          <w:ilvl w:val="0"/>
          <w:numId w:val="42"/>
        </w:numPr>
        <w:tabs>
          <w:tab w:pos="4349" w:val="left" w:leader="none"/>
          <w:tab w:pos="4350" w:val="left" w:leader="none"/>
        </w:tabs>
        <w:spacing w:line="322" w:lineRule="exact" w:before="0" w:after="0"/>
        <w:ind w:left="4349" w:right="0" w:hanging="682"/>
        <w:jc w:val="left"/>
        <w:rPr>
          <w:sz w:val="28"/>
        </w:rPr>
      </w:pPr>
      <w:r>
        <w:rPr>
          <w:sz w:val="28"/>
        </w:rPr>
        <w:t>срок полезного использования – 8</w:t>
      </w:r>
      <w:r>
        <w:rPr>
          <w:spacing w:val="-10"/>
          <w:sz w:val="28"/>
        </w:rPr>
        <w:t> </w:t>
      </w:r>
      <w:r>
        <w:rPr>
          <w:sz w:val="28"/>
        </w:rPr>
        <w:t>лет.</w:t>
      </w:r>
    </w:p>
    <w:p>
      <w:pPr>
        <w:pStyle w:val="BodyText"/>
        <w:spacing w:before="1"/>
        <w:ind w:firstLine="709"/>
      </w:pPr>
      <w:r>
        <w:rPr/>
        <w:t>Определить норму амортизации по оборудованию группы А (при линейном методе расчета амортизации)</w:t>
      </w:r>
    </w:p>
    <w:p>
      <w:pPr>
        <w:pStyle w:val="BodyText"/>
        <w:spacing w:line="322" w:lineRule="exact"/>
        <w:ind w:left="810"/>
      </w:pPr>
      <w:r>
        <w:rPr/>
        <w:t>Варианты ответов:</w:t>
      </w:r>
    </w:p>
    <w:p>
      <w:pPr>
        <w:pStyle w:val="BodyText"/>
        <w:tabs>
          <w:tab w:pos="2933" w:val="left" w:leader="none"/>
        </w:tabs>
        <w:spacing w:line="322" w:lineRule="exact" w:before="1"/>
        <w:ind w:left="2430"/>
      </w:pPr>
      <w:r>
        <w:rPr/>
        <w:t>1)</w:t>
        <w:tab/>
        <w:t>15</w:t>
      </w:r>
    </w:p>
    <w:p>
      <w:pPr>
        <w:pStyle w:val="BodyText"/>
        <w:tabs>
          <w:tab w:pos="2933" w:val="left" w:leader="none"/>
        </w:tabs>
        <w:spacing w:line="322" w:lineRule="exact"/>
        <w:ind w:left="2430"/>
      </w:pPr>
      <w:r>
        <w:rPr/>
        <w:t>2)</w:t>
        <w:tab/>
        <w:t>12,5</w:t>
      </w:r>
    </w:p>
    <w:p>
      <w:pPr>
        <w:pStyle w:val="BodyText"/>
        <w:tabs>
          <w:tab w:pos="2933" w:val="left" w:leader="none"/>
        </w:tabs>
        <w:ind w:left="2430"/>
      </w:pPr>
      <w:r>
        <w:rPr/>
        <w:t>3)</w:t>
        <w:tab/>
        <w:t>10</w:t>
      </w:r>
    </w:p>
    <w:p>
      <w:pPr>
        <w:pStyle w:val="BodyText"/>
        <w:tabs>
          <w:tab w:pos="2933" w:val="left" w:leader="none"/>
        </w:tabs>
        <w:spacing w:before="1"/>
        <w:ind w:left="2430"/>
      </w:pPr>
      <w:r>
        <w:rPr/>
        <w:t>4)</w:t>
        <w:tab/>
        <w:t>8.</w:t>
      </w:r>
    </w:p>
    <w:p>
      <w:pPr>
        <w:spacing w:after="0"/>
        <w:sectPr>
          <w:pgSz w:w="11900" w:h="16840"/>
          <w:pgMar w:header="0" w:footer="757" w:top="1080" w:bottom="940" w:left="1600" w:right="740"/>
        </w:sectPr>
      </w:pPr>
    </w:p>
    <w:p>
      <w:pPr>
        <w:pStyle w:val="Heading1"/>
        <w:ind w:left="3023"/>
      </w:pPr>
      <w:bookmarkStart w:name="_TOC_250085" w:id="15"/>
      <w:bookmarkEnd w:id="15"/>
      <w:r>
        <w:rPr/>
        <w:t>Тема 3. Оборотные средства</w:t>
      </w:r>
    </w:p>
    <w:p>
      <w:pPr>
        <w:pStyle w:val="Heading2"/>
        <w:numPr>
          <w:ilvl w:val="1"/>
          <w:numId w:val="43"/>
        </w:numPr>
        <w:tabs>
          <w:tab w:pos="2387" w:val="left" w:leader="none"/>
        </w:tabs>
        <w:spacing w:line="240" w:lineRule="auto" w:before="60" w:after="0"/>
        <w:ind w:left="2386" w:right="0" w:hanging="560"/>
        <w:jc w:val="left"/>
        <w:rPr>
          <w:i/>
        </w:rPr>
      </w:pPr>
      <w:bookmarkStart w:name="_TOC_250084" w:id="16"/>
      <w:r>
        <w:rPr>
          <w:i/>
        </w:rPr>
        <w:t>Определение и состав оборотных</w:t>
      </w:r>
      <w:r>
        <w:rPr>
          <w:i/>
          <w:spacing w:val="-29"/>
        </w:rPr>
        <w:t> </w:t>
      </w:r>
      <w:bookmarkEnd w:id="16"/>
      <w:r>
        <w:rPr>
          <w:i/>
        </w:rPr>
        <w:t>средств</w:t>
      </w:r>
    </w:p>
    <w:p>
      <w:pPr>
        <w:pStyle w:val="BodyText"/>
        <w:spacing w:before="11"/>
        <w:ind w:left="0"/>
        <w:rPr>
          <w:b/>
          <w:i/>
        </w:rPr>
      </w:pPr>
    </w:p>
    <w:p>
      <w:pPr>
        <w:pStyle w:val="BodyText"/>
        <w:ind w:right="100" w:firstLine="709"/>
        <w:jc w:val="both"/>
      </w:pPr>
      <w:r>
        <w:rPr/>
        <w:t>Оборотные средства состоят из оборотных производственных фондов (ОБПФ) и фондов обращения (ФО). В основу такой классификации положена группировка их по сферам оборота.</w:t>
      </w:r>
    </w:p>
    <w:p>
      <w:pPr>
        <w:pStyle w:val="BodyText"/>
        <w:ind w:right="201" w:firstLine="709"/>
        <w:jc w:val="both"/>
      </w:pPr>
      <w:r>
        <w:rPr>
          <w:spacing w:val="-6"/>
        </w:rPr>
        <w:t>Оборотные производственные </w:t>
      </w:r>
      <w:r>
        <w:rPr>
          <w:spacing w:val="-5"/>
        </w:rPr>
        <w:t>фонды </w:t>
      </w:r>
      <w:r>
        <w:rPr/>
        <w:t>– </w:t>
      </w:r>
      <w:r>
        <w:rPr>
          <w:spacing w:val="-4"/>
        </w:rPr>
        <w:t>это </w:t>
      </w:r>
      <w:r>
        <w:rPr>
          <w:spacing w:val="-6"/>
        </w:rPr>
        <w:t>предметы </w:t>
      </w:r>
      <w:r>
        <w:rPr>
          <w:spacing w:val="-5"/>
        </w:rPr>
        <w:t>труда (т. </w:t>
      </w:r>
      <w:r>
        <w:rPr>
          <w:spacing w:val="-4"/>
        </w:rPr>
        <w:t>е. </w:t>
      </w:r>
      <w:r>
        <w:rPr>
          <w:spacing w:val="-5"/>
        </w:rPr>
        <w:t>то, </w:t>
      </w:r>
      <w:r>
        <w:rPr>
          <w:spacing w:val="-7"/>
        </w:rPr>
        <w:t>«из чего» изготавливается продукция), </w:t>
      </w:r>
      <w:r>
        <w:rPr>
          <w:spacing w:val="-6"/>
        </w:rPr>
        <w:t>которые </w:t>
      </w:r>
      <w:r>
        <w:rPr>
          <w:spacing w:val="-3"/>
        </w:rPr>
        <w:t>полностью потребляются </w:t>
      </w:r>
      <w:r>
        <w:rPr/>
        <w:t>в </w:t>
      </w:r>
      <w:r>
        <w:rPr>
          <w:spacing w:val="-4"/>
        </w:rPr>
        <w:t>каждом </w:t>
      </w:r>
      <w:r>
        <w:rPr>
          <w:spacing w:val="-3"/>
        </w:rPr>
        <w:t>цикле производства, </w:t>
      </w:r>
      <w:r>
        <w:rPr>
          <w:spacing w:val="-6"/>
        </w:rPr>
        <w:t>изменяют </w:t>
      </w:r>
      <w:r>
        <w:rPr>
          <w:spacing w:val="-5"/>
        </w:rPr>
        <w:t>свою </w:t>
      </w:r>
      <w:r>
        <w:rPr>
          <w:spacing w:val="-6"/>
        </w:rPr>
        <w:t>натуральную </w:t>
      </w:r>
      <w:r>
        <w:rPr>
          <w:spacing w:val="-5"/>
        </w:rPr>
        <w:t>форму </w:t>
      </w:r>
      <w:r>
        <w:rPr/>
        <w:t>и </w:t>
      </w:r>
      <w:r>
        <w:rPr>
          <w:spacing w:val="-6"/>
        </w:rPr>
        <w:t>целиком переносят свою </w:t>
      </w:r>
      <w:r>
        <w:rPr>
          <w:spacing w:val="-7"/>
        </w:rPr>
        <w:t>стоимость </w:t>
      </w:r>
      <w:r>
        <w:rPr>
          <w:spacing w:val="-4"/>
        </w:rPr>
        <w:t>на </w:t>
      </w:r>
      <w:r>
        <w:rPr>
          <w:spacing w:val="-7"/>
        </w:rPr>
        <w:t>готовую продукцию.</w:t>
      </w:r>
    </w:p>
    <w:p>
      <w:pPr>
        <w:pStyle w:val="BodyText"/>
        <w:ind w:left="0"/>
      </w:pPr>
    </w:p>
    <w:p>
      <w:pPr>
        <w:pStyle w:val="BodyText"/>
        <w:spacing w:before="2"/>
        <w:ind w:left="0"/>
      </w:pPr>
    </w:p>
    <w:p>
      <w:pPr>
        <w:pStyle w:val="Heading2"/>
        <w:numPr>
          <w:ilvl w:val="1"/>
          <w:numId w:val="43"/>
        </w:numPr>
        <w:tabs>
          <w:tab w:pos="1458" w:val="left" w:leader="none"/>
        </w:tabs>
        <w:spacing w:line="240" w:lineRule="auto" w:before="0" w:after="0"/>
        <w:ind w:left="1457" w:right="0" w:hanging="561"/>
        <w:jc w:val="left"/>
        <w:rPr>
          <w:i/>
        </w:rPr>
      </w:pPr>
      <w:bookmarkStart w:name="_TOC_250083" w:id="17"/>
      <w:r>
        <w:rPr>
          <w:i/>
        </w:rPr>
        <w:t>Классификация оборотных производственных</w:t>
      </w:r>
      <w:r>
        <w:rPr>
          <w:i/>
          <w:spacing w:val="-37"/>
        </w:rPr>
        <w:t> </w:t>
      </w:r>
      <w:bookmarkEnd w:id="17"/>
      <w:r>
        <w:rPr>
          <w:i/>
        </w:rPr>
        <w:t>средств</w:t>
      </w:r>
    </w:p>
    <w:p>
      <w:pPr>
        <w:pStyle w:val="BodyText"/>
        <w:ind w:left="0"/>
        <w:rPr>
          <w:b/>
          <w:i/>
          <w:sz w:val="29"/>
        </w:rPr>
      </w:pPr>
    </w:p>
    <w:p>
      <w:pPr>
        <w:pStyle w:val="ListParagraph"/>
        <w:numPr>
          <w:ilvl w:val="2"/>
          <w:numId w:val="43"/>
        </w:numPr>
        <w:tabs>
          <w:tab w:pos="2225" w:val="left" w:leader="none"/>
          <w:tab w:pos="2226" w:val="left" w:leader="none"/>
        </w:tabs>
        <w:spacing w:line="322" w:lineRule="exact" w:before="0" w:after="0"/>
        <w:ind w:left="101" w:right="0" w:firstLine="1249"/>
        <w:jc w:val="left"/>
        <w:rPr>
          <w:sz w:val="28"/>
        </w:rPr>
      </w:pPr>
      <w:r>
        <w:rPr>
          <w:spacing w:val="-7"/>
          <w:sz w:val="28"/>
        </w:rPr>
        <w:t>Производственные</w:t>
      </w:r>
      <w:r>
        <w:rPr>
          <w:spacing w:val="-10"/>
          <w:sz w:val="28"/>
        </w:rPr>
        <w:t> </w:t>
      </w:r>
      <w:r>
        <w:rPr>
          <w:spacing w:val="-7"/>
          <w:sz w:val="28"/>
        </w:rPr>
        <w:t>запасы:</w:t>
      </w:r>
    </w:p>
    <w:p>
      <w:pPr>
        <w:pStyle w:val="BodyText"/>
        <w:ind w:left="1890" w:right="1847"/>
      </w:pPr>
      <w:r>
        <w:rPr/>
        <w:t>а) сырье, основные материалы, полуфабрикаты; б) вспомогательные материалы;</w:t>
      </w:r>
    </w:p>
    <w:p>
      <w:pPr>
        <w:pStyle w:val="BodyText"/>
        <w:spacing w:line="322" w:lineRule="exact" w:before="1"/>
        <w:ind w:left="1890"/>
      </w:pPr>
      <w:r>
        <w:rPr/>
        <w:t>в) топливо;</w:t>
      </w:r>
    </w:p>
    <w:p>
      <w:pPr>
        <w:pStyle w:val="BodyText"/>
        <w:spacing w:line="322" w:lineRule="exact"/>
        <w:ind w:left="1890"/>
      </w:pPr>
      <w:r>
        <w:rPr/>
        <w:t>г) тара и тарные материалы;</w:t>
      </w:r>
    </w:p>
    <w:p>
      <w:pPr>
        <w:pStyle w:val="BodyText"/>
        <w:ind w:left="1890"/>
      </w:pPr>
      <w:r>
        <w:rPr/>
        <w:t>д) запасные части для ремонта.</w:t>
      </w:r>
    </w:p>
    <w:p>
      <w:pPr>
        <w:pStyle w:val="ListParagraph"/>
        <w:numPr>
          <w:ilvl w:val="2"/>
          <w:numId w:val="43"/>
        </w:numPr>
        <w:tabs>
          <w:tab w:pos="1518" w:val="left" w:leader="none"/>
        </w:tabs>
        <w:spacing w:line="240" w:lineRule="auto" w:before="1" w:after="0"/>
        <w:ind w:left="101" w:right="103" w:firstLine="709"/>
        <w:jc w:val="both"/>
        <w:rPr>
          <w:sz w:val="28"/>
        </w:rPr>
      </w:pPr>
      <w:r>
        <w:rPr>
          <w:spacing w:val="-4"/>
          <w:sz w:val="28"/>
        </w:rPr>
        <w:t>Незавершенное </w:t>
      </w:r>
      <w:r>
        <w:rPr>
          <w:spacing w:val="-5"/>
          <w:sz w:val="28"/>
        </w:rPr>
        <w:t>производство </w:t>
      </w:r>
      <w:r>
        <w:rPr>
          <w:sz w:val="28"/>
        </w:rPr>
        <w:t>– </w:t>
      </w:r>
      <w:r>
        <w:rPr>
          <w:spacing w:val="-4"/>
          <w:sz w:val="28"/>
        </w:rPr>
        <w:t>продукция, </w:t>
      </w:r>
      <w:r>
        <w:rPr>
          <w:sz w:val="28"/>
        </w:rPr>
        <w:t>не </w:t>
      </w:r>
      <w:r>
        <w:rPr>
          <w:spacing w:val="-4"/>
          <w:sz w:val="28"/>
        </w:rPr>
        <w:t>законченная </w:t>
      </w:r>
      <w:r>
        <w:rPr>
          <w:sz w:val="28"/>
        </w:rPr>
        <w:t>производством и подлежащая дальнейшей</w:t>
      </w:r>
      <w:r>
        <w:rPr>
          <w:spacing w:val="-19"/>
          <w:sz w:val="28"/>
        </w:rPr>
        <w:t> </w:t>
      </w:r>
      <w:r>
        <w:rPr>
          <w:sz w:val="28"/>
        </w:rPr>
        <w:t>обработке.</w:t>
      </w:r>
    </w:p>
    <w:p>
      <w:pPr>
        <w:pStyle w:val="ListParagraph"/>
        <w:numPr>
          <w:ilvl w:val="2"/>
          <w:numId w:val="43"/>
        </w:numPr>
        <w:tabs>
          <w:tab w:pos="1518" w:val="left" w:leader="none"/>
        </w:tabs>
        <w:spacing w:line="240" w:lineRule="auto" w:before="0" w:after="0"/>
        <w:ind w:left="101" w:right="102" w:firstLine="709"/>
        <w:jc w:val="both"/>
        <w:rPr>
          <w:sz w:val="28"/>
        </w:rPr>
      </w:pPr>
      <w:r>
        <w:rPr>
          <w:sz w:val="28"/>
        </w:rPr>
        <w:t>Расходы будущих периодов – затраты на подготовку и освоение новой продукции, производимые в данный период, но подлежащие включению в себестоимость в</w:t>
      </w:r>
      <w:r>
        <w:rPr>
          <w:spacing w:val="-7"/>
          <w:sz w:val="28"/>
        </w:rPr>
        <w:t> </w:t>
      </w:r>
      <w:r>
        <w:rPr>
          <w:sz w:val="28"/>
        </w:rPr>
        <w:t>будущем.</w:t>
      </w:r>
    </w:p>
    <w:p>
      <w:pPr>
        <w:pStyle w:val="BodyText"/>
        <w:ind w:right="107" w:firstLine="709"/>
        <w:jc w:val="both"/>
      </w:pPr>
      <w:r>
        <w:rPr/>
        <w:t>Производственные запасы учитываются по фактической  себестоимости, которая включает в себя все затраты на приобретение материальных ресурсов, в т. ч. оплату процентов за приобретение в кредит, предоставленный поставщикам; наценки и надбавки; комиссионные вознаграждения, уплаченные снабженческим, внешнеэкономическим организациям; стоимость услуг товарных бирж; таможенные пошлины; расходы на транспортировку, хранение и доставку, осуществляемые силами сторонних организаций, и</w:t>
      </w:r>
      <w:r>
        <w:rPr>
          <w:spacing w:val="-10"/>
        </w:rPr>
        <w:t> </w:t>
      </w:r>
      <w:r>
        <w:rPr/>
        <w:t>др.</w:t>
      </w:r>
    </w:p>
    <w:p>
      <w:pPr>
        <w:pStyle w:val="BodyText"/>
        <w:spacing w:before="1"/>
        <w:ind w:right="114" w:firstLine="709"/>
        <w:jc w:val="both"/>
      </w:pPr>
      <w:r>
        <w:rPr/>
        <w:t>Фактическая себестоимость материальных ресурсов подвержена существенным колебаниям даже по одному и тому же сырью и материалам. Это вызвано изменением цен на сырье, материалы, стоимости услуг, расходов на транспортировку и других составляющих</w:t>
      </w:r>
      <w:r>
        <w:rPr>
          <w:spacing w:val="-44"/>
        </w:rPr>
        <w:t> </w:t>
      </w:r>
      <w:r>
        <w:rPr/>
        <w:t>себестоимости.</w:t>
      </w:r>
    </w:p>
    <w:p>
      <w:pPr>
        <w:pStyle w:val="BodyText"/>
        <w:ind w:left="0"/>
      </w:pPr>
    </w:p>
    <w:p>
      <w:pPr>
        <w:pStyle w:val="BodyText"/>
        <w:spacing w:before="1"/>
        <w:ind w:left="0"/>
      </w:pPr>
    </w:p>
    <w:p>
      <w:pPr>
        <w:pStyle w:val="Heading2"/>
        <w:numPr>
          <w:ilvl w:val="1"/>
          <w:numId w:val="43"/>
        </w:numPr>
        <w:tabs>
          <w:tab w:pos="2910" w:val="left" w:leader="none"/>
        </w:tabs>
        <w:spacing w:line="240" w:lineRule="auto" w:before="0" w:after="0"/>
        <w:ind w:left="2909" w:right="0" w:hanging="561"/>
        <w:jc w:val="left"/>
        <w:rPr>
          <w:i/>
        </w:rPr>
      </w:pPr>
      <w:bookmarkStart w:name="_TOC_250082" w:id="18"/>
      <w:r>
        <w:rPr>
          <w:i/>
        </w:rPr>
        <w:t>Классификация фондов</w:t>
      </w:r>
      <w:r>
        <w:rPr>
          <w:i/>
          <w:spacing w:val="-23"/>
        </w:rPr>
        <w:t> </w:t>
      </w:r>
      <w:bookmarkEnd w:id="18"/>
      <w:r>
        <w:rPr>
          <w:i/>
        </w:rPr>
        <w:t>обращения</w:t>
      </w:r>
    </w:p>
    <w:p>
      <w:pPr>
        <w:pStyle w:val="BodyText"/>
        <w:ind w:left="0"/>
        <w:rPr>
          <w:b/>
          <w:i/>
          <w:sz w:val="29"/>
        </w:rPr>
      </w:pPr>
    </w:p>
    <w:p>
      <w:pPr>
        <w:pStyle w:val="ListParagraph"/>
        <w:numPr>
          <w:ilvl w:val="3"/>
          <w:numId w:val="43"/>
        </w:numPr>
        <w:tabs>
          <w:tab w:pos="2225" w:val="left" w:leader="none"/>
          <w:tab w:pos="2226" w:val="left" w:leader="none"/>
        </w:tabs>
        <w:spacing w:line="240" w:lineRule="auto" w:before="0" w:after="0"/>
        <w:ind w:left="641" w:right="117" w:firstLine="709"/>
        <w:jc w:val="left"/>
        <w:rPr>
          <w:sz w:val="28"/>
        </w:rPr>
      </w:pPr>
      <w:r>
        <w:rPr>
          <w:b/>
          <w:spacing w:val="-6"/>
          <w:sz w:val="28"/>
        </w:rPr>
        <w:t>Готовая продукция </w:t>
      </w:r>
      <w:r>
        <w:rPr>
          <w:b/>
          <w:spacing w:val="-4"/>
          <w:sz w:val="28"/>
        </w:rPr>
        <w:t>на </w:t>
      </w:r>
      <w:r>
        <w:rPr>
          <w:b/>
          <w:spacing w:val="-6"/>
          <w:sz w:val="28"/>
        </w:rPr>
        <w:t>складах </w:t>
      </w:r>
      <w:r>
        <w:rPr>
          <w:spacing w:val="-6"/>
          <w:sz w:val="28"/>
        </w:rPr>
        <w:t>предприятия, ожидающая </w:t>
      </w:r>
      <w:r>
        <w:rPr>
          <w:spacing w:val="-4"/>
          <w:sz w:val="28"/>
        </w:rPr>
        <w:t>реализации.</w:t>
      </w:r>
    </w:p>
    <w:p>
      <w:pPr>
        <w:spacing w:after="0" w:line="240" w:lineRule="auto"/>
        <w:jc w:val="left"/>
        <w:rPr>
          <w:sz w:val="28"/>
        </w:rPr>
        <w:sectPr>
          <w:pgSz w:w="11900" w:h="16840"/>
          <w:pgMar w:header="0" w:footer="757" w:top="1340" w:bottom="940" w:left="1600" w:right="740"/>
        </w:sectPr>
      </w:pPr>
    </w:p>
    <w:p>
      <w:pPr>
        <w:pStyle w:val="ListParagraph"/>
        <w:numPr>
          <w:ilvl w:val="3"/>
          <w:numId w:val="43"/>
        </w:numPr>
        <w:tabs>
          <w:tab w:pos="2225" w:val="left" w:leader="none"/>
          <w:tab w:pos="2226" w:val="left" w:leader="none"/>
        </w:tabs>
        <w:spacing w:line="322" w:lineRule="exact" w:before="50" w:after="0"/>
        <w:ind w:left="2225" w:right="0" w:hanging="875"/>
        <w:jc w:val="left"/>
        <w:rPr>
          <w:sz w:val="28"/>
        </w:rPr>
      </w:pPr>
      <w:r>
        <w:rPr>
          <w:b/>
          <w:sz w:val="28"/>
        </w:rPr>
        <w:t>Продукция  отгруженная</w:t>
      </w:r>
      <w:r>
        <w:rPr>
          <w:sz w:val="28"/>
        </w:rPr>
        <w:t>,  но  неоплаченная </w:t>
      </w:r>
      <w:r>
        <w:rPr>
          <w:spacing w:val="40"/>
          <w:sz w:val="28"/>
        </w:rPr>
        <w:t> </w:t>
      </w:r>
      <w:r>
        <w:rPr>
          <w:sz w:val="28"/>
        </w:rPr>
        <w:t>покупателем</w:t>
      </w:r>
    </w:p>
    <w:p>
      <w:pPr>
        <w:pStyle w:val="BodyText"/>
        <w:ind w:left="641"/>
      </w:pPr>
      <w:r>
        <w:rPr/>
        <w:t>(«товары в пути»).</w:t>
      </w:r>
    </w:p>
    <w:p>
      <w:pPr>
        <w:pStyle w:val="ListParagraph"/>
        <w:numPr>
          <w:ilvl w:val="3"/>
          <w:numId w:val="43"/>
        </w:numPr>
        <w:tabs>
          <w:tab w:pos="2226" w:val="left" w:leader="none"/>
        </w:tabs>
        <w:spacing w:line="240" w:lineRule="auto" w:before="1" w:after="0"/>
        <w:ind w:left="641" w:right="505" w:firstLine="709"/>
        <w:jc w:val="both"/>
        <w:rPr>
          <w:sz w:val="28"/>
        </w:rPr>
      </w:pPr>
      <w:r>
        <w:rPr>
          <w:b/>
          <w:spacing w:val="-3"/>
          <w:sz w:val="28"/>
        </w:rPr>
        <w:t>Свободные денежные средства </w:t>
      </w:r>
      <w:r>
        <w:rPr>
          <w:spacing w:val="-3"/>
          <w:sz w:val="28"/>
        </w:rPr>
        <w:t>предприятия,  числящиеся </w:t>
      </w:r>
      <w:r>
        <w:rPr>
          <w:sz w:val="28"/>
        </w:rPr>
        <w:t>на расчетном и других счетах в</w:t>
      </w:r>
      <w:r>
        <w:rPr>
          <w:spacing w:val="-23"/>
          <w:sz w:val="28"/>
        </w:rPr>
        <w:t> </w:t>
      </w:r>
      <w:r>
        <w:rPr>
          <w:sz w:val="28"/>
        </w:rPr>
        <w:t>банке.</w:t>
      </w:r>
    </w:p>
    <w:p>
      <w:pPr>
        <w:pStyle w:val="ListParagraph"/>
        <w:numPr>
          <w:ilvl w:val="3"/>
          <w:numId w:val="43"/>
        </w:numPr>
        <w:tabs>
          <w:tab w:pos="2226" w:val="left" w:leader="none"/>
        </w:tabs>
        <w:spacing w:line="240" w:lineRule="auto" w:before="0" w:after="0"/>
        <w:ind w:left="641" w:right="480" w:firstLine="709"/>
        <w:jc w:val="both"/>
        <w:rPr>
          <w:sz w:val="28"/>
        </w:rPr>
      </w:pPr>
      <w:r>
        <w:rPr>
          <w:b/>
          <w:sz w:val="28"/>
        </w:rPr>
        <w:t>Денежные ресурсы </w:t>
      </w:r>
      <w:r>
        <w:rPr>
          <w:sz w:val="28"/>
        </w:rPr>
        <w:t>и </w:t>
      </w:r>
      <w:r>
        <w:rPr>
          <w:b/>
          <w:sz w:val="28"/>
        </w:rPr>
        <w:t>средства в незаконченных  расчетах </w:t>
      </w:r>
      <w:r>
        <w:rPr>
          <w:sz w:val="28"/>
        </w:rPr>
        <w:t>(дебиторская задолженность, т. е. сумма долгов, причитающаяся предприятию от других предприятий, задолженность по оплате труда и т.</w:t>
      </w:r>
      <w:r>
        <w:rPr>
          <w:spacing w:val="-15"/>
          <w:sz w:val="28"/>
        </w:rPr>
        <w:t> </w:t>
      </w:r>
      <w:r>
        <w:rPr>
          <w:spacing w:val="-3"/>
          <w:sz w:val="28"/>
        </w:rPr>
        <w:t>п.).</w:t>
      </w:r>
    </w:p>
    <w:p>
      <w:pPr>
        <w:pStyle w:val="BodyText"/>
        <w:ind w:right="495" w:firstLine="709"/>
        <w:jc w:val="both"/>
      </w:pPr>
      <w:r>
        <w:rPr/>
        <w:t>Структура оборотных средств, удельные веса составляющих ее элементов значительно отличаются по отраслям. Наиболее существенное влияние на такие различия оказывают особенности технологических процессов и длительности производственных циклов. Например, в кораблестроении наибольший удельный вес занимает незавершенное производство (длительность производственного цикла может быть даже несколько лет), при консервировании овощей и фруктов – запасы сырья и т. п.</w:t>
      </w:r>
    </w:p>
    <w:p>
      <w:pPr>
        <w:pStyle w:val="BodyText"/>
        <w:ind w:left="0"/>
      </w:pPr>
    </w:p>
    <w:p>
      <w:pPr>
        <w:pStyle w:val="BodyText"/>
        <w:spacing w:before="2"/>
        <w:ind w:left="0"/>
      </w:pPr>
    </w:p>
    <w:p>
      <w:pPr>
        <w:pStyle w:val="Heading2"/>
        <w:numPr>
          <w:ilvl w:val="1"/>
          <w:numId w:val="43"/>
        </w:numPr>
        <w:tabs>
          <w:tab w:pos="3040" w:val="left" w:leader="none"/>
        </w:tabs>
        <w:spacing w:line="240" w:lineRule="auto" w:before="0" w:after="0"/>
        <w:ind w:left="3039" w:right="0" w:hanging="562"/>
        <w:jc w:val="left"/>
        <w:rPr>
          <w:i/>
        </w:rPr>
      </w:pPr>
      <w:bookmarkStart w:name="_TOC_250081" w:id="19"/>
      <w:r>
        <w:rPr>
          <w:i/>
        </w:rPr>
        <w:t>Кругооборот оборотных</w:t>
      </w:r>
      <w:r>
        <w:rPr>
          <w:i/>
          <w:spacing w:val="-24"/>
        </w:rPr>
        <w:t> </w:t>
      </w:r>
      <w:bookmarkEnd w:id="19"/>
      <w:r>
        <w:rPr>
          <w:i/>
        </w:rPr>
        <w:t>средств</w:t>
      </w:r>
    </w:p>
    <w:p>
      <w:pPr>
        <w:pStyle w:val="BodyText"/>
        <w:spacing w:before="11"/>
        <w:ind w:left="0"/>
        <w:rPr>
          <w:b/>
          <w:i/>
        </w:rPr>
      </w:pPr>
    </w:p>
    <w:p>
      <w:pPr>
        <w:pStyle w:val="BodyText"/>
        <w:ind w:right="484" w:firstLine="709"/>
        <w:jc w:val="both"/>
      </w:pPr>
      <w:r>
        <w:rPr>
          <w:b/>
        </w:rPr>
        <w:t>Оборотные средства </w:t>
      </w:r>
      <w:r>
        <w:rPr/>
        <w:t>потому и называются оборотными, что все время находятся </w:t>
      </w:r>
      <w:r>
        <w:rPr>
          <w:b/>
        </w:rPr>
        <w:t>в движении, </w:t>
      </w:r>
      <w:r>
        <w:rPr/>
        <w:t>постоянно переходя из сферы производства в сферу обращения, меняя при этом свою форму.</w:t>
      </w:r>
    </w:p>
    <w:p>
      <w:pPr>
        <w:pStyle w:val="BodyText"/>
        <w:spacing w:line="322" w:lineRule="exact"/>
        <w:ind w:left="1622" w:hanging="812"/>
      </w:pPr>
      <w:r>
        <w:rPr/>
        <w:drawing>
          <wp:anchor distT="0" distB="0" distL="0" distR="0" allowOverlap="1" layoutInCell="1" locked="0" behindDoc="1" simplePos="0" relativeHeight="268232663">
            <wp:simplePos x="0" y="0"/>
            <wp:positionH relativeFrom="page">
              <wp:posOffset>2413254</wp:posOffset>
            </wp:positionH>
            <wp:positionV relativeFrom="paragraph">
              <wp:posOffset>1241700</wp:posOffset>
            </wp:positionV>
            <wp:extent cx="76013" cy="233362"/>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76013" cy="233362"/>
                    </a:xfrm>
                    <a:prstGeom prst="rect">
                      <a:avLst/>
                    </a:prstGeom>
                  </pic:spPr>
                </pic:pic>
              </a:graphicData>
            </a:graphic>
          </wp:anchor>
        </w:drawing>
      </w:r>
      <w:r>
        <w:rPr/>
        <w:pict>
          <v:shape style="position:absolute;margin-left:460.019989pt;margin-top:97.411682pt;width:6pt;height:63.4pt;mso-position-horizontal-relative:page;mso-position-vertical-relative:paragraph;z-index:-202768" coordorigin="9200,1948" coordsize="120,1268" path="m9253,3095l9200,3095,9260,3215,9307,3123,9257,3123,9253,3119,9253,3095xm9265,1948l9257,1948,9253,1952,9253,3119,9257,3123,9265,3123,9269,3119,9269,1952,9265,1948xm9320,3095l9269,3095,9269,3119,9265,3123,9307,3123,9320,3095xe" filled="true" fillcolor="#010101" stroked="false">
            <v:path arrowok="t"/>
            <v:fill type="solid"/>
            <w10:wrap type="none"/>
          </v:shape>
        </w:pict>
      </w:r>
      <w:r>
        <w:rPr/>
        <w:t>В общем виде кругооборот оборотных средств изображен на рис. 3.1.</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1"/>
        </w:rPr>
      </w:pPr>
      <w:r>
        <w:rPr/>
        <w:pict>
          <v:shape style="position:absolute;margin-left:130.020004pt;margin-top:8.695601pt;width:135pt;height:27pt;mso-position-horizontal-relative:page;mso-position-vertical-relative:paragraph;z-index:1984;mso-wrap-distance-left:0;mso-wrap-distance-right:0" type="#_x0000_t202" filled="false" stroked="true" strokeweight=".75pt" strokecolor="#010101">
            <v:textbox inset="0,0,0,0">
              <w:txbxContent>
                <w:p>
                  <w:pPr>
                    <w:spacing w:before="73"/>
                    <w:ind w:left="963" w:right="961" w:firstLine="0"/>
                    <w:jc w:val="center"/>
                    <w:rPr>
                      <w:sz w:val="24"/>
                    </w:rPr>
                  </w:pPr>
                  <w:r>
                    <w:rPr>
                      <w:sz w:val="24"/>
                    </w:rPr>
                    <w:t>Деньги</w:t>
                  </w:r>
                </w:p>
              </w:txbxContent>
            </v:textbox>
            <w10:wrap type="topAndBottom"/>
          </v:shape>
        </w:pict>
      </w:r>
      <w:r>
        <w:rPr/>
        <w:pict>
          <v:shape style="position:absolute;margin-left:282.660004pt;margin-top:23.695601pt;width:99.4pt;height:6pt;mso-position-horizontal-relative:page;mso-position-vertical-relative:paragraph;z-index:2008;mso-wrap-distance-left:0;mso-wrap-distance-right:0" coordorigin="5653,474" coordsize="1988,120" path="m7520,474l7520,594,7624,542,7546,542,7548,539,7548,530,7546,527,7626,527,7520,474xm7520,527l5657,527,5653,530,5653,539,5657,542,7520,542,7520,527xm7626,527l7546,527,7548,530,7548,539,7546,542,7624,542,7640,534,7626,527xe" filled="true" fillcolor="#010101" stroked="false">
            <v:path arrowok="t"/>
            <v:fill type="solid"/>
            <w10:wrap type="topAndBottom"/>
          </v:shape>
        </w:pict>
      </w:r>
      <w:r>
        <w:rPr/>
        <w:pict>
          <v:shape style="position:absolute;margin-left:400.019989pt;margin-top:8.695601pt;width:171pt;height:27pt;mso-position-horizontal-relative:page;mso-position-vertical-relative:paragraph;z-index:2032;mso-wrap-distance-left:0;mso-wrap-distance-right:0" type="#_x0000_t202" filled="false" stroked="true" strokeweight=".75pt" strokecolor="#010101">
            <v:textbox inset="0,0,0,0">
              <w:txbxContent>
                <w:p>
                  <w:pPr>
                    <w:spacing w:before="73"/>
                    <w:ind w:left="347" w:right="0" w:firstLine="0"/>
                    <w:jc w:val="left"/>
                    <w:rPr>
                      <w:sz w:val="24"/>
                    </w:rPr>
                  </w:pPr>
                  <w:r>
                    <w:rPr>
                      <w:sz w:val="24"/>
                    </w:rPr>
                    <w:t>Производственные запасы</w:t>
                  </w:r>
                </w:p>
              </w:txbxContent>
            </v:textbox>
            <w10:wrap type="topAndBottom"/>
          </v:shape>
        </w:pict>
      </w:r>
      <w:r>
        <w:rPr/>
        <w:pict>
          <v:shape style="position:absolute;margin-left:130.020004pt;margin-top:53.695602pt;width:135pt;height:27pt;mso-position-horizontal-relative:page;mso-position-vertical-relative:paragraph;z-index:2056;mso-wrap-distance-left:0;mso-wrap-distance-right:0" type="#_x0000_t202" filled="false" stroked="true" strokeweight=".75pt" strokecolor="#010101">
            <v:textbox inset="0,0,0,0">
              <w:txbxContent>
                <w:p>
                  <w:pPr>
                    <w:spacing w:before="73"/>
                    <w:ind w:left="144" w:right="0" w:firstLine="0"/>
                    <w:jc w:val="left"/>
                    <w:rPr>
                      <w:sz w:val="24"/>
                    </w:rPr>
                  </w:pPr>
                  <w:r>
                    <w:rPr>
                      <w:sz w:val="24"/>
                    </w:rPr>
                    <w:t>Денежные расчеты</w:t>
                  </w:r>
                </w:p>
              </w:txbxContent>
            </v:textbox>
            <w10:wrap type="topAndBottom"/>
          </v:shape>
        </w:pict>
      </w:r>
      <w:r>
        <w:rPr/>
        <w:pict>
          <v:shape style="position:absolute;margin-left:130.020004pt;margin-top:98.695602pt;width:135pt;height:27pt;mso-position-horizontal-relative:page;mso-position-vertical-relative:paragraph;z-index:2080;mso-wrap-distance-left:0;mso-wrap-distance-right:0" type="#_x0000_t202" filled="false" stroked="true" strokeweight=".75pt" strokecolor="#010101">
            <v:textbox inset="0,0,0,0">
              <w:txbxContent>
                <w:p>
                  <w:pPr>
                    <w:spacing w:before="73"/>
                    <w:ind w:left="144" w:right="0" w:firstLine="0"/>
                    <w:jc w:val="left"/>
                    <w:rPr>
                      <w:sz w:val="24"/>
                    </w:rPr>
                  </w:pPr>
                  <w:r>
                    <w:rPr>
                      <w:sz w:val="24"/>
                    </w:rPr>
                    <w:t>Готовая продукция</w:t>
                  </w:r>
                </w:p>
              </w:txbxContent>
            </v:textbox>
            <w10:wrap type="topAndBottom"/>
          </v:shape>
        </w:pict>
      </w:r>
      <w:r>
        <w:rPr/>
        <w:pict>
          <v:shape style="position:absolute;margin-left:283.019989pt;margin-top:113.695602pt;width:99.45pt;height:6pt;mso-position-horizontal-relative:page;mso-position-vertical-relative:paragraph;z-index:2104;mso-wrap-distance-left:0;mso-wrap-distance-right:0" coordorigin="5660,2274" coordsize="1989,120" path="m5780,2274l5660,2334,5780,2394,5780,2342,5756,2342,5754,2339,5754,2330,5756,2327,5780,2327,5780,2274xm5780,2327l5756,2327,5754,2330,5754,2339,5756,2342,5780,2342,5780,2327xm7645,2327l5780,2327,5780,2342,7645,2342,7649,2339,7649,2330,7645,2327xe" filled="true" fillcolor="#010101" stroked="false">
            <v:path arrowok="t"/>
            <v:fill type="solid"/>
            <w10:wrap type="topAndBottom"/>
          </v:shape>
        </w:pict>
      </w:r>
      <w:r>
        <w:rPr/>
        <w:pict>
          <v:shape style="position:absolute;margin-left:400.019989pt;margin-top:98.695602pt;width:171pt;height:27pt;mso-position-horizontal-relative:page;mso-position-vertical-relative:paragraph;z-index:2128;mso-wrap-distance-left:0;mso-wrap-distance-right:0" type="#_x0000_t202" filled="false" stroked="true" strokeweight=".75pt" strokecolor="#010101">
            <v:textbox inset="0,0,0,0">
              <w:txbxContent>
                <w:p>
                  <w:pPr>
                    <w:spacing w:before="73"/>
                    <w:ind w:left="179" w:right="0" w:firstLine="0"/>
                    <w:jc w:val="left"/>
                    <w:rPr>
                      <w:sz w:val="24"/>
                    </w:rPr>
                  </w:pPr>
                  <w:r>
                    <w:rPr>
                      <w:sz w:val="24"/>
                    </w:rPr>
                    <w:t>Незавершенное производство</w:t>
                  </w:r>
                </w:p>
              </w:txbxContent>
            </v:textbox>
            <w10:wrap type="topAndBottom"/>
          </v:shape>
        </w:pict>
      </w:r>
    </w:p>
    <w:p>
      <w:pPr>
        <w:pStyle w:val="BodyText"/>
        <w:ind w:left="0"/>
        <w:rPr>
          <w:sz w:val="24"/>
        </w:rPr>
      </w:pPr>
    </w:p>
    <w:p>
      <w:pPr>
        <w:pStyle w:val="BodyText"/>
        <w:ind w:left="0"/>
        <w:rPr>
          <w:sz w:val="24"/>
        </w:rPr>
      </w:pPr>
    </w:p>
    <w:p>
      <w:pPr>
        <w:tabs>
          <w:tab w:pos="6181" w:val="left" w:leader="none"/>
        </w:tabs>
        <w:spacing w:before="73"/>
        <w:ind w:left="857" w:right="0" w:firstLine="0"/>
        <w:jc w:val="center"/>
        <w:rPr>
          <w:b/>
          <w:sz w:val="24"/>
        </w:rPr>
      </w:pPr>
      <w:r>
        <w:rPr>
          <w:b/>
          <w:sz w:val="24"/>
        </w:rPr>
        <w:t>Сфера</w:t>
      </w:r>
      <w:r>
        <w:rPr>
          <w:b/>
          <w:spacing w:val="-2"/>
          <w:sz w:val="24"/>
        </w:rPr>
        <w:t> </w:t>
      </w:r>
      <w:r>
        <w:rPr>
          <w:b/>
          <w:sz w:val="24"/>
        </w:rPr>
        <w:t>обращения</w:t>
        <w:tab/>
        <w:t>Сфера</w:t>
      </w:r>
      <w:r>
        <w:rPr>
          <w:b/>
          <w:spacing w:val="-17"/>
          <w:sz w:val="24"/>
        </w:rPr>
        <w:t> </w:t>
      </w:r>
      <w:r>
        <w:rPr>
          <w:b/>
          <w:sz w:val="24"/>
        </w:rPr>
        <w:t>производства</w:t>
      </w:r>
    </w:p>
    <w:p>
      <w:pPr>
        <w:pStyle w:val="BodyText"/>
        <w:spacing w:before="8"/>
        <w:ind w:left="0"/>
        <w:rPr>
          <w:b/>
          <w:sz w:val="27"/>
        </w:rPr>
      </w:pPr>
    </w:p>
    <w:p>
      <w:pPr>
        <w:spacing w:before="0"/>
        <w:ind w:left="810" w:right="0" w:firstLine="0"/>
        <w:jc w:val="left"/>
        <w:rPr>
          <w:sz w:val="24"/>
        </w:rPr>
      </w:pPr>
      <w:r>
        <w:rPr/>
        <w:drawing>
          <wp:anchor distT="0" distB="0" distL="0" distR="0" allowOverlap="1" layoutInCell="1" locked="0" behindDoc="1" simplePos="0" relativeHeight="268232639">
            <wp:simplePos x="0" y="0"/>
            <wp:positionH relativeFrom="page">
              <wp:posOffset>2413254</wp:posOffset>
            </wp:positionH>
            <wp:positionV relativeFrom="paragraph">
              <wp:posOffset>-1019770</wp:posOffset>
            </wp:positionV>
            <wp:extent cx="76013" cy="23336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6013" cy="233362"/>
                    </a:xfrm>
                    <a:prstGeom prst="rect">
                      <a:avLst/>
                    </a:prstGeom>
                  </pic:spPr>
                </pic:pic>
              </a:graphicData>
            </a:graphic>
          </wp:anchor>
        </w:drawing>
      </w:r>
      <w:r>
        <w:rPr>
          <w:sz w:val="24"/>
        </w:rPr>
        <w:t>Рис 3.1. Кругооборот оборотных средств</w:t>
      </w:r>
    </w:p>
    <w:p>
      <w:pPr>
        <w:pStyle w:val="BodyText"/>
        <w:ind w:left="0"/>
        <w:rPr>
          <w:sz w:val="24"/>
        </w:rPr>
      </w:pPr>
    </w:p>
    <w:p>
      <w:pPr>
        <w:pStyle w:val="BodyText"/>
        <w:spacing w:before="11"/>
        <w:ind w:left="0"/>
        <w:rPr>
          <w:sz w:val="23"/>
        </w:rPr>
      </w:pPr>
    </w:p>
    <w:p>
      <w:pPr>
        <w:pStyle w:val="BodyText"/>
        <w:ind w:right="515" w:firstLine="709"/>
        <w:jc w:val="both"/>
      </w:pPr>
      <w:r>
        <w:rPr/>
        <w:t>Время, за которое оборотные средства проходят период производства и обращения, т. е. совершают полный кругооборот, называется </w:t>
      </w:r>
      <w:r>
        <w:rPr>
          <w:i/>
        </w:rPr>
        <w:t>периодом </w:t>
      </w:r>
      <w:r>
        <w:rPr>
          <w:i/>
        </w:rPr>
        <w:t>оборота оборотных средств. </w:t>
      </w:r>
      <w:r>
        <w:rPr/>
        <w:t>Это усредненный показатель, совпадающий с фактическими    сроками    производства    и    реализации    отдельных видов</w:t>
      </w:r>
    </w:p>
    <w:p>
      <w:pPr>
        <w:spacing w:after="0"/>
        <w:jc w:val="both"/>
        <w:sectPr>
          <w:pgSz w:w="11900" w:h="16840"/>
          <w:pgMar w:header="0" w:footer="757" w:top="1080" w:bottom="940" w:left="1600" w:right="360"/>
        </w:sectPr>
      </w:pPr>
    </w:p>
    <w:p>
      <w:pPr>
        <w:pStyle w:val="BodyText"/>
        <w:tabs>
          <w:tab w:pos="1721" w:val="left" w:leader="none"/>
          <w:tab w:pos="2285" w:val="left" w:leader="none"/>
          <w:tab w:pos="4196" w:val="left" w:leader="none"/>
          <w:tab w:pos="5507" w:val="left" w:leader="none"/>
          <w:tab w:pos="6775" w:val="left" w:leader="none"/>
          <w:tab w:pos="8158" w:val="left" w:leader="none"/>
        </w:tabs>
        <w:spacing w:before="50"/>
        <w:ind w:left="141" w:right="256"/>
      </w:pPr>
      <w:r>
        <w:rPr/>
        <w:t>продукции.</w:t>
        <w:tab/>
        <w:t>Он</w:t>
        <w:tab/>
        <w:t>характеризует</w:t>
        <w:tab/>
        <w:t>среднюю</w:t>
        <w:tab/>
        <w:t>скорость</w:t>
        <w:tab/>
        <w:t>движения</w:t>
        <w:tab/>
        <w:t>оборотных средств на</w:t>
      </w:r>
      <w:r>
        <w:rPr>
          <w:spacing w:val="-12"/>
        </w:rPr>
        <w:t> </w:t>
      </w:r>
      <w:r>
        <w:rPr/>
        <w:t>предприятии.</w:t>
      </w:r>
    </w:p>
    <w:p>
      <w:pPr>
        <w:pStyle w:val="BodyText"/>
        <w:spacing w:before="1"/>
        <w:ind w:left="141" w:right="229" w:firstLine="709"/>
        <w:jc w:val="both"/>
      </w:pPr>
      <w:r>
        <w:rPr/>
        <w:t>В любой момент оборотные средства, занятые в различных производственных циклах и на различных стадиях, в своей совокупности вложены во все стоимостные формы оборота: запасы, незавершенно производство, готовую продукцию, расчеты, денежные средства.</w:t>
      </w:r>
    </w:p>
    <w:p>
      <w:pPr>
        <w:pStyle w:val="BodyText"/>
        <w:ind w:left="141" w:right="286" w:firstLine="709"/>
        <w:jc w:val="both"/>
      </w:pPr>
      <w:r>
        <w:rPr/>
        <w:t>Главная задача эффективного использования оборотных средств – обеспечить непрерывность процесса производства и реализации продукции с наименьшим размером самих оборотных средств.</w:t>
      </w:r>
    </w:p>
    <w:p>
      <w:pPr>
        <w:pStyle w:val="BodyText"/>
        <w:ind w:left="0"/>
      </w:pPr>
    </w:p>
    <w:p>
      <w:pPr>
        <w:pStyle w:val="BodyText"/>
        <w:spacing w:before="4"/>
        <w:ind w:left="0"/>
        <w:rPr>
          <w:sz w:val="33"/>
        </w:rPr>
      </w:pPr>
    </w:p>
    <w:p>
      <w:pPr>
        <w:pStyle w:val="Heading2"/>
        <w:numPr>
          <w:ilvl w:val="1"/>
          <w:numId w:val="43"/>
        </w:numPr>
        <w:tabs>
          <w:tab w:pos="2218" w:val="left" w:leader="none"/>
        </w:tabs>
        <w:spacing w:line="240" w:lineRule="auto" w:before="1" w:after="0"/>
        <w:ind w:left="2217" w:right="0" w:hanging="561"/>
        <w:jc w:val="left"/>
        <w:rPr>
          <w:i/>
        </w:rPr>
      </w:pPr>
      <w:bookmarkStart w:name="_TOC_250080" w:id="20"/>
      <w:r>
        <w:rPr>
          <w:i/>
        </w:rPr>
        <w:t>Расчет потребности в оборотном</w:t>
      </w:r>
      <w:r>
        <w:rPr>
          <w:i/>
          <w:spacing w:val="-23"/>
        </w:rPr>
        <w:t> </w:t>
      </w:r>
      <w:bookmarkEnd w:id="20"/>
      <w:r>
        <w:rPr>
          <w:i/>
        </w:rPr>
        <w:t>капитале</w:t>
      </w:r>
    </w:p>
    <w:p>
      <w:pPr>
        <w:pStyle w:val="BodyText"/>
        <w:spacing w:before="58"/>
        <w:ind w:left="141" w:right="221" w:firstLine="1415"/>
        <w:jc w:val="both"/>
      </w:pPr>
      <w:r>
        <w:rPr/>
        <w:t>Определение потребности предприятия в собственных оборотных средствах осуществляется в процессе нормирования, т.е. определения норматива оборотных средств.</w:t>
      </w:r>
    </w:p>
    <w:p>
      <w:pPr>
        <w:pStyle w:val="BodyText"/>
        <w:spacing w:before="59"/>
        <w:ind w:left="141" w:right="221" w:firstLine="709"/>
        <w:jc w:val="both"/>
      </w:pPr>
      <w:r>
        <w:rPr/>
        <w:t>Цель нормирования — определение рационального размера оборотных средств, отвлекаемых на определенный срок в сферу производства и сферу обращения.</w:t>
      </w:r>
    </w:p>
    <w:p>
      <w:pPr>
        <w:pStyle w:val="BodyText"/>
        <w:ind w:left="141" w:right="223" w:firstLine="709"/>
        <w:jc w:val="both"/>
      </w:pPr>
      <w:r>
        <w:rPr/>
        <w:t>Обычно выделяют две группы: нормируемые и ненормируемые оборотные средства.</w:t>
      </w:r>
    </w:p>
    <w:p>
      <w:pPr>
        <w:pStyle w:val="BodyText"/>
        <w:spacing w:before="1"/>
        <w:ind w:left="141" w:right="221" w:firstLine="709"/>
        <w:jc w:val="both"/>
      </w:pPr>
      <w:r>
        <w:rPr/>
        <w:t>Нормирование – это установление экономически обоснованных (плановых) норм запаса и нормативов по элементам оборотных средств, необходимых для нормальной деятельности предприятия.</w:t>
      </w:r>
    </w:p>
    <w:p>
      <w:pPr>
        <w:pStyle w:val="BodyText"/>
        <w:ind w:left="141" w:right="220" w:firstLine="709"/>
        <w:jc w:val="both"/>
      </w:pPr>
      <w:r>
        <w:rPr/>
        <w:t>К числу нормируемых оборотных средств обычно относятся оборотные производственные фонды и готовая продукция. Фонды обращения обычно ненормируемые.</w:t>
      </w:r>
    </w:p>
    <w:p>
      <w:pPr>
        <w:pStyle w:val="BodyText"/>
        <w:ind w:left="155" w:right="143" w:firstLine="708"/>
        <w:jc w:val="both"/>
      </w:pPr>
      <w:r>
        <w:rPr/>
        <w:t>В отечественной практике известны три основных метода расчета нормативов оборотных средств: аналитический, метод прямого счета, коэффициентный метод.</w:t>
      </w:r>
    </w:p>
    <w:p>
      <w:pPr>
        <w:pStyle w:val="BodyText"/>
        <w:ind w:left="324" w:right="138" w:firstLine="709"/>
        <w:jc w:val="both"/>
      </w:pPr>
      <w:r>
        <w:rPr>
          <w:spacing w:val="5"/>
        </w:rPr>
        <w:t>Аналитический, </w:t>
      </w:r>
      <w:r>
        <w:rPr>
          <w:spacing w:val="4"/>
        </w:rPr>
        <w:t>или </w:t>
      </w:r>
      <w:r>
        <w:rPr>
          <w:spacing w:val="5"/>
        </w:rPr>
        <w:t>опытно-статистический </w:t>
      </w:r>
      <w:r>
        <w:rPr>
          <w:spacing w:val="4"/>
        </w:rPr>
        <w:t>метод </w:t>
      </w:r>
      <w:r>
        <w:rPr>
          <w:spacing w:val="6"/>
        </w:rPr>
        <w:t>нормирования </w:t>
      </w:r>
      <w:r>
        <w:rPr>
          <w:spacing w:val="4"/>
        </w:rPr>
        <w:t>отражает  </w:t>
      </w:r>
      <w:r>
        <w:rPr>
          <w:spacing w:val="5"/>
        </w:rPr>
        <w:t>сложившуюся практику </w:t>
      </w:r>
      <w:r>
        <w:rPr>
          <w:spacing w:val="4"/>
        </w:rPr>
        <w:t>организации производства, снабжения  </w:t>
      </w:r>
      <w:r>
        <w:rPr/>
        <w:t>и </w:t>
      </w:r>
      <w:r>
        <w:rPr>
          <w:spacing w:val="4"/>
        </w:rPr>
        <w:t>сбыта. Сущность </w:t>
      </w:r>
      <w:r>
        <w:rPr>
          <w:spacing w:val="2"/>
        </w:rPr>
        <w:t>его </w:t>
      </w:r>
      <w:r>
        <w:rPr>
          <w:spacing w:val="4"/>
        </w:rPr>
        <w:t>состоит </w:t>
      </w:r>
      <w:r>
        <w:rPr/>
        <w:t>в </w:t>
      </w:r>
      <w:r>
        <w:rPr>
          <w:spacing w:val="3"/>
        </w:rPr>
        <w:t>том, что при анализе </w:t>
      </w:r>
      <w:r>
        <w:rPr>
          <w:spacing w:val="6"/>
        </w:rPr>
        <w:t>имеющихся</w:t>
      </w:r>
      <w:r>
        <w:rPr>
          <w:spacing w:val="82"/>
        </w:rPr>
        <w:t> </w:t>
      </w:r>
      <w:r>
        <w:rPr>
          <w:spacing w:val="5"/>
        </w:rPr>
        <w:t>товарно-материальных ценностей корректируются  </w:t>
      </w:r>
      <w:r>
        <w:rPr>
          <w:spacing w:val="3"/>
        </w:rPr>
        <w:t>их</w:t>
      </w:r>
      <w:r>
        <w:rPr>
          <w:spacing w:val="76"/>
        </w:rPr>
        <w:t> </w:t>
      </w:r>
      <w:r>
        <w:rPr>
          <w:spacing w:val="5"/>
        </w:rPr>
        <w:t>фактические </w:t>
      </w:r>
      <w:r>
        <w:rPr>
          <w:spacing w:val="4"/>
        </w:rPr>
        <w:t>запасы </w:t>
      </w:r>
      <w:r>
        <w:rPr/>
        <w:t>и </w:t>
      </w:r>
      <w:r>
        <w:rPr>
          <w:spacing w:val="4"/>
        </w:rPr>
        <w:t>исключаются излишние </w:t>
      </w:r>
      <w:r>
        <w:rPr/>
        <w:t>и </w:t>
      </w:r>
      <w:r>
        <w:rPr>
          <w:spacing w:val="4"/>
        </w:rPr>
        <w:t>ненужные</w:t>
      </w:r>
      <w:r>
        <w:rPr>
          <w:spacing w:val="57"/>
        </w:rPr>
        <w:t> </w:t>
      </w:r>
      <w:r>
        <w:rPr>
          <w:spacing w:val="4"/>
        </w:rPr>
        <w:t>ценности.</w:t>
      </w:r>
    </w:p>
    <w:p>
      <w:pPr>
        <w:pStyle w:val="BodyText"/>
        <w:ind w:left="151" w:right="140" w:firstLine="709"/>
        <w:jc w:val="both"/>
      </w:pPr>
      <w:r>
        <w:rPr>
          <w:spacing w:val="4"/>
        </w:rPr>
        <w:t>Метод </w:t>
      </w:r>
      <w:r>
        <w:rPr>
          <w:spacing w:val="5"/>
        </w:rPr>
        <w:t>прямого </w:t>
      </w:r>
      <w:r>
        <w:rPr>
          <w:spacing w:val="4"/>
        </w:rPr>
        <w:t>счета </w:t>
      </w:r>
      <w:r>
        <w:rPr>
          <w:spacing w:val="5"/>
        </w:rPr>
        <w:t>предусматривает научно обоснованный расчет запасов </w:t>
      </w:r>
      <w:r>
        <w:rPr>
          <w:spacing w:val="3"/>
        </w:rPr>
        <w:t>по </w:t>
      </w:r>
      <w:r>
        <w:rPr>
          <w:spacing w:val="5"/>
        </w:rPr>
        <w:t>каждому </w:t>
      </w:r>
      <w:r>
        <w:rPr>
          <w:spacing w:val="2"/>
        </w:rPr>
        <w:t>элементу </w:t>
      </w:r>
      <w:r>
        <w:rPr>
          <w:spacing w:val="3"/>
        </w:rPr>
        <w:t>оборотных средств </w:t>
      </w:r>
      <w:r>
        <w:rPr/>
        <w:t>в </w:t>
      </w:r>
      <w:r>
        <w:rPr>
          <w:spacing w:val="3"/>
        </w:rPr>
        <w:t>условиях </w:t>
      </w:r>
      <w:r>
        <w:rPr>
          <w:spacing w:val="4"/>
        </w:rPr>
        <w:t>достигнутого </w:t>
      </w:r>
      <w:r>
        <w:rPr>
          <w:spacing w:val="3"/>
        </w:rPr>
        <w:t>организационно-технического уровня </w:t>
      </w:r>
      <w:r>
        <w:rPr>
          <w:spacing w:val="4"/>
        </w:rPr>
        <w:t>предприятий </w:t>
      </w:r>
      <w:r>
        <w:rPr/>
        <w:t>с  </w:t>
      </w:r>
      <w:r>
        <w:rPr>
          <w:spacing w:val="4"/>
        </w:rPr>
        <w:t>учетом  </w:t>
      </w:r>
      <w:r>
        <w:rPr>
          <w:spacing w:val="5"/>
        </w:rPr>
        <w:t>вех </w:t>
      </w:r>
      <w:r>
        <w:rPr>
          <w:spacing w:val="4"/>
        </w:rPr>
        <w:t>изменений, происходящих </w:t>
      </w:r>
      <w:r>
        <w:rPr/>
        <w:t>в </w:t>
      </w:r>
      <w:r>
        <w:rPr>
          <w:spacing w:val="4"/>
        </w:rPr>
        <w:t>развитии техники </w:t>
      </w:r>
      <w:r>
        <w:rPr/>
        <w:t>и </w:t>
      </w:r>
      <w:r>
        <w:rPr>
          <w:spacing w:val="4"/>
        </w:rPr>
        <w:t>технологии,  </w:t>
      </w:r>
      <w:r>
        <w:rPr/>
        <w:t>в  </w:t>
      </w:r>
      <w:r>
        <w:rPr>
          <w:spacing w:val="5"/>
        </w:rPr>
        <w:t>организации производства, транспортировке </w:t>
      </w:r>
      <w:r>
        <w:rPr>
          <w:spacing w:val="6"/>
        </w:rPr>
        <w:t>товарно-материальных </w:t>
      </w:r>
      <w:r>
        <w:rPr>
          <w:spacing w:val="5"/>
        </w:rPr>
        <w:t>ценностей </w:t>
      </w:r>
      <w:r>
        <w:rPr/>
        <w:t>и в </w:t>
      </w:r>
      <w:r>
        <w:rPr>
          <w:spacing w:val="5"/>
        </w:rPr>
        <w:t>области</w:t>
      </w:r>
      <w:r>
        <w:rPr>
          <w:spacing w:val="47"/>
        </w:rPr>
        <w:t> </w:t>
      </w:r>
      <w:r>
        <w:rPr/>
        <w:t>расчетов.</w:t>
      </w:r>
    </w:p>
    <w:p>
      <w:pPr>
        <w:pStyle w:val="BodyText"/>
        <w:spacing w:before="1" w:after="34"/>
        <w:ind w:left="146" w:right="141" w:firstLine="709"/>
        <w:jc w:val="both"/>
      </w:pPr>
      <w:r>
        <w:rPr/>
        <w:t>При коэффициентном методе в сводный норматив предшествующего периода вносятся поправки на планируемое изменение объема  производства</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95"/>
        <w:gridCol w:w="3017"/>
        <w:gridCol w:w="1707"/>
        <w:gridCol w:w="1683"/>
      </w:tblGrid>
      <w:tr>
        <w:trPr>
          <w:trHeight w:val="303" w:hRule="exact"/>
        </w:trPr>
        <w:tc>
          <w:tcPr>
            <w:tcW w:w="3095" w:type="dxa"/>
          </w:tcPr>
          <w:p>
            <w:pPr>
              <w:pStyle w:val="TableParagraph"/>
              <w:tabs>
                <w:tab w:pos="808" w:val="left" w:leader="none"/>
                <w:tab w:pos="1707" w:val="left" w:leader="none"/>
              </w:tabs>
              <w:spacing w:line="288" w:lineRule="exact"/>
              <w:ind w:left="35"/>
              <w:rPr>
                <w:sz w:val="28"/>
              </w:rPr>
            </w:pPr>
            <w:r>
              <w:rPr>
                <w:sz w:val="28"/>
              </w:rPr>
              <w:t>и</w:t>
              <w:tab/>
              <w:t>на</w:t>
              <w:tab/>
              <w:t>ускорение</w:t>
            </w:r>
          </w:p>
        </w:tc>
        <w:tc>
          <w:tcPr>
            <w:tcW w:w="3017" w:type="dxa"/>
          </w:tcPr>
          <w:p>
            <w:pPr>
              <w:pStyle w:val="TableParagraph"/>
              <w:spacing w:line="288" w:lineRule="exact"/>
              <w:ind w:left="91" w:right="46"/>
              <w:jc w:val="center"/>
              <w:rPr>
                <w:sz w:val="28"/>
              </w:rPr>
            </w:pPr>
            <w:r>
              <w:rPr>
                <w:sz w:val="28"/>
              </w:rPr>
              <w:t>оборачиваемости</w:t>
            </w:r>
          </w:p>
        </w:tc>
        <w:tc>
          <w:tcPr>
            <w:tcW w:w="1707" w:type="dxa"/>
          </w:tcPr>
          <w:p>
            <w:pPr>
              <w:pStyle w:val="TableParagraph"/>
              <w:spacing w:line="288" w:lineRule="exact"/>
              <w:ind w:left="187"/>
              <w:rPr>
                <w:sz w:val="28"/>
              </w:rPr>
            </w:pPr>
            <w:r>
              <w:rPr>
                <w:sz w:val="28"/>
              </w:rPr>
              <w:t>средств.</w:t>
            </w:r>
          </w:p>
        </w:tc>
        <w:tc>
          <w:tcPr>
            <w:tcW w:w="1683" w:type="dxa"/>
          </w:tcPr>
          <w:p>
            <w:pPr>
              <w:pStyle w:val="TableParagraph"/>
              <w:spacing w:line="288" w:lineRule="exact"/>
              <w:ind w:left="0" w:right="33"/>
              <w:jc w:val="right"/>
              <w:rPr>
                <w:sz w:val="28"/>
              </w:rPr>
            </w:pPr>
            <w:r>
              <w:rPr>
                <w:sz w:val="28"/>
              </w:rPr>
              <w:t>Применение</w:t>
            </w:r>
          </w:p>
        </w:tc>
      </w:tr>
      <w:tr>
        <w:trPr>
          <w:trHeight w:val="401" w:hRule="exact"/>
        </w:trPr>
        <w:tc>
          <w:tcPr>
            <w:tcW w:w="3095" w:type="dxa"/>
          </w:tcPr>
          <w:p>
            <w:pPr>
              <w:pStyle w:val="TableParagraph"/>
              <w:spacing w:line="307" w:lineRule="exact"/>
              <w:ind w:left="35"/>
              <w:rPr>
                <w:sz w:val="28"/>
              </w:rPr>
            </w:pPr>
            <w:r>
              <w:rPr>
                <w:sz w:val="28"/>
              </w:rPr>
              <w:t>дифференцированных</w:t>
            </w:r>
          </w:p>
        </w:tc>
        <w:tc>
          <w:tcPr>
            <w:tcW w:w="3017" w:type="dxa"/>
          </w:tcPr>
          <w:p>
            <w:pPr>
              <w:pStyle w:val="TableParagraph"/>
              <w:tabs>
                <w:tab w:pos="2387" w:val="left" w:leader="none"/>
              </w:tabs>
              <w:spacing w:line="307" w:lineRule="exact"/>
              <w:ind w:left="0" w:right="46"/>
              <w:jc w:val="center"/>
              <w:rPr>
                <w:sz w:val="28"/>
              </w:rPr>
            </w:pPr>
            <w:r>
              <w:rPr>
                <w:spacing w:val="5"/>
                <w:sz w:val="28"/>
              </w:rPr>
              <w:t>коэффициентов</w:t>
              <w:tab/>
            </w:r>
            <w:r>
              <w:rPr>
                <w:spacing w:val="6"/>
                <w:sz w:val="28"/>
              </w:rPr>
              <w:t>по</w:t>
            </w:r>
          </w:p>
        </w:tc>
        <w:tc>
          <w:tcPr>
            <w:tcW w:w="1707" w:type="dxa"/>
          </w:tcPr>
          <w:p>
            <w:pPr>
              <w:pStyle w:val="TableParagraph"/>
              <w:spacing w:line="307" w:lineRule="exact"/>
              <w:ind w:left="244"/>
              <w:rPr>
                <w:sz w:val="28"/>
              </w:rPr>
            </w:pPr>
            <w:r>
              <w:rPr>
                <w:sz w:val="28"/>
              </w:rPr>
              <w:t>отдельным</w:t>
            </w:r>
          </w:p>
        </w:tc>
        <w:tc>
          <w:tcPr>
            <w:tcW w:w="1683" w:type="dxa"/>
          </w:tcPr>
          <w:p>
            <w:pPr>
              <w:pStyle w:val="TableParagraph"/>
              <w:spacing w:line="307" w:lineRule="exact"/>
              <w:ind w:left="0" w:right="33"/>
              <w:jc w:val="right"/>
              <w:rPr>
                <w:sz w:val="28"/>
              </w:rPr>
            </w:pPr>
            <w:r>
              <w:rPr>
                <w:sz w:val="28"/>
              </w:rPr>
              <w:t>элементам</w:t>
            </w:r>
          </w:p>
        </w:tc>
      </w:tr>
    </w:tbl>
    <w:p>
      <w:pPr>
        <w:spacing w:after="0" w:line="307" w:lineRule="exact"/>
        <w:jc w:val="right"/>
        <w:rPr>
          <w:sz w:val="28"/>
        </w:rPr>
        <w:sectPr>
          <w:pgSz w:w="11900" w:h="16840"/>
          <w:pgMar w:header="0" w:footer="757" w:top="1080" w:bottom="940" w:left="1560" w:right="620"/>
        </w:sectPr>
      </w:pPr>
    </w:p>
    <w:p>
      <w:pPr>
        <w:pStyle w:val="BodyText"/>
        <w:spacing w:before="50"/>
        <w:ind w:left="106" w:right="104"/>
      </w:pPr>
      <w:r>
        <w:rPr/>
        <w:t>оборотных средств допустимо, если нормативы периодически уточняются путем прямого счета.</w:t>
      </w:r>
    </w:p>
    <w:p>
      <w:pPr>
        <w:pStyle w:val="BodyText"/>
        <w:spacing w:before="1"/>
        <w:ind w:left="125" w:right="100" w:firstLine="709"/>
        <w:jc w:val="both"/>
      </w:pPr>
      <w:r>
        <w:rPr>
          <w:spacing w:val="4"/>
        </w:rPr>
        <w:t>Основным методом нормирования оборотных </w:t>
      </w:r>
      <w:r>
        <w:rPr>
          <w:spacing w:val="3"/>
        </w:rPr>
        <w:t>средств </w:t>
      </w:r>
      <w:r>
        <w:rPr>
          <w:spacing w:val="4"/>
        </w:rPr>
        <w:t>является </w:t>
      </w:r>
      <w:r>
        <w:rPr>
          <w:spacing w:val="5"/>
        </w:rPr>
        <w:t>метод </w:t>
      </w:r>
      <w:r>
        <w:rPr>
          <w:spacing w:val="4"/>
        </w:rPr>
        <w:t>прямого </w:t>
      </w:r>
      <w:r>
        <w:rPr>
          <w:spacing w:val="3"/>
        </w:rPr>
        <w:t>счета </w:t>
      </w:r>
      <w:r>
        <w:rPr>
          <w:spacing w:val="2"/>
        </w:rPr>
        <w:t>по </w:t>
      </w:r>
      <w:r>
        <w:rPr>
          <w:spacing w:val="3"/>
        </w:rPr>
        <w:t>каждому </w:t>
      </w:r>
      <w:r>
        <w:rPr>
          <w:spacing w:val="2"/>
        </w:rPr>
        <w:t>их </w:t>
      </w:r>
      <w:r>
        <w:rPr>
          <w:spacing w:val="3"/>
        </w:rPr>
        <w:t>элементу </w:t>
      </w:r>
      <w:r>
        <w:rPr/>
        <w:t>в </w:t>
      </w:r>
      <w:r>
        <w:rPr>
          <w:spacing w:val="4"/>
        </w:rPr>
        <w:t>отдельности. Другие </w:t>
      </w:r>
      <w:r>
        <w:rPr>
          <w:spacing w:val="5"/>
        </w:rPr>
        <w:t>методы </w:t>
      </w:r>
      <w:r>
        <w:rPr>
          <w:spacing w:val="4"/>
        </w:rPr>
        <w:t>нормирования используются </w:t>
      </w:r>
      <w:r>
        <w:rPr/>
        <w:t>в </w:t>
      </w:r>
      <w:r>
        <w:rPr>
          <w:spacing w:val="4"/>
        </w:rPr>
        <w:t>промышленности </w:t>
      </w:r>
      <w:r>
        <w:rPr>
          <w:spacing w:val="3"/>
        </w:rPr>
        <w:t>как </w:t>
      </w:r>
      <w:r>
        <w:rPr>
          <w:spacing w:val="4"/>
        </w:rPr>
        <w:t>вспомогательные. </w:t>
      </w:r>
      <w:r>
        <w:rPr>
          <w:spacing w:val="3"/>
        </w:rPr>
        <w:t>Общие </w:t>
      </w:r>
      <w:r>
        <w:rPr>
          <w:spacing w:val="4"/>
        </w:rPr>
        <w:t>нормативы собственных оборотных средств определяются  </w:t>
      </w:r>
      <w:r>
        <w:rPr/>
        <w:t>в  </w:t>
      </w:r>
      <w:r>
        <w:rPr>
          <w:spacing w:val="4"/>
        </w:rPr>
        <w:t>размере </w:t>
      </w:r>
      <w:r>
        <w:rPr>
          <w:spacing w:val="2"/>
        </w:rPr>
        <w:t>их </w:t>
      </w:r>
      <w:r>
        <w:rPr>
          <w:spacing w:val="4"/>
        </w:rPr>
        <w:t>минимальной потребности </w:t>
      </w:r>
      <w:r>
        <w:rPr>
          <w:spacing w:val="3"/>
        </w:rPr>
        <w:t>для </w:t>
      </w:r>
      <w:r>
        <w:rPr>
          <w:spacing w:val="4"/>
        </w:rPr>
        <w:t>образования необходимых для выполнения планов производства </w:t>
      </w:r>
      <w:r>
        <w:rPr/>
        <w:t>и </w:t>
      </w:r>
      <w:r>
        <w:rPr>
          <w:spacing w:val="5"/>
        </w:rPr>
        <w:t>реализации продукции </w:t>
      </w:r>
      <w:r>
        <w:rPr>
          <w:spacing w:val="4"/>
        </w:rPr>
        <w:t>запасов </w:t>
      </w:r>
      <w:r>
        <w:rPr>
          <w:spacing w:val="5"/>
        </w:rPr>
        <w:t>сырья, материалов, топлива, малоценных </w:t>
      </w:r>
      <w:r>
        <w:rPr/>
        <w:t>и </w:t>
      </w:r>
      <w:r>
        <w:rPr>
          <w:spacing w:val="5"/>
        </w:rPr>
        <w:t>быстро изнашивающихся предметов, незавершенного производства, готовых изделий (товаров), </w:t>
      </w:r>
      <w:r>
        <w:rPr>
          <w:spacing w:val="3"/>
        </w:rPr>
        <w:t>на </w:t>
      </w:r>
      <w:r>
        <w:rPr>
          <w:spacing w:val="6"/>
        </w:rPr>
        <w:t>расходы</w:t>
      </w:r>
      <w:r>
        <w:rPr>
          <w:spacing w:val="82"/>
        </w:rPr>
        <w:t> </w:t>
      </w:r>
      <w:r>
        <w:rPr>
          <w:spacing w:val="5"/>
        </w:rPr>
        <w:t>будущих периодов, </w:t>
      </w:r>
      <w:r>
        <w:rPr/>
        <w:t>а </w:t>
      </w:r>
      <w:r>
        <w:rPr>
          <w:spacing w:val="4"/>
        </w:rPr>
        <w:t>также для </w:t>
      </w:r>
      <w:r>
        <w:rPr>
          <w:spacing w:val="5"/>
        </w:rPr>
        <w:t>осуществления </w:t>
      </w:r>
      <w:r>
        <w:rPr>
          <w:spacing w:val="4"/>
        </w:rPr>
        <w:t>всех видов </w:t>
      </w:r>
      <w:r>
        <w:rPr>
          <w:spacing w:val="5"/>
        </w:rPr>
        <w:t>расчетов </w:t>
      </w:r>
      <w:r>
        <w:rPr/>
        <w:t>в </w:t>
      </w:r>
      <w:r>
        <w:rPr>
          <w:spacing w:val="5"/>
        </w:rPr>
        <w:t>установленные</w:t>
      </w:r>
      <w:r>
        <w:rPr>
          <w:spacing w:val="14"/>
        </w:rPr>
        <w:t> </w:t>
      </w:r>
      <w:r>
        <w:rPr/>
        <w:t>сроки.</w:t>
      </w:r>
    </w:p>
    <w:p>
      <w:pPr>
        <w:pStyle w:val="BodyText"/>
        <w:spacing w:before="1"/>
        <w:ind w:right="181" w:firstLine="709"/>
        <w:jc w:val="both"/>
      </w:pPr>
      <w:r>
        <w:rPr/>
        <w:t>Нормирование оборотных средств заключается: 1) в разработке и установлении норм запасов всех оборотных средств по отдельным видам товарно-материальных ценностей, выраженных в днях; 2) в разработке нормативов собственных оборотных средств в целом и для каждого их элемента в денежном выражении. Нормы запасов оборотных средств применяются в течение ряда лет для расчетов годовых нормативов. Они уточняются по отдельным видам материальных ценностей при составлении годовых финансовых планов в случае существенного изменения производства, снабжения и сбыта.</w:t>
      </w:r>
    </w:p>
    <w:p>
      <w:pPr>
        <w:pStyle w:val="BodyText"/>
        <w:spacing w:before="1"/>
        <w:ind w:left="115" w:right="183" w:firstLine="708"/>
        <w:jc w:val="both"/>
      </w:pPr>
      <w:r>
        <w:rPr/>
        <w:t>Норматив собственных оборотных средств каждого предприятия определяется следующими основными показателями:</w:t>
      </w:r>
    </w:p>
    <w:p>
      <w:pPr>
        <w:pStyle w:val="ListParagraph"/>
        <w:numPr>
          <w:ilvl w:val="0"/>
          <w:numId w:val="44"/>
        </w:numPr>
        <w:tabs>
          <w:tab w:pos="1358" w:val="left" w:leader="none"/>
        </w:tabs>
        <w:spacing w:line="321" w:lineRule="exact" w:before="0" w:after="0"/>
        <w:ind w:left="821" w:right="0" w:firstLine="177"/>
        <w:jc w:val="left"/>
        <w:rPr>
          <w:sz w:val="28"/>
        </w:rPr>
      </w:pPr>
      <w:r>
        <w:rPr>
          <w:sz w:val="28"/>
        </w:rPr>
        <w:t>объемом производства и реализации</w:t>
      </w:r>
      <w:r>
        <w:rPr>
          <w:spacing w:val="30"/>
          <w:sz w:val="28"/>
        </w:rPr>
        <w:t> </w:t>
      </w:r>
      <w:r>
        <w:rPr>
          <w:sz w:val="28"/>
        </w:rPr>
        <w:t>продукции;</w:t>
      </w:r>
    </w:p>
    <w:p>
      <w:pPr>
        <w:pStyle w:val="ListParagraph"/>
        <w:numPr>
          <w:ilvl w:val="0"/>
          <w:numId w:val="44"/>
        </w:numPr>
        <w:tabs>
          <w:tab w:pos="1358" w:val="left" w:leader="none"/>
        </w:tabs>
        <w:spacing w:line="240" w:lineRule="auto" w:before="0" w:after="0"/>
        <w:ind w:left="1358" w:right="0" w:hanging="360"/>
        <w:jc w:val="left"/>
        <w:rPr>
          <w:sz w:val="28"/>
        </w:rPr>
      </w:pPr>
      <w:r>
        <w:rPr>
          <w:sz w:val="28"/>
        </w:rPr>
        <w:t>затратами на производство, хранение и реализацию</w:t>
      </w:r>
      <w:r>
        <w:rPr>
          <w:spacing w:val="43"/>
          <w:sz w:val="28"/>
        </w:rPr>
        <w:t> </w:t>
      </w:r>
      <w:r>
        <w:rPr>
          <w:sz w:val="28"/>
        </w:rPr>
        <w:t>продукции;</w:t>
      </w:r>
    </w:p>
    <w:p>
      <w:pPr>
        <w:pStyle w:val="ListParagraph"/>
        <w:numPr>
          <w:ilvl w:val="0"/>
          <w:numId w:val="44"/>
        </w:numPr>
        <w:tabs>
          <w:tab w:pos="1891" w:val="left" w:leader="none"/>
          <w:tab w:pos="3150" w:val="left" w:leader="none"/>
          <w:tab w:pos="4109" w:val="left" w:leader="none"/>
          <w:tab w:pos="5614" w:val="left" w:leader="none"/>
          <w:tab w:pos="6725" w:val="left" w:leader="none"/>
          <w:tab w:pos="7217" w:val="left" w:leader="none"/>
          <w:tab w:pos="8729" w:val="left" w:leader="none"/>
        </w:tabs>
        <w:spacing w:line="240" w:lineRule="auto" w:before="1" w:after="0"/>
        <w:ind w:left="821" w:right="182" w:firstLine="709"/>
        <w:jc w:val="left"/>
        <w:rPr>
          <w:sz w:val="28"/>
        </w:rPr>
      </w:pPr>
      <w:r>
        <w:rPr>
          <w:sz w:val="28"/>
        </w:rPr>
        <w:t>нормами</w:t>
        <w:tab/>
        <w:t>запаса</w:t>
        <w:tab/>
        <w:t>оборотных</w:t>
        <w:tab/>
        <w:t>средств</w:t>
        <w:tab/>
        <w:t>по</w:t>
        <w:tab/>
        <w:t>отдельным</w:t>
        <w:tab/>
        <w:t>видам товарно-материальных ценностей и затрат, выраженных в</w:t>
      </w:r>
      <w:r>
        <w:rPr>
          <w:spacing w:val="13"/>
          <w:sz w:val="28"/>
        </w:rPr>
        <w:t> </w:t>
      </w:r>
      <w:r>
        <w:rPr>
          <w:sz w:val="28"/>
        </w:rPr>
        <w:t>днях</w:t>
      </w:r>
    </w:p>
    <w:p>
      <w:pPr>
        <w:pStyle w:val="BodyText"/>
        <w:tabs>
          <w:tab w:pos="2141" w:val="left" w:leader="none"/>
          <w:tab w:pos="3505" w:val="left" w:leader="none"/>
          <w:tab w:pos="4727" w:val="left" w:leader="none"/>
          <w:tab w:pos="6307" w:val="left" w:leader="none"/>
          <w:tab w:pos="7971" w:val="left" w:leader="none"/>
        </w:tabs>
        <w:ind w:left="298" w:right="586" w:firstLine="709"/>
      </w:pPr>
      <w:r>
        <w:rPr/>
        <w:t>Общая</w:t>
        <w:tab/>
        <w:t>формула</w:t>
        <w:tab/>
        <w:t>расчета</w:t>
        <w:tab/>
        <w:t>норматива</w:t>
        <w:tab/>
        <w:t>отдельного</w:t>
        <w:tab/>
      </w:r>
      <w:r>
        <w:rPr>
          <w:w w:val="95"/>
        </w:rPr>
        <w:t>элемента </w:t>
      </w:r>
      <w:r>
        <w:rPr/>
        <w:t>оборотных средств может быть выражена</w:t>
      </w:r>
      <w:r>
        <w:rPr>
          <w:spacing w:val="-32"/>
        </w:rPr>
        <w:t> </w:t>
      </w:r>
      <w:r>
        <w:rPr/>
        <w:t>так:</w:t>
      </w:r>
    </w:p>
    <w:p>
      <w:pPr>
        <w:pStyle w:val="BodyText"/>
        <w:spacing w:before="10"/>
        <w:ind w:left="0"/>
        <w:rPr>
          <w:sz w:val="27"/>
        </w:rPr>
      </w:pPr>
    </w:p>
    <w:p>
      <w:pPr>
        <w:spacing w:before="0"/>
        <w:ind w:left="1007" w:right="104" w:firstLine="0"/>
        <w:jc w:val="left"/>
        <w:rPr>
          <w:sz w:val="28"/>
        </w:rPr>
      </w:pPr>
      <w:r>
        <w:rPr>
          <w:w w:val="95"/>
          <w:sz w:val="28"/>
        </w:rPr>
        <w:t>Н=(О</w:t>
      </w:r>
      <w:r>
        <w:rPr>
          <w:w w:val="95"/>
          <w:position w:val="-3"/>
          <w:sz w:val="18"/>
        </w:rPr>
        <w:t>эл  </w:t>
      </w:r>
      <w:r>
        <w:rPr>
          <w:w w:val="95"/>
          <w:sz w:val="28"/>
        </w:rPr>
        <w:t>*Н</w:t>
      </w:r>
      <w:r>
        <w:rPr>
          <w:w w:val="95"/>
          <w:position w:val="-3"/>
          <w:sz w:val="18"/>
        </w:rPr>
        <w:t>эл</w:t>
      </w:r>
      <w:r>
        <w:rPr>
          <w:w w:val="95"/>
          <w:sz w:val="28"/>
        </w:rPr>
        <w:t>)*Т,</w:t>
      </w:r>
    </w:p>
    <w:p>
      <w:pPr>
        <w:pStyle w:val="BodyText"/>
        <w:spacing w:before="1"/>
        <w:ind w:left="0"/>
        <w:rPr>
          <w:sz w:val="27"/>
        </w:rPr>
      </w:pPr>
    </w:p>
    <w:p>
      <w:pPr>
        <w:pStyle w:val="BodyText"/>
        <w:spacing w:line="232" w:lineRule="auto"/>
        <w:ind w:left="810" w:right="1174"/>
      </w:pPr>
      <w:r>
        <w:rPr/>
        <w:t>где Н – норматив собственных оборотных средств по элементу; О</w:t>
      </w:r>
      <w:r>
        <w:rPr>
          <w:position w:val="-3"/>
          <w:sz w:val="18"/>
        </w:rPr>
        <w:t>эл </w:t>
      </w:r>
      <w:r>
        <w:rPr/>
        <w:t>– оборот (расход, запуск) по данному элементу за период; Н</w:t>
      </w:r>
      <w:r>
        <w:rPr>
          <w:position w:val="-3"/>
          <w:sz w:val="18"/>
        </w:rPr>
        <w:t>эл </w:t>
      </w:r>
      <w:r>
        <w:rPr/>
        <w:t>– </w:t>
      </w:r>
      <w:r>
        <w:rPr>
          <w:i/>
        </w:rPr>
        <w:t>- </w:t>
      </w:r>
      <w:r>
        <w:rPr/>
        <w:t>норма оборотных средств по данному элементу;</w:t>
      </w:r>
    </w:p>
    <w:p>
      <w:pPr>
        <w:pStyle w:val="BodyText"/>
        <w:spacing w:line="305" w:lineRule="exact"/>
        <w:ind w:left="820" w:right="104"/>
      </w:pPr>
      <w:r>
        <w:rPr/>
        <w:t>Т – продолжительность периода в днях.</w:t>
      </w:r>
    </w:p>
    <w:p>
      <w:pPr>
        <w:pStyle w:val="BodyText"/>
        <w:tabs>
          <w:tab w:pos="2589" w:val="left" w:leader="none"/>
          <w:tab w:pos="4079" w:val="left" w:leader="none"/>
          <w:tab w:pos="5647" w:val="left" w:leader="none"/>
          <w:tab w:pos="7715" w:val="left" w:leader="none"/>
        </w:tabs>
        <w:ind w:right="1392" w:firstLine="709"/>
      </w:pPr>
      <w:r>
        <w:rPr/>
        <w:t>Рассмотрим</w:t>
        <w:tab/>
        <w:t>основные</w:t>
        <w:tab/>
        <w:t>принципы</w:t>
        <w:tab/>
        <w:t>нормирования</w:t>
        <w:tab/>
        <w:t>трех важнейших</w:t>
      </w:r>
      <w:r>
        <w:rPr>
          <w:spacing w:val="16"/>
        </w:rPr>
        <w:t> </w:t>
      </w:r>
      <w:r>
        <w:rPr/>
        <w:t>элементов:</w:t>
      </w:r>
    </w:p>
    <w:p>
      <w:pPr>
        <w:pStyle w:val="ListParagraph"/>
        <w:numPr>
          <w:ilvl w:val="1"/>
          <w:numId w:val="44"/>
        </w:numPr>
        <w:tabs>
          <w:tab w:pos="2933" w:val="left" w:leader="none"/>
          <w:tab w:pos="2934" w:val="left" w:leader="none"/>
          <w:tab w:pos="3901" w:val="left" w:leader="none"/>
          <w:tab w:pos="5244" w:val="left" w:leader="none"/>
          <w:tab w:pos="6727" w:val="left" w:leader="none"/>
          <w:tab w:pos="7078" w:val="left" w:leader="none"/>
        </w:tabs>
        <w:spacing w:line="240" w:lineRule="auto" w:before="1" w:after="0"/>
        <w:ind w:left="1361" w:right="1391" w:firstLine="709"/>
        <w:jc w:val="left"/>
        <w:rPr>
          <w:sz w:val="28"/>
        </w:rPr>
      </w:pPr>
      <w:r>
        <w:rPr>
          <w:sz w:val="28"/>
        </w:rPr>
        <w:t>сырье,</w:t>
        <w:tab/>
        <w:t>основные</w:t>
        <w:tab/>
        <w:t>материалы</w:t>
        <w:tab/>
        <w:t>и</w:t>
        <w:tab/>
      </w:r>
      <w:r>
        <w:rPr>
          <w:spacing w:val="-1"/>
          <w:w w:val="95"/>
          <w:sz w:val="28"/>
        </w:rPr>
        <w:t>покупные </w:t>
      </w:r>
      <w:r>
        <w:rPr>
          <w:sz w:val="28"/>
        </w:rPr>
        <w:t>полуфабрикаты;</w:t>
      </w:r>
    </w:p>
    <w:p>
      <w:pPr>
        <w:pStyle w:val="ListParagraph"/>
        <w:numPr>
          <w:ilvl w:val="1"/>
          <w:numId w:val="44"/>
        </w:numPr>
        <w:tabs>
          <w:tab w:pos="2491" w:val="left" w:leader="none"/>
          <w:tab w:pos="2492" w:val="left" w:leader="none"/>
        </w:tabs>
        <w:spacing w:line="322" w:lineRule="exact" w:before="0" w:after="0"/>
        <w:ind w:left="2492" w:right="0" w:hanging="422"/>
        <w:jc w:val="left"/>
        <w:rPr>
          <w:sz w:val="28"/>
        </w:rPr>
      </w:pPr>
      <w:r>
        <w:rPr>
          <w:sz w:val="28"/>
        </w:rPr>
        <w:t>незавершенное</w:t>
      </w:r>
      <w:r>
        <w:rPr>
          <w:spacing w:val="-7"/>
          <w:sz w:val="28"/>
        </w:rPr>
        <w:t> </w:t>
      </w:r>
      <w:r>
        <w:rPr>
          <w:sz w:val="28"/>
        </w:rPr>
        <w:t>производство;</w:t>
      </w:r>
    </w:p>
    <w:p>
      <w:pPr>
        <w:pStyle w:val="ListParagraph"/>
        <w:numPr>
          <w:ilvl w:val="1"/>
          <w:numId w:val="44"/>
        </w:numPr>
        <w:tabs>
          <w:tab w:pos="2491" w:val="left" w:leader="none"/>
          <w:tab w:pos="2492" w:val="left" w:leader="none"/>
        </w:tabs>
        <w:spacing w:line="322" w:lineRule="exact" w:before="1" w:after="0"/>
        <w:ind w:left="2492" w:right="0" w:hanging="422"/>
        <w:jc w:val="left"/>
        <w:rPr>
          <w:sz w:val="28"/>
        </w:rPr>
      </w:pPr>
      <w:r>
        <w:rPr>
          <w:sz w:val="28"/>
        </w:rPr>
        <w:t>готовая</w:t>
      </w:r>
      <w:r>
        <w:rPr>
          <w:spacing w:val="-22"/>
          <w:sz w:val="28"/>
        </w:rPr>
        <w:t> </w:t>
      </w:r>
      <w:r>
        <w:rPr>
          <w:sz w:val="28"/>
        </w:rPr>
        <w:t>продукция.</w:t>
      </w:r>
    </w:p>
    <w:p>
      <w:pPr>
        <w:pStyle w:val="BodyText"/>
        <w:ind w:left="293" w:right="180" w:firstLine="709"/>
        <w:jc w:val="both"/>
      </w:pPr>
      <w:r>
        <w:rPr>
          <w:b/>
        </w:rPr>
        <w:t>Нормирование материалов. </w:t>
      </w:r>
      <w:r>
        <w:rPr/>
        <w:t>Норматив собственных оборотных средств на материалы определяется как произведение стоимости однодневного расхода и нормы оборотных средств в днях. Средняя    норма</w:t>
      </w:r>
    </w:p>
    <w:p>
      <w:pPr>
        <w:spacing w:after="0"/>
        <w:jc w:val="both"/>
        <w:sectPr>
          <w:pgSz w:w="11900" w:h="16840"/>
          <w:pgMar w:header="0" w:footer="757" w:top="1080" w:bottom="940" w:left="1600" w:right="660"/>
        </w:sectPr>
      </w:pPr>
    </w:p>
    <w:p>
      <w:pPr>
        <w:pStyle w:val="BodyText"/>
        <w:spacing w:before="50"/>
        <w:ind w:left="293" w:right="183"/>
        <w:jc w:val="both"/>
      </w:pPr>
      <w:r>
        <w:rPr/>
        <w:t>оборотных средств на материалы в днях исчисляется в целом как средневзвешенная от норм запаса оборотных средств по отдельным видам материалов. В норму оборотных средств в днях включается время:</w:t>
      </w:r>
    </w:p>
    <w:p>
      <w:pPr>
        <w:pStyle w:val="ListParagraph"/>
        <w:numPr>
          <w:ilvl w:val="0"/>
          <w:numId w:val="45"/>
        </w:numPr>
        <w:tabs>
          <w:tab w:pos="1617" w:val="left" w:leader="none"/>
          <w:tab w:pos="1618" w:val="left" w:leader="none"/>
        </w:tabs>
        <w:spacing w:line="321" w:lineRule="exact" w:before="0" w:after="0"/>
        <w:ind w:left="548" w:right="0" w:firstLine="709"/>
        <w:jc w:val="left"/>
        <w:rPr>
          <w:sz w:val="28"/>
        </w:rPr>
      </w:pPr>
      <w:r>
        <w:rPr>
          <w:sz w:val="28"/>
        </w:rPr>
        <w:t>нахождение материала в пути от оплаты счета до</w:t>
      </w:r>
      <w:r>
        <w:rPr>
          <w:spacing w:val="-19"/>
          <w:sz w:val="28"/>
        </w:rPr>
        <w:t> </w:t>
      </w:r>
      <w:r>
        <w:rPr>
          <w:sz w:val="28"/>
        </w:rPr>
        <w:t>прибытия;</w:t>
      </w:r>
    </w:p>
    <w:p>
      <w:pPr>
        <w:pStyle w:val="ListParagraph"/>
        <w:numPr>
          <w:ilvl w:val="0"/>
          <w:numId w:val="45"/>
        </w:numPr>
        <w:tabs>
          <w:tab w:pos="1617" w:val="left" w:leader="none"/>
          <w:tab w:pos="1618" w:val="left" w:leader="none"/>
          <w:tab w:pos="3244" w:val="left" w:leader="none"/>
          <w:tab w:pos="5011" w:val="left" w:leader="none"/>
          <w:tab w:pos="6989" w:val="left" w:leader="none"/>
          <w:tab w:pos="9306" w:val="left" w:leader="none"/>
        </w:tabs>
        <w:spacing w:line="240" w:lineRule="auto" w:before="0" w:after="0"/>
        <w:ind w:left="548" w:right="181" w:firstLine="709"/>
        <w:jc w:val="left"/>
        <w:rPr>
          <w:sz w:val="28"/>
        </w:rPr>
      </w:pPr>
      <w:r>
        <w:rPr>
          <w:sz w:val="28"/>
        </w:rPr>
        <w:t>приемки,</w:t>
        <w:tab/>
        <w:t>разгрузки,</w:t>
        <w:tab/>
        <w:t>сортировки,</w:t>
        <w:tab/>
        <w:t>складирования</w:t>
        <w:tab/>
        <w:t>и лабораторного</w:t>
      </w:r>
      <w:r>
        <w:rPr>
          <w:spacing w:val="16"/>
          <w:sz w:val="28"/>
        </w:rPr>
        <w:t> </w:t>
      </w:r>
      <w:r>
        <w:rPr>
          <w:sz w:val="28"/>
        </w:rPr>
        <w:t>анализа;</w:t>
      </w:r>
    </w:p>
    <w:p>
      <w:pPr>
        <w:pStyle w:val="ListParagraph"/>
        <w:numPr>
          <w:ilvl w:val="0"/>
          <w:numId w:val="45"/>
        </w:numPr>
        <w:tabs>
          <w:tab w:pos="1617" w:val="left" w:leader="none"/>
          <w:tab w:pos="1618" w:val="left" w:leader="none"/>
        </w:tabs>
        <w:spacing w:line="321" w:lineRule="exact" w:before="0" w:after="0"/>
        <w:ind w:left="1617" w:right="0" w:hanging="360"/>
        <w:jc w:val="left"/>
        <w:rPr>
          <w:sz w:val="28"/>
        </w:rPr>
      </w:pPr>
      <w:r>
        <w:rPr>
          <w:sz w:val="28"/>
        </w:rPr>
        <w:t>подготовка к</w:t>
      </w:r>
      <w:r>
        <w:rPr>
          <w:spacing w:val="-8"/>
          <w:sz w:val="28"/>
        </w:rPr>
        <w:t> </w:t>
      </w:r>
      <w:r>
        <w:rPr>
          <w:sz w:val="28"/>
        </w:rPr>
        <w:t>производству;</w:t>
      </w:r>
    </w:p>
    <w:p>
      <w:pPr>
        <w:pStyle w:val="ListParagraph"/>
        <w:numPr>
          <w:ilvl w:val="0"/>
          <w:numId w:val="45"/>
        </w:numPr>
        <w:tabs>
          <w:tab w:pos="1617" w:val="left" w:leader="none"/>
          <w:tab w:pos="1618" w:val="left" w:leader="none"/>
        </w:tabs>
        <w:spacing w:line="322" w:lineRule="exact" w:before="0" w:after="0"/>
        <w:ind w:left="1617" w:right="0" w:hanging="360"/>
        <w:jc w:val="left"/>
        <w:rPr>
          <w:sz w:val="28"/>
        </w:rPr>
      </w:pPr>
      <w:r>
        <w:rPr>
          <w:sz w:val="28"/>
        </w:rPr>
        <w:t>пребывание в виде текущего складского</w:t>
      </w:r>
      <w:r>
        <w:rPr>
          <w:spacing w:val="-17"/>
          <w:sz w:val="28"/>
        </w:rPr>
        <w:t> </w:t>
      </w:r>
      <w:r>
        <w:rPr>
          <w:sz w:val="28"/>
        </w:rPr>
        <w:t>запаса;</w:t>
      </w:r>
    </w:p>
    <w:p>
      <w:pPr>
        <w:pStyle w:val="ListParagraph"/>
        <w:numPr>
          <w:ilvl w:val="0"/>
          <w:numId w:val="45"/>
        </w:numPr>
        <w:tabs>
          <w:tab w:pos="1617" w:val="left" w:leader="none"/>
          <w:tab w:pos="1618" w:val="left" w:leader="none"/>
        </w:tabs>
        <w:spacing w:line="240" w:lineRule="auto" w:before="0" w:after="0"/>
        <w:ind w:left="1617" w:right="0" w:hanging="360"/>
        <w:jc w:val="left"/>
        <w:rPr>
          <w:sz w:val="28"/>
        </w:rPr>
      </w:pPr>
      <w:r>
        <w:rPr>
          <w:sz w:val="28"/>
        </w:rPr>
        <w:t>пребывание в виде гарантийного</w:t>
      </w:r>
      <w:r>
        <w:rPr>
          <w:spacing w:val="-10"/>
          <w:sz w:val="28"/>
        </w:rPr>
        <w:t> </w:t>
      </w:r>
      <w:r>
        <w:rPr>
          <w:sz w:val="28"/>
        </w:rPr>
        <w:t>запаса.</w:t>
      </w:r>
    </w:p>
    <w:p>
      <w:pPr>
        <w:pStyle w:val="BodyText"/>
        <w:spacing w:before="1"/>
        <w:ind w:left="125" w:right="104" w:firstLine="709"/>
      </w:pPr>
      <w:r>
        <w:rPr/>
        <w:t>Расчет времени производится в соответствии с отраслевыми инструкциями с учетом конкретных условий данного предприятия.</w:t>
      </w:r>
    </w:p>
    <w:p>
      <w:pPr>
        <w:pStyle w:val="Heading4"/>
        <w:spacing w:line="321" w:lineRule="exact" w:before="3"/>
        <w:ind w:left="834" w:right="104"/>
      </w:pPr>
      <w:r>
        <w:rPr/>
        <w:t>Нормирование незавершенного производства.</w:t>
      </w:r>
    </w:p>
    <w:p>
      <w:pPr>
        <w:pStyle w:val="BodyText"/>
        <w:ind w:left="115" w:right="180" w:firstLine="708"/>
        <w:jc w:val="both"/>
      </w:pPr>
      <w:r>
        <w:rPr/>
        <w:t>Для расчета норматива собственных оборотных средств на незавершенное производство необходимо определить норму оборотных средств на производство товарной продукции. Норма оборотных средств определяется исходя из длительности производственного цикла и коэффициента нарастания затрат.</w:t>
      </w:r>
    </w:p>
    <w:p>
      <w:pPr>
        <w:pStyle w:val="BodyText"/>
        <w:spacing w:line="322" w:lineRule="exact"/>
        <w:ind w:left="993" w:right="104"/>
      </w:pPr>
      <w:r>
        <w:rPr/>
        <w:t>Длительность производственного цикла включает время :</w:t>
      </w:r>
    </w:p>
    <w:p>
      <w:pPr>
        <w:pStyle w:val="ListParagraph"/>
        <w:numPr>
          <w:ilvl w:val="0"/>
          <w:numId w:val="46"/>
        </w:numPr>
        <w:tabs>
          <w:tab w:pos="1554" w:val="left" w:leader="none"/>
          <w:tab w:pos="1555" w:val="left" w:leader="none"/>
        </w:tabs>
        <w:spacing w:line="322" w:lineRule="exact" w:before="1" w:after="0"/>
        <w:ind w:left="1554" w:right="0" w:hanging="360"/>
        <w:jc w:val="left"/>
        <w:rPr>
          <w:sz w:val="28"/>
        </w:rPr>
      </w:pPr>
      <w:r>
        <w:rPr>
          <w:sz w:val="28"/>
        </w:rPr>
        <w:t>непосредственного процесса обработки (технологический</w:t>
      </w:r>
      <w:r>
        <w:rPr>
          <w:spacing w:val="41"/>
          <w:sz w:val="28"/>
        </w:rPr>
        <w:t> </w:t>
      </w:r>
      <w:r>
        <w:rPr>
          <w:sz w:val="28"/>
        </w:rPr>
        <w:t>запас);</w:t>
      </w:r>
    </w:p>
    <w:p>
      <w:pPr>
        <w:pStyle w:val="ListParagraph"/>
        <w:numPr>
          <w:ilvl w:val="0"/>
          <w:numId w:val="46"/>
        </w:numPr>
        <w:tabs>
          <w:tab w:pos="1554" w:val="left" w:leader="none"/>
          <w:tab w:pos="1555" w:val="left" w:leader="none"/>
          <w:tab w:pos="3649" w:val="left" w:leader="none"/>
          <w:tab w:pos="5729" w:val="left" w:leader="none"/>
          <w:tab w:pos="7061" w:val="left" w:leader="none"/>
          <w:tab w:pos="7555" w:val="left" w:leader="none"/>
          <w:tab w:pos="8901" w:val="left" w:leader="none"/>
        </w:tabs>
        <w:spacing w:line="322" w:lineRule="exact" w:before="0" w:after="0"/>
        <w:ind w:left="1554" w:right="0" w:hanging="360"/>
        <w:jc w:val="left"/>
        <w:rPr>
          <w:sz w:val="28"/>
        </w:rPr>
      </w:pPr>
      <w:r>
        <w:rPr>
          <w:sz w:val="28"/>
        </w:rPr>
        <w:t>пролеживание</w:t>
        <w:tab/>
        <w:t>обработанных</w:t>
        <w:tab/>
        <w:t>изделий</w:t>
        <w:tab/>
        <w:t>у</w:t>
        <w:tab/>
        <w:t>рабочих</w:t>
        <w:tab/>
        <w:t>мест</w:t>
      </w:r>
    </w:p>
    <w:p>
      <w:pPr>
        <w:pStyle w:val="BodyText"/>
        <w:ind w:left="488" w:right="6442"/>
        <w:jc w:val="center"/>
      </w:pPr>
      <w:r>
        <w:rPr/>
        <w:t>(транспортный запас);</w:t>
      </w:r>
    </w:p>
    <w:p>
      <w:pPr>
        <w:pStyle w:val="ListParagraph"/>
        <w:numPr>
          <w:ilvl w:val="1"/>
          <w:numId w:val="46"/>
        </w:numPr>
        <w:tabs>
          <w:tab w:pos="1915" w:val="left" w:leader="none"/>
        </w:tabs>
        <w:spacing w:line="240" w:lineRule="auto" w:before="1" w:after="0"/>
        <w:ind w:left="845" w:right="181" w:firstLine="709"/>
        <w:jc w:val="both"/>
        <w:rPr>
          <w:sz w:val="28"/>
        </w:rPr>
      </w:pPr>
      <w:r>
        <w:rPr>
          <w:sz w:val="28"/>
        </w:rPr>
        <w:t>пребывание обрабатываемых изделий между отдельными цехами вследствие различия ритмов работы оборудования (оборотный запас);</w:t>
      </w:r>
    </w:p>
    <w:p>
      <w:pPr>
        <w:pStyle w:val="ListParagraph"/>
        <w:numPr>
          <w:ilvl w:val="1"/>
          <w:numId w:val="46"/>
        </w:numPr>
        <w:tabs>
          <w:tab w:pos="1914" w:val="left" w:leader="none"/>
          <w:tab w:pos="1915" w:val="left" w:leader="none"/>
        </w:tabs>
        <w:spacing w:line="240" w:lineRule="auto" w:before="0" w:after="0"/>
        <w:ind w:left="845" w:right="584" w:firstLine="709"/>
        <w:jc w:val="left"/>
        <w:rPr>
          <w:sz w:val="28"/>
        </w:rPr>
      </w:pPr>
      <w:r>
        <w:rPr>
          <w:sz w:val="28"/>
        </w:rPr>
        <w:t>пребывание изделий при массовом производстве в виде запаса на случай перебоев (страховой</w:t>
      </w:r>
      <w:r>
        <w:rPr>
          <w:spacing w:val="-19"/>
          <w:sz w:val="28"/>
        </w:rPr>
        <w:t> </w:t>
      </w:r>
      <w:r>
        <w:rPr>
          <w:sz w:val="28"/>
        </w:rPr>
        <w:t>запас).</w:t>
      </w:r>
    </w:p>
    <w:p>
      <w:pPr>
        <w:pStyle w:val="BodyText"/>
        <w:spacing w:line="322" w:lineRule="exact"/>
        <w:ind w:left="950" w:right="104"/>
      </w:pPr>
      <w:r>
        <w:rPr/>
        <w:t>Коэффициент нарастания затрат определяется по формуле:</w:t>
      </w:r>
    </w:p>
    <w:p>
      <w:pPr>
        <w:pStyle w:val="BodyText"/>
        <w:ind w:left="0"/>
      </w:pPr>
    </w:p>
    <w:p>
      <w:pPr>
        <w:pStyle w:val="BodyText"/>
        <w:spacing w:before="3"/>
        <w:ind w:left="0"/>
      </w:pPr>
    </w:p>
    <w:p>
      <w:pPr>
        <w:pStyle w:val="BodyText"/>
        <w:spacing w:line="329" w:lineRule="exact"/>
        <w:ind w:left="834" w:right="104"/>
      </w:pPr>
      <w:r>
        <w:rPr>
          <w:w w:val="105"/>
        </w:rPr>
        <w:t>К</w:t>
      </w:r>
      <w:r>
        <w:rPr>
          <w:w w:val="105"/>
          <w:position w:val="-3"/>
          <w:sz w:val="18"/>
        </w:rPr>
        <w:t>н</w:t>
      </w:r>
      <w:r>
        <w:rPr>
          <w:w w:val="105"/>
        </w:rPr>
        <w:t>=(а+0,5в)/(а+в),</w:t>
      </w:r>
    </w:p>
    <w:p>
      <w:pPr>
        <w:pStyle w:val="BodyText"/>
        <w:spacing w:line="320" w:lineRule="exact"/>
        <w:ind w:left="834" w:right="104"/>
      </w:pPr>
      <w:r>
        <w:rPr/>
        <w:t>где  К</w:t>
      </w:r>
      <w:r>
        <w:rPr>
          <w:position w:val="-3"/>
          <w:sz w:val="18"/>
        </w:rPr>
        <w:t>н </w:t>
      </w:r>
      <w:r>
        <w:rPr/>
        <w:t>– коэффициент нарастания затрат ;</w:t>
      </w:r>
    </w:p>
    <w:p>
      <w:pPr>
        <w:pStyle w:val="BodyText"/>
        <w:tabs>
          <w:tab w:pos="1193" w:val="left" w:leader="none"/>
          <w:tab w:pos="1593" w:val="left" w:leader="none"/>
          <w:tab w:pos="2862" w:val="left" w:leader="none"/>
          <w:tab w:pos="4876" w:val="left" w:leader="none"/>
          <w:tab w:pos="6993" w:val="left" w:leader="none"/>
          <w:tab w:pos="7384" w:val="left" w:leader="none"/>
          <w:tab w:pos="8449" w:val="left" w:leader="none"/>
        </w:tabs>
        <w:ind w:right="104" w:firstLine="709"/>
      </w:pPr>
      <w:r>
        <w:rPr/>
        <w:t>а</w:t>
        <w:tab/>
        <w:t>–</w:t>
        <w:tab/>
        <w:t>затраты,</w:t>
        <w:tab/>
        <w:t>производимые</w:t>
        <w:tab/>
        <w:t>единовременно</w:t>
        <w:tab/>
        <w:t>в</w:t>
        <w:tab/>
        <w:t>начале</w:t>
        <w:tab/>
        <w:t>процесса производства;</w:t>
      </w:r>
    </w:p>
    <w:p>
      <w:pPr>
        <w:pStyle w:val="BodyText"/>
        <w:tabs>
          <w:tab w:pos="1169" w:val="left" w:leader="none"/>
          <w:tab w:pos="1536" w:val="left" w:leader="none"/>
          <w:tab w:pos="3432" w:val="left" w:leader="none"/>
          <w:tab w:pos="4599" w:val="left" w:leader="none"/>
          <w:tab w:pos="5110" w:val="left" w:leader="none"/>
          <w:tab w:pos="6604" w:val="left" w:leader="none"/>
          <w:tab w:pos="7914" w:val="left" w:leader="none"/>
        </w:tabs>
        <w:ind w:right="103" w:firstLine="709"/>
      </w:pPr>
      <w:r>
        <w:rPr/>
        <w:t>в</w:t>
        <w:tab/>
        <w:t>–</w:t>
        <w:tab/>
        <w:t>последующие</w:t>
        <w:tab/>
        <w:t>затраты</w:t>
        <w:tab/>
        <w:t>до</w:t>
        <w:tab/>
        <w:t>окончания</w:t>
        <w:tab/>
        <w:t>процесса</w:t>
        <w:tab/>
        <w:t>производства изделий.</w:t>
      </w:r>
    </w:p>
    <w:p>
      <w:pPr>
        <w:pStyle w:val="BodyText"/>
        <w:tabs>
          <w:tab w:pos="1991" w:val="left" w:leader="none"/>
          <w:tab w:pos="3403" w:val="left" w:leader="none"/>
          <w:tab w:pos="4673" w:val="left" w:leader="none"/>
          <w:tab w:pos="6305" w:val="left" w:leader="none"/>
          <w:tab w:pos="7979" w:val="left" w:leader="none"/>
          <w:tab w:pos="9258" w:val="left" w:leader="none"/>
        </w:tabs>
        <w:ind w:right="102" w:firstLine="709"/>
      </w:pPr>
      <w:r>
        <w:rPr/>
        <w:t>Общая</w:t>
        <w:tab/>
        <w:t>формула</w:t>
        <w:tab/>
        <w:t>расчета</w:t>
        <w:tab/>
        <w:t>норматива</w:t>
        <w:tab/>
        <w:t>оборотных</w:t>
        <w:tab/>
        <w:t>средств</w:t>
        <w:tab/>
        <w:t>на незавершенное</w:t>
      </w:r>
      <w:r>
        <w:rPr>
          <w:spacing w:val="16"/>
        </w:rPr>
        <w:t> </w:t>
      </w:r>
      <w:r>
        <w:rPr/>
        <w:t>производство:</w:t>
      </w:r>
    </w:p>
    <w:p>
      <w:pPr>
        <w:pStyle w:val="BodyText"/>
        <w:ind w:left="0"/>
      </w:pPr>
    </w:p>
    <w:p>
      <w:pPr>
        <w:spacing w:before="0"/>
        <w:ind w:left="810" w:right="104" w:firstLine="0"/>
        <w:jc w:val="left"/>
        <w:rPr>
          <w:sz w:val="28"/>
        </w:rPr>
      </w:pPr>
      <w:r>
        <w:rPr>
          <w:sz w:val="28"/>
        </w:rPr>
        <w:t>Н</w:t>
      </w:r>
      <w:r>
        <w:rPr>
          <w:position w:val="-3"/>
          <w:sz w:val="18"/>
        </w:rPr>
        <w:t>нп</w:t>
      </w:r>
      <w:r>
        <w:rPr>
          <w:sz w:val="28"/>
        </w:rPr>
        <w:t>= V</w:t>
      </w:r>
      <w:r>
        <w:rPr>
          <w:sz w:val="20"/>
        </w:rPr>
        <w:t>сут</w:t>
      </w:r>
      <w:r>
        <w:rPr>
          <w:sz w:val="28"/>
        </w:rPr>
        <w:t>* Т</w:t>
      </w:r>
      <w:r>
        <w:rPr>
          <w:sz w:val="20"/>
        </w:rPr>
        <w:t>ц </w:t>
      </w:r>
      <w:r>
        <w:rPr>
          <w:sz w:val="28"/>
        </w:rPr>
        <w:t>*К</w:t>
      </w:r>
      <w:r>
        <w:rPr>
          <w:sz w:val="20"/>
        </w:rPr>
        <w:t>н</w:t>
      </w:r>
      <w:r>
        <w:rPr>
          <w:sz w:val="28"/>
        </w:rPr>
        <w:t>,</w:t>
      </w:r>
    </w:p>
    <w:p>
      <w:pPr>
        <w:pStyle w:val="BodyText"/>
        <w:spacing w:before="3"/>
        <w:ind w:left="0"/>
        <w:rPr>
          <w:sz w:val="26"/>
        </w:rPr>
      </w:pPr>
    </w:p>
    <w:p>
      <w:pPr>
        <w:pStyle w:val="BodyText"/>
        <w:spacing w:before="1"/>
        <w:ind w:right="104" w:firstLine="709"/>
      </w:pPr>
      <w:r>
        <w:rPr/>
        <w:t>где V</w:t>
      </w:r>
      <w:r>
        <w:rPr>
          <w:sz w:val="20"/>
        </w:rPr>
        <w:t>сут </w:t>
      </w:r>
      <w:r>
        <w:rPr/>
        <w:t>–плановый среднесуточный объем выпуска продукции по производственной себестоимости;</w:t>
      </w:r>
    </w:p>
    <w:p>
      <w:pPr>
        <w:pStyle w:val="BodyText"/>
        <w:spacing w:line="321" w:lineRule="exact"/>
        <w:ind w:left="810" w:right="104"/>
      </w:pPr>
      <w:r>
        <w:rPr/>
        <w:t>К</w:t>
      </w:r>
      <w:r>
        <w:rPr>
          <w:sz w:val="20"/>
        </w:rPr>
        <w:t>н </w:t>
      </w:r>
      <w:r>
        <w:rPr/>
        <w:t>– коэффициент нарастания затрат;</w:t>
      </w:r>
    </w:p>
    <w:p>
      <w:pPr>
        <w:pStyle w:val="BodyText"/>
        <w:ind w:left="810" w:right="104"/>
      </w:pPr>
      <w:r>
        <w:rPr/>
        <w:t>Т</w:t>
      </w:r>
      <w:r>
        <w:rPr>
          <w:sz w:val="20"/>
        </w:rPr>
        <w:t>ц </w:t>
      </w:r>
      <w:r>
        <w:rPr/>
        <w:t>–длительность производственного цикла, дни.</w:t>
      </w:r>
    </w:p>
    <w:p>
      <w:pPr>
        <w:spacing w:after="0"/>
        <w:sectPr>
          <w:pgSz w:w="11900" w:h="16840"/>
          <w:pgMar w:header="0" w:footer="757" w:top="1080" w:bottom="940" w:left="1600" w:right="660"/>
        </w:sectPr>
      </w:pPr>
    </w:p>
    <w:p>
      <w:pPr>
        <w:pStyle w:val="BodyText"/>
        <w:spacing w:before="50"/>
        <w:ind w:left="221" w:right="141" w:firstLine="709"/>
        <w:jc w:val="both"/>
      </w:pPr>
      <w:r>
        <w:rPr>
          <w:b/>
        </w:rPr>
        <w:t>Нормирование готовой продукции. </w:t>
      </w:r>
      <w:r>
        <w:rPr/>
        <w:t>Норматив оборотных средств на готовую продукцию определяется как произведение однодневного оборота товарной продукции по производственной стоимости и нормы оборотных средств. Последняя устанавливается в зависимости от  времени,  необходимого на подбор отдельных видов и марок изделий, на комплектование партий отгруженной продукции, на упаковку и транспортировку изделий со склада предприятий-поставщиков на станцию отправления, а также от времени</w:t>
      </w:r>
      <w:r>
        <w:rPr>
          <w:spacing w:val="29"/>
        </w:rPr>
        <w:t> </w:t>
      </w:r>
      <w:r>
        <w:rPr/>
        <w:t>погрузки.</w:t>
      </w:r>
    </w:p>
    <w:p>
      <w:pPr>
        <w:pStyle w:val="BodyText"/>
        <w:ind w:left="221" w:right="143" w:firstLine="709"/>
        <w:jc w:val="both"/>
      </w:pPr>
      <w:r>
        <w:rPr/>
        <w:t>Для характеристики оборотных средств в целом исчисляется общая норма оборотных средств в днях. Её определяют как частное от деления общего норматива оборотных средств (сумма нормативов по отдельным элементам) на однодневный расход по смене затрат на производство.</w:t>
      </w:r>
    </w:p>
    <w:p>
      <w:pPr>
        <w:pStyle w:val="BodyText"/>
        <w:spacing w:before="1"/>
        <w:ind w:left="221" w:right="140" w:firstLine="709"/>
        <w:jc w:val="both"/>
      </w:pPr>
      <w:r>
        <w:rPr/>
        <w:t>Итак, оборотные средства предприятий в каждый данный момент времени одновременно прибывают во всех 3 стадиях кругооборота. У эффективно работающих предприятий оборотные средства в процессе производственного потребления не расходуются, а авансируются. Расходуются только у убыточно работающих предприятий.</w:t>
      </w:r>
    </w:p>
    <w:p>
      <w:pPr>
        <w:pStyle w:val="BodyText"/>
        <w:spacing w:before="2"/>
        <w:ind w:left="0"/>
      </w:pPr>
    </w:p>
    <w:p>
      <w:pPr>
        <w:pStyle w:val="Heading2"/>
        <w:numPr>
          <w:ilvl w:val="1"/>
          <w:numId w:val="43"/>
        </w:numPr>
        <w:tabs>
          <w:tab w:pos="2165" w:val="left" w:leader="none"/>
        </w:tabs>
        <w:spacing w:line="240" w:lineRule="auto" w:before="0" w:after="0"/>
        <w:ind w:left="2164" w:right="0" w:hanging="560"/>
        <w:jc w:val="left"/>
        <w:rPr>
          <w:i/>
        </w:rPr>
      </w:pPr>
      <w:bookmarkStart w:name="_TOC_250079" w:id="21"/>
      <w:r>
        <w:rPr>
          <w:i/>
        </w:rPr>
        <w:t>Источники формирования оборотных</w:t>
      </w:r>
      <w:r>
        <w:rPr>
          <w:i/>
          <w:spacing w:val="-31"/>
        </w:rPr>
        <w:t> </w:t>
      </w:r>
      <w:bookmarkEnd w:id="21"/>
      <w:r>
        <w:rPr>
          <w:i/>
        </w:rPr>
        <w:t>средств</w:t>
      </w:r>
    </w:p>
    <w:p>
      <w:pPr>
        <w:pStyle w:val="BodyText"/>
        <w:spacing w:before="57"/>
        <w:ind w:left="221" w:right="221" w:firstLine="709"/>
        <w:jc w:val="both"/>
      </w:pPr>
      <w:r>
        <w:rPr/>
        <w:t>После того, как мы определились с необходимой величиной оборотных средств, нужно решить, что будет источниками их формирования (иначе говоря, откуда мы возьмем деньги).</w:t>
      </w:r>
    </w:p>
    <w:p>
      <w:pPr>
        <w:pStyle w:val="BodyText"/>
        <w:ind w:left="221" w:right="220" w:firstLine="709"/>
        <w:jc w:val="both"/>
      </w:pPr>
      <w:r>
        <w:rPr/>
        <w:t>По источникам формирования оборотные средства делят на собственные, заемные и привлеченные (табл. 3.1).</w:t>
      </w:r>
    </w:p>
    <w:p>
      <w:pPr>
        <w:pStyle w:val="BodyText"/>
        <w:spacing w:before="1"/>
        <w:ind w:left="221" w:right="222" w:firstLine="709"/>
        <w:jc w:val="both"/>
      </w:pPr>
      <w:r>
        <w:rPr>
          <w:i/>
        </w:rPr>
        <w:t>Собственные средства </w:t>
      </w:r>
      <w:r>
        <w:rPr/>
        <w:t>принадлежат предприятию на правах собственности, например, прибыль, уставный фонд, амортизационный фонд, спецфонды и т. д.</w:t>
      </w:r>
    </w:p>
    <w:p>
      <w:pPr>
        <w:pStyle w:val="BodyText"/>
        <w:spacing w:before="1"/>
        <w:ind w:left="221" w:right="222" w:firstLine="709"/>
        <w:jc w:val="both"/>
      </w:pPr>
      <w:r>
        <w:rPr>
          <w:i/>
        </w:rPr>
        <w:t>Заемные средства </w:t>
      </w:r>
      <w:r>
        <w:rPr/>
        <w:t>– это различного рода ссуды и кредиты, например, краткосрочные и долгосрочные кредиты.</w:t>
      </w:r>
    </w:p>
    <w:p>
      <w:pPr>
        <w:pStyle w:val="BodyText"/>
        <w:ind w:left="221" w:right="220" w:firstLine="709"/>
        <w:jc w:val="both"/>
      </w:pPr>
      <w:r>
        <w:rPr>
          <w:i/>
        </w:rPr>
        <w:t>Привлеченными </w:t>
      </w:r>
      <w:r>
        <w:rPr/>
        <w:t>называются средства, не принадлежащие организации, но временно используемые в обороте, например, кредиторская задолженность, задолженность по оплате труда и др.</w:t>
      </w:r>
    </w:p>
    <w:p>
      <w:pPr>
        <w:pStyle w:val="BodyText"/>
        <w:ind w:left="221" w:right="221" w:firstLine="709"/>
        <w:jc w:val="both"/>
      </w:pPr>
      <w:r>
        <w:rPr/>
        <w:t>Размер средств и их размещение (во что в данный момент они вложены) показывается на активе баланса предприятия, а источники этих средств – в пассиве</w:t>
      </w:r>
      <w:r>
        <w:rPr>
          <w:spacing w:val="-11"/>
        </w:rPr>
        <w:t> </w:t>
      </w:r>
      <w:r>
        <w:rPr/>
        <w:t>баланса.</w:t>
      </w:r>
    </w:p>
    <w:p>
      <w:pPr>
        <w:pStyle w:val="BodyText"/>
        <w:ind w:left="0"/>
      </w:pPr>
    </w:p>
    <w:p>
      <w:pPr>
        <w:spacing w:line="275" w:lineRule="exact" w:before="0"/>
        <w:ind w:left="930" w:right="450" w:firstLine="0"/>
        <w:jc w:val="left"/>
        <w:rPr>
          <w:sz w:val="24"/>
        </w:rPr>
      </w:pPr>
      <w:r>
        <w:rPr>
          <w:sz w:val="24"/>
        </w:rPr>
        <w:t>Таблица 3.1</w:t>
      </w:r>
    </w:p>
    <w:p>
      <w:pPr>
        <w:spacing w:line="275" w:lineRule="exact" w:before="0"/>
        <w:ind w:left="930" w:right="450" w:firstLine="0"/>
        <w:jc w:val="left"/>
        <w:rPr>
          <w:sz w:val="24"/>
        </w:rPr>
      </w:pPr>
      <w:r>
        <w:rPr>
          <w:sz w:val="24"/>
        </w:rPr>
        <w:t>Источники формирования оборотных средств</w:t>
      </w:r>
    </w:p>
    <w:p>
      <w:pPr>
        <w:pStyle w:val="BodyText"/>
        <w:spacing w:before="3"/>
        <w:ind w:left="0"/>
        <w:rPr>
          <w:sz w:val="24"/>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2"/>
        <w:gridCol w:w="3115"/>
        <w:gridCol w:w="3264"/>
      </w:tblGrid>
      <w:tr>
        <w:trPr>
          <w:trHeight w:val="332" w:hRule="exact"/>
        </w:trPr>
        <w:tc>
          <w:tcPr>
            <w:tcW w:w="9571" w:type="dxa"/>
            <w:gridSpan w:val="3"/>
          </w:tcPr>
          <w:p>
            <w:pPr>
              <w:pStyle w:val="TableParagraph"/>
              <w:rPr>
                <w:b/>
                <w:sz w:val="28"/>
              </w:rPr>
            </w:pPr>
            <w:r>
              <w:rPr>
                <w:b/>
                <w:sz w:val="28"/>
              </w:rPr>
              <w:t>Источники формирования оборотных средств</w:t>
            </w:r>
          </w:p>
        </w:tc>
      </w:tr>
      <w:tr>
        <w:trPr>
          <w:trHeight w:val="654" w:hRule="exact"/>
        </w:trPr>
        <w:tc>
          <w:tcPr>
            <w:tcW w:w="3192" w:type="dxa"/>
          </w:tcPr>
          <w:p>
            <w:pPr>
              <w:pStyle w:val="TableParagraph"/>
              <w:spacing w:before="161"/>
              <w:rPr>
                <w:b/>
                <w:sz w:val="28"/>
              </w:rPr>
            </w:pPr>
            <w:r>
              <w:rPr>
                <w:b/>
                <w:sz w:val="28"/>
              </w:rPr>
              <w:t>Собственные</w:t>
            </w:r>
          </w:p>
        </w:tc>
        <w:tc>
          <w:tcPr>
            <w:tcW w:w="3115" w:type="dxa"/>
          </w:tcPr>
          <w:p>
            <w:pPr>
              <w:pStyle w:val="TableParagraph"/>
              <w:spacing w:before="161"/>
              <w:ind w:right="818"/>
              <w:rPr>
                <w:b/>
                <w:sz w:val="28"/>
              </w:rPr>
            </w:pPr>
            <w:r>
              <w:rPr>
                <w:b/>
                <w:sz w:val="28"/>
              </w:rPr>
              <w:t>Заемные</w:t>
            </w:r>
          </w:p>
        </w:tc>
        <w:tc>
          <w:tcPr>
            <w:tcW w:w="3264" w:type="dxa"/>
          </w:tcPr>
          <w:p>
            <w:pPr>
              <w:pStyle w:val="TableParagraph"/>
              <w:rPr>
                <w:b/>
                <w:sz w:val="28"/>
              </w:rPr>
            </w:pPr>
            <w:r>
              <w:rPr>
                <w:b/>
                <w:w w:val="95"/>
                <w:sz w:val="28"/>
              </w:rPr>
              <w:t>Дополнительно </w:t>
            </w:r>
            <w:r>
              <w:rPr>
                <w:b/>
                <w:sz w:val="28"/>
              </w:rPr>
              <w:t>привлеченные</w:t>
            </w:r>
          </w:p>
        </w:tc>
      </w:tr>
      <w:tr>
        <w:trPr>
          <w:trHeight w:val="977" w:hRule="exact"/>
        </w:trPr>
        <w:tc>
          <w:tcPr>
            <w:tcW w:w="3192" w:type="dxa"/>
          </w:tcPr>
          <w:p>
            <w:pPr>
              <w:pStyle w:val="TableParagraph"/>
              <w:numPr>
                <w:ilvl w:val="0"/>
                <w:numId w:val="47"/>
              </w:numPr>
              <w:tabs>
                <w:tab w:pos="1889" w:val="left" w:leader="none"/>
                <w:tab w:pos="1890" w:val="left" w:leader="none"/>
              </w:tabs>
              <w:spacing w:line="322" w:lineRule="exact" w:before="0" w:after="0"/>
              <w:ind w:left="103" w:right="103" w:firstLine="709"/>
              <w:jc w:val="left"/>
              <w:rPr>
                <w:sz w:val="28"/>
              </w:rPr>
            </w:pPr>
            <w:r>
              <w:rPr>
                <w:w w:val="95"/>
                <w:sz w:val="28"/>
              </w:rPr>
              <w:t>Уставный </w:t>
            </w:r>
            <w:r>
              <w:rPr>
                <w:sz w:val="28"/>
              </w:rPr>
              <w:t>капитал</w:t>
            </w:r>
          </w:p>
          <w:p>
            <w:pPr>
              <w:pStyle w:val="TableParagraph"/>
              <w:numPr>
                <w:ilvl w:val="0"/>
                <w:numId w:val="47"/>
              </w:numPr>
              <w:tabs>
                <w:tab w:pos="1580" w:val="left" w:leader="none"/>
                <w:tab w:pos="1581" w:val="left" w:leader="none"/>
              </w:tabs>
              <w:spacing w:line="319" w:lineRule="exact" w:before="0" w:after="0"/>
              <w:ind w:left="1580" w:right="0" w:hanging="768"/>
              <w:jc w:val="left"/>
              <w:rPr>
                <w:sz w:val="28"/>
              </w:rPr>
            </w:pPr>
            <w:r>
              <w:rPr>
                <w:sz w:val="28"/>
              </w:rPr>
              <w:t>Добавочный</w:t>
            </w:r>
          </w:p>
        </w:tc>
        <w:tc>
          <w:tcPr>
            <w:tcW w:w="3115" w:type="dxa"/>
          </w:tcPr>
          <w:p>
            <w:pPr>
              <w:pStyle w:val="TableParagraph"/>
              <w:numPr>
                <w:ilvl w:val="0"/>
                <w:numId w:val="48"/>
              </w:numPr>
              <w:tabs>
                <w:tab w:pos="1269" w:val="left" w:leader="none"/>
                <w:tab w:pos="1270" w:val="left" w:leader="none"/>
              </w:tabs>
              <w:spacing w:line="322" w:lineRule="exact" w:before="0" w:after="0"/>
              <w:ind w:left="103" w:right="101" w:firstLine="709"/>
              <w:jc w:val="left"/>
              <w:rPr>
                <w:sz w:val="28"/>
              </w:rPr>
            </w:pPr>
            <w:r>
              <w:rPr>
                <w:sz w:val="28"/>
              </w:rPr>
              <w:t>Долгосрочные кредиты</w:t>
            </w:r>
            <w:r>
              <w:rPr>
                <w:spacing w:val="-4"/>
                <w:sz w:val="28"/>
              </w:rPr>
              <w:t> </w:t>
            </w:r>
            <w:r>
              <w:rPr>
                <w:sz w:val="28"/>
              </w:rPr>
              <w:t>банка</w:t>
            </w:r>
          </w:p>
          <w:p>
            <w:pPr>
              <w:pStyle w:val="TableParagraph"/>
              <w:numPr>
                <w:ilvl w:val="0"/>
                <w:numId w:val="48"/>
              </w:numPr>
              <w:tabs>
                <w:tab w:pos="1269" w:val="left" w:leader="none"/>
                <w:tab w:pos="1270" w:val="left" w:leader="none"/>
              </w:tabs>
              <w:spacing w:line="319" w:lineRule="exact" w:before="0" w:after="0"/>
              <w:ind w:left="1269" w:right="0" w:hanging="457"/>
              <w:jc w:val="left"/>
              <w:rPr>
                <w:sz w:val="28"/>
              </w:rPr>
            </w:pPr>
            <w:r>
              <w:rPr>
                <w:sz w:val="28"/>
              </w:rPr>
              <w:t>Долгосрочные</w:t>
            </w:r>
          </w:p>
        </w:tc>
        <w:tc>
          <w:tcPr>
            <w:tcW w:w="3264" w:type="dxa"/>
          </w:tcPr>
          <w:p>
            <w:pPr>
              <w:pStyle w:val="TableParagraph"/>
              <w:tabs>
                <w:tab w:pos="1492" w:val="left" w:leader="none"/>
                <w:tab w:pos="3001" w:val="left" w:leader="none"/>
              </w:tabs>
              <w:ind w:left="103" w:right="101" w:firstLine="709"/>
              <w:rPr>
                <w:sz w:val="28"/>
              </w:rPr>
            </w:pPr>
            <w:r>
              <w:rPr>
                <w:sz w:val="28"/>
              </w:rPr>
              <w:t>1.</w:t>
              <w:tab/>
              <w:t>Кредиторская задолжность: поставщикам</w:t>
              <w:tab/>
              <w:t>и</w:t>
            </w:r>
          </w:p>
        </w:tc>
      </w:tr>
    </w:tbl>
    <w:p>
      <w:pPr>
        <w:spacing w:after="0"/>
        <w:rPr>
          <w:sz w:val="28"/>
        </w:rPr>
        <w:sectPr>
          <w:pgSz w:w="11900" w:h="16840"/>
          <w:pgMar w:header="0" w:footer="757" w:top="1080" w:bottom="940" w:left="1480" w:right="62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2"/>
        <w:gridCol w:w="3115"/>
        <w:gridCol w:w="3264"/>
      </w:tblGrid>
      <w:tr>
        <w:trPr>
          <w:trHeight w:val="4840" w:hRule="exact"/>
        </w:trPr>
        <w:tc>
          <w:tcPr>
            <w:tcW w:w="3192" w:type="dxa"/>
          </w:tcPr>
          <w:p>
            <w:pPr>
              <w:pStyle w:val="TableParagraph"/>
              <w:spacing w:line="312" w:lineRule="exact"/>
              <w:ind w:left="103"/>
              <w:rPr>
                <w:sz w:val="28"/>
              </w:rPr>
            </w:pPr>
            <w:r>
              <w:rPr>
                <w:sz w:val="28"/>
              </w:rPr>
              <w:t>капитал</w:t>
            </w:r>
          </w:p>
          <w:p>
            <w:pPr>
              <w:pStyle w:val="TableParagraph"/>
              <w:numPr>
                <w:ilvl w:val="0"/>
                <w:numId w:val="49"/>
              </w:numPr>
              <w:tabs>
                <w:tab w:pos="1804" w:val="left" w:leader="none"/>
                <w:tab w:pos="1805" w:val="left" w:leader="none"/>
              </w:tabs>
              <w:spacing w:line="240" w:lineRule="auto" w:before="0" w:after="0"/>
              <w:ind w:left="103" w:right="103" w:firstLine="709"/>
              <w:jc w:val="left"/>
              <w:rPr>
                <w:sz w:val="28"/>
              </w:rPr>
            </w:pPr>
            <w:r>
              <w:rPr>
                <w:spacing w:val="-1"/>
                <w:sz w:val="28"/>
              </w:rPr>
              <w:t>Резервный </w:t>
            </w:r>
            <w:r>
              <w:rPr>
                <w:sz w:val="28"/>
              </w:rPr>
              <w:t>капитал, нераспределенная прибыль</w:t>
            </w:r>
          </w:p>
          <w:p>
            <w:pPr>
              <w:pStyle w:val="TableParagraph"/>
              <w:numPr>
                <w:ilvl w:val="0"/>
                <w:numId w:val="49"/>
              </w:numPr>
              <w:tabs>
                <w:tab w:pos="2426" w:val="left" w:leader="none"/>
                <w:tab w:pos="2427" w:val="left" w:leader="none"/>
              </w:tabs>
              <w:spacing w:line="322" w:lineRule="exact" w:before="1" w:after="0"/>
              <w:ind w:left="2426" w:right="0" w:hanging="1614"/>
              <w:jc w:val="left"/>
              <w:rPr>
                <w:sz w:val="28"/>
              </w:rPr>
            </w:pPr>
            <w:r>
              <w:rPr>
                <w:sz w:val="28"/>
              </w:rPr>
              <w:t>Фонд</w:t>
            </w:r>
          </w:p>
          <w:p>
            <w:pPr>
              <w:pStyle w:val="TableParagraph"/>
              <w:spacing w:line="322" w:lineRule="exact"/>
              <w:ind w:left="103"/>
              <w:rPr>
                <w:sz w:val="28"/>
              </w:rPr>
            </w:pPr>
            <w:r>
              <w:rPr>
                <w:sz w:val="28"/>
              </w:rPr>
              <w:t>накопления</w:t>
            </w:r>
          </w:p>
          <w:p>
            <w:pPr>
              <w:pStyle w:val="TableParagraph"/>
              <w:numPr>
                <w:ilvl w:val="0"/>
                <w:numId w:val="49"/>
              </w:numPr>
              <w:tabs>
                <w:tab w:pos="1269" w:val="left" w:leader="none"/>
                <w:tab w:pos="1270" w:val="left" w:leader="none"/>
                <w:tab w:pos="2169" w:val="left" w:leader="none"/>
              </w:tabs>
              <w:spacing w:line="240" w:lineRule="auto" w:before="0" w:after="0"/>
              <w:ind w:left="103" w:right="103" w:firstLine="709"/>
              <w:jc w:val="left"/>
              <w:rPr>
                <w:sz w:val="28"/>
              </w:rPr>
            </w:pPr>
            <w:r>
              <w:rPr>
                <w:sz w:val="28"/>
              </w:rPr>
              <w:t>Фонд</w:t>
              <w:tab/>
            </w:r>
            <w:r>
              <w:rPr>
                <w:spacing w:val="-1"/>
                <w:sz w:val="28"/>
              </w:rPr>
              <w:t>средств </w:t>
            </w:r>
            <w:r>
              <w:rPr>
                <w:sz w:val="28"/>
              </w:rPr>
              <w:t>социальной</w:t>
            </w:r>
            <w:r>
              <w:rPr>
                <w:spacing w:val="-10"/>
                <w:sz w:val="28"/>
              </w:rPr>
              <w:t> </w:t>
            </w:r>
            <w:r>
              <w:rPr>
                <w:sz w:val="28"/>
              </w:rPr>
              <w:t>сферы</w:t>
            </w:r>
          </w:p>
        </w:tc>
        <w:tc>
          <w:tcPr>
            <w:tcW w:w="3115" w:type="dxa"/>
          </w:tcPr>
          <w:p>
            <w:pPr>
              <w:pStyle w:val="TableParagraph"/>
              <w:spacing w:line="312" w:lineRule="exact"/>
              <w:ind w:left="103" w:right="818"/>
              <w:rPr>
                <w:sz w:val="28"/>
              </w:rPr>
            </w:pPr>
            <w:r>
              <w:rPr>
                <w:sz w:val="28"/>
              </w:rPr>
              <w:t>займы</w:t>
            </w:r>
          </w:p>
          <w:p>
            <w:pPr>
              <w:pStyle w:val="TableParagraph"/>
              <w:numPr>
                <w:ilvl w:val="0"/>
                <w:numId w:val="50"/>
              </w:numPr>
              <w:tabs>
                <w:tab w:pos="1146" w:val="left" w:leader="none"/>
              </w:tabs>
              <w:spacing w:line="240" w:lineRule="auto" w:before="0" w:after="0"/>
              <w:ind w:left="103" w:right="102" w:firstLine="709"/>
              <w:jc w:val="left"/>
              <w:rPr>
                <w:sz w:val="28"/>
              </w:rPr>
            </w:pPr>
            <w:r>
              <w:rPr>
                <w:sz w:val="28"/>
              </w:rPr>
              <w:t>Краткосрочные</w:t>
            </w:r>
            <w:r>
              <w:rPr>
                <w:w w:val="99"/>
                <w:sz w:val="28"/>
              </w:rPr>
              <w:t> </w:t>
            </w:r>
            <w:r>
              <w:rPr>
                <w:sz w:val="28"/>
              </w:rPr>
              <w:t>кредиты</w:t>
            </w:r>
            <w:r>
              <w:rPr>
                <w:spacing w:val="-4"/>
                <w:sz w:val="28"/>
              </w:rPr>
              <w:t> </w:t>
            </w:r>
            <w:r>
              <w:rPr>
                <w:sz w:val="28"/>
              </w:rPr>
              <w:t>банка</w:t>
            </w:r>
          </w:p>
          <w:p>
            <w:pPr>
              <w:pStyle w:val="TableParagraph"/>
              <w:numPr>
                <w:ilvl w:val="0"/>
                <w:numId w:val="50"/>
              </w:numPr>
              <w:tabs>
                <w:tab w:pos="1148" w:val="left" w:leader="none"/>
              </w:tabs>
              <w:spacing w:line="240" w:lineRule="auto" w:before="0" w:after="0"/>
              <w:ind w:left="103" w:right="104" w:firstLine="709"/>
              <w:jc w:val="left"/>
              <w:rPr>
                <w:sz w:val="28"/>
              </w:rPr>
            </w:pPr>
            <w:r>
              <w:rPr>
                <w:sz w:val="28"/>
              </w:rPr>
              <w:t>Кредиты банка для</w:t>
            </w:r>
            <w:r>
              <w:rPr>
                <w:spacing w:val="-5"/>
                <w:sz w:val="28"/>
              </w:rPr>
              <w:t> </w:t>
            </w:r>
            <w:r>
              <w:rPr>
                <w:sz w:val="28"/>
              </w:rPr>
              <w:t>работников</w:t>
            </w:r>
          </w:p>
          <w:p>
            <w:pPr>
              <w:pStyle w:val="TableParagraph"/>
              <w:numPr>
                <w:ilvl w:val="0"/>
                <w:numId w:val="50"/>
              </w:numPr>
              <w:tabs>
                <w:tab w:pos="1146" w:val="left" w:leader="none"/>
              </w:tabs>
              <w:spacing w:line="240" w:lineRule="auto" w:before="1" w:after="0"/>
              <w:ind w:left="103" w:right="102" w:firstLine="709"/>
              <w:jc w:val="left"/>
              <w:rPr>
                <w:sz w:val="28"/>
              </w:rPr>
            </w:pPr>
            <w:r>
              <w:rPr>
                <w:sz w:val="28"/>
              </w:rPr>
              <w:t>Краткосрочные</w:t>
            </w:r>
            <w:r>
              <w:rPr>
                <w:w w:val="99"/>
                <w:sz w:val="28"/>
              </w:rPr>
              <w:t> </w:t>
            </w:r>
            <w:r>
              <w:rPr>
                <w:sz w:val="28"/>
              </w:rPr>
              <w:t>займы</w:t>
            </w:r>
          </w:p>
          <w:p>
            <w:pPr>
              <w:pStyle w:val="TableParagraph"/>
              <w:numPr>
                <w:ilvl w:val="0"/>
                <w:numId w:val="50"/>
              </w:numPr>
              <w:tabs>
                <w:tab w:pos="1257" w:val="left" w:leader="none"/>
                <w:tab w:pos="1258" w:val="left" w:leader="none"/>
              </w:tabs>
              <w:spacing w:line="240" w:lineRule="auto" w:before="0" w:after="0"/>
              <w:ind w:left="103" w:right="105" w:firstLine="709"/>
              <w:jc w:val="left"/>
              <w:rPr>
                <w:sz w:val="28"/>
              </w:rPr>
            </w:pPr>
            <w:r>
              <w:rPr>
                <w:w w:val="95"/>
                <w:sz w:val="28"/>
              </w:rPr>
              <w:t>Коммерческие </w:t>
            </w:r>
            <w:r>
              <w:rPr>
                <w:sz w:val="28"/>
              </w:rPr>
              <w:t>кредиты</w:t>
            </w:r>
          </w:p>
          <w:p>
            <w:pPr>
              <w:pStyle w:val="TableParagraph"/>
              <w:spacing w:line="322" w:lineRule="exact" w:before="1"/>
              <w:ind w:right="818"/>
              <w:rPr>
                <w:sz w:val="28"/>
              </w:rPr>
            </w:pPr>
            <w:r>
              <w:rPr>
                <w:sz w:val="28"/>
              </w:rPr>
              <w:t>7.</w:t>
            </w:r>
          </w:p>
          <w:p>
            <w:pPr>
              <w:pStyle w:val="TableParagraph"/>
              <w:ind w:left="103" w:right="818"/>
              <w:rPr>
                <w:sz w:val="28"/>
              </w:rPr>
            </w:pPr>
            <w:r>
              <w:rPr>
                <w:sz w:val="28"/>
              </w:rPr>
              <w:t>Инвестиционный налоговый кредит</w:t>
            </w:r>
          </w:p>
          <w:p>
            <w:pPr>
              <w:pStyle w:val="TableParagraph"/>
              <w:spacing w:line="322" w:lineRule="exact" w:before="1"/>
              <w:ind w:right="818"/>
              <w:rPr>
                <w:sz w:val="28"/>
              </w:rPr>
            </w:pPr>
            <w:r>
              <w:rPr>
                <w:sz w:val="28"/>
              </w:rPr>
              <w:t>8.</w:t>
            </w:r>
          </w:p>
          <w:p>
            <w:pPr>
              <w:pStyle w:val="TableParagraph"/>
              <w:ind w:left="103"/>
              <w:rPr>
                <w:sz w:val="28"/>
              </w:rPr>
            </w:pPr>
            <w:r>
              <w:rPr>
                <w:sz w:val="28"/>
              </w:rPr>
              <w:t>Инвестиционный взнос работников</w:t>
            </w:r>
          </w:p>
        </w:tc>
        <w:tc>
          <w:tcPr>
            <w:tcW w:w="3264" w:type="dxa"/>
          </w:tcPr>
          <w:p>
            <w:pPr>
              <w:pStyle w:val="TableParagraph"/>
              <w:tabs>
                <w:tab w:pos="2252" w:val="left" w:leader="none"/>
              </w:tabs>
              <w:ind w:left="103" w:right="102"/>
              <w:jc w:val="both"/>
              <w:rPr>
                <w:sz w:val="28"/>
              </w:rPr>
            </w:pPr>
            <w:r>
              <w:rPr>
                <w:sz w:val="28"/>
              </w:rPr>
              <w:t>подрядчикам по оплате труда, по страхованию, бюджету,</w:t>
              <w:tab/>
              <w:t>прочим кредиторам</w:t>
            </w:r>
          </w:p>
          <w:p>
            <w:pPr>
              <w:pStyle w:val="TableParagraph"/>
              <w:numPr>
                <w:ilvl w:val="0"/>
                <w:numId w:val="51"/>
              </w:numPr>
              <w:tabs>
                <w:tab w:pos="2309" w:val="left" w:leader="none"/>
                <w:tab w:pos="2310" w:val="left" w:leader="none"/>
              </w:tabs>
              <w:spacing w:line="322" w:lineRule="exact" w:before="0" w:after="0"/>
              <w:ind w:left="103" w:right="0" w:firstLine="709"/>
              <w:jc w:val="left"/>
              <w:rPr>
                <w:sz w:val="28"/>
              </w:rPr>
            </w:pPr>
            <w:r>
              <w:rPr>
                <w:sz w:val="28"/>
              </w:rPr>
              <w:t>Фонды</w:t>
            </w:r>
          </w:p>
          <w:p>
            <w:pPr>
              <w:pStyle w:val="TableParagraph"/>
              <w:spacing w:line="322" w:lineRule="exact" w:before="1"/>
              <w:ind w:left="103"/>
              <w:jc w:val="both"/>
              <w:rPr>
                <w:sz w:val="28"/>
              </w:rPr>
            </w:pPr>
            <w:r>
              <w:rPr>
                <w:sz w:val="28"/>
              </w:rPr>
              <w:t>потребления</w:t>
            </w:r>
          </w:p>
          <w:p>
            <w:pPr>
              <w:pStyle w:val="TableParagraph"/>
              <w:numPr>
                <w:ilvl w:val="0"/>
                <w:numId w:val="51"/>
              </w:numPr>
              <w:tabs>
                <w:tab w:pos="1433" w:val="left" w:leader="none"/>
                <w:tab w:pos="1434" w:val="left" w:leader="none"/>
                <w:tab w:pos="2861" w:val="left" w:leader="none"/>
              </w:tabs>
              <w:spacing w:line="240" w:lineRule="auto" w:before="0" w:after="0"/>
              <w:ind w:left="103" w:right="100" w:firstLine="709"/>
              <w:jc w:val="left"/>
              <w:rPr>
                <w:sz w:val="28"/>
              </w:rPr>
            </w:pPr>
            <w:r>
              <w:rPr>
                <w:sz w:val="28"/>
              </w:rPr>
              <w:t>Расходы</w:t>
              <w:tab/>
              <w:t>по сомнительным</w:t>
            </w:r>
            <w:r>
              <w:rPr>
                <w:spacing w:val="-6"/>
                <w:sz w:val="28"/>
              </w:rPr>
              <w:t> </w:t>
            </w:r>
            <w:r>
              <w:rPr>
                <w:sz w:val="28"/>
              </w:rPr>
              <w:t>долгам</w:t>
            </w:r>
          </w:p>
          <w:p>
            <w:pPr>
              <w:pStyle w:val="TableParagraph"/>
              <w:numPr>
                <w:ilvl w:val="0"/>
                <w:numId w:val="51"/>
              </w:numPr>
              <w:tabs>
                <w:tab w:pos="2254" w:val="left" w:leader="none"/>
                <w:tab w:pos="2255" w:val="left" w:leader="none"/>
              </w:tabs>
              <w:spacing w:line="322" w:lineRule="exact" w:before="0" w:after="0"/>
              <w:ind w:left="2254" w:right="0" w:hanging="1442"/>
              <w:jc w:val="left"/>
              <w:rPr>
                <w:sz w:val="28"/>
              </w:rPr>
            </w:pPr>
            <w:r>
              <w:rPr>
                <w:sz w:val="28"/>
              </w:rPr>
              <w:t>Прочие</w:t>
            </w:r>
          </w:p>
          <w:p>
            <w:pPr>
              <w:pStyle w:val="TableParagraph"/>
              <w:spacing w:before="1"/>
              <w:ind w:left="103"/>
              <w:rPr>
                <w:sz w:val="28"/>
              </w:rPr>
            </w:pPr>
            <w:r>
              <w:rPr>
                <w:w w:val="95"/>
                <w:sz w:val="28"/>
              </w:rPr>
              <w:t>краткосрочные </w:t>
            </w:r>
            <w:r>
              <w:rPr>
                <w:sz w:val="28"/>
              </w:rPr>
              <w:t>обязательства</w:t>
            </w:r>
          </w:p>
          <w:p>
            <w:pPr>
              <w:pStyle w:val="TableParagraph"/>
              <w:spacing w:line="322" w:lineRule="exact"/>
              <w:rPr>
                <w:sz w:val="28"/>
              </w:rPr>
            </w:pPr>
            <w:r>
              <w:rPr>
                <w:sz w:val="28"/>
              </w:rPr>
              <w:t>5.</w:t>
            </w:r>
          </w:p>
          <w:p>
            <w:pPr>
              <w:pStyle w:val="TableParagraph"/>
              <w:spacing w:before="1"/>
              <w:ind w:left="103" w:right="101"/>
              <w:jc w:val="both"/>
              <w:rPr>
                <w:sz w:val="28"/>
              </w:rPr>
            </w:pPr>
            <w:r>
              <w:rPr>
                <w:sz w:val="28"/>
              </w:rPr>
              <w:t>Благотворительные и прочие поступления</w:t>
            </w:r>
          </w:p>
        </w:tc>
      </w:tr>
    </w:tbl>
    <w:p>
      <w:pPr>
        <w:pStyle w:val="BodyText"/>
        <w:spacing w:before="6"/>
        <w:ind w:left="0"/>
        <w:rPr>
          <w:sz w:val="27"/>
        </w:rPr>
      </w:pPr>
    </w:p>
    <w:p>
      <w:pPr>
        <w:pStyle w:val="Heading2"/>
        <w:numPr>
          <w:ilvl w:val="1"/>
          <w:numId w:val="43"/>
        </w:numPr>
        <w:tabs>
          <w:tab w:pos="2128" w:val="left" w:leader="none"/>
        </w:tabs>
        <w:spacing w:line="240" w:lineRule="auto" w:before="59" w:after="0"/>
        <w:ind w:left="2127" w:right="0" w:hanging="561"/>
        <w:jc w:val="left"/>
        <w:rPr>
          <w:i/>
        </w:rPr>
      </w:pPr>
      <w:bookmarkStart w:name="_TOC_250078" w:id="22"/>
      <w:r>
        <w:rPr>
          <w:i/>
        </w:rPr>
        <w:t>Показатели использования оборотных</w:t>
      </w:r>
      <w:r>
        <w:rPr>
          <w:i/>
          <w:spacing w:val="-29"/>
        </w:rPr>
        <w:t> </w:t>
      </w:r>
      <w:bookmarkEnd w:id="22"/>
      <w:r>
        <w:rPr>
          <w:i/>
        </w:rPr>
        <w:t>средств</w:t>
      </w:r>
    </w:p>
    <w:p>
      <w:pPr>
        <w:pStyle w:val="Heading4"/>
        <w:spacing w:line="321" w:lineRule="exact" w:before="60"/>
        <w:ind w:left="930" w:right="450"/>
      </w:pPr>
      <w:r>
        <w:rPr/>
        <w:t>Материалоемкость</w:t>
      </w:r>
    </w:p>
    <w:p>
      <w:pPr>
        <w:pStyle w:val="BodyText"/>
        <w:ind w:left="227" w:right="450" w:firstLine="709"/>
      </w:pPr>
      <w:r>
        <w:rPr/>
        <w:t>Одним из важнейших показателей, характеризующих использование оборотных средств, является показатель материалоемкости продукции:</w:t>
      </w:r>
    </w:p>
    <w:p>
      <w:pPr>
        <w:pStyle w:val="BodyText"/>
        <w:spacing w:before="4"/>
        <w:ind w:left="0"/>
        <w:rPr>
          <w:sz w:val="22"/>
        </w:rPr>
      </w:pPr>
    </w:p>
    <w:p>
      <w:pPr>
        <w:spacing w:line="369" w:lineRule="exact" w:before="74"/>
        <w:ind w:left="961" w:right="7836" w:firstLine="0"/>
        <w:jc w:val="center"/>
        <w:rPr>
          <w:sz w:val="28"/>
        </w:rPr>
      </w:pPr>
      <w:r>
        <w:rPr/>
        <w:pict>
          <v:line style="position:absolute;mso-position-horizontal-relative:page;mso-position-vertical-relative:paragraph;z-index:-202744" from="151.800003pt,19.403128pt" to="165.240003pt,19.403128pt" stroked="true" strokeweight=".48pt" strokecolor="#000000">
            <w10:wrap type="none"/>
          </v:line>
        </w:pict>
      </w:r>
      <w:r>
        <w:rPr>
          <w:i/>
          <w:sz w:val="24"/>
        </w:rPr>
        <w:t>М   </w:t>
      </w:r>
      <w:r>
        <w:rPr>
          <w:rFonts w:ascii="Symbol" w:hAnsi="Symbol"/>
          <w:sz w:val="24"/>
        </w:rPr>
        <w:t></w:t>
      </w:r>
      <w:r>
        <w:rPr>
          <w:sz w:val="24"/>
        </w:rPr>
        <w:t>  </w:t>
      </w:r>
      <w:r>
        <w:rPr>
          <w:i/>
          <w:position w:val="15"/>
          <w:sz w:val="24"/>
        </w:rPr>
        <w:t>М </w:t>
      </w:r>
      <w:r>
        <w:rPr>
          <w:sz w:val="28"/>
        </w:rPr>
        <w:t>,</w:t>
      </w:r>
    </w:p>
    <w:p>
      <w:pPr>
        <w:spacing w:line="247" w:lineRule="exact" w:before="0"/>
        <w:ind w:left="961" w:right="7785" w:firstLine="0"/>
        <w:jc w:val="center"/>
        <w:rPr>
          <w:i/>
          <w:sz w:val="24"/>
        </w:rPr>
      </w:pPr>
      <w:r>
        <w:rPr>
          <w:i/>
          <w:sz w:val="14"/>
        </w:rPr>
        <w:t>е     </w:t>
      </w:r>
      <w:r>
        <w:rPr>
          <w:i/>
          <w:position w:val="-12"/>
          <w:sz w:val="24"/>
        </w:rPr>
        <w:t>Q</w:t>
      </w:r>
    </w:p>
    <w:p>
      <w:pPr>
        <w:pStyle w:val="BodyText"/>
        <w:spacing w:before="2"/>
        <w:ind w:left="0"/>
        <w:rPr>
          <w:i/>
          <w:sz w:val="27"/>
        </w:rPr>
      </w:pPr>
    </w:p>
    <w:p>
      <w:pPr>
        <w:pStyle w:val="BodyText"/>
        <w:spacing w:before="64"/>
        <w:ind w:left="936" w:right="450"/>
      </w:pPr>
      <w:r>
        <w:rPr/>
        <w:t>где Q – объем произведенной продукции (чаще всего реализованной); М – затраты материалов на производство продукции.</w:t>
      </w:r>
    </w:p>
    <w:p>
      <w:pPr>
        <w:pStyle w:val="BodyText"/>
        <w:ind w:left="227" w:right="232" w:firstLine="709"/>
        <w:jc w:val="both"/>
      </w:pPr>
      <w:r>
        <w:rPr/>
        <w:t>Единица измерения материалоемкости в руб./руб. или в безразмерных единицах. Можно рассчитывать материалоемкость по отдельным видам материалов для отдельных видов продукции.</w:t>
      </w:r>
    </w:p>
    <w:p>
      <w:pPr>
        <w:pStyle w:val="BodyText"/>
        <w:ind w:left="0"/>
      </w:pPr>
    </w:p>
    <w:p>
      <w:pPr>
        <w:pStyle w:val="BodyText"/>
        <w:spacing w:before="3"/>
        <w:ind w:left="0"/>
      </w:pPr>
    </w:p>
    <w:p>
      <w:pPr>
        <w:pStyle w:val="Heading4"/>
        <w:spacing w:line="320" w:lineRule="exact"/>
        <w:ind w:left="936" w:right="450"/>
      </w:pPr>
      <w:r>
        <w:rPr/>
        <w:t>Материалоотдача</w:t>
      </w:r>
    </w:p>
    <w:p>
      <w:pPr>
        <w:pStyle w:val="BodyText"/>
        <w:spacing w:line="320" w:lineRule="exact"/>
        <w:ind w:left="936" w:right="450"/>
      </w:pPr>
      <w:r>
        <w:rPr/>
        <w:t>Показатель, обратный материалоемкости, - материалоотдача:</w:t>
      </w:r>
    </w:p>
    <w:p>
      <w:pPr>
        <w:pStyle w:val="BodyText"/>
        <w:spacing w:before="4"/>
        <w:ind w:left="0"/>
        <w:rPr>
          <w:sz w:val="22"/>
        </w:rPr>
      </w:pPr>
    </w:p>
    <w:p>
      <w:pPr>
        <w:spacing w:line="384" w:lineRule="exact" w:before="72"/>
        <w:ind w:left="976" w:right="450" w:firstLine="0"/>
        <w:jc w:val="left"/>
        <w:rPr>
          <w:i/>
          <w:sz w:val="24"/>
        </w:rPr>
      </w:pPr>
      <w:r>
        <w:rPr/>
        <w:pict>
          <v:line style="position:absolute;mso-position-horizontal-relative:page;mso-position-vertical-relative:paragraph;z-index:-202720" from="152.279999pt,19.303123pt" to="169.319999pt,19.303123pt" stroked="true" strokeweight=".48pt" strokecolor="#000000">
            <w10:wrap type="none"/>
          </v:line>
        </w:pict>
      </w:r>
      <w:r>
        <w:rPr/>
        <w:pict>
          <v:line style="position:absolute;mso-position-horizontal-relative:page;mso-position-vertical-relative:paragraph;z-index:-202696" from="183.360001pt,19.303123pt" to="196.800001pt,19.303123pt" stroked="true" strokeweight=".48pt" strokecolor="#000000">
            <w10:wrap type="none"/>
          </v:line>
        </w:pict>
      </w:r>
      <w:r>
        <w:rPr/>
        <w:pict>
          <v:shape style="position:absolute;margin-left:134.039993pt;margin-top:19.714314pt;width:3.55pt;height:7.05pt;mso-position-horizontal-relative:page;mso-position-vertical-relative:paragraph;z-index:-202672" type="#_x0000_t202" filled="false" stroked="false">
            <v:textbox inset="0,0,0,0">
              <w:txbxContent>
                <w:p>
                  <w:pPr>
                    <w:spacing w:line="140" w:lineRule="exact" w:before="0"/>
                    <w:ind w:left="0" w:right="0" w:firstLine="0"/>
                    <w:jc w:val="left"/>
                    <w:rPr>
                      <w:i/>
                      <w:sz w:val="14"/>
                    </w:rPr>
                  </w:pPr>
                  <w:r>
                    <w:rPr>
                      <w:i/>
                      <w:w w:val="100"/>
                      <w:sz w:val="14"/>
                    </w:rPr>
                    <w:t>о</w:t>
                  </w:r>
                </w:p>
              </w:txbxContent>
            </v:textbox>
            <w10:wrap type="none"/>
          </v:shape>
        </w:pict>
      </w:r>
      <w:r>
        <w:rPr>
          <w:i/>
          <w:sz w:val="24"/>
        </w:rPr>
        <w:t>М   </w:t>
      </w:r>
      <w:r>
        <w:rPr>
          <w:rFonts w:ascii="Symbol" w:hAnsi="Symbol"/>
          <w:sz w:val="24"/>
        </w:rPr>
        <w:t></w:t>
      </w:r>
      <w:r>
        <w:rPr>
          <w:sz w:val="24"/>
        </w:rPr>
        <w:t>   </w:t>
      </w:r>
      <w:r>
        <w:rPr>
          <w:position w:val="15"/>
          <w:sz w:val="24"/>
        </w:rPr>
        <w:t>1   </w:t>
      </w:r>
      <w:r>
        <w:rPr>
          <w:rFonts w:ascii="Symbol" w:hAnsi="Symbol"/>
          <w:sz w:val="24"/>
        </w:rPr>
        <w:t></w:t>
      </w:r>
      <w:r>
        <w:rPr>
          <w:sz w:val="24"/>
        </w:rPr>
        <w:t>  </w:t>
      </w:r>
      <w:r>
        <w:rPr>
          <w:i/>
          <w:position w:val="15"/>
          <w:sz w:val="24"/>
        </w:rPr>
        <w:t>Q</w:t>
      </w:r>
    </w:p>
    <w:p>
      <w:pPr>
        <w:spacing w:line="271" w:lineRule="exact" w:before="0"/>
        <w:ind w:left="1586" w:right="450" w:firstLine="0"/>
        <w:jc w:val="left"/>
        <w:rPr>
          <w:i/>
          <w:sz w:val="24"/>
        </w:rPr>
      </w:pPr>
      <w:r>
        <w:rPr>
          <w:i/>
          <w:sz w:val="24"/>
        </w:rPr>
        <w:t>М</w:t>
      </w:r>
      <w:r>
        <w:rPr>
          <w:i/>
          <w:position w:val="-5"/>
          <w:sz w:val="14"/>
        </w:rPr>
        <w:t>е    </w:t>
      </w:r>
      <w:r>
        <w:rPr>
          <w:i/>
          <w:sz w:val="24"/>
        </w:rPr>
        <w:t>М</w:t>
      </w:r>
    </w:p>
    <w:p>
      <w:pPr>
        <w:pStyle w:val="BodyText"/>
        <w:spacing w:before="11"/>
        <w:ind w:left="0"/>
        <w:rPr>
          <w:i/>
          <w:sz w:val="23"/>
        </w:rPr>
      </w:pPr>
    </w:p>
    <w:p>
      <w:pPr>
        <w:spacing w:before="64"/>
        <w:ind w:left="227" w:right="232" w:firstLine="709"/>
        <w:jc w:val="both"/>
        <w:rPr>
          <w:sz w:val="28"/>
        </w:rPr>
      </w:pPr>
      <w:r>
        <w:rPr>
          <w:b/>
          <w:sz w:val="28"/>
        </w:rPr>
        <w:t>Коэффициент использования материалов – </w:t>
      </w:r>
      <w:r>
        <w:rPr>
          <w:sz w:val="28"/>
        </w:rPr>
        <w:t>чистый вес единицы той или иной продукции приходящийся на фактический вес материала, израсходованного на производство данной продукции.</w:t>
      </w:r>
    </w:p>
    <w:p>
      <w:pPr>
        <w:spacing w:after="0"/>
        <w:jc w:val="both"/>
        <w:rPr>
          <w:sz w:val="28"/>
        </w:rPr>
        <w:sectPr>
          <w:pgSz w:w="11900" w:h="16840"/>
          <w:pgMar w:header="0" w:footer="757" w:top="1140" w:bottom="940" w:left="1480" w:right="620"/>
        </w:sectPr>
      </w:pPr>
    </w:p>
    <w:p>
      <w:pPr>
        <w:pStyle w:val="Heading4"/>
        <w:spacing w:line="320" w:lineRule="exact" w:before="34"/>
        <w:ind w:left="816"/>
      </w:pPr>
      <w:r>
        <w:rPr/>
        <w:t>Удельный расход материала на единицу продукции</w:t>
      </w:r>
    </w:p>
    <w:p>
      <w:pPr>
        <w:pStyle w:val="BodyText"/>
        <w:ind w:left="107" w:right="112" w:firstLine="709"/>
        <w:jc w:val="both"/>
      </w:pPr>
      <w:r>
        <w:rPr/>
        <w:t>В большинстве отраслей промышленности использование сырья, материалов, топлива характеризуется показателем удельного расхода – средний фактический расход определенного предмета труда на единицу изготовленной продукции.</w:t>
      </w:r>
    </w:p>
    <w:p>
      <w:pPr>
        <w:pStyle w:val="BodyText"/>
        <w:spacing w:before="4"/>
        <w:ind w:left="0"/>
      </w:pPr>
    </w:p>
    <w:p>
      <w:pPr>
        <w:pStyle w:val="Heading4"/>
        <w:ind w:left="816"/>
      </w:pPr>
      <w:r>
        <w:rPr/>
        <w:t>Коэффициент оборачиваемости оборотных средств</w:t>
      </w:r>
    </w:p>
    <w:p>
      <w:pPr>
        <w:pStyle w:val="BodyText"/>
        <w:spacing w:before="2"/>
        <w:ind w:left="0"/>
        <w:rPr>
          <w:b/>
          <w:sz w:val="23"/>
        </w:rPr>
      </w:pPr>
    </w:p>
    <w:p>
      <w:pPr>
        <w:tabs>
          <w:tab w:pos="1270" w:val="left" w:leader="none"/>
        </w:tabs>
        <w:spacing w:line="351" w:lineRule="exact" w:before="70"/>
        <w:ind w:left="860" w:right="0" w:firstLine="0"/>
        <w:jc w:val="left"/>
        <w:rPr>
          <w:sz w:val="28"/>
        </w:rPr>
      </w:pPr>
      <w:r>
        <w:rPr/>
        <w:pict>
          <v:line style="position:absolute;mso-position-horizontal-relative:page;mso-position-vertical-relative:paragraph;z-index:-202624" from="153.720001pt,20.703102pt" to="170.760001pt,20.703102pt" stroked="true" strokeweight=".48pt" strokecolor="#000000">
            <w10:wrap type="none"/>
          </v:line>
        </w:pict>
      </w:r>
      <w:r>
        <w:rPr>
          <w:i/>
          <w:sz w:val="24"/>
        </w:rPr>
        <w:t>К</w:t>
        <w:tab/>
      </w:r>
      <w:r>
        <w:rPr>
          <w:rFonts w:ascii="Symbol" w:hAnsi="Symbol"/>
          <w:sz w:val="24"/>
        </w:rPr>
        <w:t></w:t>
      </w:r>
      <w:r>
        <w:rPr>
          <w:sz w:val="24"/>
        </w:rPr>
        <w:t>  </w:t>
      </w:r>
      <w:r>
        <w:rPr>
          <w:i/>
          <w:spacing w:val="4"/>
          <w:position w:val="18"/>
          <w:sz w:val="24"/>
        </w:rPr>
        <w:t>Q</w:t>
      </w:r>
      <w:r>
        <w:rPr>
          <w:i/>
          <w:spacing w:val="4"/>
          <w:position w:val="12"/>
          <w:sz w:val="14"/>
        </w:rPr>
        <w:t>р</w:t>
      </w:r>
      <w:r>
        <w:rPr>
          <w:i/>
          <w:spacing w:val="-3"/>
          <w:position w:val="12"/>
          <w:sz w:val="14"/>
        </w:rPr>
        <w:t> </w:t>
      </w:r>
      <w:r>
        <w:rPr>
          <w:sz w:val="28"/>
        </w:rPr>
        <w:t>,</w:t>
      </w:r>
    </w:p>
    <w:p>
      <w:pPr>
        <w:spacing w:line="143" w:lineRule="exact" w:before="0"/>
        <w:ind w:left="1031" w:right="0" w:firstLine="0"/>
        <w:jc w:val="left"/>
        <w:rPr>
          <w:i/>
          <w:sz w:val="14"/>
        </w:rPr>
      </w:pPr>
      <w:r>
        <w:rPr/>
        <w:pict>
          <v:shape style="position:absolute;margin-left:154.139999pt;margin-top:2.472725pt;width:8.7pt;height:12pt;mso-position-horizontal-relative:page;mso-position-vertical-relative:paragraph;z-index:-202600" type="#_x0000_t202" filled="false" stroked="false">
            <v:textbox inset="0,0,0,0">
              <w:txbxContent>
                <w:p>
                  <w:pPr>
                    <w:spacing w:line="240" w:lineRule="exact" w:before="0"/>
                    <w:ind w:left="0" w:right="0" w:firstLine="0"/>
                    <w:jc w:val="left"/>
                    <w:rPr>
                      <w:i/>
                      <w:sz w:val="24"/>
                    </w:rPr>
                  </w:pPr>
                  <w:r>
                    <w:rPr>
                      <w:i/>
                      <w:w w:val="99"/>
                      <w:sz w:val="24"/>
                    </w:rPr>
                    <w:t>О</w:t>
                  </w:r>
                </w:p>
              </w:txbxContent>
            </v:textbox>
            <w10:wrap type="none"/>
          </v:shape>
        </w:pict>
      </w:r>
      <w:r>
        <w:rPr>
          <w:i/>
          <w:sz w:val="14"/>
        </w:rPr>
        <w:t>об</w:t>
      </w:r>
    </w:p>
    <w:p>
      <w:pPr>
        <w:spacing w:before="28"/>
        <w:ind w:left="1646" w:right="0" w:firstLine="0"/>
        <w:jc w:val="left"/>
        <w:rPr>
          <w:i/>
          <w:sz w:val="14"/>
        </w:rPr>
      </w:pPr>
      <w:r>
        <w:rPr>
          <w:i/>
          <w:sz w:val="14"/>
        </w:rPr>
        <w:t>ср</w:t>
      </w:r>
    </w:p>
    <w:p>
      <w:pPr>
        <w:pStyle w:val="BodyText"/>
        <w:spacing w:before="5"/>
        <w:ind w:left="0"/>
        <w:rPr>
          <w:i/>
          <w:sz w:val="27"/>
        </w:rPr>
      </w:pPr>
    </w:p>
    <w:p>
      <w:pPr>
        <w:spacing w:after="0"/>
        <w:rPr>
          <w:sz w:val="27"/>
        </w:rPr>
        <w:sectPr>
          <w:pgSz w:w="11900" w:h="16840"/>
          <w:pgMar w:header="0" w:footer="757" w:top="1100" w:bottom="940" w:left="1600" w:right="740"/>
        </w:sectPr>
      </w:pPr>
    </w:p>
    <w:p>
      <w:pPr>
        <w:pStyle w:val="BodyText"/>
        <w:ind w:left="0"/>
        <w:rPr>
          <w:i/>
        </w:rPr>
      </w:pPr>
    </w:p>
    <w:p>
      <w:pPr>
        <w:pStyle w:val="BodyText"/>
        <w:spacing w:before="6"/>
        <w:ind w:left="0"/>
        <w:rPr>
          <w:i/>
          <w:sz w:val="33"/>
        </w:rPr>
      </w:pPr>
    </w:p>
    <w:p>
      <w:pPr>
        <w:pStyle w:val="BodyText"/>
        <w:ind w:left="107" w:right="-18"/>
      </w:pPr>
      <w:r>
        <w:rPr/>
        <w:t>руб.</w:t>
      </w:r>
    </w:p>
    <w:p>
      <w:pPr>
        <w:pStyle w:val="BodyText"/>
        <w:spacing w:line="331" w:lineRule="exact" w:before="63"/>
        <w:ind w:left="107"/>
      </w:pPr>
      <w:r>
        <w:rPr/>
        <w:br w:type="column"/>
      </w:r>
      <w:r>
        <w:rPr/>
        <w:t>где Q</w:t>
      </w:r>
      <w:r>
        <w:rPr>
          <w:position w:val="-3"/>
          <w:sz w:val="18"/>
        </w:rPr>
        <w:t>р </w:t>
      </w:r>
      <w:r>
        <w:rPr/>
        <w:t>– объем реализованной продукции, руб.;</w:t>
      </w:r>
    </w:p>
    <w:p>
      <w:pPr>
        <w:pStyle w:val="BodyText"/>
        <w:spacing w:line="331" w:lineRule="exact"/>
        <w:ind w:left="107"/>
      </w:pPr>
      <w:r>
        <w:rPr/>
        <w:t>О</w:t>
      </w:r>
      <w:r>
        <w:rPr>
          <w:position w:val="-3"/>
          <w:sz w:val="18"/>
        </w:rPr>
        <w:t>ср </w:t>
      </w:r>
      <w:r>
        <w:rPr/>
        <w:t>– средний остаток оборотных средств за соответствующий </w:t>
      </w:r>
      <w:r>
        <w:rPr>
          <w:spacing w:val="59"/>
        </w:rPr>
        <w:t> </w:t>
      </w:r>
      <w:r>
        <w:rPr/>
        <w:t>период,</w:t>
      </w:r>
    </w:p>
    <w:p>
      <w:pPr>
        <w:spacing w:after="0" w:line="331" w:lineRule="exact"/>
        <w:sectPr>
          <w:type w:val="continuous"/>
          <w:pgSz w:w="11900" w:h="16840"/>
          <w:pgMar w:top="1300" w:bottom="280" w:left="1600" w:right="740"/>
          <w:cols w:num="2" w:equalWidth="0">
            <w:col w:w="602" w:space="108"/>
            <w:col w:w="8850"/>
          </w:cols>
        </w:sectPr>
      </w:pPr>
    </w:p>
    <w:p>
      <w:pPr>
        <w:pStyle w:val="BodyText"/>
        <w:ind w:left="0"/>
        <w:rPr>
          <w:sz w:val="20"/>
        </w:rPr>
      </w:pPr>
    </w:p>
    <w:p>
      <w:pPr>
        <w:pStyle w:val="BodyText"/>
        <w:ind w:left="0"/>
        <w:rPr>
          <w:sz w:val="20"/>
        </w:rPr>
      </w:pPr>
    </w:p>
    <w:p>
      <w:pPr>
        <w:pStyle w:val="BodyText"/>
        <w:spacing w:before="5"/>
        <w:ind w:left="0"/>
        <w:rPr>
          <w:sz w:val="16"/>
        </w:rPr>
      </w:pPr>
    </w:p>
    <w:p>
      <w:pPr>
        <w:spacing w:line="240" w:lineRule="auto"/>
        <w:ind w:left="92" w:right="0" w:firstLine="0"/>
        <w:rPr>
          <w:sz w:val="20"/>
        </w:rPr>
      </w:pPr>
      <w:r>
        <w:rPr>
          <w:spacing w:val="-49"/>
          <w:sz w:val="20"/>
        </w:rPr>
        <w:t> </w:t>
      </w:r>
      <w:r>
        <w:rPr>
          <w:spacing w:val="-49"/>
          <w:sz w:val="20"/>
        </w:rPr>
        <w:pict>
          <v:shape style="width:234pt;height:27pt;mso-position-horizontal-relative:char;mso-position-vertical-relative:line" type="#_x0000_t202" filled="false" stroked="true" strokeweight=".75pt" strokecolor="#010101">
            <w10:anchorlock/>
            <v:textbox inset="0,0,0,0">
              <w:txbxContent>
                <w:p>
                  <w:pPr>
                    <w:spacing w:before="78"/>
                    <w:ind w:left="144" w:right="0" w:firstLine="0"/>
                    <w:jc w:val="left"/>
                    <w:rPr>
                      <w:b/>
                      <w:sz w:val="28"/>
                    </w:rPr>
                  </w:pPr>
                  <w:r>
                    <w:rPr>
                      <w:b/>
                      <w:sz w:val="28"/>
                    </w:rPr>
                    <w:t>ПРАКТИЧЕСКИЕ ЗАДАНИЯ</w:t>
                  </w:r>
                </w:p>
              </w:txbxContent>
            </v:textbox>
          </v:shape>
        </w:pict>
      </w:r>
      <w:r>
        <w:rPr>
          <w:spacing w:val="-49"/>
          <w:sz w:val="20"/>
        </w:rPr>
      </w:r>
    </w:p>
    <w:p>
      <w:pPr>
        <w:pStyle w:val="BodyText"/>
        <w:ind w:left="0"/>
        <w:rPr>
          <w:sz w:val="27"/>
        </w:rPr>
      </w:pPr>
    </w:p>
    <w:p>
      <w:pPr>
        <w:pStyle w:val="Heading4"/>
        <w:spacing w:line="320" w:lineRule="exact" w:before="64"/>
        <w:ind w:left="810"/>
      </w:pPr>
      <w:r>
        <w:rPr/>
        <w:t>Вопросы для самопроверки</w:t>
      </w:r>
    </w:p>
    <w:p>
      <w:pPr>
        <w:pStyle w:val="ListParagraph"/>
        <w:numPr>
          <w:ilvl w:val="0"/>
          <w:numId w:val="52"/>
        </w:numPr>
        <w:tabs>
          <w:tab w:pos="2082" w:val="left" w:leader="none"/>
          <w:tab w:pos="3165" w:val="left" w:leader="none"/>
          <w:tab w:pos="5047" w:val="left" w:leader="none"/>
          <w:tab w:pos="6412" w:val="left" w:leader="none"/>
          <w:tab w:pos="8212" w:val="left" w:leader="none"/>
        </w:tabs>
        <w:spacing w:line="320" w:lineRule="exact" w:before="0" w:after="0"/>
        <w:ind w:left="2081" w:right="0" w:hanging="360"/>
        <w:jc w:val="left"/>
        <w:rPr>
          <w:sz w:val="28"/>
        </w:rPr>
      </w:pPr>
      <w:r>
        <w:rPr>
          <w:sz w:val="28"/>
        </w:rPr>
        <w:t>Дайте</w:t>
        <w:tab/>
        <w:t>определение</w:t>
        <w:tab/>
        <w:t>понятий</w:t>
        <w:tab/>
        <w:t>«оборотные</w:t>
        <w:tab/>
        <w:t>средства»,</w:t>
      </w:r>
    </w:p>
    <w:p>
      <w:pPr>
        <w:pStyle w:val="BodyText"/>
        <w:tabs>
          <w:tab w:pos="4100" w:val="left" w:leader="none"/>
          <w:tab w:pos="6912" w:val="left" w:leader="none"/>
          <w:tab w:pos="8515" w:val="left" w:leader="none"/>
        </w:tabs>
        <w:ind w:left="2081" w:right="100" w:hanging="1"/>
      </w:pPr>
      <w:r>
        <w:rPr/>
        <w:t>«оборотные</w:t>
        <w:tab/>
        <w:t>производственные</w:t>
        <w:tab/>
        <w:t>фонды»,</w:t>
        <w:tab/>
        <w:t>«фонды обращения»?</w:t>
      </w:r>
    </w:p>
    <w:p>
      <w:pPr>
        <w:pStyle w:val="ListParagraph"/>
        <w:numPr>
          <w:ilvl w:val="0"/>
          <w:numId w:val="52"/>
        </w:numPr>
        <w:tabs>
          <w:tab w:pos="2082" w:val="left" w:leader="none"/>
        </w:tabs>
        <w:spacing w:line="321" w:lineRule="exact" w:before="0" w:after="0"/>
        <w:ind w:left="2081" w:right="0" w:hanging="360"/>
        <w:jc w:val="left"/>
        <w:rPr>
          <w:sz w:val="28"/>
        </w:rPr>
      </w:pPr>
      <w:r>
        <w:rPr>
          <w:sz w:val="28"/>
        </w:rPr>
        <w:t>Классификация оборотных производственных</w:t>
      </w:r>
      <w:r>
        <w:rPr>
          <w:spacing w:val="-17"/>
          <w:sz w:val="28"/>
        </w:rPr>
        <w:t> </w:t>
      </w:r>
      <w:r>
        <w:rPr>
          <w:sz w:val="28"/>
        </w:rPr>
        <w:t>средств.</w:t>
      </w:r>
    </w:p>
    <w:p>
      <w:pPr>
        <w:pStyle w:val="ListParagraph"/>
        <w:numPr>
          <w:ilvl w:val="0"/>
          <w:numId w:val="52"/>
        </w:numPr>
        <w:tabs>
          <w:tab w:pos="2082" w:val="left" w:leader="none"/>
        </w:tabs>
        <w:spacing w:line="322" w:lineRule="exact" w:before="0" w:after="0"/>
        <w:ind w:left="2081" w:right="0" w:hanging="360"/>
        <w:jc w:val="left"/>
        <w:rPr>
          <w:sz w:val="28"/>
        </w:rPr>
      </w:pPr>
      <w:r>
        <w:rPr>
          <w:sz w:val="28"/>
        </w:rPr>
        <w:t>Классификация фондов</w:t>
      </w:r>
      <w:r>
        <w:rPr>
          <w:spacing w:val="-8"/>
          <w:sz w:val="28"/>
        </w:rPr>
        <w:t> </w:t>
      </w:r>
      <w:r>
        <w:rPr>
          <w:sz w:val="28"/>
        </w:rPr>
        <w:t>обращения.</w:t>
      </w:r>
    </w:p>
    <w:p>
      <w:pPr>
        <w:pStyle w:val="ListParagraph"/>
        <w:numPr>
          <w:ilvl w:val="0"/>
          <w:numId w:val="52"/>
        </w:numPr>
        <w:tabs>
          <w:tab w:pos="2082" w:val="left" w:leader="none"/>
        </w:tabs>
        <w:spacing w:line="240" w:lineRule="auto" w:before="0" w:after="0"/>
        <w:ind w:left="2081" w:right="0" w:hanging="360"/>
        <w:jc w:val="left"/>
        <w:rPr>
          <w:sz w:val="28"/>
        </w:rPr>
      </w:pPr>
      <w:r>
        <w:rPr>
          <w:sz w:val="28"/>
        </w:rPr>
        <w:t>Как рассчитывается потребность в оборотном</w:t>
      </w:r>
      <w:r>
        <w:rPr>
          <w:spacing w:val="-18"/>
          <w:sz w:val="28"/>
        </w:rPr>
        <w:t> </w:t>
      </w:r>
      <w:r>
        <w:rPr>
          <w:sz w:val="28"/>
        </w:rPr>
        <w:t>капитале?</w:t>
      </w:r>
    </w:p>
    <w:p>
      <w:pPr>
        <w:pStyle w:val="ListParagraph"/>
        <w:numPr>
          <w:ilvl w:val="0"/>
          <w:numId w:val="52"/>
        </w:numPr>
        <w:tabs>
          <w:tab w:pos="2082" w:val="left" w:leader="none"/>
          <w:tab w:pos="3387" w:val="left" w:leader="none"/>
          <w:tab w:pos="4736" w:val="left" w:leader="none"/>
          <w:tab w:pos="6199" w:val="left" w:leader="none"/>
          <w:tab w:pos="8153" w:val="left" w:leader="none"/>
        </w:tabs>
        <w:spacing w:line="240" w:lineRule="auto" w:before="1" w:after="0"/>
        <w:ind w:left="2081" w:right="100" w:hanging="360"/>
        <w:jc w:val="left"/>
        <w:rPr>
          <w:sz w:val="28"/>
        </w:rPr>
      </w:pPr>
      <w:r>
        <w:rPr>
          <w:sz w:val="28"/>
        </w:rPr>
        <w:t>Назовите</w:t>
        <w:tab/>
        <w:t>основные</w:t>
        <w:tab/>
        <w:t>источники</w:t>
        <w:tab/>
        <w:t>формирования</w:t>
        <w:tab/>
        <w:t>оборотных средств.</w:t>
      </w:r>
    </w:p>
    <w:p>
      <w:pPr>
        <w:pStyle w:val="ListParagraph"/>
        <w:numPr>
          <w:ilvl w:val="0"/>
          <w:numId w:val="52"/>
        </w:numPr>
        <w:tabs>
          <w:tab w:pos="2082" w:val="left" w:leader="none"/>
          <w:tab w:pos="2988" w:val="left" w:leader="none"/>
          <w:tab w:pos="5317" w:val="left" w:leader="none"/>
          <w:tab w:pos="7384" w:val="left" w:leader="none"/>
        </w:tabs>
        <w:spacing w:line="240" w:lineRule="auto" w:before="0" w:after="0"/>
        <w:ind w:left="2081" w:right="105" w:hanging="360"/>
        <w:jc w:val="left"/>
        <w:rPr>
          <w:sz w:val="28"/>
        </w:rPr>
      </w:pPr>
      <w:r>
        <w:rPr>
          <w:sz w:val="28"/>
        </w:rPr>
        <w:t>Как</w:t>
        <w:tab/>
        <w:t>рассчитывается</w:t>
        <w:tab/>
        <w:t>коэффициент</w:t>
        <w:tab/>
      </w:r>
      <w:r>
        <w:rPr>
          <w:w w:val="95"/>
          <w:sz w:val="28"/>
        </w:rPr>
        <w:t>оборачиваемости </w:t>
      </w:r>
      <w:r>
        <w:rPr>
          <w:sz w:val="28"/>
        </w:rPr>
        <w:t>оборотных</w:t>
      </w:r>
      <w:r>
        <w:rPr>
          <w:spacing w:val="-9"/>
          <w:sz w:val="28"/>
        </w:rPr>
        <w:t> </w:t>
      </w:r>
      <w:r>
        <w:rPr>
          <w:sz w:val="28"/>
        </w:rPr>
        <w:t>средств?</w:t>
      </w:r>
    </w:p>
    <w:p>
      <w:pPr>
        <w:pStyle w:val="BodyText"/>
        <w:spacing w:before="2"/>
        <w:ind w:left="0"/>
      </w:pPr>
    </w:p>
    <w:p>
      <w:pPr>
        <w:pStyle w:val="Heading4"/>
        <w:spacing w:line="321" w:lineRule="exact" w:before="1"/>
        <w:ind w:left="810"/>
      </w:pPr>
      <w:r>
        <w:rPr/>
        <w:t>Тест</w:t>
      </w:r>
    </w:p>
    <w:p>
      <w:pPr>
        <w:pStyle w:val="BodyText"/>
        <w:spacing w:line="320" w:lineRule="exact"/>
        <w:ind w:left="810"/>
      </w:pPr>
      <w:r>
        <w:rPr/>
        <w:t>Вопрос 1. Оборотные средства включают в себя</w:t>
      </w:r>
    </w:p>
    <w:p>
      <w:pPr>
        <w:pStyle w:val="ListParagraph"/>
        <w:numPr>
          <w:ilvl w:val="1"/>
          <w:numId w:val="52"/>
        </w:numPr>
        <w:tabs>
          <w:tab w:pos="2933" w:val="left" w:leader="none"/>
          <w:tab w:pos="2934" w:val="left" w:leader="none"/>
        </w:tabs>
        <w:spacing w:line="322" w:lineRule="exact" w:before="0" w:after="0"/>
        <w:ind w:left="2933" w:right="0" w:hanging="503"/>
        <w:jc w:val="left"/>
        <w:rPr>
          <w:sz w:val="28"/>
        </w:rPr>
      </w:pPr>
      <w:r>
        <w:rPr>
          <w:sz w:val="28"/>
        </w:rPr>
        <w:t>Основные производственные</w:t>
      </w:r>
      <w:r>
        <w:rPr>
          <w:spacing w:val="-7"/>
          <w:sz w:val="28"/>
        </w:rPr>
        <w:t> </w:t>
      </w:r>
      <w:r>
        <w:rPr>
          <w:sz w:val="28"/>
        </w:rPr>
        <w:t>фонды</w:t>
      </w:r>
    </w:p>
    <w:p>
      <w:pPr>
        <w:pStyle w:val="ListParagraph"/>
        <w:numPr>
          <w:ilvl w:val="1"/>
          <w:numId w:val="52"/>
        </w:numPr>
        <w:tabs>
          <w:tab w:pos="2933" w:val="left" w:leader="none"/>
          <w:tab w:pos="2934" w:val="left" w:leader="none"/>
        </w:tabs>
        <w:spacing w:line="240" w:lineRule="auto" w:before="0" w:after="0"/>
        <w:ind w:left="2933" w:right="0" w:hanging="503"/>
        <w:jc w:val="left"/>
        <w:rPr>
          <w:sz w:val="28"/>
        </w:rPr>
      </w:pPr>
      <w:r>
        <w:rPr>
          <w:sz w:val="28"/>
        </w:rPr>
        <w:t>Основные непроизводственные</w:t>
      </w:r>
      <w:r>
        <w:rPr>
          <w:spacing w:val="-10"/>
          <w:sz w:val="28"/>
        </w:rPr>
        <w:t> </w:t>
      </w:r>
      <w:r>
        <w:rPr>
          <w:sz w:val="28"/>
        </w:rPr>
        <w:t>фонды</w:t>
      </w:r>
    </w:p>
    <w:p>
      <w:pPr>
        <w:pStyle w:val="ListParagraph"/>
        <w:numPr>
          <w:ilvl w:val="1"/>
          <w:numId w:val="52"/>
        </w:numPr>
        <w:tabs>
          <w:tab w:pos="2933" w:val="left" w:leader="none"/>
          <w:tab w:pos="2934" w:val="left" w:leader="none"/>
        </w:tabs>
        <w:spacing w:line="322" w:lineRule="exact" w:before="1" w:after="0"/>
        <w:ind w:left="2933" w:right="0" w:hanging="503"/>
        <w:jc w:val="left"/>
        <w:rPr>
          <w:sz w:val="28"/>
        </w:rPr>
      </w:pPr>
      <w:r>
        <w:rPr>
          <w:sz w:val="28"/>
        </w:rPr>
        <w:t>Оборотные производственные</w:t>
      </w:r>
      <w:r>
        <w:rPr>
          <w:spacing w:val="-11"/>
          <w:sz w:val="28"/>
        </w:rPr>
        <w:t> </w:t>
      </w:r>
      <w:r>
        <w:rPr>
          <w:sz w:val="28"/>
        </w:rPr>
        <w:t>фонды</w:t>
      </w:r>
    </w:p>
    <w:p>
      <w:pPr>
        <w:pStyle w:val="ListParagraph"/>
        <w:numPr>
          <w:ilvl w:val="1"/>
          <w:numId w:val="52"/>
        </w:numPr>
        <w:tabs>
          <w:tab w:pos="2933" w:val="left" w:leader="none"/>
          <w:tab w:pos="2934" w:val="left" w:leader="none"/>
        </w:tabs>
        <w:spacing w:line="240" w:lineRule="auto" w:before="0" w:after="0"/>
        <w:ind w:left="2933" w:right="0" w:hanging="503"/>
        <w:jc w:val="left"/>
        <w:rPr>
          <w:sz w:val="28"/>
        </w:rPr>
      </w:pPr>
      <w:r>
        <w:rPr>
          <w:sz w:val="28"/>
        </w:rPr>
        <w:t>Фонды</w:t>
      </w:r>
      <w:r>
        <w:rPr>
          <w:spacing w:val="-4"/>
          <w:sz w:val="28"/>
        </w:rPr>
        <w:t> </w:t>
      </w:r>
      <w:r>
        <w:rPr>
          <w:sz w:val="28"/>
        </w:rPr>
        <w:t>обращения.</w:t>
      </w:r>
    </w:p>
    <w:p>
      <w:pPr>
        <w:pStyle w:val="BodyText"/>
        <w:ind w:left="0"/>
      </w:pPr>
    </w:p>
    <w:p>
      <w:pPr>
        <w:pStyle w:val="BodyText"/>
        <w:ind w:right="113" w:firstLine="709"/>
        <w:jc w:val="both"/>
      </w:pPr>
      <w:r>
        <w:rPr/>
        <w:t>Вопрос 2. В основу распределения (классификации) оборотных средств на оборотные производственные фонды (ОПФ) и фонды обращения (ФО) положена</w:t>
      </w:r>
    </w:p>
    <w:p>
      <w:pPr>
        <w:pStyle w:val="ListParagraph"/>
        <w:numPr>
          <w:ilvl w:val="0"/>
          <w:numId w:val="53"/>
        </w:numPr>
        <w:tabs>
          <w:tab w:pos="2933" w:val="left" w:leader="none"/>
          <w:tab w:pos="2934" w:val="left" w:leader="none"/>
          <w:tab w:pos="4810" w:val="left" w:leader="none"/>
          <w:tab w:pos="5416" w:val="left" w:leader="none"/>
          <w:tab w:pos="6676" w:val="left" w:leader="none"/>
          <w:tab w:pos="7920" w:val="left" w:leader="none"/>
          <w:tab w:pos="8367" w:val="left" w:leader="none"/>
        </w:tabs>
        <w:spacing w:line="240" w:lineRule="auto" w:before="0" w:after="0"/>
        <w:ind w:left="1721" w:right="115" w:firstLine="709"/>
        <w:jc w:val="left"/>
        <w:rPr>
          <w:sz w:val="28"/>
        </w:rPr>
      </w:pPr>
      <w:r>
        <w:rPr>
          <w:sz w:val="28"/>
        </w:rPr>
        <w:t>Группировка</w:t>
        <w:tab/>
        <w:t>по</w:t>
        <w:tab/>
        <w:t>степени</w:t>
        <w:tab/>
        <w:t>участия</w:t>
        <w:tab/>
        <w:t>в</w:t>
        <w:tab/>
      </w:r>
      <w:r>
        <w:rPr>
          <w:w w:val="95"/>
          <w:sz w:val="28"/>
        </w:rPr>
        <w:t>процессе </w:t>
      </w:r>
      <w:r>
        <w:rPr>
          <w:sz w:val="28"/>
        </w:rPr>
        <w:t>производства</w:t>
      </w:r>
    </w:p>
    <w:p>
      <w:pPr>
        <w:pStyle w:val="ListParagraph"/>
        <w:numPr>
          <w:ilvl w:val="0"/>
          <w:numId w:val="53"/>
        </w:numPr>
        <w:tabs>
          <w:tab w:pos="2933" w:val="left" w:leader="none"/>
          <w:tab w:pos="2934" w:val="left" w:leader="none"/>
        </w:tabs>
        <w:spacing w:line="322" w:lineRule="exact" w:before="0" w:after="0"/>
        <w:ind w:left="2933" w:right="0" w:hanging="503"/>
        <w:jc w:val="left"/>
        <w:rPr>
          <w:sz w:val="28"/>
        </w:rPr>
      </w:pPr>
      <w:r>
        <w:rPr>
          <w:sz w:val="28"/>
        </w:rPr>
        <w:t>Группировка по сферам</w:t>
      </w:r>
      <w:r>
        <w:rPr>
          <w:spacing w:val="-10"/>
          <w:sz w:val="28"/>
        </w:rPr>
        <w:t> </w:t>
      </w:r>
      <w:r>
        <w:rPr>
          <w:sz w:val="28"/>
        </w:rPr>
        <w:t>оборота</w:t>
      </w:r>
    </w:p>
    <w:p>
      <w:pPr>
        <w:spacing w:after="0" w:line="322" w:lineRule="exact"/>
        <w:jc w:val="left"/>
        <w:rPr>
          <w:sz w:val="28"/>
        </w:rPr>
        <w:sectPr>
          <w:type w:val="continuous"/>
          <w:pgSz w:w="11900" w:h="16840"/>
          <w:pgMar w:top="1300" w:bottom="280" w:left="1600" w:right="740"/>
        </w:sectPr>
      </w:pPr>
    </w:p>
    <w:p>
      <w:pPr>
        <w:pStyle w:val="ListParagraph"/>
        <w:numPr>
          <w:ilvl w:val="0"/>
          <w:numId w:val="53"/>
        </w:numPr>
        <w:tabs>
          <w:tab w:pos="2953" w:val="left" w:leader="none"/>
          <w:tab w:pos="2954" w:val="left" w:leader="none"/>
        </w:tabs>
        <w:spacing w:line="240" w:lineRule="auto" w:before="50" w:after="0"/>
        <w:ind w:left="2953" w:right="0" w:hanging="503"/>
        <w:jc w:val="left"/>
        <w:rPr>
          <w:sz w:val="28"/>
        </w:rPr>
      </w:pPr>
      <w:r>
        <w:rPr>
          <w:sz w:val="28"/>
        </w:rPr>
        <w:t>Группировка по степени участия трудовых</w:t>
      </w:r>
      <w:r>
        <w:rPr>
          <w:spacing w:val="-13"/>
          <w:sz w:val="28"/>
        </w:rPr>
        <w:t> </w:t>
      </w:r>
      <w:r>
        <w:rPr>
          <w:sz w:val="28"/>
        </w:rPr>
        <w:t>ресурсов.</w:t>
      </w:r>
    </w:p>
    <w:p>
      <w:pPr>
        <w:pStyle w:val="BodyText"/>
        <w:ind w:left="0"/>
      </w:pPr>
    </w:p>
    <w:p>
      <w:pPr>
        <w:pStyle w:val="BodyText"/>
        <w:spacing w:line="322" w:lineRule="exact"/>
        <w:ind w:left="830" w:right="243"/>
      </w:pPr>
      <w:r>
        <w:rPr/>
        <w:t>Вопрос 3. Какие элементы не входят в производственные запасы?</w:t>
      </w:r>
    </w:p>
    <w:p>
      <w:pPr>
        <w:pStyle w:val="ListParagraph"/>
        <w:numPr>
          <w:ilvl w:val="0"/>
          <w:numId w:val="54"/>
        </w:numPr>
        <w:tabs>
          <w:tab w:pos="2953" w:val="left" w:leader="none"/>
          <w:tab w:pos="2954" w:val="left" w:leader="none"/>
        </w:tabs>
        <w:spacing w:line="322" w:lineRule="exact" w:before="0" w:after="0"/>
        <w:ind w:left="2953" w:right="0" w:hanging="503"/>
        <w:jc w:val="left"/>
        <w:rPr>
          <w:sz w:val="28"/>
        </w:rPr>
      </w:pPr>
      <w:r>
        <w:rPr>
          <w:sz w:val="28"/>
        </w:rPr>
        <w:t>Сырье и</w:t>
      </w:r>
      <w:r>
        <w:rPr>
          <w:spacing w:val="-5"/>
          <w:sz w:val="28"/>
        </w:rPr>
        <w:t> </w:t>
      </w:r>
      <w:r>
        <w:rPr>
          <w:sz w:val="28"/>
        </w:rPr>
        <w:t>материалы</w:t>
      </w:r>
    </w:p>
    <w:p>
      <w:pPr>
        <w:pStyle w:val="ListParagraph"/>
        <w:numPr>
          <w:ilvl w:val="0"/>
          <w:numId w:val="54"/>
        </w:numPr>
        <w:tabs>
          <w:tab w:pos="2953" w:val="left" w:leader="none"/>
          <w:tab w:pos="2954" w:val="left" w:leader="none"/>
        </w:tabs>
        <w:spacing w:line="240" w:lineRule="auto" w:before="0" w:after="0"/>
        <w:ind w:left="2953" w:right="0" w:hanging="503"/>
        <w:jc w:val="left"/>
        <w:rPr>
          <w:sz w:val="28"/>
        </w:rPr>
      </w:pPr>
      <w:r>
        <w:rPr>
          <w:sz w:val="28"/>
        </w:rPr>
        <w:t>Топливо</w:t>
      </w:r>
    </w:p>
    <w:p>
      <w:pPr>
        <w:pStyle w:val="ListParagraph"/>
        <w:numPr>
          <w:ilvl w:val="0"/>
          <w:numId w:val="54"/>
        </w:numPr>
        <w:tabs>
          <w:tab w:pos="2953" w:val="left" w:leader="none"/>
          <w:tab w:pos="2954" w:val="left" w:leader="none"/>
        </w:tabs>
        <w:spacing w:line="322" w:lineRule="exact" w:before="1" w:after="0"/>
        <w:ind w:left="2953" w:right="0" w:hanging="503"/>
        <w:jc w:val="left"/>
        <w:rPr>
          <w:sz w:val="28"/>
        </w:rPr>
      </w:pPr>
      <w:r>
        <w:rPr>
          <w:sz w:val="28"/>
        </w:rPr>
        <w:t>Незавершенное</w:t>
      </w:r>
      <w:r>
        <w:rPr>
          <w:spacing w:val="-8"/>
          <w:sz w:val="28"/>
        </w:rPr>
        <w:t> </w:t>
      </w:r>
      <w:r>
        <w:rPr>
          <w:sz w:val="28"/>
        </w:rPr>
        <w:t>производство</w:t>
      </w:r>
    </w:p>
    <w:p>
      <w:pPr>
        <w:pStyle w:val="ListParagraph"/>
        <w:numPr>
          <w:ilvl w:val="0"/>
          <w:numId w:val="54"/>
        </w:numPr>
        <w:tabs>
          <w:tab w:pos="2953" w:val="left" w:leader="none"/>
          <w:tab w:pos="2954" w:val="left" w:leader="none"/>
        </w:tabs>
        <w:spacing w:line="240" w:lineRule="auto" w:before="0" w:after="0"/>
        <w:ind w:left="2953" w:right="0" w:hanging="503"/>
        <w:jc w:val="left"/>
        <w:rPr>
          <w:sz w:val="28"/>
        </w:rPr>
      </w:pPr>
      <w:r>
        <w:rPr>
          <w:sz w:val="28"/>
        </w:rPr>
        <w:t>Полуфабрикаты собственного</w:t>
      </w:r>
      <w:r>
        <w:rPr>
          <w:spacing w:val="-9"/>
          <w:sz w:val="28"/>
        </w:rPr>
        <w:t> </w:t>
      </w:r>
      <w:r>
        <w:rPr>
          <w:sz w:val="28"/>
        </w:rPr>
        <w:t>производства.</w:t>
      </w:r>
    </w:p>
    <w:p>
      <w:pPr>
        <w:pStyle w:val="BodyText"/>
        <w:spacing w:before="10"/>
        <w:ind w:left="0"/>
        <w:rPr>
          <w:sz w:val="27"/>
        </w:rPr>
      </w:pPr>
    </w:p>
    <w:p>
      <w:pPr>
        <w:pStyle w:val="BodyText"/>
        <w:ind w:left="121" w:right="243" w:firstLine="709"/>
      </w:pPr>
      <w:r>
        <w:rPr/>
        <w:t>Вопрос 4. Какой из перечисленных элементов относится к фондам обращения?</w:t>
      </w:r>
    </w:p>
    <w:p>
      <w:pPr>
        <w:pStyle w:val="ListParagraph"/>
        <w:numPr>
          <w:ilvl w:val="0"/>
          <w:numId w:val="55"/>
        </w:numPr>
        <w:tabs>
          <w:tab w:pos="2953" w:val="left" w:leader="none"/>
          <w:tab w:pos="2954" w:val="left" w:leader="none"/>
        </w:tabs>
        <w:spacing w:line="321" w:lineRule="exact" w:before="0" w:after="0"/>
        <w:ind w:left="2953" w:right="0" w:hanging="503"/>
        <w:jc w:val="left"/>
        <w:rPr>
          <w:sz w:val="28"/>
        </w:rPr>
      </w:pPr>
      <w:r>
        <w:rPr>
          <w:sz w:val="28"/>
        </w:rPr>
        <w:t>Топливо и</w:t>
      </w:r>
      <w:r>
        <w:rPr>
          <w:spacing w:val="-4"/>
          <w:sz w:val="28"/>
        </w:rPr>
        <w:t> </w:t>
      </w:r>
      <w:r>
        <w:rPr>
          <w:sz w:val="28"/>
        </w:rPr>
        <w:t>горючее</w:t>
      </w:r>
    </w:p>
    <w:p>
      <w:pPr>
        <w:pStyle w:val="ListParagraph"/>
        <w:numPr>
          <w:ilvl w:val="0"/>
          <w:numId w:val="55"/>
        </w:numPr>
        <w:tabs>
          <w:tab w:pos="2953" w:val="left" w:leader="none"/>
          <w:tab w:pos="2954" w:val="left" w:leader="none"/>
        </w:tabs>
        <w:spacing w:line="240" w:lineRule="auto" w:before="0" w:after="0"/>
        <w:ind w:left="2953" w:right="0" w:hanging="503"/>
        <w:jc w:val="left"/>
        <w:rPr>
          <w:sz w:val="28"/>
        </w:rPr>
      </w:pPr>
      <w:r>
        <w:rPr>
          <w:sz w:val="28"/>
        </w:rPr>
        <w:t>Запасные части для</w:t>
      </w:r>
      <w:r>
        <w:rPr>
          <w:spacing w:val="-15"/>
          <w:sz w:val="28"/>
        </w:rPr>
        <w:t> </w:t>
      </w:r>
      <w:r>
        <w:rPr>
          <w:sz w:val="28"/>
        </w:rPr>
        <w:t>ремонта</w:t>
      </w:r>
    </w:p>
    <w:p>
      <w:pPr>
        <w:pStyle w:val="ListParagraph"/>
        <w:numPr>
          <w:ilvl w:val="0"/>
          <w:numId w:val="55"/>
        </w:numPr>
        <w:tabs>
          <w:tab w:pos="2953" w:val="left" w:leader="none"/>
          <w:tab w:pos="2954" w:val="left" w:leader="none"/>
        </w:tabs>
        <w:spacing w:line="322" w:lineRule="exact" w:before="1" w:after="0"/>
        <w:ind w:left="2953" w:right="0" w:hanging="503"/>
        <w:jc w:val="left"/>
        <w:rPr>
          <w:sz w:val="28"/>
        </w:rPr>
      </w:pPr>
      <w:r>
        <w:rPr>
          <w:sz w:val="28"/>
        </w:rPr>
        <w:t>Сырье и</w:t>
      </w:r>
      <w:r>
        <w:rPr>
          <w:spacing w:val="-5"/>
          <w:sz w:val="28"/>
        </w:rPr>
        <w:t> </w:t>
      </w:r>
      <w:r>
        <w:rPr>
          <w:sz w:val="28"/>
        </w:rPr>
        <w:t>материалы</w:t>
      </w:r>
    </w:p>
    <w:p>
      <w:pPr>
        <w:pStyle w:val="ListParagraph"/>
        <w:numPr>
          <w:ilvl w:val="0"/>
          <w:numId w:val="55"/>
        </w:numPr>
        <w:tabs>
          <w:tab w:pos="2953" w:val="left" w:leader="none"/>
          <w:tab w:pos="2954" w:val="left" w:leader="none"/>
        </w:tabs>
        <w:spacing w:line="240" w:lineRule="auto" w:before="0" w:after="0"/>
        <w:ind w:left="2953" w:right="0" w:hanging="503"/>
        <w:jc w:val="left"/>
        <w:rPr>
          <w:sz w:val="28"/>
        </w:rPr>
      </w:pPr>
      <w:r>
        <w:rPr>
          <w:sz w:val="28"/>
        </w:rPr>
        <w:t>Товары в</w:t>
      </w:r>
      <w:r>
        <w:rPr>
          <w:spacing w:val="-4"/>
          <w:sz w:val="28"/>
        </w:rPr>
        <w:t> </w:t>
      </w:r>
      <w:r>
        <w:rPr>
          <w:sz w:val="28"/>
        </w:rPr>
        <w:t>пути.</w:t>
      </w:r>
    </w:p>
    <w:p>
      <w:pPr>
        <w:pStyle w:val="BodyText"/>
        <w:ind w:left="0"/>
      </w:pPr>
    </w:p>
    <w:p>
      <w:pPr>
        <w:pStyle w:val="BodyText"/>
        <w:tabs>
          <w:tab w:pos="1938" w:val="left" w:leader="none"/>
          <w:tab w:pos="2375" w:val="left" w:leader="none"/>
          <w:tab w:pos="3951" w:val="left" w:leader="none"/>
          <w:tab w:pos="6398" w:val="left" w:leader="none"/>
          <w:tab w:pos="7429" w:val="left" w:leader="none"/>
          <w:tab w:pos="8859" w:val="left" w:leader="none"/>
        </w:tabs>
        <w:ind w:left="121" w:right="252" w:firstLine="709"/>
      </w:pPr>
      <w:r>
        <w:rPr/>
        <w:t>Вопрос</w:t>
        <w:tab/>
        <w:t>5.</w:t>
        <w:tab/>
        <w:t>Оборотные</w:t>
        <w:tab/>
        <w:t>производственные</w:t>
        <w:tab/>
        <w:t>фонды</w:t>
        <w:tab/>
        <w:t>переносят</w:t>
        <w:tab/>
        <w:t>свою стоимость на готовый</w:t>
      </w:r>
      <w:r>
        <w:rPr>
          <w:spacing w:val="-7"/>
        </w:rPr>
        <w:t> </w:t>
      </w:r>
      <w:r>
        <w:rPr/>
        <w:t>продукт</w:t>
      </w:r>
    </w:p>
    <w:p>
      <w:pPr>
        <w:pStyle w:val="ListParagraph"/>
        <w:numPr>
          <w:ilvl w:val="0"/>
          <w:numId w:val="56"/>
        </w:numPr>
        <w:tabs>
          <w:tab w:pos="2953" w:val="left" w:leader="none"/>
          <w:tab w:pos="2954" w:val="left" w:leader="none"/>
          <w:tab w:pos="4548" w:val="left" w:leader="none"/>
          <w:tab w:pos="4920" w:val="left" w:leader="none"/>
          <w:tab w:pos="6095" w:val="left" w:leader="none"/>
          <w:tab w:pos="7164" w:val="left" w:leader="none"/>
        </w:tabs>
        <w:spacing w:line="322" w:lineRule="exact" w:before="0" w:after="0"/>
        <w:ind w:left="2953" w:right="0" w:hanging="503"/>
        <w:jc w:val="left"/>
        <w:rPr>
          <w:sz w:val="28"/>
        </w:rPr>
      </w:pPr>
      <w:r>
        <w:rPr>
          <w:sz w:val="28"/>
        </w:rPr>
        <w:t>Полностью</w:t>
        <w:tab/>
        <w:t>в</w:t>
        <w:tab/>
        <w:t>течение</w:t>
        <w:tab/>
        <w:t>одного</w:t>
        <w:tab/>
        <w:t>производственного</w:t>
      </w:r>
    </w:p>
    <w:p>
      <w:pPr>
        <w:spacing w:after="0" w:line="322" w:lineRule="exact"/>
        <w:jc w:val="left"/>
        <w:rPr>
          <w:sz w:val="28"/>
        </w:rPr>
        <w:sectPr>
          <w:pgSz w:w="11900" w:h="16840"/>
          <w:pgMar w:header="0" w:footer="757" w:top="1080" w:bottom="940" w:left="1580" w:right="600"/>
        </w:sectPr>
      </w:pPr>
    </w:p>
    <w:p>
      <w:pPr>
        <w:pStyle w:val="BodyText"/>
        <w:spacing w:before="1"/>
        <w:ind w:left="0"/>
        <w:jc w:val="right"/>
      </w:pPr>
      <w:r>
        <w:rPr/>
        <w:t>цикла</w:t>
      </w:r>
    </w:p>
    <w:p>
      <w:pPr>
        <w:pStyle w:val="BodyText"/>
        <w:ind w:left="0"/>
      </w:pPr>
      <w:r>
        <w:rPr/>
        <w:br w:type="column"/>
      </w:r>
      <w:r>
        <w:rPr/>
      </w:r>
    </w:p>
    <w:p>
      <w:pPr>
        <w:pStyle w:val="ListParagraph"/>
        <w:numPr>
          <w:ilvl w:val="0"/>
          <w:numId w:val="56"/>
        </w:numPr>
        <w:tabs>
          <w:tab w:pos="473" w:val="left" w:leader="none"/>
          <w:tab w:pos="474" w:val="left" w:leader="none"/>
        </w:tabs>
        <w:spacing w:line="322" w:lineRule="exact" w:before="0" w:after="0"/>
        <w:ind w:left="473" w:right="0" w:hanging="502"/>
        <w:jc w:val="left"/>
        <w:rPr>
          <w:sz w:val="28"/>
        </w:rPr>
      </w:pPr>
      <w:r>
        <w:rPr>
          <w:sz w:val="28"/>
        </w:rPr>
        <w:t>Равномерно в течение</w:t>
      </w:r>
      <w:r>
        <w:rPr>
          <w:spacing w:val="-8"/>
          <w:sz w:val="28"/>
        </w:rPr>
        <w:t> </w:t>
      </w:r>
      <w:r>
        <w:rPr>
          <w:sz w:val="28"/>
        </w:rPr>
        <w:t>года</w:t>
      </w:r>
    </w:p>
    <w:p>
      <w:pPr>
        <w:pStyle w:val="ListParagraph"/>
        <w:numPr>
          <w:ilvl w:val="0"/>
          <w:numId w:val="56"/>
        </w:numPr>
        <w:tabs>
          <w:tab w:pos="473" w:val="left" w:leader="none"/>
          <w:tab w:pos="474" w:val="left" w:leader="none"/>
        </w:tabs>
        <w:spacing w:line="240" w:lineRule="auto" w:before="0" w:after="0"/>
        <w:ind w:left="473" w:right="0" w:hanging="502"/>
        <w:jc w:val="left"/>
        <w:rPr>
          <w:sz w:val="28"/>
        </w:rPr>
      </w:pPr>
      <w:r>
        <w:rPr>
          <w:sz w:val="28"/>
        </w:rPr>
        <w:t>Пропорционально себестоимости</w:t>
      </w:r>
      <w:r>
        <w:rPr>
          <w:spacing w:val="-10"/>
          <w:sz w:val="28"/>
        </w:rPr>
        <w:t> </w:t>
      </w:r>
      <w:r>
        <w:rPr>
          <w:sz w:val="28"/>
        </w:rPr>
        <w:t>продукции</w:t>
      </w:r>
    </w:p>
    <w:p>
      <w:pPr>
        <w:pStyle w:val="ListParagraph"/>
        <w:numPr>
          <w:ilvl w:val="0"/>
          <w:numId w:val="56"/>
        </w:numPr>
        <w:tabs>
          <w:tab w:pos="473" w:val="left" w:leader="none"/>
          <w:tab w:pos="474" w:val="left" w:leader="none"/>
        </w:tabs>
        <w:spacing w:line="240" w:lineRule="auto" w:before="1" w:after="0"/>
        <w:ind w:left="473" w:right="0" w:hanging="502"/>
        <w:jc w:val="left"/>
        <w:rPr>
          <w:sz w:val="28"/>
        </w:rPr>
      </w:pPr>
      <w:r>
        <w:rPr>
          <w:sz w:val="28"/>
        </w:rPr>
        <w:t>Частями в зависимости от объема</w:t>
      </w:r>
      <w:r>
        <w:rPr>
          <w:spacing w:val="-21"/>
          <w:sz w:val="28"/>
        </w:rPr>
        <w:t> </w:t>
      </w:r>
      <w:r>
        <w:rPr>
          <w:sz w:val="28"/>
        </w:rPr>
        <w:t>продукции.</w:t>
      </w:r>
    </w:p>
    <w:p>
      <w:pPr>
        <w:spacing w:after="0" w:line="240" w:lineRule="auto"/>
        <w:jc w:val="left"/>
        <w:rPr>
          <w:sz w:val="28"/>
        </w:rPr>
        <w:sectPr>
          <w:type w:val="continuous"/>
          <w:pgSz w:w="11900" w:h="16840"/>
          <w:pgMar w:top="1300" w:bottom="280" w:left="1580" w:right="600"/>
          <w:cols w:num="2" w:equalWidth="0">
            <w:col w:w="2440" w:space="40"/>
            <w:col w:w="7240"/>
          </w:cols>
        </w:sectPr>
      </w:pPr>
    </w:p>
    <w:p>
      <w:pPr>
        <w:pStyle w:val="BodyText"/>
        <w:spacing w:before="4"/>
        <w:ind w:left="0"/>
        <w:rPr>
          <w:sz w:val="22"/>
        </w:rPr>
      </w:pPr>
    </w:p>
    <w:p>
      <w:pPr>
        <w:pStyle w:val="BodyText"/>
        <w:spacing w:line="322" w:lineRule="exact" w:before="64"/>
        <w:ind w:left="830" w:right="243"/>
      </w:pPr>
      <w:r>
        <w:rPr/>
        <w:t>Вопрос 6. Величина необходимых оборотных средств не зависит от</w:t>
      </w:r>
    </w:p>
    <w:p>
      <w:pPr>
        <w:pStyle w:val="ListParagraph"/>
        <w:numPr>
          <w:ilvl w:val="1"/>
          <w:numId w:val="56"/>
        </w:numPr>
        <w:tabs>
          <w:tab w:pos="2953" w:val="left" w:leader="none"/>
          <w:tab w:pos="2954" w:val="left" w:leader="none"/>
        </w:tabs>
        <w:spacing w:line="240" w:lineRule="auto" w:before="0" w:after="0"/>
        <w:ind w:left="2953" w:right="0" w:hanging="503"/>
        <w:jc w:val="left"/>
        <w:rPr>
          <w:sz w:val="28"/>
        </w:rPr>
      </w:pPr>
      <w:r>
        <w:rPr>
          <w:sz w:val="28"/>
        </w:rPr>
        <w:t>Объема производства</w:t>
      </w:r>
      <w:r>
        <w:rPr>
          <w:spacing w:val="-9"/>
          <w:sz w:val="28"/>
        </w:rPr>
        <w:t> </w:t>
      </w:r>
      <w:r>
        <w:rPr>
          <w:sz w:val="28"/>
        </w:rPr>
        <w:t>продукции</w:t>
      </w:r>
    </w:p>
    <w:p>
      <w:pPr>
        <w:pStyle w:val="ListParagraph"/>
        <w:numPr>
          <w:ilvl w:val="1"/>
          <w:numId w:val="56"/>
        </w:numPr>
        <w:tabs>
          <w:tab w:pos="2953" w:val="left" w:leader="none"/>
          <w:tab w:pos="2954" w:val="left" w:leader="none"/>
        </w:tabs>
        <w:spacing w:line="322" w:lineRule="exact" w:before="1" w:after="0"/>
        <w:ind w:left="2953" w:right="0" w:hanging="503"/>
        <w:jc w:val="left"/>
        <w:rPr>
          <w:sz w:val="28"/>
        </w:rPr>
      </w:pPr>
      <w:r>
        <w:rPr>
          <w:sz w:val="28"/>
        </w:rPr>
        <w:t>Коэффициента оборачиваемости оборотных</w:t>
      </w:r>
      <w:r>
        <w:rPr>
          <w:spacing w:val="-19"/>
          <w:sz w:val="28"/>
        </w:rPr>
        <w:t> </w:t>
      </w:r>
      <w:r>
        <w:rPr>
          <w:sz w:val="28"/>
        </w:rPr>
        <w:t>средств</w:t>
      </w:r>
    </w:p>
    <w:p>
      <w:pPr>
        <w:pStyle w:val="ListParagraph"/>
        <w:numPr>
          <w:ilvl w:val="1"/>
          <w:numId w:val="56"/>
        </w:numPr>
        <w:tabs>
          <w:tab w:pos="2953" w:val="left" w:leader="none"/>
          <w:tab w:pos="2954" w:val="left" w:leader="none"/>
        </w:tabs>
        <w:spacing w:line="322" w:lineRule="exact" w:before="0" w:after="0"/>
        <w:ind w:left="2953" w:right="0" w:hanging="503"/>
        <w:jc w:val="left"/>
        <w:rPr>
          <w:sz w:val="28"/>
        </w:rPr>
      </w:pPr>
      <w:r>
        <w:rPr>
          <w:sz w:val="28"/>
        </w:rPr>
        <w:t>Длительности одного</w:t>
      </w:r>
      <w:r>
        <w:rPr>
          <w:spacing w:val="-7"/>
          <w:sz w:val="28"/>
        </w:rPr>
        <w:t> </w:t>
      </w:r>
      <w:r>
        <w:rPr>
          <w:sz w:val="28"/>
        </w:rPr>
        <w:t>оборота</w:t>
      </w:r>
    </w:p>
    <w:p>
      <w:pPr>
        <w:pStyle w:val="ListParagraph"/>
        <w:numPr>
          <w:ilvl w:val="1"/>
          <w:numId w:val="56"/>
        </w:numPr>
        <w:tabs>
          <w:tab w:pos="2953" w:val="left" w:leader="none"/>
          <w:tab w:pos="2954" w:val="left" w:leader="none"/>
        </w:tabs>
        <w:spacing w:line="240" w:lineRule="auto" w:before="0" w:after="0"/>
        <w:ind w:left="2953" w:right="0" w:hanging="503"/>
        <w:jc w:val="left"/>
        <w:rPr>
          <w:sz w:val="28"/>
        </w:rPr>
      </w:pPr>
      <w:r>
        <w:rPr>
          <w:sz w:val="28"/>
        </w:rPr>
        <w:t>Величины уставного</w:t>
      </w:r>
      <w:r>
        <w:rPr>
          <w:spacing w:val="-6"/>
          <w:sz w:val="28"/>
        </w:rPr>
        <w:t> </w:t>
      </w:r>
      <w:r>
        <w:rPr>
          <w:sz w:val="28"/>
        </w:rPr>
        <w:t>капитала.</w:t>
      </w:r>
    </w:p>
    <w:p>
      <w:pPr>
        <w:pStyle w:val="Heading4"/>
        <w:spacing w:line="640" w:lineRule="atLeast" w:before="238"/>
        <w:ind w:left="830" w:right="6748"/>
      </w:pPr>
      <w:r>
        <w:rPr/>
        <w:t>Типовой пример Задача 1</w:t>
      </w:r>
    </w:p>
    <w:p>
      <w:pPr>
        <w:pStyle w:val="BodyText"/>
        <w:tabs>
          <w:tab w:pos="2569" w:val="left" w:leader="none"/>
          <w:tab w:pos="3039" w:val="left" w:leader="none"/>
          <w:tab w:pos="5417" w:val="left" w:leader="none"/>
          <w:tab w:pos="6942" w:val="left" w:leader="none"/>
          <w:tab w:pos="8567" w:val="left" w:leader="none"/>
        </w:tabs>
        <w:spacing w:line="322" w:lineRule="exact" w:before="1"/>
        <w:ind w:left="121" w:right="243" w:firstLine="709"/>
      </w:pPr>
      <w:r>
        <w:rPr/>
        <w:t>Определите</w:t>
        <w:tab/>
        <w:t>и</w:t>
        <w:tab/>
        <w:t>проанализируйте</w:t>
        <w:tab/>
        <w:t>структуру</w:t>
        <w:tab/>
        <w:t>оборотных</w:t>
        <w:tab/>
      </w:r>
      <w:r>
        <w:rPr>
          <w:spacing w:val="-1"/>
        </w:rPr>
        <w:t>средств </w:t>
      </w:r>
      <w:r>
        <w:rPr/>
        <w:t>предприятий по следующим</w:t>
      </w:r>
      <w:r>
        <w:rPr>
          <w:spacing w:val="-9"/>
        </w:rPr>
        <w:t> </w:t>
      </w:r>
      <w:r>
        <w:rPr/>
        <w:t>данным:</w:t>
      </w:r>
    </w:p>
    <w:p>
      <w:pPr>
        <w:pStyle w:val="BodyText"/>
        <w:ind w:left="0"/>
        <w:rPr>
          <w:sz w:val="20"/>
        </w:rPr>
      </w:pPr>
    </w:p>
    <w:p>
      <w:pPr>
        <w:pStyle w:val="BodyText"/>
        <w:ind w:left="0"/>
        <w:rPr>
          <w:sz w:val="20"/>
        </w:rPr>
      </w:pPr>
    </w:p>
    <w:p>
      <w:pPr>
        <w:pStyle w:val="BodyText"/>
        <w:spacing w:before="10"/>
        <w:ind w:left="0"/>
        <w:rPr>
          <w:sz w:val="11"/>
        </w:rPr>
      </w:pPr>
    </w:p>
    <w:tbl>
      <w:tblPr>
        <w:tblW w:w="0" w:type="auto"/>
        <w:jc w:val="left"/>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43"/>
        <w:gridCol w:w="2693"/>
        <w:gridCol w:w="2827"/>
      </w:tblGrid>
      <w:tr>
        <w:trPr>
          <w:trHeight w:val="342" w:hRule="exact"/>
        </w:trPr>
        <w:tc>
          <w:tcPr>
            <w:tcW w:w="3943" w:type="dxa"/>
            <w:vMerge w:val="restart"/>
          </w:tcPr>
          <w:p>
            <w:pPr>
              <w:pStyle w:val="TableParagraph"/>
              <w:spacing w:before="3"/>
              <w:ind w:left="0"/>
              <w:rPr>
                <w:sz w:val="24"/>
              </w:rPr>
            </w:pPr>
          </w:p>
          <w:p>
            <w:pPr>
              <w:pStyle w:val="TableParagraph"/>
              <w:tabs>
                <w:tab w:pos="2521" w:val="left" w:leader="none"/>
              </w:tabs>
              <w:spacing w:before="1"/>
              <w:ind w:left="97" w:right="97" w:firstLine="709"/>
              <w:rPr>
                <w:sz w:val="28"/>
              </w:rPr>
            </w:pPr>
            <w:r>
              <w:rPr>
                <w:sz w:val="28"/>
              </w:rPr>
              <w:t>Элементы</w:t>
              <w:tab/>
              <w:t>оборотных средств</w:t>
            </w:r>
          </w:p>
        </w:tc>
        <w:tc>
          <w:tcPr>
            <w:tcW w:w="5520" w:type="dxa"/>
            <w:gridSpan w:val="2"/>
          </w:tcPr>
          <w:p>
            <w:pPr>
              <w:pStyle w:val="TableParagraph"/>
              <w:spacing w:line="320" w:lineRule="exact"/>
              <w:ind w:left="807"/>
              <w:rPr>
                <w:sz w:val="28"/>
              </w:rPr>
            </w:pPr>
            <w:r>
              <w:rPr>
                <w:sz w:val="28"/>
              </w:rPr>
              <w:t>Сумма, млн руб.</w:t>
            </w:r>
          </w:p>
        </w:tc>
      </w:tr>
      <w:tr>
        <w:trPr>
          <w:trHeight w:val="906" w:hRule="exact"/>
        </w:trPr>
        <w:tc>
          <w:tcPr>
            <w:tcW w:w="3943" w:type="dxa"/>
            <w:vMerge/>
          </w:tcPr>
          <w:p>
            <w:pPr/>
          </w:p>
        </w:tc>
        <w:tc>
          <w:tcPr>
            <w:tcW w:w="2693" w:type="dxa"/>
          </w:tcPr>
          <w:p>
            <w:pPr>
              <w:pStyle w:val="TableParagraph"/>
              <w:spacing w:before="117"/>
              <w:ind w:left="807"/>
              <w:rPr>
                <w:sz w:val="28"/>
              </w:rPr>
            </w:pPr>
            <w:r>
              <w:rPr>
                <w:sz w:val="28"/>
              </w:rPr>
              <w:t>Предприятие</w:t>
            </w:r>
          </w:p>
          <w:p>
            <w:pPr>
              <w:pStyle w:val="TableParagraph"/>
              <w:spacing w:before="1"/>
              <w:ind w:left="98"/>
              <w:rPr>
                <w:sz w:val="28"/>
              </w:rPr>
            </w:pPr>
            <w:r>
              <w:rPr>
                <w:w w:val="99"/>
                <w:sz w:val="28"/>
              </w:rPr>
              <w:t>1</w:t>
            </w:r>
          </w:p>
        </w:tc>
        <w:tc>
          <w:tcPr>
            <w:tcW w:w="2827" w:type="dxa"/>
          </w:tcPr>
          <w:p>
            <w:pPr>
              <w:pStyle w:val="TableParagraph"/>
              <w:spacing w:before="2"/>
              <w:ind w:left="0"/>
              <w:rPr>
                <w:sz w:val="24"/>
              </w:rPr>
            </w:pPr>
          </w:p>
          <w:p>
            <w:pPr>
              <w:pStyle w:val="TableParagraph"/>
              <w:ind w:left="807"/>
              <w:rPr>
                <w:sz w:val="28"/>
              </w:rPr>
            </w:pPr>
            <w:r>
              <w:rPr>
                <w:sz w:val="28"/>
              </w:rPr>
              <w:t>Предприятие 2</w:t>
            </w:r>
          </w:p>
        </w:tc>
      </w:tr>
      <w:tr>
        <w:trPr>
          <w:trHeight w:val="893" w:hRule="exact"/>
        </w:trPr>
        <w:tc>
          <w:tcPr>
            <w:tcW w:w="3943" w:type="dxa"/>
          </w:tcPr>
          <w:p>
            <w:pPr>
              <w:pStyle w:val="TableParagraph"/>
              <w:spacing w:before="9"/>
              <w:ind w:left="0"/>
              <w:rPr>
                <w:sz w:val="25"/>
              </w:rPr>
            </w:pPr>
          </w:p>
          <w:p>
            <w:pPr>
              <w:pStyle w:val="TableParagraph"/>
              <w:ind w:left="806" w:right="97"/>
              <w:rPr>
                <w:sz w:val="24"/>
              </w:rPr>
            </w:pPr>
            <w:r>
              <w:rPr>
                <w:sz w:val="24"/>
              </w:rPr>
              <w:t>Производственные запасы</w:t>
            </w:r>
          </w:p>
        </w:tc>
        <w:tc>
          <w:tcPr>
            <w:tcW w:w="2693" w:type="dxa"/>
          </w:tcPr>
          <w:p>
            <w:pPr>
              <w:pStyle w:val="TableParagraph"/>
              <w:spacing w:before="9"/>
              <w:ind w:left="0"/>
              <w:rPr>
                <w:sz w:val="25"/>
              </w:rPr>
            </w:pPr>
          </w:p>
          <w:p>
            <w:pPr>
              <w:pStyle w:val="TableParagraph"/>
              <w:ind w:left="807"/>
              <w:rPr>
                <w:sz w:val="24"/>
              </w:rPr>
            </w:pPr>
            <w:r>
              <w:rPr>
                <w:sz w:val="24"/>
              </w:rPr>
              <w:t>94,70</w:t>
            </w:r>
          </w:p>
        </w:tc>
        <w:tc>
          <w:tcPr>
            <w:tcW w:w="2827" w:type="dxa"/>
          </w:tcPr>
          <w:p>
            <w:pPr>
              <w:pStyle w:val="TableParagraph"/>
              <w:spacing w:before="9"/>
              <w:ind w:left="0"/>
              <w:rPr>
                <w:sz w:val="25"/>
              </w:rPr>
            </w:pPr>
          </w:p>
          <w:p>
            <w:pPr>
              <w:pStyle w:val="TableParagraph"/>
              <w:ind w:left="807"/>
              <w:rPr>
                <w:sz w:val="24"/>
              </w:rPr>
            </w:pPr>
            <w:r>
              <w:rPr>
                <w:sz w:val="24"/>
              </w:rPr>
              <w:t>94,92</w:t>
            </w:r>
          </w:p>
        </w:tc>
      </w:tr>
    </w:tbl>
    <w:p>
      <w:pPr>
        <w:spacing w:after="0"/>
        <w:rPr>
          <w:sz w:val="24"/>
        </w:rPr>
        <w:sectPr>
          <w:type w:val="continuous"/>
          <w:pgSz w:w="11900" w:h="16840"/>
          <w:pgMar w:top="1300" w:bottom="280" w:left="1580" w:right="600"/>
        </w:sectPr>
      </w:pPr>
    </w:p>
    <w:tbl>
      <w:tblPr>
        <w:tblW w:w="0" w:type="auto"/>
        <w:jc w:val="left"/>
        <w:tblInd w:w="1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43"/>
        <w:gridCol w:w="2693"/>
        <w:gridCol w:w="2827"/>
      </w:tblGrid>
      <w:tr>
        <w:trPr>
          <w:trHeight w:val="888" w:hRule="exact"/>
        </w:trPr>
        <w:tc>
          <w:tcPr>
            <w:tcW w:w="3943" w:type="dxa"/>
            <w:tcBorders>
              <w:left w:val="single" w:sz="8" w:space="0" w:color="000000"/>
              <w:bottom w:val="single" w:sz="8" w:space="0" w:color="000000"/>
              <w:right w:val="single" w:sz="8" w:space="0" w:color="000000"/>
            </w:tcBorders>
          </w:tcPr>
          <w:p>
            <w:pPr>
              <w:pStyle w:val="TableParagraph"/>
              <w:spacing w:before="160"/>
              <w:ind w:left="97" w:right="1502" w:firstLine="709"/>
              <w:rPr>
                <w:sz w:val="24"/>
              </w:rPr>
            </w:pPr>
            <w:r>
              <w:rPr>
                <w:sz w:val="24"/>
              </w:rPr>
              <w:t>Незавершенное</w:t>
            </w:r>
            <w:r>
              <w:rPr>
                <w:w w:val="99"/>
                <w:sz w:val="24"/>
              </w:rPr>
              <w:t> </w:t>
            </w:r>
            <w:r>
              <w:rPr>
                <w:sz w:val="24"/>
              </w:rPr>
              <w:t>производство</w:t>
            </w:r>
          </w:p>
        </w:tc>
        <w:tc>
          <w:tcPr>
            <w:tcW w:w="2693" w:type="dxa"/>
            <w:tcBorders>
              <w:left w:val="single" w:sz="8" w:space="0" w:color="000000"/>
              <w:bottom w:val="single" w:sz="8" w:space="0" w:color="000000"/>
              <w:right w:val="single" w:sz="8" w:space="0" w:color="000000"/>
            </w:tcBorders>
          </w:tcPr>
          <w:p>
            <w:pPr>
              <w:pStyle w:val="TableParagraph"/>
              <w:spacing w:before="10"/>
              <w:ind w:left="0"/>
              <w:rPr>
                <w:sz w:val="25"/>
              </w:rPr>
            </w:pPr>
          </w:p>
          <w:p>
            <w:pPr>
              <w:pStyle w:val="TableParagraph"/>
              <w:ind w:left="807"/>
              <w:rPr>
                <w:sz w:val="24"/>
              </w:rPr>
            </w:pPr>
            <w:r>
              <w:rPr>
                <w:sz w:val="24"/>
              </w:rPr>
              <w:t>16,15</w:t>
            </w:r>
          </w:p>
        </w:tc>
        <w:tc>
          <w:tcPr>
            <w:tcW w:w="2827" w:type="dxa"/>
            <w:tcBorders>
              <w:left w:val="single" w:sz="8" w:space="0" w:color="000000"/>
              <w:bottom w:val="single" w:sz="8" w:space="0" w:color="000000"/>
              <w:right w:val="single" w:sz="8" w:space="0" w:color="000000"/>
            </w:tcBorders>
          </w:tcPr>
          <w:p>
            <w:pPr>
              <w:pStyle w:val="TableParagraph"/>
              <w:spacing w:before="10"/>
              <w:ind w:left="0"/>
              <w:rPr>
                <w:sz w:val="25"/>
              </w:rPr>
            </w:pPr>
          </w:p>
          <w:p>
            <w:pPr>
              <w:pStyle w:val="TableParagraph"/>
              <w:ind w:left="807"/>
              <w:rPr>
                <w:sz w:val="24"/>
              </w:rPr>
            </w:pPr>
            <w:r>
              <w:rPr>
                <w:sz w:val="24"/>
              </w:rPr>
              <w:t>27,64</w:t>
            </w:r>
          </w:p>
        </w:tc>
      </w:tr>
      <w:tr>
        <w:trPr>
          <w:trHeight w:val="902" w:hRule="exact"/>
        </w:trPr>
        <w:tc>
          <w:tcPr>
            <w:tcW w:w="3943" w:type="dxa"/>
            <w:tcBorders>
              <w:top w:val="single" w:sz="8" w:space="0" w:color="000000"/>
              <w:left w:val="single" w:sz="8" w:space="0" w:color="000000"/>
              <w:bottom w:val="single" w:sz="8" w:space="0" w:color="000000"/>
              <w:right w:val="single" w:sz="8" w:space="0" w:color="000000"/>
            </w:tcBorders>
          </w:tcPr>
          <w:p>
            <w:pPr>
              <w:pStyle w:val="TableParagraph"/>
              <w:spacing w:before="1"/>
              <w:ind w:left="0"/>
              <w:rPr>
                <w:sz w:val="26"/>
              </w:rPr>
            </w:pPr>
          </w:p>
          <w:p>
            <w:pPr>
              <w:pStyle w:val="TableParagraph"/>
              <w:ind w:left="806" w:right="97"/>
              <w:rPr>
                <w:sz w:val="24"/>
              </w:rPr>
            </w:pPr>
            <w:r>
              <w:rPr>
                <w:sz w:val="24"/>
              </w:rPr>
              <w:t>Расходы будущих периодов</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before="1"/>
              <w:ind w:left="0"/>
              <w:rPr>
                <w:sz w:val="26"/>
              </w:rPr>
            </w:pPr>
          </w:p>
          <w:p>
            <w:pPr>
              <w:pStyle w:val="TableParagraph"/>
              <w:ind w:left="807"/>
              <w:rPr>
                <w:sz w:val="24"/>
              </w:rPr>
            </w:pPr>
            <w:r>
              <w:rPr>
                <w:sz w:val="24"/>
              </w:rPr>
              <w:t>134,15</w:t>
            </w:r>
          </w:p>
        </w:tc>
        <w:tc>
          <w:tcPr>
            <w:tcW w:w="2827" w:type="dxa"/>
            <w:tcBorders>
              <w:top w:val="single" w:sz="8" w:space="0" w:color="000000"/>
              <w:left w:val="single" w:sz="8" w:space="0" w:color="000000"/>
              <w:bottom w:val="single" w:sz="8" w:space="0" w:color="000000"/>
              <w:right w:val="single" w:sz="8" w:space="0" w:color="000000"/>
            </w:tcBorders>
          </w:tcPr>
          <w:p>
            <w:pPr>
              <w:pStyle w:val="TableParagraph"/>
              <w:spacing w:before="1"/>
              <w:ind w:left="0"/>
              <w:rPr>
                <w:sz w:val="26"/>
              </w:rPr>
            </w:pPr>
          </w:p>
          <w:p>
            <w:pPr>
              <w:pStyle w:val="TableParagraph"/>
              <w:ind w:left="807"/>
              <w:rPr>
                <w:sz w:val="24"/>
              </w:rPr>
            </w:pPr>
            <w:r>
              <w:rPr>
                <w:sz w:val="24"/>
              </w:rPr>
              <w:t>5,32</w:t>
            </w:r>
          </w:p>
        </w:tc>
      </w:tr>
      <w:tr>
        <w:trPr>
          <w:trHeight w:val="893" w:hRule="exact"/>
        </w:trPr>
        <w:tc>
          <w:tcPr>
            <w:tcW w:w="3943" w:type="dxa"/>
            <w:tcBorders>
              <w:top w:val="single" w:sz="8" w:space="0" w:color="000000"/>
              <w:left w:val="single" w:sz="8" w:space="0" w:color="000000"/>
              <w:bottom w:val="single" w:sz="8" w:space="0" w:color="000000"/>
              <w:right w:val="single" w:sz="8" w:space="0" w:color="000000"/>
            </w:tcBorders>
          </w:tcPr>
          <w:p>
            <w:pPr>
              <w:pStyle w:val="TableParagraph"/>
              <w:spacing w:before="8"/>
              <w:ind w:left="0"/>
              <w:rPr>
                <w:sz w:val="25"/>
              </w:rPr>
            </w:pPr>
          </w:p>
          <w:p>
            <w:pPr>
              <w:pStyle w:val="TableParagraph"/>
              <w:ind w:left="806" w:right="97"/>
              <w:rPr>
                <w:sz w:val="24"/>
              </w:rPr>
            </w:pPr>
            <w:r>
              <w:rPr>
                <w:sz w:val="24"/>
              </w:rPr>
              <w:t>Готовая продукция</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before="8"/>
              <w:ind w:left="0"/>
              <w:rPr>
                <w:sz w:val="25"/>
              </w:rPr>
            </w:pPr>
          </w:p>
          <w:p>
            <w:pPr>
              <w:pStyle w:val="TableParagraph"/>
              <w:ind w:left="807"/>
              <w:rPr>
                <w:sz w:val="24"/>
              </w:rPr>
            </w:pPr>
            <w:r>
              <w:rPr>
                <w:sz w:val="24"/>
              </w:rPr>
              <w:t>17,65</w:t>
            </w:r>
          </w:p>
        </w:tc>
        <w:tc>
          <w:tcPr>
            <w:tcW w:w="2827" w:type="dxa"/>
            <w:tcBorders>
              <w:top w:val="single" w:sz="8" w:space="0" w:color="000000"/>
              <w:left w:val="single" w:sz="8" w:space="0" w:color="000000"/>
              <w:bottom w:val="single" w:sz="8" w:space="0" w:color="000000"/>
              <w:right w:val="single" w:sz="8" w:space="0" w:color="000000"/>
            </w:tcBorders>
          </w:tcPr>
          <w:p>
            <w:pPr>
              <w:pStyle w:val="TableParagraph"/>
              <w:spacing w:before="8"/>
              <w:ind w:left="0"/>
              <w:rPr>
                <w:sz w:val="25"/>
              </w:rPr>
            </w:pPr>
          </w:p>
          <w:p>
            <w:pPr>
              <w:pStyle w:val="TableParagraph"/>
              <w:ind w:left="807"/>
              <w:rPr>
                <w:sz w:val="24"/>
              </w:rPr>
            </w:pPr>
            <w:r>
              <w:rPr>
                <w:sz w:val="24"/>
              </w:rPr>
              <w:t>30,02</w:t>
            </w:r>
          </w:p>
        </w:tc>
      </w:tr>
      <w:tr>
        <w:trPr>
          <w:trHeight w:val="896" w:hRule="exact"/>
        </w:trPr>
        <w:tc>
          <w:tcPr>
            <w:tcW w:w="3943" w:type="dxa"/>
            <w:tcBorders>
              <w:top w:val="single" w:sz="8" w:space="0" w:color="000000"/>
              <w:left w:val="single" w:sz="8" w:space="0" w:color="000000"/>
              <w:bottom w:val="single" w:sz="8" w:space="0" w:color="000000"/>
              <w:right w:val="single" w:sz="8" w:space="0" w:color="000000"/>
            </w:tcBorders>
          </w:tcPr>
          <w:p>
            <w:pPr>
              <w:pStyle w:val="TableParagraph"/>
              <w:spacing w:before="10"/>
              <w:ind w:left="0"/>
              <w:rPr>
                <w:sz w:val="25"/>
              </w:rPr>
            </w:pPr>
          </w:p>
          <w:p>
            <w:pPr>
              <w:pStyle w:val="TableParagraph"/>
              <w:ind w:left="806" w:right="97"/>
              <w:rPr>
                <w:sz w:val="24"/>
              </w:rPr>
            </w:pPr>
            <w:r>
              <w:rPr>
                <w:sz w:val="24"/>
              </w:rPr>
              <w:t>Прочие</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before="10"/>
              <w:ind w:left="0"/>
              <w:rPr>
                <w:sz w:val="25"/>
              </w:rPr>
            </w:pPr>
          </w:p>
          <w:p>
            <w:pPr>
              <w:pStyle w:val="TableParagraph"/>
              <w:ind w:left="807"/>
              <w:rPr>
                <w:sz w:val="24"/>
              </w:rPr>
            </w:pPr>
            <w:r>
              <w:rPr>
                <w:sz w:val="24"/>
              </w:rPr>
              <w:t>87,35</w:t>
            </w:r>
          </w:p>
        </w:tc>
        <w:tc>
          <w:tcPr>
            <w:tcW w:w="2827" w:type="dxa"/>
            <w:tcBorders>
              <w:top w:val="single" w:sz="8" w:space="0" w:color="000000"/>
              <w:left w:val="single" w:sz="8" w:space="0" w:color="000000"/>
              <w:bottom w:val="single" w:sz="8" w:space="0" w:color="000000"/>
              <w:right w:val="single" w:sz="8" w:space="0" w:color="000000"/>
            </w:tcBorders>
          </w:tcPr>
          <w:p>
            <w:pPr>
              <w:pStyle w:val="TableParagraph"/>
              <w:spacing w:before="10"/>
              <w:ind w:left="0"/>
              <w:rPr>
                <w:sz w:val="25"/>
              </w:rPr>
            </w:pPr>
          </w:p>
          <w:p>
            <w:pPr>
              <w:pStyle w:val="TableParagraph"/>
              <w:ind w:left="807"/>
              <w:rPr>
                <w:sz w:val="24"/>
              </w:rPr>
            </w:pPr>
            <w:r>
              <w:rPr>
                <w:sz w:val="24"/>
              </w:rPr>
              <w:t>62,1</w:t>
            </w:r>
          </w:p>
        </w:tc>
      </w:tr>
    </w:tbl>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Heading4"/>
        <w:spacing w:line="321" w:lineRule="exact" w:before="235"/>
        <w:ind w:left="1830"/>
      </w:pPr>
      <w:r>
        <w:rPr/>
        <w:t>Решение</w:t>
      </w:r>
    </w:p>
    <w:p>
      <w:pPr>
        <w:pStyle w:val="BodyText"/>
        <w:ind w:left="1121" w:right="840" w:firstLine="709"/>
        <w:jc w:val="both"/>
      </w:pPr>
      <w:r>
        <w:rPr/>
        <w:pict>
          <v:shape style="position:absolute;margin-left:34.919998pt;margin-top:62.211319pt;width:561pt;height:194.3pt;mso-position-horizontal-relative:page;mso-position-vertical-relative:paragraph;z-index:239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4"/>
                    <w:gridCol w:w="673"/>
                    <w:gridCol w:w="1403"/>
                    <w:gridCol w:w="2257"/>
                    <w:gridCol w:w="674"/>
                    <w:gridCol w:w="1402"/>
                    <w:gridCol w:w="561"/>
                    <w:gridCol w:w="1347"/>
                  </w:tblGrid>
                  <w:tr>
                    <w:trPr>
                      <w:trHeight w:val="342" w:hRule="exact"/>
                    </w:trPr>
                    <w:tc>
                      <w:tcPr>
                        <w:tcW w:w="2874" w:type="dxa"/>
                        <w:vMerge w:val="restart"/>
                      </w:tcPr>
                      <w:p>
                        <w:pPr>
                          <w:pStyle w:val="TableParagraph"/>
                          <w:ind w:left="807" w:right="725"/>
                          <w:rPr>
                            <w:sz w:val="28"/>
                          </w:rPr>
                        </w:pPr>
                        <w:r>
                          <w:rPr>
                            <w:sz w:val="28"/>
                          </w:rPr>
                          <w:t>Элементы оборотных</w:t>
                        </w:r>
                      </w:p>
                      <w:p>
                        <w:pPr>
                          <w:pStyle w:val="TableParagraph"/>
                          <w:spacing w:line="322" w:lineRule="exact"/>
                          <w:ind w:left="98" w:right="725"/>
                          <w:rPr>
                            <w:sz w:val="28"/>
                          </w:rPr>
                        </w:pPr>
                        <w:r>
                          <w:rPr>
                            <w:sz w:val="28"/>
                          </w:rPr>
                          <w:t>средств</w:t>
                        </w:r>
                      </w:p>
                    </w:tc>
                    <w:tc>
                      <w:tcPr>
                        <w:tcW w:w="4333" w:type="dxa"/>
                        <w:gridSpan w:val="3"/>
                      </w:tcPr>
                      <w:p>
                        <w:pPr>
                          <w:pStyle w:val="TableParagraph"/>
                          <w:spacing w:line="320" w:lineRule="exact"/>
                          <w:ind w:left="806"/>
                          <w:rPr>
                            <w:sz w:val="28"/>
                          </w:rPr>
                        </w:pPr>
                        <w:r>
                          <w:rPr>
                            <w:sz w:val="28"/>
                          </w:rPr>
                          <w:t>Предприятие 1</w:t>
                        </w:r>
                      </w:p>
                    </w:tc>
                    <w:tc>
                      <w:tcPr>
                        <w:tcW w:w="3984" w:type="dxa"/>
                        <w:gridSpan w:val="4"/>
                        <w:tcBorders>
                          <w:right w:val="nil"/>
                        </w:tcBorders>
                      </w:tcPr>
                      <w:p>
                        <w:pPr>
                          <w:pStyle w:val="TableParagraph"/>
                          <w:spacing w:line="320" w:lineRule="exact"/>
                          <w:ind w:left="807"/>
                          <w:rPr>
                            <w:sz w:val="28"/>
                          </w:rPr>
                        </w:pPr>
                        <w:r>
                          <w:rPr>
                            <w:sz w:val="28"/>
                          </w:rPr>
                          <w:t>Предприятие 2</w:t>
                        </w:r>
                      </w:p>
                    </w:tc>
                  </w:tr>
                  <w:tr>
                    <w:trPr>
                      <w:trHeight w:val="644" w:hRule="exact"/>
                    </w:trPr>
                    <w:tc>
                      <w:tcPr>
                        <w:tcW w:w="2874" w:type="dxa"/>
                        <w:vMerge/>
                      </w:tcPr>
                      <w:p>
                        <w:pPr/>
                      </w:p>
                    </w:tc>
                    <w:tc>
                      <w:tcPr>
                        <w:tcW w:w="673" w:type="dxa"/>
                        <w:tcBorders>
                          <w:right w:val="nil"/>
                        </w:tcBorders>
                      </w:tcPr>
                      <w:p>
                        <w:pPr>
                          <w:pStyle w:val="TableParagraph"/>
                          <w:spacing w:before="10"/>
                          <w:ind w:left="0"/>
                          <w:rPr>
                            <w:sz w:val="26"/>
                          </w:rPr>
                        </w:pPr>
                      </w:p>
                      <w:p>
                        <w:pPr>
                          <w:pStyle w:val="TableParagraph"/>
                          <w:spacing w:before="1"/>
                          <w:ind w:left="97"/>
                          <w:rPr>
                            <w:sz w:val="24"/>
                          </w:rPr>
                        </w:pPr>
                        <w:r>
                          <w:rPr>
                            <w:sz w:val="24"/>
                          </w:rPr>
                          <w:t>руб.</w:t>
                        </w:r>
                      </w:p>
                    </w:tc>
                    <w:tc>
                      <w:tcPr>
                        <w:tcW w:w="1403" w:type="dxa"/>
                        <w:tcBorders>
                          <w:left w:val="nil"/>
                        </w:tcBorders>
                      </w:tcPr>
                      <w:p>
                        <w:pPr>
                          <w:pStyle w:val="TableParagraph"/>
                          <w:spacing w:before="34"/>
                          <w:ind w:left="142"/>
                          <w:rPr>
                            <w:sz w:val="24"/>
                          </w:rPr>
                        </w:pPr>
                        <w:r>
                          <w:rPr>
                            <w:sz w:val="24"/>
                          </w:rPr>
                          <w:t>Сумма,млн</w:t>
                        </w:r>
                      </w:p>
                    </w:tc>
                    <w:tc>
                      <w:tcPr>
                        <w:tcW w:w="2257" w:type="dxa"/>
                      </w:tcPr>
                      <w:p>
                        <w:pPr>
                          <w:pStyle w:val="TableParagraph"/>
                          <w:spacing w:before="172"/>
                          <w:ind w:left="807"/>
                          <w:rPr>
                            <w:sz w:val="24"/>
                          </w:rPr>
                        </w:pPr>
                        <w:r>
                          <w:rPr>
                            <w:sz w:val="24"/>
                          </w:rPr>
                          <w:t>Структура,%</w:t>
                        </w:r>
                      </w:p>
                    </w:tc>
                    <w:tc>
                      <w:tcPr>
                        <w:tcW w:w="674" w:type="dxa"/>
                        <w:tcBorders>
                          <w:right w:val="nil"/>
                        </w:tcBorders>
                      </w:tcPr>
                      <w:p>
                        <w:pPr>
                          <w:pStyle w:val="TableParagraph"/>
                          <w:spacing w:before="10"/>
                          <w:ind w:left="0"/>
                          <w:rPr>
                            <w:sz w:val="26"/>
                          </w:rPr>
                        </w:pPr>
                      </w:p>
                      <w:p>
                        <w:pPr>
                          <w:pStyle w:val="TableParagraph"/>
                          <w:spacing w:before="1"/>
                          <w:ind w:left="98"/>
                          <w:rPr>
                            <w:sz w:val="24"/>
                          </w:rPr>
                        </w:pPr>
                        <w:r>
                          <w:rPr>
                            <w:sz w:val="24"/>
                          </w:rPr>
                          <w:t>руб.</w:t>
                        </w:r>
                      </w:p>
                    </w:tc>
                    <w:tc>
                      <w:tcPr>
                        <w:tcW w:w="1402" w:type="dxa"/>
                        <w:tcBorders>
                          <w:left w:val="nil"/>
                        </w:tcBorders>
                      </w:tcPr>
                      <w:p>
                        <w:pPr>
                          <w:pStyle w:val="TableParagraph"/>
                          <w:spacing w:before="34"/>
                          <w:ind w:left="142"/>
                          <w:rPr>
                            <w:sz w:val="24"/>
                          </w:rPr>
                        </w:pPr>
                        <w:r>
                          <w:rPr>
                            <w:sz w:val="24"/>
                          </w:rPr>
                          <w:t>Сумма,млн</w:t>
                        </w:r>
                      </w:p>
                    </w:tc>
                    <w:tc>
                      <w:tcPr>
                        <w:tcW w:w="561" w:type="dxa"/>
                        <w:tcBorders>
                          <w:right w:val="nil"/>
                        </w:tcBorders>
                      </w:tcPr>
                      <w:p>
                        <w:pPr>
                          <w:pStyle w:val="TableParagraph"/>
                          <w:spacing w:before="10"/>
                          <w:ind w:left="0"/>
                          <w:rPr>
                            <w:sz w:val="26"/>
                          </w:rPr>
                        </w:pPr>
                      </w:p>
                      <w:p>
                        <w:pPr>
                          <w:pStyle w:val="TableParagraph"/>
                          <w:spacing w:before="1"/>
                          <w:ind w:left="97"/>
                          <w:rPr>
                            <w:sz w:val="24"/>
                          </w:rPr>
                        </w:pPr>
                        <w:r>
                          <w:rPr>
                            <w:sz w:val="24"/>
                          </w:rPr>
                          <w:t>%</w:t>
                        </w:r>
                      </w:p>
                    </w:tc>
                    <w:tc>
                      <w:tcPr>
                        <w:tcW w:w="1347" w:type="dxa"/>
                        <w:tcBorders>
                          <w:left w:val="nil"/>
                          <w:right w:val="nil"/>
                        </w:tcBorders>
                      </w:tcPr>
                      <w:p>
                        <w:pPr>
                          <w:pStyle w:val="TableParagraph"/>
                          <w:spacing w:before="34"/>
                          <w:ind w:left="254" w:right="-1"/>
                          <w:rPr>
                            <w:sz w:val="24"/>
                          </w:rPr>
                        </w:pPr>
                        <w:r>
                          <w:rPr>
                            <w:sz w:val="24"/>
                          </w:rPr>
                          <w:t>Структура</w:t>
                        </w:r>
                      </w:p>
                    </w:tc>
                  </w:tr>
                  <w:tr>
                    <w:trPr>
                      <w:trHeight w:val="572" w:hRule="exact"/>
                    </w:trPr>
                    <w:tc>
                      <w:tcPr>
                        <w:tcW w:w="2874" w:type="dxa"/>
                      </w:tcPr>
                      <w:p>
                        <w:pPr>
                          <w:pStyle w:val="TableParagraph"/>
                          <w:spacing w:line="274" w:lineRule="exact"/>
                          <w:ind w:left="807"/>
                          <w:rPr>
                            <w:sz w:val="24"/>
                          </w:rPr>
                        </w:pPr>
                        <w:r>
                          <w:rPr>
                            <w:sz w:val="24"/>
                          </w:rPr>
                          <w:t>Производственные</w:t>
                        </w:r>
                      </w:p>
                      <w:p>
                        <w:pPr>
                          <w:pStyle w:val="TableParagraph"/>
                          <w:ind w:left="98" w:right="725"/>
                          <w:rPr>
                            <w:sz w:val="24"/>
                          </w:rPr>
                        </w:pPr>
                        <w:r>
                          <w:rPr>
                            <w:sz w:val="24"/>
                          </w:rPr>
                          <w:t>запасы</w:t>
                        </w:r>
                      </w:p>
                    </w:tc>
                    <w:tc>
                      <w:tcPr>
                        <w:tcW w:w="2076" w:type="dxa"/>
                        <w:gridSpan w:val="2"/>
                      </w:tcPr>
                      <w:p>
                        <w:pPr>
                          <w:pStyle w:val="TableParagraph"/>
                          <w:spacing w:line="274" w:lineRule="exact"/>
                          <w:ind w:left="784" w:right="689"/>
                          <w:jc w:val="center"/>
                          <w:rPr>
                            <w:sz w:val="24"/>
                          </w:rPr>
                        </w:pPr>
                        <w:r>
                          <w:rPr>
                            <w:sz w:val="24"/>
                          </w:rPr>
                          <w:t>94,70</w:t>
                        </w:r>
                      </w:p>
                    </w:tc>
                    <w:tc>
                      <w:tcPr>
                        <w:tcW w:w="2257" w:type="dxa"/>
                      </w:tcPr>
                      <w:p>
                        <w:pPr>
                          <w:pStyle w:val="TableParagraph"/>
                          <w:spacing w:line="274" w:lineRule="exact"/>
                          <w:ind w:left="807"/>
                          <w:rPr>
                            <w:sz w:val="24"/>
                          </w:rPr>
                        </w:pPr>
                        <w:r>
                          <w:rPr>
                            <w:sz w:val="24"/>
                          </w:rPr>
                          <w:t>27,0</w:t>
                        </w:r>
                      </w:p>
                    </w:tc>
                    <w:tc>
                      <w:tcPr>
                        <w:tcW w:w="2076" w:type="dxa"/>
                        <w:gridSpan w:val="2"/>
                      </w:tcPr>
                      <w:p>
                        <w:pPr>
                          <w:pStyle w:val="TableParagraph"/>
                          <w:spacing w:line="274" w:lineRule="exact"/>
                          <w:ind w:left="785" w:right="687"/>
                          <w:jc w:val="center"/>
                          <w:rPr>
                            <w:sz w:val="24"/>
                          </w:rPr>
                        </w:pPr>
                        <w:r>
                          <w:rPr>
                            <w:sz w:val="24"/>
                          </w:rPr>
                          <w:t>94,92</w:t>
                        </w:r>
                      </w:p>
                    </w:tc>
                    <w:tc>
                      <w:tcPr>
                        <w:tcW w:w="1908" w:type="dxa"/>
                        <w:gridSpan w:val="2"/>
                        <w:tcBorders>
                          <w:right w:val="nil"/>
                        </w:tcBorders>
                      </w:tcPr>
                      <w:p>
                        <w:pPr>
                          <w:pStyle w:val="TableParagraph"/>
                          <w:spacing w:line="274" w:lineRule="exact"/>
                          <w:ind w:left="786" w:right="652"/>
                          <w:jc w:val="center"/>
                          <w:rPr>
                            <w:sz w:val="24"/>
                          </w:rPr>
                        </w:pPr>
                        <w:r>
                          <w:rPr>
                            <w:sz w:val="24"/>
                          </w:rPr>
                          <w:t>43,1</w:t>
                        </w:r>
                      </w:p>
                    </w:tc>
                  </w:tr>
                  <w:tr>
                    <w:trPr>
                      <w:trHeight w:val="571" w:hRule="exact"/>
                    </w:trPr>
                    <w:tc>
                      <w:tcPr>
                        <w:tcW w:w="2874" w:type="dxa"/>
                      </w:tcPr>
                      <w:p>
                        <w:pPr>
                          <w:pStyle w:val="TableParagraph"/>
                          <w:ind w:left="98" w:right="432" w:firstLine="709"/>
                          <w:rPr>
                            <w:sz w:val="24"/>
                          </w:rPr>
                        </w:pPr>
                        <w:r>
                          <w:rPr>
                            <w:sz w:val="24"/>
                          </w:rPr>
                          <w:t>Незавершенное производство</w:t>
                        </w:r>
                      </w:p>
                    </w:tc>
                    <w:tc>
                      <w:tcPr>
                        <w:tcW w:w="2076" w:type="dxa"/>
                        <w:gridSpan w:val="2"/>
                      </w:tcPr>
                      <w:p>
                        <w:pPr>
                          <w:pStyle w:val="TableParagraph"/>
                          <w:spacing w:line="274" w:lineRule="exact"/>
                          <w:ind w:left="784" w:right="689"/>
                          <w:jc w:val="center"/>
                          <w:rPr>
                            <w:sz w:val="24"/>
                          </w:rPr>
                        </w:pPr>
                        <w:r>
                          <w:rPr>
                            <w:sz w:val="24"/>
                          </w:rPr>
                          <w:t>16,15</w:t>
                        </w:r>
                      </w:p>
                    </w:tc>
                    <w:tc>
                      <w:tcPr>
                        <w:tcW w:w="2257" w:type="dxa"/>
                      </w:tcPr>
                      <w:p>
                        <w:pPr>
                          <w:pStyle w:val="TableParagraph"/>
                          <w:spacing w:line="274" w:lineRule="exact"/>
                          <w:ind w:left="807"/>
                          <w:rPr>
                            <w:sz w:val="24"/>
                          </w:rPr>
                        </w:pPr>
                        <w:r>
                          <w:rPr>
                            <w:sz w:val="24"/>
                          </w:rPr>
                          <w:t>4,7</w:t>
                        </w:r>
                      </w:p>
                    </w:tc>
                    <w:tc>
                      <w:tcPr>
                        <w:tcW w:w="2076" w:type="dxa"/>
                        <w:gridSpan w:val="2"/>
                      </w:tcPr>
                      <w:p>
                        <w:pPr>
                          <w:pStyle w:val="TableParagraph"/>
                          <w:spacing w:line="274" w:lineRule="exact"/>
                          <w:ind w:left="785" w:right="687"/>
                          <w:jc w:val="center"/>
                          <w:rPr>
                            <w:sz w:val="24"/>
                          </w:rPr>
                        </w:pPr>
                        <w:r>
                          <w:rPr>
                            <w:sz w:val="24"/>
                          </w:rPr>
                          <w:t>27,64</w:t>
                        </w:r>
                      </w:p>
                    </w:tc>
                    <w:tc>
                      <w:tcPr>
                        <w:tcW w:w="1908" w:type="dxa"/>
                        <w:gridSpan w:val="2"/>
                        <w:tcBorders>
                          <w:right w:val="nil"/>
                        </w:tcBorders>
                      </w:tcPr>
                      <w:p>
                        <w:pPr>
                          <w:pStyle w:val="TableParagraph"/>
                          <w:spacing w:line="274" w:lineRule="exact"/>
                          <w:ind w:left="786" w:right="652"/>
                          <w:jc w:val="center"/>
                          <w:rPr>
                            <w:sz w:val="24"/>
                          </w:rPr>
                        </w:pPr>
                        <w:r>
                          <w:rPr>
                            <w:sz w:val="24"/>
                          </w:rPr>
                          <w:t>12,6</w:t>
                        </w:r>
                      </w:p>
                    </w:tc>
                  </w:tr>
                  <w:tr>
                    <w:trPr>
                      <w:trHeight w:val="572" w:hRule="exact"/>
                    </w:trPr>
                    <w:tc>
                      <w:tcPr>
                        <w:tcW w:w="2874" w:type="dxa"/>
                      </w:tcPr>
                      <w:p>
                        <w:pPr>
                          <w:pStyle w:val="TableParagraph"/>
                          <w:ind w:left="98" w:firstLine="709"/>
                          <w:rPr>
                            <w:sz w:val="24"/>
                          </w:rPr>
                        </w:pPr>
                        <w:r>
                          <w:rPr>
                            <w:sz w:val="24"/>
                          </w:rPr>
                          <w:t>Расходы будущих периодов</w:t>
                        </w:r>
                      </w:p>
                    </w:tc>
                    <w:tc>
                      <w:tcPr>
                        <w:tcW w:w="2076" w:type="dxa"/>
                        <w:gridSpan w:val="2"/>
                      </w:tcPr>
                      <w:p>
                        <w:pPr>
                          <w:pStyle w:val="TableParagraph"/>
                          <w:spacing w:line="274" w:lineRule="exact"/>
                          <w:ind w:left="806"/>
                          <w:rPr>
                            <w:sz w:val="24"/>
                          </w:rPr>
                        </w:pPr>
                        <w:r>
                          <w:rPr>
                            <w:sz w:val="24"/>
                          </w:rPr>
                          <w:t>134,15</w:t>
                        </w:r>
                      </w:p>
                    </w:tc>
                    <w:tc>
                      <w:tcPr>
                        <w:tcW w:w="2257" w:type="dxa"/>
                      </w:tcPr>
                      <w:p>
                        <w:pPr>
                          <w:pStyle w:val="TableParagraph"/>
                          <w:spacing w:line="274" w:lineRule="exact"/>
                          <w:ind w:left="807"/>
                          <w:rPr>
                            <w:sz w:val="24"/>
                          </w:rPr>
                        </w:pPr>
                        <w:r>
                          <w:rPr>
                            <w:sz w:val="24"/>
                          </w:rPr>
                          <w:t>38,3</w:t>
                        </w:r>
                      </w:p>
                    </w:tc>
                    <w:tc>
                      <w:tcPr>
                        <w:tcW w:w="2076" w:type="dxa"/>
                        <w:gridSpan w:val="2"/>
                      </w:tcPr>
                      <w:p>
                        <w:pPr>
                          <w:pStyle w:val="TableParagraph"/>
                          <w:spacing w:line="274" w:lineRule="exact"/>
                          <w:ind w:left="670" w:right="689"/>
                          <w:jc w:val="center"/>
                          <w:rPr>
                            <w:sz w:val="24"/>
                          </w:rPr>
                        </w:pPr>
                        <w:r>
                          <w:rPr>
                            <w:sz w:val="24"/>
                          </w:rPr>
                          <w:t>5,32</w:t>
                        </w:r>
                      </w:p>
                    </w:tc>
                    <w:tc>
                      <w:tcPr>
                        <w:tcW w:w="1908" w:type="dxa"/>
                        <w:gridSpan w:val="2"/>
                        <w:tcBorders>
                          <w:right w:val="nil"/>
                        </w:tcBorders>
                      </w:tcPr>
                      <w:p>
                        <w:pPr>
                          <w:pStyle w:val="TableParagraph"/>
                          <w:spacing w:line="274" w:lineRule="exact"/>
                          <w:ind w:left="666" w:right="652"/>
                          <w:jc w:val="center"/>
                          <w:rPr>
                            <w:sz w:val="24"/>
                          </w:rPr>
                        </w:pPr>
                        <w:r>
                          <w:rPr>
                            <w:sz w:val="24"/>
                          </w:rPr>
                          <w:t>2,4</w:t>
                        </w:r>
                      </w:p>
                    </w:tc>
                  </w:tr>
                  <w:tr>
                    <w:trPr>
                      <w:trHeight w:val="572" w:hRule="exact"/>
                    </w:trPr>
                    <w:tc>
                      <w:tcPr>
                        <w:tcW w:w="2874" w:type="dxa"/>
                      </w:tcPr>
                      <w:p>
                        <w:pPr>
                          <w:pStyle w:val="TableParagraph"/>
                          <w:ind w:left="98" w:right="1213" w:firstLine="709"/>
                          <w:rPr>
                            <w:sz w:val="24"/>
                          </w:rPr>
                        </w:pPr>
                        <w:r>
                          <w:rPr>
                            <w:sz w:val="24"/>
                          </w:rPr>
                          <w:t>Готовая продукция</w:t>
                        </w:r>
                      </w:p>
                    </w:tc>
                    <w:tc>
                      <w:tcPr>
                        <w:tcW w:w="2076" w:type="dxa"/>
                        <w:gridSpan w:val="2"/>
                      </w:tcPr>
                      <w:p>
                        <w:pPr>
                          <w:pStyle w:val="TableParagraph"/>
                          <w:spacing w:line="274" w:lineRule="exact"/>
                          <w:ind w:left="784" w:right="689"/>
                          <w:jc w:val="center"/>
                          <w:rPr>
                            <w:sz w:val="24"/>
                          </w:rPr>
                        </w:pPr>
                        <w:r>
                          <w:rPr>
                            <w:sz w:val="24"/>
                          </w:rPr>
                          <w:t>17,65</w:t>
                        </w:r>
                      </w:p>
                    </w:tc>
                    <w:tc>
                      <w:tcPr>
                        <w:tcW w:w="2257" w:type="dxa"/>
                      </w:tcPr>
                      <w:p>
                        <w:pPr>
                          <w:pStyle w:val="TableParagraph"/>
                          <w:spacing w:line="274" w:lineRule="exact"/>
                          <w:ind w:left="807"/>
                          <w:rPr>
                            <w:sz w:val="24"/>
                          </w:rPr>
                        </w:pPr>
                        <w:r>
                          <w:rPr>
                            <w:sz w:val="24"/>
                          </w:rPr>
                          <w:t>5,0</w:t>
                        </w:r>
                      </w:p>
                    </w:tc>
                    <w:tc>
                      <w:tcPr>
                        <w:tcW w:w="2076" w:type="dxa"/>
                        <w:gridSpan w:val="2"/>
                      </w:tcPr>
                      <w:p>
                        <w:pPr>
                          <w:pStyle w:val="TableParagraph"/>
                          <w:spacing w:line="274" w:lineRule="exact"/>
                          <w:ind w:left="785" w:right="687"/>
                          <w:jc w:val="center"/>
                          <w:rPr>
                            <w:sz w:val="24"/>
                          </w:rPr>
                        </w:pPr>
                        <w:r>
                          <w:rPr>
                            <w:sz w:val="24"/>
                          </w:rPr>
                          <w:t>30,02</w:t>
                        </w:r>
                      </w:p>
                    </w:tc>
                    <w:tc>
                      <w:tcPr>
                        <w:tcW w:w="1908" w:type="dxa"/>
                        <w:gridSpan w:val="2"/>
                        <w:tcBorders>
                          <w:right w:val="nil"/>
                        </w:tcBorders>
                      </w:tcPr>
                      <w:p>
                        <w:pPr>
                          <w:pStyle w:val="TableParagraph"/>
                          <w:spacing w:line="274" w:lineRule="exact"/>
                          <w:ind w:left="786" w:right="652"/>
                          <w:jc w:val="center"/>
                          <w:rPr>
                            <w:sz w:val="24"/>
                          </w:rPr>
                        </w:pPr>
                        <w:r>
                          <w:rPr>
                            <w:sz w:val="24"/>
                          </w:rPr>
                          <w:t>13,7</w:t>
                        </w:r>
                      </w:p>
                    </w:tc>
                  </w:tr>
                  <w:tr>
                    <w:trPr>
                      <w:trHeight w:val="295" w:hRule="exact"/>
                    </w:trPr>
                    <w:tc>
                      <w:tcPr>
                        <w:tcW w:w="2874" w:type="dxa"/>
                      </w:tcPr>
                      <w:p>
                        <w:pPr>
                          <w:pStyle w:val="TableParagraph"/>
                          <w:spacing w:line="274" w:lineRule="exact"/>
                          <w:ind w:left="807" w:right="725"/>
                          <w:rPr>
                            <w:sz w:val="24"/>
                          </w:rPr>
                        </w:pPr>
                        <w:r>
                          <w:rPr>
                            <w:sz w:val="24"/>
                          </w:rPr>
                          <w:t>Прочие</w:t>
                        </w:r>
                      </w:p>
                    </w:tc>
                    <w:tc>
                      <w:tcPr>
                        <w:tcW w:w="2076" w:type="dxa"/>
                        <w:gridSpan w:val="2"/>
                      </w:tcPr>
                      <w:p>
                        <w:pPr>
                          <w:pStyle w:val="TableParagraph"/>
                          <w:spacing w:line="274" w:lineRule="exact"/>
                          <w:ind w:left="784" w:right="689"/>
                          <w:jc w:val="center"/>
                          <w:rPr>
                            <w:sz w:val="24"/>
                          </w:rPr>
                        </w:pPr>
                        <w:r>
                          <w:rPr>
                            <w:sz w:val="24"/>
                          </w:rPr>
                          <w:t>87,35</w:t>
                        </w:r>
                      </w:p>
                    </w:tc>
                    <w:tc>
                      <w:tcPr>
                        <w:tcW w:w="2257" w:type="dxa"/>
                      </w:tcPr>
                      <w:p>
                        <w:pPr>
                          <w:pStyle w:val="TableParagraph"/>
                          <w:spacing w:line="274" w:lineRule="exact"/>
                          <w:ind w:left="807"/>
                          <w:rPr>
                            <w:sz w:val="24"/>
                          </w:rPr>
                        </w:pPr>
                        <w:r>
                          <w:rPr>
                            <w:sz w:val="24"/>
                          </w:rPr>
                          <w:t>25,0</w:t>
                        </w:r>
                      </w:p>
                    </w:tc>
                    <w:tc>
                      <w:tcPr>
                        <w:tcW w:w="2076" w:type="dxa"/>
                        <w:gridSpan w:val="2"/>
                      </w:tcPr>
                      <w:p>
                        <w:pPr>
                          <w:pStyle w:val="TableParagraph"/>
                          <w:spacing w:line="274" w:lineRule="exact"/>
                          <w:ind w:left="670" w:right="689"/>
                          <w:jc w:val="center"/>
                          <w:rPr>
                            <w:sz w:val="24"/>
                          </w:rPr>
                        </w:pPr>
                        <w:r>
                          <w:rPr>
                            <w:sz w:val="24"/>
                          </w:rPr>
                          <w:t>62,1</w:t>
                        </w:r>
                      </w:p>
                    </w:tc>
                    <w:tc>
                      <w:tcPr>
                        <w:tcW w:w="1908" w:type="dxa"/>
                        <w:gridSpan w:val="2"/>
                        <w:tcBorders>
                          <w:right w:val="nil"/>
                        </w:tcBorders>
                      </w:tcPr>
                      <w:p>
                        <w:pPr>
                          <w:pStyle w:val="TableParagraph"/>
                          <w:spacing w:line="274" w:lineRule="exact"/>
                          <w:ind w:left="786" w:right="652"/>
                          <w:jc w:val="center"/>
                          <w:rPr>
                            <w:sz w:val="24"/>
                          </w:rPr>
                        </w:pPr>
                        <w:r>
                          <w:rPr>
                            <w:sz w:val="24"/>
                          </w:rPr>
                          <w:t>28,2</w:t>
                        </w:r>
                      </w:p>
                    </w:tc>
                  </w:tr>
                  <w:tr>
                    <w:trPr>
                      <w:trHeight w:val="296" w:hRule="exact"/>
                    </w:trPr>
                    <w:tc>
                      <w:tcPr>
                        <w:tcW w:w="2874" w:type="dxa"/>
                      </w:tcPr>
                      <w:p>
                        <w:pPr>
                          <w:pStyle w:val="TableParagraph"/>
                          <w:spacing w:line="274" w:lineRule="exact"/>
                          <w:ind w:left="807" w:right="725"/>
                          <w:rPr>
                            <w:sz w:val="24"/>
                          </w:rPr>
                        </w:pPr>
                        <w:r>
                          <w:rPr>
                            <w:sz w:val="24"/>
                          </w:rPr>
                          <w:t>Итого</w:t>
                        </w:r>
                      </w:p>
                    </w:tc>
                    <w:tc>
                      <w:tcPr>
                        <w:tcW w:w="2076" w:type="dxa"/>
                        <w:gridSpan w:val="2"/>
                      </w:tcPr>
                      <w:p>
                        <w:pPr>
                          <w:pStyle w:val="TableParagraph"/>
                          <w:spacing w:line="274" w:lineRule="exact"/>
                          <w:ind w:left="606" w:right="689"/>
                          <w:jc w:val="center"/>
                          <w:rPr>
                            <w:sz w:val="24"/>
                          </w:rPr>
                        </w:pPr>
                        <w:r>
                          <w:rPr>
                            <w:sz w:val="24"/>
                          </w:rPr>
                          <w:t>350</w:t>
                        </w:r>
                      </w:p>
                    </w:tc>
                    <w:tc>
                      <w:tcPr>
                        <w:tcW w:w="2257" w:type="dxa"/>
                      </w:tcPr>
                      <w:p>
                        <w:pPr>
                          <w:pStyle w:val="TableParagraph"/>
                          <w:spacing w:line="274" w:lineRule="exact"/>
                          <w:ind w:left="807"/>
                          <w:rPr>
                            <w:sz w:val="24"/>
                          </w:rPr>
                        </w:pPr>
                        <w:r>
                          <w:rPr>
                            <w:sz w:val="24"/>
                          </w:rPr>
                          <w:t>100</w:t>
                        </w:r>
                      </w:p>
                    </w:tc>
                    <w:tc>
                      <w:tcPr>
                        <w:tcW w:w="2076" w:type="dxa"/>
                        <w:gridSpan w:val="2"/>
                      </w:tcPr>
                      <w:p>
                        <w:pPr>
                          <w:pStyle w:val="TableParagraph"/>
                          <w:spacing w:line="274" w:lineRule="exact"/>
                          <w:ind w:left="610" w:right="689"/>
                          <w:jc w:val="center"/>
                          <w:rPr>
                            <w:sz w:val="24"/>
                          </w:rPr>
                        </w:pPr>
                        <w:r>
                          <w:rPr>
                            <w:sz w:val="24"/>
                          </w:rPr>
                          <w:t>220</w:t>
                        </w:r>
                      </w:p>
                    </w:tc>
                    <w:tc>
                      <w:tcPr>
                        <w:tcW w:w="1908" w:type="dxa"/>
                        <w:gridSpan w:val="2"/>
                        <w:tcBorders>
                          <w:right w:val="nil"/>
                        </w:tcBorders>
                      </w:tcPr>
                      <w:p>
                        <w:pPr>
                          <w:pStyle w:val="TableParagraph"/>
                          <w:spacing w:line="274" w:lineRule="exact"/>
                          <w:ind w:left="726" w:right="652"/>
                          <w:jc w:val="center"/>
                          <w:rPr>
                            <w:sz w:val="24"/>
                          </w:rPr>
                        </w:pPr>
                        <w:r>
                          <w:rPr>
                            <w:sz w:val="24"/>
                          </w:rPr>
                          <w:t>100</w:t>
                        </w:r>
                      </w:p>
                    </w:tc>
                  </w:tr>
                </w:tbl>
                <w:p>
                  <w:pPr>
                    <w:pStyle w:val="BodyText"/>
                    <w:ind w:left="0"/>
                  </w:pPr>
                </w:p>
              </w:txbxContent>
            </v:textbox>
            <w10:wrap type="none"/>
          </v:shape>
        </w:pict>
      </w:r>
      <w:r>
        <w:rPr/>
        <w:t>Структура оборотных средств представляет собой долю каждого элемента в общей сумме. Определим структуру оборотных средств обоих предприятий:</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4"/>
        </w:rPr>
      </w:pPr>
    </w:p>
    <w:p>
      <w:pPr>
        <w:pStyle w:val="BodyText"/>
        <w:spacing w:before="64"/>
        <w:ind w:left="1121" w:right="840" w:firstLine="709"/>
        <w:jc w:val="both"/>
      </w:pPr>
      <w:r>
        <w:rPr/>
        <w:t>Рассчитанные структуры дают возможность сделать вывод о том, что второе предприятие является более материалоемким, чем первое. В то же время первому предприятию приходится вкладывать большие средства в расходы будущих периодов. Скорее всего, это расходы на подготовку и освоение производства, которые обусловлены спецификой производственного процесса. Более высокая доля незавершенного производства может свидетельствовать о большей длительности производственного цикла или большей стоимости перерабатываемого сырья или материалов. В сочетании с большим удельным весом готовой продукции это позволяет сделать предположение, что второе предприятие, скорее</w:t>
      </w:r>
      <w:r>
        <w:rPr>
          <w:spacing w:val="67"/>
        </w:rPr>
        <w:t> </w:t>
      </w:r>
      <w:r>
        <w:rPr/>
        <w:t>всего,</w:t>
      </w:r>
    </w:p>
    <w:p>
      <w:pPr>
        <w:spacing w:after="0"/>
        <w:jc w:val="both"/>
        <w:sectPr>
          <w:pgSz w:w="11900" w:h="16840"/>
          <w:pgMar w:header="0" w:footer="757" w:top="1120" w:bottom="940" w:left="580" w:right="0"/>
        </w:sectPr>
      </w:pPr>
    </w:p>
    <w:p>
      <w:pPr>
        <w:pStyle w:val="BodyText"/>
        <w:spacing w:before="50"/>
        <w:ind w:left="121" w:right="243" w:hanging="1"/>
      </w:pPr>
      <w:r>
        <w:rPr/>
        <w:t>относится к числу тех, что производят продукцию с более высокой долей добавленной стоимости.</w:t>
      </w:r>
    </w:p>
    <w:p>
      <w:pPr>
        <w:pStyle w:val="BodyText"/>
        <w:ind w:left="0"/>
      </w:pPr>
    </w:p>
    <w:p>
      <w:pPr>
        <w:pStyle w:val="BodyText"/>
        <w:spacing w:before="4"/>
        <w:ind w:left="0"/>
        <w:rPr>
          <w:sz w:val="24"/>
        </w:rPr>
      </w:pPr>
    </w:p>
    <w:p>
      <w:pPr>
        <w:pStyle w:val="Heading4"/>
        <w:ind w:left="830" w:right="243"/>
      </w:pPr>
      <w:r>
        <w:rPr/>
        <w:t>Задача 2</w:t>
      </w:r>
    </w:p>
    <w:p>
      <w:pPr>
        <w:pStyle w:val="BodyText"/>
        <w:spacing w:before="8"/>
        <w:ind w:left="0"/>
        <w:rPr>
          <w:b/>
          <w:sz w:val="27"/>
        </w:rPr>
      </w:pPr>
    </w:p>
    <w:p>
      <w:pPr>
        <w:pStyle w:val="BodyText"/>
        <w:ind w:left="121" w:right="240" w:firstLine="709"/>
        <w:jc w:val="both"/>
      </w:pPr>
      <w:r>
        <w:rPr/>
        <w:t>Рассчитайте среднеквартальные и среднегодовые остатки оборотных средств, а также оборачиваемость оборотных средств (длительность оборота) и коэффициент оборачиваемости за год, используя следующие данные:</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pPr>
    </w:p>
    <w:tbl>
      <w:tblPr>
        <w:tblW w:w="0" w:type="auto"/>
        <w:jc w:val="left"/>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56"/>
        <w:gridCol w:w="1675"/>
        <w:gridCol w:w="1758"/>
        <w:gridCol w:w="2974"/>
      </w:tblGrid>
      <w:tr>
        <w:trPr>
          <w:trHeight w:val="296" w:hRule="exact"/>
        </w:trPr>
        <w:tc>
          <w:tcPr>
            <w:tcW w:w="4732" w:type="dxa"/>
            <w:gridSpan w:val="2"/>
          </w:tcPr>
          <w:p>
            <w:pPr>
              <w:pStyle w:val="TableParagraph"/>
              <w:spacing w:line="274" w:lineRule="exact"/>
              <w:ind w:left="806"/>
              <w:rPr>
                <w:sz w:val="24"/>
              </w:rPr>
            </w:pPr>
            <w:r>
              <w:rPr>
                <w:sz w:val="24"/>
              </w:rPr>
              <w:t>Остатки оборотных средств</w:t>
            </w:r>
          </w:p>
        </w:tc>
        <w:tc>
          <w:tcPr>
            <w:tcW w:w="4732" w:type="dxa"/>
            <w:gridSpan w:val="2"/>
          </w:tcPr>
          <w:p>
            <w:pPr>
              <w:pStyle w:val="TableParagraph"/>
              <w:spacing w:line="274" w:lineRule="exact"/>
              <w:ind w:left="807"/>
              <w:rPr>
                <w:sz w:val="24"/>
              </w:rPr>
            </w:pPr>
            <w:r>
              <w:rPr>
                <w:sz w:val="24"/>
              </w:rPr>
              <w:t>Объем реализованной продукции</w:t>
            </w:r>
          </w:p>
        </w:tc>
      </w:tr>
      <w:tr>
        <w:trPr>
          <w:trHeight w:val="572" w:hRule="exact"/>
        </w:trPr>
        <w:tc>
          <w:tcPr>
            <w:tcW w:w="3056" w:type="dxa"/>
          </w:tcPr>
          <w:p>
            <w:pPr>
              <w:pStyle w:val="TableParagraph"/>
              <w:spacing w:line="274" w:lineRule="exact"/>
              <w:ind w:left="806"/>
              <w:rPr>
                <w:sz w:val="24"/>
              </w:rPr>
            </w:pPr>
            <w:r>
              <w:rPr>
                <w:sz w:val="24"/>
              </w:rPr>
              <w:t>Дата</w:t>
            </w:r>
          </w:p>
        </w:tc>
        <w:tc>
          <w:tcPr>
            <w:tcW w:w="1675" w:type="dxa"/>
          </w:tcPr>
          <w:p>
            <w:pPr>
              <w:pStyle w:val="TableParagraph"/>
              <w:ind w:left="98" w:right="78" w:firstLine="709"/>
              <w:rPr>
                <w:sz w:val="24"/>
              </w:rPr>
            </w:pPr>
            <w:r>
              <w:rPr>
                <w:sz w:val="24"/>
              </w:rPr>
              <w:t>Сумма, тыс. руб.</w:t>
            </w:r>
          </w:p>
        </w:tc>
        <w:tc>
          <w:tcPr>
            <w:tcW w:w="1758" w:type="dxa"/>
          </w:tcPr>
          <w:p>
            <w:pPr>
              <w:pStyle w:val="TableParagraph"/>
              <w:spacing w:line="274" w:lineRule="exact"/>
              <w:ind w:left="807"/>
              <w:rPr>
                <w:sz w:val="24"/>
              </w:rPr>
            </w:pPr>
            <w:r>
              <w:rPr>
                <w:sz w:val="24"/>
              </w:rPr>
              <w:t>Квартал</w:t>
            </w:r>
          </w:p>
        </w:tc>
        <w:tc>
          <w:tcPr>
            <w:tcW w:w="2974" w:type="dxa"/>
          </w:tcPr>
          <w:p>
            <w:pPr>
              <w:pStyle w:val="TableParagraph"/>
              <w:spacing w:line="274" w:lineRule="exact"/>
              <w:ind w:left="806"/>
              <w:rPr>
                <w:sz w:val="24"/>
              </w:rPr>
            </w:pPr>
            <w:r>
              <w:rPr>
                <w:sz w:val="24"/>
              </w:rPr>
              <w:t>Сумма, тыс. руб.</w:t>
            </w:r>
          </w:p>
        </w:tc>
      </w:tr>
      <w:tr>
        <w:trPr>
          <w:trHeight w:val="295" w:hRule="exact"/>
        </w:trPr>
        <w:tc>
          <w:tcPr>
            <w:tcW w:w="3056" w:type="dxa"/>
          </w:tcPr>
          <w:p>
            <w:pPr>
              <w:pStyle w:val="TableParagraph"/>
              <w:spacing w:line="274" w:lineRule="exact"/>
              <w:ind w:left="0" w:right="263"/>
              <w:jc w:val="right"/>
              <w:rPr>
                <w:sz w:val="24"/>
              </w:rPr>
            </w:pPr>
            <w:r>
              <w:rPr>
                <w:sz w:val="24"/>
              </w:rPr>
              <w:t>На 1 января 2002 г.</w:t>
            </w:r>
          </w:p>
        </w:tc>
        <w:tc>
          <w:tcPr>
            <w:tcW w:w="1675" w:type="dxa"/>
          </w:tcPr>
          <w:p>
            <w:pPr>
              <w:pStyle w:val="TableParagraph"/>
              <w:spacing w:line="274" w:lineRule="exact"/>
              <w:ind w:left="0" w:right="306"/>
              <w:jc w:val="right"/>
              <w:rPr>
                <w:sz w:val="24"/>
              </w:rPr>
            </w:pPr>
            <w:r>
              <w:rPr>
                <w:sz w:val="24"/>
              </w:rPr>
              <w:t>2 500</w:t>
            </w:r>
          </w:p>
        </w:tc>
        <w:tc>
          <w:tcPr>
            <w:tcW w:w="1758" w:type="dxa"/>
          </w:tcPr>
          <w:p>
            <w:pPr>
              <w:pStyle w:val="TableParagraph"/>
              <w:spacing w:line="274" w:lineRule="exact"/>
              <w:ind w:left="807"/>
              <w:rPr>
                <w:sz w:val="24"/>
              </w:rPr>
            </w:pPr>
            <w:r>
              <w:rPr>
                <w:sz w:val="24"/>
              </w:rPr>
              <w:t>I</w:t>
            </w:r>
          </w:p>
        </w:tc>
        <w:tc>
          <w:tcPr>
            <w:tcW w:w="2974" w:type="dxa"/>
          </w:tcPr>
          <w:p>
            <w:pPr>
              <w:pStyle w:val="TableParagraph"/>
              <w:spacing w:line="274" w:lineRule="exact"/>
              <w:ind w:left="806"/>
              <w:rPr>
                <w:sz w:val="24"/>
              </w:rPr>
            </w:pPr>
            <w:r>
              <w:rPr>
                <w:sz w:val="24"/>
              </w:rPr>
              <w:t>3 000</w:t>
            </w:r>
          </w:p>
        </w:tc>
      </w:tr>
      <w:tr>
        <w:trPr>
          <w:trHeight w:val="296" w:hRule="exact"/>
        </w:trPr>
        <w:tc>
          <w:tcPr>
            <w:tcW w:w="3056" w:type="dxa"/>
          </w:tcPr>
          <w:p>
            <w:pPr>
              <w:pStyle w:val="TableParagraph"/>
              <w:spacing w:line="274" w:lineRule="exact"/>
              <w:ind w:left="806"/>
              <w:rPr>
                <w:sz w:val="24"/>
              </w:rPr>
            </w:pPr>
            <w:r>
              <w:rPr>
                <w:sz w:val="24"/>
              </w:rPr>
              <w:t>1 апреля 2002 г.</w:t>
            </w:r>
          </w:p>
        </w:tc>
        <w:tc>
          <w:tcPr>
            <w:tcW w:w="1675" w:type="dxa"/>
          </w:tcPr>
          <w:p>
            <w:pPr>
              <w:pStyle w:val="TableParagraph"/>
              <w:spacing w:line="274" w:lineRule="exact"/>
              <w:ind w:left="0" w:right="305"/>
              <w:jc w:val="right"/>
              <w:rPr>
                <w:sz w:val="24"/>
              </w:rPr>
            </w:pPr>
            <w:r>
              <w:rPr>
                <w:sz w:val="24"/>
              </w:rPr>
              <w:t>2 600</w:t>
            </w:r>
          </w:p>
        </w:tc>
        <w:tc>
          <w:tcPr>
            <w:tcW w:w="1758" w:type="dxa"/>
          </w:tcPr>
          <w:p>
            <w:pPr>
              <w:pStyle w:val="TableParagraph"/>
              <w:spacing w:line="274" w:lineRule="exact"/>
              <w:ind w:left="808"/>
              <w:rPr>
                <w:sz w:val="24"/>
              </w:rPr>
            </w:pPr>
            <w:r>
              <w:rPr>
                <w:sz w:val="24"/>
              </w:rPr>
              <w:t>II</w:t>
            </w:r>
          </w:p>
        </w:tc>
        <w:tc>
          <w:tcPr>
            <w:tcW w:w="2974" w:type="dxa"/>
          </w:tcPr>
          <w:p>
            <w:pPr>
              <w:pStyle w:val="TableParagraph"/>
              <w:spacing w:line="274" w:lineRule="exact"/>
              <w:ind w:left="806"/>
              <w:rPr>
                <w:sz w:val="24"/>
              </w:rPr>
            </w:pPr>
            <w:r>
              <w:rPr>
                <w:sz w:val="24"/>
              </w:rPr>
              <w:t>3 500</w:t>
            </w:r>
          </w:p>
        </w:tc>
      </w:tr>
      <w:tr>
        <w:trPr>
          <w:trHeight w:val="296" w:hRule="exact"/>
        </w:trPr>
        <w:tc>
          <w:tcPr>
            <w:tcW w:w="3056" w:type="dxa"/>
          </w:tcPr>
          <w:p>
            <w:pPr>
              <w:pStyle w:val="TableParagraph"/>
              <w:spacing w:line="274" w:lineRule="exact"/>
              <w:ind w:left="806"/>
              <w:rPr>
                <w:sz w:val="24"/>
              </w:rPr>
            </w:pPr>
            <w:r>
              <w:rPr>
                <w:sz w:val="24"/>
              </w:rPr>
              <w:t>1 июля 2002 г.</w:t>
            </w:r>
          </w:p>
        </w:tc>
        <w:tc>
          <w:tcPr>
            <w:tcW w:w="1675" w:type="dxa"/>
          </w:tcPr>
          <w:p>
            <w:pPr>
              <w:pStyle w:val="TableParagraph"/>
              <w:spacing w:line="274" w:lineRule="exact"/>
              <w:ind w:left="0" w:right="305"/>
              <w:jc w:val="right"/>
              <w:rPr>
                <w:sz w:val="24"/>
              </w:rPr>
            </w:pPr>
            <w:r>
              <w:rPr>
                <w:sz w:val="24"/>
              </w:rPr>
              <w:t>2 400</w:t>
            </w:r>
          </w:p>
        </w:tc>
        <w:tc>
          <w:tcPr>
            <w:tcW w:w="1758" w:type="dxa"/>
          </w:tcPr>
          <w:p>
            <w:pPr>
              <w:pStyle w:val="TableParagraph"/>
              <w:spacing w:line="274" w:lineRule="exact"/>
              <w:ind w:left="808"/>
              <w:rPr>
                <w:sz w:val="24"/>
              </w:rPr>
            </w:pPr>
            <w:r>
              <w:rPr>
                <w:sz w:val="24"/>
              </w:rPr>
              <w:t>III</w:t>
            </w:r>
          </w:p>
        </w:tc>
        <w:tc>
          <w:tcPr>
            <w:tcW w:w="2974" w:type="dxa"/>
          </w:tcPr>
          <w:p>
            <w:pPr>
              <w:pStyle w:val="TableParagraph"/>
              <w:spacing w:line="274" w:lineRule="exact"/>
              <w:ind w:left="805"/>
              <w:rPr>
                <w:sz w:val="24"/>
              </w:rPr>
            </w:pPr>
            <w:r>
              <w:rPr>
                <w:sz w:val="24"/>
              </w:rPr>
              <w:t>2 900</w:t>
            </w:r>
          </w:p>
        </w:tc>
      </w:tr>
      <w:tr>
        <w:trPr>
          <w:trHeight w:val="295" w:hRule="exact"/>
        </w:trPr>
        <w:tc>
          <w:tcPr>
            <w:tcW w:w="3056" w:type="dxa"/>
          </w:tcPr>
          <w:p>
            <w:pPr>
              <w:pStyle w:val="TableParagraph"/>
              <w:spacing w:line="274" w:lineRule="exact"/>
              <w:ind w:left="0" w:right="306"/>
              <w:jc w:val="right"/>
              <w:rPr>
                <w:sz w:val="24"/>
              </w:rPr>
            </w:pPr>
            <w:r>
              <w:rPr>
                <w:sz w:val="24"/>
              </w:rPr>
              <w:t>1 октября 2002 г.</w:t>
            </w:r>
          </w:p>
        </w:tc>
        <w:tc>
          <w:tcPr>
            <w:tcW w:w="1675" w:type="dxa"/>
          </w:tcPr>
          <w:p>
            <w:pPr>
              <w:pStyle w:val="TableParagraph"/>
              <w:spacing w:line="274" w:lineRule="exact"/>
              <w:ind w:left="0" w:right="306"/>
              <w:jc w:val="right"/>
              <w:rPr>
                <w:sz w:val="24"/>
              </w:rPr>
            </w:pPr>
            <w:r>
              <w:rPr>
                <w:sz w:val="24"/>
              </w:rPr>
              <w:t>2 400</w:t>
            </w:r>
          </w:p>
        </w:tc>
        <w:tc>
          <w:tcPr>
            <w:tcW w:w="1758" w:type="dxa"/>
            <w:vMerge w:val="restart"/>
          </w:tcPr>
          <w:p>
            <w:pPr>
              <w:pStyle w:val="TableParagraph"/>
              <w:spacing w:before="136"/>
              <w:ind w:left="787" w:right="658"/>
              <w:jc w:val="center"/>
              <w:rPr>
                <w:sz w:val="24"/>
              </w:rPr>
            </w:pPr>
            <w:r>
              <w:rPr>
                <w:sz w:val="24"/>
              </w:rPr>
              <w:t>IV</w:t>
            </w:r>
          </w:p>
        </w:tc>
        <w:tc>
          <w:tcPr>
            <w:tcW w:w="2974" w:type="dxa"/>
            <w:vMerge w:val="restart"/>
          </w:tcPr>
          <w:p>
            <w:pPr>
              <w:pStyle w:val="TableParagraph"/>
              <w:spacing w:before="136"/>
              <w:ind w:left="806"/>
              <w:rPr>
                <w:sz w:val="24"/>
              </w:rPr>
            </w:pPr>
            <w:r>
              <w:rPr>
                <w:sz w:val="24"/>
              </w:rPr>
              <w:t>3 100</w:t>
            </w:r>
          </w:p>
        </w:tc>
      </w:tr>
      <w:tr>
        <w:trPr>
          <w:trHeight w:val="295" w:hRule="exact"/>
        </w:trPr>
        <w:tc>
          <w:tcPr>
            <w:tcW w:w="3056" w:type="dxa"/>
          </w:tcPr>
          <w:p>
            <w:pPr>
              <w:pStyle w:val="TableParagraph"/>
              <w:spacing w:line="274" w:lineRule="exact"/>
              <w:ind w:left="806"/>
              <w:rPr>
                <w:sz w:val="24"/>
              </w:rPr>
            </w:pPr>
            <w:r>
              <w:rPr>
                <w:sz w:val="24"/>
              </w:rPr>
              <w:t>1 января 2003 г.</w:t>
            </w:r>
          </w:p>
        </w:tc>
        <w:tc>
          <w:tcPr>
            <w:tcW w:w="1675" w:type="dxa"/>
          </w:tcPr>
          <w:p>
            <w:pPr>
              <w:pStyle w:val="TableParagraph"/>
              <w:spacing w:line="274" w:lineRule="exact"/>
              <w:ind w:left="0" w:right="306"/>
              <w:jc w:val="right"/>
              <w:rPr>
                <w:sz w:val="24"/>
              </w:rPr>
            </w:pPr>
            <w:r>
              <w:rPr>
                <w:sz w:val="24"/>
              </w:rPr>
              <w:t>2 500</w:t>
            </w:r>
          </w:p>
        </w:tc>
        <w:tc>
          <w:tcPr>
            <w:tcW w:w="1758" w:type="dxa"/>
            <w:vMerge/>
          </w:tcPr>
          <w:p>
            <w:pPr/>
          </w:p>
        </w:tc>
        <w:tc>
          <w:tcPr>
            <w:tcW w:w="2974" w:type="dxa"/>
            <w:vMerge/>
          </w:tcPr>
          <w:p>
            <w:pPr/>
          </w:p>
        </w:tc>
      </w:tr>
    </w:tbl>
    <w:p>
      <w:pPr>
        <w:pStyle w:val="BodyText"/>
        <w:ind w:left="0"/>
        <w:rPr>
          <w:sz w:val="20"/>
        </w:rPr>
      </w:pPr>
    </w:p>
    <w:p>
      <w:pPr>
        <w:pStyle w:val="BodyText"/>
        <w:ind w:left="0"/>
        <w:rPr>
          <w:sz w:val="20"/>
        </w:rPr>
      </w:pPr>
    </w:p>
    <w:p>
      <w:pPr>
        <w:pStyle w:val="Heading4"/>
        <w:spacing w:line="320" w:lineRule="exact" w:before="186"/>
        <w:ind w:left="830" w:right="243"/>
      </w:pPr>
      <w:r>
        <w:rPr/>
        <w:t>Решение</w:t>
      </w:r>
    </w:p>
    <w:p>
      <w:pPr>
        <w:pStyle w:val="BodyText"/>
        <w:spacing w:line="320" w:lineRule="exact"/>
        <w:ind w:left="830" w:right="243"/>
      </w:pPr>
      <w:r>
        <w:rPr/>
        <w:t>Коэффициент оборачиваемости определяется по формуле</w:t>
      </w:r>
    </w:p>
    <w:p>
      <w:pPr>
        <w:pStyle w:val="BodyText"/>
        <w:spacing w:before="4"/>
        <w:ind w:left="0"/>
        <w:rPr>
          <w:sz w:val="24"/>
        </w:rPr>
      </w:pPr>
    </w:p>
    <w:p>
      <w:pPr>
        <w:spacing w:before="0"/>
        <w:ind w:left="830" w:right="243" w:firstLine="0"/>
        <w:jc w:val="left"/>
        <w:rPr>
          <w:sz w:val="24"/>
        </w:rPr>
      </w:pPr>
      <w:r>
        <w:rPr>
          <w:i/>
          <w:sz w:val="24"/>
        </w:rPr>
        <w:t>К</w:t>
      </w:r>
      <w:r>
        <w:rPr>
          <w:i/>
          <w:position w:val="-2"/>
          <w:sz w:val="16"/>
        </w:rPr>
        <w:t>об </w:t>
      </w:r>
      <w:r>
        <w:rPr>
          <w:sz w:val="24"/>
        </w:rPr>
        <w:t>= </w:t>
      </w:r>
      <w:r>
        <w:rPr>
          <w:i/>
          <w:sz w:val="24"/>
        </w:rPr>
        <w:t>Q</w:t>
      </w:r>
      <w:r>
        <w:rPr>
          <w:i/>
          <w:position w:val="-2"/>
          <w:sz w:val="16"/>
        </w:rPr>
        <w:t>р </w:t>
      </w:r>
      <w:r>
        <w:rPr>
          <w:sz w:val="24"/>
        </w:rPr>
        <w:t>/ </w:t>
      </w:r>
      <w:r>
        <w:rPr>
          <w:i/>
          <w:sz w:val="24"/>
        </w:rPr>
        <w:t>Оср</w:t>
      </w:r>
      <w:r>
        <w:rPr>
          <w:sz w:val="24"/>
        </w:rPr>
        <w:t>.</w:t>
      </w:r>
    </w:p>
    <w:p>
      <w:pPr>
        <w:pStyle w:val="BodyText"/>
        <w:spacing w:before="67"/>
        <w:ind w:left="830" w:right="243"/>
      </w:pPr>
      <w:r>
        <w:rPr/>
        <w:t>Для расчета длительности оборота в днях используется формула</w:t>
      </w:r>
    </w:p>
    <w:p>
      <w:pPr>
        <w:pStyle w:val="BodyText"/>
        <w:spacing w:before="4"/>
        <w:ind w:left="0"/>
        <w:rPr>
          <w:sz w:val="24"/>
        </w:rPr>
      </w:pPr>
    </w:p>
    <w:p>
      <w:pPr>
        <w:spacing w:before="0"/>
        <w:ind w:left="830" w:right="243" w:firstLine="0"/>
        <w:jc w:val="left"/>
        <w:rPr>
          <w:i/>
          <w:sz w:val="24"/>
        </w:rPr>
      </w:pPr>
      <w:r>
        <w:rPr>
          <w:i/>
          <w:sz w:val="24"/>
        </w:rPr>
        <w:t>t</w:t>
      </w:r>
      <w:r>
        <w:rPr>
          <w:i/>
          <w:position w:val="-2"/>
          <w:sz w:val="16"/>
        </w:rPr>
        <w:t>об </w:t>
      </w:r>
      <w:r>
        <w:rPr>
          <w:i/>
          <w:sz w:val="24"/>
        </w:rPr>
        <w:t>= Д · Оср / Q</w:t>
      </w:r>
      <w:r>
        <w:rPr>
          <w:i/>
          <w:position w:val="-2"/>
          <w:sz w:val="16"/>
        </w:rPr>
        <w:t>р</w:t>
      </w:r>
      <w:r>
        <w:rPr>
          <w:i/>
          <w:sz w:val="24"/>
        </w:rPr>
        <w:t>.</w:t>
      </w:r>
    </w:p>
    <w:p>
      <w:pPr>
        <w:pStyle w:val="BodyText"/>
        <w:spacing w:before="66"/>
        <w:ind w:left="121" w:right="243" w:firstLine="709"/>
      </w:pPr>
      <w:r>
        <w:rPr/>
        <w:t>Поэтому вначале нужно вычислить средние за год остатки оборотных средств и объем реализации за год:</w:t>
      </w:r>
    </w:p>
    <w:p>
      <w:pPr>
        <w:spacing w:before="2"/>
        <w:ind w:left="830" w:right="243" w:firstLine="0"/>
        <w:jc w:val="left"/>
        <w:rPr>
          <w:sz w:val="24"/>
        </w:rPr>
      </w:pPr>
      <w:r>
        <w:rPr>
          <w:i/>
          <w:sz w:val="24"/>
        </w:rPr>
        <w:t>Оср </w:t>
      </w:r>
      <w:r>
        <w:rPr>
          <w:sz w:val="24"/>
        </w:rPr>
        <w:t>= [(2 500 + 2 600) / 2 + (2 600 + 2 400) / 2 + (2 400 + 2 400) / 2 +</w:t>
      </w:r>
    </w:p>
    <w:p>
      <w:pPr>
        <w:spacing w:before="39"/>
        <w:ind w:left="830" w:right="243" w:firstLine="0"/>
        <w:jc w:val="left"/>
        <w:rPr>
          <w:sz w:val="24"/>
        </w:rPr>
      </w:pPr>
      <w:r>
        <w:rPr>
          <w:sz w:val="24"/>
        </w:rPr>
        <w:t>+ (2 400 + 2 500) / 2] / 4 = 2 475 тыс. руб.,</w:t>
      </w:r>
    </w:p>
    <w:p>
      <w:pPr>
        <w:pStyle w:val="BodyText"/>
        <w:spacing w:before="3"/>
        <w:ind w:left="0"/>
        <w:rPr>
          <w:sz w:val="24"/>
        </w:rPr>
      </w:pPr>
    </w:p>
    <w:p>
      <w:pPr>
        <w:spacing w:before="0"/>
        <w:ind w:left="830" w:right="243" w:firstLine="0"/>
        <w:jc w:val="left"/>
        <w:rPr>
          <w:sz w:val="24"/>
        </w:rPr>
      </w:pPr>
      <w:r>
        <w:rPr>
          <w:i/>
          <w:sz w:val="24"/>
        </w:rPr>
        <w:t>Q</w:t>
      </w:r>
      <w:r>
        <w:rPr>
          <w:i/>
          <w:position w:val="-2"/>
          <w:sz w:val="16"/>
        </w:rPr>
        <w:t>р </w:t>
      </w:r>
      <w:r>
        <w:rPr>
          <w:sz w:val="24"/>
        </w:rPr>
        <w:t>= 3 000 + 3 500 + 2 900 + 3 100 = 12 500 тыс. руб.,</w:t>
      </w:r>
    </w:p>
    <w:p>
      <w:pPr>
        <w:spacing w:before="28"/>
        <w:ind w:left="830" w:right="243" w:firstLine="0"/>
        <w:jc w:val="left"/>
        <w:rPr>
          <w:sz w:val="24"/>
        </w:rPr>
      </w:pPr>
      <w:r>
        <w:rPr>
          <w:i/>
          <w:sz w:val="24"/>
        </w:rPr>
        <w:t>К</w:t>
      </w:r>
      <w:r>
        <w:rPr>
          <w:i/>
          <w:position w:val="-2"/>
          <w:sz w:val="16"/>
        </w:rPr>
        <w:t>об </w:t>
      </w:r>
      <w:r>
        <w:rPr>
          <w:sz w:val="24"/>
        </w:rPr>
        <w:t>= 12 500 / 2 475 = 5 об/год,</w:t>
      </w:r>
    </w:p>
    <w:p>
      <w:pPr>
        <w:pStyle w:val="BodyText"/>
        <w:spacing w:before="1"/>
        <w:ind w:left="0"/>
        <w:rPr>
          <w:sz w:val="23"/>
        </w:rPr>
      </w:pPr>
    </w:p>
    <w:p>
      <w:pPr>
        <w:spacing w:before="0"/>
        <w:ind w:left="830" w:right="243" w:firstLine="0"/>
        <w:jc w:val="left"/>
        <w:rPr>
          <w:sz w:val="24"/>
        </w:rPr>
      </w:pPr>
      <w:r>
        <w:rPr>
          <w:i/>
          <w:sz w:val="24"/>
        </w:rPr>
        <w:t>t</w:t>
      </w:r>
      <w:r>
        <w:rPr>
          <w:i/>
          <w:position w:val="-2"/>
          <w:sz w:val="16"/>
        </w:rPr>
        <w:t>об </w:t>
      </w:r>
      <w:r>
        <w:rPr>
          <w:sz w:val="24"/>
        </w:rPr>
        <w:t>= 360 · 2 475 / 12 500 = 71 дн.</w:t>
      </w:r>
    </w:p>
    <w:p>
      <w:pPr>
        <w:pStyle w:val="BodyText"/>
        <w:spacing w:before="67"/>
        <w:ind w:left="121" w:right="243" w:firstLine="709"/>
      </w:pPr>
      <w:r>
        <w:rPr/>
        <w:t>Таким образом, оборотные средства совершили пять оборотов за год, при этом длительность одного оборота составила в среднем 71 день.</w:t>
      </w:r>
    </w:p>
    <w:p>
      <w:pPr>
        <w:spacing w:after="0"/>
        <w:sectPr>
          <w:pgSz w:w="11900" w:h="16840"/>
          <w:pgMar w:header="0" w:footer="757" w:top="1080" w:bottom="940" w:left="1580" w:right="600"/>
        </w:sectPr>
      </w:pPr>
    </w:p>
    <w:p>
      <w:pPr>
        <w:pStyle w:val="Heading1"/>
        <w:ind w:left="1612" w:right="1633"/>
        <w:jc w:val="center"/>
      </w:pPr>
      <w:bookmarkStart w:name="_TOC_250077" w:id="23"/>
      <w:bookmarkEnd w:id="23"/>
      <w:r>
        <w:rPr/>
        <w:t>Тема 4. Кадры</w:t>
      </w:r>
    </w:p>
    <w:p>
      <w:pPr>
        <w:pStyle w:val="BodyText"/>
        <w:spacing w:before="3"/>
        <w:ind w:left="0"/>
        <w:rPr>
          <w:rFonts w:ascii="Arial"/>
          <w:b/>
          <w:sz w:val="29"/>
        </w:rPr>
      </w:pPr>
    </w:p>
    <w:p>
      <w:pPr>
        <w:pStyle w:val="Heading2"/>
        <w:numPr>
          <w:ilvl w:val="2"/>
          <w:numId w:val="56"/>
        </w:numPr>
        <w:tabs>
          <w:tab w:pos="3868" w:val="left" w:leader="none"/>
        </w:tabs>
        <w:spacing w:line="366" w:lineRule="exact" w:before="0" w:after="0"/>
        <w:ind w:left="123" w:right="0" w:firstLine="3182"/>
        <w:jc w:val="left"/>
        <w:rPr>
          <w:i/>
        </w:rPr>
      </w:pPr>
      <w:bookmarkStart w:name="_TOC_250076" w:id="24"/>
      <w:r>
        <w:rPr>
          <w:i/>
        </w:rPr>
        <w:t>Состав и структура</w:t>
      </w:r>
      <w:r>
        <w:rPr>
          <w:i/>
          <w:spacing w:val="-19"/>
        </w:rPr>
        <w:t> </w:t>
      </w:r>
      <w:bookmarkEnd w:id="24"/>
      <w:r>
        <w:rPr>
          <w:i/>
        </w:rPr>
        <w:t>кадров</w:t>
      </w:r>
    </w:p>
    <w:p>
      <w:pPr>
        <w:pStyle w:val="BodyText"/>
        <w:ind w:right="117" w:firstLine="709"/>
        <w:jc w:val="both"/>
      </w:pPr>
      <w:r>
        <w:rPr>
          <w:spacing w:val="-5"/>
        </w:rPr>
        <w:t>Создание производства всегда связано </w:t>
      </w:r>
      <w:r>
        <w:rPr/>
        <w:t>с </w:t>
      </w:r>
      <w:r>
        <w:rPr>
          <w:spacing w:val="-5"/>
        </w:rPr>
        <w:t>людьми, работающими </w:t>
      </w:r>
      <w:r>
        <w:rPr>
          <w:spacing w:val="-4"/>
        </w:rPr>
        <w:t>на предприятии</w:t>
      </w:r>
      <w:r>
        <w:rPr>
          <w:spacing w:val="62"/>
        </w:rPr>
        <w:t> </w:t>
      </w:r>
      <w:r>
        <w:rPr>
          <w:spacing w:val="-4"/>
        </w:rPr>
        <w:t>(фирме).</w:t>
      </w:r>
      <w:r>
        <w:rPr>
          <w:spacing w:val="62"/>
        </w:rPr>
        <w:t> </w:t>
      </w:r>
      <w:r>
        <w:rPr>
          <w:spacing w:val="-4"/>
        </w:rPr>
        <w:t>Правильные</w:t>
      </w:r>
      <w:r>
        <w:rPr>
          <w:spacing w:val="62"/>
        </w:rPr>
        <w:t> </w:t>
      </w:r>
      <w:r>
        <w:rPr>
          <w:spacing w:val="-4"/>
        </w:rPr>
        <w:t>принципы</w:t>
      </w:r>
      <w:r>
        <w:rPr>
          <w:spacing w:val="62"/>
        </w:rPr>
        <w:t> </w:t>
      </w:r>
      <w:r>
        <w:rPr>
          <w:spacing w:val="-4"/>
        </w:rPr>
        <w:t>организации</w:t>
      </w:r>
      <w:r>
        <w:rPr>
          <w:spacing w:val="62"/>
        </w:rPr>
        <w:t> </w:t>
      </w:r>
      <w:r>
        <w:rPr>
          <w:spacing w:val="-6"/>
        </w:rPr>
        <w:t>производства, оптимальные системы </w:t>
      </w:r>
      <w:r>
        <w:rPr/>
        <w:t>и </w:t>
      </w:r>
      <w:r>
        <w:rPr>
          <w:spacing w:val="-6"/>
        </w:rPr>
        <w:t>процедуры играют важную </w:t>
      </w:r>
      <w:r>
        <w:rPr>
          <w:spacing w:val="-5"/>
        </w:rPr>
        <w:t>роль. </w:t>
      </w:r>
      <w:r>
        <w:rPr>
          <w:spacing w:val="-4"/>
        </w:rPr>
        <w:t>Однако производственный успех зависит </w:t>
      </w:r>
      <w:r>
        <w:rPr/>
        <w:t>от </w:t>
      </w:r>
      <w:r>
        <w:rPr>
          <w:spacing w:val="-4"/>
        </w:rPr>
        <w:t>конкретных людей, </w:t>
      </w:r>
      <w:r>
        <w:rPr/>
        <w:t>их </w:t>
      </w:r>
      <w:r>
        <w:rPr>
          <w:spacing w:val="-3"/>
        </w:rPr>
        <w:t>знаний, </w:t>
      </w:r>
      <w:r>
        <w:rPr/>
        <w:t>компетентности, квалификации, дисциплины, мотиваций, </w:t>
      </w:r>
      <w:r>
        <w:rPr>
          <w:spacing w:val="-6"/>
        </w:rPr>
        <w:t>способности решать проблемы, восприимчивости </w:t>
      </w:r>
      <w:r>
        <w:rPr/>
        <w:t>к </w:t>
      </w:r>
      <w:r>
        <w:rPr>
          <w:spacing w:val="-6"/>
        </w:rPr>
        <w:t>обучению.</w:t>
      </w:r>
    </w:p>
    <w:p>
      <w:pPr>
        <w:pStyle w:val="BodyText"/>
        <w:ind w:right="138" w:firstLine="709"/>
        <w:jc w:val="both"/>
      </w:pPr>
      <w:r>
        <w:rPr/>
        <w:t>В </w:t>
      </w:r>
      <w:r>
        <w:rPr>
          <w:spacing w:val="-3"/>
        </w:rPr>
        <w:t>то же </w:t>
      </w:r>
      <w:r>
        <w:rPr>
          <w:spacing w:val="-6"/>
        </w:rPr>
        <w:t>время трудовые отношения </w:t>
      </w:r>
      <w:r>
        <w:rPr/>
        <w:t>– </w:t>
      </w:r>
      <w:r>
        <w:rPr>
          <w:spacing w:val="-5"/>
        </w:rPr>
        <w:t>едва </w:t>
      </w:r>
      <w:r>
        <w:rPr>
          <w:spacing w:val="-4"/>
        </w:rPr>
        <w:t>ли </w:t>
      </w:r>
      <w:r>
        <w:rPr>
          <w:spacing w:val="-3"/>
        </w:rPr>
        <w:t>не </w:t>
      </w:r>
      <w:r>
        <w:rPr>
          <w:spacing w:val="-5"/>
        </w:rPr>
        <w:t>самая </w:t>
      </w:r>
      <w:r>
        <w:rPr>
          <w:spacing w:val="-6"/>
        </w:rPr>
        <w:t>сложная </w:t>
      </w:r>
      <w:r>
        <w:rPr>
          <w:spacing w:val="-7"/>
        </w:rPr>
        <w:t>проблема предпринимательства, особенно </w:t>
      </w:r>
      <w:r>
        <w:rPr>
          <w:spacing w:val="-6"/>
        </w:rPr>
        <w:t>когда </w:t>
      </w:r>
      <w:r>
        <w:rPr>
          <w:spacing w:val="-7"/>
        </w:rPr>
        <w:t>коллектив </w:t>
      </w:r>
      <w:r>
        <w:rPr>
          <w:spacing w:val="-6"/>
        </w:rPr>
        <w:t>предприятия </w:t>
      </w:r>
      <w:r>
        <w:rPr>
          <w:spacing w:val="-5"/>
        </w:rPr>
        <w:t>насчитывает десятки, </w:t>
      </w:r>
      <w:r>
        <w:rPr>
          <w:spacing w:val="-4"/>
        </w:rPr>
        <w:t>сотни </w:t>
      </w:r>
      <w:r>
        <w:rPr/>
        <w:t>и </w:t>
      </w:r>
      <w:r>
        <w:rPr>
          <w:spacing w:val="-5"/>
        </w:rPr>
        <w:t>тысячи человек. Трудовые </w:t>
      </w:r>
      <w:r>
        <w:rPr>
          <w:spacing w:val="-7"/>
        </w:rPr>
        <w:t>отношения </w:t>
      </w:r>
      <w:r>
        <w:rPr>
          <w:spacing w:val="-8"/>
        </w:rPr>
        <w:t>охватывают </w:t>
      </w:r>
      <w:r>
        <w:rPr>
          <w:spacing w:val="-9"/>
        </w:rPr>
        <w:t>широкий </w:t>
      </w:r>
      <w:r>
        <w:rPr>
          <w:spacing w:val="-7"/>
        </w:rPr>
        <w:t>круг </w:t>
      </w:r>
      <w:r>
        <w:rPr>
          <w:spacing w:val="-8"/>
        </w:rPr>
        <w:t>проблем, связанных </w:t>
      </w:r>
      <w:r>
        <w:rPr/>
        <w:t>с </w:t>
      </w:r>
      <w:r>
        <w:rPr>
          <w:spacing w:val="-8"/>
        </w:rPr>
        <w:t>организацией </w:t>
      </w:r>
      <w:r>
        <w:rPr>
          <w:spacing w:val="-5"/>
        </w:rPr>
        <w:t>трудового процесса, подготовкой </w:t>
      </w:r>
      <w:r>
        <w:rPr/>
        <w:t>и </w:t>
      </w:r>
      <w:r>
        <w:rPr>
          <w:spacing w:val="-5"/>
        </w:rPr>
        <w:t>набором кадров, выбором </w:t>
      </w:r>
      <w:r>
        <w:rPr>
          <w:spacing w:val="-7"/>
        </w:rPr>
        <w:t>оптимальной системы заработной платы, созданием отношений </w:t>
      </w:r>
      <w:r>
        <w:rPr>
          <w:spacing w:val="-6"/>
        </w:rPr>
        <w:t>социального </w:t>
      </w:r>
      <w:r>
        <w:rPr>
          <w:spacing w:val="-5"/>
        </w:rPr>
        <w:t>партнерство </w:t>
      </w:r>
      <w:r>
        <w:rPr>
          <w:spacing w:val="-3"/>
        </w:rPr>
        <w:t>на </w:t>
      </w:r>
      <w:r>
        <w:rPr>
          <w:spacing w:val="-5"/>
        </w:rPr>
        <w:t>предприятии.</w:t>
      </w:r>
    </w:p>
    <w:p>
      <w:pPr>
        <w:pStyle w:val="BodyText"/>
        <w:ind w:right="138" w:firstLine="709"/>
        <w:jc w:val="both"/>
      </w:pPr>
      <w:r>
        <w:rPr>
          <w:spacing w:val="-5"/>
        </w:rPr>
        <w:t>Управление персоналом предприятия зависит </w:t>
      </w:r>
      <w:r>
        <w:rPr>
          <w:spacing w:val="-3"/>
        </w:rPr>
        <w:t>от </w:t>
      </w:r>
      <w:r>
        <w:rPr>
          <w:spacing w:val="-5"/>
        </w:rPr>
        <w:t>стратегии развития предприятия </w:t>
      </w:r>
      <w:r>
        <w:rPr/>
        <w:t>и </w:t>
      </w:r>
      <w:r>
        <w:rPr>
          <w:spacing w:val="-5"/>
        </w:rPr>
        <w:t>должно </w:t>
      </w:r>
      <w:r>
        <w:rPr>
          <w:spacing w:val="-4"/>
        </w:rPr>
        <w:t>быть </w:t>
      </w:r>
      <w:r>
        <w:rPr>
          <w:spacing w:val="-5"/>
        </w:rPr>
        <w:t>ориентировано </w:t>
      </w:r>
      <w:r>
        <w:rPr>
          <w:spacing w:val="-3"/>
        </w:rPr>
        <w:t>на </w:t>
      </w:r>
      <w:r>
        <w:rPr>
          <w:spacing w:val="-5"/>
        </w:rPr>
        <w:t>эффективную реализацию этой стратегии.</w:t>
      </w:r>
    </w:p>
    <w:p>
      <w:pPr>
        <w:pStyle w:val="BodyText"/>
        <w:ind w:right="143" w:firstLine="709"/>
        <w:jc w:val="both"/>
      </w:pPr>
      <w:r>
        <w:rPr/>
        <w:t>Структурная характеристика персонала предприятия определяется составом и количественным соотношением различных категорий и групп работников. Работники производственного предприятия в зависимости от выполняемых функций разделяются на несколько категорий и групп.</w:t>
      </w:r>
    </w:p>
    <w:p>
      <w:pPr>
        <w:pStyle w:val="BodyText"/>
        <w:ind w:right="137" w:firstLine="709"/>
        <w:jc w:val="both"/>
      </w:pPr>
      <w:r>
        <w:rPr>
          <w:spacing w:val="-5"/>
        </w:rPr>
        <w:t>Работники предприятия, непосредственно связанные </w:t>
      </w:r>
      <w:r>
        <w:rPr/>
        <w:t>с </w:t>
      </w:r>
      <w:r>
        <w:rPr>
          <w:spacing w:val="-5"/>
        </w:rPr>
        <w:t>процессом производства продукции (выполнение работ, предоставление услуг), </w:t>
      </w:r>
      <w:r>
        <w:rPr>
          <w:spacing w:val="-3"/>
        </w:rPr>
        <w:t>т. </w:t>
      </w:r>
      <w:r>
        <w:rPr>
          <w:spacing w:val="-4"/>
        </w:rPr>
        <w:t>е. </w:t>
      </w:r>
      <w:r>
        <w:rPr>
          <w:spacing w:val="-5"/>
        </w:rPr>
        <w:t>занятые производственной деятельностью, составляют промышленно- производственный персонал (ППП). </w:t>
      </w:r>
      <w:r>
        <w:rPr/>
        <w:t>В </w:t>
      </w:r>
      <w:r>
        <w:rPr>
          <w:spacing w:val="-6"/>
        </w:rPr>
        <w:t>промышленно-производственный </w:t>
      </w:r>
      <w:r>
        <w:rPr>
          <w:spacing w:val="-5"/>
        </w:rPr>
        <w:t>персонал </w:t>
      </w:r>
      <w:r>
        <w:rPr>
          <w:spacing w:val="-4"/>
        </w:rPr>
        <w:t>(на </w:t>
      </w:r>
      <w:r>
        <w:rPr>
          <w:spacing w:val="-5"/>
        </w:rPr>
        <w:t>промышленном предприятии) включаются работники основных, вспомогательных </w:t>
      </w:r>
      <w:r>
        <w:rPr/>
        <w:t>и </w:t>
      </w:r>
      <w:r>
        <w:rPr>
          <w:spacing w:val="-5"/>
        </w:rPr>
        <w:t>обслуживающих цехов; научно-исследовательских, проектно-конструкторских </w:t>
      </w:r>
      <w:r>
        <w:rPr/>
        <w:t>и </w:t>
      </w:r>
      <w:r>
        <w:rPr>
          <w:spacing w:val="-5"/>
        </w:rPr>
        <w:t>технологических организаций, лабораторий </w:t>
      </w:r>
      <w:r>
        <w:rPr/>
        <w:t>и </w:t>
      </w:r>
      <w:r>
        <w:rPr>
          <w:spacing w:val="-5"/>
        </w:rPr>
        <w:t>подразделений, находящихся </w:t>
      </w:r>
      <w:r>
        <w:rPr>
          <w:spacing w:val="-3"/>
        </w:rPr>
        <w:t>на </w:t>
      </w:r>
      <w:r>
        <w:rPr>
          <w:spacing w:val="-5"/>
        </w:rPr>
        <w:t>балансе предприятия; администрации предприятия </w:t>
      </w:r>
      <w:r>
        <w:rPr>
          <w:spacing w:val="-3"/>
        </w:rPr>
        <w:t>со </w:t>
      </w:r>
      <w:r>
        <w:rPr>
          <w:spacing w:val="-4"/>
        </w:rPr>
        <w:t>всеми </w:t>
      </w:r>
      <w:r>
        <w:rPr>
          <w:spacing w:val="-5"/>
        </w:rPr>
        <w:t>функциональными отделами </w:t>
      </w:r>
      <w:r>
        <w:rPr/>
        <w:t>и </w:t>
      </w:r>
      <w:r>
        <w:rPr>
          <w:spacing w:val="-5"/>
        </w:rPr>
        <w:t>службами </w:t>
      </w:r>
      <w:r>
        <w:rPr/>
        <w:t>и </w:t>
      </w:r>
      <w:r>
        <w:rPr>
          <w:spacing w:val="-3"/>
        </w:rPr>
        <w:t>т. д.</w:t>
      </w:r>
    </w:p>
    <w:p>
      <w:pPr>
        <w:spacing w:line="242" w:lineRule="auto" w:before="0"/>
        <w:ind w:left="101" w:right="137" w:firstLine="709"/>
        <w:jc w:val="both"/>
        <w:rPr>
          <w:b/>
          <w:sz w:val="28"/>
        </w:rPr>
      </w:pPr>
      <w:r>
        <w:rPr>
          <w:spacing w:val="-6"/>
          <w:sz w:val="28"/>
        </w:rPr>
        <w:t>Независимо </w:t>
      </w:r>
      <w:r>
        <w:rPr>
          <w:spacing w:val="-3"/>
          <w:sz w:val="28"/>
        </w:rPr>
        <w:t>от </w:t>
      </w:r>
      <w:r>
        <w:rPr>
          <w:spacing w:val="-4"/>
          <w:sz w:val="28"/>
        </w:rPr>
        <w:t>сферы </w:t>
      </w:r>
      <w:r>
        <w:rPr>
          <w:spacing w:val="-5"/>
          <w:sz w:val="28"/>
        </w:rPr>
        <w:t>приложения </w:t>
      </w:r>
      <w:r>
        <w:rPr>
          <w:spacing w:val="-4"/>
          <w:sz w:val="28"/>
        </w:rPr>
        <w:t>труда </w:t>
      </w:r>
      <w:r>
        <w:rPr>
          <w:spacing w:val="-5"/>
          <w:sz w:val="28"/>
        </w:rPr>
        <w:t>весь промышленно- </w:t>
      </w:r>
      <w:r>
        <w:rPr>
          <w:b/>
          <w:spacing w:val="-5"/>
          <w:sz w:val="28"/>
        </w:rPr>
        <w:t>производственный персонал предприятия подразделяется </w:t>
      </w:r>
      <w:r>
        <w:rPr>
          <w:b/>
          <w:spacing w:val="-3"/>
          <w:sz w:val="28"/>
        </w:rPr>
        <w:t>на </w:t>
      </w:r>
      <w:r>
        <w:rPr>
          <w:b/>
          <w:spacing w:val="-4"/>
          <w:sz w:val="28"/>
        </w:rPr>
        <w:t>две </w:t>
      </w:r>
      <w:r>
        <w:rPr>
          <w:b/>
          <w:spacing w:val="-5"/>
          <w:sz w:val="28"/>
        </w:rPr>
        <w:t>основные категории: рабочие </w:t>
      </w:r>
      <w:r>
        <w:rPr>
          <w:b/>
          <w:sz w:val="28"/>
        </w:rPr>
        <w:t>и </w:t>
      </w:r>
      <w:r>
        <w:rPr>
          <w:b/>
          <w:spacing w:val="-5"/>
          <w:sz w:val="28"/>
        </w:rPr>
        <w:t>служащие.</w:t>
      </w:r>
    </w:p>
    <w:p>
      <w:pPr>
        <w:pStyle w:val="BodyText"/>
        <w:ind w:right="138" w:firstLine="709"/>
        <w:jc w:val="both"/>
      </w:pPr>
      <w:r>
        <w:rPr>
          <w:spacing w:val="-5"/>
        </w:rPr>
        <w:t>Рабочие непосредственно участвуют </w:t>
      </w:r>
      <w:r>
        <w:rPr/>
        <w:t>в </w:t>
      </w:r>
      <w:r>
        <w:rPr>
          <w:spacing w:val="-5"/>
        </w:rPr>
        <w:t>процессе производства продукции; управляют машинами, механизмами, установками; наблюдают </w:t>
      </w:r>
      <w:r>
        <w:rPr>
          <w:spacing w:val="-3"/>
        </w:rPr>
        <w:t>за </w:t>
      </w:r>
      <w:r>
        <w:rPr>
          <w:spacing w:val="-5"/>
        </w:rPr>
        <w:t>работой автоматического </w:t>
      </w:r>
      <w:r>
        <w:rPr/>
        <w:t>и </w:t>
      </w:r>
      <w:r>
        <w:rPr>
          <w:spacing w:val="-5"/>
        </w:rPr>
        <w:t>робототехнического оборудования; осуществляют ремонт, регулирование </w:t>
      </w:r>
      <w:r>
        <w:rPr/>
        <w:t>и </w:t>
      </w:r>
      <w:r>
        <w:rPr>
          <w:spacing w:val="-5"/>
        </w:rPr>
        <w:t>наладку машин; выполняют погрузочно-разгрузочные </w:t>
      </w:r>
      <w:r>
        <w:rPr/>
        <w:t>и </w:t>
      </w:r>
      <w:r>
        <w:rPr>
          <w:spacing w:val="-5"/>
        </w:rPr>
        <w:t>транспортно-складские работы </w:t>
      </w:r>
      <w:r>
        <w:rPr/>
        <w:t>и </w:t>
      </w:r>
      <w:r>
        <w:rPr>
          <w:spacing w:val="-3"/>
        </w:rPr>
        <w:t>т. п.</w:t>
      </w:r>
    </w:p>
    <w:p>
      <w:pPr>
        <w:pStyle w:val="BodyText"/>
        <w:ind w:right="138" w:firstLine="709"/>
        <w:jc w:val="both"/>
      </w:pPr>
      <w:r>
        <w:rPr/>
        <w:t>В </w:t>
      </w:r>
      <w:r>
        <w:rPr>
          <w:spacing w:val="-5"/>
        </w:rPr>
        <w:t>составе рабочих выделяются </w:t>
      </w:r>
      <w:r>
        <w:rPr>
          <w:spacing w:val="-4"/>
        </w:rPr>
        <w:t>две </w:t>
      </w:r>
      <w:r>
        <w:rPr>
          <w:spacing w:val="-5"/>
        </w:rPr>
        <w:t>группы: </w:t>
      </w:r>
      <w:r>
        <w:rPr>
          <w:b/>
          <w:spacing w:val="-5"/>
        </w:rPr>
        <w:t>основных </w:t>
      </w:r>
      <w:r>
        <w:rPr/>
        <w:t>и </w:t>
      </w:r>
      <w:r>
        <w:rPr>
          <w:b/>
          <w:spacing w:val="-5"/>
        </w:rPr>
        <w:t>вспомогательных</w:t>
      </w:r>
      <w:r>
        <w:rPr>
          <w:spacing w:val="-5"/>
        </w:rPr>
        <w:t>. Функции, выполняемые </w:t>
      </w:r>
      <w:r>
        <w:rPr>
          <w:spacing w:val="-4"/>
        </w:rPr>
        <w:t>ими, </w:t>
      </w:r>
      <w:r>
        <w:rPr>
          <w:spacing w:val="-5"/>
        </w:rPr>
        <w:t>различны, поэтому различны </w:t>
      </w:r>
      <w:r>
        <w:rPr/>
        <w:t>и </w:t>
      </w:r>
      <w:r>
        <w:rPr>
          <w:spacing w:val="-5"/>
        </w:rPr>
        <w:t>методы, используемые </w:t>
      </w:r>
      <w:r>
        <w:rPr>
          <w:spacing w:val="-3"/>
        </w:rPr>
        <w:t>на </w:t>
      </w:r>
      <w:r>
        <w:rPr>
          <w:spacing w:val="-5"/>
        </w:rPr>
        <w:t>стадии планирования </w:t>
      </w:r>
      <w:r>
        <w:rPr>
          <w:spacing w:val="-4"/>
        </w:rPr>
        <w:t>для </w:t>
      </w:r>
      <w:r>
        <w:rPr>
          <w:spacing w:val="-5"/>
        </w:rPr>
        <w:t>определения их  численности </w:t>
      </w:r>
      <w:r>
        <w:rPr>
          <w:spacing w:val="-3"/>
        </w:rPr>
        <w:t>на</w:t>
      </w:r>
      <w:r>
        <w:rPr>
          <w:spacing w:val="-11"/>
        </w:rPr>
        <w:t> </w:t>
      </w:r>
      <w:r>
        <w:rPr>
          <w:spacing w:val="-5"/>
        </w:rPr>
        <w:t>предприятии.</w:t>
      </w:r>
    </w:p>
    <w:p>
      <w:pPr>
        <w:spacing w:after="0"/>
        <w:jc w:val="both"/>
        <w:sectPr>
          <w:pgSz w:w="11900" w:h="16840"/>
          <w:pgMar w:header="0" w:footer="757" w:top="1340" w:bottom="940" w:left="1600" w:right="720"/>
        </w:sectPr>
      </w:pPr>
    </w:p>
    <w:p>
      <w:pPr>
        <w:pStyle w:val="BodyText"/>
        <w:spacing w:before="50"/>
        <w:ind w:right="119" w:firstLine="709"/>
        <w:jc w:val="both"/>
      </w:pPr>
      <w:r>
        <w:rPr/>
        <w:t>К </w:t>
      </w:r>
      <w:r>
        <w:rPr>
          <w:spacing w:val="-5"/>
        </w:rPr>
        <w:t>основным относят рабочих, непосредственно занятых изготовлением </w:t>
      </w:r>
      <w:r>
        <w:rPr>
          <w:spacing w:val="-6"/>
        </w:rPr>
        <w:t>продукции </w:t>
      </w:r>
      <w:r>
        <w:rPr>
          <w:spacing w:val="-5"/>
        </w:rPr>
        <w:t>(станочники, операторы автоматических установок </w:t>
      </w:r>
      <w:r>
        <w:rPr/>
        <w:t>и </w:t>
      </w:r>
      <w:r>
        <w:rPr>
          <w:spacing w:val="-5"/>
        </w:rPr>
        <w:t>т.п.), </w:t>
      </w:r>
      <w:r>
        <w:rPr/>
        <w:t>к </w:t>
      </w:r>
      <w:r>
        <w:rPr>
          <w:spacing w:val="-5"/>
        </w:rPr>
        <w:t>вспомогательным </w:t>
      </w:r>
      <w:r>
        <w:rPr/>
        <w:t>– </w:t>
      </w:r>
      <w:r>
        <w:rPr>
          <w:spacing w:val="-5"/>
        </w:rPr>
        <w:t>рабочих, которые обслуживают производственные  процессы (наладчики оборудования, ремонтники, рабочие инструментальных цехов, транспортные </w:t>
      </w:r>
      <w:r>
        <w:rPr/>
        <w:t>и </w:t>
      </w:r>
      <w:r>
        <w:rPr>
          <w:spacing w:val="-5"/>
        </w:rPr>
        <w:t>складские рабочие </w:t>
      </w:r>
      <w:r>
        <w:rPr/>
        <w:t>и </w:t>
      </w:r>
      <w:r>
        <w:rPr>
          <w:spacing w:val="-3"/>
        </w:rPr>
        <w:t>т.</w:t>
      </w:r>
      <w:r>
        <w:rPr>
          <w:spacing w:val="-46"/>
        </w:rPr>
        <w:t> </w:t>
      </w:r>
      <w:r>
        <w:rPr>
          <w:spacing w:val="-5"/>
        </w:rPr>
        <w:t>п.).</w:t>
      </w:r>
    </w:p>
    <w:p>
      <w:pPr>
        <w:pStyle w:val="BodyText"/>
        <w:tabs>
          <w:tab w:pos="1224" w:val="left" w:leader="none"/>
          <w:tab w:pos="2245" w:val="left" w:leader="none"/>
          <w:tab w:pos="3666" w:val="left" w:leader="none"/>
          <w:tab w:pos="5045" w:val="left" w:leader="none"/>
          <w:tab w:pos="5909" w:val="left" w:leader="none"/>
          <w:tab w:pos="7299" w:val="left" w:leader="none"/>
          <w:tab w:pos="9053" w:val="left" w:leader="none"/>
        </w:tabs>
        <w:spacing w:line="322" w:lineRule="exact" w:before="1"/>
        <w:ind w:left="810"/>
      </w:pPr>
      <w:r>
        <w:rPr/>
        <w:t>В</w:t>
        <w:tab/>
      </w:r>
      <w:r>
        <w:rPr>
          <w:spacing w:val="-5"/>
        </w:rPr>
        <w:t>группе</w:t>
        <w:tab/>
        <w:t>служащих</w:t>
        <w:tab/>
        <w:t>выделяют</w:t>
        <w:tab/>
      </w:r>
      <w:r>
        <w:rPr>
          <w:spacing w:val="-4"/>
        </w:rPr>
        <w:t>такие</w:t>
        <w:tab/>
      </w:r>
      <w:r>
        <w:rPr>
          <w:spacing w:val="-5"/>
        </w:rPr>
        <w:t>категории</w:t>
        <w:tab/>
        <w:t>работающих,</w:t>
        <w:tab/>
      </w:r>
      <w:r>
        <w:rPr>
          <w:spacing w:val="-6"/>
        </w:rPr>
        <w:t>как</w:t>
      </w:r>
    </w:p>
    <w:p>
      <w:pPr>
        <w:spacing w:line="322" w:lineRule="exact" w:before="0"/>
        <w:ind w:left="101" w:right="0" w:firstLine="0"/>
        <w:jc w:val="left"/>
        <w:rPr>
          <w:b/>
          <w:sz w:val="28"/>
        </w:rPr>
      </w:pPr>
      <w:r>
        <w:rPr>
          <w:b/>
          <w:sz w:val="28"/>
        </w:rPr>
        <w:t>руководители, специалисты </w:t>
      </w:r>
      <w:r>
        <w:rPr>
          <w:sz w:val="28"/>
        </w:rPr>
        <w:t>и собственно </w:t>
      </w:r>
      <w:r>
        <w:rPr>
          <w:b/>
          <w:sz w:val="28"/>
        </w:rPr>
        <w:t>служащие.</w:t>
      </w:r>
    </w:p>
    <w:p>
      <w:pPr>
        <w:pStyle w:val="BodyText"/>
        <w:ind w:right="122" w:firstLine="709"/>
        <w:jc w:val="both"/>
      </w:pPr>
      <w:r>
        <w:rPr/>
        <w:t>К </w:t>
      </w:r>
      <w:r>
        <w:rPr>
          <w:spacing w:val="-5"/>
        </w:rPr>
        <w:t>руководителям относятся работники, занимающие должности руководителей предприятия </w:t>
      </w:r>
      <w:r>
        <w:rPr/>
        <w:t>и </w:t>
      </w:r>
      <w:r>
        <w:rPr>
          <w:spacing w:val="-4"/>
        </w:rPr>
        <w:t>его </w:t>
      </w:r>
      <w:r>
        <w:rPr>
          <w:spacing w:val="-5"/>
        </w:rPr>
        <w:t>структурных подразделений, </w:t>
      </w:r>
      <w:r>
        <w:rPr/>
        <w:t>а </w:t>
      </w:r>
      <w:r>
        <w:rPr>
          <w:spacing w:val="-4"/>
        </w:rPr>
        <w:t>также </w:t>
      </w:r>
      <w:r>
        <w:rPr>
          <w:spacing w:val="-5"/>
        </w:rPr>
        <w:t>их заместители </w:t>
      </w:r>
      <w:r>
        <w:rPr>
          <w:spacing w:val="-3"/>
        </w:rPr>
        <w:t>по </w:t>
      </w:r>
      <w:r>
        <w:rPr>
          <w:spacing w:val="-5"/>
        </w:rPr>
        <w:t>следующим должностям: директора, начальники, управляющие </w:t>
      </w:r>
      <w:r>
        <w:rPr/>
        <w:t>в </w:t>
      </w:r>
      <w:r>
        <w:rPr>
          <w:spacing w:val="-5"/>
        </w:rPr>
        <w:t>структурных единицах </w:t>
      </w:r>
      <w:r>
        <w:rPr/>
        <w:t>и </w:t>
      </w:r>
      <w:r>
        <w:rPr>
          <w:spacing w:val="-5"/>
        </w:rPr>
        <w:t>подразделениях, главные специалисты (главный инженер, главный бухгалтер, главный механик, главный экономист </w:t>
      </w:r>
      <w:r>
        <w:rPr/>
        <w:t>и </w:t>
      </w:r>
      <w:r>
        <w:rPr>
          <w:spacing w:val="-3"/>
        </w:rPr>
        <w:t>т.</w:t>
      </w:r>
      <w:r>
        <w:rPr>
          <w:spacing w:val="-36"/>
        </w:rPr>
        <w:t> </w:t>
      </w:r>
      <w:r>
        <w:rPr>
          <w:spacing w:val="-5"/>
        </w:rPr>
        <w:t>п.).</w:t>
      </w:r>
    </w:p>
    <w:p>
      <w:pPr>
        <w:pStyle w:val="BodyText"/>
        <w:spacing w:before="1"/>
        <w:ind w:right="117" w:firstLine="709"/>
        <w:jc w:val="both"/>
      </w:pPr>
      <w:r>
        <w:rPr>
          <w:spacing w:val="-5"/>
        </w:rPr>
        <w:t>Специалисты состоят </w:t>
      </w:r>
      <w:r>
        <w:rPr>
          <w:spacing w:val="-3"/>
        </w:rPr>
        <w:t>из </w:t>
      </w:r>
      <w:r>
        <w:rPr>
          <w:spacing w:val="-5"/>
        </w:rPr>
        <w:t>работников, занятых выполнением инженерно- технических, </w:t>
      </w:r>
      <w:r>
        <w:rPr>
          <w:spacing w:val="-6"/>
        </w:rPr>
        <w:t>экономических, </w:t>
      </w:r>
      <w:r>
        <w:rPr>
          <w:spacing w:val="-5"/>
        </w:rPr>
        <w:t>бухгалтерских, юридических </w:t>
      </w:r>
      <w:r>
        <w:rPr/>
        <w:t>и </w:t>
      </w:r>
      <w:r>
        <w:rPr>
          <w:spacing w:val="-6"/>
        </w:rPr>
        <w:t>других </w:t>
      </w:r>
      <w:r>
        <w:rPr>
          <w:spacing w:val="-5"/>
        </w:rPr>
        <w:t>аналогичных функций.</w:t>
      </w:r>
    </w:p>
    <w:p>
      <w:pPr>
        <w:pStyle w:val="BodyText"/>
        <w:spacing w:before="1"/>
        <w:ind w:right="118" w:firstLine="709"/>
        <w:jc w:val="both"/>
      </w:pPr>
      <w:r>
        <w:rPr>
          <w:spacing w:val="-5"/>
        </w:rPr>
        <w:t>Служащие осуществляют подготовку </w:t>
      </w:r>
      <w:r>
        <w:rPr/>
        <w:t>и </w:t>
      </w:r>
      <w:r>
        <w:rPr>
          <w:spacing w:val="-5"/>
        </w:rPr>
        <w:t>оформление документации, учет </w:t>
      </w:r>
      <w:r>
        <w:rPr/>
        <w:t>и </w:t>
      </w:r>
      <w:r>
        <w:rPr>
          <w:spacing w:val="-5"/>
        </w:rPr>
        <w:t>контроль, заняты хозяйственным обслуживанием </w:t>
      </w:r>
      <w:r>
        <w:rPr/>
        <w:t>и </w:t>
      </w:r>
      <w:r>
        <w:rPr>
          <w:spacing w:val="-5"/>
        </w:rPr>
        <w:t>делопроизводством (агенты, кассиры, делопроизводители, секретари </w:t>
      </w:r>
      <w:r>
        <w:rPr/>
        <w:t>и </w:t>
      </w:r>
      <w:r>
        <w:rPr>
          <w:spacing w:val="-3"/>
        </w:rPr>
        <w:t>т. </w:t>
      </w:r>
      <w:r>
        <w:rPr>
          <w:spacing w:val="-5"/>
        </w:rPr>
        <w:t>п.).</w:t>
      </w:r>
    </w:p>
    <w:p>
      <w:pPr>
        <w:pStyle w:val="BodyText"/>
        <w:spacing w:before="1"/>
        <w:ind w:right="117" w:firstLine="709"/>
        <w:jc w:val="both"/>
      </w:pPr>
      <w:r>
        <w:rPr>
          <w:spacing w:val="-5"/>
        </w:rPr>
        <w:t>Соотношение различных категорий работников </w:t>
      </w:r>
      <w:r>
        <w:rPr/>
        <w:t>в </w:t>
      </w:r>
      <w:r>
        <w:rPr>
          <w:spacing w:val="-3"/>
        </w:rPr>
        <w:t>их </w:t>
      </w:r>
      <w:r>
        <w:rPr>
          <w:spacing w:val="-4"/>
        </w:rPr>
        <w:t>общей </w:t>
      </w:r>
      <w:r>
        <w:rPr>
          <w:spacing w:val="-5"/>
        </w:rPr>
        <w:t>численности характеризует структуру кадров (персонала) предприятия, цеха, участка. Структура кадров </w:t>
      </w:r>
      <w:r>
        <w:rPr>
          <w:spacing w:val="-4"/>
        </w:rPr>
        <w:t>также может </w:t>
      </w:r>
      <w:r>
        <w:rPr>
          <w:spacing w:val="-5"/>
        </w:rPr>
        <w:t>определяться </w:t>
      </w:r>
      <w:r>
        <w:rPr>
          <w:spacing w:val="-3"/>
        </w:rPr>
        <w:t>по </w:t>
      </w:r>
      <w:r>
        <w:rPr>
          <w:spacing w:val="-5"/>
        </w:rPr>
        <w:t>таким признакам, </w:t>
      </w:r>
      <w:r>
        <w:rPr>
          <w:spacing w:val="-4"/>
        </w:rPr>
        <w:t>как </w:t>
      </w:r>
      <w:r>
        <w:rPr>
          <w:spacing w:val="-5"/>
        </w:rPr>
        <w:t>возраст, </w:t>
      </w:r>
      <w:r>
        <w:rPr>
          <w:spacing w:val="-4"/>
        </w:rPr>
        <w:t>пол, </w:t>
      </w:r>
      <w:r>
        <w:rPr>
          <w:spacing w:val="-5"/>
        </w:rPr>
        <w:t>уровень образования, стаж работы, квалификация, степень выполнения </w:t>
      </w:r>
      <w:r>
        <w:rPr>
          <w:spacing w:val="-4"/>
        </w:rPr>
        <w:t>норм </w:t>
      </w:r>
      <w:r>
        <w:rPr/>
        <w:t>и </w:t>
      </w:r>
      <w:r>
        <w:rPr>
          <w:spacing w:val="-3"/>
        </w:rPr>
        <w:t>т. п.</w:t>
      </w:r>
    </w:p>
    <w:p>
      <w:pPr>
        <w:pStyle w:val="Heading2"/>
        <w:numPr>
          <w:ilvl w:val="2"/>
          <w:numId w:val="56"/>
        </w:numPr>
        <w:tabs>
          <w:tab w:pos="857" w:val="left" w:leader="none"/>
          <w:tab w:pos="2495" w:val="left" w:leader="none"/>
          <w:tab w:pos="3677" w:val="left" w:leader="none"/>
          <w:tab w:pos="6042" w:val="left" w:leader="none"/>
          <w:tab w:pos="7552" w:val="left" w:leader="none"/>
        </w:tabs>
        <w:spacing w:line="240" w:lineRule="auto" w:before="242" w:after="0"/>
        <w:ind w:left="123" w:right="123" w:firstLine="173"/>
        <w:jc w:val="left"/>
      </w:pPr>
      <w:r>
        <w:rPr>
          <w:i/>
        </w:rPr>
        <w:t>Экономическое</w:t>
        <w:tab/>
        <w:t>содержание</w:t>
        <w:tab/>
        <w:t>труда</w:t>
        <w:tab/>
        <w:t>работников </w:t>
      </w:r>
      <w:r>
        <w:rPr/>
        <w:t>торговли.</w:t>
        <w:tab/>
        <w:t>Производительность и эффективность труда</w:t>
      </w:r>
      <w:r>
        <w:rPr>
          <w:spacing w:val="-32"/>
        </w:rPr>
        <w:t> </w:t>
      </w:r>
      <w:r>
        <w:rPr/>
        <w:t>в</w:t>
      </w:r>
    </w:p>
    <w:p>
      <w:pPr>
        <w:spacing w:line="367" w:lineRule="exact" w:before="0"/>
        <w:ind w:left="105" w:right="106" w:firstLine="0"/>
        <w:jc w:val="center"/>
        <w:rPr>
          <w:b/>
          <w:i/>
          <w:sz w:val="32"/>
        </w:rPr>
      </w:pPr>
      <w:r>
        <w:rPr>
          <w:b/>
          <w:i/>
          <w:sz w:val="32"/>
        </w:rPr>
        <w:t>торговле.</w:t>
      </w:r>
    </w:p>
    <w:p>
      <w:pPr>
        <w:pStyle w:val="BodyText"/>
        <w:spacing w:before="58"/>
        <w:ind w:left="810"/>
      </w:pPr>
      <w:r>
        <w:rPr/>
        <w:t>Труд в торговле и сфере услуг - это часть совокупного общественного</w:t>
      </w:r>
    </w:p>
    <w:p>
      <w:pPr>
        <w:pStyle w:val="BodyText"/>
        <w:spacing w:line="322" w:lineRule="exact"/>
      </w:pPr>
      <w:r>
        <w:rPr/>
        <w:t>труда.</w:t>
      </w:r>
    </w:p>
    <w:p>
      <w:pPr>
        <w:pStyle w:val="BodyText"/>
        <w:spacing w:before="1"/>
        <w:ind w:left="818"/>
      </w:pPr>
      <w:r>
        <w:rPr/>
        <w:t>Все трудовые процессы, выполняемые  работниками торговли,  делятся</w:t>
      </w:r>
    </w:p>
    <w:p>
      <w:pPr>
        <w:pStyle w:val="BodyText"/>
        <w:spacing w:line="321" w:lineRule="exact"/>
        <w:ind w:left="108"/>
      </w:pPr>
      <w:r>
        <w:rPr/>
        <w:t>на 2 вида:</w:t>
      </w:r>
    </w:p>
    <w:p>
      <w:pPr>
        <w:pStyle w:val="ListParagraph"/>
        <w:numPr>
          <w:ilvl w:val="3"/>
          <w:numId w:val="56"/>
        </w:numPr>
        <w:tabs>
          <w:tab w:pos="1946" w:val="left" w:leader="none"/>
        </w:tabs>
        <w:spacing w:line="240" w:lineRule="auto" w:before="0" w:after="0"/>
        <w:ind w:left="1946" w:right="0" w:hanging="351"/>
        <w:jc w:val="left"/>
        <w:rPr>
          <w:sz w:val="28"/>
        </w:rPr>
      </w:pPr>
      <w:r>
        <w:rPr>
          <w:sz w:val="28"/>
        </w:rPr>
        <w:t>Связанные  с  продолжением  процесса  производства  в</w:t>
      </w:r>
      <w:r>
        <w:rPr>
          <w:spacing w:val="19"/>
          <w:sz w:val="28"/>
        </w:rPr>
        <w:t> </w:t>
      </w:r>
      <w:r>
        <w:rPr>
          <w:sz w:val="28"/>
        </w:rPr>
        <w:t>сфере</w:t>
      </w:r>
    </w:p>
    <w:p>
      <w:pPr>
        <w:pStyle w:val="BodyText"/>
        <w:spacing w:line="322" w:lineRule="exact" w:before="1"/>
        <w:ind w:left="886"/>
      </w:pPr>
      <w:r>
        <w:rPr/>
        <w:t>обращения (в</w:t>
      </w:r>
    </w:p>
    <w:p>
      <w:pPr>
        <w:pStyle w:val="BodyText"/>
        <w:spacing w:line="322" w:lineRule="exact"/>
        <w:ind w:left="1543"/>
      </w:pPr>
      <w:r>
        <w:rPr/>
        <w:t>торговле).</w:t>
      </w:r>
    </w:p>
    <w:p>
      <w:pPr>
        <w:pStyle w:val="ListParagraph"/>
        <w:numPr>
          <w:ilvl w:val="3"/>
          <w:numId w:val="56"/>
        </w:numPr>
        <w:tabs>
          <w:tab w:pos="1837" w:val="left" w:leader="none"/>
        </w:tabs>
        <w:spacing w:line="240" w:lineRule="auto" w:before="0" w:after="0"/>
        <w:ind w:left="1836" w:right="0" w:hanging="277"/>
        <w:jc w:val="left"/>
        <w:rPr>
          <w:sz w:val="28"/>
        </w:rPr>
      </w:pPr>
      <w:r>
        <w:rPr>
          <w:sz w:val="28"/>
        </w:rPr>
        <w:t>Связанные со сменой форм</w:t>
      </w:r>
      <w:r>
        <w:rPr>
          <w:spacing w:val="-42"/>
          <w:sz w:val="28"/>
        </w:rPr>
        <w:t> </w:t>
      </w:r>
      <w:r>
        <w:rPr>
          <w:sz w:val="28"/>
        </w:rPr>
        <w:t>стоимости.</w:t>
      </w:r>
    </w:p>
    <w:p>
      <w:pPr>
        <w:pStyle w:val="BodyText"/>
        <w:spacing w:before="1"/>
        <w:ind w:right="122" w:firstLine="709"/>
        <w:jc w:val="both"/>
      </w:pPr>
      <w:r>
        <w:rPr/>
        <w:t>К первому виду относится: транспортировка, сортировка, фасовка, упаковка, хранение товаров. Этот труд является производительным, увеличивающим стоимость общественного продукта, однако новых материальных благ этот груд не создаёт.</w:t>
      </w:r>
    </w:p>
    <w:p>
      <w:pPr>
        <w:pStyle w:val="BodyText"/>
        <w:spacing w:before="1"/>
        <w:ind w:left="108" w:right="124" w:firstLine="709"/>
        <w:jc w:val="both"/>
      </w:pPr>
      <w:r>
        <w:rPr/>
        <w:t>Ко второму виду относится груд, обеспечивающий смену форм стоимости (продажу товаров, организацию рекламы, ведению учёта и отчётности и т.д.) Этот труд считается непроизводительным, но необходимым и полезным.</w:t>
      </w:r>
    </w:p>
    <w:p>
      <w:pPr>
        <w:spacing w:after="0"/>
        <w:jc w:val="both"/>
        <w:sectPr>
          <w:pgSz w:w="11900" w:h="16840"/>
          <w:pgMar w:header="0" w:footer="757" w:top="1080" w:bottom="940" w:left="1600" w:right="740"/>
        </w:sectPr>
      </w:pPr>
    </w:p>
    <w:p>
      <w:pPr>
        <w:pStyle w:val="BodyText"/>
        <w:spacing w:before="50"/>
        <w:ind w:left="108" w:right="136" w:firstLine="709"/>
        <w:jc w:val="both"/>
      </w:pPr>
      <w:r>
        <w:rPr/>
        <w:t>Производственность труда измеряется во всех отраслях количеством продукции в </w:t>
      </w:r>
      <w:r>
        <w:rPr>
          <w:spacing w:val="-3"/>
        </w:rPr>
        <w:t>единичном </w:t>
      </w:r>
      <w:r>
        <w:rPr/>
        <w:t>времени, или </w:t>
      </w:r>
      <w:r>
        <w:rPr>
          <w:spacing w:val="-3"/>
        </w:rPr>
        <w:t>затрат </w:t>
      </w:r>
      <w:r>
        <w:rPr/>
        <w:t>труда в единичном времени, или затраты времени на единичной продукции.</w:t>
      </w:r>
    </w:p>
    <w:p>
      <w:pPr>
        <w:pStyle w:val="BodyText"/>
        <w:ind w:right="128" w:firstLine="709"/>
        <w:jc w:val="both"/>
      </w:pPr>
      <w:r>
        <w:rPr/>
        <w:t>В торговле производственность труда измеряется объемом товарооборота на одного среднесписочного работника в единицу времени: количеством товаров в натуральном измерении, проданных работником, числом покупателей, приходящихся на одного работника в единственном времени.</w:t>
      </w:r>
    </w:p>
    <w:p>
      <w:pPr>
        <w:pStyle w:val="BodyText"/>
        <w:ind w:left="115" w:right="103" w:firstLine="708"/>
        <w:jc w:val="both"/>
      </w:pPr>
      <w:r>
        <w:rPr/>
        <w:t>Рост производственности труда - это важнейшее условие дальнейшего развития торговли и общества в целом.</w:t>
      </w:r>
    </w:p>
    <w:p>
      <w:pPr>
        <w:pStyle w:val="BodyText"/>
        <w:ind w:left="108" w:right="143" w:firstLine="709"/>
        <w:jc w:val="both"/>
      </w:pPr>
      <w:r>
        <w:rPr/>
        <w:t>Под эффективностью труда понимается результат трудовой деятельности, обеспечивающий повышение производственности труда, наиболее полное удовлетворение населения на товары, должный уровень культуры торговли, сокращение времени на приобретение товаров и т.д.</w:t>
      </w:r>
    </w:p>
    <w:p>
      <w:pPr>
        <w:pStyle w:val="BodyText"/>
        <w:ind w:left="0"/>
      </w:pPr>
    </w:p>
    <w:p>
      <w:pPr>
        <w:pStyle w:val="Heading2"/>
        <w:numPr>
          <w:ilvl w:val="2"/>
          <w:numId w:val="56"/>
        </w:numPr>
        <w:tabs>
          <w:tab w:pos="1435" w:val="left" w:leader="none"/>
        </w:tabs>
        <w:spacing w:line="240" w:lineRule="auto" w:before="242" w:after="0"/>
        <w:ind w:left="1434" w:right="0" w:hanging="560"/>
        <w:jc w:val="left"/>
        <w:rPr>
          <w:i/>
        </w:rPr>
      </w:pPr>
      <w:bookmarkStart w:name="_TOC_250075" w:id="25"/>
      <w:r>
        <w:rPr>
          <w:i/>
        </w:rPr>
        <w:t>Планирование численности торговых</w:t>
      </w:r>
      <w:r>
        <w:rPr>
          <w:i/>
          <w:spacing w:val="-22"/>
        </w:rPr>
        <w:t> </w:t>
      </w:r>
      <w:bookmarkEnd w:id="25"/>
      <w:r>
        <w:rPr>
          <w:i/>
        </w:rPr>
        <w:t>работников</w:t>
      </w:r>
    </w:p>
    <w:p>
      <w:pPr>
        <w:pStyle w:val="BodyText"/>
        <w:spacing w:before="57"/>
        <w:ind w:right="151" w:firstLine="709"/>
        <w:jc w:val="both"/>
      </w:pPr>
      <w:r>
        <w:rPr/>
        <w:t>Планирование численности торговых работников начинается с планирования продавцов, контролёров- кассиров, кассиров. Численность работников определяется с учётом наличия рабочих мест, сменности работы, необходимой замены работников на время отпуска и т.д.</w:t>
      </w:r>
    </w:p>
    <w:p>
      <w:pPr>
        <w:pStyle w:val="BodyText"/>
        <w:spacing w:line="322" w:lineRule="exact" w:before="1"/>
        <w:ind w:left="810"/>
      </w:pPr>
      <w:r>
        <w:rPr/>
        <w:t>При расчёте определяют явочную и среднесписочную численность.</w:t>
      </w:r>
    </w:p>
    <w:p>
      <w:pPr>
        <w:pStyle w:val="BodyText"/>
        <w:ind w:right="103" w:firstLine="709"/>
        <w:jc w:val="both"/>
      </w:pPr>
      <w:r>
        <w:rPr>
          <w:b/>
        </w:rPr>
        <w:t>Явочная численность </w:t>
      </w:r>
      <w:r>
        <w:rPr/>
        <w:t>- это количество работников, которое должно постоянно находится на рабочих местах.</w:t>
      </w:r>
    </w:p>
    <w:p>
      <w:pPr>
        <w:pStyle w:val="BodyText"/>
        <w:ind w:right="100" w:firstLine="709"/>
        <w:jc w:val="both"/>
      </w:pPr>
      <w:r>
        <w:rPr>
          <w:b/>
        </w:rPr>
        <w:t>Среднесписочная численность </w:t>
      </w:r>
      <w:r>
        <w:rPr/>
        <w:t>- численность работников с учетом замены работников, уходящих в отпуск, отсутствующих по болезни и другим уважительным причинам.</w:t>
      </w:r>
    </w:p>
    <w:p>
      <w:pPr>
        <w:pStyle w:val="BodyText"/>
        <w:tabs>
          <w:tab w:pos="2124" w:val="left" w:leader="none"/>
          <w:tab w:pos="3931" w:val="left" w:leader="none"/>
          <w:tab w:pos="6235" w:val="left" w:leader="none"/>
          <w:tab w:pos="6505" w:val="left" w:leader="none"/>
          <w:tab w:pos="7669" w:val="left" w:leader="none"/>
          <w:tab w:pos="8701" w:val="left" w:leader="none"/>
          <w:tab w:pos="9315" w:val="left" w:leader="none"/>
        </w:tabs>
        <w:ind w:left="818" w:right="104"/>
      </w:pPr>
      <w:r>
        <w:rPr/>
        <w:t>Явочная</w:t>
        <w:tab/>
      </w:r>
      <w:r>
        <w:rPr>
          <w:u w:val="single"/>
        </w:rPr>
        <w:t>общее</w:t>
      </w:r>
      <w:r>
        <w:rPr>
          <w:spacing w:val="-2"/>
          <w:u w:val="single"/>
        </w:rPr>
        <w:t> </w:t>
      </w:r>
      <w:r>
        <w:rPr>
          <w:u w:val="single"/>
        </w:rPr>
        <w:t>время</w:t>
      </w:r>
      <w:r>
        <w:rPr>
          <w:spacing w:val="-2"/>
          <w:u w:val="single"/>
        </w:rPr>
        <w:t> </w:t>
      </w:r>
      <w:r>
        <w:rPr>
          <w:u w:val="single"/>
        </w:rPr>
        <w:t>функционирования</w:t>
        <w:tab/>
        <w:t>рабочих мест</w:t>
      </w:r>
      <w:r>
        <w:rPr>
          <w:spacing w:val="-4"/>
          <w:u w:val="single"/>
        </w:rPr>
        <w:t> </w:t>
      </w:r>
      <w:r>
        <w:rPr>
          <w:u w:val="single"/>
        </w:rPr>
        <w:t>в</w:t>
      </w:r>
      <w:r>
        <w:rPr>
          <w:spacing w:val="-3"/>
          <w:u w:val="single"/>
        </w:rPr>
        <w:t> </w:t>
      </w:r>
      <w:r>
        <w:rPr>
          <w:u w:val="single"/>
        </w:rPr>
        <w:t>неделю</w:t>
      </w:r>
      <w:r>
        <w:rPr>
          <w:w w:val="99"/>
        </w:rPr>
        <w:t> </w:t>
      </w:r>
      <w:r>
        <w:rPr/>
        <w:t>численность</w:t>
        <w:tab/>
        <w:t>продолжительность</w:t>
        <w:tab/>
        <w:t>рабочей</w:t>
        <w:tab/>
        <w:t>недели</w:t>
        <w:tab/>
        <w:t>для</w:t>
        <w:tab/>
        <w:t>1</w:t>
      </w:r>
    </w:p>
    <w:p>
      <w:pPr>
        <w:pStyle w:val="BodyText"/>
        <w:spacing w:line="321" w:lineRule="exact"/>
        <w:ind w:left="108"/>
      </w:pPr>
      <w:r>
        <w:rPr/>
        <w:t>работника(40час.)</w:t>
      </w:r>
    </w:p>
    <w:p>
      <w:pPr>
        <w:pStyle w:val="BodyText"/>
        <w:ind w:left="108" w:right="100" w:firstLine="709"/>
        <w:jc w:val="both"/>
      </w:pPr>
      <w:r>
        <w:rPr/>
        <w:t>Количество рабочих дней в году определяется как разница между 365 дней и количеством выходных и праздничных дней в году. Реальное количество рабочих дней в году = количество рабочих дней в году минус дни отпуска минус неявка на работу по уважительным причинам.</w:t>
      </w:r>
    </w:p>
    <w:p>
      <w:pPr>
        <w:pStyle w:val="BodyText"/>
        <w:spacing w:before="1"/>
        <w:ind w:left="123" w:right="100" w:firstLine="709"/>
        <w:jc w:val="both"/>
      </w:pPr>
      <w:r>
        <w:rPr/>
        <w:t>Также планируется численность кассиров, только исходя из необходимого количества касс. Численность других работником планируется с учётом режима работы предприятия, хозяйственной целесообразности, накопленного опыта.</w:t>
      </w:r>
    </w:p>
    <w:p>
      <w:pPr>
        <w:pStyle w:val="Heading2"/>
        <w:numPr>
          <w:ilvl w:val="2"/>
          <w:numId w:val="56"/>
        </w:numPr>
        <w:tabs>
          <w:tab w:pos="4165" w:val="left" w:leader="none"/>
        </w:tabs>
        <w:spacing w:line="240" w:lineRule="auto" w:before="2" w:after="0"/>
        <w:ind w:left="4164" w:right="0" w:hanging="560"/>
        <w:jc w:val="left"/>
        <w:rPr>
          <w:i/>
        </w:rPr>
      </w:pPr>
      <w:bookmarkStart w:name="_TOC_250074" w:id="26"/>
      <w:r>
        <w:rPr>
          <w:i/>
        </w:rPr>
        <w:t>Нормирование</w:t>
      </w:r>
      <w:r>
        <w:rPr>
          <w:i/>
          <w:spacing w:val="-6"/>
        </w:rPr>
        <w:t> </w:t>
      </w:r>
      <w:bookmarkEnd w:id="26"/>
      <w:r>
        <w:rPr>
          <w:i/>
        </w:rPr>
        <w:t>труда</w:t>
      </w:r>
    </w:p>
    <w:p>
      <w:pPr>
        <w:pStyle w:val="BodyText"/>
        <w:spacing w:before="273"/>
        <w:ind w:right="100" w:firstLine="709"/>
        <w:jc w:val="both"/>
      </w:pPr>
      <w:r>
        <w:rPr/>
        <w:t>Для правильной организации труда на предприятии необходимо знать, какое количество труда требуется для выполнения той или иной работы, иначе — установить меру труда каждого работника, т. е. норму труда.</w:t>
      </w:r>
    </w:p>
    <w:p>
      <w:pPr>
        <w:pStyle w:val="BodyText"/>
        <w:ind w:right="101" w:firstLine="709"/>
        <w:jc w:val="both"/>
      </w:pPr>
      <w:r>
        <w:rPr>
          <w:i/>
        </w:rPr>
        <w:t>Нормирование труда </w:t>
      </w:r>
      <w:r>
        <w:rPr/>
        <w:t>— определение максимально допустимого количества  времени  для  выполнения  конкретной  работы  или  операции   в</w:t>
      </w:r>
    </w:p>
    <w:p>
      <w:pPr>
        <w:spacing w:after="0"/>
        <w:jc w:val="both"/>
        <w:sectPr>
          <w:pgSz w:w="11900" w:h="16840"/>
          <w:pgMar w:header="0" w:footer="757" w:top="1080" w:bottom="940" w:left="1600" w:right="740"/>
        </w:sectPr>
      </w:pPr>
    </w:p>
    <w:p>
      <w:pPr>
        <w:pStyle w:val="BodyText"/>
        <w:tabs>
          <w:tab w:pos="1443" w:val="left" w:leader="none"/>
          <w:tab w:pos="2651" w:val="left" w:leader="none"/>
          <w:tab w:pos="4505" w:val="left" w:leader="none"/>
          <w:tab w:pos="6334" w:val="left" w:leader="none"/>
          <w:tab w:pos="8122" w:val="left" w:leader="none"/>
        </w:tabs>
        <w:spacing w:before="50"/>
        <w:ind w:right="104"/>
      </w:pPr>
      <w:r>
        <w:rPr/>
        <w:t>условиях</w:t>
        <w:tab/>
        <w:t>данного</w:t>
        <w:tab/>
        <w:t>производства</w:t>
        <w:tab/>
        <w:t>(минимально</w:t>
        <w:tab/>
        <w:t>допустимого</w:t>
        <w:tab/>
      </w:r>
      <w:r>
        <w:rPr>
          <w:spacing w:val="-1"/>
        </w:rPr>
        <w:t>количества </w:t>
      </w:r>
      <w:r>
        <w:rPr/>
        <w:t>продукции, изготовляемой в единицу времени — час,</w:t>
      </w:r>
      <w:r>
        <w:rPr>
          <w:spacing w:val="-18"/>
        </w:rPr>
        <w:t> </w:t>
      </w:r>
      <w:r>
        <w:rPr/>
        <w:t>смену).</w:t>
      </w:r>
    </w:p>
    <w:p>
      <w:pPr>
        <w:pStyle w:val="BodyText"/>
        <w:spacing w:before="1"/>
        <w:ind w:right="101" w:firstLine="709"/>
        <w:jc w:val="both"/>
      </w:pPr>
      <w:r>
        <w:rPr/>
        <w:t>Нормирование труда на предприятии — основа правильной организации труда и заработной платы, оно должно строиться на базе внедрения прогрессивных, технически обоснованных норм.</w:t>
      </w:r>
    </w:p>
    <w:p>
      <w:pPr>
        <w:pStyle w:val="BodyText"/>
        <w:spacing w:before="1"/>
        <w:ind w:right="100" w:firstLine="709"/>
        <w:jc w:val="both"/>
      </w:pPr>
      <w:r>
        <w:rPr/>
        <w:t>Различают </w:t>
      </w:r>
      <w:r>
        <w:rPr>
          <w:b/>
        </w:rPr>
        <w:t>опытно-статистический </w:t>
      </w:r>
      <w:r>
        <w:rPr/>
        <w:t>и </w:t>
      </w:r>
      <w:r>
        <w:rPr>
          <w:b/>
        </w:rPr>
        <w:t>аналитический методы нормирования труда</w:t>
      </w:r>
      <w:r>
        <w:rPr/>
        <w:t>. Наиболее прогрессивный — это аналитический метод, поскольку он предполагает научные подходы к формированию норм, а опытно-статистический метод только фиксирует сложившееся положение на предприятии в предыдущий плановый период и рассматривает его как базу сравнения для нового периода.</w:t>
      </w:r>
    </w:p>
    <w:p>
      <w:pPr>
        <w:pStyle w:val="BodyText"/>
        <w:spacing w:line="322" w:lineRule="exact"/>
        <w:ind w:left="810"/>
      </w:pPr>
      <w:r>
        <w:rPr/>
        <w:t>Аналитический метод предусматривает проведение ряда операций:</w:t>
      </w:r>
    </w:p>
    <w:p>
      <w:pPr>
        <w:pStyle w:val="ListParagraph"/>
        <w:numPr>
          <w:ilvl w:val="1"/>
          <w:numId w:val="30"/>
        </w:numPr>
        <w:tabs>
          <w:tab w:pos="1518" w:val="left" w:leader="none"/>
        </w:tabs>
        <w:spacing w:line="240" w:lineRule="auto" w:before="1" w:after="0"/>
        <w:ind w:left="101" w:right="104" w:firstLine="709"/>
        <w:jc w:val="both"/>
        <w:rPr>
          <w:sz w:val="28"/>
        </w:rPr>
      </w:pPr>
      <w:r>
        <w:rPr>
          <w:sz w:val="28"/>
        </w:rPr>
        <w:t>исследование трудового процесса, расчлененного на составные элементы;</w:t>
      </w:r>
    </w:p>
    <w:p>
      <w:pPr>
        <w:pStyle w:val="ListParagraph"/>
        <w:numPr>
          <w:ilvl w:val="1"/>
          <w:numId w:val="30"/>
        </w:numPr>
        <w:tabs>
          <w:tab w:pos="1517" w:val="left" w:leader="none"/>
          <w:tab w:pos="1518" w:val="left" w:leader="none"/>
        </w:tabs>
        <w:spacing w:line="342" w:lineRule="exact" w:before="0" w:after="0"/>
        <w:ind w:left="1517" w:right="0" w:hanging="707"/>
        <w:jc w:val="left"/>
        <w:rPr>
          <w:sz w:val="28"/>
        </w:rPr>
      </w:pPr>
      <w:r>
        <w:rPr>
          <w:sz w:val="28"/>
        </w:rPr>
        <w:t>изучение всех факторов, влияющих на затраты</w:t>
      </w:r>
      <w:r>
        <w:rPr>
          <w:spacing w:val="-16"/>
          <w:sz w:val="28"/>
        </w:rPr>
        <w:t> </w:t>
      </w:r>
      <w:r>
        <w:rPr>
          <w:sz w:val="28"/>
        </w:rPr>
        <w:t>труда;</w:t>
      </w:r>
    </w:p>
    <w:p>
      <w:pPr>
        <w:pStyle w:val="ListParagraph"/>
        <w:numPr>
          <w:ilvl w:val="1"/>
          <w:numId w:val="30"/>
        </w:numPr>
        <w:tabs>
          <w:tab w:pos="1518" w:val="left" w:leader="none"/>
        </w:tabs>
        <w:spacing w:line="240" w:lineRule="auto" w:before="0" w:after="0"/>
        <w:ind w:left="101" w:right="101" w:firstLine="709"/>
        <w:jc w:val="both"/>
        <w:rPr>
          <w:sz w:val="28"/>
        </w:rPr>
      </w:pPr>
      <w:r>
        <w:rPr>
          <w:sz w:val="28"/>
        </w:rPr>
        <w:t>проектирование более совершенного состава операции и методов ее</w:t>
      </w:r>
      <w:r>
        <w:rPr>
          <w:spacing w:val="-5"/>
          <w:sz w:val="28"/>
        </w:rPr>
        <w:t> </w:t>
      </w:r>
      <w:r>
        <w:rPr>
          <w:sz w:val="28"/>
        </w:rPr>
        <w:t>выполнения;</w:t>
      </w:r>
    </w:p>
    <w:p>
      <w:pPr>
        <w:pStyle w:val="ListParagraph"/>
        <w:numPr>
          <w:ilvl w:val="1"/>
          <w:numId w:val="30"/>
        </w:numPr>
        <w:tabs>
          <w:tab w:pos="1518" w:val="left" w:leader="none"/>
        </w:tabs>
        <w:spacing w:line="240" w:lineRule="auto" w:before="1" w:after="0"/>
        <w:ind w:left="101" w:right="102" w:firstLine="709"/>
        <w:jc w:val="both"/>
        <w:rPr>
          <w:sz w:val="28"/>
        </w:rPr>
      </w:pPr>
      <w:r>
        <w:rPr>
          <w:sz w:val="28"/>
        </w:rPr>
        <w:t>разработку мероприятий, улучшающих обслуживание рабочего места;</w:t>
      </w:r>
    </w:p>
    <w:p>
      <w:pPr>
        <w:pStyle w:val="ListParagraph"/>
        <w:numPr>
          <w:ilvl w:val="1"/>
          <w:numId w:val="30"/>
        </w:numPr>
        <w:tabs>
          <w:tab w:pos="1517" w:val="left" w:leader="none"/>
          <w:tab w:pos="1518" w:val="left" w:leader="none"/>
        </w:tabs>
        <w:spacing w:line="342" w:lineRule="exact" w:before="0" w:after="0"/>
        <w:ind w:left="1517" w:right="0" w:hanging="707"/>
        <w:jc w:val="left"/>
        <w:rPr>
          <w:sz w:val="28"/>
        </w:rPr>
      </w:pPr>
      <w:r>
        <w:rPr>
          <w:sz w:val="28"/>
        </w:rPr>
        <w:t>расчет времени на выполнение</w:t>
      </w:r>
      <w:r>
        <w:rPr>
          <w:spacing w:val="-11"/>
          <w:sz w:val="28"/>
        </w:rPr>
        <w:t> </w:t>
      </w:r>
      <w:r>
        <w:rPr>
          <w:sz w:val="28"/>
        </w:rPr>
        <w:t>работы;</w:t>
      </w:r>
    </w:p>
    <w:p>
      <w:pPr>
        <w:pStyle w:val="ListParagraph"/>
        <w:numPr>
          <w:ilvl w:val="1"/>
          <w:numId w:val="30"/>
        </w:numPr>
        <w:tabs>
          <w:tab w:pos="1517" w:val="left" w:leader="none"/>
          <w:tab w:pos="1518" w:val="left" w:leader="none"/>
        </w:tabs>
        <w:spacing w:line="342" w:lineRule="exact" w:before="0" w:after="0"/>
        <w:ind w:left="1517" w:right="0" w:hanging="707"/>
        <w:jc w:val="left"/>
        <w:rPr>
          <w:sz w:val="28"/>
        </w:rPr>
      </w:pPr>
      <w:r>
        <w:rPr>
          <w:sz w:val="28"/>
        </w:rPr>
        <w:t>внедрение нормы в</w:t>
      </w:r>
      <w:r>
        <w:rPr>
          <w:spacing w:val="-7"/>
          <w:sz w:val="28"/>
        </w:rPr>
        <w:t> </w:t>
      </w:r>
      <w:r>
        <w:rPr>
          <w:sz w:val="28"/>
        </w:rPr>
        <w:t>производство.</w:t>
      </w:r>
    </w:p>
    <w:p>
      <w:pPr>
        <w:pStyle w:val="BodyText"/>
        <w:ind w:right="102" w:firstLine="709"/>
        <w:jc w:val="both"/>
      </w:pPr>
      <w:r>
        <w:rPr/>
        <w:t>Аналитический метод нормирования, в свою очередь, может быть дифференцирован на аналитически-расчетный, использующий готовые нормативы времени, и аналитически-исследовательский, в соответствии с которым нормы определяются непосредственным изучением рабочего времени с широким использованием хронометража, фотографии рабочего дня, выборочного метода изучения потерь рабочего времени.</w:t>
      </w:r>
    </w:p>
    <w:p>
      <w:pPr>
        <w:pStyle w:val="BodyText"/>
        <w:ind w:right="101" w:firstLine="709"/>
        <w:jc w:val="both"/>
      </w:pPr>
      <w:r>
        <w:rPr>
          <w:i/>
        </w:rPr>
        <w:t>Хронометраж </w:t>
      </w:r>
      <w:r>
        <w:rPr/>
        <w:t>— это метод изучения затрат оперативного времени путем наблюдения и замеров длительности отдельных, повторяющихся при производстве каждого изделия элементов операции. Основные его этапы:</w:t>
      </w:r>
    </w:p>
    <w:p>
      <w:pPr>
        <w:pStyle w:val="ListParagraph"/>
        <w:numPr>
          <w:ilvl w:val="1"/>
          <w:numId w:val="30"/>
        </w:numPr>
        <w:tabs>
          <w:tab w:pos="1140" w:val="left" w:leader="none"/>
          <w:tab w:pos="1141" w:val="left" w:leader="none"/>
        </w:tabs>
        <w:spacing w:line="343" w:lineRule="exact" w:before="1" w:after="0"/>
        <w:ind w:left="1140" w:right="0" w:hanging="330"/>
        <w:jc w:val="left"/>
        <w:rPr>
          <w:sz w:val="28"/>
        </w:rPr>
      </w:pPr>
      <w:r>
        <w:rPr>
          <w:sz w:val="28"/>
        </w:rPr>
        <w:t>подготовка к</w:t>
      </w:r>
      <w:r>
        <w:rPr>
          <w:spacing w:val="-10"/>
          <w:sz w:val="28"/>
        </w:rPr>
        <w:t> </w:t>
      </w:r>
      <w:r>
        <w:rPr>
          <w:sz w:val="28"/>
        </w:rPr>
        <w:t>наблюдению;</w:t>
      </w:r>
    </w:p>
    <w:p>
      <w:pPr>
        <w:pStyle w:val="ListParagraph"/>
        <w:numPr>
          <w:ilvl w:val="1"/>
          <w:numId w:val="30"/>
        </w:numPr>
        <w:tabs>
          <w:tab w:pos="1002" w:val="left" w:leader="none"/>
        </w:tabs>
        <w:spacing w:line="342" w:lineRule="exact" w:before="0" w:after="0"/>
        <w:ind w:left="1001" w:right="0" w:hanging="191"/>
        <w:jc w:val="left"/>
        <w:rPr>
          <w:sz w:val="28"/>
        </w:rPr>
      </w:pPr>
      <w:r>
        <w:rPr>
          <w:sz w:val="28"/>
        </w:rPr>
        <w:t>наблюдение;</w:t>
      </w:r>
    </w:p>
    <w:p>
      <w:pPr>
        <w:pStyle w:val="ListParagraph"/>
        <w:numPr>
          <w:ilvl w:val="1"/>
          <w:numId w:val="30"/>
        </w:numPr>
        <w:tabs>
          <w:tab w:pos="1518" w:val="left" w:leader="none"/>
        </w:tabs>
        <w:spacing w:line="240" w:lineRule="auto" w:before="0" w:after="0"/>
        <w:ind w:left="101" w:right="100" w:firstLine="709"/>
        <w:jc w:val="both"/>
        <w:rPr>
          <w:sz w:val="28"/>
        </w:rPr>
      </w:pPr>
      <w:r>
        <w:rPr>
          <w:sz w:val="28"/>
        </w:rPr>
        <w:t>обработка, анализ данных наблюдения: проверка длительности каждого элемента операции, проверка устойчивости хронометражных рядов, сравнение с действующими</w:t>
      </w:r>
      <w:r>
        <w:rPr>
          <w:spacing w:val="-6"/>
          <w:sz w:val="28"/>
        </w:rPr>
        <w:t> </w:t>
      </w:r>
      <w:r>
        <w:rPr>
          <w:sz w:val="28"/>
        </w:rPr>
        <w:t>нормативами;</w:t>
      </w:r>
    </w:p>
    <w:p>
      <w:pPr>
        <w:pStyle w:val="ListParagraph"/>
        <w:numPr>
          <w:ilvl w:val="1"/>
          <w:numId w:val="30"/>
        </w:numPr>
        <w:tabs>
          <w:tab w:pos="1518" w:val="left" w:leader="none"/>
        </w:tabs>
        <w:spacing w:line="240" w:lineRule="auto" w:before="1" w:after="0"/>
        <w:ind w:left="101" w:right="101" w:firstLine="709"/>
        <w:jc w:val="both"/>
        <w:rPr>
          <w:sz w:val="28"/>
        </w:rPr>
      </w:pPr>
      <w:r>
        <w:rPr>
          <w:sz w:val="28"/>
        </w:rPr>
        <w:t>определение с учетом передового опыта и внедренных оргтехмероприятий рационального состава операции, продолжительности ее элементов и операции в</w:t>
      </w:r>
      <w:r>
        <w:rPr>
          <w:spacing w:val="-9"/>
          <w:sz w:val="28"/>
        </w:rPr>
        <w:t> </w:t>
      </w:r>
      <w:r>
        <w:rPr>
          <w:sz w:val="28"/>
        </w:rPr>
        <w:t>целом.</w:t>
      </w:r>
    </w:p>
    <w:p>
      <w:pPr>
        <w:pStyle w:val="BodyText"/>
        <w:ind w:right="102" w:firstLine="709"/>
        <w:jc w:val="both"/>
      </w:pPr>
      <w:r>
        <w:rPr>
          <w:i/>
        </w:rPr>
        <w:t>Фотография рабочего дня </w:t>
      </w:r>
      <w:r>
        <w:rPr/>
        <w:t>— это метод изучения рабочего времени путем наблюдения и замеров его длительности в течение всего или части рабочего дня, а именно: времени обслуживания рабочего места, подготовительно-заключительного времени и времени перерывов в работе.</w:t>
      </w:r>
    </w:p>
    <w:p>
      <w:pPr>
        <w:pStyle w:val="BodyText"/>
        <w:spacing w:before="1"/>
        <w:ind w:right="100" w:firstLine="709"/>
        <w:jc w:val="both"/>
      </w:pPr>
      <w:r>
        <w:rPr/>
        <w:t>Фотографии рабочего дня используются для устранения потерь и непроизводительных    затрат    времени,    изучения    работы      передовиков</w:t>
      </w:r>
    </w:p>
    <w:p>
      <w:pPr>
        <w:spacing w:after="0"/>
        <w:jc w:val="both"/>
        <w:sectPr>
          <w:pgSz w:w="11900" w:h="16840"/>
          <w:pgMar w:header="0" w:footer="757" w:top="1080" w:bottom="940" w:left="1600" w:right="740"/>
        </w:sectPr>
      </w:pPr>
    </w:p>
    <w:p>
      <w:pPr>
        <w:pStyle w:val="BodyText"/>
        <w:spacing w:before="50"/>
        <w:ind w:right="101" w:hanging="1"/>
        <w:jc w:val="both"/>
      </w:pPr>
      <w:r>
        <w:rPr/>
        <w:t>производства, определения норм обслуживания оборудования, нормирования времени на обслуживание рабочего места и выполнение подготовительно- заключительных работ, времени отдыха, а в мелкосерийном и единичном производствах — нормирования оперативного времени, главным образом на маломеханизированных работах.</w:t>
      </w:r>
    </w:p>
    <w:p>
      <w:pPr>
        <w:pStyle w:val="BodyText"/>
        <w:spacing w:before="1"/>
        <w:ind w:right="99" w:firstLine="709"/>
        <w:jc w:val="both"/>
      </w:pPr>
      <w:r>
        <w:rPr/>
        <w:t>В зависимости от числа лиц, одновременно охватываемых наблюдением, различают фотографию рабочего дня индивидуальную, групповую, бригадную и массовую. При нескольких объектах наблюдения классификации затрат рабочего времени укрупняются, а замеры времени на каждом рабочем месте ведутся с интервалами. Различают фотографию рабочего дня: стационарную, маршрутную, рабочего многостаночника.</w:t>
      </w:r>
    </w:p>
    <w:p>
      <w:pPr>
        <w:pStyle w:val="BodyText"/>
        <w:spacing w:line="322" w:lineRule="exact"/>
        <w:ind w:left="811"/>
      </w:pPr>
      <w:r>
        <w:rPr/>
        <w:t>Этапы фотографии рабочего дня:</w:t>
      </w:r>
    </w:p>
    <w:p>
      <w:pPr>
        <w:pStyle w:val="ListParagraph"/>
        <w:numPr>
          <w:ilvl w:val="1"/>
          <w:numId w:val="30"/>
        </w:numPr>
        <w:tabs>
          <w:tab w:pos="1518" w:val="left" w:leader="none"/>
        </w:tabs>
        <w:spacing w:line="240" w:lineRule="auto" w:before="1" w:after="0"/>
        <w:ind w:left="101" w:right="100" w:firstLine="710"/>
        <w:jc w:val="both"/>
        <w:rPr>
          <w:sz w:val="28"/>
        </w:rPr>
      </w:pPr>
      <w:r>
        <w:rPr>
          <w:sz w:val="28"/>
        </w:rPr>
        <w:t>подготовка к наблюдению — ознакомление с работником и его рабочим местом, характером и условиями выполнения работы; определение элементов работы, подлежащих</w:t>
      </w:r>
      <w:r>
        <w:rPr>
          <w:spacing w:val="-8"/>
          <w:sz w:val="28"/>
        </w:rPr>
        <w:t> </w:t>
      </w:r>
      <w:r>
        <w:rPr>
          <w:sz w:val="28"/>
        </w:rPr>
        <w:t>фиксации;</w:t>
      </w:r>
    </w:p>
    <w:p>
      <w:pPr>
        <w:pStyle w:val="ListParagraph"/>
        <w:numPr>
          <w:ilvl w:val="1"/>
          <w:numId w:val="30"/>
        </w:numPr>
        <w:tabs>
          <w:tab w:pos="1518" w:val="left" w:leader="none"/>
        </w:tabs>
        <w:spacing w:line="240" w:lineRule="auto" w:before="0" w:after="0"/>
        <w:ind w:left="101" w:right="102" w:firstLine="710"/>
        <w:jc w:val="both"/>
        <w:rPr>
          <w:sz w:val="28"/>
        </w:rPr>
      </w:pPr>
      <w:r>
        <w:rPr>
          <w:sz w:val="28"/>
        </w:rPr>
        <w:t>наблюдение за всеми затратами рабочего времени; запись цифровым или графическим методом моментов окончания каждого элемента работы;</w:t>
      </w:r>
    </w:p>
    <w:p>
      <w:pPr>
        <w:pStyle w:val="ListParagraph"/>
        <w:numPr>
          <w:ilvl w:val="1"/>
          <w:numId w:val="30"/>
        </w:numPr>
        <w:tabs>
          <w:tab w:pos="1517" w:val="left" w:leader="none"/>
          <w:tab w:pos="1518" w:val="left" w:leader="none"/>
        </w:tabs>
        <w:spacing w:line="342" w:lineRule="exact" w:before="0" w:after="0"/>
        <w:ind w:left="1517" w:right="0" w:hanging="706"/>
        <w:jc w:val="left"/>
        <w:rPr>
          <w:sz w:val="28"/>
        </w:rPr>
      </w:pPr>
      <w:r>
        <w:rPr>
          <w:sz w:val="28"/>
        </w:rPr>
        <w:t>отметка перекрываемых элементов</w:t>
      </w:r>
      <w:r>
        <w:rPr>
          <w:spacing w:val="-18"/>
          <w:sz w:val="28"/>
        </w:rPr>
        <w:t> </w:t>
      </w:r>
      <w:r>
        <w:rPr>
          <w:sz w:val="28"/>
        </w:rPr>
        <w:t>работы;</w:t>
      </w:r>
    </w:p>
    <w:p>
      <w:pPr>
        <w:pStyle w:val="ListParagraph"/>
        <w:numPr>
          <w:ilvl w:val="1"/>
          <w:numId w:val="30"/>
        </w:numPr>
        <w:tabs>
          <w:tab w:pos="1518" w:val="left" w:leader="none"/>
        </w:tabs>
        <w:spacing w:line="240" w:lineRule="auto" w:before="0" w:after="0"/>
        <w:ind w:left="101" w:right="102" w:firstLine="710"/>
        <w:jc w:val="both"/>
        <w:rPr>
          <w:sz w:val="28"/>
        </w:rPr>
      </w:pPr>
      <w:r>
        <w:rPr>
          <w:sz w:val="28"/>
        </w:rPr>
        <w:t>анализ данных наблюдения — определение длительности отдельных затрат времени и индексация; группировка затрат рабочего времени; составление фактического баланса рабочего времени; анализ затрат рабочего времени по категориям</w:t>
      </w:r>
      <w:r>
        <w:rPr>
          <w:spacing w:val="-11"/>
          <w:sz w:val="28"/>
        </w:rPr>
        <w:t> </w:t>
      </w:r>
      <w:r>
        <w:rPr>
          <w:sz w:val="28"/>
        </w:rPr>
        <w:t>персонала;</w:t>
      </w:r>
    </w:p>
    <w:p>
      <w:pPr>
        <w:pStyle w:val="ListParagraph"/>
        <w:numPr>
          <w:ilvl w:val="1"/>
          <w:numId w:val="30"/>
        </w:numPr>
        <w:tabs>
          <w:tab w:pos="1517" w:val="left" w:leader="none"/>
          <w:tab w:pos="1518" w:val="left" w:leader="none"/>
          <w:tab w:pos="2106" w:val="left" w:leader="none"/>
          <w:tab w:pos="5926" w:val="left" w:leader="none"/>
          <w:tab w:pos="7382" w:val="left" w:leader="none"/>
          <w:tab w:pos="8458" w:val="left" w:leader="none"/>
        </w:tabs>
        <w:spacing w:line="240" w:lineRule="auto" w:before="0" w:after="0"/>
        <w:ind w:left="101" w:right="100" w:firstLine="709"/>
        <w:jc w:val="right"/>
        <w:rPr>
          <w:sz w:val="28"/>
        </w:rPr>
      </w:pPr>
      <w:r>
        <w:rPr>
          <w:sz w:val="28"/>
        </w:rPr>
        <w:t>мероприятия, выводы — разработка мероприятий</w:t>
      </w:r>
      <w:r>
        <w:rPr>
          <w:spacing w:val="19"/>
          <w:sz w:val="28"/>
        </w:rPr>
        <w:t> </w:t>
      </w:r>
      <w:r>
        <w:rPr>
          <w:sz w:val="28"/>
        </w:rPr>
        <w:t>по</w:t>
      </w:r>
      <w:r>
        <w:rPr>
          <w:spacing w:val="17"/>
          <w:sz w:val="28"/>
        </w:rPr>
        <w:t> </w:t>
      </w:r>
      <w:r>
        <w:rPr>
          <w:sz w:val="28"/>
        </w:rPr>
        <w:t>улучшению</w:t>
      </w:r>
      <w:r>
        <w:rPr>
          <w:w w:val="99"/>
          <w:sz w:val="28"/>
        </w:rPr>
        <w:t> </w:t>
      </w:r>
      <w:r>
        <w:rPr>
          <w:sz w:val="28"/>
        </w:rPr>
        <w:t>использования рабочего времени; проектирование</w:t>
      </w:r>
      <w:r>
        <w:rPr>
          <w:spacing w:val="17"/>
          <w:sz w:val="28"/>
        </w:rPr>
        <w:t> </w:t>
      </w:r>
      <w:r>
        <w:rPr>
          <w:sz w:val="28"/>
        </w:rPr>
        <w:t>нормативного</w:t>
      </w:r>
      <w:r>
        <w:rPr>
          <w:spacing w:val="39"/>
          <w:sz w:val="28"/>
        </w:rPr>
        <w:t> </w:t>
      </w:r>
      <w:r>
        <w:rPr>
          <w:sz w:val="28"/>
        </w:rPr>
        <w:t>баланса</w:t>
      </w:r>
      <w:r>
        <w:rPr>
          <w:w w:val="99"/>
          <w:sz w:val="28"/>
        </w:rPr>
        <w:t> </w:t>
      </w:r>
      <w:r>
        <w:rPr>
          <w:sz w:val="28"/>
        </w:rPr>
        <w:t>рабочего времени; определение возможного роста</w:t>
      </w:r>
      <w:r>
        <w:rPr>
          <w:spacing w:val="-19"/>
          <w:sz w:val="28"/>
        </w:rPr>
        <w:t> </w:t>
      </w:r>
      <w:r>
        <w:rPr>
          <w:sz w:val="28"/>
        </w:rPr>
        <w:t>производительности</w:t>
      </w:r>
      <w:r>
        <w:rPr>
          <w:spacing w:val="-4"/>
          <w:sz w:val="28"/>
        </w:rPr>
        <w:t> </w:t>
      </w:r>
      <w:r>
        <w:rPr>
          <w:sz w:val="28"/>
        </w:rPr>
        <w:t>труда.</w:t>
      </w:r>
      <w:r>
        <w:rPr>
          <w:w w:val="99"/>
          <w:sz w:val="28"/>
        </w:rPr>
        <w:t> </w:t>
      </w:r>
      <w:r>
        <w:rPr>
          <w:sz w:val="28"/>
        </w:rPr>
        <w:t>И хронометраж и фотография рабочего дня позволяют</w:t>
      </w:r>
      <w:r>
        <w:rPr>
          <w:spacing w:val="15"/>
          <w:sz w:val="28"/>
        </w:rPr>
        <w:t> </w:t>
      </w:r>
      <w:r>
        <w:rPr>
          <w:sz w:val="28"/>
        </w:rPr>
        <w:t>выявить</w:t>
      </w:r>
      <w:r>
        <w:rPr>
          <w:spacing w:val="32"/>
          <w:sz w:val="28"/>
        </w:rPr>
        <w:t> </w:t>
      </w:r>
      <w:r>
        <w:rPr>
          <w:sz w:val="28"/>
        </w:rPr>
        <w:t>и</w:t>
      </w:r>
      <w:r>
        <w:rPr>
          <w:w w:val="99"/>
          <w:sz w:val="28"/>
        </w:rPr>
        <w:t> </w:t>
      </w:r>
      <w:r>
        <w:rPr>
          <w:sz w:val="28"/>
        </w:rPr>
        <w:t>обосновать</w:t>
      </w:r>
      <w:r>
        <w:rPr>
          <w:spacing w:val="38"/>
          <w:sz w:val="28"/>
        </w:rPr>
        <w:t> </w:t>
      </w:r>
      <w:r>
        <w:rPr>
          <w:sz w:val="28"/>
        </w:rPr>
        <w:t>нормы</w:t>
      </w:r>
      <w:r>
        <w:rPr>
          <w:spacing w:val="38"/>
          <w:sz w:val="28"/>
        </w:rPr>
        <w:t> </w:t>
      </w:r>
      <w:r>
        <w:rPr>
          <w:sz w:val="28"/>
        </w:rPr>
        <w:t>времени</w:t>
      </w:r>
      <w:r>
        <w:rPr>
          <w:spacing w:val="38"/>
          <w:sz w:val="28"/>
        </w:rPr>
        <w:t> </w:t>
      </w:r>
      <w:r>
        <w:rPr>
          <w:sz w:val="28"/>
        </w:rPr>
        <w:t>—</w:t>
      </w:r>
      <w:r>
        <w:rPr>
          <w:spacing w:val="37"/>
          <w:sz w:val="28"/>
        </w:rPr>
        <w:t> </w:t>
      </w:r>
      <w:r>
        <w:rPr>
          <w:sz w:val="28"/>
        </w:rPr>
        <w:t>затраты</w:t>
      </w:r>
      <w:r>
        <w:rPr>
          <w:spacing w:val="39"/>
          <w:sz w:val="28"/>
        </w:rPr>
        <w:t> </w:t>
      </w:r>
      <w:r>
        <w:rPr>
          <w:sz w:val="28"/>
        </w:rPr>
        <w:t>времени</w:t>
      </w:r>
      <w:r>
        <w:rPr>
          <w:spacing w:val="38"/>
          <w:sz w:val="28"/>
        </w:rPr>
        <w:t> </w:t>
      </w:r>
      <w:r>
        <w:rPr>
          <w:sz w:val="28"/>
        </w:rPr>
        <w:t>на</w:t>
      </w:r>
      <w:r>
        <w:rPr>
          <w:spacing w:val="37"/>
          <w:sz w:val="28"/>
        </w:rPr>
        <w:t> </w:t>
      </w:r>
      <w:r>
        <w:rPr>
          <w:sz w:val="28"/>
        </w:rPr>
        <w:t>единицу</w:t>
      </w:r>
      <w:r>
        <w:rPr>
          <w:spacing w:val="38"/>
          <w:sz w:val="28"/>
        </w:rPr>
        <w:t> </w:t>
      </w:r>
      <w:r>
        <w:rPr>
          <w:sz w:val="28"/>
        </w:rPr>
        <w:t>продукции</w:t>
      </w:r>
      <w:r>
        <w:rPr>
          <w:spacing w:val="38"/>
          <w:sz w:val="28"/>
        </w:rPr>
        <w:t> </w:t>
      </w:r>
      <w:r>
        <w:rPr>
          <w:sz w:val="28"/>
        </w:rPr>
        <w:t>или</w:t>
      </w:r>
      <w:r>
        <w:rPr>
          <w:w w:val="99"/>
          <w:sz w:val="28"/>
        </w:rPr>
        <w:t> </w:t>
      </w:r>
      <w:r>
        <w:rPr>
          <w:sz w:val="28"/>
        </w:rPr>
        <w:t>работы</w:t>
      </w:r>
      <w:r>
        <w:rPr>
          <w:spacing w:val="45"/>
          <w:sz w:val="28"/>
        </w:rPr>
        <w:t> </w:t>
      </w:r>
      <w:r>
        <w:rPr>
          <w:sz w:val="28"/>
        </w:rPr>
        <w:t>на</w:t>
      </w:r>
      <w:r>
        <w:rPr>
          <w:spacing w:val="44"/>
          <w:sz w:val="28"/>
        </w:rPr>
        <w:t> </w:t>
      </w:r>
      <w:r>
        <w:rPr>
          <w:sz w:val="28"/>
        </w:rPr>
        <w:t>одно</w:t>
      </w:r>
      <w:r>
        <w:rPr>
          <w:spacing w:val="45"/>
          <w:sz w:val="28"/>
        </w:rPr>
        <w:t> </w:t>
      </w:r>
      <w:r>
        <w:rPr>
          <w:sz w:val="28"/>
        </w:rPr>
        <w:t>изделие</w:t>
      </w:r>
      <w:r>
        <w:rPr>
          <w:spacing w:val="44"/>
          <w:sz w:val="28"/>
        </w:rPr>
        <w:t> </w:t>
      </w:r>
      <w:r>
        <w:rPr>
          <w:sz w:val="28"/>
        </w:rPr>
        <w:t>или</w:t>
      </w:r>
      <w:r>
        <w:rPr>
          <w:spacing w:val="45"/>
          <w:sz w:val="28"/>
        </w:rPr>
        <w:t> </w:t>
      </w:r>
      <w:r>
        <w:rPr>
          <w:sz w:val="28"/>
        </w:rPr>
        <w:t>операцию,</w:t>
      </w:r>
      <w:r>
        <w:rPr>
          <w:spacing w:val="44"/>
          <w:sz w:val="28"/>
        </w:rPr>
        <w:t> </w:t>
      </w:r>
      <w:r>
        <w:rPr>
          <w:sz w:val="28"/>
        </w:rPr>
        <w:t>производимые</w:t>
      </w:r>
      <w:r>
        <w:rPr>
          <w:spacing w:val="46"/>
          <w:sz w:val="28"/>
        </w:rPr>
        <w:t> </w:t>
      </w:r>
      <w:r>
        <w:rPr>
          <w:sz w:val="28"/>
        </w:rPr>
        <w:t>одним</w:t>
      </w:r>
      <w:r>
        <w:rPr>
          <w:spacing w:val="44"/>
          <w:sz w:val="28"/>
        </w:rPr>
        <w:t> </w:t>
      </w:r>
      <w:r>
        <w:rPr>
          <w:sz w:val="28"/>
        </w:rPr>
        <w:t>рабочим</w:t>
      </w:r>
      <w:r>
        <w:rPr>
          <w:spacing w:val="45"/>
          <w:sz w:val="28"/>
        </w:rPr>
        <w:t> </w:t>
      </w:r>
      <w:r>
        <w:rPr>
          <w:sz w:val="28"/>
        </w:rPr>
        <w:t>или</w:t>
      </w:r>
      <w:r>
        <w:rPr>
          <w:w w:val="99"/>
          <w:sz w:val="28"/>
        </w:rPr>
        <w:t> </w:t>
      </w:r>
      <w:r>
        <w:rPr>
          <w:sz w:val="28"/>
        </w:rPr>
        <w:t>группой работников соответствующей численности и</w:t>
      </w:r>
      <w:r>
        <w:rPr>
          <w:spacing w:val="15"/>
          <w:sz w:val="28"/>
        </w:rPr>
        <w:t> </w:t>
      </w:r>
      <w:r>
        <w:rPr>
          <w:sz w:val="28"/>
        </w:rPr>
        <w:t>квалификации</w:t>
      </w:r>
      <w:r>
        <w:rPr>
          <w:spacing w:val="32"/>
          <w:sz w:val="28"/>
        </w:rPr>
        <w:t> </w:t>
      </w:r>
      <w:r>
        <w:rPr>
          <w:sz w:val="28"/>
        </w:rPr>
        <w:t>при</w:t>
      </w:r>
      <w:r>
        <w:rPr>
          <w:w w:val="99"/>
          <w:sz w:val="28"/>
        </w:rPr>
        <w:t> </w:t>
      </w:r>
      <w:r>
        <w:rPr>
          <w:sz w:val="28"/>
        </w:rPr>
        <w:t>определенных</w:t>
        <w:tab/>
        <w:t>организационно-технических</w:t>
        <w:tab/>
        <w:t>условиях.</w:t>
        <w:tab/>
        <w:t>Норма</w:t>
        <w:tab/>
      </w:r>
      <w:r>
        <w:rPr>
          <w:spacing w:val="-1"/>
          <w:sz w:val="28"/>
        </w:rPr>
        <w:t>времени</w:t>
      </w:r>
    </w:p>
    <w:p>
      <w:pPr>
        <w:pStyle w:val="BodyText"/>
        <w:spacing w:line="322" w:lineRule="exact"/>
        <w:jc w:val="both"/>
      </w:pPr>
      <w:r>
        <w:rPr/>
        <w:t>устанавливается в человеко-часах или человеко-минутах.</w:t>
      </w:r>
    </w:p>
    <w:p>
      <w:pPr>
        <w:pStyle w:val="BodyText"/>
        <w:spacing w:before="1"/>
        <w:ind w:right="100" w:firstLine="709"/>
        <w:jc w:val="both"/>
      </w:pPr>
      <w:r>
        <w:rPr/>
        <w:t>В состав нормы времени на единицу продукции или работы при ручных, машинно-ручных и машинных работах включаются следующие элементы затрат:</w:t>
      </w:r>
    </w:p>
    <w:p>
      <w:pPr>
        <w:pStyle w:val="BodyText"/>
        <w:ind w:left="0"/>
        <w:rPr>
          <w:sz w:val="24"/>
        </w:rPr>
      </w:pPr>
    </w:p>
    <w:p>
      <w:pPr>
        <w:spacing w:before="56"/>
        <w:ind w:left="839" w:right="0" w:firstLine="0"/>
        <w:jc w:val="left"/>
        <w:rPr>
          <w:i/>
          <w:sz w:val="14"/>
        </w:rPr>
      </w:pPr>
      <w:r>
        <w:rPr>
          <w:i/>
          <w:sz w:val="24"/>
        </w:rPr>
        <w:t>t</w:t>
      </w:r>
      <w:r>
        <w:rPr>
          <w:i/>
          <w:position w:val="-5"/>
          <w:sz w:val="14"/>
        </w:rPr>
        <w:t>н  </w:t>
      </w:r>
      <w:r>
        <w:rPr>
          <w:rFonts w:ascii="Symbol" w:hAnsi="Symbol"/>
          <w:sz w:val="24"/>
        </w:rPr>
        <w:t></w:t>
      </w:r>
      <w:r>
        <w:rPr>
          <w:sz w:val="24"/>
        </w:rPr>
        <w:t> </w:t>
      </w:r>
      <w:r>
        <w:rPr>
          <w:i/>
          <w:sz w:val="24"/>
        </w:rPr>
        <w:t>t</w:t>
      </w:r>
      <w:r>
        <w:rPr>
          <w:i/>
          <w:position w:val="-5"/>
          <w:sz w:val="14"/>
        </w:rPr>
        <w:t>о </w:t>
      </w:r>
      <w:r>
        <w:rPr>
          <w:rFonts w:ascii="Symbol" w:hAnsi="Symbol"/>
          <w:sz w:val="24"/>
        </w:rPr>
        <w:t></w:t>
      </w:r>
      <w:r>
        <w:rPr>
          <w:sz w:val="24"/>
        </w:rPr>
        <w:t> </w:t>
      </w:r>
      <w:r>
        <w:rPr>
          <w:i/>
          <w:sz w:val="24"/>
        </w:rPr>
        <w:t>t</w:t>
      </w:r>
      <w:r>
        <w:rPr>
          <w:i/>
          <w:position w:val="-5"/>
          <w:sz w:val="14"/>
        </w:rPr>
        <w:t>в </w:t>
      </w:r>
      <w:r>
        <w:rPr>
          <w:rFonts w:ascii="Symbol" w:hAnsi="Symbol"/>
          <w:sz w:val="24"/>
        </w:rPr>
        <w:t></w:t>
      </w:r>
      <w:r>
        <w:rPr>
          <w:sz w:val="24"/>
        </w:rPr>
        <w:t> </w:t>
      </w:r>
      <w:r>
        <w:rPr>
          <w:i/>
          <w:sz w:val="24"/>
        </w:rPr>
        <w:t>t</w:t>
      </w:r>
      <w:r>
        <w:rPr>
          <w:i/>
          <w:position w:val="-5"/>
          <w:sz w:val="14"/>
        </w:rPr>
        <w:t>об </w:t>
      </w:r>
      <w:r>
        <w:rPr>
          <w:rFonts w:ascii="Symbol" w:hAnsi="Symbol"/>
          <w:sz w:val="24"/>
        </w:rPr>
        <w:t></w:t>
      </w:r>
      <w:r>
        <w:rPr>
          <w:sz w:val="24"/>
        </w:rPr>
        <w:t> </w:t>
      </w:r>
      <w:r>
        <w:rPr>
          <w:i/>
          <w:sz w:val="24"/>
        </w:rPr>
        <w:t>t</w:t>
      </w:r>
      <w:r>
        <w:rPr>
          <w:i/>
          <w:position w:val="-5"/>
          <w:sz w:val="14"/>
        </w:rPr>
        <w:t>пз </w:t>
      </w:r>
      <w:r>
        <w:rPr>
          <w:rFonts w:ascii="Symbol" w:hAnsi="Symbol"/>
          <w:sz w:val="24"/>
        </w:rPr>
        <w:t></w:t>
      </w:r>
      <w:r>
        <w:rPr>
          <w:sz w:val="24"/>
        </w:rPr>
        <w:t> </w:t>
      </w:r>
      <w:r>
        <w:rPr>
          <w:i/>
          <w:sz w:val="24"/>
        </w:rPr>
        <w:t>t</w:t>
      </w:r>
      <w:r>
        <w:rPr>
          <w:i/>
          <w:position w:val="-5"/>
          <w:sz w:val="14"/>
        </w:rPr>
        <w:t>от </w:t>
      </w:r>
      <w:r>
        <w:rPr>
          <w:rFonts w:ascii="Symbol" w:hAnsi="Symbol"/>
          <w:sz w:val="24"/>
        </w:rPr>
        <w:t></w:t>
      </w:r>
      <w:r>
        <w:rPr>
          <w:sz w:val="24"/>
        </w:rPr>
        <w:t> </w:t>
      </w:r>
      <w:r>
        <w:rPr>
          <w:i/>
          <w:sz w:val="24"/>
        </w:rPr>
        <w:t>t</w:t>
      </w:r>
      <w:r>
        <w:rPr>
          <w:i/>
          <w:position w:val="-5"/>
          <w:sz w:val="14"/>
        </w:rPr>
        <w:t>нт</w:t>
      </w:r>
    </w:p>
    <w:p>
      <w:pPr>
        <w:pStyle w:val="BodyText"/>
        <w:spacing w:before="2"/>
        <w:ind w:left="0"/>
        <w:rPr>
          <w:i/>
          <w:sz w:val="21"/>
        </w:rPr>
      </w:pPr>
    </w:p>
    <w:p>
      <w:pPr>
        <w:pStyle w:val="BodyText"/>
        <w:spacing w:line="331" w:lineRule="exact" w:before="63"/>
        <w:ind w:left="810"/>
      </w:pPr>
      <w:r>
        <w:rPr/>
        <w:t>где t</w:t>
      </w:r>
      <w:r>
        <w:rPr>
          <w:position w:val="-3"/>
          <w:sz w:val="18"/>
        </w:rPr>
        <w:t>о </w:t>
      </w:r>
      <w:r>
        <w:rPr/>
        <w:t>– основное время;</w:t>
      </w:r>
    </w:p>
    <w:p>
      <w:pPr>
        <w:pStyle w:val="BodyText"/>
        <w:spacing w:line="322" w:lineRule="exact"/>
        <w:ind w:left="810"/>
      </w:pPr>
      <w:r>
        <w:rPr/>
        <w:t>t</w:t>
      </w:r>
      <w:r>
        <w:rPr>
          <w:position w:val="-3"/>
          <w:sz w:val="18"/>
        </w:rPr>
        <w:t>в </w:t>
      </w:r>
      <w:r>
        <w:rPr/>
        <w:t>– вспомогательное время;</w:t>
      </w:r>
    </w:p>
    <w:p>
      <w:pPr>
        <w:pStyle w:val="BodyText"/>
        <w:spacing w:line="322" w:lineRule="exact"/>
        <w:ind w:left="810"/>
      </w:pPr>
      <w:r>
        <w:rPr/>
        <w:t>t</w:t>
      </w:r>
      <w:r>
        <w:rPr>
          <w:position w:val="-3"/>
          <w:sz w:val="18"/>
        </w:rPr>
        <w:t>об </w:t>
      </w:r>
      <w:r>
        <w:rPr/>
        <w:t>– время обслуживания рабочего места;</w:t>
      </w:r>
    </w:p>
    <w:p>
      <w:pPr>
        <w:pStyle w:val="BodyText"/>
        <w:spacing w:line="225" w:lineRule="auto" w:before="6"/>
        <w:ind w:left="810" w:right="3291" w:hanging="1"/>
      </w:pPr>
      <w:r>
        <w:rPr/>
        <w:t>t</w:t>
      </w:r>
      <w:r>
        <w:rPr>
          <w:position w:val="-3"/>
          <w:sz w:val="18"/>
        </w:rPr>
        <w:t>пз </w:t>
      </w:r>
      <w:r>
        <w:rPr/>
        <w:t>– подготовительно-заключительное время; t</w:t>
      </w:r>
      <w:r>
        <w:rPr>
          <w:position w:val="-3"/>
          <w:sz w:val="18"/>
        </w:rPr>
        <w:t>от </w:t>
      </w:r>
      <w:r>
        <w:rPr/>
        <w:t>– время на отдых и личные надобности;</w:t>
      </w:r>
    </w:p>
    <w:p>
      <w:pPr>
        <w:spacing w:after="0" w:line="225" w:lineRule="auto"/>
        <w:sectPr>
          <w:pgSz w:w="11900" w:h="16840"/>
          <w:pgMar w:header="0" w:footer="757" w:top="1080" w:bottom="940" w:left="1600" w:right="740"/>
        </w:sectPr>
      </w:pPr>
    </w:p>
    <w:p>
      <w:pPr>
        <w:pStyle w:val="BodyText"/>
        <w:tabs>
          <w:tab w:pos="1385" w:val="left" w:leader="none"/>
          <w:tab w:pos="1847" w:val="left" w:leader="none"/>
          <w:tab w:pos="2868" w:val="left" w:leader="none"/>
          <w:tab w:pos="4921" w:val="left" w:leader="none"/>
          <w:tab w:pos="6583" w:val="left" w:leader="none"/>
        </w:tabs>
        <w:spacing w:line="322" w:lineRule="exact" w:before="54"/>
        <w:ind w:right="823" w:firstLine="709"/>
      </w:pPr>
      <w:r>
        <w:rPr/>
        <w:t>t</w:t>
      </w:r>
      <w:r>
        <w:rPr>
          <w:position w:val="-3"/>
          <w:sz w:val="18"/>
        </w:rPr>
        <w:t>нт</w:t>
        <w:tab/>
      </w:r>
      <w:r>
        <w:rPr/>
        <w:t>–</w:t>
        <w:tab/>
        <w:t>время</w:t>
        <w:tab/>
        <w:t>неустранимых</w:t>
        <w:tab/>
        <w:t>перерывов,</w:t>
        <w:tab/>
      </w:r>
      <w:r>
        <w:rPr>
          <w:w w:val="95"/>
        </w:rPr>
        <w:t>предусмотренных </w:t>
      </w:r>
      <w:r>
        <w:rPr/>
        <w:t>технологией и организацией производственного</w:t>
      </w:r>
      <w:r>
        <w:rPr>
          <w:spacing w:val="-14"/>
        </w:rPr>
        <w:t> </w:t>
      </w:r>
      <w:r>
        <w:rPr/>
        <w:t>процесса.</w:t>
      </w:r>
    </w:p>
    <w:p>
      <w:pPr>
        <w:pStyle w:val="BodyText"/>
        <w:ind w:left="0"/>
      </w:pPr>
    </w:p>
    <w:p>
      <w:pPr>
        <w:pStyle w:val="BodyText"/>
        <w:spacing w:before="10"/>
        <w:ind w:left="0"/>
        <w:rPr>
          <w:sz w:val="27"/>
        </w:rPr>
      </w:pPr>
    </w:p>
    <w:p>
      <w:pPr>
        <w:pStyle w:val="Heading2"/>
        <w:numPr>
          <w:ilvl w:val="2"/>
          <w:numId w:val="56"/>
        </w:numPr>
        <w:tabs>
          <w:tab w:pos="3396" w:val="left" w:leader="none"/>
        </w:tabs>
        <w:spacing w:line="240" w:lineRule="auto" w:before="0" w:after="0"/>
        <w:ind w:left="3395" w:right="0" w:hanging="560"/>
        <w:jc w:val="left"/>
        <w:rPr>
          <w:i/>
        </w:rPr>
      </w:pPr>
      <w:bookmarkStart w:name="_TOC_250073" w:id="27"/>
      <w:r>
        <w:rPr>
          <w:i/>
        </w:rPr>
        <w:t>Производительность</w:t>
      </w:r>
      <w:r>
        <w:rPr>
          <w:i/>
          <w:spacing w:val="-19"/>
        </w:rPr>
        <w:t> </w:t>
      </w:r>
      <w:bookmarkEnd w:id="27"/>
      <w:r>
        <w:rPr>
          <w:i/>
        </w:rPr>
        <w:t>труда</w:t>
      </w:r>
    </w:p>
    <w:p>
      <w:pPr>
        <w:pStyle w:val="BodyText"/>
        <w:spacing w:before="58"/>
        <w:ind w:right="101" w:firstLine="709"/>
        <w:jc w:val="both"/>
      </w:pPr>
      <w:r>
        <w:rPr/>
        <w:t>Производительность труда характеризует эффективность труда в материальном производстве. Это не только один из важнейших показателей эффективности производства, но и показатель, имеющий большое экономическое и социальное значение на макроуровне.</w:t>
      </w:r>
    </w:p>
    <w:p>
      <w:pPr>
        <w:pStyle w:val="BodyText"/>
        <w:ind w:right="99" w:firstLine="709"/>
        <w:jc w:val="both"/>
      </w:pPr>
      <w:r>
        <w:rPr>
          <w:b/>
        </w:rPr>
        <w:t>Производительность труда </w:t>
      </w:r>
      <w:r>
        <w:rPr/>
        <w:t>– это количество продукции, произведенное за определенный период в расчете на одного работника, или затраты рабочего времени на единицу продукции.</w:t>
      </w:r>
    </w:p>
    <w:p>
      <w:pPr>
        <w:pStyle w:val="BodyText"/>
        <w:ind w:right="99" w:firstLine="709"/>
        <w:jc w:val="both"/>
      </w:pPr>
      <w:r>
        <w:rPr/>
        <w:t>Следует различать понятия производительности и интенсивности труда. При повышении интенсивности труда повышается количество физических и умственных усилий в единицу времени, и за счет этого увеличивается количество производимой в единицу времени продукции. Повышение интенсивности труда требует повышения его оплаты. Производительность труда повышается в результате изменения технологии, применения более совершенного оборудования, применения новых приемов труда и не всегда требует повышения заработной платы. Показатели, определяющие уровень производительности труда, учитывают как изменение собственно производительности, так и интенсивности</w:t>
      </w:r>
      <w:r>
        <w:rPr>
          <w:spacing w:val="-12"/>
        </w:rPr>
        <w:t> </w:t>
      </w:r>
      <w:r>
        <w:rPr/>
        <w:t>труда.</w:t>
      </w:r>
    </w:p>
    <w:p>
      <w:pPr>
        <w:pStyle w:val="BodyText"/>
        <w:ind w:right="102" w:firstLine="709"/>
        <w:jc w:val="both"/>
      </w:pPr>
      <w:r>
        <w:rPr/>
        <w:t>Показатель, определяющий количество продукции, произведенной в единицу времени, называется </w:t>
      </w:r>
      <w:r>
        <w:rPr>
          <w:b/>
        </w:rPr>
        <w:t>выработкой</w:t>
      </w:r>
      <w:r>
        <w:rPr/>
        <w:t>. Выработка характеризует результативность труда.</w:t>
      </w:r>
    </w:p>
    <w:p>
      <w:pPr>
        <w:pStyle w:val="BodyText"/>
        <w:ind w:right="102" w:firstLine="709"/>
        <w:jc w:val="both"/>
      </w:pPr>
      <w:r>
        <w:rPr>
          <w:b/>
        </w:rPr>
        <w:t>Трудоемкость </w:t>
      </w:r>
      <w:r>
        <w:rPr/>
        <w:t>– это количество труда, необходимое для выработки единицы продукции. Трудоемкость является характеристикой затратности труда (расходования рабочей силы).</w:t>
      </w:r>
    </w:p>
    <w:p>
      <w:pPr>
        <w:pStyle w:val="BodyText"/>
        <w:ind w:right="100" w:firstLine="709"/>
        <w:jc w:val="both"/>
      </w:pPr>
      <w:r>
        <w:rPr/>
        <w:t>В качестве измерителей количества произведенной продукции используют натуральные (тонна, метр, метр кубический, штука и т. д.) и стоимостные показатели.</w:t>
      </w:r>
    </w:p>
    <w:p>
      <w:pPr>
        <w:pStyle w:val="BodyText"/>
        <w:ind w:right="102" w:firstLine="709"/>
        <w:jc w:val="both"/>
      </w:pPr>
      <w:r>
        <w:rPr/>
        <w:t>Выработка определяется в расчете на одного основного рабочего, на одного рабочего и одного работающего.</w:t>
      </w:r>
    </w:p>
    <w:p>
      <w:pPr>
        <w:pStyle w:val="BodyText"/>
        <w:spacing w:before="1"/>
        <w:ind w:right="104" w:firstLine="709"/>
        <w:jc w:val="both"/>
      </w:pPr>
      <w:r>
        <w:rPr/>
        <w:t>При определении выработки на одного </w:t>
      </w:r>
      <w:r>
        <w:rPr>
          <w:i/>
        </w:rPr>
        <w:t>основного рабочего </w:t>
      </w:r>
      <w:r>
        <w:rPr/>
        <w:t>количество произведенной продукции делится на численность основных рабочих.</w:t>
      </w:r>
    </w:p>
    <w:p>
      <w:pPr>
        <w:pStyle w:val="BodyText"/>
        <w:ind w:right="101" w:firstLine="709"/>
        <w:jc w:val="both"/>
      </w:pPr>
      <w:r>
        <w:rPr/>
        <w:t>Если рассчитывается выработка на одного </w:t>
      </w:r>
      <w:r>
        <w:rPr>
          <w:i/>
        </w:rPr>
        <w:t>рабочего</w:t>
      </w:r>
      <w:r>
        <w:rPr/>
        <w:t>, количество произведенной продукции делится на суммарную численность основных и вспомогательных рабочих.</w:t>
      </w:r>
    </w:p>
    <w:p>
      <w:pPr>
        <w:pStyle w:val="BodyText"/>
        <w:ind w:right="103" w:firstLine="709"/>
        <w:jc w:val="both"/>
      </w:pPr>
      <w:r>
        <w:rPr/>
        <w:t>Для определении выработки на одного </w:t>
      </w:r>
      <w:r>
        <w:rPr>
          <w:i/>
        </w:rPr>
        <w:t>работающего </w:t>
      </w:r>
      <w:r>
        <w:rPr/>
        <w:t>количество произведенной продукции делится на численность всего промышленно- производственного персонала:</w:t>
      </w:r>
    </w:p>
    <w:p>
      <w:pPr>
        <w:spacing w:line="388" w:lineRule="exact" w:before="9"/>
        <w:ind w:left="854" w:right="0" w:firstLine="0"/>
        <w:jc w:val="left"/>
        <w:rPr>
          <w:sz w:val="28"/>
        </w:rPr>
      </w:pPr>
      <w:r>
        <w:rPr/>
        <w:pict>
          <v:line style="position:absolute;mso-position-horizontal-relative:page;mso-position-vertical-relative:paragraph;z-index:-202552" from="143.880005pt,16.153128pt" to="154.860005pt,16.153128pt" stroked="true" strokeweight=".48pt" strokecolor="#000000">
            <w10:wrap type="none"/>
          </v:line>
        </w:pict>
      </w:r>
      <w:r>
        <w:rPr>
          <w:i/>
          <w:sz w:val="24"/>
        </w:rPr>
        <w:t>В </w:t>
      </w:r>
      <w:r>
        <w:rPr>
          <w:rFonts w:ascii="Symbol" w:hAnsi="Symbol"/>
          <w:sz w:val="24"/>
        </w:rPr>
        <w:t></w:t>
      </w:r>
      <w:r>
        <w:rPr>
          <w:sz w:val="24"/>
        </w:rPr>
        <w:t>  </w:t>
      </w:r>
      <w:r>
        <w:rPr>
          <w:i/>
          <w:position w:val="15"/>
          <w:sz w:val="24"/>
        </w:rPr>
        <w:t>К </w:t>
      </w:r>
      <w:r>
        <w:rPr>
          <w:sz w:val="28"/>
        </w:rPr>
        <w:t>,</w:t>
      </w:r>
    </w:p>
    <w:p>
      <w:pPr>
        <w:spacing w:line="229" w:lineRule="exact" w:before="0"/>
        <w:ind w:left="1276" w:right="0" w:firstLine="0"/>
        <w:jc w:val="left"/>
        <w:rPr>
          <w:i/>
          <w:sz w:val="24"/>
        </w:rPr>
      </w:pPr>
      <w:r>
        <w:rPr>
          <w:i/>
          <w:w w:val="99"/>
          <w:sz w:val="24"/>
        </w:rPr>
        <w:t>Ч</w:t>
      </w:r>
    </w:p>
    <w:p>
      <w:pPr>
        <w:spacing w:after="0" w:line="229" w:lineRule="exact"/>
        <w:jc w:val="left"/>
        <w:rPr>
          <w:sz w:val="24"/>
        </w:rPr>
        <w:sectPr>
          <w:pgSz w:w="11900" w:h="16840"/>
          <w:pgMar w:header="0" w:footer="757" w:top="1080" w:bottom="940" w:left="1600" w:right="740"/>
        </w:sectPr>
      </w:pPr>
    </w:p>
    <w:p>
      <w:pPr>
        <w:pStyle w:val="BodyText"/>
        <w:spacing w:line="322" w:lineRule="exact" w:before="50"/>
        <w:ind w:left="810"/>
      </w:pPr>
      <w:r>
        <w:rPr/>
        <w:t>где </w:t>
      </w:r>
      <w:r>
        <w:rPr>
          <w:i/>
        </w:rPr>
        <w:t>В </w:t>
      </w:r>
      <w:r>
        <w:rPr/>
        <w:t>– выработка продукции;</w:t>
      </w:r>
    </w:p>
    <w:p>
      <w:pPr>
        <w:pStyle w:val="BodyText"/>
        <w:ind w:right="102" w:firstLine="709"/>
        <w:jc w:val="both"/>
      </w:pPr>
      <w:r>
        <w:rPr>
          <w:i/>
        </w:rPr>
        <w:t>К </w:t>
      </w:r>
      <w:r>
        <w:rPr/>
        <w:t>– количество произведенной за период продукции в натуральных или стоимостных измерителях;</w:t>
      </w:r>
    </w:p>
    <w:p>
      <w:pPr>
        <w:pStyle w:val="BodyText"/>
        <w:ind w:right="100" w:firstLine="709"/>
        <w:jc w:val="both"/>
      </w:pPr>
      <w:r>
        <w:rPr>
          <w:i/>
        </w:rPr>
        <w:t>Ч </w:t>
      </w:r>
      <w:r>
        <w:rPr/>
        <w:t>– численность работников (основных рабочих, основных и вспомогательных, промышленно-производственного персонала).</w:t>
      </w:r>
    </w:p>
    <w:p>
      <w:pPr>
        <w:pStyle w:val="BodyText"/>
        <w:spacing w:before="1"/>
        <w:ind w:right="99" w:firstLine="709"/>
        <w:jc w:val="both"/>
      </w:pPr>
      <w:r>
        <w:rPr/>
        <w:t>Трудоемкость продукции, как и выработка, может быть рассчитана в разных вариантах. Различают технологическую, производственную и полную трудоемкость.</w:t>
      </w:r>
    </w:p>
    <w:p>
      <w:pPr>
        <w:spacing w:before="0"/>
        <w:ind w:left="101" w:right="101" w:firstLine="709"/>
        <w:jc w:val="both"/>
        <w:rPr>
          <w:sz w:val="28"/>
        </w:rPr>
      </w:pPr>
      <w:r>
        <w:rPr>
          <w:b/>
          <w:sz w:val="28"/>
        </w:rPr>
        <w:t>Технологическую трудоемкость продукции </w:t>
      </w:r>
      <w:r>
        <w:rPr>
          <w:sz w:val="28"/>
        </w:rPr>
        <w:t>находят путем деления затрат труда основных рабочих на количество произведенной ими продукции.</w:t>
      </w:r>
    </w:p>
    <w:p>
      <w:pPr>
        <w:spacing w:before="0"/>
        <w:ind w:left="101" w:right="102" w:firstLine="709"/>
        <w:jc w:val="both"/>
        <w:rPr>
          <w:sz w:val="28"/>
        </w:rPr>
      </w:pPr>
      <w:r>
        <w:rPr>
          <w:b/>
          <w:sz w:val="28"/>
        </w:rPr>
        <w:t>Производственную трудоемкость продукции </w:t>
      </w:r>
      <w:r>
        <w:rPr>
          <w:sz w:val="28"/>
        </w:rPr>
        <w:t>рассчитывают  делением затрат труда основных и вспомогательных рабочих на количество произведенной</w:t>
      </w:r>
      <w:r>
        <w:rPr>
          <w:spacing w:val="64"/>
          <w:sz w:val="28"/>
        </w:rPr>
        <w:t> </w:t>
      </w:r>
      <w:r>
        <w:rPr>
          <w:sz w:val="28"/>
        </w:rPr>
        <w:t>продукции.</w:t>
      </w:r>
    </w:p>
    <w:p>
      <w:pPr>
        <w:pStyle w:val="BodyText"/>
        <w:ind w:right="101" w:firstLine="709"/>
        <w:jc w:val="both"/>
      </w:pPr>
      <w:r>
        <w:rPr>
          <w:b/>
        </w:rPr>
        <w:t>Полную трудоемкость </w:t>
      </w:r>
      <w:r>
        <w:rPr/>
        <w:t>определяют делением затрат труда промышленно-производственного персонала на количество произведенной продукции:</w:t>
      </w:r>
    </w:p>
    <w:p>
      <w:pPr>
        <w:pStyle w:val="BodyText"/>
        <w:spacing w:before="7"/>
        <w:ind w:left="0"/>
        <w:rPr>
          <w:sz w:val="23"/>
        </w:rPr>
      </w:pPr>
    </w:p>
    <w:p>
      <w:pPr>
        <w:spacing w:line="417" w:lineRule="exact" w:before="70"/>
        <w:ind w:left="832" w:right="0" w:firstLine="0"/>
        <w:jc w:val="left"/>
        <w:rPr>
          <w:sz w:val="28"/>
        </w:rPr>
      </w:pPr>
      <w:r>
        <w:rPr/>
        <w:pict>
          <v:line style="position:absolute;mso-position-horizontal-relative:page;mso-position-vertical-relative:paragraph;z-index:-202528" from="143.279999pt,20.703125pt" to="160.559999pt,20.703125pt" stroked="true" strokeweight=".48pt" strokecolor="#000000">
            <w10:wrap type="none"/>
          </v:line>
        </w:pict>
      </w:r>
      <w:r>
        <w:rPr>
          <w:i/>
          <w:sz w:val="24"/>
        </w:rPr>
        <w:t>Т </w:t>
      </w:r>
      <w:r>
        <w:rPr>
          <w:rFonts w:ascii="Symbol" w:hAnsi="Symbol"/>
          <w:sz w:val="24"/>
        </w:rPr>
        <w:t></w:t>
      </w:r>
      <w:r>
        <w:rPr>
          <w:sz w:val="24"/>
        </w:rPr>
        <w:t> </w:t>
      </w:r>
      <w:r>
        <w:rPr>
          <w:i/>
          <w:position w:val="18"/>
          <w:sz w:val="24"/>
        </w:rPr>
        <w:t>З</w:t>
      </w:r>
      <w:r>
        <w:rPr>
          <w:i/>
          <w:position w:val="12"/>
          <w:sz w:val="14"/>
        </w:rPr>
        <w:t>тр   </w:t>
      </w:r>
      <w:r>
        <w:rPr>
          <w:sz w:val="28"/>
        </w:rPr>
        <w:t>,</w:t>
      </w:r>
    </w:p>
    <w:p>
      <w:pPr>
        <w:spacing w:line="228" w:lineRule="exact" w:before="0"/>
        <w:ind w:left="1368" w:right="0" w:firstLine="0"/>
        <w:jc w:val="left"/>
        <w:rPr>
          <w:i/>
          <w:sz w:val="24"/>
        </w:rPr>
      </w:pPr>
      <w:r>
        <w:rPr>
          <w:i/>
          <w:w w:val="99"/>
          <w:sz w:val="24"/>
        </w:rPr>
        <w:t>В</w:t>
      </w:r>
    </w:p>
    <w:p>
      <w:pPr>
        <w:pStyle w:val="BodyText"/>
        <w:ind w:left="0"/>
        <w:rPr>
          <w:i/>
          <w:sz w:val="22"/>
        </w:rPr>
      </w:pPr>
    </w:p>
    <w:p>
      <w:pPr>
        <w:pStyle w:val="BodyText"/>
        <w:spacing w:line="322" w:lineRule="exact" w:before="63"/>
        <w:ind w:left="810"/>
      </w:pPr>
      <w:r>
        <w:rPr/>
        <w:t>где </w:t>
      </w:r>
      <w:r>
        <w:rPr>
          <w:i/>
        </w:rPr>
        <w:t>Т </w:t>
      </w:r>
      <w:r>
        <w:rPr/>
        <w:t>– трудоемкость продукции;</w:t>
      </w:r>
    </w:p>
    <w:p>
      <w:pPr>
        <w:pStyle w:val="BodyText"/>
        <w:spacing w:line="322" w:lineRule="exact" w:before="3"/>
        <w:ind w:firstLine="709"/>
      </w:pPr>
      <w:r>
        <w:rPr>
          <w:i/>
        </w:rPr>
        <w:t>З</w:t>
      </w:r>
      <w:r>
        <w:rPr>
          <w:i/>
          <w:position w:val="-3"/>
          <w:sz w:val="18"/>
        </w:rPr>
        <w:t>тр </w:t>
      </w:r>
      <w:r>
        <w:rPr/>
        <w:t>– затраты труда различных категорий работников на производство продукции;</w:t>
      </w:r>
    </w:p>
    <w:p>
      <w:pPr>
        <w:pStyle w:val="BodyText"/>
        <w:spacing w:line="318" w:lineRule="exact"/>
        <w:ind w:left="810"/>
      </w:pPr>
      <w:r>
        <w:rPr>
          <w:i/>
        </w:rPr>
        <w:t>В </w:t>
      </w:r>
      <w:r>
        <w:rPr/>
        <w:t>– объем произведенной продукции.</w:t>
      </w:r>
    </w:p>
    <w:p>
      <w:pPr>
        <w:pStyle w:val="BodyText"/>
        <w:tabs>
          <w:tab w:pos="1576" w:val="left" w:leader="none"/>
          <w:tab w:pos="2964" w:val="left" w:leader="none"/>
          <w:tab w:pos="4337" w:val="left" w:leader="none"/>
          <w:tab w:pos="7066" w:val="left" w:leader="none"/>
          <w:tab w:pos="8009" w:val="left" w:leader="none"/>
        </w:tabs>
        <w:ind w:right="102" w:firstLine="709"/>
      </w:pPr>
      <w:r>
        <w:rPr/>
        <w:t>При</w:t>
        <w:tab/>
        <w:t>изучении</w:t>
        <w:tab/>
        <w:t>вопросов</w:t>
        <w:tab/>
        <w:t>производительности</w:t>
        <w:tab/>
        <w:t>труда</w:t>
        <w:tab/>
        <w:t>необходимо рассмотреть факторы роста производительности</w:t>
      </w:r>
      <w:r>
        <w:rPr>
          <w:spacing w:val="-13"/>
        </w:rPr>
        <w:t> </w:t>
      </w:r>
      <w:r>
        <w:rPr/>
        <w:t>труда.</w:t>
      </w:r>
    </w:p>
    <w:p>
      <w:pPr>
        <w:spacing w:before="1"/>
        <w:ind w:left="101" w:right="0" w:firstLine="709"/>
        <w:jc w:val="left"/>
        <w:rPr>
          <w:sz w:val="28"/>
        </w:rPr>
      </w:pPr>
      <w:r>
        <w:rPr>
          <w:i/>
          <w:sz w:val="28"/>
        </w:rPr>
        <w:t>Факторы роста производительности труда </w:t>
      </w:r>
      <w:r>
        <w:rPr>
          <w:sz w:val="28"/>
        </w:rPr>
        <w:t>– это движущие силы или причины, под влиянием которых изменяется ее уровень и динамика.</w:t>
      </w:r>
    </w:p>
    <w:p>
      <w:pPr>
        <w:pStyle w:val="BodyText"/>
        <w:ind w:firstLine="709"/>
      </w:pPr>
      <w:r>
        <w:rPr/>
        <w:t>Существует множество классификаций таких факторов, рассмотрим одну из них:</w:t>
      </w:r>
    </w:p>
    <w:p>
      <w:pPr>
        <w:pStyle w:val="ListParagraph"/>
        <w:numPr>
          <w:ilvl w:val="0"/>
          <w:numId w:val="57"/>
        </w:numPr>
        <w:tabs>
          <w:tab w:pos="2226" w:val="left" w:leader="none"/>
        </w:tabs>
        <w:spacing w:line="240" w:lineRule="auto" w:before="0" w:after="0"/>
        <w:ind w:left="641" w:right="102" w:firstLine="709"/>
        <w:jc w:val="both"/>
        <w:rPr>
          <w:sz w:val="28"/>
        </w:rPr>
      </w:pPr>
      <w:r>
        <w:rPr>
          <w:sz w:val="28"/>
        </w:rPr>
        <w:t>повышение технического уровня производства (внедрение прогрессивных технологий, механизация, автоматизация, модернизация действующего оборудования, изменение конструкций и технических характеристик изделий и т. д.) – этот фактор, как правило, не меняет затрат живого труда, а изменяет оснащенность</w:t>
      </w:r>
      <w:r>
        <w:rPr>
          <w:spacing w:val="-19"/>
          <w:sz w:val="28"/>
        </w:rPr>
        <w:t> </w:t>
      </w:r>
      <w:r>
        <w:rPr>
          <w:sz w:val="28"/>
        </w:rPr>
        <w:t>труда;</w:t>
      </w:r>
    </w:p>
    <w:p>
      <w:pPr>
        <w:pStyle w:val="ListParagraph"/>
        <w:numPr>
          <w:ilvl w:val="0"/>
          <w:numId w:val="57"/>
        </w:numPr>
        <w:tabs>
          <w:tab w:pos="2226" w:val="left" w:leader="none"/>
        </w:tabs>
        <w:spacing w:line="240" w:lineRule="auto" w:before="1" w:after="0"/>
        <w:ind w:left="641" w:right="100" w:firstLine="709"/>
        <w:jc w:val="both"/>
        <w:rPr>
          <w:sz w:val="28"/>
        </w:rPr>
      </w:pPr>
      <w:r>
        <w:rPr>
          <w:sz w:val="28"/>
        </w:rPr>
        <w:t>улучшение организации производства и труда (совершенствование управления производством, повышение норм и зон обслуживания, сокращение потерь рабочего времени за счет невыходов, внутрисменных простоев, потерь от брака и т.</w:t>
      </w:r>
      <w:r>
        <w:rPr>
          <w:spacing w:val="-11"/>
          <w:sz w:val="28"/>
        </w:rPr>
        <w:t> </w:t>
      </w:r>
      <w:r>
        <w:rPr>
          <w:sz w:val="28"/>
        </w:rPr>
        <w:t>д.);</w:t>
      </w:r>
    </w:p>
    <w:p>
      <w:pPr>
        <w:pStyle w:val="ListParagraph"/>
        <w:numPr>
          <w:ilvl w:val="0"/>
          <w:numId w:val="57"/>
        </w:numPr>
        <w:tabs>
          <w:tab w:pos="2225" w:val="left" w:leader="none"/>
          <w:tab w:pos="2226" w:val="left" w:leader="none"/>
        </w:tabs>
        <w:spacing w:line="322" w:lineRule="exact" w:before="1" w:after="0"/>
        <w:ind w:left="2225" w:right="0" w:hanging="875"/>
        <w:jc w:val="left"/>
        <w:rPr>
          <w:sz w:val="28"/>
        </w:rPr>
      </w:pPr>
      <w:r>
        <w:rPr>
          <w:sz w:val="28"/>
        </w:rPr>
        <w:t>изменение  объема  и  структуры  производства  </w:t>
      </w:r>
      <w:r>
        <w:rPr>
          <w:spacing w:val="23"/>
          <w:sz w:val="28"/>
        </w:rPr>
        <w:t> </w:t>
      </w:r>
      <w:r>
        <w:rPr>
          <w:sz w:val="28"/>
        </w:rPr>
        <w:t>продукции</w:t>
      </w:r>
    </w:p>
    <w:p>
      <w:pPr>
        <w:pStyle w:val="BodyText"/>
        <w:spacing w:line="322" w:lineRule="exact"/>
        <w:ind w:left="641"/>
      </w:pPr>
      <w:r>
        <w:rPr/>
        <w:t>(изменение удельных весов отдельных видов продукции);</w:t>
      </w:r>
    </w:p>
    <w:p>
      <w:pPr>
        <w:pStyle w:val="ListParagraph"/>
        <w:numPr>
          <w:ilvl w:val="0"/>
          <w:numId w:val="57"/>
        </w:numPr>
        <w:tabs>
          <w:tab w:pos="2225" w:val="left" w:leader="none"/>
          <w:tab w:pos="2226" w:val="left" w:leader="none"/>
        </w:tabs>
        <w:spacing w:line="240" w:lineRule="auto" w:before="0" w:after="0"/>
        <w:ind w:left="2225" w:right="0" w:hanging="875"/>
        <w:jc w:val="left"/>
        <w:rPr>
          <w:sz w:val="28"/>
        </w:rPr>
      </w:pPr>
      <w:r>
        <w:rPr>
          <w:sz w:val="28"/>
        </w:rPr>
        <w:t>прочие</w:t>
      </w:r>
      <w:r>
        <w:rPr>
          <w:spacing w:val="-5"/>
          <w:sz w:val="28"/>
        </w:rPr>
        <w:t> </w:t>
      </w:r>
      <w:r>
        <w:rPr>
          <w:sz w:val="28"/>
        </w:rPr>
        <w:t>факторы.</w:t>
      </w:r>
    </w:p>
    <w:p>
      <w:pPr>
        <w:spacing w:after="0" w:line="240" w:lineRule="auto"/>
        <w:jc w:val="left"/>
        <w:rPr>
          <w:sz w:val="28"/>
        </w:rPr>
        <w:sectPr>
          <w:pgSz w:w="11900" w:h="16840"/>
          <w:pgMar w:header="0" w:footer="757" w:top="1080" w:bottom="940" w:left="1600" w:right="740"/>
        </w:sectPr>
      </w:pPr>
    </w:p>
    <w:p>
      <w:pPr>
        <w:pStyle w:val="Heading2"/>
        <w:numPr>
          <w:ilvl w:val="2"/>
          <w:numId w:val="56"/>
        </w:numPr>
        <w:tabs>
          <w:tab w:pos="3370" w:val="left" w:leader="none"/>
        </w:tabs>
        <w:spacing w:line="240" w:lineRule="auto" w:before="33" w:after="0"/>
        <w:ind w:left="3369" w:right="0" w:hanging="561"/>
        <w:jc w:val="left"/>
        <w:rPr>
          <w:i/>
        </w:rPr>
      </w:pPr>
      <w:bookmarkStart w:name="_TOC_250072" w:id="28"/>
      <w:r>
        <w:rPr>
          <w:i/>
        </w:rPr>
        <w:t>Основные формы оплаты</w:t>
      </w:r>
      <w:r>
        <w:rPr>
          <w:i/>
          <w:spacing w:val="-13"/>
        </w:rPr>
        <w:t> </w:t>
      </w:r>
      <w:bookmarkEnd w:id="28"/>
      <w:r>
        <w:rPr>
          <w:i/>
        </w:rPr>
        <w:t>труда</w:t>
      </w:r>
    </w:p>
    <w:p>
      <w:pPr>
        <w:pStyle w:val="BodyText"/>
        <w:ind w:left="0"/>
        <w:rPr>
          <w:b/>
          <w:i/>
          <w:sz w:val="29"/>
        </w:rPr>
      </w:pPr>
    </w:p>
    <w:p>
      <w:pPr>
        <w:pStyle w:val="BodyText"/>
        <w:spacing w:line="322" w:lineRule="exact"/>
        <w:ind w:left="810"/>
      </w:pPr>
      <w:r>
        <w:rPr/>
        <w:t>Как всякий товар, труд имеет цену. Цена труда – это заработная   плата.</w:t>
      </w:r>
    </w:p>
    <w:p>
      <w:pPr>
        <w:pStyle w:val="BodyText"/>
        <w:spacing w:line="322" w:lineRule="exact"/>
        <w:ind w:left="81" w:right="1213"/>
        <w:jc w:val="center"/>
      </w:pPr>
      <w:r>
        <w:rPr/>
        <w:t>«Цена» труда индивидуума зависит от его качества – квалификации.</w:t>
      </w:r>
    </w:p>
    <w:p>
      <w:pPr>
        <w:pStyle w:val="BodyText"/>
        <w:ind w:right="102" w:firstLine="709"/>
        <w:jc w:val="both"/>
      </w:pPr>
      <w:r>
        <w:rPr>
          <w:b/>
        </w:rPr>
        <w:t>Заработная плата </w:t>
      </w:r>
      <w:r>
        <w:rPr/>
        <w:t>- это величина денежного вознаграждения, выплачиваемого наемному работнику за выполнение определенного задания, объема работ или исполнение своих служебных обязанностей в течение некоторого времени.</w:t>
      </w:r>
    </w:p>
    <w:p>
      <w:pPr>
        <w:spacing w:line="322" w:lineRule="exact" w:before="0"/>
        <w:ind w:left="810" w:right="0" w:firstLine="0"/>
        <w:jc w:val="left"/>
        <w:rPr>
          <w:sz w:val="28"/>
        </w:rPr>
      </w:pPr>
      <w:r>
        <w:rPr>
          <w:sz w:val="28"/>
        </w:rPr>
        <w:t>Различают </w:t>
      </w:r>
      <w:r>
        <w:rPr>
          <w:b/>
          <w:sz w:val="28"/>
        </w:rPr>
        <w:t>номинальную </w:t>
      </w:r>
      <w:r>
        <w:rPr>
          <w:sz w:val="28"/>
        </w:rPr>
        <w:t>и </w:t>
      </w:r>
      <w:r>
        <w:rPr>
          <w:b/>
          <w:sz w:val="28"/>
        </w:rPr>
        <w:t>реальную </w:t>
      </w:r>
      <w:r>
        <w:rPr>
          <w:sz w:val="28"/>
        </w:rPr>
        <w:t>заработную плату.</w:t>
      </w:r>
    </w:p>
    <w:p>
      <w:pPr>
        <w:spacing w:before="1"/>
        <w:ind w:left="101" w:right="102" w:firstLine="709"/>
        <w:jc w:val="both"/>
        <w:rPr>
          <w:sz w:val="28"/>
        </w:rPr>
      </w:pPr>
      <w:r>
        <w:rPr>
          <w:i/>
          <w:sz w:val="28"/>
        </w:rPr>
        <w:t>Номинальная заработная плата </w:t>
      </w:r>
      <w:r>
        <w:rPr>
          <w:sz w:val="28"/>
        </w:rPr>
        <w:t>– это начисленная и полученная работником заработная плата за определенный период.</w:t>
      </w:r>
    </w:p>
    <w:p>
      <w:pPr>
        <w:spacing w:before="0"/>
        <w:ind w:left="101" w:right="101" w:firstLine="709"/>
        <w:jc w:val="both"/>
        <w:rPr>
          <w:sz w:val="28"/>
        </w:rPr>
      </w:pPr>
      <w:r>
        <w:rPr>
          <w:i/>
          <w:sz w:val="28"/>
        </w:rPr>
        <w:t>Реальная заработная плата </w:t>
      </w:r>
      <w:r>
        <w:rPr>
          <w:sz w:val="28"/>
        </w:rPr>
        <w:t>– это количество товаров и услуг, которые можно приобрести за номинальную заработную плату.</w:t>
      </w:r>
    </w:p>
    <w:p>
      <w:pPr>
        <w:pStyle w:val="BodyText"/>
        <w:ind w:right="101" w:firstLine="709"/>
        <w:jc w:val="both"/>
        <w:rPr>
          <w:i/>
        </w:rPr>
      </w:pPr>
      <w:r>
        <w:rPr/>
        <w:t>Существуют две формы оплаты труда. Оплата устанавливается или в зависимости от времени, на протяжении которого предприятие использовало рабочую силу, либо в соответствии с объемом выполненных работ. В первом случае оплата называется </w:t>
      </w:r>
      <w:r>
        <w:rPr>
          <w:b/>
        </w:rPr>
        <w:t>повременной</w:t>
      </w:r>
      <w:r>
        <w:rPr>
          <w:i/>
        </w:rPr>
        <w:t>, </w:t>
      </w:r>
      <w:r>
        <w:rPr/>
        <w:t>во втором случае – </w:t>
      </w:r>
      <w:r>
        <w:rPr>
          <w:b/>
        </w:rPr>
        <w:t>сдельной</w:t>
      </w:r>
      <w:r>
        <w:rPr>
          <w:i/>
        </w:rPr>
        <w:t>.</w:t>
      </w:r>
    </w:p>
    <w:p>
      <w:pPr>
        <w:pStyle w:val="BodyText"/>
        <w:tabs>
          <w:tab w:pos="2487" w:val="left" w:leader="none"/>
          <w:tab w:pos="3945" w:val="left" w:leader="none"/>
          <w:tab w:pos="5230" w:val="left" w:leader="none"/>
          <w:tab w:pos="6854" w:val="left" w:leader="none"/>
        </w:tabs>
        <w:ind w:right="101" w:firstLine="709"/>
        <w:jc w:val="both"/>
      </w:pPr>
      <w:r>
        <w:rPr/>
        <w:t>Повременная оплата труда применяется, если невозможно или трудно нормировать</w:t>
        <w:tab/>
        <w:t>труд,</w:t>
        <w:tab/>
        <w:t>при</w:t>
        <w:tab/>
        <w:t>строго</w:t>
        <w:tab/>
        <w:t>регламентированных, высокомеханизированных и автоматизированных производственных процессах, в производствах, требующих высокого качества и точности выполнения работ, и там, где нет надобности стимулировать интенсивность труда.</w:t>
      </w:r>
    </w:p>
    <w:p>
      <w:pPr>
        <w:pStyle w:val="BodyText"/>
        <w:ind w:right="99" w:firstLine="709"/>
        <w:jc w:val="both"/>
      </w:pPr>
      <w:r>
        <w:rPr/>
        <w:t>Главное преимущество для рабочего при повременной оплате труда состоит в том, что он имеет гарантированный ежемесячный заработок, не зависящий от возможного снижения уровня производства в данный период времени. Недостатком является то, что рабочий не имеет возможности повысить свой заработок путем увеличения личной доли участия в производственном процессе.</w:t>
      </w:r>
    </w:p>
    <w:p>
      <w:pPr>
        <w:pStyle w:val="BodyText"/>
        <w:ind w:right="101" w:firstLine="709"/>
        <w:jc w:val="both"/>
      </w:pPr>
      <w:r>
        <w:rPr/>
        <w:t>С точки зрения предприятия главный недостаток повременной оплаты  в том, что она не стимулирует повышения выработки рабочих. При этом предприятие имеет относительную экономию на заработной плате при увеличении производства продукции (рис.</w:t>
      </w:r>
      <w:r>
        <w:rPr>
          <w:spacing w:val="-16"/>
        </w:rPr>
        <w:t> </w:t>
      </w:r>
      <w:r>
        <w:rPr/>
        <w:t>4.1).</w:t>
      </w:r>
    </w:p>
    <w:p>
      <w:pPr>
        <w:pStyle w:val="BodyText"/>
        <w:ind w:right="100" w:firstLine="709"/>
        <w:jc w:val="both"/>
      </w:pPr>
      <w:r>
        <w:rPr/>
        <w:t>Повременная форма оплаты труда включает две системы: простую повременную и повременно-премиальную.</w:t>
      </w:r>
    </w:p>
    <w:p>
      <w:pPr>
        <w:pStyle w:val="BodyText"/>
        <w:ind w:right="103" w:firstLine="709"/>
        <w:jc w:val="both"/>
      </w:pPr>
      <w:r>
        <w:rPr/>
        <w:t>При </w:t>
      </w:r>
      <w:r>
        <w:rPr>
          <w:b/>
        </w:rPr>
        <w:t>простой повременной </w:t>
      </w:r>
      <w:r>
        <w:rPr/>
        <w:t>системе размер заработной платы зависит от тарифной ставки работника и количества отработанного времени.</w:t>
      </w:r>
    </w:p>
    <w:p>
      <w:pPr>
        <w:pStyle w:val="BodyText"/>
        <w:ind w:right="102" w:firstLine="709"/>
        <w:jc w:val="both"/>
      </w:pPr>
      <w:r>
        <w:rPr>
          <w:b/>
        </w:rPr>
        <w:t>Повременно-премиальная </w:t>
      </w:r>
      <w:r>
        <w:rPr/>
        <w:t>система оплаты труда применяется с целью повышения качественных или количественных показателей (безаварийная работа, повышение качества продукции).</w:t>
      </w:r>
    </w:p>
    <w:p>
      <w:pPr>
        <w:spacing w:after="0"/>
        <w:jc w:val="both"/>
        <w:sectPr>
          <w:pgSz w:w="11900" w:h="16840"/>
          <w:pgMar w:header="0" w:footer="757" w:top="1100" w:bottom="940" w:left="1600" w:right="740"/>
        </w:sectPr>
      </w:pPr>
    </w:p>
    <w:p>
      <w:pPr>
        <w:tabs>
          <w:tab w:pos="4666" w:val="left" w:leader="none"/>
        </w:tabs>
        <w:spacing w:before="50"/>
        <w:ind w:left="810" w:right="0" w:firstLine="0"/>
        <w:jc w:val="left"/>
        <w:rPr>
          <w:sz w:val="18"/>
        </w:rPr>
      </w:pPr>
      <w:r>
        <w:rPr>
          <w:sz w:val="18"/>
        </w:rPr>
        <w:t>Заработная</w:t>
      </w:r>
      <w:r>
        <w:rPr>
          <w:spacing w:val="-2"/>
          <w:sz w:val="18"/>
        </w:rPr>
        <w:t> </w:t>
      </w:r>
      <w:r>
        <w:rPr>
          <w:sz w:val="18"/>
        </w:rPr>
        <w:t>плата</w:t>
        <w:tab/>
        <w:t>Заработная</w:t>
      </w:r>
      <w:r>
        <w:rPr>
          <w:spacing w:val="-7"/>
          <w:sz w:val="18"/>
        </w:rPr>
        <w:t> </w:t>
      </w:r>
      <w:r>
        <w:rPr>
          <w:sz w:val="18"/>
        </w:rPr>
        <w:t>плата</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9"/>
        </w:rPr>
      </w:pPr>
    </w:p>
    <w:p>
      <w:pPr>
        <w:spacing w:after="0"/>
        <w:rPr>
          <w:sz w:val="19"/>
        </w:rPr>
        <w:sectPr>
          <w:pgSz w:w="11900" w:h="16840"/>
          <w:pgMar w:header="0" w:footer="757" w:top="1400" w:bottom="940" w:left="1600" w:right="740"/>
        </w:sectPr>
      </w:pPr>
    </w:p>
    <w:p>
      <w:pPr>
        <w:spacing w:line="480" w:lineRule="auto" w:before="77"/>
        <w:ind w:left="101" w:right="-19" w:firstLine="0"/>
        <w:jc w:val="left"/>
        <w:rPr>
          <w:sz w:val="18"/>
        </w:rPr>
      </w:pPr>
      <w:r>
        <w:rPr>
          <w:sz w:val="18"/>
        </w:rPr>
        <w:t>Объем производства</w:t>
      </w:r>
    </w:p>
    <w:p>
      <w:pPr>
        <w:pStyle w:val="BodyText"/>
        <w:spacing w:before="9"/>
        <w:ind w:left="0"/>
        <w:rPr>
          <w:sz w:val="24"/>
        </w:rPr>
      </w:pPr>
      <w:r>
        <w:rPr/>
        <w:br w:type="column"/>
      </w:r>
      <w:r>
        <w:rPr>
          <w:sz w:val="24"/>
        </w:rPr>
      </w:r>
    </w:p>
    <w:p>
      <w:pPr>
        <w:tabs>
          <w:tab w:pos="4656" w:val="left" w:leader="none"/>
        </w:tabs>
        <w:spacing w:before="0"/>
        <w:ind w:left="101" w:right="0" w:firstLine="0"/>
        <w:jc w:val="left"/>
        <w:rPr>
          <w:sz w:val="18"/>
        </w:rPr>
      </w:pPr>
      <w:r>
        <w:rPr/>
        <w:pict>
          <v:group style="position:absolute;margin-left:153.119995pt;margin-top:-115.731667pt;width:167.4pt;height:134.2pt;mso-position-horizontal-relative:page;mso-position-vertical-relative:paragraph;z-index:-202432" coordorigin="3062,-2315" coordsize="3348,2684">
            <v:shape style="position:absolute;left:3062;top:-2315;width:2934;height:2684" coordorigin="3062,-2315" coordsize="2934,2684" path="m5996,-600l5987,-605,5986,-607,5984,-607,5864,-675,5861,-678,5856,-677,5855,-673,5852,-669,5854,-665,5857,-662,5952,-607,3149,-607,3149,-2271,3204,-2175,3206,-2172,3211,-2171,3218,-2175,3220,-2179,3217,-2183,3149,-2300,3149,-2304,3145,-2306,3140,-2315,3135,-2305,3133,-2304,3133,-2302,3065,-2183,3062,-2179,3064,-2175,3071,-2171,3076,-2172,3078,-2175,3133,-2271,3133,-603,3133,365,3137,369,3145,369,3149,365,3149,-591,5952,-591,5857,-536,5854,-534,5852,-529,5855,-525,5856,-522,5861,-521,5864,-523,5982,-591,5986,-591,5988,-595,5996,-600e" filled="true" fillcolor="#010101" stroked="false">
              <v:path arrowok="t"/>
              <v:fill type="solid"/>
            </v:shape>
            <v:line style="position:absolute" from="3140,-1380" to="5660,-1380" stroked="true" strokeweight=".75pt" strokecolor="#010101"/>
            <v:shape style="position:absolute;left:5840;top:-391;width:511;height:180" type="#_x0000_t202" filled="false" stroked="false">
              <v:textbox inset="0,0,0,0">
                <w:txbxContent>
                  <w:p>
                    <w:pPr>
                      <w:spacing w:line="180" w:lineRule="exact" w:before="0"/>
                      <w:ind w:left="0" w:right="-18" w:firstLine="0"/>
                      <w:jc w:val="left"/>
                      <w:rPr>
                        <w:sz w:val="18"/>
                      </w:rPr>
                    </w:pPr>
                    <w:r>
                      <w:rPr>
                        <w:sz w:val="18"/>
                      </w:rPr>
                      <w:t>Объем</w:t>
                    </w:r>
                  </w:p>
                </w:txbxContent>
              </v:textbox>
              <w10:wrap type="none"/>
            </v:shape>
            <v:shape style="position:absolute;left:4388;top:23;width:80;height:180" type="#_x0000_t202" filled="false" stroked="false">
              <v:textbox inset="0,0,0,0">
                <w:txbxContent>
                  <w:p>
                    <w:pPr>
                      <w:spacing w:line="180" w:lineRule="exact" w:before="0"/>
                      <w:ind w:left="0" w:right="0" w:firstLine="0"/>
                      <w:jc w:val="left"/>
                      <w:rPr>
                        <w:sz w:val="18"/>
                      </w:rPr>
                    </w:pPr>
                    <w:r>
                      <w:rPr>
                        <w:w w:val="99"/>
                        <w:sz w:val="18"/>
                      </w:rPr>
                      <w:t>а</w:t>
                    </w:r>
                  </w:p>
                </w:txbxContent>
              </v:textbox>
              <w10:wrap type="none"/>
            </v:shape>
            <v:shape style="position:absolute;left:6313;top:23;width:97;height:180" type="#_x0000_t202" filled="false" stroked="false">
              <v:textbox inset="0,0,0,0">
                <w:txbxContent>
                  <w:p>
                    <w:pPr>
                      <w:spacing w:line="180" w:lineRule="exact" w:before="0"/>
                      <w:ind w:left="0" w:right="0" w:firstLine="0"/>
                      <w:jc w:val="left"/>
                      <w:rPr>
                        <w:sz w:val="18"/>
                      </w:rPr>
                    </w:pPr>
                    <w:r>
                      <w:rPr>
                        <w:spacing w:val="-1"/>
                        <w:w w:val="99"/>
                        <w:sz w:val="18"/>
                      </w:rPr>
                      <w:t>п</w:t>
                    </w:r>
                  </w:p>
                </w:txbxContent>
              </v:textbox>
              <w10:wrap type="none"/>
            </v:shape>
            <w10:wrap type="none"/>
          </v:group>
        </w:pict>
      </w:r>
      <w:r>
        <w:rPr/>
        <w:pict>
          <v:group style="position:absolute;margin-left:387.119995pt;margin-top:-115.731667pt;width:146.7pt;height:134.2pt;mso-position-horizontal-relative:page;mso-position-vertical-relative:paragraph;z-index:-202408" coordorigin="7742,-2315" coordsize="2934,2684">
            <v:shape style="position:absolute;left:7742;top:-2315;width:2934;height:2684" coordorigin="7742,-2315" coordsize="2934,2684" path="m10676,-691l10668,-696,10666,-698,10664,-698,10544,-768,10541,-770,10536,-769,10535,-765,10532,-762,10534,-757,10537,-755,10634,-698,7829,-698,7829,-2271,7884,-2175,7886,-2172,7891,-2171,7898,-2175,7900,-2179,7897,-2183,7829,-2300,7829,-2304,7825,-2306,7820,-2315,7815,-2305,7813,-2304,7813,-2302,7745,-2183,7742,-2179,7744,-2175,7751,-2171,7756,-2172,7758,-2175,7813,-2271,7813,-696,7813,-687,7813,365,7817,369,7825,369,7829,365,7829,-684,10633,-684,10537,-627,10534,-626,10532,-621,10535,-618,10536,-614,10541,-613,10544,-614,10664,-684,10666,-684,10667,-685,10676,-691e" filled="true" fillcolor="#010101" stroked="false">
              <v:path arrowok="t"/>
              <v:fill type="solid"/>
            </v:shape>
            <v:shape style="position:absolute;left:8206;top:-2075;width:1655;height:1800" coordorigin="8206,-2075" coordsize="1655,1800" path="m8240,-2075l8234,-1988,8228,-1901,8222,-1815,8217,-1730,8212,-1647,8209,-1564,8207,-1484,8206,-1405,8206,-1329,8209,-1256,8213,-1185,8220,-1118,8229,-1054,8240,-995,8260,-909,8279,-831,8300,-761,8326,-698,8359,-640,8400,-588,8453,-540,8519,-496,8600,-455,8657,-433,8723,-414,8799,-396,8882,-380,8970,-366,9062,-353,9157,-341,9253,-331,9348,-322,9441,-313,9529,-306,9613,-299,9689,-292,9757,-286,9815,-280,9860,-275e" filled="false" stroked="true" strokeweight=".75pt" strokecolor="#010101">
              <v:path arrowok="t"/>
            </v:shape>
            <w10:wrap type="none"/>
          </v:group>
        </w:pict>
      </w:r>
      <w:r>
        <w:rPr>
          <w:sz w:val="18"/>
        </w:rPr>
        <w:t>роизводства</w:t>
        <w:tab/>
        <w:t>б</w:t>
      </w:r>
    </w:p>
    <w:p>
      <w:pPr>
        <w:spacing w:after="0"/>
        <w:jc w:val="left"/>
        <w:rPr>
          <w:sz w:val="18"/>
        </w:rPr>
        <w:sectPr>
          <w:type w:val="continuous"/>
          <w:pgSz w:w="11900" w:h="16840"/>
          <w:pgMar w:top="1300" w:bottom="280" w:left="1600" w:right="740"/>
          <w:cols w:num="2" w:equalWidth="0">
            <w:col w:w="1136" w:space="3572"/>
            <w:col w:w="4852"/>
          </w:cols>
        </w:sectPr>
      </w:pPr>
    </w:p>
    <w:p>
      <w:pPr>
        <w:spacing w:before="79"/>
        <w:ind w:left="101" w:right="102" w:firstLine="709"/>
        <w:jc w:val="right"/>
        <w:rPr>
          <w:sz w:val="24"/>
        </w:rPr>
      </w:pPr>
      <w:r>
        <w:rPr>
          <w:sz w:val="24"/>
        </w:rPr>
        <w:t>Рис.4.1. Зависимость издержек на заработную плату от объема производства при</w:t>
      </w:r>
      <w:r>
        <w:rPr>
          <w:w w:val="99"/>
          <w:sz w:val="24"/>
        </w:rPr>
        <w:t> </w:t>
      </w:r>
      <w:r>
        <w:rPr>
          <w:sz w:val="24"/>
        </w:rPr>
        <w:t>повременной форме оплаты труда в расчете на весь выпуск (а) и на единицу продукции (б)</w:t>
      </w:r>
    </w:p>
    <w:p>
      <w:pPr>
        <w:pStyle w:val="BodyText"/>
        <w:ind w:left="0"/>
        <w:rPr>
          <w:sz w:val="24"/>
        </w:rPr>
      </w:pPr>
    </w:p>
    <w:p>
      <w:pPr>
        <w:pStyle w:val="BodyText"/>
        <w:spacing w:before="11"/>
        <w:ind w:left="0"/>
        <w:rPr>
          <w:sz w:val="23"/>
        </w:rPr>
      </w:pPr>
    </w:p>
    <w:p>
      <w:pPr>
        <w:pStyle w:val="BodyText"/>
        <w:ind w:right="100" w:firstLine="709"/>
        <w:jc w:val="both"/>
      </w:pPr>
      <w:r>
        <w:rPr>
          <w:b/>
        </w:rPr>
        <w:t>Сдельная форма оплаты труда </w:t>
      </w:r>
      <w:r>
        <w:rPr/>
        <w:t>применяется там, где можно установить однозначную зависимость между объемом произведенной продукции и количеством затраченного труда каждого рабочего или группы рабочих.</w:t>
      </w:r>
    </w:p>
    <w:p>
      <w:pPr>
        <w:pStyle w:val="BodyText"/>
        <w:spacing w:before="1"/>
        <w:ind w:right="101" w:firstLine="709"/>
        <w:jc w:val="both"/>
      </w:pPr>
      <w:r>
        <w:rPr/>
        <w:t>С точки зрения рабочего сдельная форма оплаты труда имеет то преимущество, что дает возможность повышения заработка при увеличении интенсивности труда (рис.4.2).</w:t>
      </w:r>
    </w:p>
    <w:p>
      <w:pPr>
        <w:pStyle w:val="BodyText"/>
        <w:ind w:left="0"/>
      </w:pPr>
    </w:p>
    <w:p>
      <w:pPr>
        <w:pStyle w:val="BodyText"/>
        <w:spacing w:before="10"/>
        <w:ind w:left="0"/>
        <w:rPr>
          <w:sz w:val="27"/>
        </w:rPr>
      </w:pPr>
    </w:p>
    <w:p>
      <w:pPr>
        <w:tabs>
          <w:tab w:pos="4666" w:val="left" w:leader="none"/>
        </w:tabs>
        <w:spacing w:before="0"/>
        <w:ind w:left="810" w:right="0" w:firstLine="0"/>
        <w:jc w:val="left"/>
        <w:rPr>
          <w:sz w:val="18"/>
        </w:rPr>
      </w:pPr>
      <w:r>
        <w:rPr/>
        <w:pict>
          <v:group style="position:absolute;margin-left:153.119995pt;margin-top:11.948352pt;width:146.7pt;height:134.1pt;mso-position-horizontal-relative:page;mso-position-vertical-relative:paragraph;z-index:2608" coordorigin="3062,239" coordsize="2934,2682">
            <v:shape style="position:absolute;left:3062;top:239;width:2934;height:2682" coordorigin="3062,239" coordsize="2934,2682" path="m5996,1999l5988,1994,5986,1991,5982,1991,5984,1992,5864,1923,5861,1920,5856,1921,5855,1925,5852,1929,5854,1933,5857,1936,5952,1991,3149,1991,3149,283,3204,378,3206,382,3211,383,3218,378,3220,373,3217,370,3149,253,3149,250,3145,246,3145,246,3140,239,3135,248,3133,250,3133,251,3065,370,3062,373,3064,378,3071,383,3076,382,3078,378,3133,283,3133,2003,3133,2919,3137,2921,3145,2921,3149,2919,3149,2007,5953,2007,5857,2063,5854,2064,5852,2069,5855,2073,5856,2076,5861,2077,5864,2075,5984,2007,5986,2007,5987,2005,5996,1999e" filled="true" fillcolor="#010101" stroked="false">
              <v:path arrowok="t"/>
              <v:fill type="solid"/>
            </v:shape>
            <v:line style="position:absolute" from="3140,2645" to="4760,665" stroked="true" strokeweight=".75pt" strokecolor="#010101"/>
            <v:shape style="position:absolute;left:4388;top:2369;width:80;height:180" type="#_x0000_t202" filled="false" stroked="false">
              <v:textbox inset="0,0,0,0">
                <w:txbxContent>
                  <w:p>
                    <w:pPr>
                      <w:spacing w:line="180" w:lineRule="exact" w:before="0"/>
                      <w:ind w:left="0" w:right="0" w:firstLine="0"/>
                      <w:jc w:val="left"/>
                      <w:rPr>
                        <w:sz w:val="18"/>
                      </w:rPr>
                    </w:pPr>
                    <w:r>
                      <w:rPr>
                        <w:w w:val="99"/>
                        <w:sz w:val="18"/>
                      </w:rPr>
                      <w:t>а</w:t>
                    </w:r>
                  </w:p>
                </w:txbxContent>
              </v:textbox>
              <w10:wrap type="none"/>
            </v:shape>
            <w10:wrap type="none"/>
          </v:group>
        </w:pict>
      </w:r>
      <w:r>
        <w:rPr>
          <w:sz w:val="18"/>
        </w:rPr>
        <w:t>Заработная</w:t>
      </w:r>
      <w:r>
        <w:rPr>
          <w:spacing w:val="-2"/>
          <w:sz w:val="18"/>
        </w:rPr>
        <w:t> </w:t>
      </w:r>
      <w:r>
        <w:rPr>
          <w:sz w:val="18"/>
        </w:rPr>
        <w:t>плата</w:t>
        <w:tab/>
        <w:t>Заработная</w:t>
      </w:r>
      <w:r>
        <w:rPr>
          <w:spacing w:val="-7"/>
          <w:sz w:val="18"/>
        </w:rPr>
        <w:t> </w:t>
      </w:r>
      <w:r>
        <w:rPr>
          <w:sz w:val="18"/>
        </w:rPr>
        <w:t>плата</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1"/>
        </w:rPr>
      </w:pPr>
    </w:p>
    <w:p>
      <w:pPr>
        <w:spacing w:after="0"/>
        <w:rPr>
          <w:sz w:val="21"/>
        </w:rPr>
        <w:sectPr>
          <w:type w:val="continuous"/>
          <w:pgSz w:w="11900" w:h="16840"/>
          <w:pgMar w:top="1300" w:bottom="280" w:left="1600" w:right="740"/>
        </w:sectPr>
      </w:pPr>
    </w:p>
    <w:p>
      <w:pPr>
        <w:pStyle w:val="BodyText"/>
        <w:ind w:left="0"/>
        <w:rPr>
          <w:sz w:val="18"/>
        </w:rPr>
      </w:pPr>
    </w:p>
    <w:p>
      <w:pPr>
        <w:pStyle w:val="BodyText"/>
        <w:spacing w:before="8"/>
        <w:ind w:left="0"/>
        <w:rPr>
          <w:sz w:val="24"/>
        </w:rPr>
      </w:pPr>
    </w:p>
    <w:p>
      <w:pPr>
        <w:spacing w:before="0"/>
        <w:ind w:left="101" w:right="-19" w:firstLine="0"/>
        <w:jc w:val="left"/>
        <w:rPr>
          <w:sz w:val="18"/>
        </w:rPr>
      </w:pPr>
      <w:r>
        <w:rPr>
          <w:sz w:val="18"/>
        </w:rPr>
        <w:t>производства</w:t>
      </w:r>
    </w:p>
    <w:p>
      <w:pPr>
        <w:tabs>
          <w:tab w:pos="3961" w:val="left" w:leader="none"/>
        </w:tabs>
        <w:spacing w:line="207" w:lineRule="exact" w:before="77"/>
        <w:ind w:left="101" w:right="0" w:firstLine="0"/>
        <w:jc w:val="left"/>
        <w:rPr>
          <w:sz w:val="18"/>
        </w:rPr>
      </w:pPr>
      <w:r>
        <w:rPr/>
        <w:br w:type="column"/>
      </w:r>
      <w:r>
        <w:rPr>
          <w:sz w:val="18"/>
        </w:rPr>
        <w:t>Объем</w:t>
        <w:tab/>
        <w:t>Объем</w:t>
      </w:r>
    </w:p>
    <w:p>
      <w:pPr>
        <w:tabs>
          <w:tab w:pos="4524" w:val="left" w:leader="none"/>
        </w:tabs>
        <w:spacing w:line="207" w:lineRule="exact" w:before="0"/>
        <w:ind w:left="794" w:right="0" w:firstLine="0"/>
        <w:jc w:val="left"/>
        <w:rPr>
          <w:sz w:val="18"/>
        </w:rPr>
      </w:pPr>
      <w:r>
        <w:rPr/>
        <w:pict>
          <v:group style="position:absolute;margin-left:387.119995pt;margin-top:-105.366714pt;width:146.7pt;height:134.1pt;mso-position-horizontal-relative:page;mso-position-vertical-relative:paragraph;z-index:-202336" coordorigin="7742,-2107" coordsize="2934,2682">
            <v:shape style="position:absolute;left:7742;top:-2107;width:2934;height:2682" coordorigin="7742,-2107" coordsize="2934,2682" path="m10676,-347l10668,-352,10666,-355,10662,-355,10664,-354,10544,-424,10541,-426,10536,-425,10535,-421,10532,-418,10534,-413,10537,-411,10632,-355,7829,-355,7829,-2063,7884,-1968,7886,-1965,7891,-1963,7898,-1968,7900,-1973,7897,-1977,7829,-2093,7829,-2097,7825,-2100,7825,-2100,7820,-2107,7815,-2099,7813,-2097,7813,-2095,7745,-1977,7742,-1973,7744,-1968,7751,-1963,7756,-1965,7758,-1968,7813,-2063,7813,-343,7813,572,7817,575,7825,575,7829,572,7829,-340,10633,-340,10537,-283,10534,-282,10532,-277,10535,-274,10536,-270,10541,-269,10544,-271,10664,-340,10666,-340,10667,-341,10676,-347e" filled="true" fillcolor="#010101" stroked="false">
              <v:path arrowok="t"/>
              <v:fill type="solid"/>
            </v:shape>
            <v:shape style="position:absolute;left:8206;top:-1867;width:1655;height:1800" coordorigin="8206,-1867" coordsize="1655,1800" path="m8240,-1867l8234,-1781,8228,-1694,8222,-1609,8217,-1524,8212,-1440,8209,-1357,8207,-1277,8206,-1198,8206,-1122,8209,-1049,8213,-978,8220,-911,8229,-847,8240,-787,8260,-702,8279,-624,8300,-554,8326,-491,8359,-433,8400,-381,8453,-333,8519,-289,8600,-247,8657,-226,8723,-206,8799,-189,8882,-173,8970,-158,9062,-146,9157,-134,9253,-124,9348,-114,9441,-106,9529,-98,9613,-91,9689,-85,9757,-79,9815,-73,9860,-67e" filled="false" stroked="true" strokeweight=".75pt" strokecolor="#010101">
              <v:path arrowok="t"/>
            </v:shape>
            <w10:wrap type="none"/>
          </v:group>
        </w:pict>
      </w:r>
      <w:r>
        <w:rPr>
          <w:sz w:val="18"/>
        </w:rPr>
        <w:t>производства</w:t>
        <w:tab/>
        <w:t>б</w:t>
      </w:r>
    </w:p>
    <w:p>
      <w:pPr>
        <w:spacing w:after="0" w:line="207" w:lineRule="exact"/>
        <w:jc w:val="left"/>
        <w:rPr>
          <w:sz w:val="18"/>
        </w:rPr>
        <w:sectPr>
          <w:type w:val="continuous"/>
          <w:pgSz w:w="11900" w:h="16840"/>
          <w:pgMar w:top="1300" w:bottom="280" w:left="1600" w:right="740"/>
          <w:cols w:num="2" w:equalWidth="0">
            <w:col w:w="1136" w:space="3704"/>
            <w:col w:w="4720"/>
          </w:cols>
        </w:sectPr>
      </w:pPr>
    </w:p>
    <w:p>
      <w:pPr>
        <w:pStyle w:val="BodyText"/>
        <w:spacing w:before="3"/>
        <w:ind w:left="0"/>
        <w:rPr>
          <w:sz w:val="18"/>
        </w:rPr>
      </w:pPr>
    </w:p>
    <w:p>
      <w:pPr>
        <w:spacing w:before="69"/>
        <w:ind w:left="101" w:right="102" w:firstLine="709"/>
        <w:jc w:val="both"/>
        <w:rPr>
          <w:b/>
          <w:sz w:val="24"/>
        </w:rPr>
      </w:pPr>
      <w:r>
        <w:rPr>
          <w:b/>
          <w:sz w:val="24"/>
        </w:rPr>
        <w:t>Рис.4.2. Зависимость издержек на заработную плату от объема производства при сдельной форме оплаты труда в расчете на весь выпуск (а) и на единицу продукции (б)</w:t>
      </w:r>
    </w:p>
    <w:p>
      <w:pPr>
        <w:pStyle w:val="BodyText"/>
        <w:ind w:left="0"/>
        <w:rPr>
          <w:b/>
          <w:sz w:val="24"/>
        </w:rPr>
      </w:pPr>
    </w:p>
    <w:p>
      <w:pPr>
        <w:pStyle w:val="BodyText"/>
        <w:spacing w:before="9"/>
        <w:ind w:left="0"/>
        <w:rPr>
          <w:b/>
          <w:sz w:val="23"/>
        </w:rPr>
      </w:pPr>
    </w:p>
    <w:p>
      <w:pPr>
        <w:pStyle w:val="BodyText"/>
        <w:ind w:right="102" w:firstLine="709"/>
        <w:jc w:val="both"/>
      </w:pPr>
      <w:r>
        <w:rPr/>
        <w:t>Для предприятия применение сдельной системы оплаты труда дает возможность стимулировать при необходимости выработку рабочих, а основным недостатком является возможное снижение качества при росте выработки.</w:t>
      </w:r>
    </w:p>
    <w:p>
      <w:pPr>
        <w:pStyle w:val="BodyText"/>
        <w:ind w:right="102" w:firstLine="709"/>
        <w:jc w:val="both"/>
      </w:pPr>
      <w:r>
        <w:rPr/>
        <w:t>Сдельная форма оплаты труда имеет несколько систем: прямую сдельную, сдельно-премиальную, сдельно-прогрессивную, косвенную сдельную, аккордную, коллективную сдельную.</w:t>
      </w:r>
    </w:p>
    <w:p>
      <w:pPr>
        <w:spacing w:after="0"/>
        <w:jc w:val="both"/>
        <w:sectPr>
          <w:type w:val="continuous"/>
          <w:pgSz w:w="11900" w:h="16840"/>
          <w:pgMar w:top="1300" w:bottom="280" w:left="1600" w:right="740"/>
        </w:sectPr>
      </w:pPr>
    </w:p>
    <w:p>
      <w:pPr>
        <w:pStyle w:val="BodyText"/>
        <w:spacing w:before="50"/>
        <w:ind w:right="100" w:firstLine="709"/>
        <w:jc w:val="both"/>
      </w:pPr>
      <w:r>
        <w:rPr/>
        <w:t>При </w:t>
      </w:r>
      <w:r>
        <w:rPr>
          <w:b/>
        </w:rPr>
        <w:t>прямой сдельной </w:t>
      </w:r>
      <w:r>
        <w:rPr/>
        <w:t>системе оплаты труда заработок рабочего находится в прямой зависимости от его индивидуальной выработки. Такая система применяется там, где легко можно организовать индивидуальный учет труда. Заработок определяется как сумма произведений соответствующей сдельной расценки на фактическую выработку.</w:t>
      </w:r>
    </w:p>
    <w:p>
      <w:pPr>
        <w:pStyle w:val="BodyText"/>
        <w:spacing w:before="1"/>
        <w:ind w:right="101" w:firstLine="709"/>
        <w:jc w:val="both"/>
      </w:pPr>
      <w:r>
        <w:rPr/>
        <w:t>Расценка – это часть заработной платы, приходящаяся на единицу продукции.</w:t>
      </w:r>
    </w:p>
    <w:p>
      <w:pPr>
        <w:pStyle w:val="BodyText"/>
        <w:ind w:right="101" w:firstLine="709"/>
        <w:jc w:val="both"/>
      </w:pPr>
      <w:r>
        <w:rPr/>
        <w:t>При </w:t>
      </w:r>
      <w:r>
        <w:rPr>
          <w:b/>
        </w:rPr>
        <w:t>сдельно-премиальной </w:t>
      </w:r>
      <w:r>
        <w:rPr/>
        <w:t>системе сверх заработка по прямым сдельным расценкам выплачивается премия за выполнение и  перевыполнение плана по заранее установленным качественным или количественным</w:t>
      </w:r>
      <w:r>
        <w:rPr>
          <w:spacing w:val="-6"/>
        </w:rPr>
        <w:t> </w:t>
      </w:r>
      <w:r>
        <w:rPr/>
        <w:t>показателям.</w:t>
      </w:r>
    </w:p>
    <w:p>
      <w:pPr>
        <w:pStyle w:val="BodyText"/>
        <w:ind w:right="101" w:firstLine="709"/>
        <w:jc w:val="both"/>
      </w:pPr>
      <w:r>
        <w:rPr/>
        <w:t>При </w:t>
      </w:r>
      <w:r>
        <w:rPr>
          <w:b/>
        </w:rPr>
        <w:t>сдельно-прогрессивной </w:t>
      </w:r>
      <w:r>
        <w:rPr/>
        <w:t>системе оплаты труд рабочего в пределах установленной нормы оплачивается по основным расценкам, а сверх нормы – по повышенным.</w:t>
      </w:r>
    </w:p>
    <w:p>
      <w:pPr>
        <w:pStyle w:val="BodyText"/>
        <w:ind w:right="99" w:firstLine="709"/>
        <w:jc w:val="both"/>
      </w:pPr>
      <w:r>
        <w:rPr>
          <w:b/>
        </w:rPr>
        <w:t>Косвенно-сдельная </w:t>
      </w:r>
      <w:r>
        <w:rPr/>
        <w:t>система применяется для оплаты труда вспомогательных рабочих, обслуживающих основных рабочих-сдельщиков, от темпа и выработки которых зависит производительность основных рабочих.</w:t>
      </w:r>
    </w:p>
    <w:p>
      <w:pPr>
        <w:pStyle w:val="BodyText"/>
        <w:spacing w:before="1"/>
        <w:ind w:right="100" w:firstLine="709"/>
        <w:jc w:val="both"/>
      </w:pPr>
      <w:r>
        <w:rPr/>
        <w:t>При </w:t>
      </w:r>
      <w:r>
        <w:rPr>
          <w:b/>
        </w:rPr>
        <w:t>аккордной </w:t>
      </w:r>
      <w:r>
        <w:rPr/>
        <w:t>системе размер оплаты работ устанавливается не за каждую производственную операцию в отдельности, а за весь комплекс работ, взятый в целом с указанием срока их выполнения.</w:t>
      </w:r>
    </w:p>
    <w:p>
      <w:pPr>
        <w:pStyle w:val="BodyText"/>
        <w:spacing w:before="1"/>
        <w:ind w:right="101" w:firstLine="709"/>
        <w:jc w:val="both"/>
      </w:pPr>
      <w:r>
        <w:rPr>
          <w:b/>
        </w:rPr>
        <w:t>Коллективные системы </w:t>
      </w:r>
      <w:r>
        <w:rPr/>
        <w:t>оплаты труда целесообразно применять в тех случаях, когда невозможен учет индивидуальной выработки каждого рабочего.</w:t>
      </w:r>
    </w:p>
    <w:p>
      <w:pPr>
        <w:pStyle w:val="Heading2"/>
        <w:numPr>
          <w:ilvl w:val="2"/>
          <w:numId w:val="56"/>
        </w:numPr>
        <w:tabs>
          <w:tab w:pos="2886" w:val="left" w:leader="none"/>
        </w:tabs>
        <w:spacing w:line="240" w:lineRule="auto" w:before="2" w:after="0"/>
        <w:ind w:left="2885" w:right="0" w:hanging="561"/>
        <w:jc w:val="left"/>
        <w:rPr>
          <w:i/>
        </w:rPr>
      </w:pPr>
      <w:bookmarkStart w:name="_TOC_250071" w:id="29"/>
      <w:r>
        <w:rPr>
          <w:i/>
        </w:rPr>
        <w:t>Тарифная и бестарифная</w:t>
      </w:r>
      <w:r>
        <w:rPr>
          <w:i/>
          <w:spacing w:val="-23"/>
        </w:rPr>
        <w:t> </w:t>
      </w:r>
      <w:bookmarkEnd w:id="29"/>
      <w:r>
        <w:rPr>
          <w:i/>
        </w:rPr>
        <w:t>системы</w:t>
      </w:r>
    </w:p>
    <w:p>
      <w:pPr>
        <w:pStyle w:val="BodyText"/>
        <w:spacing w:before="58"/>
        <w:ind w:right="101" w:firstLine="709"/>
        <w:jc w:val="both"/>
      </w:pPr>
      <w:r>
        <w:rPr/>
        <w:t>Соизмерять разнообразные виды труда, учитывая их сложность и условия выполнения, позволяет тарифная система.</w:t>
      </w:r>
    </w:p>
    <w:p>
      <w:pPr>
        <w:pStyle w:val="BodyText"/>
        <w:spacing w:before="1"/>
        <w:ind w:right="102" w:firstLine="709"/>
        <w:jc w:val="both"/>
      </w:pPr>
      <w:r>
        <w:rPr/>
        <w:t>При организации оплаты труда рабочих основными элементами тарифной системы являются тарифно-квалификационные справочники, тарифные сетки и ставки.</w:t>
      </w:r>
    </w:p>
    <w:p>
      <w:pPr>
        <w:pStyle w:val="BodyText"/>
        <w:spacing w:before="1"/>
        <w:ind w:right="103" w:firstLine="709"/>
        <w:jc w:val="both"/>
      </w:pPr>
      <w:r>
        <w:rPr>
          <w:b/>
        </w:rPr>
        <w:t>Тарифно-квалификационный справочник </w:t>
      </w:r>
      <w:r>
        <w:rPr/>
        <w:t>содержит перечень производств и профессий отраслей производства с характеристикой каждой профессии. С помощью справочника определяют содержание и разряд  работы и требования к ее</w:t>
      </w:r>
      <w:r>
        <w:rPr>
          <w:spacing w:val="-10"/>
        </w:rPr>
        <w:t> </w:t>
      </w:r>
      <w:r>
        <w:rPr/>
        <w:t>исполнителю.</w:t>
      </w:r>
    </w:p>
    <w:p>
      <w:pPr>
        <w:pStyle w:val="BodyText"/>
        <w:ind w:right="103" w:firstLine="709"/>
        <w:jc w:val="both"/>
      </w:pPr>
      <w:r>
        <w:rPr>
          <w:b/>
        </w:rPr>
        <w:t>Тарифная сетка </w:t>
      </w:r>
      <w:r>
        <w:rPr/>
        <w:t>представляет собой совокупность действующих тарифных разрядов и соответствующих им тарифных коэффициентов.</w:t>
      </w:r>
    </w:p>
    <w:p>
      <w:pPr>
        <w:pStyle w:val="BodyText"/>
        <w:spacing w:before="1"/>
        <w:ind w:right="102" w:firstLine="709"/>
        <w:jc w:val="both"/>
      </w:pPr>
      <w:r>
        <w:rPr>
          <w:b/>
        </w:rPr>
        <w:t>Тарифный коэффициент </w:t>
      </w:r>
      <w:r>
        <w:rPr/>
        <w:t>показывает, во сколько раз уровень оплаты работ данного разряда выше уровня оплаты работ первого разряда.</w:t>
      </w:r>
    </w:p>
    <w:p>
      <w:pPr>
        <w:pStyle w:val="BodyText"/>
        <w:ind w:right="102" w:firstLine="709"/>
        <w:jc w:val="both"/>
      </w:pPr>
      <w:r>
        <w:rPr>
          <w:b/>
        </w:rPr>
        <w:t>Тарифная ставка </w:t>
      </w:r>
      <w:r>
        <w:rPr/>
        <w:t>– это выраженный в денежной форме абсолютный размер оплаты труда в единицу рабочего времени. Тарифные ставки могут быть часовыми, дневными и месячными. Тарифная ставка I разряда не может быть ниже минимального размера оплаты труда, установленного государством.</w:t>
      </w:r>
    </w:p>
    <w:p>
      <w:pPr>
        <w:spacing w:after="0"/>
        <w:jc w:val="both"/>
        <w:sectPr>
          <w:pgSz w:w="11900" w:h="16840"/>
          <w:pgMar w:header="0" w:footer="757" w:top="1080" w:bottom="940" w:left="1600" w:right="740"/>
        </w:sectPr>
      </w:pPr>
    </w:p>
    <w:p>
      <w:pPr>
        <w:pStyle w:val="BodyText"/>
        <w:spacing w:before="50"/>
        <w:ind w:left="1701" w:right="841" w:firstLine="709"/>
        <w:jc w:val="both"/>
      </w:pPr>
      <w:r>
        <w:rPr/>
        <w:t>Правительством РФ утверждена Единая тарифная система (ЕТС) для учреждений и организаций бюджетной сферы. За пределами бюджетной сферы в организациях и фирмах применяют различные размеры диапазона разрядов работников.</w:t>
      </w:r>
    </w:p>
    <w:p>
      <w:pPr>
        <w:pStyle w:val="BodyText"/>
        <w:spacing w:before="11"/>
        <w:ind w:left="0"/>
        <w:rPr>
          <w:sz w:val="23"/>
        </w:rPr>
      </w:pPr>
    </w:p>
    <w:p>
      <w:pPr>
        <w:spacing w:before="0"/>
        <w:ind w:left="1701" w:right="842" w:firstLine="709"/>
        <w:jc w:val="both"/>
        <w:rPr>
          <w:sz w:val="24"/>
        </w:rPr>
      </w:pPr>
      <w:r>
        <w:rPr/>
        <w:pict>
          <v:shape style="position:absolute;margin-left:-.51pt;margin-top:41.29314pt;width:596.5pt;height:101.85pt;mso-position-horizontal-relative:page;mso-position-vertical-relative:paragraph;z-index:265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3"/>
                    <w:gridCol w:w="1219"/>
                    <w:gridCol w:w="1219"/>
                    <w:gridCol w:w="1219"/>
                    <w:gridCol w:w="1219"/>
                    <w:gridCol w:w="1219"/>
                    <w:gridCol w:w="1219"/>
                    <w:gridCol w:w="1219"/>
                    <w:gridCol w:w="1219"/>
                    <w:gridCol w:w="344"/>
                  </w:tblGrid>
                  <w:tr>
                    <w:trPr>
                      <w:trHeight w:val="347" w:hRule="exact"/>
                    </w:trPr>
                    <w:tc>
                      <w:tcPr>
                        <w:tcW w:w="1803" w:type="dxa"/>
                        <w:tcBorders>
                          <w:left w:val="nil"/>
                          <w:bottom w:val="single" w:sz="8" w:space="0" w:color="000000"/>
                        </w:tcBorders>
                      </w:tcPr>
                      <w:p>
                        <w:pPr>
                          <w:pStyle w:val="TableParagraph"/>
                          <w:spacing w:before="5"/>
                          <w:ind w:left="0" w:right="137"/>
                          <w:jc w:val="right"/>
                          <w:rPr>
                            <w:b/>
                            <w:sz w:val="28"/>
                          </w:rPr>
                        </w:pPr>
                        <w:r>
                          <w:rPr>
                            <w:b/>
                            <w:w w:val="95"/>
                            <w:sz w:val="28"/>
                          </w:rPr>
                          <w:t>Разряды</w:t>
                        </w:r>
                      </w:p>
                    </w:tc>
                    <w:tc>
                      <w:tcPr>
                        <w:tcW w:w="1219" w:type="dxa"/>
                        <w:tcBorders>
                          <w:bottom w:val="single" w:sz="8" w:space="0" w:color="000000"/>
                          <w:right w:val="single" w:sz="8" w:space="0" w:color="000000"/>
                        </w:tcBorders>
                      </w:tcPr>
                      <w:p>
                        <w:pPr>
                          <w:pStyle w:val="TableParagraph"/>
                          <w:spacing w:before="2"/>
                          <w:ind w:left="709"/>
                          <w:rPr>
                            <w:sz w:val="28"/>
                          </w:rPr>
                        </w:pPr>
                        <w:r>
                          <w:rPr>
                            <w:w w:val="99"/>
                            <w:sz w:val="28"/>
                          </w:rPr>
                          <w:t>1</w:t>
                        </w:r>
                      </w:p>
                    </w:tc>
                    <w:tc>
                      <w:tcPr>
                        <w:tcW w:w="1219" w:type="dxa"/>
                        <w:tcBorders>
                          <w:left w:val="single" w:sz="8" w:space="0" w:color="000000"/>
                          <w:bottom w:val="single" w:sz="8" w:space="0" w:color="000000"/>
                          <w:right w:val="single" w:sz="4" w:space="0" w:color="000000"/>
                        </w:tcBorders>
                      </w:tcPr>
                      <w:p>
                        <w:pPr>
                          <w:pStyle w:val="TableParagraph"/>
                          <w:spacing w:before="2"/>
                          <w:ind w:left="710"/>
                          <w:rPr>
                            <w:sz w:val="28"/>
                          </w:rPr>
                        </w:pPr>
                        <w:r>
                          <w:rPr>
                            <w:w w:val="99"/>
                            <w:sz w:val="28"/>
                          </w:rPr>
                          <w:t>2</w:t>
                        </w:r>
                      </w:p>
                    </w:tc>
                    <w:tc>
                      <w:tcPr>
                        <w:tcW w:w="1219" w:type="dxa"/>
                        <w:tcBorders>
                          <w:left w:val="single" w:sz="4" w:space="0" w:color="000000"/>
                          <w:bottom w:val="single" w:sz="8" w:space="0" w:color="000000"/>
                        </w:tcBorders>
                      </w:tcPr>
                      <w:p>
                        <w:pPr>
                          <w:pStyle w:val="TableParagraph"/>
                          <w:spacing w:before="2"/>
                          <w:ind w:left="714"/>
                          <w:rPr>
                            <w:sz w:val="28"/>
                          </w:rPr>
                        </w:pPr>
                        <w:r>
                          <w:rPr>
                            <w:w w:val="99"/>
                            <w:sz w:val="28"/>
                          </w:rPr>
                          <w:t>3</w:t>
                        </w:r>
                      </w:p>
                    </w:tc>
                    <w:tc>
                      <w:tcPr>
                        <w:tcW w:w="1219" w:type="dxa"/>
                        <w:tcBorders>
                          <w:bottom w:val="single" w:sz="8" w:space="0" w:color="000000"/>
                        </w:tcBorders>
                      </w:tcPr>
                      <w:p>
                        <w:pPr>
                          <w:pStyle w:val="TableParagraph"/>
                          <w:spacing w:before="2"/>
                          <w:ind w:left="709"/>
                          <w:rPr>
                            <w:sz w:val="28"/>
                          </w:rPr>
                        </w:pPr>
                        <w:r>
                          <w:rPr>
                            <w:w w:val="99"/>
                            <w:sz w:val="28"/>
                          </w:rPr>
                          <w:t>4</w:t>
                        </w:r>
                      </w:p>
                    </w:tc>
                    <w:tc>
                      <w:tcPr>
                        <w:tcW w:w="1219" w:type="dxa"/>
                        <w:tcBorders>
                          <w:bottom w:val="single" w:sz="8" w:space="0" w:color="000000"/>
                        </w:tcBorders>
                      </w:tcPr>
                      <w:p>
                        <w:pPr>
                          <w:pStyle w:val="TableParagraph"/>
                          <w:spacing w:before="2"/>
                          <w:ind w:left="709"/>
                          <w:rPr>
                            <w:sz w:val="28"/>
                          </w:rPr>
                        </w:pPr>
                        <w:r>
                          <w:rPr>
                            <w:w w:val="99"/>
                            <w:sz w:val="28"/>
                          </w:rPr>
                          <w:t>5</w:t>
                        </w:r>
                      </w:p>
                    </w:tc>
                    <w:tc>
                      <w:tcPr>
                        <w:tcW w:w="1219" w:type="dxa"/>
                        <w:tcBorders>
                          <w:bottom w:val="single" w:sz="8" w:space="0" w:color="000000"/>
                        </w:tcBorders>
                      </w:tcPr>
                      <w:p>
                        <w:pPr>
                          <w:pStyle w:val="TableParagraph"/>
                          <w:spacing w:before="2"/>
                          <w:ind w:left="709"/>
                          <w:rPr>
                            <w:sz w:val="28"/>
                          </w:rPr>
                        </w:pPr>
                        <w:r>
                          <w:rPr>
                            <w:w w:val="99"/>
                            <w:sz w:val="28"/>
                          </w:rPr>
                          <w:t>6</w:t>
                        </w:r>
                      </w:p>
                    </w:tc>
                    <w:tc>
                      <w:tcPr>
                        <w:tcW w:w="1219" w:type="dxa"/>
                        <w:tcBorders>
                          <w:bottom w:val="single" w:sz="8" w:space="0" w:color="000000"/>
                          <w:right w:val="single" w:sz="8" w:space="0" w:color="000000"/>
                        </w:tcBorders>
                      </w:tcPr>
                      <w:p>
                        <w:pPr>
                          <w:pStyle w:val="TableParagraph"/>
                          <w:spacing w:before="2"/>
                          <w:ind w:left="709"/>
                          <w:rPr>
                            <w:sz w:val="28"/>
                          </w:rPr>
                        </w:pPr>
                        <w:r>
                          <w:rPr>
                            <w:w w:val="99"/>
                            <w:sz w:val="28"/>
                          </w:rPr>
                          <w:t>7</w:t>
                        </w:r>
                      </w:p>
                    </w:tc>
                    <w:tc>
                      <w:tcPr>
                        <w:tcW w:w="1219" w:type="dxa"/>
                        <w:tcBorders>
                          <w:left w:val="single" w:sz="8" w:space="0" w:color="000000"/>
                          <w:bottom w:val="single" w:sz="8" w:space="0" w:color="000000"/>
                          <w:right w:val="single" w:sz="8" w:space="0" w:color="000000"/>
                        </w:tcBorders>
                      </w:tcPr>
                      <w:p>
                        <w:pPr>
                          <w:pStyle w:val="TableParagraph"/>
                          <w:spacing w:before="2"/>
                          <w:ind w:left="707"/>
                          <w:rPr>
                            <w:sz w:val="28"/>
                          </w:rPr>
                        </w:pPr>
                        <w:r>
                          <w:rPr>
                            <w:w w:val="99"/>
                            <w:sz w:val="28"/>
                          </w:rPr>
                          <w:t>8</w:t>
                        </w:r>
                      </w:p>
                    </w:tc>
                    <w:tc>
                      <w:tcPr>
                        <w:tcW w:w="344" w:type="dxa"/>
                        <w:tcBorders>
                          <w:left w:val="single" w:sz="8" w:space="0" w:color="000000"/>
                          <w:bottom w:val="single" w:sz="8" w:space="0" w:color="000000"/>
                          <w:right w:val="nil"/>
                        </w:tcBorders>
                      </w:tcPr>
                      <w:p>
                        <w:pPr/>
                      </w:p>
                    </w:tc>
                  </w:tr>
                  <w:tr>
                    <w:trPr>
                      <w:trHeight w:val="665" w:hRule="exact"/>
                    </w:trPr>
                    <w:tc>
                      <w:tcPr>
                        <w:tcW w:w="1803" w:type="dxa"/>
                        <w:tcBorders>
                          <w:top w:val="single" w:sz="8" w:space="0" w:color="000000"/>
                          <w:left w:val="nil"/>
                          <w:bottom w:val="single" w:sz="8" w:space="0" w:color="000000"/>
                        </w:tcBorders>
                      </w:tcPr>
                      <w:p>
                        <w:pPr>
                          <w:pStyle w:val="TableParagraph"/>
                          <w:ind w:left="-11" w:right="-19" w:firstLine="573"/>
                          <w:rPr>
                            <w:sz w:val="28"/>
                          </w:rPr>
                        </w:pPr>
                        <w:r>
                          <w:rPr>
                            <w:sz w:val="28"/>
                          </w:rPr>
                          <w:t>Тарифные</w:t>
                        </w:r>
                        <w:r>
                          <w:rPr>
                            <w:w w:val="99"/>
                            <w:sz w:val="28"/>
                          </w:rPr>
                          <w:t> </w:t>
                        </w:r>
                        <w:r>
                          <w:rPr>
                            <w:sz w:val="28"/>
                          </w:rPr>
                          <w:t>оэффициенты</w:t>
                        </w:r>
                      </w:p>
                    </w:tc>
                    <w:tc>
                      <w:tcPr>
                        <w:tcW w:w="1219" w:type="dxa"/>
                        <w:tcBorders>
                          <w:top w:val="single" w:sz="8" w:space="0" w:color="000000"/>
                          <w:bottom w:val="single" w:sz="8" w:space="0" w:color="000000"/>
                          <w:right w:val="single" w:sz="8" w:space="0" w:color="000000"/>
                        </w:tcBorders>
                      </w:tcPr>
                      <w:p>
                        <w:pPr>
                          <w:pStyle w:val="TableParagraph"/>
                          <w:spacing w:before="157"/>
                          <w:ind w:left="709" w:right="-20"/>
                          <w:rPr>
                            <w:sz w:val="28"/>
                          </w:rPr>
                        </w:pPr>
                        <w:r>
                          <w:rPr>
                            <w:sz w:val="28"/>
                          </w:rPr>
                          <w:t>1,0</w:t>
                        </w:r>
                      </w:p>
                    </w:tc>
                    <w:tc>
                      <w:tcPr>
                        <w:tcW w:w="1219" w:type="dxa"/>
                        <w:tcBorders>
                          <w:top w:val="single" w:sz="8" w:space="0" w:color="000000"/>
                          <w:left w:val="single" w:sz="8" w:space="0" w:color="000000"/>
                          <w:bottom w:val="single" w:sz="8" w:space="0" w:color="000000"/>
                          <w:right w:val="single" w:sz="4" w:space="0" w:color="000000"/>
                        </w:tcBorders>
                      </w:tcPr>
                      <w:p>
                        <w:pPr>
                          <w:pStyle w:val="TableParagraph"/>
                          <w:spacing w:before="157"/>
                          <w:ind w:left="708" w:right="-14"/>
                          <w:rPr>
                            <w:sz w:val="28"/>
                          </w:rPr>
                        </w:pPr>
                        <w:r>
                          <w:rPr>
                            <w:sz w:val="28"/>
                          </w:rPr>
                          <w:t>1,36</w:t>
                        </w:r>
                      </w:p>
                    </w:tc>
                    <w:tc>
                      <w:tcPr>
                        <w:tcW w:w="1219" w:type="dxa"/>
                        <w:tcBorders>
                          <w:top w:val="single" w:sz="8" w:space="0" w:color="000000"/>
                          <w:left w:val="single" w:sz="4" w:space="0" w:color="000000"/>
                          <w:bottom w:val="single" w:sz="8" w:space="0" w:color="000000"/>
                        </w:tcBorders>
                      </w:tcPr>
                      <w:p>
                        <w:pPr>
                          <w:pStyle w:val="TableParagraph"/>
                          <w:spacing w:before="157"/>
                          <w:ind w:left="712" w:right="-19"/>
                          <w:rPr>
                            <w:sz w:val="28"/>
                          </w:rPr>
                        </w:pPr>
                        <w:r>
                          <w:rPr>
                            <w:sz w:val="28"/>
                          </w:rPr>
                          <w:t>1,69</w:t>
                        </w:r>
                      </w:p>
                    </w:tc>
                    <w:tc>
                      <w:tcPr>
                        <w:tcW w:w="1219" w:type="dxa"/>
                        <w:tcBorders>
                          <w:top w:val="single" w:sz="8" w:space="0" w:color="000000"/>
                          <w:bottom w:val="single" w:sz="8" w:space="0" w:color="000000"/>
                        </w:tcBorders>
                      </w:tcPr>
                      <w:p>
                        <w:pPr>
                          <w:pStyle w:val="TableParagraph"/>
                          <w:spacing w:before="157"/>
                          <w:ind w:left="708" w:right="-20"/>
                          <w:rPr>
                            <w:sz w:val="28"/>
                          </w:rPr>
                        </w:pPr>
                        <w:r>
                          <w:rPr>
                            <w:sz w:val="28"/>
                          </w:rPr>
                          <w:t>1,91</w:t>
                        </w:r>
                      </w:p>
                    </w:tc>
                    <w:tc>
                      <w:tcPr>
                        <w:tcW w:w="1219" w:type="dxa"/>
                        <w:tcBorders>
                          <w:top w:val="single" w:sz="8" w:space="0" w:color="000000"/>
                          <w:bottom w:val="single" w:sz="8" w:space="0" w:color="000000"/>
                        </w:tcBorders>
                      </w:tcPr>
                      <w:p>
                        <w:pPr>
                          <w:pStyle w:val="TableParagraph"/>
                          <w:spacing w:before="157"/>
                          <w:ind w:left="710" w:right="-18"/>
                          <w:rPr>
                            <w:sz w:val="28"/>
                          </w:rPr>
                        </w:pPr>
                        <w:r>
                          <w:rPr>
                            <w:spacing w:val="-1"/>
                            <w:sz w:val="28"/>
                          </w:rPr>
                          <w:t>2,16</w:t>
                        </w:r>
                      </w:p>
                    </w:tc>
                    <w:tc>
                      <w:tcPr>
                        <w:tcW w:w="1219" w:type="dxa"/>
                        <w:tcBorders>
                          <w:top w:val="single" w:sz="8" w:space="0" w:color="000000"/>
                          <w:bottom w:val="single" w:sz="8" w:space="0" w:color="000000"/>
                        </w:tcBorders>
                      </w:tcPr>
                      <w:p>
                        <w:pPr>
                          <w:pStyle w:val="TableParagraph"/>
                          <w:spacing w:before="157"/>
                          <w:ind w:left="709" w:right="-21"/>
                          <w:rPr>
                            <w:sz w:val="28"/>
                          </w:rPr>
                        </w:pPr>
                        <w:r>
                          <w:rPr>
                            <w:sz w:val="28"/>
                          </w:rPr>
                          <w:t>2,44</w:t>
                        </w:r>
                      </w:p>
                    </w:tc>
                    <w:tc>
                      <w:tcPr>
                        <w:tcW w:w="1219" w:type="dxa"/>
                        <w:tcBorders>
                          <w:top w:val="single" w:sz="8" w:space="0" w:color="000000"/>
                          <w:bottom w:val="single" w:sz="8" w:space="0" w:color="000000"/>
                          <w:right w:val="single" w:sz="8" w:space="0" w:color="000000"/>
                        </w:tcBorders>
                      </w:tcPr>
                      <w:p>
                        <w:pPr>
                          <w:pStyle w:val="TableParagraph"/>
                          <w:spacing w:before="157"/>
                          <w:ind w:left="709" w:right="-20"/>
                          <w:rPr>
                            <w:sz w:val="28"/>
                          </w:rPr>
                        </w:pPr>
                        <w:r>
                          <w:rPr>
                            <w:w w:val="95"/>
                            <w:sz w:val="28"/>
                          </w:rPr>
                          <w:t>2,76</w:t>
                        </w:r>
                      </w:p>
                    </w:tc>
                    <w:tc>
                      <w:tcPr>
                        <w:tcW w:w="1219" w:type="dxa"/>
                        <w:tcBorders>
                          <w:top w:val="single" w:sz="8" w:space="0" w:color="000000"/>
                          <w:left w:val="single" w:sz="8" w:space="0" w:color="000000"/>
                          <w:bottom w:val="single" w:sz="8" w:space="0" w:color="000000"/>
                          <w:right w:val="single" w:sz="8" w:space="0" w:color="000000"/>
                        </w:tcBorders>
                      </w:tcPr>
                      <w:p>
                        <w:pPr>
                          <w:pStyle w:val="TableParagraph"/>
                          <w:spacing w:before="157"/>
                          <w:ind w:left="707" w:right="-17"/>
                          <w:rPr>
                            <w:sz w:val="28"/>
                          </w:rPr>
                        </w:pPr>
                        <w:r>
                          <w:rPr>
                            <w:sz w:val="28"/>
                          </w:rPr>
                          <w:t>3,12</w:t>
                        </w:r>
                      </w:p>
                    </w:tc>
                    <w:tc>
                      <w:tcPr>
                        <w:tcW w:w="344" w:type="dxa"/>
                        <w:tcBorders>
                          <w:top w:val="single" w:sz="8" w:space="0" w:color="000000"/>
                          <w:left w:val="single" w:sz="8" w:space="0" w:color="000000"/>
                          <w:bottom w:val="single" w:sz="8" w:space="0" w:color="000000"/>
                          <w:right w:val="nil"/>
                        </w:tcBorders>
                      </w:tcPr>
                      <w:p>
                        <w:pPr/>
                      </w:p>
                    </w:tc>
                  </w:tr>
                  <w:tr>
                    <w:trPr>
                      <w:trHeight w:val="342" w:hRule="exact"/>
                    </w:trPr>
                    <w:tc>
                      <w:tcPr>
                        <w:tcW w:w="1803" w:type="dxa"/>
                        <w:tcBorders>
                          <w:top w:val="single" w:sz="8" w:space="0" w:color="000000"/>
                          <w:left w:val="nil"/>
                          <w:bottom w:val="single" w:sz="8" w:space="0" w:color="000000"/>
                        </w:tcBorders>
                      </w:tcPr>
                      <w:p>
                        <w:pPr>
                          <w:pStyle w:val="TableParagraph"/>
                          <w:ind w:left="0" w:right="137"/>
                          <w:jc w:val="right"/>
                          <w:rPr>
                            <w:b/>
                            <w:sz w:val="28"/>
                          </w:rPr>
                        </w:pPr>
                        <w:r>
                          <w:rPr>
                            <w:b/>
                            <w:w w:val="95"/>
                            <w:sz w:val="28"/>
                          </w:rPr>
                          <w:t>Разряды</w:t>
                        </w:r>
                      </w:p>
                    </w:tc>
                    <w:tc>
                      <w:tcPr>
                        <w:tcW w:w="1219" w:type="dxa"/>
                        <w:tcBorders>
                          <w:top w:val="single" w:sz="8" w:space="0" w:color="000000"/>
                          <w:bottom w:val="single" w:sz="4" w:space="0" w:color="000000"/>
                          <w:right w:val="single" w:sz="8" w:space="0" w:color="000000"/>
                        </w:tcBorders>
                      </w:tcPr>
                      <w:p>
                        <w:pPr>
                          <w:pStyle w:val="TableParagraph"/>
                          <w:spacing w:line="319" w:lineRule="exact"/>
                          <w:ind w:left="709" w:right="-20"/>
                          <w:rPr>
                            <w:sz w:val="28"/>
                          </w:rPr>
                        </w:pPr>
                        <w:r>
                          <w:rPr>
                            <w:sz w:val="28"/>
                          </w:rPr>
                          <w:t>10</w:t>
                        </w:r>
                      </w:p>
                    </w:tc>
                    <w:tc>
                      <w:tcPr>
                        <w:tcW w:w="1219" w:type="dxa"/>
                        <w:tcBorders>
                          <w:top w:val="single" w:sz="8" w:space="0" w:color="000000"/>
                          <w:left w:val="single" w:sz="8" w:space="0" w:color="000000"/>
                          <w:bottom w:val="single" w:sz="4" w:space="0" w:color="000000"/>
                          <w:right w:val="single" w:sz="4" w:space="0" w:color="000000"/>
                        </w:tcBorders>
                      </w:tcPr>
                      <w:p>
                        <w:pPr>
                          <w:pStyle w:val="TableParagraph"/>
                          <w:spacing w:line="319" w:lineRule="exact"/>
                          <w:ind w:left="710" w:right="-14"/>
                          <w:rPr>
                            <w:sz w:val="28"/>
                          </w:rPr>
                        </w:pPr>
                        <w:r>
                          <w:rPr>
                            <w:sz w:val="28"/>
                          </w:rPr>
                          <w:t>11</w:t>
                        </w:r>
                      </w:p>
                    </w:tc>
                    <w:tc>
                      <w:tcPr>
                        <w:tcW w:w="1219" w:type="dxa"/>
                        <w:tcBorders>
                          <w:top w:val="single" w:sz="8" w:space="0" w:color="000000"/>
                          <w:left w:val="single" w:sz="4" w:space="0" w:color="000000"/>
                          <w:bottom w:val="single" w:sz="4" w:space="0" w:color="000000"/>
                        </w:tcBorders>
                      </w:tcPr>
                      <w:p>
                        <w:pPr>
                          <w:pStyle w:val="TableParagraph"/>
                          <w:spacing w:line="319" w:lineRule="exact"/>
                          <w:ind w:left="714" w:right="-19"/>
                          <w:rPr>
                            <w:sz w:val="28"/>
                          </w:rPr>
                        </w:pPr>
                        <w:r>
                          <w:rPr>
                            <w:sz w:val="28"/>
                          </w:rPr>
                          <w:t>12</w:t>
                        </w:r>
                      </w:p>
                    </w:tc>
                    <w:tc>
                      <w:tcPr>
                        <w:tcW w:w="1219" w:type="dxa"/>
                        <w:tcBorders>
                          <w:top w:val="single" w:sz="8" w:space="0" w:color="000000"/>
                          <w:bottom w:val="single" w:sz="4" w:space="0" w:color="000000"/>
                        </w:tcBorders>
                      </w:tcPr>
                      <w:p>
                        <w:pPr>
                          <w:pStyle w:val="TableParagraph"/>
                          <w:spacing w:line="319" w:lineRule="exact"/>
                          <w:ind w:left="709" w:right="-20"/>
                          <w:rPr>
                            <w:sz w:val="28"/>
                          </w:rPr>
                        </w:pPr>
                        <w:r>
                          <w:rPr>
                            <w:sz w:val="28"/>
                          </w:rPr>
                          <w:t>13</w:t>
                        </w:r>
                      </w:p>
                    </w:tc>
                    <w:tc>
                      <w:tcPr>
                        <w:tcW w:w="1219" w:type="dxa"/>
                        <w:tcBorders>
                          <w:top w:val="single" w:sz="8" w:space="0" w:color="000000"/>
                          <w:bottom w:val="single" w:sz="4" w:space="0" w:color="000000"/>
                        </w:tcBorders>
                      </w:tcPr>
                      <w:p>
                        <w:pPr>
                          <w:pStyle w:val="TableParagraph"/>
                          <w:spacing w:line="319" w:lineRule="exact"/>
                          <w:ind w:left="709" w:right="-20"/>
                          <w:rPr>
                            <w:sz w:val="28"/>
                          </w:rPr>
                        </w:pPr>
                        <w:r>
                          <w:rPr>
                            <w:sz w:val="28"/>
                          </w:rPr>
                          <w:t>14</w:t>
                        </w:r>
                      </w:p>
                    </w:tc>
                    <w:tc>
                      <w:tcPr>
                        <w:tcW w:w="1219" w:type="dxa"/>
                        <w:tcBorders>
                          <w:top w:val="single" w:sz="8" w:space="0" w:color="000000"/>
                          <w:bottom w:val="single" w:sz="4" w:space="0" w:color="000000"/>
                        </w:tcBorders>
                      </w:tcPr>
                      <w:p>
                        <w:pPr>
                          <w:pStyle w:val="TableParagraph"/>
                          <w:spacing w:line="319" w:lineRule="exact"/>
                          <w:ind w:left="709" w:right="-20"/>
                          <w:rPr>
                            <w:sz w:val="28"/>
                          </w:rPr>
                        </w:pPr>
                        <w:r>
                          <w:rPr>
                            <w:sz w:val="28"/>
                          </w:rPr>
                          <w:t>15</w:t>
                        </w:r>
                      </w:p>
                    </w:tc>
                    <w:tc>
                      <w:tcPr>
                        <w:tcW w:w="1219" w:type="dxa"/>
                        <w:tcBorders>
                          <w:top w:val="single" w:sz="8" w:space="0" w:color="000000"/>
                          <w:bottom w:val="single" w:sz="4" w:space="0" w:color="000000"/>
                          <w:right w:val="single" w:sz="8" w:space="0" w:color="000000"/>
                        </w:tcBorders>
                      </w:tcPr>
                      <w:p>
                        <w:pPr>
                          <w:pStyle w:val="TableParagraph"/>
                          <w:spacing w:line="319" w:lineRule="exact"/>
                          <w:ind w:left="708" w:right="-20"/>
                          <w:rPr>
                            <w:sz w:val="28"/>
                          </w:rPr>
                        </w:pPr>
                        <w:r>
                          <w:rPr>
                            <w:sz w:val="28"/>
                          </w:rPr>
                          <w:t>16</w:t>
                        </w:r>
                      </w:p>
                    </w:tc>
                    <w:tc>
                      <w:tcPr>
                        <w:tcW w:w="1219" w:type="dxa"/>
                        <w:tcBorders>
                          <w:top w:val="single" w:sz="8" w:space="0" w:color="000000"/>
                          <w:left w:val="single" w:sz="8" w:space="0" w:color="000000"/>
                          <w:bottom w:val="single" w:sz="4" w:space="0" w:color="000000"/>
                          <w:right w:val="single" w:sz="8" w:space="0" w:color="000000"/>
                        </w:tcBorders>
                      </w:tcPr>
                      <w:p>
                        <w:pPr>
                          <w:pStyle w:val="TableParagraph"/>
                          <w:spacing w:line="319" w:lineRule="exact"/>
                          <w:ind w:left="707" w:right="-17"/>
                          <w:rPr>
                            <w:sz w:val="28"/>
                          </w:rPr>
                        </w:pPr>
                        <w:r>
                          <w:rPr>
                            <w:sz w:val="28"/>
                          </w:rPr>
                          <w:t>17</w:t>
                        </w:r>
                      </w:p>
                    </w:tc>
                    <w:tc>
                      <w:tcPr>
                        <w:tcW w:w="344" w:type="dxa"/>
                        <w:tcBorders>
                          <w:top w:val="single" w:sz="8" w:space="0" w:color="000000"/>
                          <w:left w:val="single" w:sz="8" w:space="0" w:color="000000"/>
                          <w:bottom w:val="single" w:sz="4" w:space="0" w:color="000000"/>
                          <w:right w:val="nil"/>
                        </w:tcBorders>
                      </w:tcPr>
                      <w:p>
                        <w:pPr/>
                      </w:p>
                    </w:tc>
                  </w:tr>
                  <w:tr>
                    <w:trPr>
                      <w:trHeight w:val="663" w:hRule="exact"/>
                    </w:trPr>
                    <w:tc>
                      <w:tcPr>
                        <w:tcW w:w="1803" w:type="dxa"/>
                        <w:tcBorders>
                          <w:top w:val="single" w:sz="8" w:space="0" w:color="000000"/>
                          <w:left w:val="nil"/>
                        </w:tcBorders>
                      </w:tcPr>
                      <w:p>
                        <w:pPr>
                          <w:pStyle w:val="TableParagraph"/>
                          <w:spacing w:line="322" w:lineRule="exact"/>
                          <w:ind w:left="-11" w:right="-19" w:firstLine="573"/>
                          <w:rPr>
                            <w:sz w:val="28"/>
                          </w:rPr>
                        </w:pPr>
                        <w:r>
                          <w:rPr>
                            <w:sz w:val="28"/>
                          </w:rPr>
                          <w:t>Тарифные</w:t>
                        </w:r>
                        <w:r>
                          <w:rPr>
                            <w:w w:val="99"/>
                            <w:sz w:val="28"/>
                          </w:rPr>
                          <w:t> </w:t>
                        </w:r>
                        <w:r>
                          <w:rPr>
                            <w:sz w:val="28"/>
                          </w:rPr>
                          <w:t>оэффициенты</w:t>
                        </w:r>
                      </w:p>
                    </w:tc>
                    <w:tc>
                      <w:tcPr>
                        <w:tcW w:w="1219" w:type="dxa"/>
                        <w:tcBorders>
                          <w:top w:val="single" w:sz="4" w:space="0" w:color="000000"/>
                          <w:right w:val="single" w:sz="8" w:space="0" w:color="000000"/>
                        </w:tcBorders>
                      </w:tcPr>
                      <w:p>
                        <w:pPr>
                          <w:pStyle w:val="TableParagraph"/>
                          <w:spacing w:before="162"/>
                          <w:ind w:left="709" w:right="-21"/>
                          <w:rPr>
                            <w:sz w:val="28"/>
                          </w:rPr>
                        </w:pPr>
                        <w:r>
                          <w:rPr>
                            <w:sz w:val="28"/>
                          </w:rPr>
                          <w:t>3,99</w:t>
                        </w:r>
                      </w:p>
                    </w:tc>
                    <w:tc>
                      <w:tcPr>
                        <w:tcW w:w="1219" w:type="dxa"/>
                        <w:tcBorders>
                          <w:top w:val="single" w:sz="4" w:space="0" w:color="000000"/>
                          <w:left w:val="single" w:sz="8" w:space="0" w:color="000000"/>
                          <w:right w:val="single" w:sz="4" w:space="0" w:color="000000"/>
                        </w:tcBorders>
                      </w:tcPr>
                      <w:p>
                        <w:pPr>
                          <w:pStyle w:val="TableParagraph"/>
                          <w:spacing w:before="162"/>
                          <w:ind w:left="709" w:right="-15"/>
                          <w:rPr>
                            <w:sz w:val="28"/>
                          </w:rPr>
                        </w:pPr>
                        <w:r>
                          <w:rPr>
                            <w:sz w:val="28"/>
                          </w:rPr>
                          <w:t>4,51</w:t>
                        </w:r>
                      </w:p>
                    </w:tc>
                    <w:tc>
                      <w:tcPr>
                        <w:tcW w:w="1219" w:type="dxa"/>
                        <w:tcBorders>
                          <w:top w:val="single" w:sz="4" w:space="0" w:color="000000"/>
                          <w:left w:val="single" w:sz="4" w:space="0" w:color="000000"/>
                        </w:tcBorders>
                      </w:tcPr>
                      <w:p>
                        <w:pPr>
                          <w:pStyle w:val="TableParagraph"/>
                          <w:spacing w:before="162"/>
                          <w:ind w:left="713" w:right="-20"/>
                          <w:rPr>
                            <w:sz w:val="28"/>
                          </w:rPr>
                        </w:pPr>
                        <w:r>
                          <w:rPr>
                            <w:sz w:val="28"/>
                          </w:rPr>
                          <w:t>5,10</w:t>
                        </w:r>
                      </w:p>
                    </w:tc>
                    <w:tc>
                      <w:tcPr>
                        <w:tcW w:w="1219" w:type="dxa"/>
                        <w:tcBorders>
                          <w:top w:val="single" w:sz="4" w:space="0" w:color="000000"/>
                        </w:tcBorders>
                      </w:tcPr>
                      <w:p>
                        <w:pPr>
                          <w:pStyle w:val="TableParagraph"/>
                          <w:spacing w:before="162"/>
                          <w:ind w:left="708" w:right="-20"/>
                          <w:rPr>
                            <w:sz w:val="28"/>
                          </w:rPr>
                        </w:pPr>
                        <w:r>
                          <w:rPr>
                            <w:sz w:val="28"/>
                          </w:rPr>
                          <w:t>5,76</w:t>
                        </w:r>
                      </w:p>
                    </w:tc>
                    <w:tc>
                      <w:tcPr>
                        <w:tcW w:w="1219" w:type="dxa"/>
                        <w:tcBorders>
                          <w:top w:val="single" w:sz="4" w:space="0" w:color="000000"/>
                        </w:tcBorders>
                      </w:tcPr>
                      <w:p>
                        <w:pPr>
                          <w:pStyle w:val="TableParagraph"/>
                          <w:spacing w:before="162"/>
                          <w:ind w:left="709" w:right="-21"/>
                          <w:rPr>
                            <w:sz w:val="28"/>
                          </w:rPr>
                        </w:pPr>
                        <w:r>
                          <w:rPr>
                            <w:sz w:val="28"/>
                          </w:rPr>
                          <w:t>6,51</w:t>
                        </w:r>
                      </w:p>
                    </w:tc>
                    <w:tc>
                      <w:tcPr>
                        <w:tcW w:w="1219" w:type="dxa"/>
                        <w:tcBorders>
                          <w:top w:val="single" w:sz="4" w:space="0" w:color="000000"/>
                        </w:tcBorders>
                      </w:tcPr>
                      <w:p>
                        <w:pPr>
                          <w:pStyle w:val="TableParagraph"/>
                          <w:spacing w:before="162"/>
                          <w:ind w:left="709" w:right="-21"/>
                          <w:rPr>
                            <w:sz w:val="28"/>
                          </w:rPr>
                        </w:pPr>
                        <w:r>
                          <w:rPr>
                            <w:sz w:val="28"/>
                          </w:rPr>
                          <w:t>7,36</w:t>
                        </w:r>
                      </w:p>
                    </w:tc>
                    <w:tc>
                      <w:tcPr>
                        <w:tcW w:w="1219" w:type="dxa"/>
                        <w:tcBorders>
                          <w:top w:val="single" w:sz="4" w:space="0" w:color="000000"/>
                          <w:right w:val="single" w:sz="8" w:space="0" w:color="000000"/>
                        </w:tcBorders>
                      </w:tcPr>
                      <w:p>
                        <w:pPr>
                          <w:pStyle w:val="TableParagraph"/>
                          <w:spacing w:before="162"/>
                          <w:ind w:left="709" w:right="-21"/>
                          <w:rPr>
                            <w:sz w:val="28"/>
                          </w:rPr>
                        </w:pPr>
                        <w:r>
                          <w:rPr>
                            <w:sz w:val="28"/>
                          </w:rPr>
                          <w:t>8,17</w:t>
                        </w:r>
                      </w:p>
                    </w:tc>
                    <w:tc>
                      <w:tcPr>
                        <w:tcW w:w="1219" w:type="dxa"/>
                        <w:tcBorders>
                          <w:top w:val="single" w:sz="4" w:space="0" w:color="000000"/>
                          <w:left w:val="single" w:sz="8" w:space="0" w:color="000000"/>
                          <w:right w:val="single" w:sz="8" w:space="0" w:color="000000"/>
                        </w:tcBorders>
                      </w:tcPr>
                      <w:p>
                        <w:pPr>
                          <w:pStyle w:val="TableParagraph"/>
                          <w:spacing w:before="162"/>
                          <w:ind w:left="708" w:right="-18"/>
                          <w:rPr>
                            <w:sz w:val="28"/>
                          </w:rPr>
                        </w:pPr>
                        <w:r>
                          <w:rPr>
                            <w:sz w:val="28"/>
                          </w:rPr>
                          <w:t>9,07</w:t>
                        </w:r>
                      </w:p>
                    </w:tc>
                    <w:tc>
                      <w:tcPr>
                        <w:tcW w:w="344" w:type="dxa"/>
                        <w:tcBorders>
                          <w:top w:val="single" w:sz="4" w:space="0" w:color="000000"/>
                          <w:left w:val="single" w:sz="8" w:space="0" w:color="000000"/>
                          <w:right w:val="nil"/>
                        </w:tcBorders>
                      </w:tcPr>
                      <w:p>
                        <w:pPr/>
                      </w:p>
                    </w:tc>
                  </w:tr>
                </w:tbl>
                <w:p>
                  <w:pPr>
                    <w:pStyle w:val="BodyText"/>
                    <w:ind w:left="0"/>
                  </w:pPr>
                </w:p>
              </w:txbxContent>
            </v:textbox>
            <w10:wrap type="none"/>
          </v:shape>
        </w:pict>
      </w:r>
      <w:r>
        <w:rPr>
          <w:sz w:val="24"/>
        </w:rPr>
        <w:t>Тарифные коэффициенты Единой тарифной сетки по оплате труда работников организаций бюджетной сферы</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2"/>
        </w:rPr>
      </w:pPr>
    </w:p>
    <w:p>
      <w:pPr>
        <w:spacing w:before="69"/>
        <w:ind w:left="2410" w:right="0" w:firstLine="0"/>
        <w:jc w:val="left"/>
        <w:rPr>
          <w:sz w:val="24"/>
        </w:rPr>
      </w:pPr>
      <w:r>
        <w:rPr/>
        <w:pict>
          <v:shape style="position:absolute;margin-left:25.98pt;margin-top:31.213116pt;width:570pt;height:68.350pt;mso-position-horizontal-relative:page;mso-position-vertical-relative:paragraph;z-index:268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01"/>
                    <w:gridCol w:w="1079"/>
                    <w:gridCol w:w="1219"/>
                    <w:gridCol w:w="1219"/>
                    <w:gridCol w:w="1219"/>
                    <w:gridCol w:w="1219"/>
                    <w:gridCol w:w="1219"/>
                    <w:gridCol w:w="1219"/>
                    <w:gridCol w:w="881"/>
                  </w:tblGrid>
                  <w:tr>
                    <w:trPr>
                      <w:trHeight w:val="337" w:hRule="exact"/>
                    </w:trPr>
                    <w:tc>
                      <w:tcPr>
                        <w:tcW w:w="2101" w:type="dxa"/>
                        <w:vMerge w:val="restart"/>
                        <w:tcBorders>
                          <w:left w:val="single" w:sz="4" w:space="0" w:color="000000"/>
                        </w:tcBorders>
                      </w:tcPr>
                      <w:p>
                        <w:pPr>
                          <w:pStyle w:val="TableParagraph"/>
                          <w:spacing w:line="319" w:lineRule="exact"/>
                          <w:ind w:left="711"/>
                          <w:rPr>
                            <w:sz w:val="28"/>
                          </w:rPr>
                        </w:pPr>
                        <w:r>
                          <w:rPr>
                            <w:w w:val="95"/>
                            <w:sz w:val="28"/>
                          </w:rPr>
                          <w:t>Показатели</w:t>
                        </w:r>
                      </w:p>
                    </w:tc>
                    <w:tc>
                      <w:tcPr>
                        <w:tcW w:w="9274" w:type="dxa"/>
                        <w:gridSpan w:val="8"/>
                        <w:tcBorders>
                          <w:bottom w:val="single" w:sz="8" w:space="0" w:color="000000"/>
                          <w:right w:val="nil"/>
                        </w:tcBorders>
                      </w:tcPr>
                      <w:p>
                        <w:pPr>
                          <w:pStyle w:val="TableParagraph"/>
                          <w:spacing w:line="319" w:lineRule="exact"/>
                          <w:ind w:left="708"/>
                          <w:rPr>
                            <w:sz w:val="28"/>
                          </w:rPr>
                        </w:pPr>
                        <w:r>
                          <w:rPr>
                            <w:sz w:val="28"/>
                          </w:rPr>
                          <w:t>Разряды</w:t>
                        </w:r>
                      </w:p>
                    </w:tc>
                  </w:tr>
                  <w:tr>
                    <w:trPr>
                      <w:trHeight w:val="347" w:hRule="exact"/>
                    </w:trPr>
                    <w:tc>
                      <w:tcPr>
                        <w:tcW w:w="2101" w:type="dxa"/>
                        <w:vMerge/>
                        <w:tcBorders>
                          <w:left w:val="single" w:sz="4" w:space="0" w:color="000000"/>
                          <w:bottom w:val="single" w:sz="8" w:space="0" w:color="000000"/>
                        </w:tcBorders>
                      </w:tcPr>
                      <w:p>
                        <w:pPr/>
                      </w:p>
                    </w:tc>
                    <w:tc>
                      <w:tcPr>
                        <w:tcW w:w="1079" w:type="dxa"/>
                        <w:tcBorders>
                          <w:top w:val="single" w:sz="8" w:space="0" w:color="000000"/>
                          <w:bottom w:val="single" w:sz="8" w:space="0" w:color="000000"/>
                        </w:tcBorders>
                      </w:tcPr>
                      <w:p>
                        <w:pPr>
                          <w:pStyle w:val="TableParagraph"/>
                          <w:spacing w:before="1"/>
                          <w:ind w:left="708"/>
                          <w:rPr>
                            <w:sz w:val="28"/>
                          </w:rPr>
                        </w:pPr>
                        <w:r>
                          <w:rPr>
                            <w:w w:val="99"/>
                            <w:sz w:val="28"/>
                          </w:rPr>
                          <w:t>1</w:t>
                        </w:r>
                      </w:p>
                    </w:tc>
                    <w:tc>
                      <w:tcPr>
                        <w:tcW w:w="1219" w:type="dxa"/>
                        <w:tcBorders>
                          <w:top w:val="single" w:sz="8" w:space="0" w:color="000000"/>
                          <w:bottom w:val="single" w:sz="8" w:space="0" w:color="000000"/>
                        </w:tcBorders>
                      </w:tcPr>
                      <w:p>
                        <w:pPr>
                          <w:pStyle w:val="TableParagraph"/>
                          <w:spacing w:before="1"/>
                          <w:ind w:left="709"/>
                          <w:rPr>
                            <w:sz w:val="28"/>
                          </w:rPr>
                        </w:pPr>
                        <w:r>
                          <w:rPr>
                            <w:w w:val="99"/>
                            <w:sz w:val="28"/>
                          </w:rPr>
                          <w:t>2</w:t>
                        </w:r>
                      </w:p>
                    </w:tc>
                    <w:tc>
                      <w:tcPr>
                        <w:tcW w:w="1219" w:type="dxa"/>
                        <w:tcBorders>
                          <w:top w:val="single" w:sz="8" w:space="0" w:color="000000"/>
                          <w:bottom w:val="single" w:sz="8" w:space="0" w:color="000000"/>
                          <w:right w:val="single" w:sz="4" w:space="0" w:color="000000"/>
                        </w:tcBorders>
                      </w:tcPr>
                      <w:p>
                        <w:pPr>
                          <w:pStyle w:val="TableParagraph"/>
                          <w:spacing w:before="1"/>
                          <w:ind w:left="708"/>
                          <w:rPr>
                            <w:sz w:val="28"/>
                          </w:rPr>
                        </w:pPr>
                        <w:r>
                          <w:rPr>
                            <w:w w:val="99"/>
                            <w:sz w:val="28"/>
                          </w:rPr>
                          <w:t>3</w:t>
                        </w:r>
                      </w:p>
                    </w:tc>
                    <w:tc>
                      <w:tcPr>
                        <w:tcW w:w="1219" w:type="dxa"/>
                        <w:tcBorders>
                          <w:top w:val="single" w:sz="8" w:space="0" w:color="000000"/>
                          <w:left w:val="single" w:sz="4" w:space="0" w:color="000000"/>
                          <w:bottom w:val="single" w:sz="8" w:space="0" w:color="000000"/>
                          <w:right w:val="single" w:sz="8" w:space="0" w:color="000000"/>
                        </w:tcBorders>
                      </w:tcPr>
                      <w:p>
                        <w:pPr>
                          <w:pStyle w:val="TableParagraph"/>
                          <w:spacing w:before="1"/>
                          <w:ind w:left="714"/>
                          <w:rPr>
                            <w:sz w:val="28"/>
                          </w:rPr>
                        </w:pPr>
                        <w:r>
                          <w:rPr>
                            <w:w w:val="99"/>
                            <w:sz w:val="28"/>
                          </w:rPr>
                          <w:t>4</w:t>
                        </w:r>
                      </w:p>
                    </w:tc>
                    <w:tc>
                      <w:tcPr>
                        <w:tcW w:w="1219" w:type="dxa"/>
                        <w:tcBorders>
                          <w:top w:val="single" w:sz="8" w:space="0" w:color="000000"/>
                          <w:left w:val="single" w:sz="8" w:space="0" w:color="000000"/>
                          <w:bottom w:val="single" w:sz="8" w:space="0" w:color="000000"/>
                        </w:tcBorders>
                      </w:tcPr>
                      <w:p>
                        <w:pPr>
                          <w:pStyle w:val="TableParagraph"/>
                          <w:spacing w:before="1"/>
                          <w:ind w:left="709"/>
                          <w:rPr>
                            <w:sz w:val="28"/>
                          </w:rPr>
                        </w:pPr>
                        <w:r>
                          <w:rPr>
                            <w:w w:val="99"/>
                            <w:sz w:val="28"/>
                          </w:rPr>
                          <w:t>5</w:t>
                        </w:r>
                      </w:p>
                    </w:tc>
                    <w:tc>
                      <w:tcPr>
                        <w:tcW w:w="1219" w:type="dxa"/>
                        <w:tcBorders>
                          <w:top w:val="single" w:sz="8" w:space="0" w:color="000000"/>
                          <w:bottom w:val="single" w:sz="8" w:space="0" w:color="000000"/>
                        </w:tcBorders>
                      </w:tcPr>
                      <w:p>
                        <w:pPr>
                          <w:pStyle w:val="TableParagraph"/>
                          <w:spacing w:before="1"/>
                          <w:ind w:left="709"/>
                          <w:rPr>
                            <w:sz w:val="28"/>
                          </w:rPr>
                        </w:pPr>
                        <w:r>
                          <w:rPr>
                            <w:w w:val="99"/>
                            <w:sz w:val="28"/>
                          </w:rPr>
                          <w:t>6</w:t>
                        </w:r>
                      </w:p>
                    </w:tc>
                    <w:tc>
                      <w:tcPr>
                        <w:tcW w:w="1219" w:type="dxa"/>
                        <w:tcBorders>
                          <w:top w:val="single" w:sz="8" w:space="0" w:color="000000"/>
                          <w:bottom w:val="single" w:sz="8" w:space="0" w:color="000000"/>
                        </w:tcBorders>
                      </w:tcPr>
                      <w:p>
                        <w:pPr>
                          <w:pStyle w:val="TableParagraph"/>
                          <w:spacing w:before="1"/>
                          <w:ind w:left="709"/>
                          <w:rPr>
                            <w:sz w:val="28"/>
                          </w:rPr>
                        </w:pPr>
                        <w:r>
                          <w:rPr>
                            <w:w w:val="99"/>
                            <w:sz w:val="28"/>
                          </w:rPr>
                          <w:t>7</w:t>
                        </w:r>
                      </w:p>
                    </w:tc>
                    <w:tc>
                      <w:tcPr>
                        <w:tcW w:w="881" w:type="dxa"/>
                        <w:tcBorders>
                          <w:top w:val="single" w:sz="8" w:space="0" w:color="000000"/>
                          <w:bottom w:val="single" w:sz="8" w:space="0" w:color="000000"/>
                          <w:right w:val="nil"/>
                        </w:tcBorders>
                      </w:tcPr>
                      <w:p>
                        <w:pPr>
                          <w:pStyle w:val="TableParagraph"/>
                          <w:spacing w:before="1"/>
                          <w:ind w:left="0" w:right="20"/>
                          <w:jc w:val="right"/>
                          <w:rPr>
                            <w:sz w:val="28"/>
                          </w:rPr>
                        </w:pPr>
                        <w:r>
                          <w:rPr>
                            <w:w w:val="99"/>
                            <w:sz w:val="28"/>
                          </w:rPr>
                          <w:t>8</w:t>
                        </w:r>
                      </w:p>
                    </w:tc>
                  </w:tr>
                  <w:tr>
                    <w:trPr>
                      <w:trHeight w:val="663" w:hRule="exact"/>
                    </w:trPr>
                    <w:tc>
                      <w:tcPr>
                        <w:tcW w:w="2101" w:type="dxa"/>
                        <w:tcBorders>
                          <w:top w:val="single" w:sz="8" w:space="0" w:color="000000"/>
                          <w:left w:val="single" w:sz="4" w:space="0" w:color="000000"/>
                        </w:tcBorders>
                      </w:tcPr>
                      <w:p>
                        <w:pPr>
                          <w:pStyle w:val="TableParagraph"/>
                          <w:spacing w:line="322" w:lineRule="exact"/>
                          <w:ind w:left="2" w:right="125" w:firstLine="709"/>
                          <w:rPr>
                            <w:sz w:val="28"/>
                          </w:rPr>
                        </w:pPr>
                        <w:r>
                          <w:rPr>
                            <w:sz w:val="28"/>
                          </w:rPr>
                          <w:t>Тарифные</w:t>
                        </w:r>
                        <w:r>
                          <w:rPr>
                            <w:w w:val="99"/>
                            <w:sz w:val="28"/>
                          </w:rPr>
                          <w:t> </w:t>
                        </w:r>
                        <w:r>
                          <w:rPr>
                            <w:sz w:val="28"/>
                          </w:rPr>
                          <w:t>коэффициенты</w:t>
                        </w:r>
                      </w:p>
                    </w:tc>
                    <w:tc>
                      <w:tcPr>
                        <w:tcW w:w="1079" w:type="dxa"/>
                        <w:tcBorders>
                          <w:top w:val="single" w:sz="8" w:space="0" w:color="000000"/>
                        </w:tcBorders>
                      </w:tcPr>
                      <w:p>
                        <w:pPr>
                          <w:pStyle w:val="TableParagraph"/>
                          <w:spacing w:before="157"/>
                          <w:ind w:left="708" w:right="-20"/>
                          <w:rPr>
                            <w:sz w:val="28"/>
                          </w:rPr>
                        </w:pPr>
                        <w:r>
                          <w:rPr>
                            <w:sz w:val="28"/>
                          </w:rPr>
                          <w:t>1,0</w:t>
                        </w:r>
                      </w:p>
                    </w:tc>
                    <w:tc>
                      <w:tcPr>
                        <w:tcW w:w="1219" w:type="dxa"/>
                        <w:tcBorders>
                          <w:top w:val="single" w:sz="8" w:space="0" w:color="000000"/>
                        </w:tcBorders>
                      </w:tcPr>
                      <w:p>
                        <w:pPr>
                          <w:pStyle w:val="TableParagraph"/>
                          <w:spacing w:before="157"/>
                          <w:ind w:left="708" w:right="-20"/>
                          <w:rPr>
                            <w:sz w:val="28"/>
                          </w:rPr>
                        </w:pPr>
                        <w:r>
                          <w:rPr>
                            <w:sz w:val="28"/>
                          </w:rPr>
                          <w:t>1,09</w:t>
                        </w:r>
                      </w:p>
                    </w:tc>
                    <w:tc>
                      <w:tcPr>
                        <w:tcW w:w="1219" w:type="dxa"/>
                        <w:tcBorders>
                          <w:top w:val="single" w:sz="8" w:space="0" w:color="000000"/>
                          <w:right w:val="single" w:sz="4" w:space="0" w:color="000000"/>
                        </w:tcBorders>
                      </w:tcPr>
                      <w:p>
                        <w:pPr>
                          <w:pStyle w:val="TableParagraph"/>
                          <w:spacing w:before="157"/>
                          <w:ind w:left="709" w:right="-16"/>
                          <w:rPr>
                            <w:sz w:val="28"/>
                          </w:rPr>
                        </w:pPr>
                        <w:r>
                          <w:rPr>
                            <w:sz w:val="28"/>
                          </w:rPr>
                          <w:t>1,21</w:t>
                        </w:r>
                      </w:p>
                    </w:tc>
                    <w:tc>
                      <w:tcPr>
                        <w:tcW w:w="1219" w:type="dxa"/>
                        <w:tcBorders>
                          <w:top w:val="single" w:sz="8" w:space="0" w:color="000000"/>
                          <w:left w:val="single" w:sz="4" w:space="0" w:color="000000"/>
                          <w:right w:val="single" w:sz="8" w:space="0" w:color="000000"/>
                        </w:tcBorders>
                      </w:tcPr>
                      <w:p>
                        <w:pPr>
                          <w:pStyle w:val="TableParagraph"/>
                          <w:spacing w:before="157"/>
                          <w:ind w:left="713" w:right="-19"/>
                          <w:rPr>
                            <w:sz w:val="28"/>
                          </w:rPr>
                        </w:pPr>
                        <w:r>
                          <w:rPr>
                            <w:sz w:val="28"/>
                          </w:rPr>
                          <w:t>1,33</w:t>
                        </w:r>
                      </w:p>
                    </w:tc>
                    <w:tc>
                      <w:tcPr>
                        <w:tcW w:w="1219" w:type="dxa"/>
                        <w:tcBorders>
                          <w:top w:val="single" w:sz="8" w:space="0" w:color="000000"/>
                          <w:left w:val="single" w:sz="8" w:space="0" w:color="000000"/>
                        </w:tcBorders>
                      </w:tcPr>
                      <w:p>
                        <w:pPr>
                          <w:pStyle w:val="TableParagraph"/>
                          <w:spacing w:before="157"/>
                          <w:ind w:left="708" w:right="-20"/>
                          <w:rPr>
                            <w:sz w:val="28"/>
                          </w:rPr>
                        </w:pPr>
                        <w:r>
                          <w:rPr>
                            <w:sz w:val="28"/>
                          </w:rPr>
                          <w:t>1,50</w:t>
                        </w:r>
                      </w:p>
                    </w:tc>
                    <w:tc>
                      <w:tcPr>
                        <w:tcW w:w="1219" w:type="dxa"/>
                        <w:tcBorders>
                          <w:top w:val="single" w:sz="8" w:space="0" w:color="000000"/>
                        </w:tcBorders>
                      </w:tcPr>
                      <w:p>
                        <w:pPr>
                          <w:pStyle w:val="TableParagraph"/>
                          <w:spacing w:before="157"/>
                          <w:ind w:left="708" w:right="-20"/>
                          <w:rPr>
                            <w:sz w:val="28"/>
                          </w:rPr>
                        </w:pPr>
                        <w:r>
                          <w:rPr>
                            <w:sz w:val="28"/>
                          </w:rPr>
                          <w:t>1,71</w:t>
                        </w:r>
                      </w:p>
                    </w:tc>
                    <w:tc>
                      <w:tcPr>
                        <w:tcW w:w="1219" w:type="dxa"/>
                        <w:tcBorders>
                          <w:top w:val="single" w:sz="8" w:space="0" w:color="000000"/>
                        </w:tcBorders>
                      </w:tcPr>
                      <w:p>
                        <w:pPr>
                          <w:pStyle w:val="TableParagraph"/>
                          <w:spacing w:before="157"/>
                          <w:ind w:left="708" w:right="-20"/>
                          <w:rPr>
                            <w:sz w:val="28"/>
                          </w:rPr>
                        </w:pPr>
                        <w:r>
                          <w:rPr>
                            <w:sz w:val="28"/>
                          </w:rPr>
                          <w:t>1,98</w:t>
                        </w:r>
                      </w:p>
                    </w:tc>
                    <w:tc>
                      <w:tcPr>
                        <w:tcW w:w="881" w:type="dxa"/>
                        <w:tcBorders>
                          <w:top w:val="single" w:sz="8" w:space="0" w:color="000000"/>
                          <w:right w:val="nil"/>
                        </w:tcBorders>
                      </w:tcPr>
                      <w:p>
                        <w:pPr>
                          <w:pStyle w:val="TableParagraph"/>
                          <w:spacing w:before="157"/>
                          <w:ind w:left="0" w:right="20"/>
                          <w:jc w:val="right"/>
                          <w:rPr>
                            <w:sz w:val="28"/>
                          </w:rPr>
                        </w:pPr>
                        <w:r>
                          <w:rPr>
                            <w:w w:val="99"/>
                            <w:sz w:val="28"/>
                          </w:rPr>
                          <w:t>2</w:t>
                        </w:r>
                      </w:p>
                    </w:tc>
                  </w:tr>
                </w:tbl>
                <w:p>
                  <w:pPr>
                    <w:pStyle w:val="BodyText"/>
                    <w:ind w:left="0"/>
                  </w:pPr>
                </w:p>
              </w:txbxContent>
            </v:textbox>
            <w10:wrap type="none"/>
          </v:shape>
        </w:pict>
      </w:r>
      <w:r>
        <w:rPr>
          <w:sz w:val="24"/>
        </w:rPr>
        <w:t>Пример тарифной сетки рабочих предприятия</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5"/>
        </w:rPr>
      </w:pPr>
    </w:p>
    <w:p>
      <w:pPr>
        <w:pStyle w:val="BodyText"/>
        <w:spacing w:before="64"/>
        <w:ind w:left="1701" w:right="840" w:firstLine="709"/>
        <w:jc w:val="both"/>
      </w:pPr>
      <w:r>
        <w:rPr/>
        <w:t>В последнее время на ряде предприятий применяется бестарифная система оплаты труда. По этой системе заработная плата всех работников представляет собой долю в фонде оплаты труда или всего предприятия, или отдельного подразделения.</w:t>
      </w:r>
    </w:p>
    <w:p>
      <w:pPr>
        <w:pStyle w:val="BodyText"/>
        <w:ind w:left="1701" w:right="840" w:firstLine="709"/>
        <w:jc w:val="both"/>
      </w:pPr>
      <w:r>
        <w:rPr/>
        <w:t>Самым распространенным является такой метод расчета заработной платы, при котором фактическая величина заработка каждого работника зависит от квалификационного уровня работника, коэффициента трудового участия (КТУ), фактически отработанного времени.</w:t>
      </w:r>
    </w:p>
    <w:p>
      <w:pPr>
        <w:pStyle w:val="BodyText"/>
        <w:ind w:left="1701" w:right="840" w:firstLine="709"/>
        <w:jc w:val="both"/>
      </w:pPr>
      <w:r>
        <w:rPr/>
        <w:t>Другой метод определения заработной платы с использованием бестарифной системы заключается в том, что заработная плата зависит от объемов реализации. Например, директору предприятия устанавливается заработная плата 1,5 % от суммы реализации, его заместителям – 80 % от заработной платы директора и так далее в соответствии с квалификационным уровнем.</w:t>
      </w:r>
    </w:p>
    <w:p>
      <w:pPr>
        <w:pStyle w:val="BodyText"/>
        <w:ind w:left="1701" w:right="840" w:firstLine="709"/>
        <w:jc w:val="both"/>
      </w:pPr>
      <w:r>
        <w:rPr/>
        <w:t>Разновидностью бестарифной системы является также контрактная система, когда с работником заключается контракт на определенное время с указанием уровня оплаты.</w:t>
      </w:r>
    </w:p>
    <w:p>
      <w:pPr>
        <w:spacing w:after="0"/>
        <w:jc w:val="both"/>
        <w:sectPr>
          <w:pgSz w:w="11900" w:h="16840"/>
          <w:pgMar w:header="0" w:footer="757" w:top="1080" w:bottom="940" w:left="0" w:right="0"/>
        </w:sectPr>
      </w:pPr>
    </w:p>
    <w:p>
      <w:pPr>
        <w:pStyle w:val="Heading2"/>
        <w:numPr>
          <w:ilvl w:val="2"/>
          <w:numId w:val="56"/>
        </w:numPr>
        <w:tabs>
          <w:tab w:pos="1910" w:val="left" w:leader="none"/>
        </w:tabs>
        <w:spacing w:line="240" w:lineRule="auto" w:before="33" w:after="0"/>
        <w:ind w:left="1910" w:right="0" w:hanging="561"/>
        <w:jc w:val="left"/>
        <w:rPr>
          <w:i/>
        </w:rPr>
      </w:pPr>
      <w:bookmarkStart w:name="_TOC_250070" w:id="30"/>
      <w:r>
        <w:rPr>
          <w:i/>
        </w:rPr>
        <w:t>Заработная плата и производительность</w:t>
      </w:r>
      <w:r>
        <w:rPr>
          <w:i/>
          <w:spacing w:val="-34"/>
        </w:rPr>
        <w:t> </w:t>
      </w:r>
      <w:bookmarkEnd w:id="30"/>
      <w:r>
        <w:rPr>
          <w:i/>
        </w:rPr>
        <w:t>труда</w:t>
      </w:r>
    </w:p>
    <w:p>
      <w:pPr>
        <w:pStyle w:val="BodyText"/>
        <w:spacing w:before="58"/>
        <w:ind w:right="100" w:firstLine="709"/>
        <w:jc w:val="both"/>
      </w:pPr>
      <w:r>
        <w:rPr/>
        <w:t>Политика в области оплаты труда является составной частью управления предприятием, и от нее в значительной мере зависит эффективность его работы, так как заработная плата является одним из важнейших инструментов, позволяющих рационально использовать рабочую силу. При разработке политики в области заработной платы необходимо учитывать соотношение темпов роста заработной платы и производительности труда.</w:t>
      </w:r>
    </w:p>
    <w:p>
      <w:pPr>
        <w:pStyle w:val="BodyText"/>
        <w:ind w:right="102" w:firstLine="709"/>
        <w:jc w:val="both"/>
      </w:pPr>
      <w:r>
        <w:rPr/>
        <w:t>Можно выделить три основные модели, определяющих соотношение темпов роста производительности труда и заработной платы (рис.4.3):</w:t>
      </w:r>
    </w:p>
    <w:p>
      <w:pPr>
        <w:pStyle w:val="ListParagraph"/>
        <w:numPr>
          <w:ilvl w:val="0"/>
          <w:numId w:val="58"/>
        </w:numPr>
        <w:tabs>
          <w:tab w:pos="2225" w:val="left" w:leader="none"/>
          <w:tab w:pos="2226" w:val="left" w:leader="none"/>
          <w:tab w:pos="3248" w:val="left" w:leader="none"/>
          <w:tab w:pos="5087" w:val="left" w:leader="none"/>
          <w:tab w:pos="6308" w:val="left" w:leader="none"/>
          <w:tab w:pos="8789" w:val="left" w:leader="none"/>
        </w:tabs>
        <w:spacing w:line="240" w:lineRule="auto" w:before="0" w:after="0"/>
        <w:ind w:left="641" w:right="101" w:firstLine="709"/>
        <w:jc w:val="left"/>
        <w:rPr>
          <w:sz w:val="28"/>
        </w:rPr>
      </w:pPr>
      <w:r>
        <w:rPr>
          <w:sz w:val="28"/>
        </w:rPr>
        <w:t>рост</w:t>
        <w:tab/>
        <w:t>заработной</w:t>
        <w:tab/>
        <w:t>платы</w:t>
        <w:tab/>
        <w:t>пропорционален</w:t>
        <w:tab/>
        <w:t>росту производительности</w:t>
      </w:r>
      <w:r>
        <w:rPr>
          <w:spacing w:val="-7"/>
          <w:sz w:val="28"/>
        </w:rPr>
        <w:t> </w:t>
      </w:r>
      <w:r>
        <w:rPr>
          <w:sz w:val="28"/>
        </w:rPr>
        <w:t>труда;</w:t>
      </w:r>
    </w:p>
    <w:p>
      <w:pPr>
        <w:pStyle w:val="ListParagraph"/>
        <w:numPr>
          <w:ilvl w:val="0"/>
          <w:numId w:val="58"/>
        </w:numPr>
        <w:tabs>
          <w:tab w:pos="2225" w:val="left" w:leader="none"/>
          <w:tab w:pos="2226" w:val="left" w:leader="none"/>
        </w:tabs>
        <w:spacing w:line="240" w:lineRule="auto" w:before="0" w:after="0"/>
        <w:ind w:left="641" w:right="104" w:firstLine="709"/>
        <w:jc w:val="left"/>
        <w:rPr>
          <w:sz w:val="28"/>
        </w:rPr>
      </w:pPr>
      <w:r>
        <w:rPr>
          <w:sz w:val="28"/>
        </w:rPr>
        <w:t>рост заработной платы отстает от роста ПТ (дигрессивная модель);</w:t>
      </w:r>
    </w:p>
    <w:p>
      <w:pPr>
        <w:pStyle w:val="ListParagraph"/>
        <w:numPr>
          <w:ilvl w:val="0"/>
          <w:numId w:val="58"/>
        </w:numPr>
        <w:tabs>
          <w:tab w:pos="2225" w:val="left" w:leader="none"/>
          <w:tab w:pos="2226" w:val="left" w:leader="none"/>
        </w:tabs>
        <w:spacing w:line="240" w:lineRule="auto" w:before="1" w:after="0"/>
        <w:ind w:left="641" w:right="102" w:firstLine="709"/>
        <w:jc w:val="left"/>
        <w:rPr>
          <w:sz w:val="28"/>
        </w:rPr>
      </w:pPr>
      <w:r>
        <w:rPr>
          <w:sz w:val="28"/>
        </w:rPr>
        <w:t>рост заработной платы опережает рост производительности труда (прогрессивная</w:t>
      </w:r>
      <w:r>
        <w:rPr>
          <w:spacing w:val="-16"/>
          <w:sz w:val="28"/>
        </w:rPr>
        <w:t> </w:t>
      </w:r>
      <w:r>
        <w:rPr>
          <w:sz w:val="28"/>
        </w:rPr>
        <w:t>модель).</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tabs>
          <w:tab w:pos="7185" w:val="left" w:leader="none"/>
        </w:tabs>
        <w:spacing w:before="230"/>
        <w:ind w:left="5601" w:right="0" w:firstLine="0"/>
        <w:jc w:val="left"/>
        <w:rPr>
          <w:sz w:val="24"/>
        </w:rPr>
      </w:pPr>
      <w:r>
        <w:rPr/>
        <w:pict>
          <v:group style="position:absolute;margin-left:190.020004pt;margin-top:-35.726677pt;width:166.75pt;height:145.15pt;mso-position-horizontal-relative:page;mso-position-vertical-relative:paragraph;z-index:-202216" coordorigin="3800,-715" coordsize="3335,2903">
            <v:shape style="position:absolute;left:3800;top:-715;width:120;height:2889" coordorigin="3800,-715" coordsize="120,2889" path="m3865,-622l3857,-622,3853,-619,3853,2170,3857,2174,3865,2174,3869,2170,3869,-619,3865,-622xm3860,-715l3800,-595,3853,-595,3853,-619,3857,-622,3907,-622,3860,-715xm3907,-622l3865,-622,3869,-619,3869,-595,3920,-595,3907,-622xe" filled="true" fillcolor="#010101" stroked="false">
              <v:path arrowok="t"/>
              <v:fill type="solid"/>
            </v:shape>
            <v:line style="position:absolute" from="3860,2165" to="6920,185" stroked="true" strokeweight="2.25pt" strokecolor="#010101"/>
            <v:shape style="position:absolute;left:3860;top:-356;width:3240;height:2522" coordorigin="3860,-356" coordsize="3240,2522" path="m3860,2164l6920,-176m3860,2165l7100,365m3860,2164l3931,2101,4001,2038,4072,1975,4142,1912,4212,1849,4282,1786,4351,1724,4420,1662,4489,1600,4557,1539,4625,1478,4692,1418,4758,1358,4824,1298,4889,1240,4953,1181,5016,1124,5078,1067,5140,1011,5200,956,5259,902,5318,849,5375,796,5431,745,5485,694,5538,645,5590,597,5641,549,5689,504,5737,459,5782,415,5827,373,5869,333,5910,293,5948,255,5985,219,6020,184,6131,70,6213,-25,6272,-101,6311,-161,6335,-209,6349,-248,6356,-279,6360,-305,6367,-330,6380,-356m3860,2164l3919,2093,3978,2022,4037,1950,4096,1879,4154,1809,4212,1738,4269,1668,4326,1599,4383,1530,4439,1462,4494,1394,4549,1327,4603,1261,4656,1195,4708,1131,4759,1068,4808,1005,4857,944,4905,884,4951,825,4996,768,5040,712,5082,657,5123,604,5162,553,5199,503,5235,455,5268,409,5300,364,5383,246,5450,143,5505,52,5548,-27,5582,-97,5607,-158,5626,-213,5640,-264,5651,-310,5660,-356e" filled="false" stroked="true" strokeweight=".75pt" strokecolor="#010101">
              <v:path arrowok="t"/>
            </v:shape>
            <v:shape style="position:absolute;left:5742;top:-700;width:296;height:280" type="#_x0000_t202" filled="false" stroked="false">
              <v:textbox inset="0,0,0,0">
                <w:txbxContent>
                  <w:p>
                    <w:pPr>
                      <w:spacing w:line="280" w:lineRule="exact" w:before="0"/>
                      <w:ind w:left="0" w:right="-20" w:firstLine="0"/>
                      <w:jc w:val="left"/>
                      <w:rPr>
                        <w:sz w:val="28"/>
                      </w:rPr>
                    </w:pPr>
                    <w:r>
                      <w:rPr>
                        <w:sz w:val="28"/>
                      </w:rPr>
                      <w:t>IV</w:t>
                    </w:r>
                  </w:p>
                </w:txbxContent>
              </v:textbox>
              <w10:wrap type="none"/>
            </v:shape>
            <v:shape style="position:absolute;left:6382;top:-378;width:754;height:280" type="#_x0000_t202" filled="false" stroked="false">
              <v:textbox inset="0,0,0,0">
                <w:txbxContent>
                  <w:p>
                    <w:pPr>
                      <w:tabs>
                        <w:tab w:pos="660" w:val="left" w:leader="none"/>
                      </w:tabs>
                      <w:spacing w:line="280" w:lineRule="exact" w:before="0"/>
                      <w:ind w:left="0" w:right="0" w:firstLine="0"/>
                      <w:jc w:val="left"/>
                      <w:rPr>
                        <w:sz w:val="28"/>
                      </w:rPr>
                    </w:pPr>
                    <w:r>
                      <w:rPr>
                        <w:sz w:val="28"/>
                      </w:rPr>
                      <w:t>III</w:t>
                      <w:tab/>
                      <w:t>I</w:t>
                    </w:r>
                  </w:p>
                </w:txbxContent>
              </v:textbox>
              <w10:wrap type="none"/>
            </v:shape>
            <w10:wrap type="none"/>
          </v:group>
        </w:pict>
      </w:r>
      <w:r>
        <w:rPr/>
        <w:pict>
          <v:line style="position:absolute;mso-position-horizontal-relative:page;mso-position-vertical-relative:paragraph;z-index:-202168" from="400.019989pt,17.313322pt" to="436.019989pt,17.313322pt" stroked="true" strokeweight="2.25pt" strokecolor="#010101">
            <w10:wrap type="none"/>
          </v:line>
        </w:pict>
      </w:r>
      <w:r>
        <w:rPr>
          <w:sz w:val="28"/>
        </w:rPr>
        <w:t>II</w:t>
        <w:tab/>
        <w:t>- </w:t>
      </w:r>
      <w:r>
        <w:rPr>
          <w:sz w:val="24"/>
        </w:rPr>
        <w:t>темп</w:t>
      </w:r>
      <w:r>
        <w:rPr>
          <w:spacing w:val="-5"/>
          <w:sz w:val="24"/>
        </w:rPr>
        <w:t> </w:t>
      </w:r>
      <w:r>
        <w:rPr>
          <w:sz w:val="24"/>
        </w:rPr>
        <w:t>роста</w:t>
      </w:r>
    </w:p>
    <w:p>
      <w:pPr>
        <w:pStyle w:val="BodyText"/>
        <w:spacing w:before="10"/>
        <w:ind w:left="0"/>
        <w:rPr>
          <w:sz w:val="21"/>
        </w:rPr>
      </w:pPr>
    </w:p>
    <w:p>
      <w:pPr>
        <w:spacing w:after="0"/>
        <w:rPr>
          <w:sz w:val="21"/>
        </w:rPr>
        <w:sectPr>
          <w:pgSz w:w="11900" w:h="16840"/>
          <w:pgMar w:header="0" w:footer="757" w:top="1100" w:bottom="940" w:left="1600" w:right="740"/>
        </w:sectPr>
      </w:pPr>
    </w:p>
    <w:p>
      <w:pPr>
        <w:spacing w:before="70"/>
        <w:ind w:left="101" w:right="-20" w:firstLine="0"/>
        <w:jc w:val="left"/>
        <w:rPr>
          <w:sz w:val="24"/>
        </w:rPr>
      </w:pPr>
      <w:r>
        <w:rPr>
          <w:sz w:val="24"/>
        </w:rPr>
        <w:t>производительности</w:t>
      </w:r>
    </w:p>
    <w:p>
      <w:pPr>
        <w:pStyle w:val="BodyText"/>
        <w:spacing w:before="1"/>
        <w:ind w:left="0"/>
        <w:rPr>
          <w:sz w:val="30"/>
        </w:rPr>
      </w:pPr>
      <w:r>
        <w:rPr/>
        <w:br w:type="column"/>
      </w:r>
      <w:r>
        <w:rPr>
          <w:sz w:val="30"/>
        </w:rPr>
      </w:r>
    </w:p>
    <w:p>
      <w:pPr>
        <w:spacing w:before="0"/>
        <w:ind w:left="1055" w:right="873" w:firstLine="0"/>
        <w:jc w:val="center"/>
        <w:rPr>
          <w:sz w:val="24"/>
        </w:rPr>
      </w:pPr>
      <w:r>
        <w:rPr>
          <w:sz w:val="24"/>
        </w:rPr>
        <w:t>труда</w:t>
      </w:r>
    </w:p>
    <w:p>
      <w:pPr>
        <w:pStyle w:val="BodyText"/>
        <w:ind w:left="0"/>
      </w:pPr>
    </w:p>
    <w:p>
      <w:pPr>
        <w:pStyle w:val="ListParagraph"/>
        <w:numPr>
          <w:ilvl w:val="0"/>
          <w:numId w:val="30"/>
        </w:numPr>
        <w:tabs>
          <w:tab w:pos="404" w:val="left" w:leader="none"/>
          <w:tab w:pos="405" w:val="left" w:leader="none"/>
        </w:tabs>
        <w:spacing w:line="322" w:lineRule="exact" w:before="0" w:after="0"/>
        <w:ind w:left="405" w:right="0" w:hanging="304"/>
        <w:jc w:val="left"/>
        <w:rPr>
          <w:sz w:val="24"/>
        </w:rPr>
      </w:pPr>
      <w:r>
        <w:rPr/>
        <w:pict>
          <v:line style="position:absolute;mso-position-horizontal-relative:page;mso-position-vertical-relative:paragraph;z-index:-202144" from="400.019989pt,9.050307pt" to="436.019989pt,9.050307pt" stroked="true" strokeweight=".75pt" strokecolor="#010101">
            <w10:wrap type="none"/>
          </v:line>
        </w:pict>
      </w:r>
      <w:r>
        <w:rPr>
          <w:sz w:val="24"/>
        </w:rPr>
        <w:t>темп</w:t>
      </w:r>
      <w:r>
        <w:rPr>
          <w:spacing w:val="-1"/>
          <w:sz w:val="24"/>
        </w:rPr>
        <w:t> </w:t>
      </w:r>
      <w:r>
        <w:rPr>
          <w:sz w:val="24"/>
        </w:rPr>
        <w:t>роста</w:t>
      </w:r>
    </w:p>
    <w:p>
      <w:pPr>
        <w:spacing w:before="0"/>
        <w:ind w:left="1144" w:right="0" w:firstLine="0"/>
        <w:jc w:val="left"/>
        <w:rPr>
          <w:sz w:val="24"/>
        </w:rPr>
      </w:pPr>
      <w:r>
        <w:rPr>
          <w:sz w:val="24"/>
        </w:rPr>
        <w:t>заработной</w:t>
      </w:r>
    </w:p>
    <w:p>
      <w:pPr>
        <w:spacing w:after="0"/>
        <w:jc w:val="left"/>
        <w:rPr>
          <w:sz w:val="24"/>
        </w:rPr>
        <w:sectPr>
          <w:type w:val="continuous"/>
          <w:pgSz w:w="11900" w:h="16840"/>
          <w:pgMar w:top="1300" w:bottom="280" w:left="1600" w:right="740"/>
          <w:cols w:num="2" w:equalWidth="0">
            <w:col w:w="2206" w:space="4812"/>
            <w:col w:w="2542"/>
          </w:cols>
        </w:sectPr>
      </w:pPr>
    </w:p>
    <w:p>
      <w:pPr>
        <w:spacing w:before="0"/>
        <w:ind w:left="0" w:right="1490" w:firstLine="0"/>
        <w:jc w:val="right"/>
        <w:rPr>
          <w:sz w:val="24"/>
        </w:rPr>
      </w:pPr>
      <w:r>
        <w:rPr/>
        <w:pict>
          <v:shape style="position:absolute;margin-left:192.660004pt;margin-top:4.123131pt;width:198.4pt;height:6pt;mso-position-horizontal-relative:page;mso-position-vertical-relative:paragraph;z-index:2776" coordorigin="3853,82" coordsize="3968,120" path="m7700,82l7700,202,7806,150,7726,150,7728,146,7728,138,7726,134,7804,134,7700,82xm7700,134l3857,134,3853,138,3853,146,3857,150,7700,150,7700,134xm7804,134l7726,134,7728,138,7728,146,7726,150,7806,150,7820,142,7804,134xe" filled="true" fillcolor="#010101" stroked="false">
            <v:path arrowok="t"/>
            <v:fill type="solid"/>
            <w10:wrap type="none"/>
          </v:shape>
        </w:pict>
      </w:r>
      <w:r>
        <w:rPr>
          <w:sz w:val="24"/>
        </w:rPr>
        <w:t>платы</w:t>
      </w:r>
    </w:p>
    <w:p>
      <w:pPr>
        <w:pStyle w:val="BodyText"/>
        <w:spacing w:before="11"/>
        <w:ind w:left="0"/>
        <w:rPr>
          <w:sz w:val="27"/>
        </w:rPr>
      </w:pPr>
    </w:p>
    <w:p>
      <w:pPr>
        <w:spacing w:before="0"/>
        <w:ind w:left="810" w:right="0" w:firstLine="0"/>
        <w:jc w:val="left"/>
        <w:rPr>
          <w:sz w:val="24"/>
        </w:rPr>
      </w:pPr>
      <w:r>
        <w:rPr>
          <w:sz w:val="24"/>
        </w:rPr>
        <w:t>Рис.4.3. Соотношение темпов роста заработной платы и производительности труда</w:t>
      </w:r>
    </w:p>
    <w:p>
      <w:pPr>
        <w:pStyle w:val="BodyText"/>
        <w:ind w:left="0"/>
        <w:rPr>
          <w:sz w:val="24"/>
        </w:rPr>
      </w:pPr>
    </w:p>
    <w:p>
      <w:pPr>
        <w:pStyle w:val="BodyText"/>
        <w:ind w:left="0"/>
        <w:rPr>
          <w:sz w:val="24"/>
        </w:rPr>
      </w:pPr>
    </w:p>
    <w:p>
      <w:pPr>
        <w:pStyle w:val="BodyText"/>
        <w:ind w:left="0"/>
      </w:pPr>
    </w:p>
    <w:p>
      <w:pPr>
        <w:pStyle w:val="BodyText"/>
        <w:ind w:right="100" w:firstLine="709"/>
        <w:jc w:val="both"/>
      </w:pPr>
      <w:r>
        <w:rPr/>
        <w:t>Первую модель (</w:t>
      </w:r>
      <w:r>
        <w:rPr>
          <w:u w:val="single"/>
        </w:rPr>
        <w:t>рис. 4.3, I</w:t>
      </w:r>
      <w:r>
        <w:rPr/>
        <w:t>) можно считать идеальной. В масштабах государства она не порождает инфляции, а для предприятия содержит стимул к повышению производительности труда его работников. На практике такое соотношение поддерживать трудно.</w:t>
      </w:r>
    </w:p>
    <w:p>
      <w:pPr>
        <w:pStyle w:val="BodyText"/>
        <w:ind w:right="100" w:firstLine="709"/>
        <w:jc w:val="both"/>
      </w:pPr>
      <w:r>
        <w:rPr/>
        <w:t>Вторая ситуация (</w:t>
      </w:r>
      <w:r>
        <w:rPr>
          <w:u w:val="single"/>
        </w:rPr>
        <w:t>рис. 4.3, II</w:t>
      </w:r>
      <w:r>
        <w:rPr/>
        <w:t>) не должна порождать инфляцию, но не содержит стимула к повышению производительности труда.</w:t>
      </w:r>
    </w:p>
    <w:p>
      <w:pPr>
        <w:pStyle w:val="BodyText"/>
        <w:ind w:right="102" w:firstLine="709"/>
        <w:jc w:val="both"/>
      </w:pPr>
      <w:r>
        <w:rPr/>
        <w:t>Если темп роста заработной платы опережает темп роста производительности труда, то такая модель стимулирует рост производительности труда, но порождает инфляцию (</w:t>
      </w:r>
      <w:r>
        <w:rPr>
          <w:u w:val="single"/>
        </w:rPr>
        <w:t>рис.4.3,III</w:t>
      </w:r>
      <w:r>
        <w:rPr/>
        <w:t>). Слишком высокие темпы роста заработной платы (</w:t>
      </w:r>
      <w:r>
        <w:rPr>
          <w:u w:val="single"/>
        </w:rPr>
        <w:t>рис. 4.3, IV</w:t>
      </w:r>
      <w:r>
        <w:rPr/>
        <w:t>) нарушают связь   между</w:t>
      </w:r>
    </w:p>
    <w:p>
      <w:pPr>
        <w:spacing w:after="0"/>
        <w:jc w:val="both"/>
        <w:sectPr>
          <w:type w:val="continuous"/>
          <w:pgSz w:w="11900" w:h="16840"/>
          <w:pgMar w:top="1300" w:bottom="280" w:left="1600" w:right="740"/>
        </w:sectPr>
      </w:pPr>
    </w:p>
    <w:p>
      <w:pPr>
        <w:pStyle w:val="BodyText"/>
        <w:spacing w:before="50"/>
        <w:ind w:right="120"/>
      </w:pPr>
      <w:r>
        <w:rPr/>
        <w:t>затратами труда и его оплатой, что так же приводит к снижению его производительности.</w:t>
      </w:r>
    </w:p>
    <w:p>
      <w:pPr>
        <w:pStyle w:val="BodyText"/>
        <w:spacing w:before="1"/>
        <w:ind w:right="123" w:firstLine="709"/>
        <w:jc w:val="both"/>
      </w:pPr>
      <w:r>
        <w:rPr/>
        <w:t>Таким образом, грамотная политика в области оплаты труда позволяет повышать его производительность, а, следовательно, эффективность использования рабочей силы.</w:t>
      </w:r>
    </w:p>
    <w:p>
      <w:pPr>
        <w:pStyle w:val="BodyText"/>
        <w:ind w:left="0"/>
      </w:pPr>
    </w:p>
    <w:p>
      <w:pPr>
        <w:pStyle w:val="BodyText"/>
        <w:spacing w:before="2"/>
        <w:ind w:left="0"/>
      </w:pPr>
    </w:p>
    <w:p>
      <w:pPr>
        <w:pStyle w:val="Heading2"/>
        <w:numPr>
          <w:ilvl w:val="2"/>
          <w:numId w:val="56"/>
        </w:numPr>
        <w:tabs>
          <w:tab w:pos="2530" w:val="left" w:leader="none"/>
        </w:tabs>
        <w:spacing w:line="240" w:lineRule="auto" w:before="0" w:after="0"/>
        <w:ind w:left="2529" w:right="0" w:hanging="562"/>
        <w:jc w:val="left"/>
        <w:rPr>
          <w:i/>
        </w:rPr>
      </w:pPr>
      <w:bookmarkStart w:name="_TOC_250069" w:id="31"/>
      <w:r>
        <w:rPr>
          <w:i/>
        </w:rPr>
        <w:t>Рынок труда, занятость и</w:t>
      </w:r>
      <w:r>
        <w:rPr>
          <w:i/>
          <w:spacing w:val="-24"/>
        </w:rPr>
        <w:t> </w:t>
      </w:r>
      <w:bookmarkEnd w:id="31"/>
      <w:r>
        <w:rPr>
          <w:i/>
        </w:rPr>
        <w:t>безработица</w:t>
      </w:r>
    </w:p>
    <w:p>
      <w:pPr>
        <w:pStyle w:val="BodyText"/>
        <w:spacing w:before="58"/>
        <w:ind w:right="120" w:firstLine="709"/>
        <w:jc w:val="both"/>
      </w:pPr>
      <w:r>
        <w:rPr>
          <w:i/>
          <w:spacing w:val="-10"/>
        </w:rPr>
        <w:t>Рынок</w:t>
      </w:r>
      <w:r>
        <w:rPr>
          <w:i/>
          <w:spacing w:val="-20"/>
        </w:rPr>
        <w:t> </w:t>
      </w:r>
      <w:r>
        <w:rPr>
          <w:i/>
          <w:spacing w:val="-10"/>
        </w:rPr>
        <w:t>труда</w:t>
      </w:r>
      <w:r>
        <w:rPr>
          <w:i/>
          <w:spacing w:val="-18"/>
        </w:rPr>
        <w:t> </w:t>
      </w:r>
      <w:r>
        <w:rPr>
          <w:i/>
          <w:spacing w:val="-11"/>
        </w:rPr>
        <w:t>(рабочей</w:t>
      </w:r>
      <w:r>
        <w:rPr>
          <w:i/>
          <w:spacing w:val="-19"/>
        </w:rPr>
        <w:t> </w:t>
      </w:r>
      <w:r>
        <w:rPr>
          <w:i/>
          <w:spacing w:val="-10"/>
        </w:rPr>
        <w:t>силы)</w:t>
      </w:r>
      <w:r>
        <w:rPr>
          <w:i/>
          <w:spacing w:val="-20"/>
        </w:rPr>
        <w:t> </w:t>
      </w:r>
      <w:r>
        <w:rPr/>
        <w:t>—</w:t>
      </w:r>
      <w:r>
        <w:rPr>
          <w:spacing w:val="-20"/>
        </w:rPr>
        <w:t> </w:t>
      </w:r>
      <w:r>
        <w:rPr>
          <w:spacing w:val="-11"/>
        </w:rPr>
        <w:t>система</w:t>
      </w:r>
      <w:r>
        <w:rPr>
          <w:spacing w:val="-19"/>
        </w:rPr>
        <w:t> </w:t>
      </w:r>
      <w:r>
        <w:rPr>
          <w:spacing w:val="-12"/>
        </w:rPr>
        <w:t>экономических</w:t>
      </w:r>
      <w:r>
        <w:rPr>
          <w:spacing w:val="-18"/>
        </w:rPr>
        <w:t> </w:t>
      </w:r>
      <w:r>
        <w:rPr>
          <w:spacing w:val="-11"/>
        </w:rPr>
        <w:t>отношений</w:t>
      </w:r>
      <w:r>
        <w:rPr>
          <w:spacing w:val="-20"/>
        </w:rPr>
        <w:t> </w:t>
      </w:r>
      <w:r>
        <w:rPr>
          <w:spacing w:val="-3"/>
        </w:rPr>
        <w:t>по</w:t>
      </w:r>
      <w:r>
        <w:rPr>
          <w:spacing w:val="-8"/>
        </w:rPr>
        <w:t> </w:t>
      </w:r>
      <w:r>
        <w:rPr>
          <w:spacing w:val="-7"/>
        </w:rPr>
        <w:t>поводу </w:t>
      </w:r>
      <w:r>
        <w:rPr>
          <w:spacing w:val="-6"/>
        </w:rPr>
        <w:t>купли-продажи </w:t>
      </w:r>
      <w:r>
        <w:rPr>
          <w:spacing w:val="-5"/>
        </w:rPr>
        <w:t>такого </w:t>
      </w:r>
      <w:r>
        <w:rPr>
          <w:spacing w:val="-6"/>
        </w:rPr>
        <w:t>специфического товара, </w:t>
      </w:r>
      <w:r>
        <w:rPr>
          <w:spacing w:val="-4"/>
        </w:rPr>
        <w:t>как </w:t>
      </w:r>
      <w:r>
        <w:rPr>
          <w:spacing w:val="-5"/>
        </w:rPr>
        <w:t>рабочая </w:t>
      </w:r>
      <w:r>
        <w:rPr>
          <w:spacing w:val="-4"/>
        </w:rPr>
        <w:t>сила, важная сфера</w:t>
      </w:r>
      <w:r>
        <w:rPr>
          <w:spacing w:val="62"/>
        </w:rPr>
        <w:t> </w:t>
      </w:r>
      <w:r>
        <w:rPr>
          <w:spacing w:val="-4"/>
        </w:rPr>
        <w:t>экономической </w:t>
      </w:r>
      <w:r>
        <w:rPr/>
        <w:t>и </w:t>
      </w:r>
      <w:r>
        <w:rPr>
          <w:spacing w:val="-5"/>
        </w:rPr>
        <w:t>социально-политической </w:t>
      </w:r>
      <w:r>
        <w:rPr>
          <w:spacing w:val="-3"/>
        </w:rPr>
        <w:t>жизни общества. </w:t>
      </w:r>
      <w:r>
        <w:rPr/>
        <w:t>На </w:t>
      </w:r>
      <w:r>
        <w:rPr>
          <w:spacing w:val="-3"/>
        </w:rPr>
        <w:t>рынке труда фиксируются ставки </w:t>
      </w:r>
      <w:r>
        <w:rPr>
          <w:spacing w:val="-4"/>
        </w:rPr>
        <w:t>заработной </w:t>
      </w:r>
      <w:r>
        <w:rPr>
          <w:spacing w:val="-5"/>
        </w:rPr>
        <w:t>платы </w:t>
      </w:r>
      <w:r>
        <w:rPr/>
        <w:t>и </w:t>
      </w:r>
      <w:r>
        <w:rPr>
          <w:spacing w:val="-6"/>
        </w:rPr>
        <w:t>условия</w:t>
      </w:r>
      <w:r>
        <w:rPr>
          <w:spacing w:val="-23"/>
        </w:rPr>
        <w:t> </w:t>
      </w:r>
      <w:r>
        <w:rPr>
          <w:spacing w:val="-6"/>
        </w:rPr>
        <w:t>занятости.</w:t>
      </w:r>
    </w:p>
    <w:p>
      <w:pPr>
        <w:pStyle w:val="BodyText"/>
        <w:ind w:left="108" w:right="116" w:firstLine="709"/>
        <w:jc w:val="both"/>
      </w:pPr>
      <w:r>
        <w:rPr>
          <w:spacing w:val="-5"/>
        </w:rPr>
        <w:t>Рынок </w:t>
      </w:r>
      <w:r>
        <w:rPr>
          <w:spacing w:val="-6"/>
        </w:rPr>
        <w:t>труда, </w:t>
      </w:r>
      <w:r>
        <w:rPr>
          <w:spacing w:val="-5"/>
        </w:rPr>
        <w:t>как </w:t>
      </w:r>
      <w:r>
        <w:rPr/>
        <w:t>и </w:t>
      </w:r>
      <w:r>
        <w:rPr>
          <w:spacing w:val="-5"/>
        </w:rPr>
        <w:t>любой </w:t>
      </w:r>
      <w:r>
        <w:rPr>
          <w:spacing w:val="-6"/>
        </w:rPr>
        <w:t>товарный </w:t>
      </w:r>
      <w:r>
        <w:rPr>
          <w:spacing w:val="-5"/>
        </w:rPr>
        <w:t>рынок, </w:t>
      </w:r>
      <w:r>
        <w:rPr>
          <w:spacing w:val="-6"/>
        </w:rPr>
        <w:t>основан </w:t>
      </w:r>
      <w:r>
        <w:rPr>
          <w:spacing w:val="-3"/>
        </w:rPr>
        <w:t>на </w:t>
      </w:r>
      <w:r>
        <w:rPr>
          <w:i/>
          <w:spacing w:val="-5"/>
        </w:rPr>
        <w:t>спросе </w:t>
      </w:r>
      <w:r>
        <w:rPr/>
        <w:t>и </w:t>
      </w:r>
      <w:r>
        <w:rPr>
          <w:i/>
          <w:spacing w:val="-9"/>
        </w:rPr>
        <w:t>предложении. </w:t>
      </w:r>
      <w:r>
        <w:rPr>
          <w:spacing w:val="-8"/>
        </w:rPr>
        <w:t>Спрос </w:t>
      </w:r>
      <w:r>
        <w:rPr/>
        <w:t>в </w:t>
      </w:r>
      <w:r>
        <w:rPr>
          <w:spacing w:val="-8"/>
        </w:rPr>
        <w:t>данном случае выступает </w:t>
      </w:r>
      <w:r>
        <w:rPr/>
        <w:t>в </w:t>
      </w:r>
      <w:r>
        <w:rPr>
          <w:spacing w:val="-8"/>
        </w:rPr>
        <w:t>форме </w:t>
      </w:r>
      <w:r>
        <w:rPr>
          <w:spacing w:val="-9"/>
        </w:rPr>
        <w:t>потребности </w:t>
      </w:r>
      <w:r>
        <w:rPr>
          <w:spacing w:val="-5"/>
        </w:rPr>
        <w:t>на </w:t>
      </w:r>
      <w:r>
        <w:rPr/>
        <w:t>занятие свободных рабочих мест и выполнения работ, а предложение – в наличии незанятой рабочей силы или желания изменить место работы. Спрос и предложение реализуются в конкурентной </w:t>
      </w:r>
      <w:r>
        <w:rPr>
          <w:spacing w:val="-3"/>
        </w:rPr>
        <w:t>борьбе </w:t>
      </w:r>
      <w:r>
        <w:rPr>
          <w:spacing w:val="-4"/>
        </w:rPr>
        <w:t>между работниками на</w:t>
      </w:r>
      <w:r>
        <w:rPr>
          <w:spacing w:val="62"/>
        </w:rPr>
        <w:t> </w:t>
      </w:r>
      <w:r>
        <w:rPr>
          <w:spacing w:val="-4"/>
        </w:rPr>
        <w:t>занятие того </w:t>
      </w:r>
      <w:r>
        <w:rPr>
          <w:spacing w:val="-3"/>
        </w:rPr>
        <w:t>или </w:t>
      </w:r>
      <w:r>
        <w:rPr>
          <w:spacing w:val="-4"/>
        </w:rPr>
        <w:t>иного рабочего места или </w:t>
      </w:r>
      <w:r>
        <w:rPr>
          <w:spacing w:val="-6"/>
        </w:rPr>
        <w:t>выполнение </w:t>
      </w:r>
      <w:r>
        <w:rPr>
          <w:spacing w:val="-5"/>
        </w:rPr>
        <w:t>работы </w:t>
      </w:r>
      <w:r>
        <w:rPr/>
        <w:t>и </w:t>
      </w:r>
      <w:r>
        <w:rPr>
          <w:spacing w:val="-7"/>
        </w:rPr>
        <w:t>между </w:t>
      </w:r>
      <w:r>
        <w:rPr>
          <w:spacing w:val="-6"/>
        </w:rPr>
        <w:t>работодателями </w:t>
      </w:r>
      <w:r>
        <w:rPr>
          <w:spacing w:val="-4"/>
        </w:rPr>
        <w:t>за</w:t>
      </w:r>
      <w:r>
        <w:rPr>
          <w:spacing w:val="62"/>
        </w:rPr>
        <w:t> </w:t>
      </w:r>
      <w:r>
        <w:rPr>
          <w:spacing w:val="-6"/>
        </w:rPr>
        <w:t>привлечение </w:t>
      </w:r>
      <w:r>
        <w:rPr>
          <w:spacing w:val="-5"/>
        </w:rPr>
        <w:t>нужной </w:t>
      </w:r>
      <w:r>
        <w:rPr>
          <w:spacing w:val="-3"/>
        </w:rPr>
        <w:t>рабочей силы, </w:t>
      </w:r>
      <w:r>
        <w:rPr/>
        <w:t>как по </w:t>
      </w:r>
      <w:r>
        <w:rPr>
          <w:spacing w:val="-3"/>
        </w:rPr>
        <w:t>своему количественному, </w:t>
      </w:r>
      <w:r>
        <w:rPr/>
        <w:t>так и </w:t>
      </w:r>
      <w:r>
        <w:rPr>
          <w:spacing w:val="-5"/>
        </w:rPr>
        <w:t>качественному </w:t>
      </w:r>
      <w:r>
        <w:rPr>
          <w:spacing w:val="-12"/>
        </w:rPr>
        <w:t>составу.</w:t>
      </w:r>
    </w:p>
    <w:p>
      <w:pPr>
        <w:pStyle w:val="BodyText"/>
        <w:spacing w:before="1"/>
        <w:ind w:left="115" w:right="117" w:firstLine="708"/>
        <w:jc w:val="both"/>
      </w:pPr>
      <w:r>
        <w:rPr/>
        <w:t>Со стороны спроса главным фактором, влияющим на динамику занятости, является состояние экономической конъюнктуры, фаза экономического цикла. Помимо этого серьезное влияние на потребность в рабочей силе оказывает научно-технический прогресс. На спрос и предложение рабочей силы влияет ряд факторов: демографические, миграционные, характеризующие экономическую активность разных групп населения, — на предложение рабочей силы, а состояние экономики — на спрос.</w:t>
      </w:r>
    </w:p>
    <w:p>
      <w:pPr>
        <w:pStyle w:val="BodyText"/>
        <w:tabs>
          <w:tab w:pos="1227" w:val="left" w:leader="none"/>
          <w:tab w:pos="2289" w:val="left" w:leader="none"/>
          <w:tab w:pos="3863" w:val="left" w:leader="none"/>
          <w:tab w:pos="5050" w:val="left" w:leader="none"/>
          <w:tab w:pos="6348" w:val="left" w:leader="none"/>
          <w:tab w:pos="7243" w:val="left" w:leader="none"/>
          <w:tab w:pos="8489" w:val="left" w:leader="none"/>
        </w:tabs>
        <w:spacing w:line="321" w:lineRule="exact"/>
        <w:ind w:left="824"/>
      </w:pPr>
      <w:r>
        <w:rPr/>
        <w:t>В</w:t>
        <w:tab/>
        <w:t>России</w:t>
        <w:tab/>
        <w:t>синонимом</w:t>
        <w:tab/>
        <w:t>понятия</w:t>
        <w:tab/>
        <w:t>«рабочая</w:t>
        <w:tab/>
        <w:t>сила»</w:t>
        <w:tab/>
        <w:t>является</w:t>
        <w:tab/>
        <w:t>понятие</w:t>
      </w:r>
    </w:p>
    <w:p>
      <w:pPr>
        <w:pStyle w:val="BodyText"/>
        <w:ind w:left="115" w:right="120"/>
      </w:pPr>
      <w:r>
        <w:rPr/>
        <w:t>«экономически активное население».</w:t>
      </w:r>
    </w:p>
    <w:p>
      <w:pPr>
        <w:pStyle w:val="BodyText"/>
        <w:spacing w:before="1"/>
        <w:ind w:left="108" w:right="116" w:firstLine="709"/>
        <w:jc w:val="both"/>
      </w:pPr>
      <w:r>
        <w:rPr>
          <w:i/>
          <w:spacing w:val="-4"/>
        </w:rPr>
        <w:t>Экономически</w:t>
      </w:r>
      <w:r>
        <w:rPr>
          <w:i/>
          <w:spacing w:val="62"/>
        </w:rPr>
        <w:t> </w:t>
      </w:r>
      <w:r>
        <w:rPr>
          <w:i/>
          <w:spacing w:val="-4"/>
        </w:rPr>
        <w:t>активное</w:t>
      </w:r>
      <w:r>
        <w:rPr>
          <w:i/>
          <w:spacing w:val="62"/>
        </w:rPr>
        <w:t> </w:t>
      </w:r>
      <w:r>
        <w:rPr>
          <w:i/>
          <w:spacing w:val="-4"/>
        </w:rPr>
        <w:t>население</w:t>
      </w:r>
      <w:r>
        <w:rPr>
          <w:i/>
          <w:spacing w:val="62"/>
        </w:rPr>
        <w:t> </w:t>
      </w:r>
      <w:r>
        <w:rPr/>
        <w:t>— </w:t>
      </w:r>
      <w:r>
        <w:rPr>
          <w:spacing w:val="-4"/>
        </w:rPr>
        <w:t>это</w:t>
      </w:r>
      <w:r>
        <w:rPr>
          <w:spacing w:val="62"/>
        </w:rPr>
        <w:t> </w:t>
      </w:r>
      <w:r>
        <w:rPr>
          <w:spacing w:val="-4"/>
        </w:rPr>
        <w:t>часть</w:t>
      </w:r>
      <w:r>
        <w:rPr>
          <w:spacing w:val="62"/>
        </w:rPr>
        <w:t> </w:t>
      </w:r>
      <w:r>
        <w:rPr>
          <w:spacing w:val="-4"/>
        </w:rPr>
        <w:t>населения</w:t>
      </w:r>
      <w:r>
        <w:rPr>
          <w:spacing w:val="62"/>
        </w:rPr>
        <w:t> </w:t>
      </w:r>
      <w:r>
        <w:rPr>
          <w:spacing w:val="-4"/>
        </w:rPr>
        <w:t>страны, </w:t>
      </w:r>
      <w:r>
        <w:rPr>
          <w:spacing w:val="-3"/>
        </w:rPr>
        <w:t>обеспечивающая предложение </w:t>
      </w:r>
      <w:r>
        <w:rPr>
          <w:spacing w:val="-4"/>
        </w:rPr>
        <w:t>рабочей </w:t>
      </w:r>
      <w:r>
        <w:rPr>
          <w:spacing w:val="-3"/>
        </w:rPr>
        <w:t>силы </w:t>
      </w:r>
      <w:r>
        <w:rPr/>
        <w:t>для </w:t>
      </w:r>
      <w:r>
        <w:rPr>
          <w:spacing w:val="-3"/>
        </w:rPr>
        <w:t>производства товаров </w:t>
      </w:r>
      <w:r>
        <w:rPr/>
        <w:t>и  услуг. </w:t>
      </w:r>
      <w:r>
        <w:rPr>
          <w:spacing w:val="-3"/>
        </w:rPr>
        <w:t>Численность экономически </w:t>
      </w:r>
      <w:r>
        <w:rPr/>
        <w:t>активного населения </w:t>
      </w:r>
      <w:r>
        <w:rPr>
          <w:spacing w:val="-4"/>
        </w:rPr>
        <w:t>включает </w:t>
      </w:r>
      <w:r>
        <w:rPr>
          <w:spacing w:val="-5"/>
        </w:rPr>
        <w:t>занятых </w:t>
      </w:r>
      <w:r>
        <w:rPr/>
        <w:t>и </w:t>
      </w:r>
      <w:r>
        <w:rPr>
          <w:spacing w:val="-5"/>
        </w:rPr>
        <w:t>безработных.</w:t>
      </w:r>
    </w:p>
    <w:p>
      <w:pPr>
        <w:pStyle w:val="BodyText"/>
        <w:ind w:right="120" w:firstLine="709"/>
        <w:jc w:val="both"/>
      </w:pPr>
      <w:r>
        <w:rPr/>
        <w:t>К </w:t>
      </w:r>
      <w:r>
        <w:rPr>
          <w:i/>
        </w:rPr>
        <w:t>занятым </w:t>
      </w:r>
      <w:r>
        <w:rPr/>
        <w:t>относятся лица, работающие по трудовому договору (контракту) на предприятии любой формы собственности, а также </w:t>
      </w:r>
      <w:r>
        <w:rPr>
          <w:spacing w:val="-5"/>
        </w:rPr>
        <w:t>имеющие </w:t>
      </w:r>
      <w:r>
        <w:rPr>
          <w:spacing w:val="-4"/>
        </w:rPr>
        <w:t>иную </w:t>
      </w:r>
      <w:r>
        <w:rPr>
          <w:spacing w:val="-5"/>
        </w:rPr>
        <w:t>оплачиваемую работу (службу), занимающиеся </w:t>
      </w:r>
      <w:r>
        <w:rPr/>
        <w:t>предпринимательской деятельностью;</w:t>
      </w:r>
      <w:r>
        <w:rPr>
          <w:spacing w:val="-13"/>
        </w:rPr>
        <w:t> </w:t>
      </w:r>
      <w:r>
        <w:rPr/>
        <w:t>самостоятельно</w:t>
      </w:r>
      <w:r>
        <w:rPr>
          <w:spacing w:val="-11"/>
        </w:rPr>
        <w:t> </w:t>
      </w:r>
      <w:r>
        <w:rPr/>
        <w:t>обеспечивающие</w:t>
      </w:r>
      <w:r>
        <w:rPr>
          <w:spacing w:val="-11"/>
        </w:rPr>
        <w:t> </w:t>
      </w:r>
      <w:r>
        <w:rPr/>
        <w:t>себя</w:t>
      </w:r>
      <w:r>
        <w:rPr>
          <w:spacing w:val="-15"/>
        </w:rPr>
        <w:t> </w:t>
      </w:r>
      <w:r>
        <w:rPr/>
        <w:t>работой;</w:t>
      </w:r>
      <w:r>
        <w:rPr>
          <w:spacing w:val="-15"/>
        </w:rPr>
        <w:t> </w:t>
      </w:r>
      <w:r>
        <w:rPr>
          <w:spacing w:val="-3"/>
        </w:rPr>
        <w:t>выполняющие работы </w:t>
      </w:r>
      <w:r>
        <w:rPr/>
        <w:t>по </w:t>
      </w:r>
      <w:r>
        <w:rPr>
          <w:spacing w:val="-3"/>
        </w:rPr>
        <w:t>гражданско-правовым </w:t>
      </w:r>
      <w:r>
        <w:rPr/>
        <w:t>договорам. Занятыми считаются и лица, проходящие военную службу и службу в органах внутренних дел, а также учащиеся очной формы </w:t>
      </w:r>
      <w:r>
        <w:rPr>
          <w:spacing w:val="-3"/>
        </w:rPr>
        <w:t>профессионального обучения </w:t>
      </w:r>
      <w:r>
        <w:rPr/>
        <w:t>и </w:t>
      </w:r>
      <w:r>
        <w:rPr>
          <w:spacing w:val="-3"/>
        </w:rPr>
        <w:t>лица, которые </w:t>
      </w:r>
      <w:r>
        <w:rPr>
          <w:spacing w:val="-4"/>
        </w:rPr>
        <w:t>отсутствуют </w:t>
      </w:r>
      <w:r>
        <w:rPr/>
        <w:t>на рабочем месте по уважительной причине (отпуск, нетрудоспособность, </w:t>
      </w:r>
      <w:r>
        <w:rPr>
          <w:spacing w:val="-5"/>
        </w:rPr>
        <w:t>переподготовка </w:t>
      </w:r>
      <w:r>
        <w:rPr/>
        <w:t>и</w:t>
      </w:r>
      <w:r>
        <w:rPr>
          <w:spacing w:val="-20"/>
        </w:rPr>
        <w:t> </w:t>
      </w:r>
      <w:r>
        <w:rPr>
          <w:spacing w:val="-5"/>
        </w:rPr>
        <w:t>др.).</w:t>
      </w:r>
    </w:p>
    <w:p>
      <w:pPr>
        <w:spacing w:after="0"/>
        <w:jc w:val="both"/>
        <w:sectPr>
          <w:pgSz w:w="11900" w:h="16840"/>
          <w:pgMar w:header="0" w:footer="757" w:top="1080" w:bottom="940" w:left="1600" w:right="720"/>
        </w:sectPr>
      </w:pPr>
    </w:p>
    <w:p>
      <w:pPr>
        <w:pStyle w:val="BodyText"/>
        <w:spacing w:before="50"/>
        <w:ind w:left="108" w:right="118" w:firstLine="709"/>
        <w:jc w:val="both"/>
      </w:pPr>
      <w:r>
        <w:rPr/>
        <w:t>К </w:t>
      </w:r>
      <w:r>
        <w:rPr>
          <w:i/>
          <w:spacing w:val="-3"/>
        </w:rPr>
        <w:t>безработным </w:t>
      </w:r>
      <w:r>
        <w:rPr>
          <w:spacing w:val="-3"/>
        </w:rPr>
        <w:t>относятся трудоспособные граждане, которые </w:t>
      </w:r>
      <w:r>
        <w:rPr/>
        <w:t>не </w:t>
      </w:r>
      <w:r>
        <w:rPr>
          <w:spacing w:val="-3"/>
        </w:rPr>
        <w:t>имеют </w:t>
      </w:r>
      <w:r>
        <w:rPr>
          <w:spacing w:val="-4"/>
        </w:rPr>
        <w:t>работы </w:t>
      </w:r>
      <w:r>
        <w:rPr/>
        <w:t>и </w:t>
      </w:r>
      <w:r>
        <w:rPr>
          <w:spacing w:val="-4"/>
        </w:rPr>
        <w:t>заработка, зарегистрированы </w:t>
      </w:r>
      <w:r>
        <w:rPr/>
        <w:t>в </w:t>
      </w:r>
      <w:r>
        <w:rPr>
          <w:spacing w:val="-3"/>
        </w:rPr>
        <w:t>органах </w:t>
      </w:r>
      <w:r>
        <w:rPr/>
        <w:t>по </w:t>
      </w:r>
      <w:r>
        <w:rPr>
          <w:spacing w:val="-3"/>
        </w:rPr>
        <w:t>вопросам </w:t>
      </w:r>
      <w:r>
        <w:rPr/>
        <w:t>занятости, ищут </w:t>
      </w:r>
      <w:r>
        <w:rPr>
          <w:spacing w:val="-3"/>
        </w:rPr>
        <w:t>работу </w:t>
      </w:r>
      <w:r>
        <w:rPr/>
        <w:t>и готовы приступить к ней.</w:t>
      </w:r>
    </w:p>
    <w:p>
      <w:pPr>
        <w:pStyle w:val="BodyText"/>
        <w:ind w:left="108" w:right="121" w:firstLine="709"/>
        <w:jc w:val="both"/>
      </w:pPr>
      <w:r>
        <w:rPr/>
        <w:t>Безработица – это социально-экономическое явление. Она характеризуется следующими показателями.</w:t>
      </w:r>
    </w:p>
    <w:p>
      <w:pPr>
        <w:pStyle w:val="BodyText"/>
        <w:spacing w:before="1"/>
        <w:ind w:right="116" w:firstLine="709"/>
        <w:jc w:val="both"/>
      </w:pPr>
      <w:r>
        <w:rPr>
          <w:i/>
          <w:spacing w:val="-5"/>
        </w:rPr>
        <w:t>Уровень безработицы </w:t>
      </w:r>
      <w:r>
        <w:rPr>
          <w:spacing w:val="-6"/>
        </w:rPr>
        <w:t>определяется </w:t>
      </w:r>
      <w:r>
        <w:rPr>
          <w:spacing w:val="-4"/>
        </w:rPr>
        <w:t>как</w:t>
      </w:r>
      <w:r>
        <w:rPr>
          <w:spacing w:val="62"/>
        </w:rPr>
        <w:t> </w:t>
      </w:r>
      <w:r>
        <w:rPr>
          <w:spacing w:val="-5"/>
        </w:rPr>
        <w:t>удельный </w:t>
      </w:r>
      <w:r>
        <w:rPr>
          <w:spacing w:val="-4"/>
        </w:rPr>
        <w:t>вес</w:t>
      </w:r>
      <w:r>
        <w:rPr>
          <w:spacing w:val="62"/>
        </w:rPr>
        <w:t> </w:t>
      </w:r>
      <w:r>
        <w:rPr>
          <w:spacing w:val="-5"/>
        </w:rPr>
        <w:t>численности </w:t>
      </w:r>
      <w:r>
        <w:rPr>
          <w:spacing w:val="-4"/>
        </w:rPr>
        <w:t>безработных</w:t>
      </w:r>
      <w:r>
        <w:rPr>
          <w:spacing w:val="62"/>
        </w:rPr>
        <w:t> </w:t>
      </w:r>
      <w:r>
        <w:rPr/>
        <w:t>в </w:t>
      </w:r>
      <w:r>
        <w:rPr>
          <w:spacing w:val="-4"/>
        </w:rPr>
        <w:t>численности</w:t>
      </w:r>
      <w:r>
        <w:rPr>
          <w:spacing w:val="62"/>
        </w:rPr>
        <w:t> </w:t>
      </w:r>
      <w:r>
        <w:rPr>
          <w:spacing w:val="-4"/>
        </w:rPr>
        <w:t>экономически</w:t>
      </w:r>
      <w:r>
        <w:rPr>
          <w:spacing w:val="62"/>
        </w:rPr>
        <w:t> </w:t>
      </w:r>
      <w:r>
        <w:rPr>
          <w:spacing w:val="-4"/>
        </w:rPr>
        <w:t>активного</w:t>
      </w:r>
      <w:r>
        <w:rPr>
          <w:spacing w:val="62"/>
        </w:rPr>
        <w:t> </w:t>
      </w:r>
      <w:r>
        <w:rPr>
          <w:spacing w:val="-4"/>
        </w:rPr>
        <w:t>населения. </w:t>
      </w:r>
      <w:r>
        <w:rPr>
          <w:i/>
          <w:spacing w:val="-5"/>
        </w:rPr>
        <w:t>Продолжительность безработицы </w:t>
      </w:r>
      <w:r>
        <w:rPr>
          <w:spacing w:val="-5"/>
        </w:rPr>
        <w:t>(продолжительность поиска работы) </w:t>
      </w:r>
      <w:r>
        <w:rPr/>
        <w:t>– </w:t>
      </w:r>
      <w:r>
        <w:rPr>
          <w:spacing w:val="-4"/>
        </w:rPr>
        <w:t>это </w:t>
      </w:r>
      <w:r>
        <w:rPr>
          <w:spacing w:val="-5"/>
        </w:rPr>
        <w:t>промежуток времени, </w:t>
      </w:r>
      <w:r>
        <w:rPr/>
        <w:t>в </w:t>
      </w:r>
      <w:r>
        <w:rPr>
          <w:spacing w:val="-5"/>
        </w:rPr>
        <w:t>течение которого лицо ищет работу, </w:t>
      </w:r>
      <w:r>
        <w:rPr/>
        <w:t>с </w:t>
      </w:r>
      <w:r>
        <w:rPr>
          <w:spacing w:val="-7"/>
        </w:rPr>
        <w:t>момента </w:t>
      </w:r>
      <w:r>
        <w:rPr>
          <w:spacing w:val="-8"/>
        </w:rPr>
        <w:t>начала </w:t>
      </w:r>
      <w:r>
        <w:rPr>
          <w:spacing w:val="-7"/>
        </w:rPr>
        <w:t>поиска работы </w:t>
      </w:r>
      <w:r>
        <w:rPr/>
        <w:t>и </w:t>
      </w:r>
      <w:r>
        <w:rPr>
          <w:spacing w:val="-4"/>
        </w:rPr>
        <w:t>до </w:t>
      </w:r>
      <w:r>
        <w:rPr>
          <w:spacing w:val="-8"/>
        </w:rPr>
        <w:t>рассматриваемого периода, </w:t>
      </w:r>
      <w:r>
        <w:rPr>
          <w:spacing w:val="-7"/>
        </w:rPr>
        <w:t>используя </w:t>
      </w:r>
      <w:r>
        <w:rPr>
          <w:spacing w:val="-4"/>
        </w:rPr>
        <w:t>при </w:t>
      </w:r>
      <w:r>
        <w:rPr>
          <w:spacing w:val="-5"/>
        </w:rPr>
        <w:t>этом любые </w:t>
      </w:r>
      <w:r>
        <w:rPr>
          <w:spacing w:val="-6"/>
        </w:rPr>
        <w:t>способы.</w:t>
      </w:r>
    </w:p>
    <w:p>
      <w:pPr>
        <w:pStyle w:val="BodyText"/>
        <w:ind w:left="108" w:right="114" w:firstLine="709"/>
        <w:jc w:val="both"/>
      </w:pPr>
      <w:r>
        <w:rPr>
          <w:spacing w:val="-10"/>
        </w:rPr>
        <w:t>Различается безработица естественная </w:t>
      </w:r>
      <w:r>
        <w:rPr/>
        <w:t>и </w:t>
      </w:r>
      <w:r>
        <w:rPr>
          <w:spacing w:val="-10"/>
        </w:rPr>
        <w:t>вынужденная. </w:t>
      </w:r>
      <w:r>
        <w:rPr/>
        <w:t>К </w:t>
      </w:r>
      <w:r>
        <w:rPr>
          <w:i/>
          <w:spacing w:val="-9"/>
        </w:rPr>
        <w:t>естественной </w:t>
      </w:r>
      <w:r>
        <w:rPr>
          <w:i/>
          <w:spacing w:val="-8"/>
        </w:rPr>
        <w:t>безработице </w:t>
      </w:r>
      <w:r>
        <w:rPr>
          <w:spacing w:val="-8"/>
        </w:rPr>
        <w:t>относятся </w:t>
      </w:r>
      <w:r>
        <w:rPr>
          <w:spacing w:val="-4"/>
        </w:rPr>
        <w:t>те</w:t>
      </w:r>
      <w:r>
        <w:rPr>
          <w:spacing w:val="62"/>
        </w:rPr>
        <w:t> </w:t>
      </w:r>
      <w:r>
        <w:rPr>
          <w:spacing w:val="-7"/>
        </w:rPr>
        <w:t>формы, которые </w:t>
      </w:r>
      <w:r>
        <w:rPr>
          <w:spacing w:val="-8"/>
        </w:rPr>
        <w:t>неустранимы </w:t>
      </w:r>
      <w:r>
        <w:rPr/>
        <w:t>и </w:t>
      </w:r>
      <w:r>
        <w:rPr>
          <w:spacing w:val="-6"/>
        </w:rPr>
        <w:t>соответствуют долговременному равновесию </w:t>
      </w:r>
      <w:r>
        <w:rPr>
          <w:spacing w:val="-5"/>
        </w:rPr>
        <w:t>рынка </w:t>
      </w:r>
      <w:r>
        <w:rPr>
          <w:spacing w:val="-6"/>
        </w:rPr>
        <w:t>рабочей </w:t>
      </w:r>
      <w:r>
        <w:rPr>
          <w:spacing w:val="-5"/>
        </w:rPr>
        <w:t>силы, </w:t>
      </w:r>
      <w:r>
        <w:rPr/>
        <w:t>а к </w:t>
      </w:r>
      <w:r>
        <w:rPr>
          <w:i/>
          <w:spacing w:val="-9"/>
        </w:rPr>
        <w:t>вынужденной </w:t>
      </w:r>
      <w:r>
        <w:rPr>
          <w:i/>
        </w:rPr>
        <w:t>— </w:t>
      </w:r>
      <w:r>
        <w:rPr>
          <w:spacing w:val="-8"/>
        </w:rPr>
        <w:t>формы </w:t>
      </w:r>
      <w:r>
        <w:rPr>
          <w:spacing w:val="-9"/>
        </w:rPr>
        <w:t>безработицы,</w:t>
      </w:r>
      <w:r>
        <w:rPr>
          <w:spacing w:val="52"/>
        </w:rPr>
        <w:t> </w:t>
      </w:r>
      <w:r>
        <w:rPr>
          <w:spacing w:val="-9"/>
        </w:rPr>
        <w:t>существующие</w:t>
      </w:r>
      <w:r>
        <w:rPr>
          <w:spacing w:val="52"/>
        </w:rPr>
        <w:t> </w:t>
      </w:r>
      <w:r>
        <w:rPr>
          <w:spacing w:val="-9"/>
        </w:rPr>
        <w:t>помимо</w:t>
      </w:r>
      <w:r>
        <w:rPr>
          <w:spacing w:val="52"/>
        </w:rPr>
        <w:t> </w:t>
      </w:r>
      <w:r>
        <w:rPr>
          <w:spacing w:val="-8"/>
        </w:rPr>
        <w:t>естественной </w:t>
      </w:r>
      <w:r>
        <w:rPr/>
        <w:t>и </w:t>
      </w:r>
      <w:r>
        <w:rPr>
          <w:spacing w:val="-6"/>
        </w:rPr>
        <w:t>повышающие общий уровень безработицы.</w:t>
      </w:r>
    </w:p>
    <w:p>
      <w:pPr>
        <w:pStyle w:val="BodyText"/>
        <w:ind w:left="108" w:right="115" w:firstLine="709"/>
        <w:jc w:val="both"/>
      </w:pPr>
      <w:r>
        <w:rPr>
          <w:spacing w:val="-6"/>
        </w:rPr>
        <w:t>Естественная безработица характеризует наилучший </w:t>
      </w:r>
      <w:r>
        <w:rPr>
          <w:spacing w:val="-4"/>
        </w:rPr>
        <w:t>для </w:t>
      </w:r>
      <w:r>
        <w:rPr>
          <w:spacing w:val="-7"/>
        </w:rPr>
        <w:t>экономики резерв </w:t>
      </w:r>
      <w:r>
        <w:rPr>
          <w:spacing w:val="-6"/>
        </w:rPr>
        <w:t>рабочей силы, </w:t>
      </w:r>
      <w:r>
        <w:rPr>
          <w:spacing w:val="-7"/>
        </w:rPr>
        <w:t>способный достаточно </w:t>
      </w:r>
      <w:r>
        <w:rPr>
          <w:spacing w:val="-6"/>
        </w:rPr>
        <w:t>быстро </w:t>
      </w:r>
      <w:r>
        <w:rPr>
          <w:spacing w:val="-7"/>
        </w:rPr>
        <w:t>совершать </w:t>
      </w:r>
      <w:r>
        <w:rPr>
          <w:spacing w:val="-5"/>
        </w:rPr>
        <w:t>межотраслевые </w:t>
      </w:r>
      <w:r>
        <w:rPr/>
        <w:t>и </w:t>
      </w:r>
      <w:r>
        <w:rPr>
          <w:spacing w:val="-5"/>
        </w:rPr>
        <w:t>межрегиональные перемещения </w:t>
      </w:r>
      <w:r>
        <w:rPr/>
        <w:t>в </w:t>
      </w:r>
      <w:r>
        <w:rPr>
          <w:spacing w:val="-5"/>
        </w:rPr>
        <w:t>зависимости </w:t>
      </w:r>
      <w:r>
        <w:rPr>
          <w:spacing w:val="-3"/>
        </w:rPr>
        <w:t>от </w:t>
      </w:r>
      <w:r>
        <w:rPr>
          <w:spacing w:val="-5"/>
        </w:rPr>
        <w:t>колебаний спроса </w:t>
      </w:r>
      <w:r>
        <w:rPr/>
        <w:t>и </w:t>
      </w:r>
      <w:r>
        <w:rPr>
          <w:spacing w:val="-5"/>
        </w:rPr>
        <w:t>обусловленных </w:t>
      </w:r>
      <w:r>
        <w:rPr>
          <w:spacing w:val="-3"/>
        </w:rPr>
        <w:t>им </w:t>
      </w:r>
      <w:r>
        <w:rPr>
          <w:spacing w:val="-5"/>
        </w:rPr>
        <w:t>потребностей производства. </w:t>
      </w:r>
      <w:r>
        <w:rPr>
          <w:spacing w:val="-4"/>
        </w:rPr>
        <w:t>Естественная</w:t>
      </w:r>
      <w:r>
        <w:rPr>
          <w:spacing w:val="62"/>
        </w:rPr>
        <w:t> </w:t>
      </w:r>
      <w:r>
        <w:rPr>
          <w:spacing w:val="-4"/>
        </w:rPr>
        <w:t>безработица включает такие виды, </w:t>
      </w:r>
      <w:r>
        <w:rPr>
          <w:spacing w:val="-3"/>
        </w:rPr>
        <w:t>как </w:t>
      </w:r>
      <w:r>
        <w:rPr>
          <w:spacing w:val="-4"/>
        </w:rPr>
        <w:t>фрикционная, </w:t>
      </w:r>
      <w:r>
        <w:rPr>
          <w:spacing w:val="-6"/>
        </w:rPr>
        <w:t>институциональная </w:t>
      </w:r>
      <w:r>
        <w:rPr/>
        <w:t>и </w:t>
      </w:r>
      <w:r>
        <w:rPr>
          <w:spacing w:val="-6"/>
        </w:rPr>
        <w:t>добровольная.</w:t>
      </w:r>
    </w:p>
    <w:p>
      <w:pPr>
        <w:pStyle w:val="BodyText"/>
        <w:spacing w:before="1"/>
        <w:ind w:right="114" w:firstLine="709"/>
        <w:jc w:val="both"/>
      </w:pPr>
      <w:r>
        <w:rPr>
          <w:i/>
          <w:spacing w:val="-9"/>
        </w:rPr>
        <w:t>Фрикционная,</w:t>
      </w:r>
      <w:r>
        <w:rPr>
          <w:i/>
          <w:spacing w:val="52"/>
        </w:rPr>
        <w:t> </w:t>
      </w:r>
      <w:r>
        <w:rPr>
          <w:spacing w:val="-7"/>
        </w:rPr>
        <w:t>или </w:t>
      </w:r>
      <w:r>
        <w:rPr>
          <w:spacing w:val="-8"/>
        </w:rPr>
        <w:t>текущая, </w:t>
      </w:r>
      <w:r>
        <w:rPr>
          <w:spacing w:val="-9"/>
        </w:rPr>
        <w:t>безработица</w:t>
      </w:r>
      <w:r>
        <w:rPr>
          <w:spacing w:val="52"/>
        </w:rPr>
        <w:t> </w:t>
      </w:r>
      <w:r>
        <w:rPr>
          <w:spacing w:val="-9"/>
        </w:rPr>
        <w:t>вызвана</w:t>
      </w:r>
      <w:r>
        <w:rPr>
          <w:spacing w:val="52"/>
        </w:rPr>
        <w:t> </w:t>
      </w:r>
      <w:r>
        <w:rPr>
          <w:spacing w:val="-9"/>
        </w:rPr>
        <w:t>текучестью</w:t>
      </w:r>
      <w:r>
        <w:rPr>
          <w:spacing w:val="52"/>
        </w:rPr>
        <w:t> </w:t>
      </w:r>
      <w:r>
        <w:rPr>
          <w:spacing w:val="-7"/>
        </w:rPr>
        <w:t>кадров, увольнениями </w:t>
      </w:r>
      <w:r>
        <w:rPr/>
        <w:t>с </w:t>
      </w:r>
      <w:r>
        <w:rPr>
          <w:spacing w:val="-7"/>
        </w:rPr>
        <w:t>предприятий (учреждений) </w:t>
      </w:r>
      <w:r>
        <w:rPr/>
        <w:t>в </w:t>
      </w:r>
      <w:r>
        <w:rPr>
          <w:spacing w:val="-7"/>
        </w:rPr>
        <w:t>большинстве </w:t>
      </w:r>
      <w:r>
        <w:rPr>
          <w:spacing w:val="-6"/>
        </w:rPr>
        <w:t>случаев по </w:t>
      </w:r>
      <w:r>
        <w:rPr>
          <w:spacing w:val="-7"/>
        </w:rPr>
        <w:t>собственному </w:t>
      </w:r>
      <w:r>
        <w:rPr>
          <w:spacing w:val="-6"/>
        </w:rPr>
        <w:t>желанию </w:t>
      </w:r>
      <w:r>
        <w:rPr/>
        <w:t>и </w:t>
      </w:r>
      <w:r>
        <w:rPr>
          <w:spacing w:val="-5"/>
        </w:rPr>
        <w:t>носит </w:t>
      </w:r>
      <w:r>
        <w:rPr>
          <w:spacing w:val="-7"/>
        </w:rPr>
        <w:t>естественный </w:t>
      </w:r>
      <w:r>
        <w:rPr>
          <w:spacing w:val="-6"/>
        </w:rPr>
        <w:t>характер.</w:t>
      </w:r>
    </w:p>
    <w:p>
      <w:pPr>
        <w:pStyle w:val="BodyText"/>
        <w:ind w:right="111" w:firstLine="709"/>
        <w:jc w:val="both"/>
      </w:pPr>
      <w:r>
        <w:rPr>
          <w:spacing w:val="-9"/>
        </w:rPr>
        <w:t>Работники</w:t>
      </w:r>
      <w:r>
        <w:rPr>
          <w:spacing w:val="52"/>
        </w:rPr>
        <w:t> </w:t>
      </w:r>
      <w:r>
        <w:rPr>
          <w:spacing w:val="-9"/>
        </w:rPr>
        <w:t>меняют</w:t>
      </w:r>
      <w:r>
        <w:rPr>
          <w:spacing w:val="52"/>
        </w:rPr>
        <w:t> </w:t>
      </w:r>
      <w:r>
        <w:rPr>
          <w:spacing w:val="-8"/>
        </w:rPr>
        <w:t>место </w:t>
      </w:r>
      <w:r>
        <w:rPr>
          <w:spacing w:val="-9"/>
        </w:rPr>
        <w:t>работы</w:t>
      </w:r>
      <w:r>
        <w:rPr>
          <w:spacing w:val="52"/>
        </w:rPr>
        <w:t> </w:t>
      </w:r>
      <w:r>
        <w:rPr/>
        <w:t>в </w:t>
      </w:r>
      <w:r>
        <w:rPr>
          <w:spacing w:val="-9"/>
        </w:rPr>
        <w:t>поисках</w:t>
      </w:r>
      <w:r>
        <w:rPr>
          <w:spacing w:val="52"/>
        </w:rPr>
        <w:t> </w:t>
      </w:r>
      <w:r>
        <w:rPr>
          <w:spacing w:val="-9"/>
        </w:rPr>
        <w:t>лучших</w:t>
      </w:r>
      <w:r>
        <w:rPr>
          <w:spacing w:val="52"/>
        </w:rPr>
        <w:t> </w:t>
      </w:r>
      <w:r>
        <w:rPr>
          <w:spacing w:val="-9"/>
        </w:rPr>
        <w:t>условий</w:t>
      </w:r>
      <w:r>
        <w:rPr>
          <w:spacing w:val="52"/>
        </w:rPr>
        <w:t> </w:t>
      </w:r>
      <w:r>
        <w:rPr>
          <w:spacing w:val="-9"/>
        </w:rPr>
        <w:t>труда,</w:t>
      </w:r>
      <w:r>
        <w:rPr>
          <w:spacing w:val="52"/>
        </w:rPr>
        <w:t> </w:t>
      </w:r>
      <w:r>
        <w:rPr>
          <w:spacing w:val="-9"/>
        </w:rPr>
        <w:t>возможностей </w:t>
      </w:r>
      <w:r>
        <w:rPr>
          <w:spacing w:val="-8"/>
        </w:rPr>
        <w:t>продвижения </w:t>
      </w:r>
      <w:r>
        <w:rPr>
          <w:spacing w:val="-5"/>
        </w:rPr>
        <w:t>по </w:t>
      </w:r>
      <w:r>
        <w:rPr>
          <w:spacing w:val="-8"/>
        </w:rPr>
        <w:t>службе, более высокой </w:t>
      </w:r>
      <w:r>
        <w:rPr>
          <w:spacing w:val="-9"/>
        </w:rPr>
        <w:t>зарплаты</w:t>
      </w:r>
      <w:r>
        <w:rPr>
          <w:spacing w:val="52"/>
        </w:rPr>
        <w:t> </w:t>
      </w:r>
      <w:r>
        <w:rPr/>
        <w:t>и </w:t>
      </w:r>
      <w:r>
        <w:rPr>
          <w:spacing w:val="-5"/>
        </w:rPr>
        <w:t>т. п. </w:t>
      </w:r>
      <w:r>
        <w:rPr/>
        <w:t>Нежелательный характер фрикционная безработица приобретает тогда, когда ее уровень превышает средний либо по отношению к </w:t>
      </w:r>
      <w:r>
        <w:rPr>
          <w:spacing w:val="-7"/>
        </w:rPr>
        <w:t>показателям других стран, </w:t>
      </w:r>
      <w:r>
        <w:rPr>
          <w:spacing w:val="-6"/>
        </w:rPr>
        <w:t>либо </w:t>
      </w:r>
      <w:r>
        <w:rPr>
          <w:spacing w:val="-4"/>
        </w:rPr>
        <w:t>за </w:t>
      </w:r>
      <w:r>
        <w:rPr>
          <w:spacing w:val="-7"/>
        </w:rPr>
        <w:t>достаточно продолжительный </w:t>
      </w:r>
      <w:r>
        <w:rPr>
          <w:spacing w:val="-5"/>
        </w:rPr>
        <w:t>период </w:t>
      </w:r>
      <w:r>
        <w:rPr/>
        <w:t>в </w:t>
      </w:r>
      <w:r>
        <w:rPr>
          <w:spacing w:val="-5"/>
        </w:rPr>
        <w:t>данной стране.</w:t>
      </w:r>
    </w:p>
    <w:p>
      <w:pPr>
        <w:pStyle w:val="BodyText"/>
        <w:ind w:left="108" w:right="111" w:firstLine="709"/>
        <w:jc w:val="both"/>
      </w:pPr>
      <w:r>
        <w:rPr>
          <w:i/>
        </w:rPr>
        <w:t>Институциональная безработица </w:t>
      </w:r>
      <w:r>
        <w:rPr/>
        <w:t>порождена правовыми нормами, особенностями устройства рынка рабочей силы, факторами, влияющими на спрос и предложение на нее.</w:t>
      </w:r>
    </w:p>
    <w:p>
      <w:pPr>
        <w:pStyle w:val="BodyText"/>
        <w:ind w:right="114" w:firstLine="709"/>
        <w:jc w:val="both"/>
      </w:pPr>
      <w:r>
        <w:rPr/>
        <w:t>Рынок рабочей силы инерционен и, как правило, не способен </w:t>
      </w:r>
      <w:r>
        <w:rPr>
          <w:spacing w:val="-6"/>
        </w:rPr>
        <w:t>перестраиваться </w:t>
      </w:r>
      <w:r>
        <w:rPr/>
        <w:t>с </w:t>
      </w:r>
      <w:r>
        <w:rPr>
          <w:spacing w:val="-4"/>
        </w:rPr>
        <w:t>той </w:t>
      </w:r>
      <w:r>
        <w:rPr>
          <w:spacing w:val="-3"/>
        </w:rPr>
        <w:t>же </w:t>
      </w:r>
      <w:r>
        <w:rPr>
          <w:spacing w:val="-6"/>
        </w:rPr>
        <w:t>скоростью, </w:t>
      </w:r>
      <w:r>
        <w:rPr>
          <w:spacing w:val="-4"/>
        </w:rPr>
        <w:t>что </w:t>
      </w:r>
      <w:r>
        <w:rPr/>
        <w:t>и </w:t>
      </w:r>
      <w:r>
        <w:rPr>
          <w:spacing w:val="-6"/>
        </w:rPr>
        <w:t>производство. Структура </w:t>
      </w:r>
      <w:r>
        <w:rPr/>
        <w:t>профессий, уровни квалификации и иные характеристики рынка </w:t>
      </w:r>
      <w:r>
        <w:rPr>
          <w:spacing w:val="-3"/>
        </w:rPr>
        <w:t>труда меняются </w:t>
      </w:r>
      <w:r>
        <w:rPr>
          <w:spacing w:val="-4"/>
        </w:rPr>
        <w:t>сравнительно </w:t>
      </w:r>
      <w:r>
        <w:rPr>
          <w:spacing w:val="-3"/>
        </w:rPr>
        <w:t>медленно, отстают </w:t>
      </w:r>
      <w:r>
        <w:rPr/>
        <w:t>от </w:t>
      </w:r>
      <w:r>
        <w:rPr>
          <w:spacing w:val="-4"/>
        </w:rPr>
        <w:t>потребностей </w:t>
      </w:r>
      <w:r>
        <w:rPr>
          <w:spacing w:val="-9"/>
        </w:rPr>
        <w:t>производства, </w:t>
      </w:r>
      <w:r>
        <w:rPr/>
        <w:t>в  </w:t>
      </w:r>
      <w:r>
        <w:rPr>
          <w:spacing w:val="-10"/>
        </w:rPr>
        <w:t>результате </w:t>
      </w:r>
      <w:r>
        <w:rPr>
          <w:spacing w:val="-8"/>
        </w:rPr>
        <w:t>чего </w:t>
      </w:r>
      <w:r>
        <w:rPr>
          <w:spacing w:val="-9"/>
        </w:rPr>
        <w:t>появляется особая разновидность </w:t>
      </w:r>
      <w:r>
        <w:rPr>
          <w:spacing w:val="-7"/>
        </w:rPr>
        <w:t>институциональной безработицы. Институциональной </w:t>
      </w:r>
      <w:r>
        <w:rPr>
          <w:spacing w:val="-6"/>
        </w:rPr>
        <w:t>следует </w:t>
      </w:r>
      <w:r>
        <w:rPr>
          <w:spacing w:val="-7"/>
        </w:rPr>
        <w:t>считать </w:t>
      </w:r>
      <w:r>
        <w:rPr/>
        <w:t>и </w:t>
      </w:r>
      <w:r>
        <w:rPr>
          <w:spacing w:val="-8"/>
        </w:rPr>
        <w:t>безработицу, возникшую </w:t>
      </w:r>
      <w:r>
        <w:rPr>
          <w:spacing w:val="-9"/>
        </w:rPr>
        <w:t>из-за </w:t>
      </w:r>
      <w:r>
        <w:rPr>
          <w:spacing w:val="-8"/>
        </w:rPr>
        <w:t>несовершенства информации </w:t>
      </w:r>
      <w:r>
        <w:rPr/>
        <w:t>о </w:t>
      </w:r>
      <w:r>
        <w:rPr>
          <w:spacing w:val="-8"/>
        </w:rPr>
        <w:t>свободных </w:t>
      </w:r>
      <w:r>
        <w:rPr>
          <w:spacing w:val="-9"/>
        </w:rPr>
        <w:t>рабочих </w:t>
      </w:r>
      <w:r>
        <w:rPr>
          <w:spacing w:val="-8"/>
        </w:rPr>
        <w:t>местах.</w:t>
      </w:r>
    </w:p>
    <w:p>
      <w:pPr>
        <w:pStyle w:val="BodyText"/>
        <w:ind w:left="108" w:right="111" w:firstLine="709"/>
        <w:jc w:val="both"/>
      </w:pPr>
      <w:r>
        <w:rPr>
          <w:i/>
          <w:spacing w:val="-9"/>
        </w:rPr>
        <w:t>Добровольная безработица </w:t>
      </w:r>
      <w:r>
        <w:rPr>
          <w:spacing w:val="-9"/>
        </w:rPr>
        <w:t>обусловлена </w:t>
      </w:r>
      <w:r>
        <w:rPr>
          <w:spacing w:val="-7"/>
        </w:rPr>
        <w:t>тем, что </w:t>
      </w:r>
      <w:r>
        <w:rPr>
          <w:spacing w:val="-8"/>
        </w:rPr>
        <w:t>среди трудоспособного </w:t>
      </w:r>
      <w:r>
        <w:rPr>
          <w:spacing w:val="-7"/>
        </w:rPr>
        <w:t>населения </w:t>
      </w:r>
      <w:r>
        <w:rPr>
          <w:spacing w:val="-6"/>
        </w:rPr>
        <w:t>всегда есть люди, которые </w:t>
      </w:r>
      <w:r>
        <w:rPr>
          <w:spacing w:val="-4"/>
        </w:rPr>
        <w:t>по </w:t>
      </w:r>
      <w:r>
        <w:rPr>
          <w:spacing w:val="-7"/>
        </w:rPr>
        <w:t>каким-то причинам </w:t>
      </w:r>
      <w:r>
        <w:rPr>
          <w:spacing w:val="-5"/>
        </w:rPr>
        <w:t>не </w:t>
      </w:r>
      <w:r>
        <w:rPr>
          <w:spacing w:val="-9"/>
        </w:rPr>
        <w:t>желают работать.</w:t>
      </w:r>
      <w:r>
        <w:rPr>
          <w:spacing w:val="52"/>
        </w:rPr>
        <w:t> </w:t>
      </w:r>
      <w:r>
        <w:rPr>
          <w:spacing w:val="-9"/>
        </w:rPr>
        <w:t>Очевидно, </w:t>
      </w:r>
      <w:r>
        <w:rPr>
          <w:spacing w:val="-7"/>
        </w:rPr>
        <w:t>что </w:t>
      </w:r>
      <w:r>
        <w:rPr>
          <w:spacing w:val="-8"/>
        </w:rPr>
        <w:t>такая </w:t>
      </w:r>
      <w:r>
        <w:rPr>
          <w:spacing w:val="-10"/>
        </w:rPr>
        <w:t>безработица </w:t>
      </w:r>
      <w:r>
        <w:rPr>
          <w:spacing w:val="-8"/>
        </w:rPr>
        <w:t>тоже </w:t>
      </w:r>
      <w:r>
        <w:rPr>
          <w:spacing w:val="-9"/>
        </w:rPr>
        <w:t>имеет </w:t>
      </w:r>
      <w:r>
        <w:rPr>
          <w:spacing w:val="-7"/>
        </w:rPr>
        <w:t>признаки </w:t>
      </w:r>
      <w:r>
        <w:rPr>
          <w:spacing w:val="-6"/>
        </w:rPr>
        <w:t>естественной.</w:t>
      </w:r>
    </w:p>
    <w:p>
      <w:pPr>
        <w:pStyle w:val="BodyText"/>
        <w:ind w:left="123" w:right="114" w:firstLine="709"/>
        <w:jc w:val="both"/>
      </w:pPr>
      <w:r>
        <w:rPr/>
        <w:t>Вынужденная безработица включает технологическую, структурную, региональную и скрытую формы безработицы.</w:t>
      </w:r>
    </w:p>
    <w:p>
      <w:pPr>
        <w:spacing w:after="0"/>
        <w:jc w:val="both"/>
        <w:sectPr>
          <w:pgSz w:w="11900" w:h="16840"/>
          <w:pgMar w:header="0" w:footer="757" w:top="1080" w:bottom="940" w:left="1600" w:right="720"/>
        </w:sectPr>
      </w:pPr>
    </w:p>
    <w:p>
      <w:pPr>
        <w:pStyle w:val="BodyText"/>
        <w:spacing w:before="50"/>
        <w:ind w:left="115" w:right="115" w:firstLine="708"/>
        <w:jc w:val="both"/>
      </w:pPr>
      <w:r>
        <w:rPr>
          <w:i/>
          <w:spacing w:val="-10"/>
        </w:rPr>
        <w:t>Технологическая безработица </w:t>
      </w:r>
      <w:r>
        <w:rPr>
          <w:spacing w:val="-10"/>
        </w:rPr>
        <w:t>особенно </w:t>
      </w:r>
      <w:r>
        <w:rPr>
          <w:spacing w:val="-9"/>
        </w:rPr>
        <w:t>заметна </w:t>
      </w:r>
      <w:r>
        <w:rPr/>
        <w:t>в </w:t>
      </w:r>
      <w:r>
        <w:rPr>
          <w:spacing w:val="-9"/>
        </w:rPr>
        <w:t>странах, </w:t>
      </w:r>
      <w:r>
        <w:rPr>
          <w:spacing w:val="-7"/>
        </w:rPr>
        <w:t>где научно- </w:t>
      </w:r>
      <w:r>
        <w:rPr>
          <w:spacing w:val="-6"/>
        </w:rPr>
        <w:t>технический прогресс </w:t>
      </w:r>
      <w:r>
        <w:rPr>
          <w:spacing w:val="-7"/>
        </w:rPr>
        <w:t>сочетается </w:t>
      </w:r>
      <w:r>
        <w:rPr/>
        <w:t>с </w:t>
      </w:r>
      <w:r>
        <w:rPr>
          <w:spacing w:val="-6"/>
        </w:rPr>
        <w:t>высоким уровнем доходов. </w:t>
      </w:r>
      <w:r>
        <w:rPr/>
        <w:t>Такая комбинация делает сокращение рабочих мест экономически эффективным, превращает</w:t>
      </w:r>
      <w:r>
        <w:rPr>
          <w:spacing w:val="-19"/>
        </w:rPr>
        <w:t> </w:t>
      </w:r>
      <w:r>
        <w:rPr/>
        <w:t>его</w:t>
      </w:r>
      <w:r>
        <w:rPr>
          <w:spacing w:val="-21"/>
        </w:rPr>
        <w:t> </w:t>
      </w:r>
      <w:r>
        <w:rPr/>
        <w:t>в</w:t>
      </w:r>
      <w:r>
        <w:rPr>
          <w:spacing w:val="-21"/>
        </w:rPr>
        <w:t> </w:t>
      </w:r>
      <w:r>
        <w:rPr/>
        <w:t>постоянное</w:t>
      </w:r>
      <w:r>
        <w:rPr>
          <w:spacing w:val="-21"/>
        </w:rPr>
        <w:t> </w:t>
      </w:r>
      <w:r>
        <w:rPr/>
        <w:t>явление.</w:t>
      </w:r>
    </w:p>
    <w:p>
      <w:pPr>
        <w:pStyle w:val="BodyText"/>
        <w:ind w:left="115" w:right="117" w:firstLine="708"/>
        <w:jc w:val="both"/>
      </w:pPr>
      <w:r>
        <w:rPr>
          <w:i/>
          <w:spacing w:val="-4"/>
        </w:rPr>
        <w:t>Структурная безработица </w:t>
      </w:r>
      <w:r>
        <w:rPr>
          <w:i/>
        </w:rPr>
        <w:t>— </w:t>
      </w:r>
      <w:r>
        <w:rPr>
          <w:spacing w:val="-4"/>
        </w:rPr>
        <w:t>нормальное явление </w:t>
      </w:r>
      <w:r>
        <w:rPr/>
        <w:t>с </w:t>
      </w:r>
      <w:r>
        <w:rPr>
          <w:spacing w:val="-4"/>
        </w:rPr>
        <w:t>точки зрения </w:t>
      </w:r>
      <w:r>
        <w:rPr>
          <w:spacing w:val="-3"/>
        </w:rPr>
        <w:t>логики научно-технического </w:t>
      </w:r>
      <w:r>
        <w:rPr/>
        <w:t>развития. Старые производства сокращаются, новые получают развитие. Набор кадров и их профессиональная </w:t>
      </w:r>
      <w:r>
        <w:rPr>
          <w:spacing w:val="-3"/>
        </w:rPr>
        <w:t>подготовка</w:t>
      </w:r>
      <w:r>
        <w:rPr>
          <w:spacing w:val="-35"/>
        </w:rPr>
        <w:t> </w:t>
      </w:r>
      <w:r>
        <w:rPr>
          <w:spacing w:val="-3"/>
        </w:rPr>
        <w:t>требуют определенного времени. Высвобожденные </w:t>
      </w:r>
      <w:r>
        <w:rPr>
          <w:spacing w:val="-5"/>
        </w:rPr>
        <w:t>работники </w:t>
      </w:r>
      <w:r>
        <w:rPr>
          <w:spacing w:val="-3"/>
        </w:rPr>
        <w:t>не </w:t>
      </w:r>
      <w:r>
        <w:rPr>
          <w:spacing w:val="-5"/>
        </w:rPr>
        <w:t>сразу трудоустраиваются, </w:t>
      </w:r>
      <w:r>
        <w:rPr>
          <w:spacing w:val="-3"/>
        </w:rPr>
        <w:t>им </w:t>
      </w:r>
      <w:r>
        <w:rPr>
          <w:spacing w:val="-6"/>
        </w:rPr>
        <w:t>требуется </w:t>
      </w:r>
      <w:r>
        <w:rPr>
          <w:spacing w:val="-5"/>
        </w:rPr>
        <w:t>помощь </w:t>
      </w:r>
      <w:r>
        <w:rPr>
          <w:spacing w:val="-4"/>
        </w:rPr>
        <w:t>как </w:t>
      </w:r>
      <w:r>
        <w:rPr/>
        <w:t>государственных органов, так и предприятий для организации профессиональной подготовки и переподготовки с учетом требований, </w:t>
      </w:r>
      <w:r>
        <w:rPr>
          <w:spacing w:val="-3"/>
        </w:rPr>
        <w:t>предъявляемых </w:t>
      </w:r>
      <w:r>
        <w:rPr/>
        <w:t>на </w:t>
      </w:r>
      <w:r>
        <w:rPr>
          <w:spacing w:val="-3"/>
        </w:rPr>
        <w:t>новых </w:t>
      </w:r>
      <w:r>
        <w:rPr>
          <w:spacing w:val="-4"/>
        </w:rPr>
        <w:t>рабочих </w:t>
      </w:r>
      <w:r>
        <w:rPr>
          <w:spacing w:val="-3"/>
        </w:rPr>
        <w:t>местах, </w:t>
      </w:r>
      <w:r>
        <w:rPr/>
        <w:t>а </w:t>
      </w:r>
      <w:r>
        <w:rPr>
          <w:spacing w:val="-3"/>
        </w:rPr>
        <w:t>также оказание </w:t>
      </w:r>
      <w:r>
        <w:rPr>
          <w:spacing w:val="-5"/>
        </w:rPr>
        <w:t>соответствующей материальной поддержки. Структурная безработица характеризуется </w:t>
      </w:r>
      <w:r>
        <w:rPr>
          <w:spacing w:val="-3"/>
        </w:rPr>
        <w:t>тем, что </w:t>
      </w:r>
      <w:r>
        <w:rPr>
          <w:spacing w:val="-5"/>
        </w:rPr>
        <w:t>предложение </w:t>
      </w:r>
      <w:r>
        <w:rPr>
          <w:spacing w:val="-4"/>
        </w:rPr>
        <w:t>рабочей </w:t>
      </w:r>
      <w:r>
        <w:rPr>
          <w:spacing w:val="-5"/>
        </w:rPr>
        <w:t>силы  </w:t>
      </w:r>
      <w:r>
        <w:rPr/>
        <w:t>и </w:t>
      </w:r>
      <w:r>
        <w:rPr>
          <w:spacing w:val="-4"/>
        </w:rPr>
        <w:t>спрос </w:t>
      </w:r>
      <w:r>
        <w:rPr>
          <w:spacing w:val="-3"/>
        </w:rPr>
        <w:t>на нее </w:t>
      </w:r>
      <w:r>
        <w:rPr>
          <w:spacing w:val="-4"/>
        </w:rPr>
        <w:t>постоянно </w:t>
      </w:r>
      <w:r>
        <w:rPr/>
        <w:t>оказываются в </w:t>
      </w:r>
      <w:r>
        <w:rPr>
          <w:spacing w:val="-3"/>
        </w:rPr>
        <w:t>несоответствии </w:t>
      </w:r>
      <w:r>
        <w:rPr/>
        <w:t>друг с другом из-за </w:t>
      </w:r>
      <w:r>
        <w:rPr>
          <w:spacing w:val="-3"/>
        </w:rPr>
        <w:t>происходящих </w:t>
      </w:r>
      <w:r>
        <w:rPr/>
        <w:t>в </w:t>
      </w:r>
      <w:r>
        <w:rPr>
          <w:spacing w:val="-3"/>
        </w:rPr>
        <w:t>хозяйстве структурных</w:t>
      </w:r>
      <w:r>
        <w:rPr>
          <w:spacing w:val="-14"/>
        </w:rPr>
        <w:t> </w:t>
      </w:r>
      <w:r>
        <w:rPr>
          <w:spacing w:val="-3"/>
        </w:rPr>
        <w:t>изменений.</w:t>
      </w:r>
    </w:p>
    <w:p>
      <w:pPr>
        <w:pStyle w:val="BodyText"/>
        <w:spacing w:before="1"/>
        <w:ind w:left="115" w:right="116" w:firstLine="708"/>
        <w:jc w:val="both"/>
      </w:pPr>
      <w:r>
        <w:rPr>
          <w:i/>
          <w:spacing w:val="-4"/>
        </w:rPr>
        <w:t>Региональная безработица </w:t>
      </w:r>
      <w:r>
        <w:rPr>
          <w:spacing w:val="-4"/>
        </w:rPr>
        <w:t>возникает </w:t>
      </w:r>
      <w:r>
        <w:rPr/>
        <w:t>в </w:t>
      </w:r>
      <w:r>
        <w:rPr>
          <w:spacing w:val="-4"/>
        </w:rPr>
        <w:t>условиях избытка рабочей силы </w:t>
      </w:r>
      <w:r>
        <w:rPr/>
        <w:t>в </w:t>
      </w:r>
      <w:r>
        <w:rPr>
          <w:spacing w:val="-4"/>
        </w:rPr>
        <w:t>районах, которые </w:t>
      </w:r>
      <w:r>
        <w:rPr/>
        <w:t>в </w:t>
      </w:r>
      <w:r>
        <w:rPr>
          <w:spacing w:val="-4"/>
        </w:rPr>
        <w:t>силу географических </w:t>
      </w:r>
      <w:r>
        <w:rPr>
          <w:spacing w:val="-3"/>
        </w:rPr>
        <w:t>или </w:t>
      </w:r>
      <w:r>
        <w:rPr>
          <w:spacing w:val="-4"/>
        </w:rPr>
        <w:t>природных </w:t>
      </w:r>
      <w:r>
        <w:rPr/>
        <w:t>факторов оказываются относительно неблагоприятными для </w:t>
      </w:r>
      <w:r>
        <w:rPr>
          <w:spacing w:val="-3"/>
        </w:rPr>
        <w:t>экономической </w:t>
      </w:r>
      <w:r>
        <w:rPr>
          <w:spacing w:val="-5"/>
        </w:rPr>
        <w:t>деятельности.</w:t>
      </w:r>
    </w:p>
    <w:p>
      <w:pPr>
        <w:pStyle w:val="BodyText"/>
        <w:ind w:left="108" w:right="116" w:firstLine="709"/>
        <w:jc w:val="both"/>
      </w:pPr>
      <w:r>
        <w:rPr>
          <w:i/>
          <w:spacing w:val="-3"/>
        </w:rPr>
        <w:t>Скрытая безработица </w:t>
      </w:r>
      <w:r>
        <w:rPr>
          <w:spacing w:val="-4"/>
        </w:rPr>
        <w:t>характерна </w:t>
      </w:r>
      <w:r>
        <w:rPr/>
        <w:t>в </w:t>
      </w:r>
      <w:r>
        <w:rPr>
          <w:spacing w:val="-3"/>
        </w:rPr>
        <w:t>основном </w:t>
      </w:r>
      <w:r>
        <w:rPr/>
        <w:t>для </w:t>
      </w:r>
      <w:r>
        <w:rPr>
          <w:spacing w:val="-4"/>
        </w:rPr>
        <w:t>стран </w:t>
      </w:r>
      <w:r>
        <w:rPr/>
        <w:t>с глубокими деформациями рыночных механизмов. Например, отсутствие стимулов к труду ведет к низкой производительности, когда работу </w:t>
      </w:r>
      <w:r>
        <w:rPr>
          <w:spacing w:val="-5"/>
        </w:rPr>
        <w:t>одного человека выполняют </w:t>
      </w:r>
      <w:r>
        <w:rPr>
          <w:spacing w:val="-4"/>
        </w:rPr>
        <w:t>двое. Это </w:t>
      </w:r>
      <w:r>
        <w:rPr>
          <w:spacing w:val="-5"/>
        </w:rPr>
        <w:t>свидетельствует </w:t>
      </w:r>
      <w:r>
        <w:rPr/>
        <w:t>о </w:t>
      </w:r>
      <w:r>
        <w:rPr>
          <w:spacing w:val="-4"/>
        </w:rPr>
        <w:t>том, что одно </w:t>
      </w:r>
      <w:r>
        <w:rPr>
          <w:spacing w:val="-6"/>
        </w:rPr>
        <w:t>рабочее </w:t>
      </w:r>
      <w:r>
        <w:rPr>
          <w:spacing w:val="-5"/>
        </w:rPr>
        <w:t>место лишнее, </w:t>
      </w:r>
      <w:r>
        <w:rPr/>
        <w:t>а </w:t>
      </w:r>
      <w:r>
        <w:rPr>
          <w:spacing w:val="-5"/>
        </w:rPr>
        <w:t>уровень скрытой безработицы достигает </w:t>
      </w:r>
      <w:r>
        <w:rPr>
          <w:spacing w:val="-4"/>
        </w:rPr>
        <w:t>50%. </w:t>
      </w:r>
      <w:r>
        <w:rPr/>
        <w:t>В </w:t>
      </w:r>
      <w:r>
        <w:rPr>
          <w:spacing w:val="-3"/>
        </w:rPr>
        <w:t>состав </w:t>
      </w:r>
      <w:r>
        <w:rPr>
          <w:spacing w:val="-4"/>
        </w:rPr>
        <w:t>скрыто безработных </w:t>
      </w:r>
      <w:r>
        <w:rPr>
          <w:spacing w:val="-3"/>
        </w:rPr>
        <w:t>входят люди, которые трудятся </w:t>
      </w:r>
      <w:r>
        <w:rPr>
          <w:spacing w:val="-4"/>
        </w:rPr>
        <w:t>неполный </w:t>
      </w:r>
      <w:r>
        <w:rPr>
          <w:spacing w:val="-5"/>
        </w:rPr>
        <w:t>рабочий </w:t>
      </w:r>
      <w:r>
        <w:rPr>
          <w:spacing w:val="-4"/>
        </w:rPr>
        <w:t>день или </w:t>
      </w:r>
      <w:r>
        <w:rPr>
          <w:spacing w:val="-5"/>
        </w:rPr>
        <w:t>неделю, </w:t>
      </w:r>
      <w:r>
        <w:rPr/>
        <w:t>а </w:t>
      </w:r>
      <w:r>
        <w:rPr>
          <w:spacing w:val="-4"/>
        </w:rPr>
        <w:t>также </w:t>
      </w:r>
      <w:r>
        <w:rPr>
          <w:spacing w:val="-3"/>
        </w:rPr>
        <w:t>те, </w:t>
      </w:r>
      <w:r>
        <w:rPr>
          <w:spacing w:val="-4"/>
        </w:rPr>
        <w:t>кто </w:t>
      </w:r>
      <w:r>
        <w:rPr>
          <w:spacing w:val="-5"/>
        </w:rPr>
        <w:t>отчаялся </w:t>
      </w:r>
      <w:r>
        <w:rPr>
          <w:spacing w:val="-4"/>
        </w:rPr>
        <w:t>найти </w:t>
      </w:r>
      <w:r>
        <w:rPr>
          <w:spacing w:val="-5"/>
        </w:rPr>
        <w:t>рабочие </w:t>
      </w:r>
      <w:r>
        <w:rPr>
          <w:spacing w:val="-3"/>
        </w:rPr>
        <w:t>места </w:t>
      </w:r>
      <w:r>
        <w:rPr/>
        <w:t>и, </w:t>
      </w:r>
      <w:r>
        <w:rPr>
          <w:spacing w:val="-3"/>
        </w:rPr>
        <w:t>утратив права </w:t>
      </w:r>
      <w:r>
        <w:rPr/>
        <w:t>на </w:t>
      </w:r>
      <w:r>
        <w:rPr>
          <w:spacing w:val="-3"/>
        </w:rPr>
        <w:t>получение пособий, отказался </w:t>
      </w:r>
      <w:r>
        <w:rPr>
          <w:spacing w:val="-4"/>
        </w:rPr>
        <w:t>регистрироваться </w:t>
      </w:r>
      <w:r>
        <w:rPr/>
        <w:t>на </w:t>
      </w:r>
      <w:r>
        <w:rPr>
          <w:spacing w:val="-3"/>
        </w:rPr>
        <w:t>биржах </w:t>
      </w:r>
      <w:r>
        <w:rPr/>
        <w:t>труда. </w:t>
      </w:r>
      <w:r>
        <w:rPr>
          <w:spacing w:val="-3"/>
        </w:rPr>
        <w:t>Скрытая </w:t>
      </w:r>
      <w:r>
        <w:rPr/>
        <w:t>безработица </w:t>
      </w:r>
      <w:r>
        <w:rPr>
          <w:spacing w:val="-3"/>
        </w:rPr>
        <w:t>влечет </w:t>
      </w:r>
      <w:r>
        <w:rPr/>
        <w:t>за </w:t>
      </w:r>
      <w:r>
        <w:rPr>
          <w:spacing w:val="-3"/>
        </w:rPr>
        <w:t>собой </w:t>
      </w:r>
      <w:r>
        <w:rPr/>
        <w:t>негативные последствия для эффективности производства, будучи верным спутником депрофессионализации, низкой дисциплины,</w:t>
      </w:r>
      <w:r>
        <w:rPr>
          <w:spacing w:val="-29"/>
        </w:rPr>
        <w:t> </w:t>
      </w:r>
      <w:r>
        <w:rPr>
          <w:spacing w:val="-4"/>
        </w:rPr>
        <w:t>уравниловки. Она </w:t>
      </w:r>
      <w:r>
        <w:rPr>
          <w:spacing w:val="-5"/>
        </w:rPr>
        <w:t>снижает реальную заработную плату </w:t>
      </w:r>
      <w:r>
        <w:rPr/>
        <w:t>и в </w:t>
      </w:r>
      <w:r>
        <w:rPr>
          <w:spacing w:val="-5"/>
        </w:rPr>
        <w:t>конечном счете </w:t>
      </w:r>
      <w:r>
        <w:rPr>
          <w:spacing w:val="-4"/>
        </w:rPr>
        <w:t>противоречит интересам самих</w:t>
      </w:r>
      <w:r>
        <w:rPr>
          <w:spacing w:val="-6"/>
        </w:rPr>
        <w:t> </w:t>
      </w:r>
      <w:r>
        <w:rPr>
          <w:spacing w:val="-4"/>
        </w:rPr>
        <w:t>работающих.</w:t>
      </w:r>
    </w:p>
    <w:p>
      <w:pPr>
        <w:pStyle w:val="BodyText"/>
        <w:spacing w:before="1"/>
        <w:ind w:left="108" w:right="115" w:firstLine="709"/>
        <w:jc w:val="both"/>
      </w:pPr>
      <w:r>
        <w:rPr/>
        <w:t>Экономика России переживает крайне сложный переходный период, что, естественно, отражается на рынке труда. Проблемы занятости, своевременности выплат заработной платы и другие стоят очень остро. Государственная политика на рынке труда, безусловно, нуждается в совершенствовании.</w:t>
      </w:r>
    </w:p>
    <w:p>
      <w:pPr>
        <w:pStyle w:val="BodyText"/>
        <w:ind w:right="121" w:firstLine="709"/>
        <w:jc w:val="both"/>
      </w:pPr>
      <w:r>
        <w:rPr/>
        <w:t>Мировой опыт показывает, что основными направлениями </w:t>
      </w:r>
      <w:r>
        <w:rPr>
          <w:spacing w:val="-3"/>
        </w:rPr>
        <w:t>государственного </w:t>
      </w:r>
      <w:r>
        <w:rPr/>
        <w:t>регулирования рынка труда могут быть программы по </w:t>
      </w:r>
      <w:r>
        <w:rPr>
          <w:spacing w:val="-4"/>
        </w:rPr>
        <w:t>стимулированию </w:t>
      </w:r>
      <w:r>
        <w:rPr>
          <w:spacing w:val="-3"/>
        </w:rPr>
        <w:t>роста </w:t>
      </w:r>
      <w:r>
        <w:rPr>
          <w:spacing w:val="-4"/>
        </w:rPr>
        <w:t>занятости, </w:t>
      </w:r>
      <w:r>
        <w:rPr>
          <w:spacing w:val="-3"/>
        </w:rPr>
        <w:t>увеличению числа рабочих мест, </w:t>
      </w:r>
      <w:r>
        <w:rPr/>
        <w:t>а </w:t>
      </w:r>
      <w:r>
        <w:rPr>
          <w:spacing w:val="-4"/>
        </w:rPr>
        <w:t>также </w:t>
      </w:r>
      <w:r>
        <w:rPr>
          <w:spacing w:val="-3"/>
        </w:rPr>
        <w:t>программы, обеспечивающие решение </w:t>
      </w:r>
      <w:r>
        <w:rPr>
          <w:spacing w:val="-4"/>
        </w:rPr>
        <w:t>вопросов </w:t>
      </w:r>
      <w:r>
        <w:rPr>
          <w:spacing w:val="-3"/>
        </w:rPr>
        <w:t>подготовки </w:t>
      </w:r>
      <w:r>
        <w:rPr/>
        <w:t>и </w:t>
      </w:r>
      <w:r>
        <w:rPr>
          <w:spacing w:val="-5"/>
        </w:rPr>
        <w:t>переподготовки </w:t>
      </w:r>
      <w:r>
        <w:rPr>
          <w:spacing w:val="-4"/>
        </w:rPr>
        <w:t>рабочей силы.</w:t>
      </w:r>
    </w:p>
    <w:p>
      <w:pPr>
        <w:pStyle w:val="BodyText"/>
        <w:spacing w:line="322" w:lineRule="exact" w:before="1"/>
        <w:ind w:left="810" w:right="120"/>
      </w:pPr>
      <w:r>
        <w:rPr/>
        <w:t>На российском рынке труда целесообразно:</w:t>
      </w:r>
    </w:p>
    <w:p>
      <w:pPr>
        <w:pStyle w:val="ListParagraph"/>
        <w:numPr>
          <w:ilvl w:val="0"/>
          <w:numId w:val="59"/>
        </w:numPr>
        <w:tabs>
          <w:tab w:pos="2286" w:val="left" w:leader="none"/>
          <w:tab w:pos="2287" w:val="left" w:leader="none"/>
          <w:tab w:pos="3921" w:val="left" w:leader="none"/>
          <w:tab w:pos="5669" w:val="left" w:leader="none"/>
          <w:tab w:pos="6923" w:val="left" w:leader="none"/>
          <w:tab w:pos="7536" w:val="left" w:leader="none"/>
          <w:tab w:pos="9251" w:val="left" w:leader="none"/>
        </w:tabs>
        <w:spacing w:line="240" w:lineRule="auto" w:before="0" w:after="0"/>
        <w:ind w:left="641" w:right="176" w:firstLine="709"/>
        <w:jc w:val="left"/>
        <w:rPr>
          <w:sz w:val="28"/>
        </w:rPr>
      </w:pPr>
      <w:r>
        <w:rPr>
          <w:spacing w:val="-8"/>
          <w:sz w:val="28"/>
        </w:rPr>
        <w:t>повышение</w:t>
        <w:tab/>
      </w:r>
      <w:r>
        <w:rPr>
          <w:spacing w:val="-9"/>
          <w:sz w:val="28"/>
        </w:rPr>
        <w:t>доступности</w:t>
        <w:tab/>
        <w:t>пособия</w:t>
        <w:tab/>
      </w:r>
      <w:r>
        <w:rPr>
          <w:spacing w:val="-5"/>
          <w:sz w:val="28"/>
        </w:rPr>
        <w:t>по</w:t>
        <w:tab/>
      </w:r>
      <w:r>
        <w:rPr>
          <w:spacing w:val="-9"/>
          <w:sz w:val="28"/>
        </w:rPr>
        <w:t>безработице</w:t>
        <w:tab/>
      </w:r>
      <w:r>
        <w:rPr>
          <w:sz w:val="28"/>
        </w:rPr>
        <w:t>и </w:t>
      </w:r>
      <w:r>
        <w:rPr>
          <w:spacing w:val="-8"/>
          <w:sz w:val="28"/>
        </w:rPr>
        <w:t>одновременное  </w:t>
      </w:r>
      <w:r>
        <w:rPr>
          <w:spacing w:val="-4"/>
          <w:sz w:val="28"/>
        </w:rPr>
        <w:t>увеличение его размера </w:t>
      </w:r>
      <w:r>
        <w:rPr>
          <w:spacing w:val="-3"/>
          <w:sz w:val="28"/>
        </w:rPr>
        <w:t>для </w:t>
      </w:r>
      <w:r>
        <w:rPr>
          <w:spacing w:val="-4"/>
          <w:sz w:val="28"/>
        </w:rPr>
        <w:t>фактически безработных;  </w:t>
      </w:r>
      <w:r>
        <w:rPr>
          <w:spacing w:val="53"/>
          <w:sz w:val="28"/>
        </w:rPr>
        <w:t> </w:t>
      </w:r>
      <w:r>
        <w:rPr>
          <w:spacing w:val="-5"/>
          <w:sz w:val="28"/>
        </w:rPr>
        <w:t>это</w:t>
      </w:r>
    </w:p>
    <w:p>
      <w:pPr>
        <w:spacing w:after="0" w:line="240" w:lineRule="auto"/>
        <w:jc w:val="left"/>
        <w:rPr>
          <w:sz w:val="28"/>
        </w:rPr>
        <w:sectPr>
          <w:pgSz w:w="11900" w:h="16840"/>
          <w:pgMar w:header="0" w:footer="757" w:top="1080" w:bottom="940" w:left="1600" w:right="720"/>
        </w:sectPr>
      </w:pPr>
    </w:p>
    <w:p>
      <w:pPr>
        <w:pStyle w:val="BodyText"/>
        <w:spacing w:before="50"/>
        <w:ind w:left="641" w:right="169"/>
      </w:pPr>
      <w:r>
        <w:rPr>
          <w:spacing w:val="-4"/>
        </w:rPr>
        <w:t>могло </w:t>
      </w:r>
      <w:r>
        <w:rPr/>
        <w:t>бы </w:t>
      </w:r>
      <w:r>
        <w:rPr>
          <w:spacing w:val="-4"/>
        </w:rPr>
        <w:t>уменьшить боязнь сокращений </w:t>
      </w:r>
      <w:r>
        <w:rPr/>
        <w:t>и </w:t>
      </w:r>
      <w:r>
        <w:rPr>
          <w:spacing w:val="-4"/>
        </w:rPr>
        <w:t>позволило </w:t>
      </w:r>
      <w:r>
        <w:rPr>
          <w:spacing w:val="-3"/>
        </w:rPr>
        <w:t>бы </w:t>
      </w:r>
      <w:r>
        <w:rPr>
          <w:spacing w:val="-4"/>
        </w:rPr>
        <w:t>направлять </w:t>
      </w:r>
      <w:r>
        <w:rPr>
          <w:spacing w:val="-3"/>
        </w:rPr>
        <w:t>более существенные ресурсы </w:t>
      </w:r>
      <w:r>
        <w:rPr/>
        <w:t>на </w:t>
      </w:r>
      <w:r>
        <w:rPr>
          <w:spacing w:val="-3"/>
        </w:rPr>
        <w:t>скорейшее </w:t>
      </w:r>
      <w:r>
        <w:rPr>
          <w:spacing w:val="-7"/>
        </w:rPr>
        <w:t>трудоустройство </w:t>
      </w:r>
      <w:r>
        <w:rPr>
          <w:spacing w:val="-9"/>
        </w:rPr>
        <w:t>выбывших;</w:t>
      </w:r>
    </w:p>
    <w:p>
      <w:pPr>
        <w:pStyle w:val="ListParagraph"/>
        <w:numPr>
          <w:ilvl w:val="0"/>
          <w:numId w:val="59"/>
        </w:numPr>
        <w:tabs>
          <w:tab w:pos="2288" w:val="left" w:leader="none"/>
        </w:tabs>
        <w:spacing w:line="240" w:lineRule="auto" w:before="1" w:after="0"/>
        <w:ind w:left="641" w:right="120" w:firstLine="709"/>
        <w:jc w:val="both"/>
        <w:rPr>
          <w:sz w:val="28"/>
        </w:rPr>
      </w:pPr>
      <w:r>
        <w:rPr>
          <w:spacing w:val="-7"/>
          <w:sz w:val="28"/>
        </w:rPr>
        <w:t>развитие </w:t>
      </w:r>
      <w:r>
        <w:rPr>
          <w:spacing w:val="-8"/>
          <w:sz w:val="28"/>
        </w:rPr>
        <w:t>взаимоотношений работодателей </w:t>
      </w:r>
      <w:r>
        <w:rPr>
          <w:spacing w:val="-5"/>
          <w:sz w:val="28"/>
        </w:rPr>
        <w:t>со </w:t>
      </w:r>
      <w:r>
        <w:rPr>
          <w:spacing w:val="-8"/>
          <w:sz w:val="28"/>
        </w:rPr>
        <w:t>службой </w:t>
      </w:r>
      <w:r>
        <w:rPr>
          <w:spacing w:val="-7"/>
          <w:sz w:val="28"/>
        </w:rPr>
        <w:t>занятости </w:t>
      </w:r>
      <w:r>
        <w:rPr>
          <w:sz w:val="28"/>
        </w:rPr>
        <w:t>с </w:t>
      </w:r>
      <w:r>
        <w:rPr>
          <w:spacing w:val="-5"/>
          <w:sz w:val="28"/>
        </w:rPr>
        <w:t>тем </w:t>
      </w:r>
      <w:r>
        <w:rPr>
          <w:spacing w:val="-6"/>
          <w:sz w:val="28"/>
        </w:rPr>
        <w:t>чтобы, местные центры </w:t>
      </w:r>
      <w:r>
        <w:rPr>
          <w:spacing w:val="-7"/>
          <w:sz w:val="28"/>
        </w:rPr>
        <w:t>занятости </w:t>
      </w:r>
      <w:r>
        <w:rPr>
          <w:spacing w:val="-6"/>
          <w:sz w:val="28"/>
        </w:rPr>
        <w:t>были </w:t>
      </w:r>
      <w:r>
        <w:rPr>
          <w:spacing w:val="-7"/>
          <w:sz w:val="28"/>
        </w:rPr>
        <w:t>лучше информированы </w:t>
      </w:r>
      <w:r>
        <w:rPr>
          <w:sz w:val="28"/>
        </w:rPr>
        <w:t>о </w:t>
      </w:r>
      <w:r>
        <w:rPr>
          <w:spacing w:val="-7"/>
          <w:sz w:val="28"/>
        </w:rPr>
        <w:t>нуждах предприятий </w:t>
      </w:r>
      <w:r>
        <w:rPr>
          <w:spacing w:val="-3"/>
          <w:sz w:val="28"/>
        </w:rPr>
        <w:t>и, </w:t>
      </w:r>
      <w:r>
        <w:rPr>
          <w:spacing w:val="-7"/>
          <w:sz w:val="28"/>
        </w:rPr>
        <w:t>следовательно, </w:t>
      </w:r>
      <w:r>
        <w:rPr>
          <w:spacing w:val="-8"/>
          <w:sz w:val="28"/>
        </w:rPr>
        <w:t>могли </w:t>
      </w:r>
      <w:r>
        <w:rPr>
          <w:spacing w:val="-6"/>
          <w:sz w:val="28"/>
        </w:rPr>
        <w:t>предпринимать </w:t>
      </w:r>
      <w:r>
        <w:rPr>
          <w:spacing w:val="-5"/>
          <w:sz w:val="28"/>
        </w:rPr>
        <w:t>более </w:t>
      </w:r>
      <w:r>
        <w:rPr>
          <w:spacing w:val="-6"/>
          <w:sz w:val="28"/>
        </w:rPr>
        <w:t>адекватные</w:t>
      </w:r>
      <w:r>
        <w:rPr>
          <w:spacing w:val="-18"/>
          <w:sz w:val="28"/>
        </w:rPr>
        <w:t> </w:t>
      </w:r>
      <w:r>
        <w:rPr>
          <w:spacing w:val="-6"/>
          <w:sz w:val="28"/>
        </w:rPr>
        <w:t>действия;</w:t>
      </w:r>
    </w:p>
    <w:p>
      <w:pPr>
        <w:pStyle w:val="ListParagraph"/>
        <w:numPr>
          <w:ilvl w:val="0"/>
          <w:numId w:val="59"/>
        </w:numPr>
        <w:tabs>
          <w:tab w:pos="2288" w:val="left" w:leader="none"/>
        </w:tabs>
        <w:spacing w:line="240" w:lineRule="auto" w:before="0" w:after="0"/>
        <w:ind w:left="641" w:right="113" w:firstLine="709"/>
        <w:jc w:val="both"/>
        <w:rPr>
          <w:sz w:val="28"/>
        </w:rPr>
      </w:pPr>
      <w:r>
        <w:rPr>
          <w:spacing w:val="-7"/>
          <w:sz w:val="28"/>
        </w:rPr>
        <w:t>совершенствование программ обучения работников </w:t>
      </w:r>
      <w:r>
        <w:rPr>
          <w:sz w:val="28"/>
        </w:rPr>
        <w:t>и </w:t>
      </w:r>
      <w:r>
        <w:rPr>
          <w:spacing w:val="-7"/>
          <w:sz w:val="28"/>
        </w:rPr>
        <w:t>механизмов </w:t>
      </w:r>
      <w:r>
        <w:rPr>
          <w:spacing w:val="-4"/>
          <w:sz w:val="28"/>
        </w:rPr>
        <w:t>их </w:t>
      </w:r>
      <w:r>
        <w:rPr>
          <w:spacing w:val="-7"/>
          <w:sz w:val="28"/>
        </w:rPr>
        <w:t>реализации, </w:t>
      </w:r>
      <w:r>
        <w:rPr>
          <w:spacing w:val="-5"/>
          <w:sz w:val="28"/>
        </w:rPr>
        <w:t>что </w:t>
      </w:r>
      <w:r>
        <w:rPr>
          <w:spacing w:val="-6"/>
          <w:sz w:val="28"/>
        </w:rPr>
        <w:t>помогло </w:t>
      </w:r>
      <w:r>
        <w:rPr>
          <w:spacing w:val="-4"/>
          <w:sz w:val="28"/>
        </w:rPr>
        <w:t>бы </w:t>
      </w:r>
      <w:r>
        <w:rPr>
          <w:spacing w:val="-7"/>
          <w:sz w:val="28"/>
        </w:rPr>
        <w:t>предприятиям </w:t>
      </w:r>
      <w:r>
        <w:rPr>
          <w:spacing w:val="-8"/>
          <w:sz w:val="28"/>
        </w:rPr>
        <w:t>трудоустраивать </w:t>
      </w:r>
      <w:r>
        <w:rPr>
          <w:spacing w:val="-9"/>
          <w:sz w:val="28"/>
        </w:rPr>
        <w:t>высвобождающихся работников </w:t>
      </w:r>
      <w:r>
        <w:rPr>
          <w:sz w:val="28"/>
        </w:rPr>
        <w:t>и </w:t>
      </w:r>
      <w:r>
        <w:rPr>
          <w:spacing w:val="-9"/>
          <w:sz w:val="28"/>
        </w:rPr>
        <w:t>удовлетворять </w:t>
      </w:r>
      <w:r>
        <w:rPr>
          <w:spacing w:val="-8"/>
          <w:sz w:val="28"/>
        </w:rPr>
        <w:t>свои </w:t>
      </w:r>
      <w:r>
        <w:rPr>
          <w:spacing w:val="-5"/>
          <w:sz w:val="28"/>
        </w:rPr>
        <w:t>потребности </w:t>
      </w:r>
      <w:r>
        <w:rPr>
          <w:sz w:val="28"/>
        </w:rPr>
        <w:t>в </w:t>
      </w:r>
      <w:r>
        <w:rPr>
          <w:spacing w:val="-4"/>
          <w:sz w:val="28"/>
        </w:rPr>
        <w:t>кадрах </w:t>
      </w:r>
      <w:r>
        <w:rPr>
          <w:spacing w:val="-3"/>
          <w:sz w:val="28"/>
        </w:rPr>
        <w:t>той или </w:t>
      </w:r>
      <w:r>
        <w:rPr>
          <w:spacing w:val="-4"/>
          <w:sz w:val="28"/>
        </w:rPr>
        <w:t>иной</w:t>
      </w:r>
      <w:r>
        <w:rPr>
          <w:spacing w:val="-16"/>
          <w:sz w:val="28"/>
        </w:rPr>
        <w:t> </w:t>
      </w:r>
      <w:r>
        <w:rPr>
          <w:spacing w:val="-4"/>
          <w:sz w:val="28"/>
        </w:rPr>
        <w:t>квалификации;</w:t>
      </w:r>
    </w:p>
    <w:p>
      <w:pPr>
        <w:pStyle w:val="ListParagraph"/>
        <w:numPr>
          <w:ilvl w:val="0"/>
          <w:numId w:val="59"/>
        </w:numPr>
        <w:tabs>
          <w:tab w:pos="2290" w:val="left" w:leader="none"/>
        </w:tabs>
        <w:spacing w:line="240" w:lineRule="auto" w:before="0" w:after="0"/>
        <w:ind w:left="641" w:right="185" w:firstLine="709"/>
        <w:jc w:val="both"/>
        <w:rPr>
          <w:sz w:val="28"/>
        </w:rPr>
      </w:pPr>
      <w:r>
        <w:rPr>
          <w:spacing w:val="-6"/>
          <w:sz w:val="28"/>
        </w:rPr>
        <w:t>развитие межрегионального движения рабочей силы путем </w:t>
      </w:r>
      <w:r>
        <w:rPr>
          <w:spacing w:val="-7"/>
          <w:sz w:val="28"/>
        </w:rPr>
        <w:t>создания </w:t>
      </w:r>
      <w:r>
        <w:rPr>
          <w:spacing w:val="-6"/>
          <w:sz w:val="28"/>
        </w:rPr>
        <w:t>для </w:t>
      </w:r>
      <w:r>
        <w:rPr>
          <w:spacing w:val="-7"/>
          <w:sz w:val="28"/>
        </w:rPr>
        <w:t>этого </w:t>
      </w:r>
      <w:r>
        <w:rPr>
          <w:spacing w:val="-8"/>
          <w:sz w:val="28"/>
        </w:rPr>
        <w:t>необходимых социальных </w:t>
      </w:r>
      <w:r>
        <w:rPr>
          <w:spacing w:val="-7"/>
          <w:sz w:val="28"/>
        </w:rPr>
        <w:t>условий (например, </w:t>
      </w:r>
      <w:r>
        <w:rPr>
          <w:spacing w:val="-6"/>
          <w:sz w:val="28"/>
        </w:rPr>
        <w:t>региональных рынков</w:t>
      </w:r>
      <w:r>
        <w:rPr>
          <w:spacing w:val="-12"/>
          <w:sz w:val="28"/>
        </w:rPr>
        <w:t> </w:t>
      </w:r>
      <w:r>
        <w:rPr>
          <w:spacing w:val="-7"/>
          <w:sz w:val="28"/>
        </w:rPr>
        <w:t>жилья).</w:t>
      </w:r>
    </w:p>
    <w:p>
      <w:pPr>
        <w:pStyle w:val="BodyText"/>
        <w:ind w:right="179" w:firstLine="709"/>
        <w:jc w:val="both"/>
      </w:pPr>
      <w:r>
        <w:rPr>
          <w:spacing w:val="-6"/>
        </w:rPr>
        <w:t>Рыночная экономика предполагает совершенно </w:t>
      </w:r>
      <w:r>
        <w:rPr>
          <w:spacing w:val="-5"/>
        </w:rPr>
        <w:t>иной, </w:t>
      </w:r>
      <w:r>
        <w:rPr>
          <w:spacing w:val="-4"/>
        </w:rPr>
        <w:t>чем </w:t>
      </w:r>
      <w:r>
        <w:rPr>
          <w:spacing w:val="-5"/>
        </w:rPr>
        <w:t>ранее, </w:t>
      </w:r>
      <w:r>
        <w:rPr>
          <w:spacing w:val="-7"/>
        </w:rPr>
        <w:t>тип </w:t>
      </w:r>
      <w:r>
        <w:rPr>
          <w:spacing w:val="-8"/>
        </w:rPr>
        <w:t>взаимоотношений </w:t>
      </w:r>
      <w:r>
        <w:rPr>
          <w:spacing w:val="-6"/>
        </w:rPr>
        <w:t>между </w:t>
      </w:r>
      <w:r>
        <w:rPr>
          <w:spacing w:val="-7"/>
        </w:rPr>
        <w:t>работником </w:t>
      </w:r>
      <w:r>
        <w:rPr/>
        <w:t>и </w:t>
      </w:r>
      <w:r>
        <w:rPr>
          <w:spacing w:val="-7"/>
        </w:rPr>
        <w:t>работодателем </w:t>
      </w:r>
      <w:r>
        <w:rPr/>
        <w:t>и </w:t>
      </w:r>
      <w:r>
        <w:rPr>
          <w:spacing w:val="-7"/>
        </w:rPr>
        <w:t>требует </w:t>
      </w:r>
      <w:r>
        <w:rPr>
          <w:spacing w:val="-6"/>
        </w:rPr>
        <w:t>освоения субъектами социально-трудовых отношений </w:t>
      </w:r>
      <w:r>
        <w:rPr>
          <w:spacing w:val="-5"/>
        </w:rPr>
        <w:t>новых </w:t>
      </w:r>
      <w:r>
        <w:rPr>
          <w:spacing w:val="-7"/>
        </w:rPr>
        <w:t>социальных ролей </w:t>
      </w:r>
      <w:r>
        <w:rPr/>
        <w:t>и </w:t>
      </w:r>
      <w:r>
        <w:rPr>
          <w:spacing w:val="-7"/>
        </w:rPr>
        <w:t>соответствующих </w:t>
      </w:r>
      <w:r>
        <w:rPr>
          <w:spacing w:val="-3"/>
        </w:rPr>
        <w:t>им </w:t>
      </w:r>
      <w:r>
        <w:rPr>
          <w:spacing w:val="-6"/>
        </w:rPr>
        <w:t>функций. </w:t>
      </w:r>
      <w:r>
        <w:rPr>
          <w:spacing w:val="-5"/>
        </w:rPr>
        <w:t>Для </w:t>
      </w:r>
      <w:r>
        <w:rPr>
          <w:spacing w:val="-7"/>
        </w:rPr>
        <w:t>работодателя </w:t>
      </w:r>
      <w:r>
        <w:rPr>
          <w:spacing w:val="-6"/>
        </w:rPr>
        <w:t>это </w:t>
      </w:r>
      <w:r>
        <w:rPr>
          <w:spacing w:val="-7"/>
        </w:rPr>
        <w:t>означает </w:t>
      </w:r>
      <w:r>
        <w:rPr>
          <w:spacing w:val="-8"/>
        </w:rPr>
        <w:t>формирование </w:t>
      </w:r>
      <w:r>
        <w:rPr>
          <w:spacing w:val="-7"/>
        </w:rPr>
        <w:t>нового отношения </w:t>
      </w:r>
      <w:r>
        <w:rPr/>
        <w:t>к </w:t>
      </w:r>
      <w:r>
        <w:rPr>
          <w:spacing w:val="-7"/>
        </w:rPr>
        <w:t>оплате труда </w:t>
      </w:r>
      <w:r>
        <w:rPr/>
        <w:t>и </w:t>
      </w:r>
      <w:r>
        <w:rPr>
          <w:spacing w:val="-8"/>
        </w:rPr>
        <w:t>установки </w:t>
      </w:r>
      <w:r>
        <w:rPr>
          <w:spacing w:val="-4"/>
        </w:rPr>
        <w:t>на </w:t>
      </w:r>
      <w:r>
        <w:rPr>
          <w:spacing w:val="-7"/>
        </w:rPr>
        <w:t>эффективное использование персонала. </w:t>
      </w:r>
      <w:r>
        <w:rPr>
          <w:spacing w:val="-6"/>
        </w:rPr>
        <w:t>Для </w:t>
      </w:r>
      <w:r>
        <w:rPr>
          <w:spacing w:val="-7"/>
        </w:rPr>
        <w:t>работника </w:t>
      </w:r>
      <w:r>
        <w:rPr>
          <w:spacing w:val="-6"/>
        </w:rPr>
        <w:t>важное </w:t>
      </w:r>
      <w:r>
        <w:rPr>
          <w:spacing w:val="-5"/>
        </w:rPr>
        <w:t>значение приобретает осознание связи между </w:t>
      </w:r>
      <w:r>
        <w:rPr>
          <w:spacing w:val="-4"/>
        </w:rPr>
        <w:t>мерой труда </w:t>
      </w:r>
      <w:r>
        <w:rPr/>
        <w:t>и </w:t>
      </w:r>
      <w:r>
        <w:rPr>
          <w:spacing w:val="-7"/>
        </w:rPr>
        <w:t>вознаграждением, </w:t>
      </w:r>
      <w:r>
        <w:rPr>
          <w:spacing w:val="-6"/>
        </w:rPr>
        <w:t>иное </w:t>
      </w:r>
      <w:r>
        <w:rPr>
          <w:spacing w:val="-8"/>
        </w:rPr>
        <w:t>отношение </w:t>
      </w:r>
      <w:r>
        <w:rPr/>
        <w:t>к </w:t>
      </w:r>
      <w:r>
        <w:rPr>
          <w:spacing w:val="-8"/>
        </w:rPr>
        <w:t>профессиональному </w:t>
      </w:r>
      <w:r>
        <w:rPr>
          <w:spacing w:val="-7"/>
        </w:rPr>
        <w:t>росту </w:t>
      </w:r>
      <w:r>
        <w:rPr/>
        <w:t>и </w:t>
      </w:r>
      <w:r>
        <w:rPr>
          <w:spacing w:val="-7"/>
        </w:rPr>
        <w:t>трудовой </w:t>
      </w:r>
      <w:r>
        <w:rPr>
          <w:spacing w:val="-6"/>
        </w:rPr>
        <w:t>мобильности. </w:t>
      </w:r>
      <w:r>
        <w:rPr>
          <w:spacing w:val="-5"/>
        </w:rPr>
        <w:t>Именно </w:t>
      </w:r>
      <w:r>
        <w:rPr>
          <w:spacing w:val="-6"/>
        </w:rPr>
        <w:t>развитие </w:t>
      </w:r>
      <w:r>
        <w:rPr>
          <w:spacing w:val="-5"/>
        </w:rPr>
        <w:t>этих </w:t>
      </w:r>
      <w:r>
        <w:rPr>
          <w:spacing w:val="-6"/>
        </w:rPr>
        <w:t>диспозиций </w:t>
      </w:r>
      <w:r>
        <w:rPr/>
        <w:t>у </w:t>
      </w:r>
      <w:r>
        <w:rPr>
          <w:spacing w:val="-6"/>
        </w:rPr>
        <w:t>субъектов </w:t>
      </w:r>
      <w:r>
        <w:rPr>
          <w:spacing w:val="-7"/>
        </w:rPr>
        <w:t>социально-трудовых отношений создает предпосылки </w:t>
      </w:r>
      <w:r>
        <w:rPr>
          <w:spacing w:val="-6"/>
        </w:rPr>
        <w:t>для </w:t>
      </w:r>
      <w:r>
        <w:rPr>
          <w:spacing w:val="-7"/>
        </w:rPr>
        <w:t>рационального </w:t>
      </w:r>
      <w:r>
        <w:rPr>
          <w:spacing w:val="-8"/>
        </w:rPr>
        <w:t>использования </w:t>
      </w:r>
      <w:r>
        <w:rPr>
          <w:spacing w:val="-7"/>
        </w:rPr>
        <w:t>трудовых </w:t>
      </w:r>
      <w:r>
        <w:rPr>
          <w:spacing w:val="-8"/>
        </w:rPr>
        <w:t>ресурсов.</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5"/>
        </w:rPr>
      </w:pPr>
      <w:r>
        <w:rPr/>
        <w:pict>
          <v:shape style="position:absolute;margin-left:85.019997pt;margin-top:16.738518pt;width:234pt;height:27pt;mso-position-horizontal-relative:page;mso-position-vertical-relative:paragraph;z-index:2848;mso-wrap-distance-left:0;mso-wrap-distance-right:0" type="#_x0000_t202" filled="false" stroked="true" strokeweight=".75pt" strokecolor="#010101">
            <v:textbox inset="0,0,0,0">
              <w:txbxContent>
                <w:p>
                  <w:pPr>
                    <w:spacing w:before="78"/>
                    <w:ind w:left="144" w:right="0" w:firstLine="0"/>
                    <w:jc w:val="left"/>
                    <w:rPr>
                      <w:b/>
                      <w:sz w:val="28"/>
                    </w:rPr>
                  </w:pPr>
                  <w:r>
                    <w:rPr>
                      <w:b/>
                      <w:sz w:val="28"/>
                    </w:rPr>
                    <w:t>ПРАКТИЧЕСКИЕ ЗАДАНИЯ</w:t>
                  </w:r>
                </w:p>
              </w:txbxContent>
            </v:textbox>
            <w10:wrap type="topAndBottom"/>
          </v:shape>
        </w:pict>
      </w:r>
    </w:p>
    <w:p>
      <w:pPr>
        <w:pStyle w:val="BodyText"/>
        <w:ind w:left="0"/>
      </w:pPr>
    </w:p>
    <w:p>
      <w:pPr>
        <w:pStyle w:val="BodyText"/>
        <w:spacing w:before="11"/>
        <w:ind w:left="0"/>
        <w:rPr>
          <w:sz w:val="32"/>
        </w:rPr>
      </w:pPr>
    </w:p>
    <w:p>
      <w:pPr>
        <w:spacing w:line="321" w:lineRule="exact" w:before="0"/>
        <w:ind w:left="810" w:right="120" w:firstLine="0"/>
        <w:jc w:val="left"/>
        <w:rPr>
          <w:b/>
          <w:sz w:val="28"/>
        </w:rPr>
      </w:pPr>
      <w:r>
        <w:rPr>
          <w:b/>
          <w:sz w:val="28"/>
        </w:rPr>
        <w:t>Вопросы для самопроверки</w:t>
      </w:r>
    </w:p>
    <w:p>
      <w:pPr>
        <w:pStyle w:val="BodyText"/>
        <w:ind w:left="1721" w:right="963"/>
      </w:pPr>
      <w:r>
        <w:rPr>
          <w:spacing w:val="-8"/>
        </w:rPr>
        <w:t>1.Дайте определение </w:t>
      </w:r>
      <w:r>
        <w:rPr>
          <w:spacing w:val="-7"/>
        </w:rPr>
        <w:t>понятия </w:t>
      </w:r>
      <w:r>
        <w:rPr>
          <w:spacing w:val="-8"/>
        </w:rPr>
        <w:t>производительности </w:t>
      </w:r>
      <w:r>
        <w:rPr>
          <w:spacing w:val="-7"/>
        </w:rPr>
        <w:t>труда? </w:t>
      </w:r>
      <w:r>
        <w:rPr/>
        <w:t>2.В </w:t>
      </w:r>
      <w:r>
        <w:rPr>
          <w:spacing w:val="-6"/>
        </w:rPr>
        <w:t>чем </w:t>
      </w:r>
      <w:r>
        <w:rPr>
          <w:spacing w:val="-8"/>
        </w:rPr>
        <w:t>сущность </w:t>
      </w:r>
      <w:r>
        <w:rPr/>
        <w:t>и </w:t>
      </w:r>
      <w:r>
        <w:rPr>
          <w:spacing w:val="-7"/>
        </w:rPr>
        <w:t>задачи </w:t>
      </w:r>
      <w:r>
        <w:rPr>
          <w:spacing w:val="-8"/>
        </w:rPr>
        <w:t>нормирования </w:t>
      </w:r>
      <w:r>
        <w:rPr>
          <w:spacing w:val="-7"/>
        </w:rPr>
        <w:t>труда?</w:t>
      </w:r>
    </w:p>
    <w:p>
      <w:pPr>
        <w:pStyle w:val="BodyText"/>
        <w:ind w:left="1721" w:right="258" w:hanging="1"/>
      </w:pPr>
      <w:r>
        <w:rPr>
          <w:spacing w:val="-5"/>
        </w:rPr>
        <w:t>3.Какие </w:t>
      </w:r>
      <w:r>
        <w:rPr>
          <w:spacing w:val="-7"/>
        </w:rPr>
        <w:t>формы </w:t>
      </w:r>
      <w:r>
        <w:rPr/>
        <w:t>и </w:t>
      </w:r>
      <w:r>
        <w:rPr>
          <w:spacing w:val="-8"/>
        </w:rPr>
        <w:t>методы </w:t>
      </w:r>
      <w:r>
        <w:rPr>
          <w:spacing w:val="-7"/>
        </w:rPr>
        <w:t>оплаты труда </w:t>
      </w:r>
      <w:r>
        <w:rPr>
          <w:spacing w:val="-8"/>
        </w:rPr>
        <w:t>применяются </w:t>
      </w:r>
      <w:r>
        <w:rPr>
          <w:spacing w:val="-4"/>
        </w:rPr>
        <w:t>на </w:t>
      </w:r>
      <w:r>
        <w:rPr>
          <w:spacing w:val="-7"/>
        </w:rPr>
        <w:t>практике? </w:t>
      </w:r>
      <w:r>
        <w:rPr>
          <w:spacing w:val="-4"/>
        </w:rPr>
        <w:t>4.Что </w:t>
      </w:r>
      <w:r>
        <w:rPr>
          <w:spacing w:val="-8"/>
        </w:rPr>
        <w:t>понимается </w:t>
      </w:r>
      <w:r>
        <w:rPr>
          <w:spacing w:val="-6"/>
        </w:rPr>
        <w:t>под </w:t>
      </w:r>
      <w:r>
        <w:rPr>
          <w:spacing w:val="-8"/>
        </w:rPr>
        <w:t>безработицей?</w:t>
      </w:r>
    </w:p>
    <w:p>
      <w:pPr>
        <w:pStyle w:val="BodyText"/>
        <w:spacing w:line="322" w:lineRule="exact" w:before="1"/>
        <w:ind w:left="1721" w:right="120"/>
      </w:pPr>
      <w:r>
        <w:rPr/>
        <w:t>5.Виды безработицы.</w:t>
      </w:r>
    </w:p>
    <w:p>
      <w:pPr>
        <w:pStyle w:val="BodyText"/>
        <w:tabs>
          <w:tab w:pos="4007" w:val="left" w:leader="none"/>
          <w:tab w:pos="5187" w:val="left" w:leader="none"/>
          <w:tab w:pos="6320" w:val="left" w:leader="none"/>
          <w:tab w:pos="8106" w:val="left" w:leader="none"/>
          <w:tab w:pos="9314" w:val="left" w:leader="none"/>
        </w:tabs>
        <w:ind w:left="1721" w:right="114"/>
      </w:pPr>
      <w:r>
        <w:rPr>
          <w:spacing w:val="-7"/>
        </w:rPr>
        <w:t>6.Соотношение</w:t>
        <w:tab/>
        <w:t>темпа</w:t>
        <w:tab/>
        <w:t>роста</w:t>
        <w:tab/>
      </w:r>
      <w:r>
        <w:rPr>
          <w:spacing w:val="-8"/>
        </w:rPr>
        <w:t>заработной</w:t>
        <w:tab/>
        <w:t>платы</w:t>
        <w:tab/>
      </w:r>
      <w:r>
        <w:rPr/>
        <w:t>и </w:t>
      </w:r>
      <w:r>
        <w:rPr>
          <w:spacing w:val="-8"/>
        </w:rPr>
        <w:t>производительности</w:t>
      </w:r>
      <w:r>
        <w:rPr>
          <w:spacing w:val="-10"/>
        </w:rPr>
        <w:t> </w:t>
      </w:r>
      <w:r>
        <w:rPr>
          <w:spacing w:val="-7"/>
        </w:rPr>
        <w:t>труда.</w:t>
      </w:r>
    </w:p>
    <w:p>
      <w:pPr>
        <w:pStyle w:val="BodyText"/>
        <w:spacing w:before="4"/>
        <w:ind w:left="0"/>
      </w:pPr>
    </w:p>
    <w:p>
      <w:pPr>
        <w:pStyle w:val="Heading4"/>
        <w:ind w:left="810" w:right="120"/>
      </w:pPr>
      <w:r>
        <w:rPr/>
        <w:t>Тест</w:t>
      </w:r>
    </w:p>
    <w:p>
      <w:pPr>
        <w:spacing w:after="0"/>
        <w:sectPr>
          <w:pgSz w:w="11900" w:h="16840"/>
          <w:pgMar w:header="0" w:footer="757" w:top="1080" w:bottom="940" w:left="1600" w:right="720"/>
        </w:sectPr>
      </w:pPr>
    </w:p>
    <w:p>
      <w:pPr>
        <w:pStyle w:val="BodyText"/>
        <w:spacing w:before="50"/>
        <w:ind w:firstLine="709"/>
      </w:pPr>
      <w:r>
        <w:rPr/>
        <w:t>Вопрос 1. К персоналу, занятому в неосновной деятельности завода по производству двигателей автомобиля, относятся</w:t>
      </w:r>
    </w:p>
    <w:p>
      <w:pPr>
        <w:pStyle w:val="ListParagraph"/>
        <w:numPr>
          <w:ilvl w:val="1"/>
          <w:numId w:val="59"/>
        </w:numPr>
        <w:tabs>
          <w:tab w:pos="2933" w:val="left" w:leader="none"/>
          <w:tab w:pos="2934" w:val="left" w:leader="none"/>
        </w:tabs>
        <w:spacing w:line="322" w:lineRule="exact" w:before="1" w:after="0"/>
        <w:ind w:left="2933" w:right="0" w:hanging="503"/>
        <w:jc w:val="left"/>
        <w:rPr>
          <w:sz w:val="28"/>
        </w:rPr>
      </w:pPr>
      <w:r>
        <w:rPr>
          <w:spacing w:val="-8"/>
          <w:sz w:val="28"/>
        </w:rPr>
        <w:t>Работники транспортного</w:t>
      </w:r>
      <w:r>
        <w:rPr>
          <w:spacing w:val="-18"/>
          <w:sz w:val="28"/>
        </w:rPr>
        <w:t> </w:t>
      </w:r>
      <w:r>
        <w:rPr>
          <w:spacing w:val="-8"/>
          <w:sz w:val="28"/>
        </w:rPr>
        <w:t>цеха</w:t>
      </w:r>
    </w:p>
    <w:p>
      <w:pPr>
        <w:pStyle w:val="ListParagraph"/>
        <w:numPr>
          <w:ilvl w:val="1"/>
          <w:numId w:val="59"/>
        </w:numPr>
        <w:tabs>
          <w:tab w:pos="2933" w:val="left" w:leader="none"/>
          <w:tab w:pos="2934" w:val="left" w:leader="none"/>
        </w:tabs>
        <w:spacing w:line="322" w:lineRule="exact" w:before="0" w:after="0"/>
        <w:ind w:left="2933" w:right="0" w:hanging="503"/>
        <w:jc w:val="left"/>
        <w:rPr>
          <w:sz w:val="28"/>
        </w:rPr>
      </w:pPr>
      <w:r>
        <w:rPr>
          <w:spacing w:val="-8"/>
          <w:sz w:val="28"/>
        </w:rPr>
        <w:t>Работники </w:t>
      </w:r>
      <w:r>
        <w:rPr>
          <w:spacing w:val="-7"/>
          <w:sz w:val="28"/>
        </w:rPr>
        <w:t>базы отдыха</w:t>
      </w:r>
      <w:r>
        <w:rPr>
          <w:spacing w:val="-21"/>
          <w:sz w:val="28"/>
        </w:rPr>
        <w:t> </w:t>
      </w:r>
      <w:r>
        <w:rPr>
          <w:spacing w:val="-9"/>
          <w:sz w:val="28"/>
        </w:rPr>
        <w:t>завода</w:t>
      </w:r>
    </w:p>
    <w:p>
      <w:pPr>
        <w:pStyle w:val="ListParagraph"/>
        <w:numPr>
          <w:ilvl w:val="1"/>
          <w:numId w:val="59"/>
        </w:numPr>
        <w:tabs>
          <w:tab w:pos="2933" w:val="left" w:leader="none"/>
          <w:tab w:pos="2934" w:val="left" w:leader="none"/>
        </w:tabs>
        <w:spacing w:line="240" w:lineRule="auto" w:before="0" w:after="0"/>
        <w:ind w:left="2933" w:right="0" w:hanging="503"/>
        <w:jc w:val="left"/>
        <w:rPr>
          <w:sz w:val="28"/>
        </w:rPr>
      </w:pPr>
      <w:r>
        <w:rPr>
          <w:spacing w:val="-8"/>
          <w:sz w:val="28"/>
        </w:rPr>
        <w:t>Работники конструкторского </w:t>
      </w:r>
      <w:r>
        <w:rPr>
          <w:spacing w:val="-7"/>
          <w:sz w:val="28"/>
        </w:rPr>
        <w:t>бюро</w:t>
      </w:r>
      <w:r>
        <w:rPr>
          <w:spacing w:val="-17"/>
          <w:sz w:val="28"/>
        </w:rPr>
        <w:t> </w:t>
      </w:r>
      <w:r>
        <w:rPr>
          <w:spacing w:val="-9"/>
          <w:sz w:val="28"/>
        </w:rPr>
        <w:t>завода</w:t>
      </w:r>
    </w:p>
    <w:p>
      <w:pPr>
        <w:pStyle w:val="ListParagraph"/>
        <w:numPr>
          <w:ilvl w:val="1"/>
          <w:numId w:val="59"/>
        </w:numPr>
        <w:tabs>
          <w:tab w:pos="2933" w:val="left" w:leader="none"/>
          <w:tab w:pos="2934" w:val="left" w:leader="none"/>
        </w:tabs>
        <w:spacing w:line="240" w:lineRule="auto" w:before="1" w:after="0"/>
        <w:ind w:left="2933" w:right="0" w:hanging="503"/>
        <w:jc w:val="left"/>
        <w:rPr>
          <w:sz w:val="28"/>
        </w:rPr>
      </w:pPr>
      <w:r>
        <w:rPr>
          <w:spacing w:val="-8"/>
          <w:sz w:val="28"/>
        </w:rPr>
        <w:t>Работники </w:t>
      </w:r>
      <w:r>
        <w:rPr>
          <w:spacing w:val="-7"/>
          <w:sz w:val="28"/>
        </w:rPr>
        <w:t>отдела </w:t>
      </w:r>
      <w:r>
        <w:rPr>
          <w:spacing w:val="-8"/>
          <w:sz w:val="28"/>
        </w:rPr>
        <w:t>главного</w:t>
      </w:r>
      <w:r>
        <w:rPr>
          <w:spacing w:val="-25"/>
          <w:sz w:val="28"/>
        </w:rPr>
        <w:t> </w:t>
      </w:r>
      <w:r>
        <w:rPr>
          <w:spacing w:val="-7"/>
          <w:sz w:val="28"/>
        </w:rPr>
        <w:t>механика.</w:t>
      </w:r>
    </w:p>
    <w:p>
      <w:pPr>
        <w:pStyle w:val="BodyText"/>
        <w:spacing w:before="10"/>
        <w:ind w:left="0"/>
        <w:rPr>
          <w:sz w:val="27"/>
        </w:rPr>
      </w:pPr>
    </w:p>
    <w:p>
      <w:pPr>
        <w:pStyle w:val="BodyText"/>
        <w:ind w:firstLine="709"/>
      </w:pPr>
      <w:r>
        <w:rPr/>
        <w:t>Вопрос 2. Что не входит в понятие «тарифная система оплаты труда рабочих»</w:t>
      </w:r>
    </w:p>
    <w:p>
      <w:pPr>
        <w:pStyle w:val="ListParagraph"/>
        <w:numPr>
          <w:ilvl w:val="0"/>
          <w:numId w:val="60"/>
        </w:numPr>
        <w:tabs>
          <w:tab w:pos="2933" w:val="left" w:leader="none"/>
          <w:tab w:pos="2934" w:val="left" w:leader="none"/>
        </w:tabs>
        <w:spacing w:line="322" w:lineRule="exact" w:before="1" w:after="0"/>
        <w:ind w:left="2933" w:right="0" w:hanging="503"/>
        <w:jc w:val="left"/>
        <w:rPr>
          <w:sz w:val="28"/>
        </w:rPr>
      </w:pPr>
      <w:r>
        <w:rPr>
          <w:spacing w:val="-8"/>
          <w:sz w:val="28"/>
        </w:rPr>
        <w:t>Тарифно-квалификационные</w:t>
      </w:r>
      <w:r>
        <w:rPr>
          <w:spacing w:val="-13"/>
          <w:sz w:val="28"/>
        </w:rPr>
        <w:t> </w:t>
      </w:r>
      <w:r>
        <w:rPr>
          <w:spacing w:val="-8"/>
          <w:sz w:val="28"/>
        </w:rPr>
        <w:t>справочники</w:t>
      </w:r>
    </w:p>
    <w:p>
      <w:pPr>
        <w:pStyle w:val="ListParagraph"/>
        <w:numPr>
          <w:ilvl w:val="0"/>
          <w:numId w:val="60"/>
        </w:numPr>
        <w:tabs>
          <w:tab w:pos="2933" w:val="left" w:leader="none"/>
          <w:tab w:pos="2934" w:val="left" w:leader="none"/>
        </w:tabs>
        <w:spacing w:line="322" w:lineRule="exact" w:before="0" w:after="0"/>
        <w:ind w:left="2933" w:right="0" w:hanging="503"/>
        <w:jc w:val="left"/>
        <w:rPr>
          <w:sz w:val="28"/>
        </w:rPr>
      </w:pPr>
      <w:r>
        <w:rPr>
          <w:spacing w:val="-7"/>
          <w:sz w:val="28"/>
        </w:rPr>
        <w:t>Тарифные</w:t>
      </w:r>
      <w:r>
        <w:rPr>
          <w:spacing w:val="-22"/>
          <w:sz w:val="28"/>
        </w:rPr>
        <w:t> </w:t>
      </w:r>
      <w:r>
        <w:rPr>
          <w:spacing w:val="-9"/>
          <w:sz w:val="28"/>
        </w:rPr>
        <w:t>сетки</w:t>
      </w:r>
    </w:p>
    <w:p>
      <w:pPr>
        <w:pStyle w:val="ListParagraph"/>
        <w:numPr>
          <w:ilvl w:val="0"/>
          <w:numId w:val="60"/>
        </w:numPr>
        <w:tabs>
          <w:tab w:pos="2933" w:val="left" w:leader="none"/>
          <w:tab w:pos="2934" w:val="left" w:leader="none"/>
        </w:tabs>
        <w:spacing w:line="240" w:lineRule="auto" w:before="0" w:after="0"/>
        <w:ind w:left="2933" w:right="0" w:hanging="503"/>
        <w:jc w:val="left"/>
        <w:rPr>
          <w:sz w:val="28"/>
        </w:rPr>
      </w:pPr>
      <w:r>
        <w:rPr>
          <w:spacing w:val="-7"/>
          <w:sz w:val="28"/>
        </w:rPr>
        <w:t>Тарифные</w:t>
      </w:r>
      <w:r>
        <w:rPr>
          <w:spacing w:val="-20"/>
          <w:sz w:val="28"/>
        </w:rPr>
        <w:t> </w:t>
      </w:r>
      <w:r>
        <w:rPr>
          <w:spacing w:val="-9"/>
          <w:sz w:val="28"/>
        </w:rPr>
        <w:t>ставки</w:t>
      </w:r>
    </w:p>
    <w:p>
      <w:pPr>
        <w:pStyle w:val="ListParagraph"/>
        <w:numPr>
          <w:ilvl w:val="0"/>
          <w:numId w:val="60"/>
        </w:numPr>
        <w:tabs>
          <w:tab w:pos="2933" w:val="left" w:leader="none"/>
          <w:tab w:pos="2934" w:val="left" w:leader="none"/>
        </w:tabs>
        <w:spacing w:line="240" w:lineRule="auto" w:before="1" w:after="0"/>
        <w:ind w:left="2933" w:right="0" w:hanging="503"/>
        <w:jc w:val="left"/>
        <w:rPr>
          <w:sz w:val="28"/>
        </w:rPr>
      </w:pPr>
      <w:r>
        <w:rPr>
          <w:spacing w:val="-8"/>
          <w:sz w:val="28"/>
        </w:rPr>
        <w:t>Должностные</w:t>
      </w:r>
      <w:r>
        <w:rPr>
          <w:spacing w:val="-10"/>
          <w:sz w:val="28"/>
        </w:rPr>
        <w:t> </w:t>
      </w:r>
      <w:r>
        <w:rPr>
          <w:spacing w:val="-7"/>
          <w:sz w:val="28"/>
        </w:rPr>
        <w:t>оклады.</w:t>
      </w:r>
    </w:p>
    <w:p>
      <w:pPr>
        <w:pStyle w:val="BodyText"/>
        <w:spacing w:before="10"/>
        <w:ind w:left="0"/>
        <w:rPr>
          <w:sz w:val="27"/>
        </w:rPr>
      </w:pPr>
    </w:p>
    <w:p>
      <w:pPr>
        <w:pStyle w:val="BodyText"/>
        <w:ind w:firstLine="709"/>
      </w:pPr>
      <w:r>
        <w:rPr/>
        <w:t>Вопрос 3. Какая информация лишняя при расчете сдельной заработной платы рабочего?</w:t>
      </w:r>
    </w:p>
    <w:p>
      <w:pPr>
        <w:pStyle w:val="ListParagraph"/>
        <w:numPr>
          <w:ilvl w:val="0"/>
          <w:numId w:val="61"/>
        </w:numPr>
        <w:tabs>
          <w:tab w:pos="2933" w:val="left" w:leader="none"/>
          <w:tab w:pos="2934" w:val="left" w:leader="none"/>
        </w:tabs>
        <w:spacing w:line="321" w:lineRule="exact" w:before="0" w:after="0"/>
        <w:ind w:left="2933" w:right="0" w:hanging="503"/>
        <w:jc w:val="left"/>
        <w:rPr>
          <w:sz w:val="28"/>
        </w:rPr>
      </w:pPr>
      <w:r>
        <w:rPr>
          <w:spacing w:val="-7"/>
          <w:sz w:val="28"/>
        </w:rPr>
        <w:t>Объем </w:t>
      </w:r>
      <w:r>
        <w:rPr>
          <w:spacing w:val="-8"/>
          <w:sz w:val="28"/>
        </w:rPr>
        <w:t>фактически произведенной продукции,</w:t>
      </w:r>
      <w:r>
        <w:rPr>
          <w:spacing w:val="-31"/>
          <w:sz w:val="28"/>
        </w:rPr>
        <w:t> </w:t>
      </w:r>
      <w:r>
        <w:rPr>
          <w:spacing w:val="-6"/>
          <w:sz w:val="28"/>
        </w:rPr>
        <w:t>шт.</w:t>
      </w:r>
    </w:p>
    <w:p>
      <w:pPr>
        <w:pStyle w:val="ListParagraph"/>
        <w:numPr>
          <w:ilvl w:val="0"/>
          <w:numId w:val="61"/>
        </w:numPr>
        <w:tabs>
          <w:tab w:pos="2933" w:val="left" w:leader="none"/>
          <w:tab w:pos="2934" w:val="left" w:leader="none"/>
        </w:tabs>
        <w:spacing w:line="240" w:lineRule="auto" w:before="0" w:after="0"/>
        <w:ind w:left="2933" w:right="0" w:hanging="503"/>
        <w:jc w:val="left"/>
        <w:rPr>
          <w:sz w:val="28"/>
        </w:rPr>
      </w:pPr>
      <w:r>
        <w:rPr>
          <w:spacing w:val="-7"/>
          <w:sz w:val="28"/>
        </w:rPr>
        <w:t>Тарифная ставка </w:t>
      </w:r>
      <w:r>
        <w:rPr>
          <w:spacing w:val="-8"/>
          <w:sz w:val="28"/>
        </w:rPr>
        <w:t>рабочего соответствующего</w:t>
      </w:r>
      <w:r>
        <w:rPr>
          <w:spacing w:val="-37"/>
          <w:sz w:val="28"/>
        </w:rPr>
        <w:t> </w:t>
      </w:r>
      <w:r>
        <w:rPr>
          <w:spacing w:val="-8"/>
          <w:sz w:val="28"/>
        </w:rPr>
        <w:t>разряда</w:t>
      </w:r>
    </w:p>
    <w:p>
      <w:pPr>
        <w:pStyle w:val="ListParagraph"/>
        <w:numPr>
          <w:ilvl w:val="0"/>
          <w:numId w:val="61"/>
        </w:numPr>
        <w:tabs>
          <w:tab w:pos="2933" w:val="left" w:leader="none"/>
          <w:tab w:pos="2934" w:val="left" w:leader="none"/>
        </w:tabs>
        <w:spacing w:line="322" w:lineRule="exact" w:before="1" w:after="0"/>
        <w:ind w:left="2933" w:right="0" w:hanging="503"/>
        <w:jc w:val="left"/>
        <w:rPr>
          <w:sz w:val="28"/>
        </w:rPr>
      </w:pPr>
      <w:r>
        <w:rPr>
          <w:spacing w:val="-7"/>
          <w:sz w:val="28"/>
        </w:rPr>
        <w:t>Тарифная ставка работы </w:t>
      </w:r>
      <w:r>
        <w:rPr>
          <w:spacing w:val="-8"/>
          <w:sz w:val="28"/>
        </w:rPr>
        <w:t>соответствующего</w:t>
      </w:r>
      <w:r>
        <w:rPr>
          <w:spacing w:val="-42"/>
          <w:sz w:val="28"/>
        </w:rPr>
        <w:t> </w:t>
      </w:r>
      <w:r>
        <w:rPr>
          <w:spacing w:val="-7"/>
          <w:sz w:val="28"/>
        </w:rPr>
        <w:t>разряда</w:t>
      </w:r>
    </w:p>
    <w:p>
      <w:pPr>
        <w:pStyle w:val="ListParagraph"/>
        <w:numPr>
          <w:ilvl w:val="0"/>
          <w:numId w:val="61"/>
        </w:numPr>
        <w:tabs>
          <w:tab w:pos="2933" w:val="left" w:leader="none"/>
          <w:tab w:pos="2934" w:val="left" w:leader="none"/>
        </w:tabs>
        <w:spacing w:line="240" w:lineRule="auto" w:before="0" w:after="0"/>
        <w:ind w:left="2933" w:right="0" w:hanging="503"/>
        <w:jc w:val="left"/>
        <w:rPr>
          <w:sz w:val="28"/>
        </w:rPr>
      </w:pPr>
      <w:r>
        <w:rPr>
          <w:spacing w:val="-7"/>
          <w:sz w:val="28"/>
        </w:rPr>
        <w:t>Норма </w:t>
      </w:r>
      <w:r>
        <w:rPr>
          <w:spacing w:val="-8"/>
          <w:sz w:val="28"/>
        </w:rPr>
        <w:t>времени </w:t>
      </w:r>
      <w:r>
        <w:rPr>
          <w:spacing w:val="-4"/>
          <w:sz w:val="28"/>
        </w:rPr>
        <w:t>на </w:t>
      </w:r>
      <w:r>
        <w:rPr>
          <w:spacing w:val="-8"/>
          <w:sz w:val="28"/>
        </w:rPr>
        <w:t>производство </w:t>
      </w:r>
      <w:r>
        <w:rPr>
          <w:spacing w:val="-7"/>
          <w:sz w:val="28"/>
        </w:rPr>
        <w:t>единицы</w:t>
      </w:r>
      <w:r>
        <w:rPr>
          <w:spacing w:val="-41"/>
          <w:sz w:val="28"/>
        </w:rPr>
        <w:t> </w:t>
      </w:r>
      <w:r>
        <w:rPr>
          <w:spacing w:val="-8"/>
          <w:sz w:val="28"/>
        </w:rPr>
        <w:t>продукции.</w:t>
      </w:r>
    </w:p>
    <w:p>
      <w:pPr>
        <w:pStyle w:val="BodyText"/>
        <w:ind w:left="0"/>
      </w:pPr>
    </w:p>
    <w:p>
      <w:pPr>
        <w:pStyle w:val="BodyText"/>
        <w:spacing w:line="322" w:lineRule="exact"/>
        <w:ind w:left="810"/>
      </w:pPr>
      <w:r>
        <w:rPr/>
        <w:t>Вопрос 4 Единица измерения нормы выработки</w:t>
      </w:r>
    </w:p>
    <w:p>
      <w:pPr>
        <w:pStyle w:val="ListParagraph"/>
        <w:numPr>
          <w:ilvl w:val="0"/>
          <w:numId w:val="62"/>
        </w:numPr>
        <w:tabs>
          <w:tab w:pos="2933" w:val="left" w:leader="none"/>
          <w:tab w:pos="2934" w:val="left" w:leader="none"/>
        </w:tabs>
        <w:spacing w:line="322" w:lineRule="exact" w:before="0" w:after="0"/>
        <w:ind w:left="2933" w:right="0" w:hanging="503"/>
        <w:jc w:val="left"/>
        <w:rPr>
          <w:sz w:val="28"/>
        </w:rPr>
      </w:pPr>
      <w:r>
        <w:rPr>
          <w:spacing w:val="-6"/>
          <w:sz w:val="28"/>
        </w:rPr>
        <w:t>час</w:t>
      </w:r>
    </w:p>
    <w:p>
      <w:pPr>
        <w:pStyle w:val="ListParagraph"/>
        <w:numPr>
          <w:ilvl w:val="0"/>
          <w:numId w:val="62"/>
        </w:numPr>
        <w:tabs>
          <w:tab w:pos="2933" w:val="left" w:leader="none"/>
          <w:tab w:pos="2934" w:val="left" w:leader="none"/>
        </w:tabs>
        <w:spacing w:line="322" w:lineRule="exact" w:before="0" w:after="0"/>
        <w:ind w:left="2933" w:right="0" w:hanging="503"/>
        <w:jc w:val="left"/>
        <w:rPr>
          <w:sz w:val="28"/>
        </w:rPr>
      </w:pPr>
      <w:r>
        <w:rPr>
          <w:spacing w:val="-7"/>
          <w:sz w:val="28"/>
        </w:rPr>
        <w:t>шт./ч</w:t>
      </w:r>
    </w:p>
    <w:p>
      <w:pPr>
        <w:pStyle w:val="ListParagraph"/>
        <w:numPr>
          <w:ilvl w:val="0"/>
          <w:numId w:val="62"/>
        </w:numPr>
        <w:tabs>
          <w:tab w:pos="2933" w:val="left" w:leader="none"/>
          <w:tab w:pos="2934" w:val="left" w:leader="none"/>
        </w:tabs>
        <w:spacing w:line="240" w:lineRule="auto" w:before="0" w:after="0"/>
        <w:ind w:left="2933" w:right="0" w:hanging="503"/>
        <w:jc w:val="left"/>
        <w:rPr>
          <w:sz w:val="28"/>
        </w:rPr>
      </w:pPr>
      <w:r>
        <w:rPr>
          <w:spacing w:val="-7"/>
          <w:sz w:val="28"/>
        </w:rPr>
        <w:t>ч/шт.</w:t>
      </w:r>
    </w:p>
    <w:p>
      <w:pPr>
        <w:pStyle w:val="ListParagraph"/>
        <w:numPr>
          <w:ilvl w:val="0"/>
          <w:numId w:val="62"/>
        </w:numPr>
        <w:tabs>
          <w:tab w:pos="2933" w:val="left" w:leader="none"/>
          <w:tab w:pos="2934" w:val="left" w:leader="none"/>
        </w:tabs>
        <w:spacing w:line="240" w:lineRule="auto" w:before="1" w:after="0"/>
        <w:ind w:left="2933" w:right="0" w:hanging="503"/>
        <w:jc w:val="left"/>
        <w:rPr>
          <w:sz w:val="28"/>
        </w:rPr>
      </w:pPr>
      <w:r>
        <w:rPr>
          <w:spacing w:val="-7"/>
          <w:sz w:val="28"/>
        </w:rPr>
        <w:t>руб./ч.</w:t>
      </w:r>
    </w:p>
    <w:p>
      <w:pPr>
        <w:pStyle w:val="BodyText"/>
        <w:spacing w:before="10"/>
        <w:ind w:left="0"/>
        <w:rPr>
          <w:sz w:val="27"/>
        </w:rPr>
      </w:pPr>
    </w:p>
    <w:p>
      <w:pPr>
        <w:pStyle w:val="BodyText"/>
        <w:ind w:left="810"/>
      </w:pPr>
      <w:r>
        <w:rPr/>
        <w:t>Вопрос 5 Единица измерения нормы времени</w:t>
      </w:r>
    </w:p>
    <w:p>
      <w:pPr>
        <w:pStyle w:val="ListParagraph"/>
        <w:numPr>
          <w:ilvl w:val="0"/>
          <w:numId w:val="63"/>
        </w:numPr>
        <w:tabs>
          <w:tab w:pos="2933" w:val="left" w:leader="none"/>
          <w:tab w:pos="2934" w:val="left" w:leader="none"/>
        </w:tabs>
        <w:spacing w:line="322" w:lineRule="exact" w:before="1" w:after="0"/>
        <w:ind w:left="2933" w:right="0" w:hanging="503"/>
        <w:jc w:val="left"/>
        <w:rPr>
          <w:sz w:val="28"/>
        </w:rPr>
      </w:pPr>
      <w:r>
        <w:rPr>
          <w:spacing w:val="-6"/>
          <w:sz w:val="28"/>
        </w:rPr>
        <w:t>час</w:t>
      </w:r>
    </w:p>
    <w:p>
      <w:pPr>
        <w:pStyle w:val="ListParagraph"/>
        <w:numPr>
          <w:ilvl w:val="0"/>
          <w:numId w:val="63"/>
        </w:numPr>
        <w:tabs>
          <w:tab w:pos="2933" w:val="left" w:leader="none"/>
          <w:tab w:pos="2934" w:val="left" w:leader="none"/>
        </w:tabs>
        <w:spacing w:line="322" w:lineRule="exact" w:before="0" w:after="0"/>
        <w:ind w:left="2933" w:right="0" w:hanging="503"/>
        <w:jc w:val="left"/>
        <w:rPr>
          <w:sz w:val="28"/>
        </w:rPr>
      </w:pPr>
      <w:r>
        <w:rPr>
          <w:spacing w:val="-7"/>
          <w:sz w:val="28"/>
        </w:rPr>
        <w:t>шт./ч</w:t>
      </w:r>
    </w:p>
    <w:p>
      <w:pPr>
        <w:pStyle w:val="ListParagraph"/>
        <w:numPr>
          <w:ilvl w:val="0"/>
          <w:numId w:val="63"/>
        </w:numPr>
        <w:tabs>
          <w:tab w:pos="2933" w:val="left" w:leader="none"/>
          <w:tab w:pos="2934" w:val="left" w:leader="none"/>
        </w:tabs>
        <w:spacing w:line="240" w:lineRule="auto" w:before="0" w:after="0"/>
        <w:ind w:left="2933" w:right="0" w:hanging="503"/>
        <w:jc w:val="left"/>
        <w:rPr>
          <w:sz w:val="28"/>
        </w:rPr>
      </w:pPr>
      <w:r>
        <w:rPr>
          <w:spacing w:val="-7"/>
          <w:sz w:val="28"/>
        </w:rPr>
        <w:t>ч/шт.</w:t>
      </w:r>
    </w:p>
    <w:p>
      <w:pPr>
        <w:pStyle w:val="ListParagraph"/>
        <w:numPr>
          <w:ilvl w:val="0"/>
          <w:numId w:val="63"/>
        </w:numPr>
        <w:tabs>
          <w:tab w:pos="2933" w:val="left" w:leader="none"/>
          <w:tab w:pos="2934" w:val="left" w:leader="none"/>
        </w:tabs>
        <w:spacing w:line="240" w:lineRule="auto" w:before="1" w:after="0"/>
        <w:ind w:left="2933" w:right="0" w:hanging="503"/>
        <w:jc w:val="left"/>
        <w:rPr>
          <w:sz w:val="28"/>
        </w:rPr>
      </w:pPr>
      <w:r>
        <w:rPr>
          <w:spacing w:val="-7"/>
          <w:sz w:val="28"/>
        </w:rPr>
        <w:t>руб./ч.</w:t>
      </w:r>
    </w:p>
    <w:p>
      <w:pPr>
        <w:pStyle w:val="BodyText"/>
        <w:spacing w:before="10"/>
        <w:ind w:left="0"/>
        <w:rPr>
          <w:sz w:val="27"/>
        </w:rPr>
      </w:pPr>
    </w:p>
    <w:p>
      <w:pPr>
        <w:pStyle w:val="BodyText"/>
        <w:ind w:firstLine="709"/>
      </w:pPr>
      <w:r>
        <w:rPr>
          <w:spacing w:val="-8"/>
        </w:rPr>
        <w:t>Вопрос </w:t>
      </w:r>
      <w:r>
        <w:rPr/>
        <w:t>6 </w:t>
      </w:r>
      <w:r>
        <w:rPr>
          <w:spacing w:val="-7"/>
        </w:rPr>
        <w:t>Какая система </w:t>
      </w:r>
      <w:r>
        <w:rPr>
          <w:spacing w:val="-8"/>
        </w:rPr>
        <w:t>используется </w:t>
      </w:r>
      <w:r>
        <w:rPr>
          <w:spacing w:val="-6"/>
        </w:rPr>
        <w:t>при </w:t>
      </w:r>
      <w:r>
        <w:rPr>
          <w:spacing w:val="-7"/>
        </w:rPr>
        <w:t>оплате труда </w:t>
      </w:r>
      <w:r>
        <w:rPr>
          <w:spacing w:val="-9"/>
        </w:rPr>
        <w:t>вспомогательных </w:t>
      </w:r>
      <w:r>
        <w:rPr>
          <w:spacing w:val="-7"/>
        </w:rPr>
        <w:t>рабочих?</w:t>
      </w:r>
    </w:p>
    <w:p>
      <w:pPr>
        <w:pStyle w:val="ListParagraph"/>
        <w:numPr>
          <w:ilvl w:val="0"/>
          <w:numId w:val="64"/>
        </w:numPr>
        <w:tabs>
          <w:tab w:pos="2933" w:val="left" w:leader="none"/>
          <w:tab w:pos="2934" w:val="left" w:leader="none"/>
        </w:tabs>
        <w:spacing w:line="321" w:lineRule="exact" w:before="0" w:after="0"/>
        <w:ind w:left="2933" w:right="0" w:hanging="503"/>
        <w:jc w:val="left"/>
        <w:rPr>
          <w:sz w:val="28"/>
        </w:rPr>
      </w:pPr>
      <w:r>
        <w:rPr>
          <w:spacing w:val="-9"/>
          <w:sz w:val="28"/>
        </w:rPr>
        <w:t>Сдельно-прогрессивная</w:t>
      </w:r>
    </w:p>
    <w:p>
      <w:pPr>
        <w:pStyle w:val="ListParagraph"/>
        <w:numPr>
          <w:ilvl w:val="0"/>
          <w:numId w:val="64"/>
        </w:numPr>
        <w:tabs>
          <w:tab w:pos="2933" w:val="left" w:leader="none"/>
          <w:tab w:pos="2934" w:val="left" w:leader="none"/>
        </w:tabs>
        <w:spacing w:line="322" w:lineRule="exact" w:before="0" w:after="0"/>
        <w:ind w:left="2933" w:right="0" w:hanging="503"/>
        <w:jc w:val="left"/>
        <w:rPr>
          <w:sz w:val="28"/>
        </w:rPr>
      </w:pPr>
      <w:r>
        <w:rPr>
          <w:spacing w:val="-9"/>
          <w:sz w:val="28"/>
        </w:rPr>
        <w:t>Сдельно-премиальная</w:t>
      </w:r>
    </w:p>
    <w:p>
      <w:pPr>
        <w:pStyle w:val="ListParagraph"/>
        <w:numPr>
          <w:ilvl w:val="0"/>
          <w:numId w:val="64"/>
        </w:numPr>
        <w:tabs>
          <w:tab w:pos="2933" w:val="left" w:leader="none"/>
          <w:tab w:pos="2934" w:val="left" w:leader="none"/>
        </w:tabs>
        <w:spacing w:line="240" w:lineRule="auto" w:before="0" w:after="0"/>
        <w:ind w:left="2933" w:right="0" w:hanging="503"/>
        <w:jc w:val="left"/>
        <w:rPr>
          <w:sz w:val="28"/>
        </w:rPr>
      </w:pPr>
      <w:r>
        <w:rPr>
          <w:spacing w:val="-8"/>
          <w:sz w:val="28"/>
        </w:rPr>
        <w:t>Косвенно-сдельная</w:t>
      </w:r>
    </w:p>
    <w:p>
      <w:pPr>
        <w:pStyle w:val="ListParagraph"/>
        <w:numPr>
          <w:ilvl w:val="0"/>
          <w:numId w:val="64"/>
        </w:numPr>
        <w:tabs>
          <w:tab w:pos="2933" w:val="left" w:leader="none"/>
          <w:tab w:pos="2934" w:val="left" w:leader="none"/>
        </w:tabs>
        <w:spacing w:line="240" w:lineRule="auto" w:before="1" w:after="0"/>
        <w:ind w:left="2933" w:right="0" w:hanging="503"/>
        <w:jc w:val="left"/>
        <w:rPr>
          <w:sz w:val="28"/>
        </w:rPr>
      </w:pPr>
      <w:r>
        <w:rPr>
          <w:spacing w:val="-8"/>
          <w:sz w:val="28"/>
        </w:rPr>
        <w:t>Аккордная.</w:t>
      </w:r>
    </w:p>
    <w:p>
      <w:pPr>
        <w:pStyle w:val="Heading4"/>
        <w:spacing w:line="640" w:lineRule="atLeast" w:before="7"/>
        <w:ind w:left="810" w:right="6548"/>
      </w:pPr>
      <w:r>
        <w:rPr/>
        <w:t>Типовой пример Задача 1</w:t>
      </w:r>
    </w:p>
    <w:p>
      <w:pPr>
        <w:pStyle w:val="BodyText"/>
        <w:spacing w:line="318" w:lineRule="exact"/>
        <w:ind w:left="810"/>
      </w:pPr>
      <w:r>
        <w:rPr/>
        <w:t>Объем произведенной на предприятии за год продукции составил</w:t>
      </w:r>
    </w:p>
    <w:p>
      <w:pPr>
        <w:pStyle w:val="BodyText"/>
        <w:spacing w:before="1"/>
        <w:ind w:left="810"/>
      </w:pPr>
      <w:r>
        <w:rPr/>
        <w:t>200 тыс. т.</w:t>
      </w:r>
    </w:p>
    <w:p>
      <w:pPr>
        <w:spacing w:after="0"/>
        <w:sectPr>
          <w:pgSz w:w="11900" w:h="16840"/>
          <w:pgMar w:header="0" w:footer="757" w:top="1080" w:bottom="940" w:left="1600" w:right="800"/>
        </w:sectPr>
      </w:pPr>
    </w:p>
    <w:p>
      <w:pPr>
        <w:pStyle w:val="BodyText"/>
        <w:spacing w:before="50"/>
        <w:ind w:left="121" w:right="243" w:firstLine="709"/>
      </w:pPr>
      <w:r>
        <w:rPr/>
        <w:t>Рассчитайте показатели производительности труда, основываясь на данных, представленных в таблице:</w:t>
      </w:r>
    </w:p>
    <w:p>
      <w:pPr>
        <w:pStyle w:val="BodyText"/>
        <w:spacing w:before="3" w:after="1"/>
        <w:ind w:left="0"/>
      </w:pPr>
    </w:p>
    <w:tbl>
      <w:tblPr>
        <w:tblW w:w="0" w:type="auto"/>
        <w:jc w:val="left"/>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38"/>
        <w:gridCol w:w="667"/>
        <w:gridCol w:w="1633"/>
        <w:gridCol w:w="3626"/>
      </w:tblGrid>
      <w:tr>
        <w:trPr>
          <w:trHeight w:val="692" w:hRule="exact"/>
        </w:trPr>
        <w:tc>
          <w:tcPr>
            <w:tcW w:w="3538" w:type="dxa"/>
          </w:tcPr>
          <w:p>
            <w:pPr>
              <w:pStyle w:val="TableParagraph"/>
              <w:spacing w:before="136"/>
              <w:ind w:left="806"/>
              <w:rPr>
                <w:sz w:val="24"/>
              </w:rPr>
            </w:pPr>
            <w:r>
              <w:rPr>
                <w:sz w:val="24"/>
              </w:rPr>
              <w:t>Категория</w:t>
            </w:r>
          </w:p>
        </w:tc>
        <w:tc>
          <w:tcPr>
            <w:tcW w:w="667" w:type="dxa"/>
            <w:tcBorders>
              <w:right w:val="nil"/>
            </w:tcBorders>
          </w:tcPr>
          <w:p>
            <w:pPr>
              <w:pStyle w:val="TableParagraph"/>
              <w:spacing w:before="9"/>
              <w:ind w:left="0"/>
              <w:rPr>
                <w:sz w:val="23"/>
              </w:rPr>
            </w:pPr>
          </w:p>
          <w:p>
            <w:pPr>
              <w:pStyle w:val="TableParagraph"/>
              <w:ind w:left="98"/>
              <w:rPr>
                <w:sz w:val="24"/>
              </w:rPr>
            </w:pPr>
            <w:r>
              <w:rPr>
                <w:sz w:val="24"/>
              </w:rPr>
              <w:t>чел.</w:t>
            </w:r>
          </w:p>
        </w:tc>
        <w:tc>
          <w:tcPr>
            <w:tcW w:w="1633" w:type="dxa"/>
            <w:tcBorders>
              <w:left w:val="nil"/>
            </w:tcBorders>
          </w:tcPr>
          <w:p>
            <w:pPr>
              <w:pStyle w:val="TableParagraph"/>
              <w:spacing w:line="274" w:lineRule="exact"/>
              <w:ind w:left="150"/>
              <w:rPr>
                <w:sz w:val="24"/>
              </w:rPr>
            </w:pPr>
            <w:r>
              <w:rPr>
                <w:sz w:val="24"/>
              </w:rPr>
              <w:t>Численность,</w:t>
            </w:r>
          </w:p>
        </w:tc>
        <w:tc>
          <w:tcPr>
            <w:tcW w:w="3626" w:type="dxa"/>
          </w:tcPr>
          <w:p>
            <w:pPr>
              <w:pStyle w:val="TableParagraph"/>
              <w:ind w:left="98" w:firstLine="709"/>
              <w:rPr>
                <w:sz w:val="24"/>
              </w:rPr>
            </w:pPr>
            <w:r>
              <w:rPr>
                <w:sz w:val="24"/>
              </w:rPr>
              <w:t>Годовой фонд рабочего времени одного работника, ч</w:t>
            </w:r>
          </w:p>
        </w:tc>
      </w:tr>
      <w:tr>
        <w:trPr>
          <w:trHeight w:val="356" w:hRule="exact"/>
        </w:trPr>
        <w:tc>
          <w:tcPr>
            <w:tcW w:w="3538" w:type="dxa"/>
            <w:tcBorders>
              <w:bottom w:val="nil"/>
            </w:tcBorders>
          </w:tcPr>
          <w:p>
            <w:pPr>
              <w:pStyle w:val="TableParagraph"/>
              <w:spacing w:line="274" w:lineRule="exact"/>
              <w:ind w:left="806"/>
              <w:rPr>
                <w:sz w:val="24"/>
              </w:rPr>
            </w:pPr>
            <w:r>
              <w:rPr>
                <w:sz w:val="24"/>
              </w:rPr>
              <w:t>Рабочие, в т.ч.:</w:t>
            </w:r>
          </w:p>
        </w:tc>
        <w:tc>
          <w:tcPr>
            <w:tcW w:w="2299" w:type="dxa"/>
            <w:gridSpan w:val="2"/>
            <w:tcBorders>
              <w:bottom w:val="nil"/>
            </w:tcBorders>
          </w:tcPr>
          <w:p>
            <w:pPr/>
          </w:p>
        </w:tc>
        <w:tc>
          <w:tcPr>
            <w:tcW w:w="3626" w:type="dxa"/>
            <w:tcBorders>
              <w:bottom w:val="nil"/>
            </w:tcBorders>
          </w:tcPr>
          <w:p>
            <w:pPr/>
          </w:p>
        </w:tc>
      </w:tr>
      <w:tr>
        <w:trPr>
          <w:trHeight w:val="396" w:hRule="exact"/>
        </w:trPr>
        <w:tc>
          <w:tcPr>
            <w:tcW w:w="3538" w:type="dxa"/>
            <w:tcBorders>
              <w:top w:val="nil"/>
              <w:bottom w:val="nil"/>
            </w:tcBorders>
          </w:tcPr>
          <w:p>
            <w:pPr>
              <w:pStyle w:val="TableParagraph"/>
              <w:spacing w:before="47"/>
              <w:ind w:left="806"/>
              <w:rPr>
                <w:sz w:val="24"/>
              </w:rPr>
            </w:pPr>
            <w:r>
              <w:rPr>
                <w:sz w:val="24"/>
              </w:rPr>
              <w:t>основные</w:t>
            </w:r>
          </w:p>
        </w:tc>
        <w:tc>
          <w:tcPr>
            <w:tcW w:w="2299" w:type="dxa"/>
            <w:gridSpan w:val="2"/>
            <w:tcBorders>
              <w:top w:val="nil"/>
              <w:bottom w:val="nil"/>
            </w:tcBorders>
          </w:tcPr>
          <w:p>
            <w:pPr>
              <w:pStyle w:val="TableParagraph"/>
              <w:spacing w:before="47"/>
              <w:ind w:left="789" w:right="1091"/>
              <w:jc w:val="center"/>
              <w:rPr>
                <w:sz w:val="24"/>
              </w:rPr>
            </w:pPr>
            <w:r>
              <w:rPr>
                <w:sz w:val="24"/>
              </w:rPr>
              <w:t>100</w:t>
            </w:r>
          </w:p>
        </w:tc>
        <w:tc>
          <w:tcPr>
            <w:tcW w:w="3626" w:type="dxa"/>
            <w:tcBorders>
              <w:top w:val="nil"/>
              <w:bottom w:val="nil"/>
            </w:tcBorders>
          </w:tcPr>
          <w:p>
            <w:pPr>
              <w:pStyle w:val="TableParagraph"/>
              <w:spacing w:before="47"/>
              <w:ind w:left="807"/>
              <w:rPr>
                <w:sz w:val="24"/>
              </w:rPr>
            </w:pPr>
            <w:r>
              <w:rPr>
                <w:sz w:val="24"/>
              </w:rPr>
              <w:t>1 712</w:t>
            </w:r>
          </w:p>
        </w:tc>
      </w:tr>
      <w:tr>
        <w:trPr>
          <w:trHeight w:val="455" w:hRule="exact"/>
        </w:trPr>
        <w:tc>
          <w:tcPr>
            <w:tcW w:w="3538" w:type="dxa"/>
            <w:tcBorders>
              <w:top w:val="nil"/>
            </w:tcBorders>
          </w:tcPr>
          <w:p>
            <w:pPr>
              <w:pStyle w:val="TableParagraph"/>
              <w:spacing w:before="47"/>
              <w:ind w:left="806"/>
              <w:rPr>
                <w:sz w:val="24"/>
              </w:rPr>
            </w:pPr>
            <w:r>
              <w:rPr>
                <w:sz w:val="24"/>
              </w:rPr>
              <w:t>вспомогательные</w:t>
            </w:r>
          </w:p>
        </w:tc>
        <w:tc>
          <w:tcPr>
            <w:tcW w:w="2299" w:type="dxa"/>
            <w:gridSpan w:val="2"/>
            <w:tcBorders>
              <w:top w:val="nil"/>
            </w:tcBorders>
          </w:tcPr>
          <w:p>
            <w:pPr>
              <w:pStyle w:val="TableParagraph"/>
              <w:spacing w:before="47"/>
              <w:ind w:left="669" w:right="1091"/>
              <w:jc w:val="center"/>
              <w:rPr>
                <w:sz w:val="24"/>
              </w:rPr>
            </w:pPr>
            <w:r>
              <w:rPr>
                <w:sz w:val="24"/>
              </w:rPr>
              <w:t>50</w:t>
            </w:r>
          </w:p>
        </w:tc>
        <w:tc>
          <w:tcPr>
            <w:tcW w:w="3626" w:type="dxa"/>
            <w:tcBorders>
              <w:top w:val="nil"/>
            </w:tcBorders>
          </w:tcPr>
          <w:p>
            <w:pPr>
              <w:pStyle w:val="TableParagraph"/>
              <w:spacing w:before="47"/>
              <w:ind w:left="807"/>
              <w:rPr>
                <w:sz w:val="24"/>
              </w:rPr>
            </w:pPr>
            <w:r>
              <w:rPr>
                <w:sz w:val="24"/>
              </w:rPr>
              <w:t>1 768</w:t>
            </w:r>
          </w:p>
        </w:tc>
      </w:tr>
      <w:tr>
        <w:trPr>
          <w:trHeight w:val="416" w:hRule="exact"/>
        </w:trPr>
        <w:tc>
          <w:tcPr>
            <w:tcW w:w="3538" w:type="dxa"/>
          </w:tcPr>
          <w:p>
            <w:pPr>
              <w:pStyle w:val="TableParagraph"/>
              <w:spacing w:line="274" w:lineRule="exact"/>
              <w:ind w:left="806"/>
              <w:rPr>
                <w:sz w:val="24"/>
              </w:rPr>
            </w:pPr>
            <w:r>
              <w:rPr>
                <w:sz w:val="24"/>
              </w:rPr>
              <w:t>Руководители</w:t>
            </w:r>
          </w:p>
        </w:tc>
        <w:tc>
          <w:tcPr>
            <w:tcW w:w="2299" w:type="dxa"/>
            <w:gridSpan w:val="2"/>
          </w:tcPr>
          <w:p>
            <w:pPr>
              <w:pStyle w:val="TableParagraph"/>
              <w:spacing w:line="274" w:lineRule="exact"/>
              <w:ind w:left="669" w:right="1091"/>
              <w:jc w:val="center"/>
              <w:rPr>
                <w:sz w:val="24"/>
              </w:rPr>
            </w:pPr>
            <w:r>
              <w:rPr>
                <w:sz w:val="24"/>
              </w:rPr>
              <w:t>15</w:t>
            </w:r>
          </w:p>
        </w:tc>
        <w:tc>
          <w:tcPr>
            <w:tcW w:w="3626" w:type="dxa"/>
          </w:tcPr>
          <w:p>
            <w:pPr>
              <w:pStyle w:val="TableParagraph"/>
              <w:spacing w:line="274" w:lineRule="exact"/>
              <w:ind w:left="807"/>
              <w:rPr>
                <w:sz w:val="24"/>
              </w:rPr>
            </w:pPr>
            <w:r>
              <w:rPr>
                <w:sz w:val="24"/>
              </w:rPr>
              <w:t>1 701</w:t>
            </w:r>
          </w:p>
        </w:tc>
      </w:tr>
      <w:tr>
        <w:trPr>
          <w:trHeight w:val="415" w:hRule="exact"/>
        </w:trPr>
        <w:tc>
          <w:tcPr>
            <w:tcW w:w="3538" w:type="dxa"/>
          </w:tcPr>
          <w:p>
            <w:pPr>
              <w:pStyle w:val="TableParagraph"/>
              <w:spacing w:line="274" w:lineRule="exact"/>
              <w:ind w:left="806"/>
              <w:rPr>
                <w:sz w:val="24"/>
              </w:rPr>
            </w:pPr>
            <w:r>
              <w:rPr>
                <w:sz w:val="24"/>
              </w:rPr>
              <w:t>Специалисты</w:t>
            </w:r>
          </w:p>
        </w:tc>
        <w:tc>
          <w:tcPr>
            <w:tcW w:w="2299" w:type="dxa"/>
            <w:gridSpan w:val="2"/>
          </w:tcPr>
          <w:p>
            <w:pPr>
              <w:pStyle w:val="TableParagraph"/>
              <w:spacing w:line="274" w:lineRule="exact"/>
              <w:ind w:left="669" w:right="1091"/>
              <w:jc w:val="center"/>
              <w:rPr>
                <w:sz w:val="24"/>
              </w:rPr>
            </w:pPr>
            <w:r>
              <w:rPr>
                <w:sz w:val="24"/>
              </w:rPr>
              <w:t>10</w:t>
            </w:r>
          </w:p>
        </w:tc>
        <w:tc>
          <w:tcPr>
            <w:tcW w:w="3626" w:type="dxa"/>
          </w:tcPr>
          <w:p>
            <w:pPr>
              <w:pStyle w:val="TableParagraph"/>
              <w:spacing w:line="274" w:lineRule="exact"/>
              <w:ind w:left="807"/>
              <w:rPr>
                <w:sz w:val="24"/>
              </w:rPr>
            </w:pPr>
            <w:r>
              <w:rPr>
                <w:sz w:val="24"/>
              </w:rPr>
              <w:t>1 701</w:t>
            </w:r>
          </w:p>
        </w:tc>
      </w:tr>
      <w:tr>
        <w:trPr>
          <w:trHeight w:val="416" w:hRule="exact"/>
        </w:trPr>
        <w:tc>
          <w:tcPr>
            <w:tcW w:w="3538" w:type="dxa"/>
          </w:tcPr>
          <w:p>
            <w:pPr>
              <w:pStyle w:val="TableParagraph"/>
              <w:spacing w:line="274" w:lineRule="exact"/>
              <w:ind w:left="806"/>
              <w:rPr>
                <w:sz w:val="24"/>
              </w:rPr>
            </w:pPr>
            <w:r>
              <w:rPr>
                <w:sz w:val="24"/>
              </w:rPr>
              <w:t>Служащие</w:t>
            </w:r>
          </w:p>
        </w:tc>
        <w:tc>
          <w:tcPr>
            <w:tcW w:w="2299" w:type="dxa"/>
            <w:gridSpan w:val="2"/>
          </w:tcPr>
          <w:p>
            <w:pPr>
              <w:pStyle w:val="TableParagraph"/>
              <w:spacing w:line="274" w:lineRule="exact"/>
              <w:ind w:left="0" w:right="542"/>
              <w:jc w:val="center"/>
              <w:rPr>
                <w:sz w:val="24"/>
              </w:rPr>
            </w:pPr>
            <w:r>
              <w:rPr>
                <w:sz w:val="24"/>
              </w:rPr>
              <w:t>5</w:t>
            </w:r>
          </w:p>
        </w:tc>
        <w:tc>
          <w:tcPr>
            <w:tcW w:w="3626" w:type="dxa"/>
          </w:tcPr>
          <w:p>
            <w:pPr>
              <w:pStyle w:val="TableParagraph"/>
              <w:spacing w:line="274" w:lineRule="exact"/>
              <w:ind w:left="807"/>
              <w:rPr>
                <w:sz w:val="24"/>
              </w:rPr>
            </w:pPr>
            <w:r>
              <w:rPr>
                <w:sz w:val="24"/>
              </w:rPr>
              <w:t>1 768</w:t>
            </w:r>
          </w:p>
        </w:tc>
      </w:tr>
    </w:tbl>
    <w:p>
      <w:pPr>
        <w:pStyle w:val="BodyText"/>
        <w:ind w:left="0"/>
        <w:rPr>
          <w:sz w:val="20"/>
        </w:rPr>
      </w:pPr>
    </w:p>
    <w:p>
      <w:pPr>
        <w:pStyle w:val="BodyText"/>
        <w:spacing w:before="10"/>
        <w:ind w:left="0"/>
        <w:rPr>
          <w:sz w:val="22"/>
        </w:rPr>
      </w:pPr>
    </w:p>
    <w:p>
      <w:pPr>
        <w:pStyle w:val="Heading4"/>
        <w:spacing w:before="64"/>
        <w:ind w:left="830" w:right="243"/>
      </w:pPr>
      <w:r>
        <w:rPr/>
        <w:t>Решение</w:t>
      </w:r>
    </w:p>
    <w:p>
      <w:pPr>
        <w:pStyle w:val="BodyText"/>
        <w:spacing w:before="8"/>
        <w:ind w:left="0"/>
        <w:rPr>
          <w:b/>
          <w:sz w:val="27"/>
        </w:rPr>
      </w:pPr>
    </w:p>
    <w:p>
      <w:pPr>
        <w:pStyle w:val="BodyText"/>
        <w:ind w:left="121" w:right="243" w:firstLine="709"/>
      </w:pPr>
      <w:r>
        <w:rPr/>
        <w:t>Производительность труда характеризуется показателями выработки и трудоемкости.</w:t>
      </w:r>
    </w:p>
    <w:p>
      <w:pPr>
        <w:pStyle w:val="ListParagraph"/>
        <w:numPr>
          <w:ilvl w:val="0"/>
          <w:numId w:val="65"/>
        </w:numPr>
        <w:tabs>
          <w:tab w:pos="1111" w:val="left" w:leader="none"/>
        </w:tabs>
        <w:spacing w:line="322" w:lineRule="exact" w:before="0" w:after="0"/>
        <w:ind w:left="830" w:right="0" w:firstLine="0"/>
        <w:jc w:val="left"/>
        <w:rPr>
          <w:sz w:val="28"/>
        </w:rPr>
      </w:pPr>
      <w:r>
        <w:rPr>
          <w:sz w:val="28"/>
        </w:rPr>
        <w:t>Рассчитываем показатели</w:t>
      </w:r>
      <w:r>
        <w:rPr>
          <w:spacing w:val="-7"/>
          <w:sz w:val="28"/>
        </w:rPr>
        <w:t> </w:t>
      </w:r>
      <w:r>
        <w:rPr>
          <w:sz w:val="28"/>
        </w:rPr>
        <w:t>выработки:</w:t>
      </w:r>
    </w:p>
    <w:p>
      <w:pPr>
        <w:pStyle w:val="BodyText"/>
        <w:ind w:left="0"/>
      </w:pPr>
    </w:p>
    <w:p>
      <w:pPr>
        <w:pStyle w:val="BodyText"/>
        <w:ind w:left="830" w:right="243"/>
      </w:pPr>
      <w:r>
        <w:rPr/>
        <w:t>а) выработка на одного производственного (основного) рабочего</w:t>
      </w:r>
    </w:p>
    <w:p>
      <w:pPr>
        <w:pStyle w:val="BodyText"/>
        <w:ind w:left="0"/>
      </w:pPr>
    </w:p>
    <w:p>
      <w:pPr>
        <w:pStyle w:val="BodyText"/>
        <w:spacing w:line="480" w:lineRule="auto"/>
        <w:ind w:left="830" w:right="4427" w:hanging="1"/>
      </w:pPr>
      <w:r>
        <w:rPr>
          <w:i/>
        </w:rPr>
        <w:t>ПТ </w:t>
      </w:r>
      <w:r>
        <w:rPr/>
        <w:t>= </w:t>
      </w:r>
      <w:r>
        <w:rPr>
          <w:i/>
        </w:rPr>
        <w:t>К </w:t>
      </w:r>
      <w:r>
        <w:rPr/>
        <w:t>/ </w:t>
      </w:r>
      <w:r>
        <w:rPr>
          <w:i/>
        </w:rPr>
        <w:t>Ч </w:t>
      </w:r>
      <w:r>
        <w:rPr/>
        <w:t>= 200 / 100 = 2 тыс. т/чел.; б) выработка на одного рабочего</w:t>
      </w:r>
    </w:p>
    <w:p>
      <w:pPr>
        <w:pStyle w:val="BodyText"/>
        <w:spacing w:before="12"/>
        <w:ind w:left="830" w:right="243"/>
      </w:pPr>
      <w:r>
        <w:rPr>
          <w:i/>
        </w:rPr>
        <w:t>ПТ </w:t>
      </w:r>
      <w:r>
        <w:rPr/>
        <w:t>= </w:t>
      </w:r>
      <w:r>
        <w:rPr>
          <w:i/>
        </w:rPr>
        <w:t>К </w:t>
      </w:r>
      <w:r>
        <w:rPr/>
        <w:t>/ </w:t>
      </w:r>
      <w:r>
        <w:rPr>
          <w:i/>
        </w:rPr>
        <w:t>Ч </w:t>
      </w:r>
      <w:r>
        <w:rPr/>
        <w:t>= 200 / (100 + 50 ) = 1,333 тыс. т/чел.;</w:t>
      </w:r>
    </w:p>
    <w:p>
      <w:pPr>
        <w:pStyle w:val="BodyText"/>
        <w:spacing w:before="10"/>
        <w:ind w:left="0"/>
        <w:rPr>
          <w:sz w:val="27"/>
        </w:rPr>
      </w:pPr>
    </w:p>
    <w:p>
      <w:pPr>
        <w:pStyle w:val="BodyText"/>
        <w:ind w:left="830" w:right="243"/>
      </w:pPr>
      <w:r>
        <w:rPr/>
        <w:t>в) выработка на одного работающего</w:t>
      </w:r>
    </w:p>
    <w:p>
      <w:pPr>
        <w:pStyle w:val="BodyText"/>
        <w:ind w:left="0"/>
      </w:pPr>
    </w:p>
    <w:p>
      <w:pPr>
        <w:pStyle w:val="BodyText"/>
        <w:ind w:left="830" w:right="243"/>
      </w:pPr>
      <w:r>
        <w:rPr>
          <w:i/>
        </w:rPr>
        <w:t>ПТ </w:t>
      </w:r>
      <w:r>
        <w:rPr/>
        <w:t>= </w:t>
      </w:r>
      <w:r>
        <w:rPr>
          <w:i/>
        </w:rPr>
        <w:t>К </w:t>
      </w:r>
      <w:r>
        <w:rPr/>
        <w:t>/ </w:t>
      </w:r>
      <w:r>
        <w:rPr>
          <w:i/>
        </w:rPr>
        <w:t>Ч </w:t>
      </w:r>
      <w:r>
        <w:rPr/>
        <w:t>= 200 / (100 + 50 + 15 + 10 + 5) = 1,111 тыс. т/чел.</w:t>
      </w:r>
    </w:p>
    <w:p>
      <w:pPr>
        <w:pStyle w:val="BodyText"/>
        <w:ind w:left="0"/>
      </w:pPr>
    </w:p>
    <w:p>
      <w:pPr>
        <w:pStyle w:val="ListParagraph"/>
        <w:numPr>
          <w:ilvl w:val="0"/>
          <w:numId w:val="65"/>
        </w:numPr>
        <w:tabs>
          <w:tab w:pos="1111" w:val="left" w:leader="none"/>
        </w:tabs>
        <w:spacing w:line="480" w:lineRule="auto" w:before="0" w:after="0"/>
        <w:ind w:left="830" w:right="3721" w:firstLine="0"/>
        <w:jc w:val="left"/>
        <w:rPr>
          <w:sz w:val="28"/>
        </w:rPr>
      </w:pPr>
      <w:r>
        <w:rPr>
          <w:sz w:val="28"/>
        </w:rPr>
        <w:t>Рассчитываем показатели трудоемкости: а) трудоемкость</w:t>
      </w:r>
      <w:r>
        <w:rPr>
          <w:spacing w:val="-13"/>
          <w:sz w:val="28"/>
        </w:rPr>
        <w:t> </w:t>
      </w:r>
      <w:r>
        <w:rPr>
          <w:sz w:val="28"/>
        </w:rPr>
        <w:t>технологическая</w:t>
      </w:r>
    </w:p>
    <w:p>
      <w:pPr>
        <w:pStyle w:val="BodyText"/>
        <w:spacing w:line="465" w:lineRule="auto" w:before="12"/>
        <w:ind w:left="830" w:right="3295" w:hanging="1"/>
      </w:pPr>
      <w:r>
        <w:rPr>
          <w:i/>
        </w:rPr>
        <w:t>Т </w:t>
      </w:r>
      <w:r>
        <w:rPr/>
        <w:t>= </w:t>
      </w:r>
      <w:r>
        <w:rPr>
          <w:i/>
        </w:rPr>
        <w:t>З</w:t>
      </w:r>
      <w:r>
        <w:rPr>
          <w:i/>
          <w:position w:val="-3"/>
          <w:sz w:val="18"/>
        </w:rPr>
        <w:t>тр </w:t>
      </w:r>
      <w:r>
        <w:rPr/>
        <w:t>/ </w:t>
      </w:r>
      <w:r>
        <w:rPr>
          <w:i/>
        </w:rPr>
        <w:t>В </w:t>
      </w:r>
      <w:r>
        <w:rPr/>
        <w:t>= 100 · 1 712 / 200 = 0,856 чел.·ч/т; б) трудоемкость производственная</w:t>
      </w:r>
    </w:p>
    <w:p>
      <w:pPr>
        <w:pStyle w:val="BodyText"/>
        <w:spacing w:before="29"/>
        <w:ind w:left="830" w:right="243"/>
      </w:pPr>
      <w:r>
        <w:rPr>
          <w:i/>
        </w:rPr>
        <w:t>Т </w:t>
      </w:r>
      <w:r>
        <w:rPr/>
        <w:t>= </w:t>
      </w:r>
      <w:r>
        <w:rPr>
          <w:i/>
        </w:rPr>
        <w:t>З</w:t>
      </w:r>
      <w:r>
        <w:rPr>
          <w:i/>
          <w:position w:val="-3"/>
          <w:sz w:val="18"/>
        </w:rPr>
        <w:t>тр </w:t>
      </w:r>
      <w:r>
        <w:rPr/>
        <w:t>/ </w:t>
      </w:r>
      <w:r>
        <w:rPr>
          <w:i/>
        </w:rPr>
        <w:t>В </w:t>
      </w:r>
      <w:r>
        <w:rPr/>
        <w:t>= (100 · 1 712 + 50 · 1 768) / 200 = 1,298 чел.·ч/т;</w:t>
      </w:r>
    </w:p>
    <w:p>
      <w:pPr>
        <w:pStyle w:val="BodyText"/>
        <w:spacing w:before="5"/>
        <w:ind w:left="0"/>
        <w:rPr>
          <w:sz w:val="26"/>
        </w:rPr>
      </w:pPr>
    </w:p>
    <w:p>
      <w:pPr>
        <w:pStyle w:val="BodyText"/>
        <w:ind w:left="830" w:right="243"/>
      </w:pPr>
      <w:r>
        <w:rPr/>
        <w:t>в) трудоемкость полная</w:t>
      </w:r>
    </w:p>
    <w:p>
      <w:pPr>
        <w:spacing w:after="0"/>
        <w:sectPr>
          <w:pgSz w:w="11900" w:h="16840"/>
          <w:pgMar w:header="0" w:footer="757" w:top="1080" w:bottom="940" w:left="1580" w:right="600"/>
        </w:sectPr>
      </w:pPr>
    </w:p>
    <w:p>
      <w:pPr>
        <w:pStyle w:val="BodyText"/>
        <w:spacing w:line="331" w:lineRule="exact" w:before="50"/>
        <w:ind w:left="730"/>
      </w:pPr>
      <w:r>
        <w:rPr>
          <w:i/>
        </w:rPr>
        <w:t>Т </w:t>
      </w:r>
      <w:r>
        <w:rPr/>
        <w:t>= </w:t>
      </w:r>
      <w:r>
        <w:rPr>
          <w:i/>
        </w:rPr>
        <w:t>З</w:t>
      </w:r>
      <w:r>
        <w:rPr>
          <w:i/>
          <w:position w:val="-3"/>
          <w:sz w:val="18"/>
        </w:rPr>
        <w:t>тр </w:t>
      </w:r>
      <w:r>
        <w:rPr/>
        <w:t>/ </w:t>
      </w:r>
      <w:r>
        <w:rPr>
          <w:i/>
        </w:rPr>
        <w:t>В </w:t>
      </w:r>
      <w:r>
        <w:rPr/>
        <w:t>= (100 · 1 712 + 50 · 1 768 + 15 · 1 701 + 10 · 1 701 +</w:t>
      </w:r>
    </w:p>
    <w:p>
      <w:pPr>
        <w:pStyle w:val="BodyText"/>
        <w:spacing w:line="313" w:lineRule="exact"/>
        <w:ind w:left="730"/>
      </w:pPr>
      <w:r>
        <w:rPr/>
        <w:t>+ 5 · 1 768) / 200 = 1,555 чел.·ч/т.</w:t>
      </w:r>
    </w:p>
    <w:p>
      <w:pPr>
        <w:spacing w:after="0" w:line="313" w:lineRule="exact"/>
        <w:sectPr>
          <w:pgSz w:w="11900" w:h="16840"/>
          <w:pgMar w:header="0" w:footer="757" w:top="1080" w:bottom="940" w:left="1680" w:right="1680"/>
        </w:sectPr>
      </w:pPr>
    </w:p>
    <w:p>
      <w:pPr>
        <w:pStyle w:val="Heading1"/>
        <w:ind w:left="580" w:firstLine="1319"/>
      </w:pPr>
      <w:r>
        <w:rPr/>
        <w:t>Тема 5. Экономические основы развития коммерческих предприятий. Предприятие в системе</w:t>
      </w:r>
    </w:p>
    <w:p>
      <w:pPr>
        <w:spacing w:line="367" w:lineRule="exact" w:before="0"/>
        <w:ind w:left="2968" w:right="0" w:firstLine="0"/>
        <w:jc w:val="left"/>
        <w:rPr>
          <w:rFonts w:ascii="Arial" w:hAnsi="Arial"/>
          <w:b/>
          <w:sz w:val="32"/>
        </w:rPr>
      </w:pPr>
      <w:r>
        <w:rPr>
          <w:rFonts w:ascii="Arial" w:hAnsi="Arial"/>
          <w:b/>
          <w:sz w:val="32"/>
        </w:rPr>
        <w:t>рыночных отношений.</w:t>
      </w:r>
    </w:p>
    <w:p>
      <w:pPr>
        <w:pStyle w:val="Heading2"/>
        <w:numPr>
          <w:ilvl w:val="1"/>
          <w:numId w:val="66"/>
        </w:numPr>
        <w:tabs>
          <w:tab w:pos="1311" w:val="left" w:leader="none"/>
        </w:tabs>
        <w:spacing w:line="240" w:lineRule="auto" w:before="240" w:after="0"/>
        <w:ind w:left="2084" w:right="748" w:hanging="1336"/>
        <w:jc w:val="left"/>
      </w:pPr>
      <w:r>
        <w:rPr>
          <w:i/>
        </w:rPr>
        <w:t>Содержание и сущность экономического</w:t>
      </w:r>
      <w:r>
        <w:rPr>
          <w:i/>
          <w:spacing w:val="-25"/>
        </w:rPr>
        <w:t> </w:t>
      </w:r>
      <w:r>
        <w:rPr>
          <w:i/>
        </w:rPr>
        <w:t>механизма </w:t>
      </w:r>
      <w:r>
        <w:rPr/>
        <w:t>организации (предприятия)</w:t>
      </w:r>
      <w:r>
        <w:rPr>
          <w:spacing w:val="-24"/>
        </w:rPr>
        <w:t> </w:t>
      </w:r>
      <w:r>
        <w:rPr/>
        <w:t>торговли</w:t>
      </w:r>
    </w:p>
    <w:p>
      <w:pPr>
        <w:pStyle w:val="Heading5"/>
        <w:spacing w:line="240" w:lineRule="auto" w:before="60"/>
        <w:ind w:left="101" w:right="100" w:firstLine="709"/>
        <w:jc w:val="both"/>
      </w:pPr>
      <w:r>
        <w:rPr>
          <w:i/>
        </w:rPr>
        <w:t>Планирование - центральное звено в управлении. Виды планов </w:t>
      </w:r>
      <w:r>
        <w:rPr/>
        <w:t>торгового предприятия.</w:t>
      </w:r>
    </w:p>
    <w:p>
      <w:pPr>
        <w:pStyle w:val="BodyText"/>
        <w:ind w:right="102" w:firstLine="709"/>
        <w:jc w:val="both"/>
      </w:pPr>
      <w:r>
        <w:rPr>
          <w:b/>
        </w:rPr>
        <w:t>Планирование </w:t>
      </w:r>
      <w:r>
        <w:rPr/>
        <w:t>— особый вид деятельности, выражающийся в выполнении различных технологических операций по составлению планов (расчет плановых показателей, их взаимосвязь, согласование, определение цен и т. д.)</w:t>
      </w:r>
    </w:p>
    <w:p>
      <w:pPr>
        <w:pStyle w:val="BodyText"/>
        <w:ind w:right="100" w:firstLine="709"/>
        <w:jc w:val="both"/>
      </w:pPr>
      <w:r>
        <w:rPr>
          <w:b/>
        </w:rPr>
        <w:t>План </w:t>
      </w:r>
      <w:r>
        <w:rPr/>
        <w:t>— документ, имеющий силу приказа для указанных в нем лиц и структурных единиц.</w:t>
      </w:r>
    </w:p>
    <w:p>
      <w:pPr>
        <w:pStyle w:val="BodyText"/>
        <w:spacing w:line="322" w:lineRule="exact" w:before="1"/>
        <w:ind w:left="1518"/>
      </w:pPr>
      <w:r>
        <w:rPr/>
        <w:t>В плане указывается:</w:t>
      </w:r>
    </w:p>
    <w:p>
      <w:pPr>
        <w:pStyle w:val="ListParagraph"/>
        <w:numPr>
          <w:ilvl w:val="0"/>
          <w:numId w:val="67"/>
        </w:numPr>
        <w:tabs>
          <w:tab w:pos="1092" w:val="left" w:leader="none"/>
        </w:tabs>
        <w:spacing w:line="240" w:lineRule="auto" w:before="0" w:after="0"/>
        <w:ind w:left="101" w:right="102" w:firstLine="709"/>
        <w:jc w:val="both"/>
        <w:rPr>
          <w:sz w:val="28"/>
        </w:rPr>
      </w:pPr>
      <w:r>
        <w:rPr>
          <w:sz w:val="28"/>
        </w:rPr>
        <w:t>цель предприятия и его структур на плановый период, количественно выраженная системой установленных показателей с указанием конкретных видов работ, услуг и т.</w:t>
      </w:r>
      <w:r>
        <w:rPr>
          <w:spacing w:val="-7"/>
          <w:sz w:val="28"/>
        </w:rPr>
        <w:t> </w:t>
      </w:r>
      <w:r>
        <w:rPr>
          <w:sz w:val="28"/>
        </w:rPr>
        <w:t>д.;</w:t>
      </w:r>
    </w:p>
    <w:p>
      <w:pPr>
        <w:pStyle w:val="ListParagraph"/>
        <w:numPr>
          <w:ilvl w:val="0"/>
          <w:numId w:val="67"/>
        </w:numPr>
        <w:tabs>
          <w:tab w:pos="1091" w:val="left" w:leader="none"/>
        </w:tabs>
        <w:spacing w:line="321" w:lineRule="exact" w:before="0" w:after="0"/>
        <w:ind w:left="1090" w:right="0" w:hanging="280"/>
        <w:jc w:val="left"/>
        <w:rPr>
          <w:sz w:val="28"/>
        </w:rPr>
      </w:pPr>
      <w:r>
        <w:rPr>
          <w:sz w:val="28"/>
        </w:rPr>
        <w:t>средства достижения</w:t>
      </w:r>
      <w:r>
        <w:rPr>
          <w:spacing w:val="-14"/>
          <w:sz w:val="28"/>
        </w:rPr>
        <w:t> </w:t>
      </w:r>
      <w:r>
        <w:rPr>
          <w:sz w:val="28"/>
        </w:rPr>
        <w:t>цели;</w:t>
      </w:r>
    </w:p>
    <w:p>
      <w:pPr>
        <w:pStyle w:val="ListParagraph"/>
        <w:numPr>
          <w:ilvl w:val="0"/>
          <w:numId w:val="67"/>
        </w:numPr>
        <w:tabs>
          <w:tab w:pos="1091" w:val="left" w:leader="none"/>
        </w:tabs>
        <w:spacing w:line="240" w:lineRule="auto" w:before="0" w:after="0"/>
        <w:ind w:left="1090" w:right="0" w:hanging="280"/>
        <w:jc w:val="left"/>
        <w:rPr>
          <w:sz w:val="28"/>
        </w:rPr>
      </w:pPr>
      <w:r>
        <w:rPr>
          <w:sz w:val="28"/>
        </w:rPr>
        <w:t>методы и сроки увязки средств и</w:t>
      </w:r>
      <w:r>
        <w:rPr>
          <w:spacing w:val="-12"/>
          <w:sz w:val="28"/>
        </w:rPr>
        <w:t> </w:t>
      </w:r>
      <w:r>
        <w:rPr>
          <w:sz w:val="28"/>
        </w:rPr>
        <w:t>целей;</w:t>
      </w:r>
    </w:p>
    <w:p>
      <w:pPr>
        <w:pStyle w:val="ListParagraph"/>
        <w:numPr>
          <w:ilvl w:val="0"/>
          <w:numId w:val="67"/>
        </w:numPr>
        <w:tabs>
          <w:tab w:pos="1091" w:val="left" w:leader="none"/>
        </w:tabs>
        <w:spacing w:line="322" w:lineRule="exact" w:before="1" w:after="0"/>
        <w:ind w:left="1090" w:right="0" w:hanging="280"/>
        <w:jc w:val="left"/>
        <w:rPr>
          <w:sz w:val="28"/>
        </w:rPr>
      </w:pPr>
      <w:r>
        <w:rPr>
          <w:sz w:val="28"/>
        </w:rPr>
        <w:t>этапы и сроки выполнения</w:t>
      </w:r>
      <w:r>
        <w:rPr>
          <w:spacing w:val="-6"/>
          <w:sz w:val="28"/>
        </w:rPr>
        <w:t> </w:t>
      </w:r>
      <w:r>
        <w:rPr>
          <w:sz w:val="28"/>
        </w:rPr>
        <w:t>работ;</w:t>
      </w:r>
    </w:p>
    <w:p>
      <w:pPr>
        <w:pStyle w:val="ListParagraph"/>
        <w:numPr>
          <w:ilvl w:val="0"/>
          <w:numId w:val="67"/>
        </w:numPr>
        <w:tabs>
          <w:tab w:pos="1091" w:val="left" w:leader="none"/>
        </w:tabs>
        <w:spacing w:line="322" w:lineRule="exact" w:before="0" w:after="0"/>
        <w:ind w:left="1090" w:right="0" w:hanging="280"/>
        <w:jc w:val="left"/>
        <w:rPr>
          <w:sz w:val="28"/>
        </w:rPr>
      </w:pPr>
      <w:r>
        <w:rPr>
          <w:sz w:val="28"/>
        </w:rPr>
        <w:t>исполнители плана по срокам и видам</w:t>
      </w:r>
      <w:r>
        <w:rPr>
          <w:spacing w:val="-12"/>
          <w:sz w:val="28"/>
        </w:rPr>
        <w:t> </w:t>
      </w:r>
      <w:r>
        <w:rPr>
          <w:sz w:val="28"/>
        </w:rPr>
        <w:t>работ;</w:t>
      </w:r>
    </w:p>
    <w:p>
      <w:pPr>
        <w:pStyle w:val="ListParagraph"/>
        <w:numPr>
          <w:ilvl w:val="0"/>
          <w:numId w:val="67"/>
        </w:numPr>
        <w:tabs>
          <w:tab w:pos="1091" w:val="left" w:leader="none"/>
        </w:tabs>
        <w:spacing w:line="240" w:lineRule="auto" w:before="0" w:after="0"/>
        <w:ind w:left="810" w:right="1889" w:firstLine="0"/>
        <w:jc w:val="left"/>
        <w:rPr>
          <w:sz w:val="28"/>
        </w:rPr>
      </w:pPr>
      <w:r>
        <w:rPr>
          <w:sz w:val="28"/>
        </w:rPr>
        <w:t>методы, этапы и средства контроля выполнения</w:t>
      </w:r>
      <w:r>
        <w:rPr>
          <w:spacing w:val="-16"/>
          <w:sz w:val="28"/>
        </w:rPr>
        <w:t> </w:t>
      </w:r>
      <w:r>
        <w:rPr>
          <w:sz w:val="28"/>
        </w:rPr>
        <w:t>плана. По определению зарубежных</w:t>
      </w:r>
      <w:r>
        <w:rPr>
          <w:spacing w:val="-11"/>
          <w:sz w:val="28"/>
        </w:rPr>
        <w:t> </w:t>
      </w:r>
      <w:r>
        <w:rPr>
          <w:sz w:val="28"/>
        </w:rPr>
        <w:t>экономистов:</w:t>
      </w:r>
    </w:p>
    <w:p>
      <w:pPr>
        <w:pStyle w:val="BodyText"/>
        <w:spacing w:before="1"/>
        <w:ind w:right="102" w:firstLine="709"/>
        <w:jc w:val="both"/>
      </w:pPr>
      <w:r>
        <w:rPr/>
        <w:t>Планирование — это изучение прошлого для решения в настоящем что делать в будущем.</w:t>
      </w:r>
    </w:p>
    <w:p>
      <w:pPr>
        <w:pStyle w:val="BodyText"/>
        <w:tabs>
          <w:tab w:pos="1442" w:val="left" w:leader="none"/>
          <w:tab w:pos="1474" w:val="left" w:leader="none"/>
          <w:tab w:pos="1686" w:val="left" w:leader="none"/>
          <w:tab w:pos="1930" w:val="left" w:leader="none"/>
          <w:tab w:pos="2130" w:val="left" w:leader="none"/>
          <w:tab w:pos="2345" w:val="left" w:leader="none"/>
          <w:tab w:pos="3480" w:val="left" w:leader="none"/>
          <w:tab w:pos="3544" w:val="left" w:leader="none"/>
          <w:tab w:pos="3680" w:val="left" w:leader="none"/>
          <w:tab w:pos="3988" w:val="left" w:leader="none"/>
          <w:tab w:pos="4128" w:val="left" w:leader="none"/>
          <w:tab w:pos="4848" w:val="left" w:leader="none"/>
          <w:tab w:pos="5599" w:val="left" w:leader="none"/>
          <w:tab w:pos="5861" w:val="left" w:leader="none"/>
          <w:tab w:pos="6268" w:val="left" w:leader="none"/>
          <w:tab w:pos="6623" w:val="left" w:leader="none"/>
          <w:tab w:pos="6894" w:val="left" w:leader="none"/>
          <w:tab w:pos="7021" w:val="left" w:leader="none"/>
          <w:tab w:pos="7793" w:val="left" w:leader="none"/>
          <w:tab w:pos="7926" w:val="left" w:leader="none"/>
          <w:tab w:pos="8328" w:val="left" w:leader="none"/>
          <w:tab w:pos="8610" w:val="left" w:leader="none"/>
          <w:tab w:pos="9182" w:val="left" w:leader="none"/>
        </w:tabs>
        <w:ind w:right="100" w:firstLine="709"/>
        <w:jc w:val="right"/>
      </w:pPr>
      <w:r>
        <w:rPr>
          <w:b/>
        </w:rPr>
        <w:t>Планирование </w:t>
      </w:r>
      <w:r>
        <w:rPr/>
        <w:t>— это центральное звено в управлении, т.</w:t>
      </w:r>
      <w:r>
        <w:rPr>
          <w:spacing w:val="20"/>
        </w:rPr>
        <w:t> </w:t>
      </w:r>
      <w:r>
        <w:rPr/>
        <w:t>к.</w:t>
      </w:r>
      <w:r>
        <w:rPr>
          <w:spacing w:val="28"/>
        </w:rPr>
        <w:t> </w:t>
      </w:r>
      <w:r>
        <w:rPr/>
        <w:t>оно</w:t>
      </w:r>
      <w:r>
        <w:rPr>
          <w:w w:val="99"/>
        </w:rPr>
        <w:t> </w:t>
      </w:r>
      <w:r>
        <w:rPr/>
        <w:t>выявляет</w:t>
        <w:tab/>
        <w:tab/>
        <w:t>все</w:t>
        <w:tab/>
        <w:tab/>
        <w:t>возможности</w:t>
        <w:tab/>
        <w:t>предприятия,</w:t>
        <w:tab/>
        <w:tab/>
        <w:t>концентрирует</w:t>
        <w:tab/>
        <w:tab/>
        <w:t>ресурсы</w:t>
        <w:tab/>
      </w:r>
      <w:r>
        <w:rPr>
          <w:spacing w:val="-1"/>
        </w:rPr>
        <w:t>на</w:t>
      </w:r>
      <w:r>
        <w:rPr>
          <w:w w:val="99"/>
        </w:rPr>
        <w:t> </w:t>
      </w:r>
      <w:r>
        <w:rPr/>
        <w:t>важнейших</w:t>
        <w:tab/>
        <w:t>направлениях</w:t>
        <w:tab/>
        <w:tab/>
        <w:t>его</w:t>
        <w:tab/>
        <w:tab/>
        <w:t>экономического</w:t>
        <w:tab/>
        <w:t>и</w:t>
        <w:tab/>
        <w:t>социального</w:t>
        <w:tab/>
      </w:r>
      <w:r>
        <w:rPr>
          <w:spacing w:val="-1"/>
        </w:rPr>
        <w:t>развития. </w:t>
      </w:r>
      <w:r>
        <w:rPr/>
        <w:t>Хорошо поставленное планирование должно быть</w:t>
      </w:r>
      <w:r>
        <w:rPr>
          <w:spacing w:val="54"/>
        </w:rPr>
        <w:t> </w:t>
      </w:r>
      <w:r>
        <w:rPr/>
        <w:t>научно</w:t>
      </w:r>
      <w:r>
        <w:rPr>
          <w:spacing w:val="11"/>
        </w:rPr>
        <w:t> </w:t>
      </w:r>
      <w:r>
        <w:rPr/>
        <w:t>обоснованным,</w:t>
      </w:r>
      <w:r>
        <w:rPr>
          <w:w w:val="99"/>
        </w:rPr>
        <w:t> </w:t>
      </w:r>
      <w:r>
        <w:rPr/>
        <w:t>комплексным, непрерывным, реальным, иногда</w:t>
      </w:r>
      <w:r>
        <w:rPr>
          <w:spacing w:val="-18"/>
        </w:rPr>
        <w:t> </w:t>
      </w:r>
      <w:r>
        <w:rPr/>
        <w:t>регулируемым</w:t>
      </w:r>
      <w:r>
        <w:rPr>
          <w:spacing w:val="-4"/>
        </w:rPr>
        <w:t> </w:t>
      </w:r>
      <w:r>
        <w:rPr/>
        <w:t>государством.</w:t>
      </w:r>
      <w:r>
        <w:rPr>
          <w:w w:val="99"/>
        </w:rPr>
        <w:t> </w:t>
      </w:r>
      <w:r>
        <w:rPr/>
        <w:t>Научная</w:t>
        <w:tab/>
        <w:t>обоснованность</w:t>
        <w:tab/>
        <w:tab/>
        <w:tab/>
        <w:t>планов</w:t>
        <w:tab/>
        <w:t>означает,</w:t>
        <w:tab/>
        <w:t>что</w:t>
        <w:tab/>
        <w:tab/>
        <w:t>они</w:t>
        <w:tab/>
      </w:r>
      <w:r>
        <w:rPr>
          <w:w w:val="95"/>
        </w:rPr>
        <w:t>должны </w:t>
      </w:r>
      <w:r>
        <w:rPr/>
        <w:t>составляться</w:t>
        <w:tab/>
        <w:tab/>
        <w:t>с</w:t>
        <w:tab/>
        <w:tab/>
        <w:t>учетом</w:t>
        <w:tab/>
        <w:t>экономических</w:t>
        <w:tab/>
        <w:t>законов,</w:t>
        <w:tab/>
        <w:tab/>
        <w:t>достижения</w:t>
        <w:tab/>
        <w:tab/>
      </w:r>
      <w:r>
        <w:rPr>
          <w:w w:val="95"/>
        </w:rPr>
        <w:t>научно</w:t>
      </w:r>
    </w:p>
    <w:p>
      <w:pPr>
        <w:pStyle w:val="BodyText"/>
        <w:spacing w:line="322" w:lineRule="exact" w:before="1"/>
      </w:pPr>
      <w:r>
        <w:rPr/>
        <w:t>технического прогресса, тенденций социально-экономических процессов.</w:t>
      </w:r>
    </w:p>
    <w:p>
      <w:pPr>
        <w:pStyle w:val="BodyText"/>
        <w:ind w:right="103" w:firstLine="709"/>
        <w:jc w:val="both"/>
      </w:pPr>
      <w:r>
        <w:rPr/>
        <w:t>Комплексность планов означает их тесную увязку с планированием предприятий других отраслей народного хозяйства.</w:t>
      </w:r>
    </w:p>
    <w:p>
      <w:pPr>
        <w:pStyle w:val="BodyText"/>
        <w:spacing w:before="1"/>
        <w:ind w:right="102" w:firstLine="709"/>
        <w:jc w:val="both"/>
      </w:pPr>
      <w:r>
        <w:rPr/>
        <w:t>Непрерывность планирования предполагает ведущую роль перспективных планов, которые определяют параметры текущих планов, в результате чего добиваются сочетания первых и вторых.</w:t>
      </w:r>
    </w:p>
    <w:p>
      <w:pPr>
        <w:pStyle w:val="BodyText"/>
        <w:ind w:right="102" w:firstLine="709"/>
        <w:jc w:val="both"/>
      </w:pPr>
      <w:r>
        <w:rPr/>
        <w:t>Реальность планов обеспечивается разработкой оперативно- организационных мероприятий, включающих рациональное использование имеющегося оборудования, трудовых, финансовых ресурсов, внедрение прогрессивных форм обслуживания населения и т. д.</w:t>
      </w:r>
    </w:p>
    <w:p>
      <w:pPr>
        <w:spacing w:after="0"/>
        <w:jc w:val="both"/>
        <w:sectPr>
          <w:pgSz w:w="11900" w:h="16840"/>
          <w:pgMar w:header="0" w:footer="757" w:top="1100" w:bottom="940" w:left="1600" w:right="740"/>
        </w:sectPr>
      </w:pPr>
    </w:p>
    <w:p>
      <w:pPr>
        <w:pStyle w:val="BodyText"/>
        <w:spacing w:before="50"/>
        <w:ind w:right="102" w:firstLine="709"/>
        <w:jc w:val="both"/>
      </w:pPr>
      <w:r>
        <w:rPr/>
        <w:t>Государственное регулирование состоит в разумном сочетании государственной экономической стратегии, государственного централизованного планирования с определенной самостоятельностью торговых предприятий. Конкретно государственное регулирование проявляется в установлении контрольных цифр, стабильных экономических нормативов, государственных заказов, лимитов и т. д.</w:t>
      </w:r>
    </w:p>
    <w:p>
      <w:pPr>
        <w:pStyle w:val="BodyText"/>
        <w:ind w:right="104" w:firstLine="709"/>
        <w:jc w:val="both"/>
      </w:pPr>
      <w:r>
        <w:rPr/>
        <w:t>Виды планов торгового предприятия различаются по следующим признакам:</w:t>
      </w:r>
    </w:p>
    <w:p>
      <w:pPr>
        <w:pStyle w:val="ListParagraph"/>
        <w:numPr>
          <w:ilvl w:val="0"/>
          <w:numId w:val="68"/>
        </w:numPr>
        <w:tabs>
          <w:tab w:pos="1091" w:val="left" w:leader="none"/>
        </w:tabs>
        <w:spacing w:line="322" w:lineRule="exact" w:before="0" w:after="0"/>
        <w:ind w:left="810" w:right="0" w:firstLine="0"/>
        <w:jc w:val="left"/>
        <w:rPr>
          <w:sz w:val="28"/>
        </w:rPr>
      </w:pPr>
      <w:r>
        <w:rPr>
          <w:sz w:val="28"/>
        </w:rPr>
        <w:t>По срокам</w:t>
      </w:r>
      <w:r>
        <w:rPr>
          <w:spacing w:val="-8"/>
          <w:sz w:val="28"/>
        </w:rPr>
        <w:t> </w:t>
      </w:r>
      <w:r>
        <w:rPr>
          <w:sz w:val="28"/>
        </w:rPr>
        <w:t>исполнения:</w:t>
      </w:r>
    </w:p>
    <w:p>
      <w:pPr>
        <w:pStyle w:val="BodyText"/>
        <w:spacing w:before="1"/>
        <w:ind w:left="810" w:right="2251"/>
      </w:pPr>
      <w:r>
        <w:rPr/>
        <w:t>а) стратегические (очень большой срок, более 20 лет); б) долгосрочные (15-20 лет);</w:t>
      </w:r>
    </w:p>
    <w:p>
      <w:pPr>
        <w:pStyle w:val="BodyText"/>
        <w:ind w:left="810" w:right="5692" w:hanging="1"/>
      </w:pPr>
      <w:r>
        <w:rPr/>
        <w:t>в) среднесрочные (5 лет); г) текущие (1 год);</w:t>
      </w:r>
    </w:p>
    <w:p>
      <w:pPr>
        <w:pStyle w:val="BodyText"/>
        <w:spacing w:line="321" w:lineRule="exact"/>
        <w:ind w:left="810"/>
      </w:pPr>
      <w:r>
        <w:rPr/>
        <w:t>д) оперативно-календарные;</w:t>
      </w:r>
    </w:p>
    <w:p>
      <w:pPr>
        <w:pStyle w:val="ListParagraph"/>
        <w:numPr>
          <w:ilvl w:val="0"/>
          <w:numId w:val="68"/>
        </w:numPr>
        <w:tabs>
          <w:tab w:pos="1091" w:val="left" w:leader="none"/>
        </w:tabs>
        <w:spacing w:line="240" w:lineRule="auto" w:before="0" w:after="0"/>
        <w:ind w:left="810" w:right="5296" w:firstLine="0"/>
        <w:jc w:val="left"/>
        <w:rPr>
          <w:sz w:val="28"/>
        </w:rPr>
      </w:pPr>
      <w:r>
        <w:rPr>
          <w:sz w:val="28"/>
        </w:rPr>
        <w:t>По элементам назначения: а)</w:t>
      </w:r>
      <w:r>
        <w:rPr>
          <w:spacing w:val="-6"/>
          <w:sz w:val="28"/>
        </w:rPr>
        <w:t> </w:t>
      </w:r>
      <w:r>
        <w:rPr>
          <w:sz w:val="28"/>
        </w:rPr>
        <w:t>финансовые;</w:t>
      </w:r>
    </w:p>
    <w:p>
      <w:pPr>
        <w:pStyle w:val="BodyText"/>
        <w:spacing w:line="321" w:lineRule="exact"/>
        <w:ind w:left="810"/>
      </w:pPr>
      <w:r>
        <w:rPr/>
        <w:t>б) инвестиционные и способствующие техническому развитию;</w:t>
      </w:r>
    </w:p>
    <w:p>
      <w:pPr>
        <w:pStyle w:val="BodyText"/>
        <w:ind w:right="104" w:firstLine="709"/>
        <w:jc w:val="both"/>
      </w:pPr>
      <w:r>
        <w:rPr/>
        <w:t>в) планы по труду, заработной плате, социальной поддержки персонала;</w:t>
      </w:r>
    </w:p>
    <w:p>
      <w:pPr>
        <w:pStyle w:val="BodyText"/>
        <w:ind w:left="810" w:right="5332"/>
      </w:pPr>
      <w:r>
        <w:rPr/>
        <w:t>г) производственные планы; д) коммерческие и другие;</w:t>
      </w:r>
    </w:p>
    <w:p>
      <w:pPr>
        <w:pStyle w:val="BodyText"/>
        <w:spacing w:before="1"/>
        <w:ind w:left="810" w:right="3734"/>
      </w:pPr>
      <w:r>
        <w:rPr/>
        <w:t>З. По уровням управления предприятием: а) в целом по предприятию;</w:t>
      </w:r>
    </w:p>
    <w:p>
      <w:pPr>
        <w:pStyle w:val="BodyText"/>
        <w:spacing w:line="321" w:lineRule="exact"/>
        <w:ind w:left="810"/>
      </w:pPr>
      <w:r>
        <w:rPr/>
        <w:t>б) планы секций, отделов, комплексов, филиалов и т. д.</w:t>
      </w:r>
    </w:p>
    <w:p>
      <w:pPr>
        <w:pStyle w:val="BodyText"/>
        <w:ind w:right="103" w:firstLine="709"/>
        <w:jc w:val="both"/>
      </w:pPr>
      <w:r>
        <w:rPr/>
        <w:t>Под стратегическим планированием понимаются определенные стратегические цели развития торгового предприятия на основе прогноза его возможностей и изменения внешней среды, а также выработку программы действий по достижению этой цели.</w:t>
      </w:r>
    </w:p>
    <w:p>
      <w:pPr>
        <w:pStyle w:val="BodyText"/>
        <w:spacing w:before="1"/>
        <w:ind w:right="104" w:firstLine="709"/>
        <w:jc w:val="both"/>
      </w:pPr>
      <w:r>
        <w:rPr/>
        <w:t>Текущее планирование необходимо для установления краткосрочных целей торговых предприятий и тактики их достижения.</w:t>
      </w:r>
    </w:p>
    <w:p>
      <w:pPr>
        <w:pStyle w:val="BodyText"/>
        <w:ind w:left="0"/>
      </w:pPr>
    </w:p>
    <w:p>
      <w:pPr>
        <w:pStyle w:val="Heading2"/>
        <w:numPr>
          <w:ilvl w:val="1"/>
          <w:numId w:val="66"/>
        </w:numPr>
        <w:tabs>
          <w:tab w:pos="1339" w:val="left" w:leader="none"/>
        </w:tabs>
        <w:spacing w:line="240" w:lineRule="auto" w:before="243" w:after="0"/>
        <w:ind w:left="1571" w:right="776" w:hanging="794"/>
        <w:jc w:val="left"/>
      </w:pPr>
      <w:bookmarkStart w:name="_TOC_250068" w:id="32"/>
      <w:r>
        <w:rPr>
          <w:i/>
        </w:rPr>
        <w:t>Методы планирования, их сущность, содержание</w:t>
      </w:r>
      <w:r>
        <w:rPr>
          <w:i/>
          <w:spacing w:val="-22"/>
        </w:rPr>
        <w:t> </w:t>
      </w:r>
      <w:r>
        <w:rPr>
          <w:i/>
        </w:rPr>
        <w:t>и </w:t>
      </w:r>
      <w:r>
        <w:rPr/>
        <w:t>возможности применения в условиях</w:t>
      </w:r>
      <w:r>
        <w:rPr>
          <w:spacing w:val="-17"/>
        </w:rPr>
        <w:t> </w:t>
      </w:r>
      <w:bookmarkEnd w:id="32"/>
      <w:r>
        <w:rPr/>
        <w:t>рынка.</w:t>
      </w:r>
    </w:p>
    <w:p>
      <w:pPr>
        <w:pStyle w:val="BodyText"/>
        <w:spacing w:line="322" w:lineRule="exact" w:before="58"/>
        <w:ind w:left="810"/>
      </w:pPr>
      <w:r>
        <w:rPr/>
        <w:t>Методы планирования:</w:t>
      </w:r>
    </w:p>
    <w:p>
      <w:pPr>
        <w:pStyle w:val="ListParagraph"/>
        <w:numPr>
          <w:ilvl w:val="0"/>
          <w:numId w:val="69"/>
        </w:numPr>
        <w:tabs>
          <w:tab w:pos="1188" w:val="left" w:leader="none"/>
        </w:tabs>
        <w:spacing w:line="240" w:lineRule="auto" w:before="0" w:after="0"/>
        <w:ind w:left="101" w:right="101" w:firstLine="709"/>
        <w:jc w:val="both"/>
        <w:rPr>
          <w:sz w:val="28"/>
        </w:rPr>
      </w:pPr>
      <w:r>
        <w:rPr>
          <w:sz w:val="28"/>
        </w:rPr>
        <w:t>Нормативный. Этот метод предполагает использование технико- экономических расчетов, которые базируются на использовании прогрессивных научно-обоснованных норм и нормативов, расходовании отдельных видов ресурсов на единицу производства продукции или объема услуг (норма расхода электроэнергии, товарных запасов и т.</w:t>
      </w:r>
      <w:r>
        <w:rPr>
          <w:spacing w:val="-19"/>
          <w:sz w:val="28"/>
        </w:rPr>
        <w:t> </w:t>
      </w:r>
      <w:r>
        <w:rPr>
          <w:sz w:val="28"/>
        </w:rPr>
        <w:t>д.).</w:t>
      </w:r>
    </w:p>
    <w:p>
      <w:pPr>
        <w:pStyle w:val="ListParagraph"/>
        <w:numPr>
          <w:ilvl w:val="0"/>
          <w:numId w:val="69"/>
        </w:numPr>
        <w:tabs>
          <w:tab w:pos="1144" w:val="left" w:leader="none"/>
        </w:tabs>
        <w:spacing w:line="240" w:lineRule="auto" w:before="1" w:after="0"/>
        <w:ind w:left="101" w:right="101" w:firstLine="709"/>
        <w:jc w:val="both"/>
        <w:rPr>
          <w:sz w:val="28"/>
        </w:rPr>
      </w:pPr>
      <w:r>
        <w:rPr>
          <w:sz w:val="28"/>
        </w:rPr>
        <w:t>Балансовый. Различают материальные (натуральные), стоимостные (денежные) и трудовые балансы. Они составляются по всем видам предметов потребления, денежным средствам и трудовым ресурсам. Материальные балансы имеют единицы измерения: метры, штуки, пары, литры, тонны; стоимостные — рубли; трудовые —</w:t>
      </w:r>
      <w:r>
        <w:rPr>
          <w:spacing w:val="-14"/>
          <w:sz w:val="28"/>
        </w:rPr>
        <w:t> </w:t>
      </w:r>
      <w:r>
        <w:rPr>
          <w:sz w:val="28"/>
        </w:rPr>
        <w:t>человек.</w:t>
      </w:r>
    </w:p>
    <w:p>
      <w:pPr>
        <w:spacing w:after="0" w:line="240" w:lineRule="auto"/>
        <w:jc w:val="both"/>
        <w:rPr>
          <w:sz w:val="28"/>
        </w:rPr>
        <w:sectPr>
          <w:pgSz w:w="11900" w:h="16840"/>
          <w:pgMar w:header="0" w:footer="757" w:top="1080" w:bottom="940" w:left="1600" w:right="740"/>
        </w:sectPr>
      </w:pPr>
    </w:p>
    <w:p>
      <w:pPr>
        <w:pStyle w:val="BodyText"/>
        <w:spacing w:before="50"/>
        <w:ind w:right="101" w:firstLine="709"/>
        <w:jc w:val="both"/>
      </w:pPr>
      <w:r>
        <w:rPr/>
        <w:t>Любой материальный баланс с помощью цен можно перевести в стоимостной. В то же время есть чисто стоимостные балансы: государственный бюджет РФ, баланс национального дохода РФ, финансовые планы торговых предприятий, баланс доходов и расходов населения.</w:t>
      </w:r>
    </w:p>
    <w:p>
      <w:pPr>
        <w:pStyle w:val="BodyText"/>
        <w:ind w:right="102" w:firstLine="709"/>
        <w:jc w:val="both"/>
      </w:pPr>
      <w:r>
        <w:rPr/>
        <w:t>Для торговли большое значение имеет последний баланс, на основе которого определяются равные разности сумм денежных доходов населения  и нетоварных расходов. На их основе планируется объем розничного товарооборота.</w:t>
      </w:r>
    </w:p>
    <w:p>
      <w:pPr>
        <w:pStyle w:val="ListParagraph"/>
        <w:numPr>
          <w:ilvl w:val="0"/>
          <w:numId w:val="69"/>
        </w:numPr>
        <w:tabs>
          <w:tab w:pos="1102" w:val="left" w:leader="none"/>
        </w:tabs>
        <w:spacing w:line="240" w:lineRule="auto" w:before="0" w:after="0"/>
        <w:ind w:left="101" w:right="102" w:firstLine="709"/>
        <w:jc w:val="both"/>
        <w:rPr>
          <w:sz w:val="28"/>
        </w:rPr>
      </w:pPr>
      <w:r>
        <w:rPr>
          <w:sz w:val="28"/>
        </w:rPr>
        <w:t>Экономико-математический. Экономическая задача перекладывается на язык математики и решается чаще всего с применением компьютерной и другой</w:t>
      </w:r>
      <w:r>
        <w:rPr>
          <w:spacing w:val="-4"/>
          <w:sz w:val="28"/>
        </w:rPr>
        <w:t> </w:t>
      </w:r>
      <w:r>
        <w:rPr>
          <w:sz w:val="28"/>
        </w:rPr>
        <w:t>техники.</w:t>
      </w:r>
    </w:p>
    <w:p>
      <w:pPr>
        <w:pStyle w:val="ListParagraph"/>
        <w:numPr>
          <w:ilvl w:val="0"/>
          <w:numId w:val="69"/>
        </w:numPr>
        <w:tabs>
          <w:tab w:pos="1345" w:val="left" w:leader="none"/>
        </w:tabs>
        <w:spacing w:line="240" w:lineRule="auto" w:before="0" w:after="0"/>
        <w:ind w:left="101" w:right="102" w:firstLine="709"/>
        <w:jc w:val="both"/>
        <w:rPr>
          <w:sz w:val="28"/>
        </w:rPr>
      </w:pPr>
      <w:r>
        <w:rPr>
          <w:sz w:val="28"/>
        </w:rPr>
        <w:t>Программно-целевой. Его сущность состоит в том, что разрабатывается целевая комплексная программа по решению комплексной или целевой</w:t>
      </w:r>
      <w:r>
        <w:rPr>
          <w:spacing w:val="-9"/>
          <w:sz w:val="28"/>
        </w:rPr>
        <w:t> </w:t>
      </w:r>
      <w:r>
        <w:rPr>
          <w:sz w:val="28"/>
        </w:rPr>
        <w:t>задачи.</w:t>
      </w:r>
    </w:p>
    <w:p>
      <w:pPr>
        <w:pStyle w:val="ListParagraph"/>
        <w:numPr>
          <w:ilvl w:val="0"/>
          <w:numId w:val="69"/>
        </w:numPr>
        <w:tabs>
          <w:tab w:pos="1096" w:val="left" w:leader="none"/>
        </w:tabs>
        <w:spacing w:line="240" w:lineRule="auto" w:before="0" w:after="0"/>
        <w:ind w:left="101" w:right="102" w:firstLine="709"/>
        <w:jc w:val="both"/>
        <w:rPr>
          <w:sz w:val="28"/>
        </w:rPr>
      </w:pPr>
      <w:r>
        <w:rPr>
          <w:sz w:val="28"/>
        </w:rPr>
        <w:t>Метод принятия оптимальных решений. Его сущность состоит в том, что из множества полученных решений выбирается одно лучшее (оптимальное). Это делается с помощью специальных показателей — критериев оптимальности. В качестве таковых выступает максимальный товарооборот, максимальная прибыль, минимальные</w:t>
      </w:r>
      <w:r>
        <w:rPr>
          <w:spacing w:val="-16"/>
          <w:sz w:val="28"/>
        </w:rPr>
        <w:t> </w:t>
      </w:r>
      <w:r>
        <w:rPr>
          <w:sz w:val="28"/>
        </w:rPr>
        <w:t>издержки.</w:t>
      </w:r>
    </w:p>
    <w:p>
      <w:pPr>
        <w:pStyle w:val="Heading2"/>
        <w:numPr>
          <w:ilvl w:val="1"/>
          <w:numId w:val="66"/>
        </w:numPr>
        <w:tabs>
          <w:tab w:pos="1788" w:val="left" w:leader="none"/>
        </w:tabs>
        <w:spacing w:line="240" w:lineRule="auto" w:before="242" w:after="0"/>
        <w:ind w:left="1787" w:right="0" w:hanging="560"/>
        <w:jc w:val="left"/>
        <w:rPr>
          <w:i/>
        </w:rPr>
      </w:pPr>
      <w:bookmarkStart w:name="_TOC_250067" w:id="33"/>
      <w:r>
        <w:rPr>
          <w:i/>
        </w:rPr>
        <w:t>Предприятие как агент рыночной</w:t>
      </w:r>
      <w:r>
        <w:rPr>
          <w:i/>
          <w:spacing w:val="-23"/>
        </w:rPr>
        <w:t> </w:t>
      </w:r>
      <w:bookmarkEnd w:id="33"/>
      <w:r>
        <w:rPr>
          <w:i/>
        </w:rPr>
        <w:t>экономики</w:t>
      </w:r>
    </w:p>
    <w:p>
      <w:pPr>
        <w:pStyle w:val="BodyText"/>
        <w:spacing w:before="58"/>
        <w:ind w:right="101" w:firstLine="709"/>
        <w:jc w:val="both"/>
      </w:pPr>
      <w:r>
        <w:rPr/>
        <w:t>Рынок — совокупность интересов и действий, существующих и потенциальных покупателей и продавцов, а также условий, характеризующих состояние и движение таких интересов и действий. Рынок — это механизм взаимодействия покупателей и продавцов, реализующийся через рыночные цены, взаимное соотношение спроса и предложения.</w:t>
      </w:r>
    </w:p>
    <w:p>
      <w:pPr>
        <w:pStyle w:val="BodyText"/>
        <w:ind w:right="100" w:firstLine="709"/>
        <w:jc w:val="both"/>
      </w:pPr>
      <w:r>
        <w:rPr/>
        <w:t>Предприятие в рыночной экономике выступает на различных рынках: производственных ресурсов и готовой продукции; ориентируется на локальный, национальный или даже международный рынки. Предприятие в рыночном механизме выступает агентом спроса и агентом предложения, предлагает свои цены потребителям и поставщикам и одновременно учитывает сложившийся на рынке уровень цен, реализует свои интересы и предложения и учитывает (в той или иной степени) предложения других рыночных агентов, строит свою рыночную стратегию и тактику в соответствии с существующим типом рыночной структуры и текущей ситуацией.</w:t>
      </w:r>
    </w:p>
    <w:p>
      <w:pPr>
        <w:pStyle w:val="BodyText"/>
        <w:ind w:right="100" w:firstLine="709"/>
        <w:jc w:val="both"/>
      </w:pPr>
      <w:r>
        <w:rPr/>
        <w:t>В данной главе указаны лишь некоторые исходные положения, характеризующие место предприятия в рыночной экономике. Они будут рассмотрены в последующих главах. С другой стороны, теоретические аспекты функционирования более подробно анализируются в соответствующих разделах курса микроэкономики.</w:t>
      </w:r>
    </w:p>
    <w:p>
      <w:pPr>
        <w:spacing w:after="0"/>
        <w:jc w:val="both"/>
        <w:sectPr>
          <w:pgSz w:w="11900" w:h="16840"/>
          <w:pgMar w:header="0" w:footer="757" w:top="1080" w:bottom="940" w:left="1600" w:right="740"/>
        </w:sectPr>
      </w:pPr>
    </w:p>
    <w:p>
      <w:pPr>
        <w:pStyle w:val="Heading2"/>
        <w:numPr>
          <w:ilvl w:val="1"/>
          <w:numId w:val="66"/>
        </w:numPr>
        <w:tabs>
          <w:tab w:pos="1130" w:val="left" w:leader="none"/>
        </w:tabs>
        <w:spacing w:line="240" w:lineRule="auto" w:before="33" w:after="0"/>
        <w:ind w:left="1587" w:right="569" w:hanging="1019"/>
        <w:jc w:val="left"/>
      </w:pPr>
      <w:bookmarkStart w:name="_TOC_250066" w:id="34"/>
      <w:r>
        <w:rPr>
          <w:i/>
        </w:rPr>
        <w:t>Место предприятия в системе рыночных</w:t>
      </w:r>
      <w:r>
        <w:rPr>
          <w:i/>
          <w:spacing w:val="-30"/>
        </w:rPr>
        <w:t> </w:t>
      </w:r>
      <w:r>
        <w:rPr>
          <w:i/>
        </w:rPr>
        <w:t>отношений. </w:t>
      </w:r>
      <w:r>
        <w:rPr/>
        <w:t>Условия складывания рыночных</w:t>
      </w:r>
      <w:r>
        <w:rPr>
          <w:spacing w:val="-21"/>
        </w:rPr>
        <w:t> </w:t>
      </w:r>
      <w:bookmarkEnd w:id="34"/>
      <w:r>
        <w:rPr/>
        <w:t>отношений</w:t>
      </w:r>
    </w:p>
    <w:p>
      <w:pPr>
        <w:pStyle w:val="BodyText"/>
        <w:spacing w:before="57"/>
        <w:ind w:right="102" w:firstLine="709"/>
        <w:jc w:val="both"/>
      </w:pPr>
      <w:r>
        <w:rPr/>
        <w:t>Рынок складывается по мере формирования определенных исто- рических условий, учет которых необходим при характеристике положения предприятия в рыночной экономике.</w:t>
      </w:r>
    </w:p>
    <w:p>
      <w:pPr>
        <w:pStyle w:val="BodyText"/>
        <w:ind w:right="100" w:firstLine="709"/>
        <w:jc w:val="both"/>
      </w:pPr>
      <w:r>
        <w:rPr/>
        <w:t>Прежде всего, это общественное разделение труда, возникновение обмена, что привело к появлению денег, которое расширяло стимулы к производству тех или иных товаров специально для продажи. В результате появилось товарное производство, т.е. производство таких изделий, которые нужны их производителю не для собственного потребления, а в качестве носителя стоимости, позволяющего получить взамен другие нужные для него предметы.</w:t>
      </w:r>
    </w:p>
    <w:p>
      <w:pPr>
        <w:pStyle w:val="BodyText"/>
        <w:ind w:right="101" w:firstLine="709"/>
        <w:jc w:val="both"/>
      </w:pPr>
      <w:r>
        <w:rPr/>
        <w:t>Важным условием складывания рыночных отношений является экономическая обособленность производителей. Товарный обмен обязательно предполагает стремление получить взамен своего товара эквивалентное количество другого. Такое стремление возникает вследствие экономической обособленности интересов, исторически возникшей на базе частной собственности. Впоследствии экономическая обособленность начала опираться и на коллективную собственность, тоже, однако, ограниченную каким-то определенным кругом интересов (кооперативы, хозяйственные общества, государственные предприятия и</w:t>
      </w:r>
      <w:r>
        <w:rPr>
          <w:spacing w:val="-19"/>
        </w:rPr>
        <w:t> </w:t>
      </w:r>
      <w:r>
        <w:rPr/>
        <w:t>т.д.).</w:t>
      </w:r>
    </w:p>
    <w:p>
      <w:pPr>
        <w:pStyle w:val="BodyText"/>
        <w:ind w:right="101" w:firstLine="709"/>
        <w:jc w:val="both"/>
      </w:pPr>
      <w:r>
        <w:rPr/>
        <w:t>Но чтобы рыночное хозяйство эффективно функционировало, необходимо еще и третье условие — самостоятельность производителя, свобода предпринимательства. Осуществление внерыночного регулирования хозяйства допускается в любой системе, однако, чем меньше скован товаропроизводитель, тем больше простора для развития рыночных отношений.</w:t>
      </w:r>
    </w:p>
    <w:p>
      <w:pPr>
        <w:pStyle w:val="BodyText"/>
        <w:spacing w:before="10"/>
        <w:ind w:left="0"/>
        <w:rPr>
          <w:sz w:val="15"/>
        </w:rPr>
      </w:pPr>
    </w:p>
    <w:p>
      <w:pPr>
        <w:pStyle w:val="Heading2"/>
        <w:numPr>
          <w:ilvl w:val="1"/>
          <w:numId w:val="66"/>
        </w:numPr>
        <w:tabs>
          <w:tab w:pos="2543" w:val="left" w:leader="none"/>
        </w:tabs>
        <w:spacing w:line="240" w:lineRule="auto" w:before="59" w:after="0"/>
        <w:ind w:left="2542" w:right="0" w:hanging="562"/>
        <w:jc w:val="left"/>
        <w:rPr>
          <w:i/>
        </w:rPr>
      </w:pPr>
      <w:bookmarkStart w:name="_TOC_250065" w:id="35"/>
      <w:r>
        <w:rPr>
          <w:i/>
        </w:rPr>
        <w:t>Самостоятельность</w:t>
      </w:r>
      <w:r>
        <w:rPr>
          <w:i/>
          <w:spacing w:val="-23"/>
        </w:rPr>
        <w:t> </w:t>
      </w:r>
      <w:bookmarkEnd w:id="35"/>
      <w:r>
        <w:rPr>
          <w:i/>
        </w:rPr>
        <w:t>предприятия</w:t>
      </w:r>
    </w:p>
    <w:p>
      <w:pPr>
        <w:pStyle w:val="BodyText"/>
        <w:tabs>
          <w:tab w:pos="1042" w:val="left" w:leader="none"/>
          <w:tab w:pos="1243" w:val="left" w:leader="none"/>
          <w:tab w:pos="1669" w:val="left" w:leader="none"/>
          <w:tab w:pos="1907" w:val="left" w:leader="none"/>
          <w:tab w:pos="2608" w:val="left" w:leader="none"/>
          <w:tab w:pos="3604" w:val="left" w:leader="none"/>
          <w:tab w:pos="3893" w:val="left" w:leader="none"/>
          <w:tab w:pos="3959" w:val="left" w:leader="none"/>
          <w:tab w:pos="4846" w:val="left" w:leader="none"/>
          <w:tab w:pos="5009" w:val="left" w:leader="none"/>
          <w:tab w:pos="5725" w:val="left" w:leader="none"/>
          <w:tab w:pos="6587" w:val="left" w:leader="none"/>
          <w:tab w:pos="6724" w:val="left" w:leader="none"/>
          <w:tab w:pos="6943" w:val="left" w:leader="none"/>
          <w:tab w:pos="7287" w:val="left" w:leader="none"/>
          <w:tab w:pos="8074" w:val="left" w:leader="none"/>
          <w:tab w:pos="8436" w:val="left" w:leader="none"/>
          <w:tab w:pos="8671" w:val="left" w:leader="none"/>
        </w:tabs>
        <w:spacing w:before="58"/>
        <w:ind w:right="99" w:firstLine="709"/>
        <w:jc w:val="right"/>
      </w:pPr>
      <w:r>
        <w:rPr/>
        <w:t>Предприятие</w:t>
        <w:tab/>
        <w:t>обладает</w:t>
        <w:tab/>
        <w:t>самостоятельностью</w:t>
        <w:tab/>
        <w:t>в</w:t>
        <w:tab/>
        <w:tab/>
        <w:t>организации</w:t>
        <w:tab/>
      </w:r>
      <w:r>
        <w:rPr>
          <w:spacing w:val="-1"/>
        </w:rPr>
        <w:t>произ- </w:t>
      </w:r>
      <w:r>
        <w:rPr/>
        <w:t>водства</w:t>
        <w:tab/>
        <w:tab/>
        <w:t>И</w:t>
        <w:tab/>
        <w:t>коммерческой</w:t>
        <w:tab/>
        <w:t>свободой.</w:t>
        <w:tab/>
        <w:tab/>
        <w:t>Оно</w:t>
        <w:tab/>
        <w:t>определяет</w:t>
        <w:tab/>
        <w:t>пути</w:t>
        <w:tab/>
        <w:t>и</w:t>
        <w:tab/>
      </w:r>
      <w:r>
        <w:rPr>
          <w:spacing w:val="-1"/>
        </w:rPr>
        <w:t>способы </w:t>
      </w:r>
      <w:r>
        <w:rPr/>
        <w:t>реализации своей продукции, выбирает контрагентов, с</w:t>
      </w:r>
      <w:r>
        <w:rPr>
          <w:spacing w:val="69"/>
        </w:rPr>
        <w:t> </w:t>
      </w:r>
      <w:r>
        <w:rPr/>
        <w:t>которыми</w:t>
      </w:r>
      <w:r>
        <w:rPr>
          <w:spacing w:val="24"/>
        </w:rPr>
        <w:t> </w:t>
      </w:r>
      <w:r>
        <w:rPr/>
        <w:t>будет</w:t>
      </w:r>
      <w:r>
        <w:rPr>
          <w:w w:val="99"/>
        </w:rPr>
        <w:t> </w:t>
      </w:r>
      <w:r>
        <w:rPr/>
        <w:t>иметь</w:t>
        <w:tab/>
        <w:t>дело;</w:t>
        <w:tab/>
        <w:tab/>
        <w:t>экономические</w:t>
        <w:tab/>
        <w:tab/>
        <w:t>связи</w:t>
        <w:tab/>
        <w:t>закрепляются</w:t>
        <w:tab/>
        <w:tab/>
        <w:t>договорами.</w:t>
        <w:tab/>
      </w:r>
      <w:r>
        <w:rPr>
          <w:w w:val="95"/>
        </w:rPr>
        <w:t>Важным </w:t>
      </w:r>
      <w:r>
        <w:rPr/>
        <w:t>условием коммерческой свободы является также</w:t>
      </w:r>
      <w:r>
        <w:rPr>
          <w:spacing w:val="-18"/>
        </w:rPr>
        <w:t> </w:t>
      </w:r>
      <w:r>
        <w:rPr/>
        <w:t>свободное</w:t>
      </w:r>
      <w:r>
        <w:rPr>
          <w:spacing w:val="-5"/>
        </w:rPr>
        <w:t> </w:t>
      </w:r>
      <w:r>
        <w:rPr/>
        <w:t>ценообразование.</w:t>
      </w:r>
      <w:r>
        <w:rPr>
          <w:w w:val="99"/>
        </w:rPr>
        <w:t> </w:t>
      </w:r>
      <w:r>
        <w:rPr/>
        <w:t>Независимость как исходный признак организации</w:t>
      </w:r>
      <w:r>
        <w:rPr>
          <w:spacing w:val="35"/>
        </w:rPr>
        <w:t> </w:t>
      </w:r>
      <w:r>
        <w:rPr/>
        <w:t>предприятия</w:t>
      </w:r>
      <w:r>
        <w:rPr>
          <w:spacing w:val="6"/>
        </w:rPr>
        <w:t> </w:t>
      </w:r>
      <w:r>
        <w:rPr/>
        <w:t>нельзя</w:t>
      </w:r>
      <w:r>
        <w:rPr>
          <w:w w:val="99"/>
        </w:rPr>
        <w:t> </w:t>
      </w:r>
      <w:r>
        <w:rPr/>
        <w:t>понимать упрощенно. В экономике абсолютной свободы</w:t>
      </w:r>
      <w:r>
        <w:rPr>
          <w:spacing w:val="24"/>
        </w:rPr>
        <w:t> </w:t>
      </w:r>
      <w:r>
        <w:rPr/>
        <w:t>производителей</w:t>
      </w:r>
      <w:r>
        <w:rPr>
          <w:spacing w:val="28"/>
        </w:rPr>
        <w:t> </w:t>
      </w:r>
      <w:r>
        <w:rPr/>
        <w:t>не</w:t>
      </w:r>
      <w:r>
        <w:rPr>
          <w:w w:val="99"/>
        </w:rPr>
        <w:t> </w:t>
      </w:r>
      <w:r>
        <w:rPr/>
        <w:t>существует. Предприятие имеет полную самостоятельность в</w:t>
      </w:r>
      <w:r>
        <w:rPr>
          <w:spacing w:val="5"/>
        </w:rPr>
        <w:t> </w:t>
      </w:r>
      <w:r>
        <w:rPr/>
        <w:t>том</w:t>
      </w:r>
      <w:r>
        <w:rPr>
          <w:spacing w:val="59"/>
        </w:rPr>
        <w:t> </w:t>
      </w:r>
      <w:r>
        <w:rPr/>
        <w:t>смысле,</w:t>
      </w:r>
      <w:r>
        <w:rPr>
          <w:w w:val="99"/>
        </w:rPr>
        <w:t> </w:t>
      </w:r>
      <w:r>
        <w:rPr/>
        <w:t>что над ним нет инстанции, управляющей его хозяйственной </w:t>
      </w:r>
      <w:r>
        <w:rPr>
          <w:spacing w:val="25"/>
        </w:rPr>
        <w:t> </w:t>
      </w:r>
      <w:r>
        <w:rPr/>
        <w:t>деятельностью.</w:t>
      </w:r>
    </w:p>
    <w:p>
      <w:pPr>
        <w:pStyle w:val="BodyText"/>
        <w:ind w:hanging="1"/>
      </w:pPr>
      <w:r>
        <w:rPr/>
        <w:t>Но оно не свободно от рынка, от его жестких требований. Поэтому можно говорить лишь об определенных рамках самостоятельности.</w:t>
      </w:r>
    </w:p>
    <w:p>
      <w:pPr>
        <w:pStyle w:val="BodyText"/>
        <w:ind w:right="99" w:firstLine="709"/>
        <w:jc w:val="both"/>
      </w:pPr>
      <w:r>
        <w:rPr/>
        <w:t>Взаимодействует с самостоятельностью принцип личной эконо- мической заинтересованности лиц, создавших предприятие. Предприятие в рамках рыночной экономики выступает как источник личной выгоды, и это является  одним  из  ведущих  факторов  предпринимательской деятельности.</w:t>
      </w:r>
    </w:p>
    <w:p>
      <w:pPr>
        <w:spacing w:after="0"/>
        <w:jc w:val="both"/>
        <w:sectPr>
          <w:pgSz w:w="11900" w:h="16840"/>
          <w:pgMar w:header="0" w:footer="757" w:top="1100" w:bottom="940" w:left="1600" w:right="740"/>
        </w:sectPr>
      </w:pPr>
    </w:p>
    <w:p>
      <w:pPr>
        <w:pStyle w:val="BodyText"/>
        <w:spacing w:before="50"/>
        <w:ind w:right="100"/>
        <w:jc w:val="both"/>
      </w:pPr>
      <w:r>
        <w:rPr/>
        <w:t>Данный фактор, непосредственным образом влияющий на деятельность предприятия, выражается в стремлении организовать работу предприятия так, чтобы получить максимально возможную прибыль. Однако особенностью товарного производства является то, что предприниматель, преследуя свою сугубо личную выгоду, тем не менее, работает на общество в конечном итоге, удовлетворяя свои интересы, создает более качественные типы</w:t>
      </w:r>
      <w:r>
        <w:rPr>
          <w:spacing w:val="-3"/>
        </w:rPr>
        <w:t> </w:t>
      </w:r>
      <w:r>
        <w:rPr/>
        <w:t>продукции.</w:t>
      </w:r>
    </w:p>
    <w:p>
      <w:pPr>
        <w:pStyle w:val="BodyText"/>
        <w:ind w:right="99" w:firstLine="709"/>
        <w:jc w:val="both"/>
      </w:pPr>
      <w:r>
        <w:rPr/>
        <w:t>Обладая самостоятельностью, предприятие берет на себя ответ- ственность за результаты осуществляемой деятельности. Оно отвечает за нарушение договорных, кредитных, расчетных и налоговых обязательств, продажу товаров, пользование которыми может причинить вред здоровью, и за нарушение иных правил, предусмотренных законодательством.</w:t>
      </w:r>
    </w:p>
    <w:p>
      <w:pPr>
        <w:pStyle w:val="BodyText"/>
        <w:spacing w:before="1"/>
        <w:ind w:right="100" w:firstLine="709"/>
        <w:jc w:val="both"/>
      </w:pPr>
      <w:r>
        <w:rPr/>
        <w:t>Помимо вышеуказанных обязательств предприятие должно быть организовано таким образом, чтобы рационально использовать имеющиеся в его распоряжении землю и другие природные ресурсы, не загрязнять окружающую среду, не нарушать правил безопасности производства, соблюдать санитарно-гигиенические нормы и требования по защите здоровья его работников.</w:t>
      </w:r>
    </w:p>
    <w:p>
      <w:pPr>
        <w:pStyle w:val="BodyText"/>
        <w:spacing w:before="1"/>
        <w:ind w:right="100" w:firstLine="709"/>
        <w:jc w:val="both"/>
      </w:pPr>
      <w:r>
        <w:rPr/>
        <w:t>Характерным признаком деятельности предприятия является хозяйственный риск. Рыночные отношения требуют от предприятия производства качественной и конкурентоспособной продукции. Ключевой момент, лежащий в основе хозяйственного риска, — соотношение между предполагаемыми затратами и результатами. Если цены произведенных продуктов не возмещают затрат, это значит, что либо предприниматель не сумел эффективно организовать деятельность своего предприятия, либо неблагоприятно сложилась конъюнктура. Необходимость постоянно контролировать комбинации условий производства все время заставляет изыскивать новые технологические решения, снижать себестоимость продукции и т.д.</w:t>
      </w:r>
    </w:p>
    <w:p>
      <w:pPr>
        <w:pStyle w:val="BodyText"/>
        <w:ind w:right="103" w:firstLine="709"/>
        <w:jc w:val="both"/>
      </w:pPr>
      <w:r>
        <w:rPr/>
        <w:t>Свобода предпринимательства, свобода выбора и личный интерес формируют отношения состязательности, конкуренции между участниками рыночного обмена.</w:t>
      </w:r>
    </w:p>
    <w:p>
      <w:pPr>
        <w:pStyle w:val="BodyText"/>
        <w:ind w:right="102" w:firstLine="709"/>
        <w:jc w:val="both"/>
      </w:pPr>
      <w:r>
        <w:rPr/>
        <w:t>Предприятие, осуществляя самостоятельное хозяйствование, связано через систему рыночных связей (рынки ресурсов и готовой продукции) с другими предприятиями, поставщиками и потребителями.</w:t>
      </w:r>
    </w:p>
    <w:p>
      <w:pPr>
        <w:pStyle w:val="Heading2"/>
        <w:numPr>
          <w:ilvl w:val="1"/>
          <w:numId w:val="66"/>
        </w:numPr>
        <w:tabs>
          <w:tab w:pos="1504" w:val="left" w:leader="none"/>
        </w:tabs>
        <w:spacing w:line="240" w:lineRule="auto" w:before="242" w:after="0"/>
        <w:ind w:left="1503" w:right="0" w:hanging="561"/>
        <w:jc w:val="left"/>
        <w:rPr>
          <w:i/>
        </w:rPr>
      </w:pPr>
      <w:bookmarkStart w:name="_TOC_250064" w:id="36"/>
      <w:r>
        <w:rPr>
          <w:i/>
        </w:rPr>
        <w:t>Предприятие в различных рыночных</w:t>
      </w:r>
      <w:r>
        <w:rPr>
          <w:i/>
          <w:spacing w:val="-25"/>
        </w:rPr>
        <w:t> </w:t>
      </w:r>
      <w:bookmarkEnd w:id="36"/>
      <w:r>
        <w:rPr>
          <w:i/>
        </w:rPr>
        <w:t>структурах</w:t>
      </w:r>
    </w:p>
    <w:p>
      <w:pPr>
        <w:pStyle w:val="BodyText"/>
        <w:spacing w:before="58"/>
        <w:ind w:right="101" w:firstLine="709"/>
        <w:jc w:val="both"/>
      </w:pPr>
      <w:r>
        <w:rPr/>
        <w:t>На поведение каждого предприятия влияет характер, тип рынка, на котором оно функционирует. Тип рынка зависит от вида продукции, количества предприятий (фирм), наличия или отсутствия ограничений на вход в отрасль и выход из нее, доступности информации о ценах, нововведениях и т.п. Различают следующие основные типы рынков или рыночных структур: чистая (совершенная) конкуренция, монополия, монополистическая конкуренция, олигополия.</w:t>
      </w:r>
    </w:p>
    <w:p>
      <w:pPr>
        <w:spacing w:after="0"/>
        <w:jc w:val="both"/>
        <w:sectPr>
          <w:pgSz w:w="11900" w:h="16840"/>
          <w:pgMar w:header="0" w:footer="757" w:top="1080" w:bottom="940" w:left="1600" w:right="740"/>
        </w:sectPr>
      </w:pPr>
    </w:p>
    <w:p>
      <w:pPr>
        <w:pStyle w:val="BodyText"/>
        <w:spacing w:before="50"/>
        <w:ind w:right="101" w:firstLine="709"/>
        <w:jc w:val="both"/>
      </w:pPr>
      <w:r>
        <w:rPr/>
        <w:t>Чистая (совершенная) конкуренция возникает при определенных условиях:</w:t>
      </w:r>
    </w:p>
    <w:p>
      <w:pPr>
        <w:pStyle w:val="ListParagraph"/>
        <w:numPr>
          <w:ilvl w:val="0"/>
          <w:numId w:val="70"/>
        </w:numPr>
        <w:tabs>
          <w:tab w:pos="1386" w:val="left" w:leader="none"/>
        </w:tabs>
        <w:spacing w:line="240" w:lineRule="auto" w:before="1" w:after="0"/>
        <w:ind w:left="101" w:right="102" w:firstLine="709"/>
        <w:jc w:val="both"/>
        <w:rPr>
          <w:sz w:val="28"/>
        </w:rPr>
      </w:pPr>
      <w:r>
        <w:rPr>
          <w:sz w:val="28"/>
        </w:rPr>
        <w:t>наличие множества мелких фирм, предлагающих на рынке однородную продукцию. Для потребителя безразлично, у какой конкретно фирмы он приобретает эту</w:t>
      </w:r>
      <w:r>
        <w:rPr>
          <w:spacing w:val="-7"/>
          <w:sz w:val="28"/>
        </w:rPr>
        <w:t> </w:t>
      </w:r>
      <w:r>
        <w:rPr>
          <w:sz w:val="28"/>
        </w:rPr>
        <w:t>продукцию;</w:t>
      </w:r>
    </w:p>
    <w:p>
      <w:pPr>
        <w:pStyle w:val="ListParagraph"/>
        <w:numPr>
          <w:ilvl w:val="0"/>
          <w:numId w:val="70"/>
        </w:numPr>
        <w:tabs>
          <w:tab w:pos="1094" w:val="left" w:leader="none"/>
        </w:tabs>
        <w:spacing w:line="240" w:lineRule="auto" w:before="1" w:after="0"/>
        <w:ind w:left="101" w:right="102" w:firstLine="709"/>
        <w:jc w:val="both"/>
        <w:rPr>
          <w:sz w:val="28"/>
        </w:rPr>
      </w:pPr>
      <w:r>
        <w:rPr>
          <w:sz w:val="28"/>
        </w:rPr>
        <w:t>доля каждого предприятия на рынке отрасли незначительна, так что ни одно из них не способно сколько-нибудь существенно влиять на цену продукта;</w:t>
      </w:r>
    </w:p>
    <w:p>
      <w:pPr>
        <w:pStyle w:val="ListParagraph"/>
        <w:numPr>
          <w:ilvl w:val="0"/>
          <w:numId w:val="70"/>
        </w:numPr>
        <w:tabs>
          <w:tab w:pos="1192" w:val="left" w:leader="none"/>
        </w:tabs>
        <w:spacing w:line="240" w:lineRule="auto" w:before="0" w:after="0"/>
        <w:ind w:left="101" w:right="102" w:firstLine="709"/>
        <w:jc w:val="both"/>
        <w:rPr>
          <w:sz w:val="28"/>
        </w:rPr>
      </w:pPr>
      <w:r>
        <w:rPr>
          <w:sz w:val="28"/>
        </w:rPr>
        <w:t>фирма может свободно, без ограничений входить и выходить из отрасли;</w:t>
      </w:r>
    </w:p>
    <w:p>
      <w:pPr>
        <w:pStyle w:val="ListParagraph"/>
        <w:numPr>
          <w:ilvl w:val="0"/>
          <w:numId w:val="70"/>
        </w:numPr>
        <w:tabs>
          <w:tab w:pos="1189" w:val="left" w:leader="none"/>
        </w:tabs>
        <w:spacing w:line="240" w:lineRule="auto" w:before="0" w:after="0"/>
        <w:ind w:left="101" w:right="101" w:firstLine="709"/>
        <w:jc w:val="both"/>
        <w:rPr>
          <w:sz w:val="28"/>
        </w:rPr>
      </w:pPr>
      <w:r>
        <w:rPr>
          <w:sz w:val="28"/>
        </w:rPr>
        <w:t>фирма без ограничений имеет возможность получить любую ин- формацию о ценах на товары и ресурсы, о затратах, качестве товаров, технике производства и</w:t>
      </w:r>
      <w:r>
        <w:rPr>
          <w:spacing w:val="-8"/>
          <w:sz w:val="28"/>
        </w:rPr>
        <w:t> </w:t>
      </w:r>
      <w:r>
        <w:rPr>
          <w:sz w:val="28"/>
        </w:rPr>
        <w:t>т.д.</w:t>
      </w:r>
    </w:p>
    <w:p>
      <w:pPr>
        <w:pStyle w:val="BodyText"/>
        <w:ind w:right="100" w:firstLine="709"/>
        <w:jc w:val="both"/>
      </w:pPr>
      <w:r>
        <w:rPr/>
        <w:t>Конкуренция, при которой не выполняется хотя бы один из принципов совершенной конкуренции, называется несовершенной.</w:t>
      </w:r>
    </w:p>
    <w:p>
      <w:pPr>
        <w:pStyle w:val="BodyText"/>
        <w:spacing w:before="1"/>
        <w:ind w:right="100" w:firstLine="709"/>
        <w:jc w:val="both"/>
      </w:pPr>
      <w:r>
        <w:rPr/>
        <w:t>Полной противоположностью совершенной конкуренции является чистая монополия. В условиях чистой монополии в отрасли действует только одно предприятие, т.е. границы фирмы и отрасли совпадают. Чистая монополия обычно возникает там, где выпускаемый предприятием продукт является в известном смысле уникальным, отсутствуют его аналоги или близкие заменители (субституты). Причиной возникновения монополии может быть наличие барьеров для вступления в отрасль. Барьеры могут носить экономический (например, исключительное право предприятия на какой-либо производственный ресурс, патент на изобретение или технологию) или административный характер (например, необходимость получения лицензии на осуществление определенных видов деятельности).</w:t>
      </w:r>
    </w:p>
    <w:p>
      <w:pPr>
        <w:pStyle w:val="BodyText"/>
        <w:ind w:right="100" w:firstLine="709"/>
        <w:jc w:val="both"/>
      </w:pPr>
      <w:r>
        <w:rPr/>
        <w:t>Если в условиях совершенной конкуренции предприятие выбирает только объем производства, цена задается внешним образом и предприятие вынуждено приспосабливаться к ней, то в условиях монополии предприятие- монополист не только определяет собственный объем производства, но и устанавливает цену. Не следует, однако, преувеличивать и силу монопольной власти отдельного предприятия. Даже чистая монополия вынуждена считаться с потенциальной конкуренцией. Конкуренция может обостриться в связи с нововведениями, появлением товаров-заменителей, импортом аналогичных товаров, а также межотраслевой «борьбой за рубль потребителя» — конкуренцией со стороны производителей различных благ, каждый из которых стремится увеличить долю своих товаров в потребительском бюджете.</w:t>
      </w:r>
    </w:p>
    <w:p>
      <w:pPr>
        <w:pStyle w:val="BodyText"/>
        <w:spacing w:before="1"/>
        <w:ind w:right="100" w:firstLine="709"/>
        <w:jc w:val="both"/>
      </w:pPr>
      <w:r>
        <w:rPr/>
        <w:t>Монополистическая конкуренция возникает там, где в отрасли дей- ствуют десятки предприятий, производящих разнообразную диффе- ренцированную продукцию. Дифференциация продуктов может ос- новываться не только на различиях в качестве товара, но и на тех услугах, которые связаны с его обслуживанием. Причинами выбора покупателя могут быть привлекательная упаковка, наличие купона, обеспечивающего скидку цены,  более  удачное  расположение  или  время  работы  магазина.  </w:t>
      </w:r>
      <w:r>
        <w:rPr>
          <w:spacing w:val="64"/>
        </w:rPr>
        <w:t> </w:t>
      </w:r>
      <w:r>
        <w:rPr/>
        <w:t>Важное</w:t>
      </w:r>
    </w:p>
    <w:p>
      <w:pPr>
        <w:spacing w:after="0"/>
        <w:jc w:val="both"/>
        <w:sectPr>
          <w:pgSz w:w="11900" w:h="16840"/>
          <w:pgMar w:header="0" w:footer="757" w:top="1080" w:bottom="940" w:left="1600" w:right="740"/>
        </w:sectPr>
      </w:pPr>
    </w:p>
    <w:p>
      <w:pPr>
        <w:pStyle w:val="BodyText"/>
        <w:spacing w:before="50"/>
        <w:ind w:right="102"/>
        <w:jc w:val="both"/>
      </w:pPr>
      <w:r>
        <w:rPr/>
        <w:t>значение поэтому приобретает не только цена, но и неценовые факторы: реклама, условия продажи, наличие или отсутствие гарантийного ремонта, возможность покупки в рассрочку и т.п.</w:t>
      </w:r>
    </w:p>
    <w:p>
      <w:pPr>
        <w:pStyle w:val="BodyText"/>
        <w:ind w:right="100" w:firstLine="709"/>
        <w:jc w:val="both"/>
      </w:pPr>
      <w:r>
        <w:rPr/>
        <w:t>В условиях монополистической конкуренции нет высоких барьеров для вступления новых предприятий в отрасль. Легкость вступления не означает, однако, полного отсутствия каких-либо барьеров. Ими могут быть патенты, торговые марки и т.п., но в отличие от чистой монополии они не носят исключительного характера, поскольку патентуются товары-субституты.</w:t>
      </w:r>
    </w:p>
    <w:p>
      <w:pPr>
        <w:pStyle w:val="BodyText"/>
        <w:ind w:right="101" w:firstLine="709"/>
        <w:jc w:val="both"/>
      </w:pPr>
      <w:r>
        <w:rPr/>
        <w:t>При значительной дифференциации производимой продукции трудно найти два предприятия, производящих совершенно аналогичный продукт или услугу. Границы отрасли нередко оказываются размытыми. Каждое предприятие проводит самостоятельную ценовую политику и осуществляет товарную стратегию, а с другой стороны, тайный сговор между ними и проведение единой рыночной политики затруднительны, как практически невозможны предсказание и учет действий всех участников монополистической конкуренции.</w:t>
      </w:r>
    </w:p>
    <w:p>
      <w:pPr>
        <w:pStyle w:val="BodyText"/>
        <w:ind w:right="100" w:firstLine="709"/>
        <w:jc w:val="both"/>
      </w:pPr>
      <w:r>
        <w:rPr/>
        <w:t>Монополистическая конкуренция широко представлена в отраслях, производящих предметы потребления, и в сфере услуг.</w:t>
      </w:r>
    </w:p>
    <w:p>
      <w:pPr>
        <w:pStyle w:val="BodyText"/>
        <w:spacing w:before="1"/>
        <w:ind w:right="100" w:firstLine="709"/>
        <w:jc w:val="both"/>
      </w:pPr>
      <w:r>
        <w:rPr/>
        <w:t>Олигополия — рыночная структура, при которой в отрасли действует ограниченное число продавцов, а вход в отрасль новых предприятий ограничен высокими барьерами. Олигополия может возникать в отраслях, производящих как стандартизованные товары (алюминий, медь), так и дифференцированные (автомобили, стиральные порошки, сигареты, электробытовые приборы).</w:t>
      </w:r>
    </w:p>
    <w:p>
      <w:pPr>
        <w:pStyle w:val="BodyText"/>
        <w:ind w:right="100" w:firstLine="709"/>
        <w:jc w:val="both"/>
      </w:pPr>
      <w:r>
        <w:rPr/>
        <w:t>В условиях олигополии несколько предприятий контролируют ос- новную часть рынка. Обычно выделяют жесткую (классическую) оли- гополию, при которой главную роль играют 3-4 фирмы, и мягкую (аморфную) олигополию, когда основная часть продукции выпускается 6-8 предприятиями.</w:t>
      </w:r>
    </w:p>
    <w:p>
      <w:pPr>
        <w:pStyle w:val="BodyText"/>
        <w:ind w:right="100" w:firstLine="709"/>
        <w:jc w:val="both"/>
      </w:pPr>
      <w:r>
        <w:rPr/>
        <w:t>Олигопольная ситуация обычно порождается наличием высоких барьеров для вступления в отрасль. Они могут быть связаны с эффектом масштаба — экономически эффективным в ряде отраслей (например, в автомобильной промышленности) оказывается только крупномасштабное производство, патентной монополией (например, в наукоемких отраслях), монопольным контролем над редкими источниками сырья (например, в нефтедобыче), высокими расходами на рекламу (например, в производстве прохладительных напитков или шоу-бизнесе), другими естественно сложившимися или искусственно созданными барьерами.</w:t>
      </w:r>
    </w:p>
    <w:p>
      <w:pPr>
        <w:pStyle w:val="BodyText"/>
        <w:spacing w:before="1"/>
        <w:ind w:left="102" w:right="100" w:firstLine="709"/>
        <w:jc w:val="both"/>
      </w:pPr>
      <w:r>
        <w:rPr/>
        <w:t>Характерной особенностью олигополии является высокая взаи- мозависимость — число предприятий настолько ограниченно, что каждое из них вынуждено при формировании экономической политики (принятии решений по иенам и объему производства) принимать во внимание реакцию со стороны конкурентов.</w:t>
      </w:r>
    </w:p>
    <w:p>
      <w:pPr>
        <w:pStyle w:val="BodyText"/>
        <w:ind w:left="102" w:right="102" w:firstLine="709"/>
        <w:jc w:val="both"/>
      </w:pPr>
      <w:r>
        <w:rPr/>
        <w:t>В условиях олигополии возможны два варианта поведения пред- приятия:     некооперативное     и     кооперативное.     При  </w:t>
      </w:r>
      <w:r>
        <w:rPr>
          <w:spacing w:val="50"/>
        </w:rPr>
        <w:t> </w:t>
      </w:r>
      <w:r>
        <w:rPr/>
        <w:t>некооперативном</w:t>
      </w:r>
    </w:p>
    <w:p>
      <w:pPr>
        <w:spacing w:after="0"/>
        <w:jc w:val="both"/>
        <w:sectPr>
          <w:pgSz w:w="11900" w:h="16840"/>
          <w:pgMar w:header="0" w:footer="757" w:top="1080" w:bottom="940" w:left="1600" w:right="740"/>
        </w:sectPr>
      </w:pPr>
    </w:p>
    <w:p>
      <w:pPr>
        <w:pStyle w:val="BodyText"/>
        <w:spacing w:before="50"/>
        <w:ind w:right="101"/>
        <w:jc w:val="both"/>
      </w:pPr>
      <w:r>
        <w:rPr/>
        <w:t>поведении каждое предприятие самостоятельно решает проблемы определения цены и объема производства, не оглядываясь на действия или возможную ответную реакцию со стороны других фирм отрасли. Такое поведение может быть характерно для «ведущей фирмы», которая осуществляет контроль более чем нал половиной рынка, или для предприятия, начинающего ценовую войну. Ценовая война — постепенное снижение существующего уровня цен с целью вытеснения конкурентов с олигополистическою рынка.</w:t>
      </w:r>
    </w:p>
    <w:p>
      <w:pPr>
        <w:pStyle w:val="BodyText"/>
        <w:ind w:right="99" w:firstLine="709"/>
        <w:jc w:val="both"/>
      </w:pPr>
      <w:r>
        <w:rPr/>
        <w:t>При кооперативном поведении предприятия - олигополисты учи- тывают и согласовывают рыночные стратегии и тактики. Одни фирмы пытаются предвидеть поведение соперников, другие предпочитают действовать сообща, договариваясь о единой политике цен, о разделе рынков сбыта и т.п. Стремление предприятий к совместным действиям находит свое отражение в образовании картелей, негласных соглашениях или даже в простом следовании за ценовым лидером и отрасли. Если  между участниками соглашения достигается твердая договоренность о ценах, разделе рынка и других способах ограничения конкуренции, то олигополия фактически превращается в чистую монополию.</w:t>
      </w:r>
    </w:p>
    <w:p>
      <w:pPr>
        <w:pStyle w:val="BodyText"/>
        <w:tabs>
          <w:tab w:pos="1209" w:val="left" w:leader="none"/>
          <w:tab w:pos="1871" w:val="left" w:leader="none"/>
          <w:tab w:pos="1969" w:val="left" w:leader="none"/>
          <w:tab w:pos="2872" w:val="left" w:leader="none"/>
          <w:tab w:pos="3062" w:val="left" w:leader="none"/>
          <w:tab w:pos="3351" w:val="left" w:leader="none"/>
          <w:tab w:pos="4599" w:val="left" w:leader="none"/>
          <w:tab w:pos="4820" w:val="left" w:leader="none"/>
          <w:tab w:pos="5835" w:val="left" w:leader="none"/>
          <w:tab w:pos="6166" w:val="left" w:leader="none"/>
          <w:tab w:pos="6867" w:val="left" w:leader="none"/>
          <w:tab w:pos="7433" w:val="left" w:leader="none"/>
          <w:tab w:pos="8936" w:val="left" w:leader="none"/>
        </w:tabs>
        <w:spacing w:before="1"/>
        <w:ind w:right="100" w:firstLine="709"/>
        <w:jc w:val="right"/>
      </w:pPr>
      <w:r>
        <w:rPr/>
        <w:t>Укажем</w:t>
        <w:tab/>
        <w:tab/>
        <w:t>также</w:t>
        <w:tab/>
        <w:t>на</w:t>
        <w:tab/>
        <w:t>некоторые</w:t>
        <w:tab/>
        <w:t>другие</w:t>
        <w:tab/>
        <w:t>формы</w:t>
        <w:tab/>
        <w:t>несовершенной</w:t>
        <w:tab/>
      </w:r>
      <w:r>
        <w:rPr>
          <w:spacing w:val="-1"/>
        </w:rPr>
        <w:t>кон- </w:t>
      </w:r>
      <w:r>
        <w:rPr/>
        <w:t>куренции, с которыми может столкнуться предприятие на</w:t>
      </w:r>
      <w:r>
        <w:rPr>
          <w:spacing w:val="-12"/>
        </w:rPr>
        <w:t> </w:t>
      </w:r>
      <w:r>
        <w:rPr/>
        <w:t>различных</w:t>
      </w:r>
      <w:r>
        <w:rPr>
          <w:spacing w:val="-1"/>
        </w:rPr>
        <w:t> </w:t>
      </w:r>
      <w:r>
        <w:rPr/>
        <w:t>рынках.</w:t>
      </w:r>
      <w:r>
        <w:rPr>
          <w:w w:val="99"/>
        </w:rPr>
        <w:t> </w:t>
      </w:r>
      <w:r>
        <w:rPr/>
        <w:t>Самым «плохим» для потребителя случаем является</w:t>
      </w:r>
      <w:r>
        <w:rPr>
          <w:spacing w:val="27"/>
        </w:rPr>
        <w:t> </w:t>
      </w:r>
      <w:r>
        <w:rPr/>
        <w:t>рыночная</w:t>
      </w:r>
      <w:r>
        <w:rPr>
          <w:spacing w:val="27"/>
        </w:rPr>
        <w:t> </w:t>
      </w:r>
      <w:r>
        <w:rPr/>
        <w:t>си-</w:t>
      </w:r>
      <w:r>
        <w:rPr>
          <w:w w:val="99"/>
        </w:rPr>
        <w:t> </w:t>
      </w:r>
      <w:r>
        <w:rPr/>
        <w:t>туация,</w:t>
        <w:tab/>
        <w:t>при</w:t>
        <w:tab/>
        <w:t>которой</w:t>
        <w:tab/>
        <w:tab/>
        <w:t>монополия</w:t>
        <w:tab/>
        <w:t>практикует</w:t>
        <w:tab/>
        <w:t>ценовую</w:t>
        <w:tab/>
      </w:r>
      <w:r>
        <w:rPr>
          <w:w w:val="95"/>
        </w:rPr>
        <w:t>дискриминацию.</w:t>
      </w:r>
    </w:p>
    <w:p>
      <w:pPr>
        <w:pStyle w:val="BodyText"/>
        <w:ind w:right="100"/>
        <w:jc w:val="both"/>
      </w:pPr>
      <w:r>
        <w:rPr/>
        <w:t>Ценовая дискриминация состоит в том, что одинаковые товары монополия продает разным потребителям по разным ценам.</w:t>
      </w:r>
    </w:p>
    <w:p>
      <w:pPr>
        <w:pStyle w:val="BodyText"/>
        <w:ind w:right="101" w:firstLine="709"/>
        <w:jc w:val="both"/>
      </w:pPr>
      <w:r>
        <w:rPr/>
        <w:t>Цены могут различаться в зависимости от дохода потребителя, объема потребления, времени покупки и т.п., т.е. их различия никак не связаны с различием издержек (затрат на производство). Предприятия, использующие ценовую дискриминацию, обычно присваивают часть потребительского излишка.</w:t>
      </w:r>
    </w:p>
    <w:p>
      <w:pPr>
        <w:pStyle w:val="BodyText"/>
        <w:ind w:left="102" w:right="101" w:firstLine="709"/>
        <w:jc w:val="both"/>
      </w:pPr>
      <w:r>
        <w:rPr/>
        <w:t>Совершенно иная ситуация складывается для потребителя в условиях монопсонии — монополии со стороны покупателя. Покупатель-монополист имеет возможность покупать предлагаемые экономические блага по наиболее низкой цене.</w:t>
      </w:r>
    </w:p>
    <w:p>
      <w:pPr>
        <w:pStyle w:val="BodyText"/>
        <w:ind w:left="102" w:right="102" w:firstLine="709"/>
        <w:jc w:val="both"/>
      </w:pPr>
      <w:r>
        <w:rPr/>
        <w:t>Особой ситуацией является двусторонняя монополия. Двусторонняя монополия — рыночная структура, при которой монополисту противостоит монополист (единственный продавец сталкивается с единственным покупателем).</w:t>
      </w:r>
    </w:p>
    <w:p>
      <w:pPr>
        <w:pStyle w:val="Heading2"/>
        <w:numPr>
          <w:ilvl w:val="1"/>
          <w:numId w:val="66"/>
        </w:numPr>
        <w:tabs>
          <w:tab w:pos="1832" w:val="left" w:leader="none"/>
        </w:tabs>
        <w:spacing w:line="240" w:lineRule="auto" w:before="242" w:after="0"/>
        <w:ind w:left="1965" w:right="1273" w:hanging="694"/>
        <w:jc w:val="left"/>
      </w:pPr>
      <w:bookmarkStart w:name="_TOC_250063" w:id="37"/>
      <w:r>
        <w:rPr>
          <w:i/>
        </w:rPr>
        <w:t>Предприятие в рыночном механизме. Общая </w:t>
      </w:r>
      <w:r>
        <w:rPr/>
        <w:t>характеристика рыночного</w:t>
      </w:r>
      <w:r>
        <w:rPr>
          <w:spacing w:val="-20"/>
        </w:rPr>
        <w:t> </w:t>
      </w:r>
      <w:bookmarkEnd w:id="37"/>
      <w:r>
        <w:rPr/>
        <w:t>механизма</w:t>
      </w:r>
    </w:p>
    <w:p>
      <w:pPr>
        <w:pStyle w:val="BodyText"/>
        <w:spacing w:before="58"/>
        <w:ind w:right="101" w:firstLine="709"/>
        <w:jc w:val="both"/>
      </w:pPr>
      <w:r>
        <w:rPr/>
        <w:t>Рынок представляет собой социальный (общественный) организм, обеспечивающий постоянную связь между производителями и потребителями 'экономических благ через процесс взаимного приспо- собления  (выравнивания)  спроса  и  предложения,  формирования</w:t>
      </w:r>
      <w:r>
        <w:rPr>
          <w:spacing w:val="-17"/>
        </w:rPr>
        <w:t> </w:t>
      </w:r>
      <w:r>
        <w:rPr/>
        <w:t>рыночных</w:t>
      </w:r>
    </w:p>
    <w:p>
      <w:pPr>
        <w:spacing w:after="0"/>
        <w:jc w:val="both"/>
        <w:sectPr>
          <w:pgSz w:w="11900" w:h="16840"/>
          <w:pgMar w:header="0" w:footer="757" w:top="1080" w:bottom="940" w:left="1600" w:right="740"/>
        </w:sectPr>
      </w:pPr>
    </w:p>
    <w:p>
      <w:pPr>
        <w:pStyle w:val="BodyText"/>
        <w:spacing w:before="50"/>
      </w:pPr>
      <w:r>
        <w:rPr/>
        <w:t>цеп. Основными составляющими рыночного механизма являются сирое, предложение и пена.</w:t>
      </w:r>
    </w:p>
    <w:p>
      <w:pPr>
        <w:pStyle w:val="BodyText"/>
        <w:spacing w:before="1"/>
        <w:ind w:right="103" w:firstLine="709"/>
        <w:jc w:val="both"/>
      </w:pPr>
      <w:r>
        <w:rPr>
          <w:b/>
        </w:rPr>
        <w:t>Спрос. </w:t>
      </w:r>
      <w:r>
        <w:rPr/>
        <w:t>Спрос характеризует желание (и возможность) потреби гелей купить определенное количество товара но определенной цене.</w:t>
      </w:r>
    </w:p>
    <w:p>
      <w:pPr>
        <w:pStyle w:val="BodyText"/>
        <w:ind w:right="101" w:firstLine="709"/>
        <w:jc w:val="both"/>
      </w:pPr>
      <w:r>
        <w:rPr/>
        <w:t>Спрос зависит от различных факторов; наиболее отчетливо про- является зависимость спроса от пены: чем ниже цена блага, тем большее его количество (при прочих равных условиях) готовы купить потребители, тем выше на него сирое.</w:t>
      </w:r>
    </w:p>
    <w:p>
      <w:pPr>
        <w:pStyle w:val="BodyText"/>
        <w:ind w:right="101" w:firstLine="709"/>
        <w:jc w:val="both"/>
      </w:pPr>
      <w:r>
        <w:rPr/>
        <w:t>Кроме цены на спрос влияют и другие факторы: увеличение (или сокращение) доходов потребителя; изменение вкусов и предпочтений; ценовые и дефицитные ожидания; колебание расходов на рекламу;  изменение цен на товары-заменители (товары-субституты) и дополнительные (комплементарные) блага; число потребителей в отрасли и</w:t>
      </w:r>
      <w:r>
        <w:rPr>
          <w:spacing w:val="-11"/>
        </w:rPr>
        <w:t> </w:t>
      </w:r>
      <w:r>
        <w:rPr/>
        <w:t>др.</w:t>
      </w:r>
    </w:p>
    <w:p>
      <w:pPr>
        <w:pStyle w:val="BodyText"/>
        <w:ind w:right="102" w:firstLine="709"/>
        <w:jc w:val="both"/>
      </w:pPr>
      <w:r>
        <w:rPr/>
        <w:t>Для анализа функциональных зависимостей спроса в экономической теории используются понятия закона спроса и функции cпроса.</w:t>
      </w:r>
    </w:p>
    <w:p>
      <w:pPr>
        <w:pStyle w:val="BodyText"/>
        <w:spacing w:before="10"/>
        <w:ind w:left="0"/>
        <w:rPr>
          <w:sz w:val="24"/>
        </w:rPr>
      </w:pPr>
      <w:r>
        <w:rPr/>
        <w:drawing>
          <wp:anchor distT="0" distB="0" distL="0" distR="0" allowOverlap="1" layoutInCell="1" locked="0" behindDoc="0" simplePos="0" relativeHeight="2872">
            <wp:simplePos x="0" y="0"/>
            <wp:positionH relativeFrom="page">
              <wp:posOffset>1530858</wp:posOffset>
            </wp:positionH>
            <wp:positionV relativeFrom="paragraph">
              <wp:posOffset>206929</wp:posOffset>
            </wp:positionV>
            <wp:extent cx="4052493" cy="1969007"/>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4052493" cy="1969007"/>
                    </a:xfrm>
                    <a:prstGeom prst="rect">
                      <a:avLst/>
                    </a:prstGeom>
                  </pic:spPr>
                </pic:pic>
              </a:graphicData>
            </a:graphic>
          </wp:anchor>
        </w:drawing>
      </w:r>
    </w:p>
    <w:p>
      <w:pPr>
        <w:pStyle w:val="BodyText"/>
        <w:spacing w:before="8"/>
        <w:ind w:left="0"/>
        <w:rPr>
          <w:sz w:val="24"/>
        </w:rPr>
      </w:pPr>
    </w:p>
    <w:p>
      <w:pPr>
        <w:pStyle w:val="BodyText"/>
        <w:ind w:left="810"/>
      </w:pPr>
      <w:r>
        <w:rPr/>
        <w:t>Рис. 5.1. Кривая спроса Р —цена; Q — спрос</w:t>
      </w:r>
    </w:p>
    <w:p>
      <w:pPr>
        <w:pStyle w:val="BodyText"/>
        <w:spacing w:line="322" w:lineRule="exact" w:before="1"/>
        <w:ind w:left="2592"/>
      </w:pPr>
      <w:r>
        <w:rPr/>
        <w:t>Рис. 5.2. Кривая предложения Р — цена;</w:t>
      </w:r>
    </w:p>
    <w:p>
      <w:pPr>
        <w:pStyle w:val="BodyText"/>
        <w:ind w:left="4579"/>
      </w:pPr>
      <w:r>
        <w:rPr/>
        <w:t>Q-предложение</w:t>
      </w:r>
    </w:p>
    <w:p>
      <w:pPr>
        <w:pStyle w:val="BodyText"/>
        <w:ind w:left="0"/>
      </w:pPr>
    </w:p>
    <w:p>
      <w:pPr>
        <w:pStyle w:val="BodyText"/>
        <w:ind w:right="101" w:firstLine="709"/>
        <w:jc w:val="both"/>
      </w:pPr>
      <w:r>
        <w:rPr/>
        <w:t>Закон спроса показывает обратную связь между ценой и количеством покупаемого продукта. Функция спроса - функция, определяющая величину спроса в зависимости от влияющих на него факторов. В общем виде</w:t>
      </w:r>
    </w:p>
    <w:p>
      <w:pPr>
        <w:pStyle w:val="BodyText"/>
        <w:spacing w:line="322" w:lineRule="exact"/>
        <w:ind w:left="810"/>
      </w:pPr>
      <w:r>
        <w:rPr/>
        <w:t>Qd=F(P,I,T,Psub,Pcom,N,B),</w:t>
      </w:r>
    </w:p>
    <w:p>
      <w:pPr>
        <w:pStyle w:val="BodyText"/>
        <w:spacing w:before="1"/>
        <w:ind w:right="100" w:firstLine="709"/>
        <w:jc w:val="both"/>
      </w:pPr>
      <w:r>
        <w:rPr/>
        <w:t>где Qd - величина спроса; Р - цена товара; I- уровень дохода по- требителей; T — количественное выражение предпочтений (вкусов и ожиданий) потребителей; Psub - цена на товары-субституты; Pcom – цена на комплементарные товары; N — количество потребителей; В — прочие факторы.</w:t>
      </w:r>
    </w:p>
    <w:p>
      <w:pPr>
        <w:pStyle w:val="BodyText"/>
        <w:ind w:right="99" w:firstLine="709"/>
        <w:jc w:val="both"/>
      </w:pPr>
      <w:r>
        <w:rPr/>
        <w:t>Зависимость спроса от различных факторов может быть проил- люстрирована графически, для чего обычно строится кривая  спроса  (рис. 5.1).</w:t>
      </w:r>
    </w:p>
    <w:p>
      <w:pPr>
        <w:pStyle w:val="BodyText"/>
        <w:tabs>
          <w:tab w:pos="1881" w:val="left" w:leader="none"/>
          <w:tab w:pos="2893" w:val="left" w:leader="none"/>
          <w:tab w:pos="3383" w:val="left" w:leader="none"/>
          <w:tab w:pos="4474" w:val="left" w:leader="none"/>
          <w:tab w:pos="6535" w:val="left" w:leader="none"/>
          <w:tab w:pos="7405" w:val="left" w:leader="none"/>
          <w:tab w:pos="8965" w:val="left" w:leader="none"/>
        </w:tabs>
        <w:ind w:right="102" w:firstLine="709"/>
      </w:pPr>
      <w:r>
        <w:rPr/>
        <w:t>Кривая</w:t>
        <w:tab/>
        <w:t>спроса</w:t>
        <w:tab/>
        <w:t>—</w:t>
        <w:tab/>
        <w:t>кривая,</w:t>
        <w:tab/>
        <w:t>показывающая,</w:t>
        <w:tab/>
        <w:t>какое</w:t>
        <w:tab/>
        <w:t>количество</w:t>
        <w:tab/>
        <w:t>эко- номического  блага  покупатели  готовы  купить  по  разным  ценам  в</w:t>
      </w:r>
      <w:r>
        <w:rPr>
          <w:spacing w:val="-17"/>
        </w:rPr>
        <w:t> </w:t>
      </w:r>
      <w:r>
        <w:rPr/>
        <w:t>данный</w:t>
      </w:r>
    </w:p>
    <w:p>
      <w:pPr>
        <w:spacing w:after="0"/>
        <w:sectPr>
          <w:pgSz w:w="11900" w:h="16840"/>
          <w:pgMar w:header="0" w:footer="757" w:top="1080" w:bottom="940" w:left="1600" w:right="740"/>
        </w:sectPr>
      </w:pPr>
    </w:p>
    <w:p>
      <w:pPr>
        <w:pStyle w:val="BodyText"/>
        <w:spacing w:before="50"/>
      </w:pPr>
      <w:r>
        <w:rPr/>
        <w:t>момент времени. Изменение цен означает движение по кривой спроса; воздействие неценовых факторов сдвигает кривую спроса вправо или влево.</w:t>
      </w:r>
    </w:p>
    <w:p>
      <w:pPr>
        <w:pStyle w:val="BodyText"/>
        <w:spacing w:before="1"/>
        <w:ind w:right="99" w:firstLine="709"/>
        <w:jc w:val="both"/>
      </w:pPr>
      <w:r>
        <w:rPr>
          <w:b/>
        </w:rPr>
        <w:t>Предложение. </w:t>
      </w:r>
      <w:r>
        <w:rPr/>
        <w:t>Предложение - количество экономического блага, которое продавцы готовы предложить потребителям по определенной цене. Предложение товаров также неразрывно связано с ценой, но зависимость эта прямая: чем выше цена, тем больше товара (при прочих равных условиях) готовы предложить продавцы.</w:t>
      </w:r>
    </w:p>
    <w:p>
      <w:pPr>
        <w:pStyle w:val="BodyText"/>
        <w:tabs>
          <w:tab w:pos="846" w:val="left" w:leader="none"/>
          <w:tab w:pos="1333" w:val="left" w:leader="none"/>
          <w:tab w:pos="2389" w:val="left" w:leader="none"/>
          <w:tab w:pos="3037" w:val="left" w:leader="none"/>
          <w:tab w:pos="4649" w:val="left" w:leader="none"/>
          <w:tab w:pos="6828" w:val="left" w:leader="none"/>
          <w:tab w:pos="7176" w:val="left" w:leader="none"/>
          <w:tab w:pos="8561" w:val="left" w:leader="none"/>
        </w:tabs>
        <w:ind w:right="101" w:firstLine="709"/>
        <w:jc w:val="right"/>
      </w:pPr>
      <w:r>
        <w:rPr/>
        <w:t>Прямая связь между ценой и количеством</w:t>
      </w:r>
      <w:r>
        <w:rPr>
          <w:spacing w:val="11"/>
        </w:rPr>
        <w:t> </w:t>
      </w:r>
      <w:r>
        <w:rPr/>
        <w:t>предлагаемого</w:t>
      </w:r>
      <w:r>
        <w:rPr>
          <w:spacing w:val="14"/>
        </w:rPr>
        <w:t> </w:t>
      </w:r>
      <w:r>
        <w:rPr/>
        <w:t>продукта</w:t>
      </w:r>
      <w:r>
        <w:rPr>
          <w:w w:val="99"/>
        </w:rPr>
        <w:t> </w:t>
      </w:r>
      <w:r>
        <w:rPr/>
        <w:t>называется законом предложения. Зависимость</w:t>
      </w:r>
      <w:r>
        <w:rPr>
          <w:spacing w:val="59"/>
        </w:rPr>
        <w:t> </w:t>
      </w:r>
      <w:r>
        <w:rPr/>
        <w:t>количества</w:t>
      </w:r>
      <w:r>
        <w:rPr>
          <w:spacing w:val="67"/>
        </w:rPr>
        <w:t> </w:t>
      </w:r>
      <w:r>
        <w:rPr/>
        <w:t>произведенных</w:t>
      </w:r>
      <w:r>
        <w:rPr>
          <w:w w:val="99"/>
        </w:rPr>
        <w:t> </w:t>
      </w:r>
      <w:r>
        <w:rPr/>
        <w:t>благ</w:t>
        <w:tab/>
        <w:t>от</w:t>
        <w:tab/>
        <w:t>уровня</w:t>
        <w:tab/>
        <w:t>цен</w:t>
        <w:tab/>
        <w:t>графически</w:t>
        <w:tab/>
        <w:t>иллюстрируется</w:t>
        <w:tab/>
        <w:t>с</w:t>
        <w:tab/>
        <w:t>помощью</w:t>
        <w:tab/>
      </w:r>
      <w:r>
        <w:rPr>
          <w:w w:val="95"/>
        </w:rPr>
        <w:t>крином </w:t>
      </w:r>
      <w:r>
        <w:rPr/>
        <w:t>предложения (рис. 5.2). Кривая предложения — кривая,</w:t>
      </w:r>
      <w:r>
        <w:rPr>
          <w:spacing w:val="-26"/>
        </w:rPr>
        <w:t> </w:t>
      </w:r>
      <w:r>
        <w:rPr/>
        <w:t>показывающая,</w:t>
      </w:r>
      <w:r>
        <w:rPr>
          <w:spacing w:val="-5"/>
        </w:rPr>
        <w:t> </w:t>
      </w:r>
      <w:r>
        <w:rPr/>
        <w:t>какое</w:t>
      </w:r>
      <w:r>
        <w:rPr>
          <w:w w:val="99"/>
        </w:rPr>
        <w:t> </w:t>
      </w:r>
      <w:r>
        <w:rPr/>
        <w:t>количество экономического блага производители готовы продать</w:t>
      </w:r>
      <w:r>
        <w:rPr>
          <w:spacing w:val="5"/>
        </w:rPr>
        <w:t> </w:t>
      </w:r>
      <w:r>
        <w:rPr/>
        <w:t>по</w:t>
      </w:r>
      <w:r>
        <w:rPr>
          <w:spacing w:val="23"/>
        </w:rPr>
        <w:t> </w:t>
      </w:r>
      <w:r>
        <w:rPr/>
        <w:t>разным</w:t>
      </w:r>
      <w:r>
        <w:rPr>
          <w:w w:val="99"/>
        </w:rPr>
        <w:t> </w:t>
      </w:r>
      <w:r>
        <w:rPr/>
        <w:t>ценам в данный момент времени. Изменение цены означает</w:t>
      </w:r>
      <w:r>
        <w:rPr>
          <w:spacing w:val="16"/>
        </w:rPr>
        <w:t> </w:t>
      </w:r>
      <w:r>
        <w:rPr/>
        <w:t>движение</w:t>
      </w:r>
      <w:r>
        <w:rPr>
          <w:spacing w:val="63"/>
        </w:rPr>
        <w:t> </w:t>
      </w:r>
      <w:r>
        <w:rPr/>
        <w:t>по</w:t>
      </w:r>
      <w:r>
        <w:rPr>
          <w:spacing w:val="1"/>
          <w:w w:val="99"/>
        </w:rPr>
        <w:t> </w:t>
      </w:r>
      <w:r>
        <w:rPr/>
        <w:t>кривой предложения. Кроме цены на предложение влияют и</w:t>
      </w:r>
      <w:r>
        <w:rPr>
          <w:spacing w:val="-16"/>
        </w:rPr>
        <w:t> </w:t>
      </w:r>
      <w:r>
        <w:rPr/>
        <w:t>другие</w:t>
      </w:r>
      <w:r>
        <w:rPr>
          <w:spacing w:val="-4"/>
        </w:rPr>
        <w:t> </w:t>
      </w:r>
      <w:r>
        <w:rPr/>
        <w:t>факторы:</w:t>
      </w:r>
      <w:r>
        <w:rPr>
          <w:w w:val="99"/>
        </w:rPr>
        <w:t> </w:t>
      </w:r>
      <w:r>
        <w:rPr/>
        <w:t>изменение технологии производства (если вводится более</w:t>
      </w:r>
      <w:r>
        <w:rPr>
          <w:spacing w:val="32"/>
        </w:rPr>
        <w:t> </w:t>
      </w:r>
      <w:r>
        <w:rPr/>
        <w:t>совершенная</w:t>
      </w:r>
    </w:p>
    <w:p>
      <w:pPr>
        <w:pStyle w:val="BodyText"/>
        <w:tabs>
          <w:tab w:pos="2315" w:val="left" w:leader="none"/>
          <w:tab w:pos="3834" w:val="left" w:leader="none"/>
          <w:tab w:pos="4503" w:val="left" w:leader="none"/>
          <w:tab w:pos="6008" w:val="left" w:leader="none"/>
          <w:tab w:pos="6679" w:val="left" w:leader="none"/>
          <w:tab w:pos="7199" w:val="left" w:leader="none"/>
          <w:tab w:pos="8427" w:val="left" w:leader="none"/>
          <w:tab w:pos="9319" w:val="left" w:leader="none"/>
        </w:tabs>
        <w:spacing w:before="1"/>
        <w:ind w:left="810" w:right="102" w:hanging="710"/>
      </w:pPr>
      <w:r>
        <w:rPr/>
        <w:t>технология, то снижаются издержки и выпускается больше продукции); изменение</w:t>
        <w:tab/>
        <w:t>ресурсных</w:t>
        <w:tab/>
        <w:t>цен</w:t>
        <w:tab/>
        <w:t>(снижение</w:t>
        <w:tab/>
        <w:t>цен</w:t>
        <w:tab/>
        <w:t>на</w:t>
        <w:tab/>
        <w:t>ресурсы</w:t>
        <w:tab/>
        <w:t>ведет</w:t>
        <w:tab/>
        <w:t>к</w:t>
      </w:r>
    </w:p>
    <w:p>
      <w:pPr>
        <w:pStyle w:val="BodyText"/>
        <w:spacing w:line="322" w:lineRule="exact"/>
      </w:pPr>
      <w:r>
        <w:rPr/>
        <w:t>увеличению предложения товара);</w:t>
      </w:r>
    </w:p>
    <w:p>
      <w:pPr>
        <w:pStyle w:val="BodyText"/>
        <w:spacing w:before="1"/>
        <w:ind w:right="102" w:firstLine="709"/>
        <w:jc w:val="both"/>
      </w:pPr>
      <w:r>
        <w:rPr/>
        <w:t>изменение налогов и субсидий (повышение налогов снижает величину предложения, а субсидии приводят к расширению производства);</w:t>
      </w:r>
    </w:p>
    <w:p>
      <w:pPr>
        <w:pStyle w:val="BodyText"/>
        <w:ind w:right="100" w:firstLine="709"/>
        <w:jc w:val="both"/>
      </w:pPr>
      <w:r>
        <w:rPr/>
        <w:t>изменение числа товаропроизводителей (чем больше их, тем больше количество предлагаемого товара);</w:t>
      </w:r>
    </w:p>
    <w:p>
      <w:pPr>
        <w:pStyle w:val="ListParagraph"/>
        <w:numPr>
          <w:ilvl w:val="0"/>
          <w:numId w:val="71"/>
        </w:numPr>
        <w:tabs>
          <w:tab w:pos="1517" w:val="left" w:leader="none"/>
          <w:tab w:pos="1518" w:val="left" w:leader="none"/>
        </w:tabs>
        <w:spacing w:line="321" w:lineRule="exact" w:before="0" w:after="0"/>
        <w:ind w:left="1517" w:right="0" w:hanging="707"/>
        <w:jc w:val="left"/>
        <w:rPr>
          <w:sz w:val="28"/>
        </w:rPr>
      </w:pPr>
      <w:r>
        <w:rPr>
          <w:sz w:val="28"/>
        </w:rPr>
        <w:t>ценовые и дефицитные ожидания агентов рыночной  </w:t>
      </w:r>
      <w:r>
        <w:rPr>
          <w:spacing w:val="65"/>
          <w:sz w:val="28"/>
        </w:rPr>
        <w:t> </w:t>
      </w:r>
      <w:r>
        <w:rPr>
          <w:sz w:val="28"/>
        </w:rPr>
        <w:t>экономики.</w:t>
      </w:r>
    </w:p>
    <w:p>
      <w:pPr>
        <w:pStyle w:val="BodyText"/>
        <w:ind w:left="810" w:right="1548" w:hanging="710"/>
      </w:pPr>
      <w:r>
        <w:rPr/>
        <w:t>Функция предложения определяет предложение в зависимости от влияющих на него факторов. В общем виде Qs=F(P,Pr,T,K,N,B)</w:t>
      </w:r>
    </w:p>
    <w:p>
      <w:pPr>
        <w:pStyle w:val="BodyText"/>
        <w:ind w:right="103" w:firstLine="709"/>
        <w:jc w:val="both"/>
      </w:pPr>
      <w:r>
        <w:rPr/>
        <w:t>где Qs — величина предложения; Р — цена товара; Pr — цена  ресурсов;</w:t>
      </w:r>
    </w:p>
    <w:p>
      <w:pPr>
        <w:pStyle w:val="BodyText"/>
        <w:spacing w:before="1"/>
        <w:ind w:left="810"/>
      </w:pPr>
      <w:r>
        <w:rPr/>
        <w:t>Т— налоги и субсидии; К— уровень технологии; N — количество продавцов; В — прочие факторы.</w:t>
      </w:r>
    </w:p>
    <w:p>
      <w:pPr>
        <w:pStyle w:val="BodyText"/>
        <w:ind w:right="103" w:firstLine="709"/>
        <w:jc w:val="both"/>
      </w:pPr>
      <w:r>
        <w:rPr/>
        <w:t>Изменение неценовых факторов приводит к сдви17 кривой пред- ложения вправо или влево.</w:t>
      </w:r>
    </w:p>
    <w:p>
      <w:pPr>
        <w:pStyle w:val="BodyText"/>
        <w:ind w:right="102" w:firstLine="709"/>
        <w:jc w:val="both"/>
      </w:pPr>
      <w:r>
        <w:rPr>
          <w:b/>
        </w:rPr>
        <w:t>Равновесная цена. </w:t>
      </w:r>
      <w:r>
        <w:rPr/>
        <w:t>Рынки передают информацию в форме цен продавцам и покупателям товаров и услуг. Продавцы и покупатели планируют свою деятельность на основе этой информации и своих знаний. Как показывают кривые спроса и предложения, при каждой цене люди планируют купить или продать определенное количество товара.</w:t>
      </w:r>
    </w:p>
    <w:p>
      <w:pPr>
        <w:pStyle w:val="BodyText"/>
        <w:ind w:right="100" w:firstLine="709"/>
        <w:jc w:val="both"/>
      </w:pPr>
      <w:r>
        <w:rPr/>
        <w:t>На рынке существует много продавцов и покупателей, каждый из которых планирует свои действия независимо от других. В результате на рынке возможны ситуации, когда количество товаров, которое потребители планируют купить, больше или меньше, чем количество товаров, которое производители товаров желают продать по существующей цене.</w:t>
      </w:r>
    </w:p>
    <w:p>
      <w:pPr>
        <w:pStyle w:val="BodyText"/>
        <w:ind w:right="100" w:firstLine="709"/>
        <w:jc w:val="both"/>
      </w:pPr>
      <w:r>
        <w:rPr/>
        <w:t>Если же суммарное количество товара, предложенное произво- дителями, совпадает с количеством товара, которое потребители планируют купить, то на рынке существует равновесие.</w:t>
      </w:r>
    </w:p>
    <w:p>
      <w:pPr>
        <w:spacing w:after="0"/>
        <w:jc w:val="both"/>
        <w:sectPr>
          <w:pgSz w:w="11900" w:h="16840"/>
          <w:pgMar w:header="0" w:footer="757" w:top="1080" w:bottom="940" w:left="1600" w:right="740"/>
        </w:sectPr>
      </w:pPr>
    </w:p>
    <w:p>
      <w:pPr>
        <w:pStyle w:val="BodyText"/>
        <w:ind w:left="0"/>
        <w:rPr>
          <w:sz w:val="20"/>
        </w:rPr>
      </w:pPr>
    </w:p>
    <w:p>
      <w:pPr>
        <w:pStyle w:val="BodyText"/>
        <w:ind w:left="0"/>
        <w:rPr>
          <w:sz w:val="20"/>
        </w:rPr>
      </w:pPr>
    </w:p>
    <w:p>
      <w:pPr>
        <w:pStyle w:val="BodyText"/>
        <w:ind w:left="0"/>
        <w:rPr>
          <w:sz w:val="20"/>
        </w:rPr>
      </w:pPr>
    </w:p>
    <w:p>
      <w:pPr>
        <w:pStyle w:val="BodyText"/>
        <w:spacing w:before="7" w:after="1"/>
        <w:ind w:left="0"/>
        <w:rPr>
          <w:sz w:val="19"/>
        </w:rPr>
      </w:pPr>
    </w:p>
    <w:p>
      <w:pPr>
        <w:pStyle w:val="BodyText"/>
        <w:ind w:left="963"/>
        <w:rPr>
          <w:sz w:val="20"/>
        </w:rPr>
      </w:pPr>
      <w:r>
        <w:rPr>
          <w:sz w:val="20"/>
        </w:rPr>
        <w:drawing>
          <wp:inline distT="0" distB="0" distL="0" distR="0">
            <wp:extent cx="1806082" cy="22669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1806082" cy="2266950"/>
                    </a:xfrm>
                    <a:prstGeom prst="rect">
                      <a:avLst/>
                    </a:prstGeom>
                  </pic:spPr>
                </pic:pic>
              </a:graphicData>
            </a:graphic>
          </wp:inline>
        </w:drawing>
      </w:r>
      <w:r>
        <w:rPr>
          <w:sz w:val="20"/>
        </w:rPr>
      </w:r>
    </w:p>
    <w:p>
      <w:pPr>
        <w:pStyle w:val="BodyText"/>
        <w:spacing w:before="97"/>
        <w:ind w:right="101" w:firstLine="709"/>
        <w:jc w:val="both"/>
      </w:pPr>
      <w:r>
        <w:rPr/>
        <w:t>Равновесие достигается под влиянием конкурентной среды рынка, иначе говоря, на конкурентном рынке равновесная цена и соответствующее ей количество товара определяются рыночным спросом и  предложением. При этом на рынке отсутствуют тенденции изменения цен и количества товаров.</w:t>
      </w:r>
    </w:p>
    <w:p>
      <w:pPr>
        <w:pStyle w:val="BodyText"/>
        <w:ind w:right="101" w:firstLine="709"/>
        <w:jc w:val="both"/>
      </w:pPr>
      <w:r>
        <w:rPr/>
        <w:t>Как показано на рис. 5.3, любой избыток товара, т.е. товарный  излишек, толкает цену товаров вниз, к точке равновесия Е. Любой товарный дефицит, нехватка товаров на рынке будут толкать цену товаров вверх, к точке равновесия спроса и предложения Е. В конечном итоге установится равновесная цена Р</w:t>
      </w:r>
      <w:r>
        <w:rPr>
          <w:position w:val="-3"/>
          <w:sz w:val="18"/>
        </w:rPr>
        <w:t>г</w:t>
      </w:r>
      <w:r>
        <w:rPr/>
        <w:t>, по которой будет продаваться (^</w:t>
      </w:r>
      <w:r>
        <w:rPr>
          <w:position w:val="-3"/>
          <w:sz w:val="18"/>
        </w:rPr>
        <w:t>Е </w:t>
      </w:r>
      <w:r>
        <w:rPr/>
        <w:t>товаров на</w:t>
      </w:r>
      <w:r>
        <w:rPr>
          <w:spacing w:val="-46"/>
        </w:rPr>
        <w:t> </w:t>
      </w:r>
      <w:r>
        <w:rPr/>
        <w:t>рынке.</w:t>
      </w:r>
    </w:p>
    <w:p>
      <w:pPr>
        <w:pStyle w:val="BodyText"/>
        <w:spacing w:line="303" w:lineRule="exact"/>
        <w:ind w:firstLine="709"/>
        <w:jc w:val="both"/>
      </w:pPr>
      <w:r>
        <w:rPr/>
        <w:t>Способность конкурентных сил спроса и предложения     устанавливать</w:t>
      </w:r>
    </w:p>
    <w:p>
      <w:pPr>
        <w:pStyle w:val="BodyText"/>
        <w:ind w:right="100"/>
        <w:jc w:val="both"/>
      </w:pPr>
      <w:r>
        <w:rPr/>
        <w:t>цену на уровне, на котором решения о продаже и покупке взаимно соответствуют, называется уравновешивающей функцией цен. Равновесная цена разгружает рынок, не оставляя обременительный товарный излишек у продавцов и не создавая нехватки товаров для потенциальных покупателей.</w:t>
      </w:r>
    </w:p>
    <w:p>
      <w:pPr>
        <w:pStyle w:val="BodyText"/>
        <w:ind w:right="101" w:firstLine="709"/>
        <w:jc w:val="both"/>
      </w:pPr>
      <w:r>
        <w:rPr/>
        <w:t>Если спрос растет, т.е. при неизменном предложении товаров про- исходит смещение всей кривой спроса вверх, то устанавливается новый, более высокий уровень равновесной пены и новый, больший объем продаж товаров. И наоборот, при снижении спроса, но при неизменном предложении кривая спроса смешается влево вниз, что ведет к установлению более  низкого уровня равновесной цены и меньшего объема продаж (рис.</w:t>
      </w:r>
      <w:r>
        <w:rPr>
          <w:spacing w:val="-16"/>
        </w:rPr>
        <w:t> </w:t>
      </w:r>
      <w:r>
        <w:rPr/>
        <w:t>5.4).</w:t>
      </w:r>
    </w:p>
    <w:p>
      <w:pPr>
        <w:pStyle w:val="BodyText"/>
        <w:ind w:right="103" w:firstLine="709"/>
        <w:jc w:val="both"/>
      </w:pPr>
      <w:r>
        <w:rPr/>
        <w:t>Равновесие — закон для каждого конкурентного рынка; благодаря ему поддерживается равновесие экономической системы в целом.</w:t>
      </w:r>
    </w:p>
    <w:p>
      <w:pPr>
        <w:pStyle w:val="BodyText"/>
        <w:ind w:right="101" w:firstLine="709"/>
        <w:jc w:val="both"/>
      </w:pPr>
      <w:r>
        <w:rPr/>
        <w:t>Рыночный механизм обеспечивает согласование интересов това- ропроизводителей (продавцов) и потребителей (покупателей): под влиянием изменений спроса производители изменяют объемы производства, а цены гибко реагируют на эти изменения. На рынке существует конкуренция, также влияющая на спрос и предложение. На рынке происходит процесс приспособления друг к другу потребителей и производителей, и каждый  раз,</w:t>
      </w:r>
    </w:p>
    <w:p>
      <w:pPr>
        <w:spacing w:after="0"/>
        <w:jc w:val="both"/>
        <w:sectPr>
          <w:pgSz w:w="11900" w:h="16840"/>
          <w:pgMar w:header="0" w:footer="757" w:top="1600" w:bottom="940" w:left="1600" w:right="740"/>
        </w:sectPr>
      </w:pPr>
    </w:p>
    <w:p>
      <w:pPr>
        <w:pStyle w:val="BodyText"/>
        <w:spacing w:before="50"/>
        <w:ind w:right="100"/>
        <w:jc w:val="both"/>
      </w:pPr>
      <w:r>
        <w:rPr/>
        <w:t>когда равновесие на рынке по тем или иным причинам нарушается, для изменившихся условий складываются новая рыночная цена и новый объем производства.</w:t>
      </w:r>
    </w:p>
    <w:p>
      <w:pPr>
        <w:pStyle w:val="BodyText"/>
        <w:ind w:firstLine="709"/>
      </w:pPr>
      <w:r>
        <w:rPr/>
        <w:t>Рис. 5.4. Равновесная цена при изменяющемся спросе и неизменном предложении (а) и изменяющемся предложении и неизменном спросе (б)</w:t>
      </w:r>
    </w:p>
    <w:p>
      <w:pPr>
        <w:pStyle w:val="BodyText"/>
        <w:spacing w:before="10"/>
        <w:ind w:left="0"/>
        <w:rPr>
          <w:sz w:val="24"/>
        </w:rPr>
      </w:pPr>
      <w:r>
        <w:rPr/>
        <w:drawing>
          <wp:anchor distT="0" distB="0" distL="0" distR="0" allowOverlap="1" layoutInCell="1" locked="0" behindDoc="0" simplePos="0" relativeHeight="2896">
            <wp:simplePos x="0" y="0"/>
            <wp:positionH relativeFrom="page">
              <wp:posOffset>1530858</wp:posOffset>
            </wp:positionH>
            <wp:positionV relativeFrom="paragraph">
              <wp:posOffset>206916</wp:posOffset>
            </wp:positionV>
            <wp:extent cx="3647295" cy="1909762"/>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3647295" cy="1909762"/>
                    </a:xfrm>
                    <a:prstGeom prst="rect">
                      <a:avLst/>
                    </a:prstGeom>
                  </pic:spPr>
                </pic:pic>
              </a:graphicData>
            </a:graphic>
          </wp:anchor>
        </w:drawing>
      </w:r>
    </w:p>
    <w:p>
      <w:pPr>
        <w:pStyle w:val="BodyText"/>
        <w:spacing w:before="1"/>
        <w:ind w:left="0"/>
        <w:rPr>
          <w:sz w:val="25"/>
        </w:rPr>
      </w:pPr>
    </w:p>
    <w:p>
      <w:pPr>
        <w:pStyle w:val="BodyText"/>
        <w:ind w:firstLine="709"/>
      </w:pPr>
      <w:r>
        <w:rPr>
          <w:b/>
        </w:rPr>
        <w:t>Эластичность. </w:t>
      </w:r>
      <w:r>
        <w:rPr/>
        <w:t>Понятие эластичности играет важную роль в изучении возможных реакций продавцов и покупателей на изменение цен.</w:t>
      </w:r>
    </w:p>
    <w:p>
      <w:pPr>
        <w:pStyle w:val="BodyText"/>
        <w:spacing w:before="1"/>
        <w:ind w:firstLine="709"/>
      </w:pPr>
      <w:r>
        <w:rPr/>
        <w:t>Эластичность спроса относительно цены (по пенс) показывает от- носительное изменение объема спроса под влиянием изменения цены на 1%:</w:t>
      </w:r>
    </w:p>
    <w:p>
      <w:pPr>
        <w:pStyle w:val="BodyText"/>
        <w:ind w:left="0"/>
      </w:pPr>
    </w:p>
    <w:p>
      <w:pPr>
        <w:pStyle w:val="BodyText"/>
        <w:ind w:left="810"/>
      </w:pPr>
      <w:r>
        <w:rPr/>
        <w:t>Ed=(Q1-Q0/Q1+Q0)*(Q1+Q0/P1-P0)</w:t>
      </w:r>
    </w:p>
    <w:p>
      <w:pPr>
        <w:pStyle w:val="BodyText"/>
        <w:ind w:left="0"/>
      </w:pPr>
    </w:p>
    <w:p>
      <w:pPr>
        <w:pStyle w:val="BodyText"/>
        <w:spacing w:before="1"/>
        <w:ind w:left="0"/>
      </w:pPr>
    </w:p>
    <w:p>
      <w:pPr>
        <w:pStyle w:val="BodyText"/>
        <w:spacing w:line="237" w:lineRule="auto"/>
        <w:ind w:right="101" w:firstLine="709"/>
        <w:jc w:val="both"/>
      </w:pPr>
      <w:r>
        <w:rPr/>
        <w:t>где Ed — ценовая эластичность спроса; Q</w:t>
      </w:r>
      <w:r>
        <w:rPr>
          <w:position w:val="-3"/>
          <w:sz w:val="18"/>
        </w:rPr>
        <w:t>О</w:t>
      </w:r>
      <w:r>
        <w:rPr/>
        <w:t>,Q1, — спрос до и после изменения цены; P0,P1 — цена до и после изменения. Спрос называют эластичным, если Еd &gt; 1 (спрос растет или снижается быстрее цены), и неэластичным, если Еd &lt; 1. Если изменение цены не вызывает никакого изменения спроса, то Еd = 0. Факторы, влияющие на ценовую эластичность спроса:</w:t>
      </w:r>
    </w:p>
    <w:p>
      <w:pPr>
        <w:pStyle w:val="BodyText"/>
        <w:tabs>
          <w:tab w:pos="1517" w:val="left" w:leader="none"/>
        </w:tabs>
        <w:ind w:right="102" w:firstLine="709"/>
      </w:pPr>
      <w:r>
        <w:rPr>
          <w:spacing w:val="-10"/>
        </w:rPr>
        <w:t>1)</w:t>
        <w:tab/>
      </w:r>
      <w:r>
        <w:rPr/>
        <w:t>наличие  товаров-субститутов:  чем</w:t>
      </w:r>
      <w:r>
        <w:rPr>
          <w:spacing w:val="-9"/>
        </w:rPr>
        <w:t> </w:t>
      </w:r>
      <w:r>
        <w:rPr/>
        <w:t>больше</w:t>
      </w:r>
      <w:r>
        <w:rPr>
          <w:spacing w:val="42"/>
        </w:rPr>
        <w:t> </w:t>
      </w:r>
      <w:r>
        <w:rPr/>
        <w:t>товаров-заменителей,</w:t>
      </w:r>
      <w:r>
        <w:rPr>
          <w:w w:val="99"/>
        </w:rPr>
        <w:t> </w:t>
      </w:r>
      <w:r>
        <w:rPr/>
        <w:t>тем эластичнее спрос на</w:t>
      </w:r>
      <w:r>
        <w:rPr>
          <w:spacing w:val="-12"/>
        </w:rPr>
        <w:t> </w:t>
      </w:r>
      <w:r>
        <w:rPr/>
        <w:t>товар;</w:t>
      </w:r>
    </w:p>
    <w:p>
      <w:pPr>
        <w:pStyle w:val="BodyText"/>
        <w:ind w:firstLine="709"/>
      </w:pPr>
      <w:r>
        <w:rPr/>
        <w:t>качество товара: чем выше качество товара, тем менее эластичен спрос на него;</w:t>
      </w:r>
    </w:p>
    <w:p>
      <w:pPr>
        <w:pStyle w:val="BodyText"/>
        <w:tabs>
          <w:tab w:pos="1938" w:val="left" w:leader="none"/>
          <w:tab w:pos="3985" w:val="left" w:leader="none"/>
          <w:tab w:pos="5051" w:val="left" w:leader="none"/>
          <w:tab w:pos="5935" w:val="left" w:leader="none"/>
          <w:tab w:pos="6414" w:val="left" w:leader="none"/>
          <w:tab w:pos="8203" w:val="left" w:leader="none"/>
        </w:tabs>
        <w:spacing w:before="1"/>
        <w:ind w:right="102" w:firstLine="709"/>
      </w:pPr>
      <w:r>
        <w:rPr/>
        <w:t>степень</w:t>
        <w:tab/>
        <w:t>необходимости</w:t>
        <w:tab/>
        <w:t>товара:</w:t>
        <w:tab/>
        <w:t>спрос</w:t>
        <w:tab/>
        <w:t>на</w:t>
        <w:tab/>
        <w:t>большинство</w:t>
        <w:tab/>
        <w:t>предметов первой необходимости неэластичен, на предметы роскоши —</w:t>
      </w:r>
      <w:r>
        <w:rPr>
          <w:spacing w:val="-17"/>
        </w:rPr>
        <w:t> </w:t>
      </w:r>
      <w:r>
        <w:rPr/>
        <w:t>эластичен;</w:t>
      </w:r>
    </w:p>
    <w:p>
      <w:pPr>
        <w:pStyle w:val="BodyText"/>
        <w:ind w:firstLine="709"/>
      </w:pPr>
      <w:r>
        <w:rPr/>
        <w:t>удельный вес блага в бюджете потребителя: чем выше удельный вес, тем, как правило, выше ценовая эластичность спроса;</w:t>
      </w:r>
    </w:p>
    <w:p>
      <w:pPr>
        <w:pStyle w:val="ListParagraph"/>
        <w:numPr>
          <w:ilvl w:val="0"/>
          <w:numId w:val="72"/>
        </w:numPr>
        <w:tabs>
          <w:tab w:pos="1184" w:val="left" w:leader="none"/>
        </w:tabs>
        <w:spacing w:line="322" w:lineRule="exact" w:before="1" w:after="0"/>
        <w:ind w:left="1183" w:right="0" w:hanging="373"/>
        <w:jc w:val="left"/>
        <w:rPr>
          <w:sz w:val="28"/>
        </w:rPr>
      </w:pPr>
      <w:r>
        <w:rPr>
          <w:sz w:val="28"/>
        </w:rPr>
        <w:t>размеры запаса: чем он больше, тем более эластичен</w:t>
      </w:r>
      <w:r>
        <w:rPr>
          <w:spacing w:val="-17"/>
          <w:sz w:val="28"/>
        </w:rPr>
        <w:t> </w:t>
      </w:r>
      <w:r>
        <w:rPr>
          <w:sz w:val="28"/>
        </w:rPr>
        <w:t>спрос;</w:t>
      </w:r>
    </w:p>
    <w:p>
      <w:pPr>
        <w:pStyle w:val="ListParagraph"/>
        <w:numPr>
          <w:ilvl w:val="0"/>
          <w:numId w:val="72"/>
        </w:numPr>
        <w:tabs>
          <w:tab w:pos="1184" w:val="left" w:leader="none"/>
        </w:tabs>
        <w:spacing w:line="322" w:lineRule="exact" w:before="0" w:after="0"/>
        <w:ind w:left="1183" w:right="0" w:hanging="373"/>
        <w:jc w:val="left"/>
        <w:rPr>
          <w:sz w:val="28"/>
        </w:rPr>
      </w:pPr>
      <w:r>
        <w:rPr>
          <w:sz w:val="28"/>
        </w:rPr>
        <w:t>ожидания</w:t>
      </w:r>
      <w:r>
        <w:rPr>
          <w:spacing w:val="-6"/>
          <w:sz w:val="28"/>
        </w:rPr>
        <w:t> </w:t>
      </w:r>
      <w:r>
        <w:rPr>
          <w:sz w:val="28"/>
        </w:rPr>
        <w:t>потребителей;</w:t>
      </w:r>
    </w:p>
    <w:p>
      <w:pPr>
        <w:pStyle w:val="ListParagraph"/>
        <w:numPr>
          <w:ilvl w:val="0"/>
          <w:numId w:val="72"/>
        </w:numPr>
        <w:tabs>
          <w:tab w:pos="1184" w:val="left" w:leader="none"/>
        </w:tabs>
        <w:spacing w:line="240" w:lineRule="auto" w:before="0" w:after="0"/>
        <w:ind w:left="1183" w:right="0" w:hanging="373"/>
        <w:jc w:val="left"/>
        <w:rPr>
          <w:sz w:val="28"/>
        </w:rPr>
      </w:pPr>
      <w:r>
        <w:rPr>
          <w:sz w:val="28"/>
        </w:rPr>
        <w:t>размер</w:t>
      </w:r>
      <w:r>
        <w:rPr>
          <w:spacing w:val="-8"/>
          <w:sz w:val="28"/>
        </w:rPr>
        <w:t> </w:t>
      </w:r>
      <w:r>
        <w:rPr>
          <w:sz w:val="28"/>
        </w:rPr>
        <w:t>дохода.</w:t>
      </w:r>
    </w:p>
    <w:p>
      <w:pPr>
        <w:pStyle w:val="BodyText"/>
        <w:spacing w:before="1"/>
        <w:ind w:firstLine="709"/>
      </w:pPr>
      <w:r>
        <w:rPr/>
        <w:t>Для более точного учета последнего фактора нередко используется показатель эластичности спроса по доходу:</w:t>
      </w:r>
    </w:p>
    <w:p>
      <w:pPr>
        <w:spacing w:after="0"/>
        <w:sectPr>
          <w:pgSz w:w="11900" w:h="16840"/>
          <w:pgMar w:header="0" w:footer="757" w:top="1080" w:bottom="940" w:left="1600" w:right="740"/>
        </w:sectPr>
      </w:pPr>
    </w:p>
    <w:p>
      <w:pPr>
        <w:pStyle w:val="BodyText"/>
        <w:spacing w:before="50"/>
        <w:ind w:left="810"/>
      </w:pPr>
      <w:r>
        <w:rPr/>
        <w:t>E1=(Q1-Qo/Q1+Qo)*(I1+Io/I1-Io)</w:t>
      </w:r>
    </w:p>
    <w:p>
      <w:pPr>
        <w:pStyle w:val="BodyText"/>
        <w:spacing w:before="5"/>
        <w:ind w:left="0"/>
      </w:pPr>
    </w:p>
    <w:p>
      <w:pPr>
        <w:pStyle w:val="BodyText"/>
        <w:spacing w:line="235" w:lineRule="auto"/>
        <w:ind w:right="100" w:firstLine="709"/>
        <w:jc w:val="both"/>
      </w:pPr>
      <w:r>
        <w:rPr/>
        <w:t>где Е1 — эластичность спроса по доходу; Q1,Q</w:t>
      </w:r>
      <w:r>
        <w:rPr>
          <w:position w:val="-3"/>
          <w:sz w:val="18"/>
        </w:rPr>
        <w:t>0 </w:t>
      </w:r>
      <w:r>
        <w:rPr/>
        <w:t>— спрос до и после изменения дохода; I1.Io — доход до и после изменения. Для определения степени влияния на величину спроса на данный товар изменения цены другого блага рассчитывается показатель перекрестной эластичности спроса:</w:t>
      </w:r>
    </w:p>
    <w:p>
      <w:pPr>
        <w:pStyle w:val="BodyText"/>
        <w:spacing w:before="9"/>
        <w:ind w:left="0"/>
        <w:rPr>
          <w:sz w:val="24"/>
        </w:rPr>
      </w:pPr>
    </w:p>
    <w:p>
      <w:pPr>
        <w:spacing w:before="1"/>
        <w:ind w:left="811" w:right="0" w:firstLine="0"/>
        <w:jc w:val="left"/>
        <w:rPr>
          <w:sz w:val="28"/>
        </w:rPr>
      </w:pPr>
      <w:r>
        <w:rPr>
          <w:sz w:val="28"/>
        </w:rPr>
        <w:t>Ec=(Q1</w:t>
      </w:r>
      <w:r>
        <w:rPr>
          <w:position w:val="13"/>
          <w:sz w:val="18"/>
        </w:rPr>
        <w:t>a </w:t>
      </w:r>
      <w:r>
        <w:rPr>
          <w:sz w:val="28"/>
        </w:rPr>
        <w:t>-Qo </w:t>
      </w:r>
      <w:r>
        <w:rPr>
          <w:position w:val="13"/>
          <w:sz w:val="18"/>
        </w:rPr>
        <w:t>a </w:t>
      </w:r>
      <w:r>
        <w:rPr>
          <w:sz w:val="28"/>
        </w:rPr>
        <w:t>/Q1 </w:t>
      </w:r>
      <w:r>
        <w:rPr>
          <w:position w:val="13"/>
          <w:sz w:val="18"/>
        </w:rPr>
        <w:t>a </w:t>
      </w:r>
      <w:r>
        <w:rPr>
          <w:sz w:val="28"/>
        </w:rPr>
        <w:t>+Qo </w:t>
      </w:r>
      <w:r>
        <w:rPr>
          <w:position w:val="13"/>
          <w:sz w:val="18"/>
        </w:rPr>
        <w:t>a</w:t>
      </w:r>
      <w:r>
        <w:rPr>
          <w:sz w:val="28"/>
        </w:rPr>
        <w:t>)*(Р1</w:t>
      </w:r>
      <w:r>
        <w:rPr>
          <w:position w:val="13"/>
          <w:sz w:val="18"/>
        </w:rPr>
        <w:t>Б </w:t>
      </w:r>
      <w:r>
        <w:rPr>
          <w:sz w:val="28"/>
        </w:rPr>
        <w:t>+ Рo</w:t>
      </w:r>
      <w:r>
        <w:rPr>
          <w:position w:val="13"/>
          <w:sz w:val="18"/>
        </w:rPr>
        <w:t>Б </w:t>
      </w:r>
      <w:r>
        <w:rPr>
          <w:sz w:val="28"/>
        </w:rPr>
        <w:t>/ Р1</w:t>
      </w:r>
      <w:r>
        <w:rPr>
          <w:position w:val="13"/>
          <w:sz w:val="18"/>
        </w:rPr>
        <w:t>Б </w:t>
      </w:r>
      <w:r>
        <w:rPr>
          <w:sz w:val="28"/>
        </w:rPr>
        <w:t>- Рo</w:t>
      </w:r>
      <w:r>
        <w:rPr>
          <w:position w:val="13"/>
          <w:sz w:val="18"/>
        </w:rPr>
        <w:t>Б </w:t>
      </w:r>
      <w:r>
        <w:rPr>
          <w:sz w:val="28"/>
        </w:rPr>
        <w:t>)</w:t>
      </w:r>
    </w:p>
    <w:p>
      <w:pPr>
        <w:pStyle w:val="BodyText"/>
        <w:spacing w:before="4"/>
        <w:ind w:left="0"/>
      </w:pPr>
    </w:p>
    <w:p>
      <w:pPr>
        <w:pStyle w:val="BodyText"/>
        <w:spacing w:line="322" w:lineRule="exact"/>
        <w:ind w:right="102" w:firstLine="709"/>
        <w:jc w:val="both"/>
      </w:pPr>
      <w:r>
        <w:rPr/>
        <w:t>где Ec </w:t>
      </w:r>
      <w:r>
        <w:rPr>
          <w:position w:val="-3"/>
          <w:sz w:val="18"/>
        </w:rPr>
        <w:t>с </w:t>
      </w:r>
      <w:r>
        <w:rPr/>
        <w:t>— перекрестная эластичность спроса; Q1,Qo — спрос на благо А до и после изменения цены на благо Б; P1,Po — цена блага Б до и после изменения.</w:t>
      </w:r>
    </w:p>
    <w:p>
      <w:pPr>
        <w:pStyle w:val="BodyText"/>
        <w:spacing w:line="322" w:lineRule="exact" w:before="1"/>
        <w:ind w:right="102" w:firstLine="709"/>
        <w:jc w:val="both"/>
      </w:pPr>
      <w:r>
        <w:rPr/>
        <w:t>Для товаров-субститутов коэффициент перекрестной эластичности будет положительным, для комплементарных благ — отрицательным.</w:t>
      </w:r>
    </w:p>
    <w:p>
      <w:pPr>
        <w:pStyle w:val="BodyText"/>
        <w:ind w:right="100" w:firstLine="709"/>
        <w:jc w:val="both"/>
      </w:pPr>
      <w:r>
        <w:rPr/>
        <w:t>Эластичность предложения по цене показывает относительное из- менение объема предложения под влиянием изменения цен на 1%:</w:t>
      </w:r>
    </w:p>
    <w:p>
      <w:pPr>
        <w:pStyle w:val="BodyText"/>
        <w:spacing w:before="10"/>
        <w:ind w:left="0"/>
        <w:rPr>
          <w:sz w:val="27"/>
        </w:rPr>
      </w:pPr>
    </w:p>
    <w:p>
      <w:pPr>
        <w:pStyle w:val="BodyText"/>
        <w:ind w:left="810"/>
      </w:pPr>
      <w:r>
        <w:rPr/>
        <w:t>Es=(Q1 -Qo /Q1 +Qo )*(Р1 + Рo / Р1 - Рo )</w:t>
      </w:r>
    </w:p>
    <w:p>
      <w:pPr>
        <w:pStyle w:val="BodyText"/>
        <w:spacing w:before="8"/>
        <w:ind w:left="0"/>
      </w:pPr>
    </w:p>
    <w:p>
      <w:pPr>
        <w:pStyle w:val="BodyText"/>
        <w:spacing w:line="232" w:lineRule="auto"/>
        <w:ind w:right="100" w:firstLine="709"/>
        <w:jc w:val="both"/>
      </w:pPr>
      <w:r>
        <w:rPr/>
        <w:t>Е</w:t>
      </w:r>
      <w:r>
        <w:rPr>
          <w:position w:val="-3"/>
          <w:sz w:val="18"/>
        </w:rPr>
        <w:t>$ </w:t>
      </w:r>
      <w:r>
        <w:rPr/>
        <w:t>— ценовая эластичность предложения; Q1,Qo — предложение до и после изменения цены; Р1</w:t>
      </w:r>
      <w:r>
        <w:rPr>
          <w:position w:val="-3"/>
          <w:sz w:val="18"/>
        </w:rPr>
        <w:t>х </w:t>
      </w:r>
      <w:r>
        <w:rPr/>
        <w:t>и Рo</w:t>
      </w:r>
      <w:r>
        <w:rPr>
          <w:position w:val="-3"/>
          <w:sz w:val="18"/>
        </w:rPr>
        <w:t>0 </w:t>
      </w:r>
      <w:r>
        <w:rPr/>
        <w:t>— цены до и после изменения. Так же как спрос, предложение может быть абсолютно эластичным (график — прямая, параллельная горизонтальной оси) и абсолютно неэластичным (график — прямая, параллельная вертикальной оси).</w:t>
      </w:r>
    </w:p>
    <w:p>
      <w:pPr>
        <w:pStyle w:val="BodyText"/>
        <w:spacing w:before="1"/>
        <w:ind w:left="810"/>
      </w:pPr>
      <w:r>
        <w:rPr/>
        <w:t>Эластичность предложения зависит от ряда факторов:</w:t>
      </w:r>
    </w:p>
    <w:p>
      <w:pPr>
        <w:pStyle w:val="ListParagraph"/>
        <w:numPr>
          <w:ilvl w:val="0"/>
          <w:numId w:val="73"/>
        </w:numPr>
        <w:tabs>
          <w:tab w:pos="1280" w:val="left" w:leader="none"/>
        </w:tabs>
        <w:spacing w:line="240" w:lineRule="auto" w:before="1" w:after="0"/>
        <w:ind w:left="101" w:right="102" w:firstLine="709"/>
        <w:jc w:val="both"/>
        <w:rPr>
          <w:sz w:val="28"/>
        </w:rPr>
      </w:pPr>
      <w:r>
        <w:rPr>
          <w:sz w:val="28"/>
        </w:rPr>
        <w:t>возможности длительного хранения товара и стоимости хранения товара. Для товара, который не может храниться длительное время (например, свежая рыба), эластичность предложения будет низкой. То же самое относится и к дорогостоящей</w:t>
      </w:r>
      <w:r>
        <w:rPr>
          <w:spacing w:val="-8"/>
          <w:sz w:val="28"/>
        </w:rPr>
        <w:t> </w:t>
      </w:r>
      <w:r>
        <w:rPr>
          <w:sz w:val="28"/>
        </w:rPr>
        <w:t>продукции;</w:t>
      </w:r>
    </w:p>
    <w:p>
      <w:pPr>
        <w:pStyle w:val="ListParagraph"/>
        <w:numPr>
          <w:ilvl w:val="0"/>
          <w:numId w:val="73"/>
        </w:numPr>
        <w:tabs>
          <w:tab w:pos="1463" w:val="left" w:leader="none"/>
        </w:tabs>
        <w:spacing w:line="240" w:lineRule="auto" w:before="0" w:after="0"/>
        <w:ind w:left="101" w:right="101" w:firstLine="709"/>
        <w:jc w:val="both"/>
        <w:rPr>
          <w:sz w:val="28"/>
        </w:rPr>
      </w:pPr>
      <w:r>
        <w:rPr>
          <w:sz w:val="28"/>
        </w:rPr>
        <w:t>особенностей производственного процесса. Если производитель товара может легко расширить его производство при повышении цены либо переключиться на выпуск другой продукции при понижении его цены, то предложение этого товара является</w:t>
      </w:r>
      <w:r>
        <w:rPr>
          <w:spacing w:val="-15"/>
          <w:sz w:val="28"/>
        </w:rPr>
        <w:t> </w:t>
      </w:r>
      <w:r>
        <w:rPr>
          <w:sz w:val="28"/>
        </w:rPr>
        <w:t>эластичным;</w:t>
      </w:r>
    </w:p>
    <w:p>
      <w:pPr>
        <w:pStyle w:val="ListParagraph"/>
        <w:numPr>
          <w:ilvl w:val="0"/>
          <w:numId w:val="73"/>
        </w:numPr>
        <w:tabs>
          <w:tab w:pos="1243" w:val="left" w:leader="none"/>
        </w:tabs>
        <w:spacing w:line="240" w:lineRule="auto" w:before="0" w:after="0"/>
        <w:ind w:left="101" w:right="99" w:firstLine="709"/>
        <w:jc w:val="both"/>
        <w:rPr>
          <w:sz w:val="28"/>
        </w:rPr>
      </w:pPr>
      <w:r>
        <w:rPr>
          <w:sz w:val="28"/>
        </w:rPr>
        <w:t>продолжительности периода существования изменившихся цен. Производитель не в состоянии мгновенно реагировать на изменение цены, так как ему требуется определенное время, чтобы нанять дополнительных рабочих, закупить оборудование, сырье и т.д. (расширение производства) либо уволить рабочих, рассчитаться по банковскому кредиту и т.д. (сокращение</w:t>
      </w:r>
      <w:r>
        <w:rPr>
          <w:spacing w:val="-7"/>
          <w:sz w:val="28"/>
        </w:rPr>
        <w:t> </w:t>
      </w:r>
      <w:r>
        <w:rPr>
          <w:sz w:val="28"/>
        </w:rPr>
        <w:t>производства).</w:t>
      </w:r>
    </w:p>
    <w:p>
      <w:pPr>
        <w:pStyle w:val="BodyText"/>
        <w:ind w:right="101" w:firstLine="709"/>
        <w:jc w:val="both"/>
      </w:pPr>
      <w:r>
        <w:rPr/>
        <w:t>Предложение, поскольку оно связано с изменением производственного процесса, медленнее реагирует на изменение цены, чем спрос. Поэтому в определении показателя эластичности фактор времени является определяющим.</w:t>
      </w:r>
    </w:p>
    <w:p>
      <w:pPr>
        <w:pStyle w:val="BodyText"/>
        <w:ind w:right="102" w:firstLine="709"/>
        <w:jc w:val="both"/>
      </w:pPr>
      <w:r>
        <w:rPr/>
        <w:t>Обычно при оценке протяженности временных периодов выделяют краткосрочный, среднесрочный и долгосрочный период.</w:t>
      </w:r>
    </w:p>
    <w:p>
      <w:pPr>
        <w:spacing w:after="0"/>
        <w:jc w:val="both"/>
        <w:sectPr>
          <w:pgSz w:w="11900" w:h="16840"/>
          <w:pgMar w:header="0" w:footer="757" w:top="1080" w:bottom="940" w:left="1600" w:right="740"/>
        </w:sectPr>
      </w:pPr>
    </w:p>
    <w:p>
      <w:pPr>
        <w:pStyle w:val="BodyText"/>
        <w:spacing w:before="50"/>
        <w:ind w:right="100" w:firstLine="709"/>
        <w:jc w:val="both"/>
      </w:pPr>
      <w:r>
        <w:rPr/>
        <w:t>Краткосрочным называется период, в течение которого нет воз- можности для осуществления фирмой каких-либо изменений в объеме выпускаемой продукции. Среднесрочный период дает возможность увеличения или сокращения объема производства на имеющихся производственных мощностях. В течение долгосрочного периода возможно расширение или сокращение предприятием своих производственных мощностей. С ростом протяженности периода эластичность предложения будет расти.</w:t>
      </w:r>
    </w:p>
    <w:p>
      <w:pPr>
        <w:pStyle w:val="Heading4"/>
        <w:spacing w:line="321" w:lineRule="exact" w:before="3"/>
        <w:ind w:left="810"/>
      </w:pPr>
      <w:r>
        <w:rPr/>
        <w:t>Спрос предприятия</w:t>
      </w:r>
    </w:p>
    <w:p>
      <w:pPr>
        <w:pStyle w:val="BodyText"/>
        <w:spacing w:line="320" w:lineRule="exact"/>
        <w:ind w:left="810"/>
      </w:pPr>
      <w:r>
        <w:rPr/>
        <w:t>Предприятие предъявляет спрос на различные факторы     производства</w:t>
      </w:r>
    </w:p>
    <w:p>
      <w:pPr>
        <w:pStyle w:val="BodyText"/>
        <w:ind w:right="99" w:hanging="1"/>
        <w:jc w:val="both"/>
      </w:pPr>
      <w:r>
        <w:rPr/>
        <w:t>— необходимые для производства экономических благ элементы. Спрос предприятия на ресурсы зависит от спроса потребителей на продукцию предприятия: чем выше спрос на продукцию, тем выше спрос на ресурсы. С этой точки зрения спрос предприятия носит производный характер.</w:t>
      </w:r>
    </w:p>
    <w:p>
      <w:pPr>
        <w:pStyle w:val="BodyText"/>
        <w:ind w:right="99" w:firstLine="709"/>
        <w:jc w:val="both"/>
      </w:pPr>
      <w:r>
        <w:rPr/>
        <w:t>Основные положения о закономерностях формирования спроса предприятия сформулированы в теории фирмы. Напомним ее основные постулаты.</w:t>
      </w:r>
    </w:p>
    <w:p>
      <w:pPr>
        <w:pStyle w:val="BodyText"/>
        <w:ind w:left="810" w:right="1123"/>
      </w:pPr>
      <w:r>
        <w:rPr/>
        <w:t>Экономическая деятельность предприятия может быть описана производственной функцией:</w:t>
      </w:r>
    </w:p>
    <w:p>
      <w:pPr>
        <w:pStyle w:val="BodyText"/>
        <w:spacing w:line="321" w:lineRule="exact"/>
        <w:ind w:left="810"/>
      </w:pPr>
      <w:r>
        <w:rPr/>
        <w:t>Q=f(F1,F2…Fn)</w:t>
      </w:r>
    </w:p>
    <w:p>
      <w:pPr>
        <w:pStyle w:val="BodyText"/>
        <w:ind w:right="101" w:firstLine="709"/>
        <w:jc w:val="both"/>
      </w:pPr>
      <w:r>
        <w:rPr/>
        <w:t>где Q — объем производства; F1... Fn — количества использованных факторов производства.</w:t>
      </w:r>
    </w:p>
    <w:p>
      <w:pPr>
        <w:pStyle w:val="BodyText"/>
        <w:ind w:right="99" w:firstLine="709"/>
        <w:jc w:val="both"/>
      </w:pPr>
      <w:r>
        <w:rPr/>
        <w:t>Производственная деятельность предприятия может сопровождаться увеличением использования одного фактора или одновременно нескольких факторов производства. С ростом использования одного фактора (при неизменности остальных) наступает момент, когда дополнительное применение фактора ведет к снижению сначала относительного, а затем и абсолютного объемов выпуска продукции. Увеличение использования  одного фактора приводит к последовательному снижению его отдачи — в этом заключается закон убывающей предельной производительности (закон убывающей отдачи). При одновременном применении различных факторов может иметь место убывающая, постоянная и возрастающая отдача. При постоянной отдаче увеличение объема продукции осуществляется теми же темпами, что и увеличение затрат, при возрастающей — объем выпуска увеличивается более быстрыми темпами, чем прирост затрат всех использованных для производства</w:t>
      </w:r>
      <w:r>
        <w:rPr>
          <w:spacing w:val="-11"/>
        </w:rPr>
        <w:t> </w:t>
      </w:r>
      <w:r>
        <w:rPr/>
        <w:t>ресурсов.</w:t>
      </w:r>
    </w:p>
    <w:p>
      <w:pPr>
        <w:pStyle w:val="BodyText"/>
        <w:ind w:right="99" w:firstLine="709"/>
        <w:jc w:val="both"/>
      </w:pPr>
      <w:r>
        <w:rPr/>
        <w:t>Предельная производительность ресурса (прирост продукта, полу- ченный в результате использования дополнительной единицы переменного фактора) является мерой его вклада в продукт. Расширение использования ресурса продолжается до тех пор, пока его предельная производительность является положительной величиной. Если от натуральных показателей (объема производства) перейти к денежным (пенам и доходу или выручке от продажи продукта), то получим, что ресурс будет использоваться в производстве  до  тех  пор,  пока  предельная  доходность  ресурса   </w:t>
      </w:r>
      <w:r>
        <w:rPr>
          <w:spacing w:val="52"/>
        </w:rPr>
        <w:t> </w:t>
      </w:r>
      <w:r>
        <w:rPr/>
        <w:t>(прирост</w:t>
      </w:r>
    </w:p>
    <w:p>
      <w:pPr>
        <w:spacing w:after="0"/>
        <w:jc w:val="both"/>
        <w:sectPr>
          <w:pgSz w:w="11900" w:h="16840"/>
          <w:pgMar w:header="0" w:footer="757" w:top="1080" w:bottom="940" w:left="1600" w:right="740"/>
        </w:sectPr>
      </w:pPr>
    </w:p>
    <w:p>
      <w:pPr>
        <w:pStyle w:val="BodyText"/>
        <w:spacing w:before="50"/>
        <w:ind w:right="84"/>
      </w:pPr>
      <w:r>
        <w:rPr/>
        <w:t>дохода, полученный от вовлечения в производство дополнительной единицы) будет больше (или равен) его предельных издержек.</w:t>
      </w:r>
    </w:p>
    <w:p>
      <w:pPr>
        <w:pStyle w:val="BodyText"/>
        <w:spacing w:before="1"/>
        <w:ind w:right="100" w:firstLine="709"/>
        <w:jc w:val="both"/>
      </w:pPr>
      <w:r>
        <w:rPr/>
        <w:t>Предприятие, разрабатывая рыночную стратегию и производственную программу, может перебирать разные варианты комбинации ресурсов и объема выпуска продукции. Общее правило заключается в том, что предприятие всегда стремится к достижению наилучшего результата: если объем использования ресурсов известен, то максимизируется результат (объем производства, выручка от продажи); если известен результат,  которого необходимо достичь, — минимизируется объем</w:t>
      </w:r>
      <w:r>
        <w:rPr>
          <w:spacing w:val="-16"/>
        </w:rPr>
        <w:t> </w:t>
      </w:r>
      <w:r>
        <w:rPr/>
        <w:t>ресурсов.</w:t>
      </w:r>
    </w:p>
    <w:p>
      <w:pPr>
        <w:pStyle w:val="BodyText"/>
        <w:spacing w:before="1"/>
        <w:ind w:right="100" w:firstLine="709"/>
        <w:jc w:val="both"/>
      </w:pPr>
      <w:r>
        <w:rPr/>
        <w:t>Предприятие рассматривает различные варианты комбинаций применяемых ресурсов до тою момента, пока отдача всех факторов не сравняется (последняя денежная единица — рубль, доллар и т.п.. затраченная на каждый ресурс, лает одинаковую отдачу). Для конкурентных рынков это правило может быть сформулировано и таким образом: каждый ресурс используется до тех пор, пока его предельный продукт в денежном выражении не станет равен цене.</w:t>
      </w:r>
    </w:p>
    <w:p>
      <w:pPr>
        <w:pStyle w:val="Heading4"/>
        <w:spacing w:line="320" w:lineRule="exact" w:before="3"/>
        <w:ind w:left="810"/>
      </w:pPr>
      <w:r>
        <w:rPr/>
        <w:t>Предложение предприятия</w:t>
      </w:r>
    </w:p>
    <w:p>
      <w:pPr>
        <w:pStyle w:val="BodyText"/>
        <w:ind w:right="100" w:firstLine="709"/>
        <w:jc w:val="both"/>
      </w:pPr>
      <w:r>
        <w:rPr/>
        <w:t>Предложение предприятия формируется с учетом трех групп факторов: предъявляемым платежеспособным спросом потребителей его продукции; имеющимся и потенциальным (планируемым) уровнем издержек производства (затрат предприятия на производство блага); общей рыночной ситуацией и повелением конкурентов.</w:t>
      </w:r>
    </w:p>
    <w:p>
      <w:pPr>
        <w:pStyle w:val="BodyText"/>
        <w:ind w:right="100" w:firstLine="709"/>
        <w:jc w:val="both"/>
      </w:pPr>
      <w:r>
        <w:rPr/>
        <w:t>Современная экономическая наука имеет достаточно разработанную теорию поведения потребителя, описывающую закономерности формирования спроса потребителей. Напомним вкратце ее основные постулаты.</w:t>
      </w:r>
    </w:p>
    <w:p>
      <w:pPr>
        <w:pStyle w:val="BodyText"/>
        <w:ind w:right="102" w:firstLine="709"/>
        <w:jc w:val="both"/>
      </w:pPr>
      <w:r>
        <w:rPr/>
        <w:t>Потребитель покупает какое-либо благо потому, что ожидает получить от него удовлетворение своей потребности. Способность блага  удовлетворить одну или несколько человеческих потребностей называется полезностью</w:t>
      </w:r>
      <w:r>
        <w:rPr>
          <w:spacing w:val="-5"/>
        </w:rPr>
        <w:t> </w:t>
      </w:r>
      <w:r>
        <w:rPr/>
        <w:t>блага.</w:t>
      </w:r>
    </w:p>
    <w:p>
      <w:pPr>
        <w:pStyle w:val="BodyText"/>
        <w:ind w:right="100" w:firstLine="709"/>
        <w:jc w:val="both"/>
      </w:pPr>
      <w:r>
        <w:rPr/>
        <w:t>Полезность блага при условии постоянства вкусов потребителя изменяется с изменением количества потребляемого блага — потребляемые последовательно части какого-либо блага обладают для потребителя убывающей полезностью. Максимум удовлетворения потребностей достигается в том случае, когда предельная полезность блага (добавочная полезность или удовлетворение, извлекаемое потребителем из одной дополнительной единицы конкретною блага) будет равна нулю.</w:t>
      </w:r>
    </w:p>
    <w:p>
      <w:pPr>
        <w:pStyle w:val="BodyText"/>
        <w:ind w:right="101" w:firstLine="709"/>
        <w:jc w:val="both"/>
      </w:pPr>
      <w:r>
        <w:rPr/>
        <w:t>В теории потребительского выбора потребитель не пресыщен ни одним из экономических благ, т.е. предельная полезность всех экономических благ всегда положительна.</w:t>
      </w:r>
    </w:p>
    <w:p>
      <w:pPr>
        <w:pStyle w:val="BodyText"/>
        <w:ind w:right="102" w:firstLine="709"/>
        <w:jc w:val="both"/>
      </w:pPr>
      <w:r>
        <w:rPr/>
        <w:t>Теория, далее, исходит из постоянства и определенной согласо- ванности вкусов потребителя. Покупатели прекрасно представляют предельную полезность всех блат, что позволяет им при существующих предпочтениях сравнивать и классифицировать все наборы потребительских благ и услуг. Предпочтения потребителя транзитивны, иными словами,   если</w:t>
      </w:r>
    </w:p>
    <w:p>
      <w:pPr>
        <w:spacing w:after="0"/>
        <w:jc w:val="both"/>
        <w:sectPr>
          <w:pgSz w:w="11900" w:h="16840"/>
          <w:pgMar w:header="0" w:footer="757" w:top="1080" w:bottom="940" w:left="1600" w:right="740"/>
        </w:sectPr>
      </w:pPr>
    </w:p>
    <w:p>
      <w:pPr>
        <w:pStyle w:val="BodyText"/>
        <w:spacing w:line="322" w:lineRule="exact" w:before="50"/>
      </w:pPr>
      <w:r>
        <w:rPr/>
        <w:t>потребитель предпочитает набор благ А набору благ /&gt;, а набор Ь —  </w:t>
      </w:r>
      <w:r>
        <w:rPr>
          <w:spacing w:val="59"/>
        </w:rPr>
        <w:t> </w:t>
      </w:r>
      <w:r>
        <w:rPr/>
        <w:t>набору</w:t>
      </w:r>
    </w:p>
    <w:p>
      <w:pPr>
        <w:pStyle w:val="BodyText"/>
      </w:pPr>
      <w:r>
        <w:rPr/>
        <w:t>/&gt;, то он также предпочтет набор А набору Я. Данное положение объясняет рациональность поведения потребителя.</w:t>
      </w:r>
    </w:p>
    <w:p>
      <w:pPr>
        <w:pStyle w:val="BodyText"/>
        <w:ind w:right="101" w:firstLine="709"/>
        <w:jc w:val="both"/>
      </w:pPr>
      <w:r>
        <w:rPr/>
        <w:t>Покупатель предпочитает большее количество товара минимуму он согласен отказаться от небольшого количества блага А, если ему предложат большее количество блага-субститута.</w:t>
      </w:r>
    </w:p>
    <w:p>
      <w:pPr>
        <w:pStyle w:val="BodyText"/>
        <w:ind w:right="100" w:firstLine="709"/>
        <w:jc w:val="both"/>
      </w:pPr>
      <w:r>
        <w:rPr/>
        <w:t>Денежный доход потребителя всегда ограничен, поэтому потребитель стремится максимизировать совокупную полезность всех потребляемых благ через их различные комбинации. Функция полезности  максимизируется  в том случае, когда денежный доход потребителя распределяется таким образом, что каждая последняя денежная единица (рубль, доллар и т.п.), затраченная на приобретение любого блага, приносит одинаковую предельную полезность. При этом пены на потребительские блага не зависят от количества приобретаемых благ.</w:t>
      </w:r>
    </w:p>
    <w:p>
      <w:pPr>
        <w:pStyle w:val="BodyText"/>
        <w:ind w:right="101" w:firstLine="709"/>
        <w:jc w:val="both"/>
      </w:pPr>
      <w:r>
        <w:rPr/>
        <w:t>Учет закономерностей формирования потребительского выбора очень важен для предприятия, разрабатывающего ту или иную  товарную стратегию. Кроме того, предприятие должно попытаться максимально точно определить функциональные зависимости спроса на производимый продукт от различных факторов. Этому может способствовать расчет соответствующих коэффициентов эластичности спроса (по цене, по доходу, а также перекрестной эластичности). Для более подробного анализа важен  учет и иных характеристик спроса на товар (этап жизненного цикла спроса, наличие различных социальных эффектов — эффект присоединения к большинству, эффект сноба и</w:t>
      </w:r>
      <w:r>
        <w:rPr>
          <w:spacing w:val="-11"/>
        </w:rPr>
        <w:t> </w:t>
      </w:r>
      <w:r>
        <w:rPr/>
        <w:t>т.п.).</w:t>
      </w:r>
    </w:p>
    <w:p>
      <w:pPr>
        <w:pStyle w:val="BodyText"/>
        <w:ind w:right="101" w:firstLine="709"/>
        <w:jc w:val="both"/>
      </w:pPr>
      <w:r>
        <w:rPr/>
        <w:t>Качественные и количественные оценки существующего и потен- циального спроса на продукт позволяют предприятию принимать решения относительно возможного изменения объема продукции, установления того или иного уровня цен, максимального размера издержек и ожидаемой прибыли.</w:t>
      </w:r>
    </w:p>
    <w:p>
      <w:pPr>
        <w:pStyle w:val="BodyText"/>
        <w:ind w:right="102" w:firstLine="709"/>
        <w:jc w:val="both"/>
      </w:pPr>
      <w:r>
        <w:rPr/>
        <w:t>Более подробно практическое применение основных постулатов теории фирмы и теории потребительского выбора будет рассмотрено при анализе соответствующих аспектов деятельности предприятия.</w:t>
      </w:r>
    </w:p>
    <w:p>
      <w:pPr>
        <w:pStyle w:val="BodyText"/>
        <w:ind w:left="0"/>
        <w:rPr>
          <w:sz w:val="20"/>
        </w:rPr>
      </w:pPr>
    </w:p>
    <w:p>
      <w:pPr>
        <w:pStyle w:val="BodyText"/>
        <w:ind w:left="0"/>
        <w:rPr>
          <w:sz w:val="20"/>
        </w:rPr>
      </w:pPr>
    </w:p>
    <w:p>
      <w:pPr>
        <w:pStyle w:val="BodyText"/>
        <w:ind w:left="0"/>
        <w:rPr>
          <w:sz w:val="20"/>
        </w:rPr>
      </w:pPr>
    </w:p>
    <w:p>
      <w:pPr>
        <w:pStyle w:val="BodyText"/>
        <w:spacing w:before="6"/>
        <w:ind w:left="0"/>
      </w:pPr>
      <w:r>
        <w:rPr/>
        <w:pict>
          <v:shape style="position:absolute;margin-left:85.019997pt;margin-top:18.759621pt;width:234pt;height:27pt;mso-position-horizontal-relative:page;mso-position-vertical-relative:paragraph;z-index:2920;mso-wrap-distance-left:0;mso-wrap-distance-right:0" type="#_x0000_t202" filled="false" stroked="true" strokeweight=".75pt" strokecolor="#010101">
            <v:textbox inset="0,0,0,0">
              <w:txbxContent>
                <w:p>
                  <w:pPr>
                    <w:spacing w:before="76"/>
                    <w:ind w:left="144" w:right="0" w:firstLine="0"/>
                    <w:jc w:val="left"/>
                    <w:rPr>
                      <w:b/>
                      <w:sz w:val="28"/>
                    </w:rPr>
                  </w:pPr>
                  <w:r>
                    <w:rPr>
                      <w:b/>
                      <w:sz w:val="28"/>
                    </w:rPr>
                    <w:t>ПРАКТИЧЕСКИЕ ЗАДАНИЯ</w:t>
                  </w:r>
                </w:p>
              </w:txbxContent>
            </v:textbox>
            <w10:wrap type="topAndBottom"/>
          </v:shape>
        </w:pict>
      </w:r>
    </w:p>
    <w:p>
      <w:pPr>
        <w:pStyle w:val="BodyText"/>
        <w:ind w:left="0"/>
      </w:pPr>
    </w:p>
    <w:p>
      <w:pPr>
        <w:pStyle w:val="BodyText"/>
        <w:spacing w:before="5"/>
        <w:ind w:left="0"/>
        <w:rPr>
          <w:sz w:val="33"/>
        </w:rPr>
      </w:pPr>
    </w:p>
    <w:p>
      <w:pPr>
        <w:spacing w:before="0"/>
        <w:ind w:left="101" w:right="0" w:firstLine="0"/>
        <w:jc w:val="left"/>
        <w:rPr>
          <w:b/>
          <w:sz w:val="28"/>
        </w:rPr>
      </w:pPr>
      <w:r>
        <w:rPr>
          <w:b/>
          <w:sz w:val="28"/>
        </w:rPr>
        <w:t>Вопросы для самопроверки</w:t>
      </w:r>
    </w:p>
    <w:p>
      <w:pPr>
        <w:pStyle w:val="BodyText"/>
        <w:spacing w:before="7"/>
        <w:ind w:left="0"/>
        <w:rPr>
          <w:b/>
          <w:sz w:val="27"/>
        </w:rPr>
      </w:pPr>
    </w:p>
    <w:p>
      <w:pPr>
        <w:pStyle w:val="ListParagraph"/>
        <w:numPr>
          <w:ilvl w:val="0"/>
          <w:numId w:val="74"/>
        </w:numPr>
        <w:tabs>
          <w:tab w:pos="822" w:val="left" w:leader="none"/>
        </w:tabs>
        <w:spacing w:line="240" w:lineRule="auto" w:before="0" w:after="0"/>
        <w:ind w:left="821" w:right="0" w:hanging="360"/>
        <w:jc w:val="left"/>
        <w:rPr>
          <w:sz w:val="28"/>
        </w:rPr>
      </w:pPr>
      <w:r>
        <w:rPr>
          <w:sz w:val="28"/>
        </w:rPr>
        <w:t>Дайте определение понятия</w:t>
      </w:r>
      <w:r>
        <w:rPr>
          <w:spacing w:val="-11"/>
          <w:sz w:val="28"/>
        </w:rPr>
        <w:t> </w:t>
      </w:r>
      <w:r>
        <w:rPr>
          <w:sz w:val="28"/>
        </w:rPr>
        <w:t>«планирование».</w:t>
      </w:r>
    </w:p>
    <w:p>
      <w:pPr>
        <w:pStyle w:val="ListParagraph"/>
        <w:numPr>
          <w:ilvl w:val="0"/>
          <w:numId w:val="74"/>
        </w:numPr>
        <w:tabs>
          <w:tab w:pos="822" w:val="left" w:leader="none"/>
        </w:tabs>
        <w:spacing w:line="240" w:lineRule="auto" w:before="1" w:after="0"/>
        <w:ind w:left="821" w:right="0" w:hanging="360"/>
        <w:jc w:val="left"/>
        <w:rPr>
          <w:sz w:val="28"/>
        </w:rPr>
      </w:pPr>
      <w:r>
        <w:rPr>
          <w:sz w:val="28"/>
        </w:rPr>
        <w:t>Какие виды планов Вы</w:t>
      </w:r>
      <w:r>
        <w:rPr>
          <w:spacing w:val="-8"/>
          <w:sz w:val="28"/>
        </w:rPr>
        <w:t> </w:t>
      </w:r>
      <w:r>
        <w:rPr>
          <w:sz w:val="28"/>
        </w:rPr>
        <w:t>знаете?</w:t>
      </w:r>
    </w:p>
    <w:p>
      <w:pPr>
        <w:spacing w:after="0" w:line="240" w:lineRule="auto"/>
        <w:jc w:val="left"/>
        <w:rPr>
          <w:sz w:val="28"/>
        </w:rPr>
        <w:sectPr>
          <w:pgSz w:w="11900" w:h="16840"/>
          <w:pgMar w:header="0" w:footer="757" w:top="1080" w:bottom="940" w:left="1600" w:right="740"/>
        </w:sectPr>
      </w:pPr>
    </w:p>
    <w:p>
      <w:pPr>
        <w:pStyle w:val="ListParagraph"/>
        <w:numPr>
          <w:ilvl w:val="0"/>
          <w:numId w:val="74"/>
        </w:numPr>
        <w:tabs>
          <w:tab w:pos="822" w:val="left" w:leader="none"/>
        </w:tabs>
        <w:spacing w:line="240" w:lineRule="auto" w:before="50" w:after="0"/>
        <w:ind w:left="821" w:right="811" w:hanging="360"/>
        <w:jc w:val="left"/>
        <w:rPr>
          <w:sz w:val="28"/>
        </w:rPr>
      </w:pPr>
      <w:r>
        <w:rPr>
          <w:sz w:val="28"/>
        </w:rPr>
        <w:t>Назовите методы планирования. Какой из методов имеет</w:t>
      </w:r>
      <w:r>
        <w:rPr>
          <w:spacing w:val="-16"/>
          <w:sz w:val="28"/>
        </w:rPr>
        <w:t> </w:t>
      </w:r>
      <w:r>
        <w:rPr>
          <w:sz w:val="28"/>
        </w:rPr>
        <w:t>большее значение для</w:t>
      </w:r>
      <w:r>
        <w:rPr>
          <w:spacing w:val="-11"/>
          <w:sz w:val="28"/>
        </w:rPr>
        <w:t> </w:t>
      </w:r>
      <w:r>
        <w:rPr>
          <w:sz w:val="28"/>
        </w:rPr>
        <w:t>торговли?</w:t>
      </w:r>
    </w:p>
    <w:p>
      <w:pPr>
        <w:pStyle w:val="ListParagraph"/>
        <w:numPr>
          <w:ilvl w:val="0"/>
          <w:numId w:val="74"/>
        </w:numPr>
        <w:tabs>
          <w:tab w:pos="822" w:val="left" w:leader="none"/>
        </w:tabs>
        <w:spacing w:line="322" w:lineRule="exact" w:before="1" w:after="0"/>
        <w:ind w:left="821" w:right="0" w:hanging="360"/>
        <w:jc w:val="left"/>
        <w:rPr>
          <w:sz w:val="28"/>
        </w:rPr>
      </w:pPr>
      <w:r>
        <w:rPr>
          <w:sz w:val="28"/>
        </w:rPr>
        <w:t>Назовите функции предприятия в рыночной</w:t>
      </w:r>
      <w:r>
        <w:rPr>
          <w:spacing w:val="-12"/>
          <w:sz w:val="28"/>
        </w:rPr>
        <w:t> </w:t>
      </w:r>
      <w:r>
        <w:rPr>
          <w:sz w:val="28"/>
        </w:rPr>
        <w:t>экономике?</w:t>
      </w:r>
    </w:p>
    <w:p>
      <w:pPr>
        <w:pStyle w:val="ListParagraph"/>
        <w:numPr>
          <w:ilvl w:val="0"/>
          <w:numId w:val="74"/>
        </w:numPr>
        <w:tabs>
          <w:tab w:pos="822" w:val="left" w:leader="none"/>
        </w:tabs>
        <w:spacing w:line="322" w:lineRule="exact" w:before="0" w:after="0"/>
        <w:ind w:left="821" w:right="0" w:hanging="360"/>
        <w:jc w:val="left"/>
        <w:rPr>
          <w:sz w:val="28"/>
        </w:rPr>
      </w:pPr>
      <w:r>
        <w:rPr>
          <w:sz w:val="28"/>
        </w:rPr>
        <w:t>Как складывались рыночные</w:t>
      </w:r>
      <w:r>
        <w:rPr>
          <w:spacing w:val="-13"/>
          <w:sz w:val="28"/>
        </w:rPr>
        <w:t> </w:t>
      </w:r>
      <w:r>
        <w:rPr>
          <w:sz w:val="28"/>
        </w:rPr>
        <w:t>отношения?</w:t>
      </w:r>
    </w:p>
    <w:p>
      <w:pPr>
        <w:pStyle w:val="ListParagraph"/>
        <w:numPr>
          <w:ilvl w:val="0"/>
          <w:numId w:val="74"/>
        </w:numPr>
        <w:tabs>
          <w:tab w:pos="822" w:val="left" w:leader="none"/>
        </w:tabs>
        <w:spacing w:line="240" w:lineRule="auto" w:before="0" w:after="0"/>
        <w:ind w:left="821" w:right="0" w:hanging="360"/>
        <w:jc w:val="left"/>
        <w:rPr>
          <w:sz w:val="28"/>
        </w:rPr>
      </w:pPr>
      <w:r>
        <w:rPr>
          <w:sz w:val="28"/>
        </w:rPr>
        <w:t>Назовите основные типы рынка и их</w:t>
      </w:r>
      <w:r>
        <w:rPr>
          <w:spacing w:val="-20"/>
          <w:sz w:val="28"/>
        </w:rPr>
        <w:t> </w:t>
      </w:r>
      <w:r>
        <w:rPr>
          <w:sz w:val="28"/>
        </w:rPr>
        <w:t>характеристики.</w:t>
      </w:r>
    </w:p>
    <w:p>
      <w:pPr>
        <w:pStyle w:val="ListParagraph"/>
        <w:numPr>
          <w:ilvl w:val="0"/>
          <w:numId w:val="74"/>
        </w:numPr>
        <w:tabs>
          <w:tab w:pos="822" w:val="left" w:leader="none"/>
        </w:tabs>
        <w:spacing w:line="322" w:lineRule="exact" w:before="1" w:after="0"/>
        <w:ind w:left="821" w:right="0" w:hanging="360"/>
        <w:jc w:val="left"/>
        <w:rPr>
          <w:sz w:val="28"/>
        </w:rPr>
      </w:pPr>
      <w:r>
        <w:rPr>
          <w:sz w:val="28"/>
        </w:rPr>
        <w:t>Дайте определение понятию «спрос». Какие факторы на него</w:t>
      </w:r>
      <w:r>
        <w:rPr>
          <w:spacing w:val="-20"/>
          <w:sz w:val="28"/>
        </w:rPr>
        <w:t> </w:t>
      </w:r>
      <w:r>
        <w:rPr>
          <w:sz w:val="28"/>
        </w:rPr>
        <w:t>влияют?</w:t>
      </w:r>
    </w:p>
    <w:p>
      <w:pPr>
        <w:pStyle w:val="ListParagraph"/>
        <w:numPr>
          <w:ilvl w:val="0"/>
          <w:numId w:val="74"/>
        </w:numPr>
        <w:tabs>
          <w:tab w:pos="822" w:val="left" w:leader="none"/>
        </w:tabs>
        <w:spacing w:line="240" w:lineRule="auto" w:before="0" w:after="0"/>
        <w:ind w:left="821" w:right="490" w:hanging="360"/>
        <w:jc w:val="left"/>
        <w:rPr>
          <w:sz w:val="28"/>
        </w:rPr>
      </w:pPr>
      <w:r>
        <w:rPr>
          <w:sz w:val="28"/>
        </w:rPr>
        <w:t>Дайте определение понятию «предложение». Какие факторы на него влияют?</w:t>
      </w:r>
    </w:p>
    <w:p>
      <w:pPr>
        <w:pStyle w:val="ListParagraph"/>
        <w:numPr>
          <w:ilvl w:val="0"/>
          <w:numId w:val="74"/>
        </w:numPr>
        <w:tabs>
          <w:tab w:pos="822" w:val="left" w:leader="none"/>
        </w:tabs>
        <w:spacing w:line="322" w:lineRule="exact" w:before="0" w:after="0"/>
        <w:ind w:left="821" w:right="0" w:hanging="360"/>
        <w:jc w:val="left"/>
        <w:rPr>
          <w:sz w:val="28"/>
        </w:rPr>
      </w:pPr>
      <w:r>
        <w:rPr>
          <w:sz w:val="28"/>
        </w:rPr>
        <w:t>Сформулируйте закон спроса и</w:t>
      </w:r>
      <w:r>
        <w:rPr>
          <w:spacing w:val="-12"/>
          <w:sz w:val="28"/>
        </w:rPr>
        <w:t> </w:t>
      </w:r>
      <w:r>
        <w:rPr>
          <w:sz w:val="28"/>
        </w:rPr>
        <w:t>предложения.</w:t>
      </w:r>
    </w:p>
    <w:p>
      <w:pPr>
        <w:pStyle w:val="BodyText"/>
        <w:spacing w:before="4"/>
        <w:ind w:left="0"/>
      </w:pPr>
    </w:p>
    <w:p>
      <w:pPr>
        <w:pStyle w:val="Heading4"/>
      </w:pPr>
      <w:r>
        <w:rPr/>
        <w:t>Тест</w:t>
      </w:r>
    </w:p>
    <w:p>
      <w:pPr>
        <w:pStyle w:val="BodyText"/>
        <w:spacing w:before="8"/>
        <w:ind w:left="0"/>
        <w:rPr>
          <w:b/>
          <w:sz w:val="27"/>
        </w:rPr>
      </w:pPr>
    </w:p>
    <w:p>
      <w:pPr>
        <w:pStyle w:val="BodyText"/>
        <w:spacing w:line="322" w:lineRule="exact"/>
      </w:pPr>
      <w:r>
        <w:rPr/>
        <w:t>Вопрос 1. Какие три подсистемы включает в себя система планирования?</w:t>
      </w:r>
    </w:p>
    <w:p>
      <w:pPr>
        <w:pStyle w:val="ListParagraph"/>
        <w:numPr>
          <w:ilvl w:val="1"/>
          <w:numId w:val="74"/>
        </w:numPr>
        <w:tabs>
          <w:tab w:pos="1737" w:val="left" w:leader="none"/>
        </w:tabs>
        <w:spacing w:line="322" w:lineRule="exact" w:before="0" w:after="0"/>
        <w:ind w:left="1736" w:right="0" w:hanging="360"/>
        <w:jc w:val="left"/>
        <w:rPr>
          <w:sz w:val="28"/>
        </w:rPr>
      </w:pPr>
      <w:r>
        <w:rPr>
          <w:sz w:val="28"/>
        </w:rPr>
        <w:t>стратегическое, долгосрочное, среднесрочное</w:t>
      </w:r>
      <w:r>
        <w:rPr>
          <w:spacing w:val="48"/>
          <w:sz w:val="28"/>
        </w:rPr>
        <w:t> </w:t>
      </w:r>
      <w:r>
        <w:rPr>
          <w:sz w:val="28"/>
        </w:rPr>
        <w:t>+</w:t>
      </w:r>
    </w:p>
    <w:p>
      <w:pPr>
        <w:pStyle w:val="ListParagraph"/>
        <w:numPr>
          <w:ilvl w:val="1"/>
          <w:numId w:val="74"/>
        </w:numPr>
        <w:tabs>
          <w:tab w:pos="1737" w:val="left" w:leader="none"/>
        </w:tabs>
        <w:spacing w:line="240" w:lineRule="auto" w:before="0" w:after="0"/>
        <w:ind w:left="1736" w:right="0" w:hanging="360"/>
        <w:jc w:val="left"/>
        <w:rPr>
          <w:sz w:val="28"/>
        </w:rPr>
      </w:pPr>
      <w:r>
        <w:rPr>
          <w:sz w:val="28"/>
        </w:rPr>
        <w:t>оперативное, текущее,</w:t>
      </w:r>
      <w:r>
        <w:rPr>
          <w:spacing w:val="-11"/>
          <w:sz w:val="28"/>
        </w:rPr>
        <w:t> </w:t>
      </w:r>
      <w:r>
        <w:rPr>
          <w:sz w:val="28"/>
        </w:rPr>
        <w:t>стратегическое</w:t>
      </w:r>
    </w:p>
    <w:p>
      <w:pPr>
        <w:pStyle w:val="ListParagraph"/>
        <w:numPr>
          <w:ilvl w:val="1"/>
          <w:numId w:val="74"/>
        </w:numPr>
        <w:tabs>
          <w:tab w:pos="1737" w:val="left" w:leader="none"/>
        </w:tabs>
        <w:spacing w:line="240" w:lineRule="auto" w:before="1" w:after="0"/>
        <w:ind w:left="1736" w:right="0" w:hanging="360"/>
        <w:jc w:val="left"/>
        <w:rPr>
          <w:sz w:val="28"/>
        </w:rPr>
      </w:pPr>
      <w:r>
        <w:rPr>
          <w:sz w:val="28"/>
        </w:rPr>
        <w:t>финансовое, производственное,</w:t>
      </w:r>
      <w:r>
        <w:rPr>
          <w:spacing w:val="-13"/>
          <w:sz w:val="28"/>
        </w:rPr>
        <w:t> </w:t>
      </w:r>
      <w:r>
        <w:rPr>
          <w:sz w:val="28"/>
        </w:rPr>
        <w:t>коммерческое</w:t>
      </w:r>
    </w:p>
    <w:p>
      <w:pPr>
        <w:pStyle w:val="BodyText"/>
        <w:spacing w:before="10"/>
        <w:ind w:left="0"/>
        <w:rPr>
          <w:sz w:val="27"/>
        </w:rPr>
      </w:pPr>
    </w:p>
    <w:p>
      <w:pPr>
        <w:pStyle w:val="BodyText"/>
        <w:ind w:right="322"/>
      </w:pPr>
      <w:r>
        <w:rPr/>
        <w:t>Вопрос 2. Какой метод планирования предполагает использование технико- экономических расчетов?</w:t>
      </w:r>
    </w:p>
    <w:p>
      <w:pPr>
        <w:pStyle w:val="ListParagraph"/>
        <w:numPr>
          <w:ilvl w:val="2"/>
          <w:numId w:val="74"/>
        </w:numPr>
        <w:tabs>
          <w:tab w:pos="1872" w:val="left" w:leader="none"/>
          <w:tab w:pos="3703" w:val="left" w:leader="none"/>
        </w:tabs>
        <w:spacing w:line="321" w:lineRule="exact" w:before="0" w:after="0"/>
        <w:ind w:left="1871" w:right="0" w:hanging="360"/>
        <w:jc w:val="left"/>
        <w:rPr>
          <w:sz w:val="28"/>
        </w:rPr>
      </w:pPr>
      <w:r>
        <w:rPr>
          <w:sz w:val="28"/>
        </w:rPr>
        <w:t>нормативный</w:t>
        <w:tab/>
        <w:t>+</w:t>
      </w:r>
    </w:p>
    <w:p>
      <w:pPr>
        <w:pStyle w:val="ListParagraph"/>
        <w:numPr>
          <w:ilvl w:val="2"/>
          <w:numId w:val="74"/>
        </w:numPr>
        <w:tabs>
          <w:tab w:pos="1872" w:val="left" w:leader="none"/>
        </w:tabs>
        <w:spacing w:line="240" w:lineRule="auto" w:before="0" w:after="0"/>
        <w:ind w:left="1871" w:right="0" w:hanging="360"/>
        <w:jc w:val="left"/>
        <w:rPr>
          <w:sz w:val="28"/>
        </w:rPr>
      </w:pPr>
      <w:r>
        <w:rPr>
          <w:sz w:val="28"/>
        </w:rPr>
        <w:t>экономико-математический</w:t>
      </w:r>
    </w:p>
    <w:p>
      <w:pPr>
        <w:pStyle w:val="ListParagraph"/>
        <w:numPr>
          <w:ilvl w:val="2"/>
          <w:numId w:val="74"/>
        </w:numPr>
        <w:tabs>
          <w:tab w:pos="1872" w:val="left" w:leader="none"/>
        </w:tabs>
        <w:spacing w:line="240" w:lineRule="auto" w:before="1" w:after="0"/>
        <w:ind w:left="1871" w:right="0" w:hanging="360"/>
        <w:jc w:val="left"/>
        <w:rPr>
          <w:sz w:val="28"/>
        </w:rPr>
      </w:pPr>
      <w:r>
        <w:rPr>
          <w:sz w:val="28"/>
        </w:rPr>
        <w:t>балансовый</w:t>
      </w:r>
    </w:p>
    <w:p>
      <w:pPr>
        <w:pStyle w:val="BodyText"/>
        <w:spacing w:before="10"/>
        <w:ind w:left="0"/>
        <w:rPr>
          <w:sz w:val="27"/>
        </w:rPr>
      </w:pPr>
    </w:p>
    <w:p>
      <w:pPr>
        <w:pStyle w:val="BodyText"/>
        <w:spacing w:line="322" w:lineRule="exact"/>
      </w:pPr>
      <w:r>
        <w:rPr/>
        <w:t>Вопрос 3. Что является характерным признаком деятельности предприятия?</w:t>
      </w:r>
    </w:p>
    <w:p>
      <w:pPr>
        <w:pStyle w:val="ListParagraph"/>
        <w:numPr>
          <w:ilvl w:val="0"/>
          <w:numId w:val="75"/>
        </w:numPr>
        <w:tabs>
          <w:tab w:pos="1872" w:val="left" w:leader="none"/>
        </w:tabs>
        <w:spacing w:line="240" w:lineRule="auto" w:before="0" w:after="0"/>
        <w:ind w:left="1871" w:right="0" w:hanging="360"/>
        <w:jc w:val="left"/>
        <w:rPr>
          <w:sz w:val="28"/>
        </w:rPr>
      </w:pPr>
      <w:r>
        <w:rPr>
          <w:sz w:val="28"/>
        </w:rPr>
        <w:t>свобода</w:t>
      </w:r>
      <w:r>
        <w:rPr>
          <w:spacing w:val="-8"/>
          <w:sz w:val="28"/>
        </w:rPr>
        <w:t> </w:t>
      </w:r>
      <w:r>
        <w:rPr>
          <w:sz w:val="28"/>
        </w:rPr>
        <w:t>предпринимательства</w:t>
      </w:r>
    </w:p>
    <w:p>
      <w:pPr>
        <w:pStyle w:val="ListParagraph"/>
        <w:numPr>
          <w:ilvl w:val="0"/>
          <w:numId w:val="75"/>
        </w:numPr>
        <w:tabs>
          <w:tab w:pos="1872" w:val="left" w:leader="none"/>
          <w:tab w:pos="4580" w:val="left" w:leader="none"/>
        </w:tabs>
        <w:spacing w:line="322" w:lineRule="exact" w:before="1" w:after="0"/>
        <w:ind w:left="1871" w:right="0" w:hanging="360"/>
        <w:jc w:val="left"/>
        <w:rPr>
          <w:sz w:val="28"/>
        </w:rPr>
      </w:pPr>
      <w:r>
        <w:rPr>
          <w:sz w:val="28"/>
        </w:rPr>
        <w:t>хозяйственный</w:t>
      </w:r>
      <w:r>
        <w:rPr>
          <w:spacing w:val="-2"/>
          <w:sz w:val="28"/>
        </w:rPr>
        <w:t> </w:t>
      </w:r>
      <w:r>
        <w:rPr>
          <w:sz w:val="28"/>
        </w:rPr>
        <w:t>риск</w:t>
        <w:tab/>
        <w:t>+</w:t>
      </w:r>
    </w:p>
    <w:p>
      <w:pPr>
        <w:pStyle w:val="ListParagraph"/>
        <w:numPr>
          <w:ilvl w:val="0"/>
          <w:numId w:val="75"/>
        </w:numPr>
        <w:tabs>
          <w:tab w:pos="1872" w:val="left" w:leader="none"/>
        </w:tabs>
        <w:spacing w:line="240" w:lineRule="auto" w:before="0" w:after="0"/>
        <w:ind w:left="1871" w:right="0" w:hanging="360"/>
        <w:jc w:val="left"/>
        <w:rPr>
          <w:sz w:val="28"/>
        </w:rPr>
      </w:pPr>
      <w:r>
        <w:rPr>
          <w:sz w:val="28"/>
        </w:rPr>
        <w:t>самостоятельность в организации</w:t>
      </w:r>
      <w:r>
        <w:rPr>
          <w:spacing w:val="-23"/>
          <w:sz w:val="28"/>
        </w:rPr>
        <w:t> </w:t>
      </w:r>
      <w:r>
        <w:rPr>
          <w:sz w:val="28"/>
        </w:rPr>
        <w:t>производства</w:t>
      </w:r>
    </w:p>
    <w:p>
      <w:pPr>
        <w:pStyle w:val="BodyText"/>
        <w:ind w:left="0"/>
      </w:pPr>
    </w:p>
    <w:p>
      <w:pPr>
        <w:pStyle w:val="BodyText"/>
        <w:spacing w:line="322" w:lineRule="exact"/>
      </w:pPr>
      <w:r>
        <w:rPr/>
        <w:t>Вопрос 4. Эластичность предложения зависит от:</w:t>
      </w:r>
    </w:p>
    <w:p>
      <w:pPr>
        <w:pStyle w:val="ListParagraph"/>
        <w:numPr>
          <w:ilvl w:val="0"/>
          <w:numId w:val="76"/>
        </w:numPr>
        <w:tabs>
          <w:tab w:pos="1872" w:val="left" w:leader="none"/>
        </w:tabs>
        <w:spacing w:line="322" w:lineRule="exact" w:before="0" w:after="0"/>
        <w:ind w:left="1871" w:right="0" w:hanging="360"/>
        <w:jc w:val="left"/>
        <w:rPr>
          <w:sz w:val="28"/>
        </w:rPr>
      </w:pPr>
      <w:r>
        <w:rPr>
          <w:sz w:val="28"/>
        </w:rPr>
        <w:t>изменения числа</w:t>
      </w:r>
      <w:r>
        <w:rPr>
          <w:spacing w:val="-12"/>
          <w:sz w:val="28"/>
        </w:rPr>
        <w:t> </w:t>
      </w:r>
      <w:r>
        <w:rPr>
          <w:sz w:val="28"/>
        </w:rPr>
        <w:t>товаропроизводителей</w:t>
      </w:r>
    </w:p>
    <w:p>
      <w:pPr>
        <w:pStyle w:val="ListParagraph"/>
        <w:numPr>
          <w:ilvl w:val="0"/>
          <w:numId w:val="76"/>
        </w:numPr>
        <w:tabs>
          <w:tab w:pos="1872" w:val="left" w:leader="none"/>
        </w:tabs>
        <w:spacing w:line="240" w:lineRule="auto" w:before="0" w:after="0"/>
        <w:ind w:left="1871" w:right="0" w:hanging="360"/>
        <w:jc w:val="left"/>
        <w:rPr>
          <w:sz w:val="28"/>
        </w:rPr>
      </w:pPr>
      <w:r>
        <w:rPr>
          <w:sz w:val="28"/>
        </w:rPr>
        <w:t>изменение ресурсных</w:t>
      </w:r>
      <w:r>
        <w:rPr>
          <w:spacing w:val="-10"/>
          <w:sz w:val="28"/>
        </w:rPr>
        <w:t> </w:t>
      </w:r>
      <w:r>
        <w:rPr>
          <w:sz w:val="28"/>
        </w:rPr>
        <w:t>цен</w:t>
      </w:r>
    </w:p>
    <w:p>
      <w:pPr>
        <w:pStyle w:val="ListParagraph"/>
        <w:numPr>
          <w:ilvl w:val="0"/>
          <w:numId w:val="76"/>
        </w:numPr>
        <w:tabs>
          <w:tab w:pos="1872" w:val="left" w:leader="none"/>
        </w:tabs>
        <w:spacing w:line="240" w:lineRule="auto" w:before="1" w:after="0"/>
        <w:ind w:left="1871" w:right="0" w:hanging="360"/>
        <w:jc w:val="left"/>
        <w:rPr>
          <w:sz w:val="28"/>
        </w:rPr>
      </w:pPr>
      <w:r>
        <w:rPr>
          <w:sz w:val="28"/>
        </w:rPr>
        <w:t>особенностей производственного процесса</w:t>
      </w:r>
      <w:r>
        <w:rPr>
          <w:spacing w:val="55"/>
          <w:sz w:val="28"/>
        </w:rPr>
        <w:t> </w:t>
      </w:r>
      <w:r>
        <w:rPr>
          <w:sz w:val="28"/>
        </w:rPr>
        <w:t>+</w:t>
      </w:r>
    </w:p>
    <w:p>
      <w:pPr>
        <w:pStyle w:val="BodyText"/>
        <w:spacing w:before="10"/>
        <w:ind w:left="0"/>
        <w:rPr>
          <w:sz w:val="27"/>
        </w:rPr>
      </w:pPr>
    </w:p>
    <w:p>
      <w:pPr>
        <w:pStyle w:val="BodyText"/>
      </w:pPr>
      <w:r>
        <w:rPr/>
        <w:t>Вопрос 5. К основным постулатам теории фирмы относится:</w:t>
      </w:r>
    </w:p>
    <w:p>
      <w:pPr>
        <w:pStyle w:val="ListParagraph"/>
        <w:numPr>
          <w:ilvl w:val="0"/>
          <w:numId w:val="77"/>
        </w:numPr>
        <w:tabs>
          <w:tab w:pos="1871" w:val="left" w:leader="none"/>
        </w:tabs>
        <w:spacing w:line="240" w:lineRule="auto" w:before="1" w:after="0"/>
        <w:ind w:left="1870" w:right="371" w:hanging="360"/>
        <w:jc w:val="left"/>
        <w:rPr>
          <w:sz w:val="28"/>
        </w:rPr>
      </w:pPr>
      <w:r>
        <w:rPr>
          <w:sz w:val="28"/>
        </w:rPr>
        <w:t>потребитель покупает какое-либо благо потому, что ожидает получить от него удовлетворение своей</w:t>
      </w:r>
      <w:r>
        <w:rPr>
          <w:spacing w:val="-15"/>
          <w:sz w:val="28"/>
        </w:rPr>
        <w:t> </w:t>
      </w:r>
      <w:r>
        <w:rPr>
          <w:sz w:val="28"/>
        </w:rPr>
        <w:t>потребности</w:t>
      </w:r>
    </w:p>
    <w:p>
      <w:pPr>
        <w:pStyle w:val="ListParagraph"/>
        <w:numPr>
          <w:ilvl w:val="0"/>
          <w:numId w:val="77"/>
        </w:numPr>
        <w:tabs>
          <w:tab w:pos="1871" w:val="left" w:leader="none"/>
        </w:tabs>
        <w:spacing w:line="240" w:lineRule="auto" w:before="0" w:after="0"/>
        <w:ind w:left="1870" w:right="100" w:hanging="360"/>
        <w:jc w:val="both"/>
        <w:rPr>
          <w:sz w:val="28"/>
        </w:rPr>
      </w:pPr>
      <w:r>
        <w:rPr>
          <w:sz w:val="28"/>
        </w:rPr>
        <w:t>экономическая деятельность предприятия может быть описана производственной функцией, зависящей от объем производства и количества использованных факторов производства  </w:t>
      </w:r>
      <w:r>
        <w:rPr>
          <w:spacing w:val="67"/>
          <w:sz w:val="28"/>
        </w:rPr>
        <w:t> </w:t>
      </w:r>
      <w:r>
        <w:rPr>
          <w:sz w:val="28"/>
        </w:rPr>
        <w:t>+</w:t>
      </w:r>
    </w:p>
    <w:p>
      <w:pPr>
        <w:pStyle w:val="ListParagraph"/>
        <w:numPr>
          <w:ilvl w:val="0"/>
          <w:numId w:val="77"/>
        </w:numPr>
        <w:tabs>
          <w:tab w:pos="1871" w:val="left" w:leader="none"/>
        </w:tabs>
        <w:spacing w:line="240" w:lineRule="auto" w:before="0" w:after="0"/>
        <w:ind w:left="1870" w:right="101" w:hanging="360"/>
        <w:jc w:val="both"/>
        <w:rPr>
          <w:sz w:val="28"/>
        </w:rPr>
      </w:pPr>
      <w:r>
        <w:rPr>
          <w:sz w:val="28"/>
        </w:rPr>
        <w:t>экономическая деятельность предприятия может быть описана производственной функцией, зависящей от цены товара, цены ресурсов, налогов и субсидий, уровня технологий и прочих факторов.</w:t>
      </w:r>
    </w:p>
    <w:p>
      <w:pPr>
        <w:spacing w:after="0" w:line="240" w:lineRule="auto"/>
        <w:jc w:val="both"/>
        <w:rPr>
          <w:sz w:val="28"/>
        </w:rPr>
        <w:sectPr>
          <w:pgSz w:w="11900" w:h="16840"/>
          <w:pgMar w:header="0" w:footer="757" w:top="1080" w:bottom="940" w:left="1600" w:right="740"/>
        </w:sectPr>
      </w:pPr>
    </w:p>
    <w:p>
      <w:pPr>
        <w:pStyle w:val="BodyText"/>
        <w:spacing w:line="322" w:lineRule="exact" w:before="50"/>
      </w:pPr>
      <w:r>
        <w:rPr/>
        <w:t>Вопрос 6. Теория потребительского выбора подразумевает…</w:t>
      </w:r>
    </w:p>
    <w:p>
      <w:pPr>
        <w:pStyle w:val="ListParagraph"/>
        <w:numPr>
          <w:ilvl w:val="0"/>
          <w:numId w:val="78"/>
        </w:numPr>
        <w:tabs>
          <w:tab w:pos="1902" w:val="left" w:leader="none"/>
        </w:tabs>
        <w:spacing w:line="240" w:lineRule="auto" w:before="0" w:after="0"/>
        <w:ind w:left="1901" w:right="102" w:hanging="390"/>
        <w:jc w:val="left"/>
        <w:rPr>
          <w:sz w:val="28"/>
        </w:rPr>
      </w:pPr>
      <w:r>
        <w:rPr>
          <w:sz w:val="28"/>
        </w:rPr>
        <w:t>максимум удовлетворения потребностей достигается в том случае, когда предельная полезность блага будет равна   </w:t>
      </w:r>
      <w:r>
        <w:rPr>
          <w:spacing w:val="3"/>
          <w:sz w:val="28"/>
        </w:rPr>
        <w:t> </w:t>
      </w:r>
      <w:r>
        <w:rPr>
          <w:sz w:val="28"/>
        </w:rPr>
        <w:t>нулю</w:t>
      </w:r>
    </w:p>
    <w:p>
      <w:pPr>
        <w:pStyle w:val="BodyText"/>
        <w:spacing w:line="321" w:lineRule="exact"/>
        <w:ind w:left="1901"/>
      </w:pPr>
      <w:r>
        <w:rPr>
          <w:w w:val="99"/>
        </w:rPr>
        <w:t>+</w:t>
      </w:r>
    </w:p>
    <w:p>
      <w:pPr>
        <w:pStyle w:val="ListParagraph"/>
        <w:numPr>
          <w:ilvl w:val="0"/>
          <w:numId w:val="78"/>
        </w:numPr>
        <w:tabs>
          <w:tab w:pos="1902" w:val="left" w:leader="none"/>
        </w:tabs>
        <w:spacing w:line="240" w:lineRule="auto" w:before="0" w:after="0"/>
        <w:ind w:left="1901" w:right="101" w:hanging="390"/>
        <w:jc w:val="left"/>
        <w:rPr>
          <w:sz w:val="28"/>
        </w:rPr>
      </w:pPr>
      <w:r>
        <w:rPr>
          <w:sz w:val="28"/>
        </w:rPr>
        <w:t>предельная производительность ресурса мерой его вклада в продукт</w:t>
      </w:r>
    </w:p>
    <w:p>
      <w:pPr>
        <w:pStyle w:val="ListParagraph"/>
        <w:numPr>
          <w:ilvl w:val="0"/>
          <w:numId w:val="78"/>
        </w:numPr>
        <w:tabs>
          <w:tab w:pos="1902" w:val="left" w:leader="none"/>
        </w:tabs>
        <w:spacing w:line="240" w:lineRule="auto" w:before="0" w:after="0"/>
        <w:ind w:left="1901" w:right="101" w:hanging="390"/>
        <w:jc w:val="left"/>
        <w:rPr>
          <w:sz w:val="28"/>
        </w:rPr>
      </w:pPr>
      <w:r>
        <w:rPr>
          <w:sz w:val="28"/>
        </w:rPr>
        <w:t>функцию, зависящую от цены товара и уровня дохода по- требителей</w:t>
      </w:r>
    </w:p>
    <w:p>
      <w:pPr>
        <w:spacing w:after="0" w:line="240" w:lineRule="auto"/>
        <w:jc w:val="left"/>
        <w:rPr>
          <w:sz w:val="28"/>
        </w:rPr>
        <w:sectPr>
          <w:pgSz w:w="11900" w:h="16840"/>
          <w:pgMar w:header="0" w:footer="757" w:top="1080" w:bottom="940" w:left="1600" w:right="740"/>
        </w:sectPr>
      </w:pPr>
    </w:p>
    <w:p>
      <w:pPr>
        <w:pStyle w:val="Heading1"/>
        <w:ind w:left="824" w:right="780" w:firstLine="1099"/>
      </w:pPr>
      <w:r>
        <w:rPr/>
        <w:t>Тема 6. Основные показатели развития: товарооборот, прибыль. Издержки обращения на</w:t>
      </w:r>
    </w:p>
    <w:p>
      <w:pPr>
        <w:spacing w:line="367" w:lineRule="exact" w:before="0"/>
        <w:ind w:left="1612" w:right="1631" w:firstLine="0"/>
        <w:jc w:val="center"/>
        <w:rPr>
          <w:rFonts w:ascii="Arial" w:hAnsi="Arial"/>
          <w:b/>
          <w:sz w:val="32"/>
        </w:rPr>
      </w:pPr>
      <w:r>
        <w:rPr>
          <w:rFonts w:ascii="Arial" w:hAnsi="Arial"/>
          <w:b/>
          <w:sz w:val="32"/>
        </w:rPr>
        <w:t>предприятии.</w:t>
      </w:r>
    </w:p>
    <w:p>
      <w:pPr>
        <w:pStyle w:val="Heading2"/>
        <w:numPr>
          <w:ilvl w:val="1"/>
          <w:numId w:val="79"/>
        </w:numPr>
        <w:tabs>
          <w:tab w:pos="3151" w:val="left" w:leader="none"/>
        </w:tabs>
        <w:spacing w:line="240" w:lineRule="auto" w:before="240" w:after="0"/>
        <w:ind w:left="3150" w:right="0" w:hanging="561"/>
        <w:jc w:val="left"/>
        <w:rPr>
          <w:i/>
        </w:rPr>
      </w:pPr>
      <w:bookmarkStart w:name="_TOC_250062" w:id="38"/>
      <w:r>
        <w:rPr>
          <w:i/>
        </w:rPr>
        <w:t>Сущность</w:t>
      </w:r>
      <w:r>
        <w:rPr>
          <w:i/>
          <w:spacing w:val="-18"/>
        </w:rPr>
        <w:t> </w:t>
      </w:r>
      <w:bookmarkEnd w:id="38"/>
      <w:r>
        <w:rPr>
          <w:i/>
        </w:rPr>
        <w:t>товарооборота</w:t>
      </w:r>
    </w:p>
    <w:p>
      <w:pPr>
        <w:pStyle w:val="BodyText"/>
        <w:spacing w:before="61"/>
        <w:ind w:right="122" w:firstLine="709"/>
        <w:jc w:val="both"/>
      </w:pPr>
      <w:r>
        <w:rPr/>
        <w:t>Объектом рыночной </w:t>
      </w:r>
      <w:r>
        <w:rPr>
          <w:spacing w:val="6"/>
        </w:rPr>
        <w:t>деятельности </w:t>
      </w:r>
      <w:r>
        <w:rPr>
          <w:spacing w:val="16"/>
        </w:rPr>
        <w:t>является </w:t>
      </w:r>
      <w:r>
        <w:rPr/>
        <w:t>товар. Его покупают и продают, в этом смысл </w:t>
      </w:r>
      <w:r>
        <w:rPr>
          <w:spacing w:val="6"/>
        </w:rPr>
        <w:t>рынка.</w:t>
      </w:r>
      <w:r>
        <w:rPr>
          <w:spacing w:val="82"/>
        </w:rPr>
        <w:t> </w:t>
      </w:r>
      <w:r>
        <w:rPr/>
        <w:t>Довести </w:t>
      </w:r>
      <w:r>
        <w:rPr>
          <w:spacing w:val="15"/>
        </w:rPr>
        <w:t>товар </w:t>
      </w:r>
      <w:r>
        <w:rPr/>
        <w:t>от производителя к потребителю и удовлетворить </w:t>
      </w:r>
      <w:r>
        <w:rPr>
          <w:spacing w:val="10"/>
        </w:rPr>
        <w:t>тем </w:t>
      </w:r>
      <w:r>
        <w:rPr>
          <w:spacing w:val="20"/>
        </w:rPr>
        <w:t>самым </w:t>
      </w:r>
      <w:r>
        <w:rPr/>
        <w:t>потребности последнего — главная цель маркетинга.</w:t>
      </w:r>
    </w:p>
    <w:p>
      <w:pPr>
        <w:pStyle w:val="BodyText"/>
        <w:spacing w:before="121"/>
        <w:ind w:right="119" w:firstLine="709"/>
        <w:jc w:val="both"/>
      </w:pPr>
      <w:r>
        <w:rPr>
          <w:spacing w:val="-4"/>
        </w:rPr>
        <w:t>Товар</w:t>
      </w:r>
      <w:r>
        <w:rPr>
          <w:spacing w:val="62"/>
        </w:rPr>
        <w:t> </w:t>
      </w:r>
      <w:r>
        <w:rPr/>
        <w:t>— </w:t>
      </w:r>
      <w:r>
        <w:rPr>
          <w:spacing w:val="-4"/>
        </w:rPr>
        <w:t>предмет</w:t>
      </w:r>
      <w:r>
        <w:rPr>
          <w:spacing w:val="62"/>
        </w:rPr>
        <w:t> </w:t>
      </w:r>
      <w:r>
        <w:rPr>
          <w:spacing w:val="-4"/>
        </w:rPr>
        <w:t>(материально-вещественный</w:t>
      </w:r>
      <w:r>
        <w:rPr>
          <w:spacing w:val="62"/>
        </w:rPr>
        <w:t> </w:t>
      </w:r>
      <w:r>
        <w:rPr/>
        <w:t>и </w:t>
      </w:r>
      <w:r>
        <w:rPr>
          <w:spacing w:val="-4"/>
        </w:rPr>
        <w:t>интеллектуальный </w:t>
      </w:r>
      <w:r>
        <w:rPr/>
        <w:t>продукт) или действие (т. е. услуга), обладающие полезными </w:t>
      </w:r>
      <w:r>
        <w:rPr>
          <w:spacing w:val="-3"/>
        </w:rPr>
        <w:t>(потребительскими свойствами (потребительской ценностью) </w:t>
      </w:r>
      <w:r>
        <w:rPr/>
        <w:t>и предназначенные  для продажи.</w:t>
      </w:r>
    </w:p>
    <w:p>
      <w:pPr>
        <w:pStyle w:val="BodyText"/>
        <w:spacing w:before="119"/>
        <w:ind w:right="116" w:firstLine="709"/>
        <w:jc w:val="both"/>
      </w:pPr>
      <w:r>
        <w:rPr>
          <w:spacing w:val="21"/>
          <w:w w:val="105"/>
        </w:rPr>
        <w:t>Рыночный </w:t>
      </w:r>
      <w:r>
        <w:rPr>
          <w:w w:val="105"/>
        </w:rPr>
        <w:t>процесс проявляется в том, что товар, обмениваем </w:t>
      </w:r>
      <w:r>
        <w:rPr>
          <w:spacing w:val="15"/>
          <w:w w:val="105"/>
        </w:rPr>
        <w:t>ый </w:t>
      </w:r>
      <w:r>
        <w:rPr>
          <w:w w:val="105"/>
        </w:rPr>
        <w:t>на </w:t>
      </w:r>
      <w:r>
        <w:rPr>
          <w:spacing w:val="14"/>
          <w:w w:val="105"/>
        </w:rPr>
        <w:t>деньги, </w:t>
      </w:r>
      <w:r>
        <w:rPr>
          <w:w w:val="105"/>
        </w:rPr>
        <w:t>должен сменить своего собственника: от продавца </w:t>
      </w:r>
      <w:r>
        <w:rPr>
          <w:spacing w:val="18"/>
          <w:w w:val="105"/>
        </w:rPr>
        <w:t>перейти </w:t>
      </w:r>
      <w:r>
        <w:rPr>
          <w:w w:val="105"/>
        </w:rPr>
        <w:t>к покупателю, </w:t>
      </w:r>
      <w:r>
        <w:rPr>
          <w:spacing w:val="14"/>
          <w:w w:val="105"/>
        </w:rPr>
        <w:t>причем </w:t>
      </w:r>
      <w:r>
        <w:rPr>
          <w:w w:val="105"/>
        </w:rPr>
        <w:t>покупатель может оказаться и </w:t>
      </w:r>
      <w:r>
        <w:rPr>
          <w:spacing w:val="14"/>
          <w:w w:val="105"/>
        </w:rPr>
        <w:t>конечны </w:t>
      </w:r>
      <w:r>
        <w:rPr>
          <w:w w:val="105"/>
        </w:rPr>
        <w:t>м </w:t>
      </w:r>
      <w:r>
        <w:rPr>
          <w:spacing w:val="-6"/>
          <w:w w:val="105"/>
        </w:rPr>
        <w:t>потребителем </w:t>
      </w:r>
      <w:r>
        <w:rPr>
          <w:spacing w:val="10"/>
          <w:w w:val="105"/>
        </w:rPr>
        <w:t>товара, </w:t>
      </w:r>
      <w:r>
        <w:rPr>
          <w:w w:val="105"/>
        </w:rPr>
        <w:t>и </w:t>
      </w:r>
      <w:r>
        <w:rPr>
          <w:spacing w:val="-5"/>
          <w:w w:val="105"/>
        </w:rPr>
        <w:t>всего</w:t>
      </w:r>
      <w:r>
        <w:rPr>
          <w:spacing w:val="63"/>
          <w:w w:val="105"/>
        </w:rPr>
        <w:t> </w:t>
      </w:r>
      <w:r>
        <w:rPr>
          <w:spacing w:val="-5"/>
          <w:w w:val="105"/>
        </w:rPr>
        <w:t>лишь</w:t>
      </w:r>
      <w:r>
        <w:rPr>
          <w:spacing w:val="63"/>
          <w:w w:val="105"/>
        </w:rPr>
        <w:t> </w:t>
      </w:r>
      <w:r>
        <w:rPr>
          <w:spacing w:val="-6"/>
          <w:w w:val="105"/>
        </w:rPr>
        <w:t>торговым  посредником, </w:t>
      </w:r>
      <w:r>
        <w:rPr>
          <w:spacing w:val="19"/>
          <w:w w:val="105"/>
        </w:rPr>
        <w:t>помогающим </w:t>
      </w:r>
      <w:r>
        <w:rPr>
          <w:w w:val="105"/>
        </w:rPr>
        <w:t>довести товар от сферы производства до сферы потребления. Однако со сменой владельца возникает и необходимость </w:t>
      </w:r>
      <w:r>
        <w:rPr>
          <w:spacing w:val="13"/>
          <w:w w:val="105"/>
        </w:rPr>
        <w:t>физического </w:t>
      </w:r>
      <w:r>
        <w:rPr>
          <w:spacing w:val="-5"/>
          <w:w w:val="105"/>
        </w:rPr>
        <w:t>перемещения </w:t>
      </w:r>
      <w:r>
        <w:rPr>
          <w:spacing w:val="12"/>
          <w:w w:val="105"/>
        </w:rPr>
        <w:t>товара, </w:t>
      </w:r>
      <w:r>
        <w:rPr>
          <w:spacing w:val="-4"/>
          <w:w w:val="105"/>
        </w:rPr>
        <w:t>хотя оно может </w:t>
      </w:r>
      <w:r>
        <w:rPr>
          <w:w w:val="105"/>
        </w:rPr>
        <w:t>по </w:t>
      </w:r>
      <w:r>
        <w:rPr>
          <w:spacing w:val="-5"/>
          <w:w w:val="105"/>
        </w:rPr>
        <w:t>времени </w:t>
      </w:r>
      <w:r>
        <w:rPr>
          <w:w w:val="105"/>
        </w:rPr>
        <w:t>и месту</w:t>
      </w:r>
      <w:r>
        <w:rPr>
          <w:spacing w:val="73"/>
          <w:w w:val="105"/>
        </w:rPr>
        <w:t> </w:t>
      </w:r>
      <w:r>
        <w:rPr>
          <w:w w:val="105"/>
        </w:rPr>
        <w:t>не совпадать с моментом продажи (обмена товара на </w:t>
      </w:r>
      <w:r>
        <w:rPr>
          <w:spacing w:val="11"/>
          <w:w w:val="105"/>
        </w:rPr>
        <w:t>деньги).  </w:t>
      </w:r>
      <w:r>
        <w:rPr>
          <w:w w:val="105"/>
        </w:rPr>
        <w:t>Более </w:t>
      </w:r>
      <w:r>
        <w:rPr>
          <w:spacing w:val="11"/>
          <w:w w:val="105"/>
        </w:rPr>
        <w:t>того, </w:t>
      </w:r>
      <w:r>
        <w:rPr>
          <w:spacing w:val="16"/>
          <w:w w:val="105"/>
        </w:rPr>
        <w:t>товар </w:t>
      </w:r>
      <w:r>
        <w:rPr>
          <w:w w:val="105"/>
        </w:rPr>
        <w:t>может сменить одного владельца или даже </w:t>
      </w:r>
      <w:r>
        <w:rPr>
          <w:spacing w:val="15"/>
          <w:w w:val="105"/>
        </w:rPr>
        <w:t>нескольких, </w:t>
      </w:r>
      <w:r>
        <w:rPr>
          <w:spacing w:val="-3"/>
          <w:w w:val="105"/>
        </w:rPr>
        <w:t>не </w:t>
      </w:r>
      <w:r>
        <w:rPr>
          <w:spacing w:val="16"/>
          <w:w w:val="105"/>
        </w:rPr>
        <w:t>изменяя </w:t>
      </w:r>
      <w:r>
        <w:rPr>
          <w:spacing w:val="-4"/>
          <w:w w:val="105"/>
        </w:rPr>
        <w:t>своего местонахождения, </w:t>
      </w:r>
      <w:r>
        <w:rPr>
          <w:w w:val="105"/>
        </w:rPr>
        <w:t>и, </w:t>
      </w:r>
      <w:r>
        <w:rPr>
          <w:spacing w:val="-4"/>
          <w:w w:val="105"/>
        </w:rPr>
        <w:t>наоборот, может </w:t>
      </w:r>
      <w:r>
        <w:rPr>
          <w:w w:val="105"/>
        </w:rPr>
        <w:t>быть </w:t>
      </w:r>
      <w:r>
        <w:rPr>
          <w:spacing w:val="16"/>
          <w:w w:val="105"/>
        </w:rPr>
        <w:t>перевезен </w:t>
      </w:r>
      <w:r>
        <w:rPr>
          <w:w w:val="105"/>
        </w:rPr>
        <w:t>со склада на склад, не будучи проданным. Сущность товародвижения заключается в сочетании физического и </w:t>
      </w:r>
      <w:r>
        <w:rPr>
          <w:spacing w:val="14"/>
          <w:w w:val="105"/>
        </w:rPr>
        <w:t>экономического </w:t>
      </w:r>
      <w:r>
        <w:rPr>
          <w:spacing w:val="-5"/>
          <w:w w:val="105"/>
        </w:rPr>
        <w:t>процессов перехода товара </w:t>
      </w:r>
      <w:r>
        <w:rPr>
          <w:w w:val="105"/>
        </w:rPr>
        <w:t>из </w:t>
      </w:r>
      <w:r>
        <w:rPr>
          <w:spacing w:val="-4"/>
          <w:w w:val="105"/>
        </w:rPr>
        <w:t>сферы </w:t>
      </w:r>
      <w:r>
        <w:rPr>
          <w:w w:val="105"/>
        </w:rPr>
        <w:t>производства в </w:t>
      </w:r>
      <w:r>
        <w:rPr>
          <w:spacing w:val="13"/>
          <w:w w:val="105"/>
        </w:rPr>
        <w:t>сферу </w:t>
      </w:r>
      <w:r>
        <w:rPr>
          <w:spacing w:val="15"/>
          <w:w w:val="105"/>
        </w:rPr>
        <w:t>товарного </w:t>
      </w:r>
      <w:r>
        <w:rPr>
          <w:spacing w:val="-3"/>
          <w:w w:val="105"/>
        </w:rPr>
        <w:t>обращения </w:t>
      </w:r>
      <w:r>
        <w:rPr>
          <w:w w:val="105"/>
        </w:rPr>
        <w:t>и из </w:t>
      </w:r>
      <w:r>
        <w:rPr>
          <w:spacing w:val="-3"/>
          <w:w w:val="105"/>
        </w:rPr>
        <w:t>последней </w:t>
      </w:r>
      <w:r>
        <w:rPr>
          <w:w w:val="105"/>
        </w:rPr>
        <w:t>– в </w:t>
      </w:r>
      <w:r>
        <w:rPr>
          <w:spacing w:val="-3"/>
          <w:w w:val="105"/>
        </w:rPr>
        <w:t>сферу потребления. </w:t>
      </w:r>
      <w:r>
        <w:rPr>
          <w:spacing w:val="13"/>
          <w:w w:val="105"/>
        </w:rPr>
        <w:t>Товар </w:t>
      </w:r>
      <w:r>
        <w:rPr>
          <w:spacing w:val="-3"/>
          <w:w w:val="105"/>
        </w:rPr>
        <w:t>произведен </w:t>
      </w:r>
      <w:r>
        <w:rPr>
          <w:w w:val="105"/>
        </w:rPr>
        <w:t>в </w:t>
      </w:r>
      <w:r>
        <w:rPr>
          <w:spacing w:val="-3"/>
          <w:w w:val="105"/>
        </w:rPr>
        <w:t>Москве, но предназначен </w:t>
      </w:r>
      <w:r>
        <w:rPr>
          <w:w w:val="105"/>
        </w:rPr>
        <w:t>для </w:t>
      </w:r>
      <w:r>
        <w:rPr>
          <w:spacing w:val="-3"/>
          <w:w w:val="105"/>
        </w:rPr>
        <w:t>продажи жителям </w:t>
      </w:r>
      <w:r>
        <w:rPr>
          <w:spacing w:val="10"/>
          <w:w w:val="105"/>
        </w:rPr>
        <w:t>Санкт-Петербурга, </w:t>
      </w:r>
      <w:r>
        <w:rPr>
          <w:spacing w:val="-10"/>
          <w:w w:val="105"/>
        </w:rPr>
        <w:t>поэтому  </w:t>
      </w:r>
      <w:r>
        <w:rPr>
          <w:spacing w:val="-9"/>
          <w:w w:val="105"/>
        </w:rPr>
        <w:t>доставлен </w:t>
      </w:r>
      <w:r>
        <w:rPr>
          <w:w w:val="105"/>
        </w:rPr>
        <w:t>в </w:t>
      </w:r>
      <w:r>
        <w:rPr>
          <w:spacing w:val="-8"/>
          <w:w w:val="105"/>
        </w:rPr>
        <w:t>этот </w:t>
      </w:r>
      <w:r>
        <w:rPr>
          <w:spacing w:val="-3"/>
          <w:w w:val="105"/>
        </w:rPr>
        <w:t>город; </w:t>
      </w:r>
      <w:r>
        <w:rPr>
          <w:spacing w:val="17"/>
          <w:w w:val="105"/>
        </w:rPr>
        <w:t>куплен </w:t>
      </w:r>
      <w:r>
        <w:rPr>
          <w:w w:val="105"/>
        </w:rPr>
        <w:t>он был в Москве фирмой, расположенной в Твери, продан же в магазинах</w:t>
      </w:r>
      <w:r>
        <w:rPr>
          <w:spacing w:val="62"/>
          <w:w w:val="105"/>
        </w:rPr>
        <w:t> </w:t>
      </w:r>
      <w:r>
        <w:rPr>
          <w:spacing w:val="-15"/>
          <w:w w:val="105"/>
        </w:rPr>
        <w:t>Санкт-Петербурга.</w:t>
      </w:r>
    </w:p>
    <w:p>
      <w:pPr>
        <w:pStyle w:val="BodyText"/>
        <w:spacing w:before="116"/>
        <w:ind w:right="120" w:firstLine="709"/>
        <w:jc w:val="both"/>
      </w:pPr>
      <w:r>
        <w:rPr/>
        <w:t>Физическое движение товара заключается в его, территориальном перемещении — из одного географического пункта в другой. Движение в экономическом пространстве состоит в переходе товара от одного владельца к другому, в смене прав собственности на товар.</w:t>
      </w:r>
    </w:p>
    <w:p>
      <w:pPr>
        <w:pStyle w:val="BodyText"/>
        <w:tabs>
          <w:tab w:pos="3126" w:val="left" w:leader="none"/>
          <w:tab w:pos="3723" w:val="left" w:leader="none"/>
          <w:tab w:pos="4420" w:val="left" w:leader="none"/>
          <w:tab w:pos="6328" w:val="left" w:leader="none"/>
          <w:tab w:pos="7422" w:val="left" w:leader="none"/>
          <w:tab w:pos="7872" w:val="left" w:leader="none"/>
        </w:tabs>
        <w:spacing w:line="322" w:lineRule="exact" w:before="121"/>
        <w:ind w:left="810"/>
      </w:pPr>
      <w:r>
        <w:rPr/>
        <w:t>Товародвижение</w:t>
        <w:tab/>
        <w:t>—</w:t>
        <w:tab/>
        <w:t>это</w:t>
        <w:tab/>
        <w:t>перемещение</w:t>
        <w:tab/>
        <w:t>товара</w:t>
        <w:tab/>
        <w:t>в</w:t>
        <w:tab/>
        <w:t>пространстве</w:t>
      </w:r>
    </w:p>
    <w:p>
      <w:pPr>
        <w:pStyle w:val="BodyText"/>
        <w:ind w:right="120"/>
      </w:pPr>
      <w:r>
        <w:rPr/>
        <w:t>(географическом и экономическом).</w:t>
      </w:r>
    </w:p>
    <w:p>
      <w:pPr>
        <w:pStyle w:val="BodyText"/>
        <w:spacing w:before="119"/>
        <w:ind w:right="117" w:firstLine="709"/>
        <w:jc w:val="both"/>
      </w:pPr>
      <w:r>
        <w:rPr/>
        <w:t>Товародвижение предусматривает потенциальную возможность многократного (многозвенного) перехода товара от одного владельца к другому. Сложность и многозвенность процесса товародвижения вызывают необходимость его дифференцированного изучения по отдельным этапам и звеньям. Выделение этапов товародвижения основывается на признаках завершенности  процесса  и  размера  партии  товара.  В  товародвижении (и</w:t>
      </w:r>
    </w:p>
    <w:p>
      <w:pPr>
        <w:spacing w:after="0"/>
        <w:jc w:val="both"/>
        <w:sectPr>
          <w:pgSz w:w="11900" w:h="16840"/>
          <w:pgMar w:header="0" w:footer="757" w:top="1100" w:bottom="940" w:left="1600" w:right="720"/>
        </w:sectPr>
      </w:pPr>
    </w:p>
    <w:p>
      <w:pPr>
        <w:pStyle w:val="BodyText"/>
        <w:spacing w:before="50"/>
        <w:ind w:right="116"/>
        <w:jc w:val="both"/>
      </w:pPr>
      <w:r>
        <w:rPr/>
        <w:t>соответственно в торговой деятельности) выделяются два этапа: первый — оптовый, где перемещаются и меняют владельца крупные партии товара, а покупателями ( как торговыми посредниками, так и потребителями, производственными и массовыми) являются юридические лица, достаточно крупные предприятия; второй — розничный, где товары в размерах, достаточных для личного потребления, переходят к индивидуальным потребителям, населению. Соответственно товарооборот тоже делится на две категории: оптовый и розничный.</w:t>
      </w:r>
    </w:p>
    <w:p>
      <w:pPr>
        <w:pStyle w:val="BodyText"/>
        <w:spacing w:before="119"/>
        <w:ind w:right="121" w:firstLine="709"/>
        <w:jc w:val="both"/>
      </w:pPr>
      <w:r>
        <w:rPr/>
        <w:t>Товарооборот характеризует объем продажи и покупки товаров в стоимостных единицах, реже — в натуральных. Бесплатная передача продукта или услуги (предоставление, помощь, перемещение) товарооборотом не </w:t>
      </w:r>
      <w:r>
        <w:rPr>
          <w:spacing w:val="11"/>
        </w:rPr>
        <w:t>является. </w:t>
      </w:r>
      <w:r>
        <w:rPr/>
        <w:t>В узком смысле под  товарооборотом понимают только куплю-продажу продукта, при этом продажа услуг выделяется,</w:t>
      </w:r>
      <w:r>
        <w:rPr>
          <w:spacing w:val="-20"/>
        </w:rPr>
        <w:t> </w:t>
      </w:r>
      <w:r>
        <w:rPr/>
        <w:t>самостоятельно.</w:t>
      </w:r>
    </w:p>
    <w:p>
      <w:pPr>
        <w:pStyle w:val="BodyText"/>
        <w:spacing w:before="119"/>
        <w:ind w:right="121" w:firstLine="709"/>
        <w:jc w:val="both"/>
      </w:pPr>
      <w:r>
        <w:rPr/>
        <w:t>Между </w:t>
      </w:r>
      <w:r>
        <w:rPr>
          <w:spacing w:val="16"/>
        </w:rPr>
        <w:t>понятиями </w:t>
      </w:r>
      <w:r>
        <w:rPr/>
        <w:t>товародвижения и товарооборота существует </w:t>
      </w:r>
      <w:r>
        <w:rPr>
          <w:spacing w:val="18"/>
        </w:rPr>
        <w:t>неразрывная </w:t>
      </w:r>
      <w:r>
        <w:rPr>
          <w:spacing w:val="10"/>
        </w:rPr>
        <w:t>связь, они </w:t>
      </w:r>
      <w:r>
        <w:rPr/>
        <w:t>невозможны друг без друга. Движение товара в экономическом пространстве (переход товара от одного владельца к  другому) совершается в форме товарооборота, обмена товара на</w:t>
      </w:r>
      <w:r>
        <w:rPr>
          <w:spacing w:val="-17"/>
        </w:rPr>
        <w:t> </w:t>
      </w:r>
      <w:r>
        <w:rPr/>
        <w:t>деньги.</w:t>
      </w:r>
    </w:p>
    <w:p>
      <w:pPr>
        <w:pStyle w:val="BodyText"/>
        <w:spacing w:before="121"/>
        <w:ind w:right="120" w:firstLine="709"/>
        <w:jc w:val="both"/>
      </w:pPr>
      <w:r>
        <w:rPr>
          <w:spacing w:val="-3"/>
        </w:rPr>
        <w:t>Товарооборот представляет собой процесс купли-продажи, </w:t>
      </w:r>
      <w:r>
        <w:rPr/>
        <w:t>обмена товара на деньги. В его основе лежит уступка права собственности на товар в обмен на его денежный</w:t>
      </w:r>
      <w:r>
        <w:rPr>
          <w:spacing w:val="-47"/>
        </w:rPr>
        <w:t> </w:t>
      </w:r>
      <w:r>
        <w:rPr/>
        <w:t>эквивалент</w:t>
      </w:r>
    </w:p>
    <w:p>
      <w:pPr>
        <w:pStyle w:val="BodyText"/>
        <w:spacing w:before="121"/>
        <w:ind w:right="122" w:firstLine="709"/>
        <w:jc w:val="both"/>
      </w:pPr>
      <w:r>
        <w:rPr/>
        <w:t>В товарообороте всегда имеются два полюса: покупатель и продавец; покупка есть в то же время продажа. Однако в статистике рынка, как правило, товарооборот рассматривается с позиции продавца и в анализе интерпретируется в качестве синонима продажи. Исключение составляет характеристика покупки товаров отдельными группами населения.</w:t>
      </w:r>
    </w:p>
    <w:p>
      <w:pPr>
        <w:pStyle w:val="BodyText"/>
        <w:spacing w:before="119"/>
        <w:ind w:right="120" w:firstLine="709"/>
        <w:jc w:val="both"/>
      </w:pPr>
      <w:r>
        <w:rPr/>
        <w:t>Товарооборот – общая стоимость товаров, реализованных населению и другим потребителям в денежном выражении. Товарооборот измеряется в рублях, может вычисляться за различные промежутки времени, наибольший интерес представляют дневной, месячный, квартальный, годовой товарооборот. В зависимости от типа торгового предприятия, товарооборот может быть оптовым и розничным.</w:t>
      </w:r>
    </w:p>
    <w:p>
      <w:pPr>
        <w:pStyle w:val="BodyText"/>
        <w:spacing w:before="119"/>
        <w:ind w:right="120" w:firstLine="709"/>
        <w:jc w:val="both"/>
      </w:pPr>
      <w:r>
        <w:rPr/>
        <w:t>Структура товарооборота – это его деление по товарным группам или по отдельным товарам. Торговая надбавка для розничного торгового предприятия – это разница между розничной и оптовой ценой товара, для оптового – разница между оптовой ценой и ценой производителя продукции.</w:t>
      </w:r>
    </w:p>
    <w:p>
      <w:pPr>
        <w:pStyle w:val="BodyText"/>
        <w:spacing w:before="119"/>
        <w:ind w:right="119" w:firstLine="709"/>
        <w:jc w:val="both"/>
      </w:pPr>
      <w:r>
        <w:rPr>
          <w:spacing w:val="-5"/>
        </w:rPr>
        <w:t>Товарооборот </w:t>
      </w:r>
      <w:r>
        <w:rPr>
          <w:spacing w:val="-6"/>
        </w:rPr>
        <w:t>является </w:t>
      </w:r>
      <w:r>
        <w:rPr>
          <w:spacing w:val="-5"/>
        </w:rPr>
        <w:t>основным показателем развития предприятия. </w:t>
      </w:r>
      <w:r>
        <w:rPr>
          <w:spacing w:val="-4"/>
        </w:rPr>
        <w:t>Он</w:t>
      </w:r>
      <w:r>
        <w:rPr>
          <w:spacing w:val="62"/>
        </w:rPr>
        <w:t> </w:t>
      </w:r>
      <w:r>
        <w:rPr>
          <w:spacing w:val="14"/>
        </w:rPr>
        <w:t>рассматривается </w:t>
      </w:r>
      <w:r>
        <w:rPr>
          <w:spacing w:val="15"/>
        </w:rPr>
        <w:t>как </w:t>
      </w:r>
      <w:r>
        <w:rPr>
          <w:spacing w:val="-6"/>
        </w:rPr>
        <w:t>показатель </w:t>
      </w:r>
      <w:r>
        <w:rPr>
          <w:spacing w:val="-5"/>
        </w:rPr>
        <w:t>объема </w:t>
      </w:r>
      <w:r>
        <w:rPr>
          <w:spacing w:val="-6"/>
        </w:rPr>
        <w:t>товарной массы </w:t>
      </w:r>
      <w:r>
        <w:rPr/>
        <w:t>и </w:t>
      </w:r>
      <w:r>
        <w:rPr>
          <w:spacing w:val="10"/>
        </w:rPr>
        <w:t>как </w:t>
      </w:r>
      <w:r>
        <w:rPr>
          <w:spacing w:val="17"/>
        </w:rPr>
        <w:t>показатель </w:t>
      </w:r>
      <w:r>
        <w:rPr>
          <w:spacing w:val="20"/>
        </w:rPr>
        <w:t>размера </w:t>
      </w:r>
      <w:r>
        <w:rPr>
          <w:spacing w:val="-3"/>
        </w:rPr>
        <w:t>торгового предприятия, </w:t>
      </w:r>
      <w:r>
        <w:rPr/>
        <w:t>как </w:t>
      </w:r>
      <w:r>
        <w:rPr>
          <w:spacing w:val="-3"/>
        </w:rPr>
        <w:t>показатель </w:t>
      </w:r>
      <w:r>
        <w:rPr/>
        <w:t>денежной </w:t>
      </w:r>
      <w:r>
        <w:rPr>
          <w:spacing w:val="17"/>
        </w:rPr>
        <w:t>выручки </w:t>
      </w:r>
      <w:r>
        <w:rPr>
          <w:spacing w:val="-5"/>
        </w:rPr>
        <w:t>торгово- сбытового предприятия (фирмы) </w:t>
      </w:r>
      <w:r>
        <w:rPr>
          <w:spacing w:val="-3"/>
        </w:rPr>
        <w:t>за </w:t>
      </w:r>
      <w:r>
        <w:rPr/>
        <w:t>проданные </w:t>
      </w:r>
      <w:r>
        <w:rPr>
          <w:spacing w:val="16"/>
        </w:rPr>
        <w:t>товары, </w:t>
      </w:r>
      <w:r>
        <w:rPr/>
        <w:t>т. е. </w:t>
      </w:r>
      <w:r>
        <w:rPr>
          <w:spacing w:val="14"/>
        </w:rPr>
        <w:t>как </w:t>
      </w:r>
      <w:r>
        <w:rPr/>
        <w:t>финансово- </w:t>
      </w:r>
      <w:r>
        <w:rPr>
          <w:spacing w:val="-3"/>
        </w:rPr>
        <w:t>экономический  </w:t>
      </w:r>
      <w:r>
        <w:rPr/>
        <w:t>эффект  торговой </w:t>
      </w:r>
      <w:r>
        <w:rPr>
          <w:spacing w:val="10"/>
        </w:rPr>
        <w:t>деятельности, </w:t>
      </w:r>
      <w:r>
        <w:rPr/>
        <w:t>и </w:t>
      </w:r>
      <w:r>
        <w:rPr>
          <w:spacing w:val="14"/>
        </w:rPr>
        <w:t>как  </w:t>
      </w:r>
      <w:r>
        <w:rPr>
          <w:spacing w:val="7"/>
        </w:rPr>
        <w:t>показатель </w:t>
      </w:r>
      <w:r>
        <w:rPr>
          <w:spacing w:val="10"/>
        </w:rPr>
        <w:t> размера</w:t>
      </w:r>
    </w:p>
    <w:p>
      <w:pPr>
        <w:spacing w:after="0"/>
        <w:jc w:val="both"/>
        <w:sectPr>
          <w:pgSz w:w="11900" w:h="16840"/>
          <w:pgMar w:header="0" w:footer="757" w:top="1080" w:bottom="940" w:left="1600" w:right="720"/>
        </w:sectPr>
      </w:pPr>
    </w:p>
    <w:p>
      <w:pPr>
        <w:pStyle w:val="BodyText"/>
        <w:spacing w:before="50"/>
        <w:ind w:right="120" w:hanging="1"/>
      </w:pPr>
      <w:r>
        <w:rPr/>
        <w:t>денежных расходов покупателей на приобретение товаров, а также как показатель потребления товарной массы.</w:t>
      </w:r>
    </w:p>
    <w:p>
      <w:pPr>
        <w:pStyle w:val="BodyText"/>
        <w:spacing w:before="121"/>
        <w:ind w:right="119" w:firstLine="709"/>
        <w:jc w:val="both"/>
      </w:pPr>
      <w:r>
        <w:rPr/>
        <w:t>Товарооборот измеряется в стоимостных единицах и в натуральном выражении. В стоимостных единицах величина товарооборота (О) зависит от количества проданных товаров (q) и цены единицы товара (p), т . е. в формализованном виде соответствует произведению: O = p·q</w:t>
      </w:r>
    </w:p>
    <w:p>
      <w:pPr>
        <w:pStyle w:val="BodyText"/>
        <w:spacing w:before="119"/>
        <w:ind w:left="1467" w:right="120"/>
      </w:pPr>
      <w:r>
        <w:rPr/>
        <w:t>Товарооборот — совокупность актов купли-продажи.</w:t>
      </w:r>
    </w:p>
    <w:p>
      <w:pPr>
        <w:pStyle w:val="BodyText"/>
        <w:spacing w:before="119"/>
        <w:ind w:right="121" w:firstLine="709"/>
        <w:jc w:val="both"/>
      </w:pPr>
      <w:r>
        <w:rPr/>
        <w:t>Следовательно, по своей сущности товарооборот — показатель синтетический, поскольку он складывается из отдельных актов купли- продажи, продаж отдельных товаров, товарооборота всех регионов. Анализ товарооборота, естественно, предусматривает и обратную процедуру: его разложение на структурные составляющие.</w:t>
      </w:r>
    </w:p>
    <w:p>
      <w:pPr>
        <w:pStyle w:val="BodyText"/>
        <w:spacing w:before="121"/>
        <w:ind w:right="119" w:firstLine="709"/>
        <w:jc w:val="both"/>
      </w:pPr>
      <w:r>
        <w:rPr/>
        <w:t>Самостоятельно рассматриваются товарооборот (сбыт и реализация) средств производства, товарооборот предметов потребления и  продажа услуг. Выделяется сбыт товаров (т. е. продажа товара производителем, или товарооборот производителей), он соответствует понятию товарной массы, вовлеченной в сферу товарного обращения. Самостоятельное место в статистике занимает товарооборот закупочных предприятий и организаций (объем закупок), в нем выделяется объем государственных, кооперативных и частных закупок продукции сельского хозяйства. Товарооборот предприятий торговой отрасли представляет собой торгово-посреднический товарооборот. На макроуровне может быть использован сводный показатель общего объема товарооборота, включающего все названные элементы. Он может быть использован для оценки роли сферы товарного обращения в экономике (доля товарооборота в валовом внутреннем продукте), для оценки места (ранга) уровня личного потребления в экономике (доля расходов на покупку потребительских продуктов и услуг в общем объеме валового внутреннего продукта) и др.</w:t>
      </w:r>
    </w:p>
    <w:p>
      <w:pPr>
        <w:pStyle w:val="BodyText"/>
        <w:spacing w:before="121"/>
        <w:ind w:right="120" w:firstLine="709"/>
        <w:jc w:val="both"/>
      </w:pPr>
      <w:r>
        <w:rPr/>
        <w:t>С процессом товародвижения непосредственно связан показатель, характеризующий участие в рыночном процессе торговых посредников, который называется валовым товарооборотом.</w:t>
      </w:r>
    </w:p>
    <w:p>
      <w:pPr>
        <w:pStyle w:val="BodyText"/>
        <w:spacing w:before="121"/>
        <w:ind w:right="116" w:firstLine="709"/>
        <w:jc w:val="both"/>
      </w:pPr>
      <w:r>
        <w:rPr>
          <w:spacing w:val="-3"/>
        </w:rPr>
        <w:t>Сумма всех продаж товара </w:t>
      </w:r>
      <w:r>
        <w:rPr/>
        <w:t>на </w:t>
      </w:r>
      <w:r>
        <w:rPr>
          <w:spacing w:val="-3"/>
        </w:rPr>
        <w:t>пути </w:t>
      </w:r>
      <w:r>
        <w:rPr>
          <w:spacing w:val="-4"/>
        </w:rPr>
        <w:t>движения</w:t>
      </w:r>
      <w:r>
        <w:rPr>
          <w:spacing w:val="62"/>
        </w:rPr>
        <w:t> </w:t>
      </w:r>
      <w:r>
        <w:rPr/>
        <w:t>от </w:t>
      </w:r>
      <w:r>
        <w:rPr>
          <w:spacing w:val="-4"/>
        </w:rPr>
        <w:t>производителя </w:t>
      </w:r>
      <w:r>
        <w:rPr/>
        <w:t>к </w:t>
      </w:r>
      <w:r>
        <w:rPr>
          <w:spacing w:val="-7"/>
        </w:rPr>
        <w:t>потребителю образует </w:t>
      </w:r>
      <w:r>
        <w:rPr>
          <w:spacing w:val="-6"/>
        </w:rPr>
        <w:t>валовой </w:t>
      </w:r>
      <w:r>
        <w:rPr>
          <w:spacing w:val="-7"/>
        </w:rPr>
        <w:t>товарооборот.</w:t>
      </w:r>
    </w:p>
    <w:p>
      <w:pPr>
        <w:pStyle w:val="BodyText"/>
        <w:spacing w:before="119"/>
        <w:ind w:right="122" w:firstLine="709"/>
        <w:jc w:val="both"/>
      </w:pPr>
      <w:r>
        <w:rPr/>
        <w:t>Размер валового товарооборота прямо пропорционален числу перепродаж, т.е. он включает повторный счет и не отражает реального объема проданных товаров. Реальный объем товаров, «путешествующих» по каналу товародвижения, характеризуется конечной продажей товара, называется чистым товарооборотом.</w:t>
      </w:r>
    </w:p>
    <w:p>
      <w:pPr>
        <w:pStyle w:val="BodyText"/>
        <w:spacing w:before="121"/>
        <w:ind w:right="116" w:firstLine="709"/>
        <w:jc w:val="both"/>
      </w:pPr>
      <w:r>
        <w:rPr>
          <w:spacing w:val="-10"/>
        </w:rPr>
        <w:t>Чистый </w:t>
      </w:r>
      <w:r>
        <w:rPr>
          <w:spacing w:val="-11"/>
        </w:rPr>
        <w:t>товарооборот </w:t>
      </w:r>
      <w:r>
        <w:rPr/>
        <w:t>— </w:t>
      </w:r>
      <w:r>
        <w:rPr>
          <w:spacing w:val="-12"/>
        </w:rPr>
        <w:t>товарооборот, освобожденный </w:t>
      </w:r>
      <w:r>
        <w:rPr>
          <w:spacing w:val="-6"/>
        </w:rPr>
        <w:t>от </w:t>
      </w:r>
      <w:r>
        <w:rPr>
          <w:spacing w:val="-7"/>
        </w:rPr>
        <w:t>повторного </w:t>
      </w:r>
      <w:r>
        <w:rPr>
          <w:spacing w:val="-6"/>
        </w:rPr>
        <w:t>счета, </w:t>
      </w:r>
      <w:r>
        <w:rPr>
          <w:spacing w:val="-5"/>
        </w:rPr>
        <w:t>равный </w:t>
      </w:r>
      <w:r>
        <w:rPr>
          <w:spacing w:val="-6"/>
        </w:rPr>
        <w:t>конечной продаже товара.</w:t>
      </w:r>
    </w:p>
    <w:p>
      <w:pPr>
        <w:spacing w:after="0"/>
        <w:jc w:val="both"/>
        <w:sectPr>
          <w:pgSz w:w="11900" w:h="16840"/>
          <w:pgMar w:header="0" w:footer="757" w:top="1080" w:bottom="940" w:left="1600" w:right="720"/>
        </w:sectPr>
      </w:pPr>
    </w:p>
    <w:p>
      <w:pPr>
        <w:pStyle w:val="BodyText"/>
        <w:spacing w:before="34"/>
        <w:ind w:right="106" w:firstLine="709"/>
        <w:jc w:val="both"/>
      </w:pPr>
      <w:r>
        <w:rPr>
          <w:spacing w:val="-14"/>
          <w:w w:val="105"/>
        </w:rPr>
        <w:t>Конечная продажа </w:t>
      </w:r>
      <w:r>
        <w:rPr>
          <w:spacing w:val="-15"/>
          <w:w w:val="105"/>
        </w:rPr>
        <w:t>означает, </w:t>
      </w:r>
      <w:r>
        <w:rPr>
          <w:spacing w:val="-11"/>
          <w:w w:val="105"/>
        </w:rPr>
        <w:t>что </w:t>
      </w:r>
      <w:r>
        <w:rPr>
          <w:spacing w:val="-14"/>
          <w:w w:val="105"/>
        </w:rPr>
        <w:t>данная партия товара больше </w:t>
      </w:r>
      <w:r>
        <w:rPr>
          <w:spacing w:val="-16"/>
          <w:w w:val="105"/>
        </w:rPr>
        <w:t>продаваться </w:t>
      </w:r>
      <w:r>
        <w:rPr>
          <w:spacing w:val="-8"/>
          <w:w w:val="105"/>
        </w:rPr>
        <w:t>не </w:t>
      </w:r>
      <w:r>
        <w:rPr>
          <w:spacing w:val="-14"/>
          <w:w w:val="105"/>
        </w:rPr>
        <w:t>будет. </w:t>
      </w:r>
      <w:r>
        <w:rPr>
          <w:spacing w:val="-11"/>
          <w:w w:val="105"/>
        </w:rPr>
        <w:t>Это </w:t>
      </w:r>
      <w:r>
        <w:rPr>
          <w:spacing w:val="-14"/>
          <w:w w:val="105"/>
        </w:rPr>
        <w:t>означает </w:t>
      </w:r>
      <w:r>
        <w:rPr>
          <w:w w:val="105"/>
        </w:rPr>
        <w:t>в </w:t>
      </w:r>
      <w:r>
        <w:rPr>
          <w:spacing w:val="-15"/>
          <w:w w:val="105"/>
        </w:rPr>
        <w:t>масштабах </w:t>
      </w:r>
      <w:r>
        <w:rPr>
          <w:spacing w:val="-12"/>
          <w:w w:val="105"/>
        </w:rPr>
        <w:t>всей </w:t>
      </w:r>
      <w:r>
        <w:rPr>
          <w:spacing w:val="-15"/>
          <w:w w:val="105"/>
        </w:rPr>
        <w:t>торговли, </w:t>
      </w:r>
      <w:r>
        <w:rPr>
          <w:spacing w:val="-12"/>
          <w:w w:val="105"/>
        </w:rPr>
        <w:t>что, </w:t>
      </w:r>
      <w:r>
        <w:rPr>
          <w:spacing w:val="-13"/>
          <w:w w:val="105"/>
        </w:rPr>
        <w:t>товар вышел </w:t>
      </w:r>
      <w:r>
        <w:rPr>
          <w:spacing w:val="-9"/>
          <w:w w:val="105"/>
        </w:rPr>
        <w:t>за </w:t>
      </w:r>
      <w:r>
        <w:rPr>
          <w:spacing w:val="-16"/>
          <w:w w:val="105"/>
        </w:rPr>
        <w:t>границу </w:t>
      </w:r>
      <w:r>
        <w:rPr>
          <w:spacing w:val="-14"/>
          <w:w w:val="105"/>
        </w:rPr>
        <w:t>сферы </w:t>
      </w:r>
      <w:r>
        <w:rPr>
          <w:spacing w:val="-15"/>
          <w:w w:val="105"/>
        </w:rPr>
        <w:t>товарного обращения, </w:t>
      </w:r>
      <w:r>
        <w:rPr>
          <w:w w:val="105"/>
        </w:rPr>
        <w:t>а в </w:t>
      </w:r>
      <w:r>
        <w:rPr>
          <w:spacing w:val="-15"/>
          <w:w w:val="105"/>
        </w:rPr>
        <w:t>масштабе отдельного </w:t>
      </w:r>
      <w:r>
        <w:rPr>
          <w:spacing w:val="-14"/>
          <w:w w:val="105"/>
        </w:rPr>
        <w:t>региона, </w:t>
      </w:r>
      <w:r>
        <w:rPr>
          <w:spacing w:val="-15"/>
          <w:w w:val="105"/>
        </w:rPr>
        <w:t>отдельного </w:t>
      </w:r>
      <w:r>
        <w:rPr>
          <w:spacing w:val="-13"/>
          <w:w w:val="105"/>
        </w:rPr>
        <w:t>канала </w:t>
      </w:r>
      <w:r>
        <w:rPr>
          <w:spacing w:val="-15"/>
          <w:w w:val="105"/>
        </w:rPr>
        <w:t>товародвижения, отдельной </w:t>
      </w:r>
      <w:r>
        <w:rPr>
          <w:spacing w:val="-13"/>
          <w:w w:val="105"/>
        </w:rPr>
        <w:t>фирмы </w:t>
      </w:r>
      <w:r>
        <w:rPr>
          <w:w w:val="105"/>
        </w:rPr>
        <w:t>— </w:t>
      </w:r>
      <w:r>
        <w:rPr>
          <w:spacing w:val="-11"/>
          <w:w w:val="105"/>
        </w:rPr>
        <w:t>что </w:t>
      </w:r>
      <w:r>
        <w:rPr>
          <w:spacing w:val="-13"/>
          <w:w w:val="105"/>
        </w:rPr>
        <w:t>товар </w:t>
      </w:r>
      <w:r>
        <w:rPr>
          <w:spacing w:val="-14"/>
          <w:w w:val="105"/>
        </w:rPr>
        <w:t>продан </w:t>
      </w:r>
      <w:r>
        <w:rPr>
          <w:spacing w:val="-8"/>
          <w:w w:val="105"/>
        </w:rPr>
        <w:t>за их </w:t>
      </w:r>
      <w:r>
        <w:rPr>
          <w:spacing w:val="-14"/>
          <w:w w:val="105"/>
        </w:rPr>
        <w:t>пределы </w:t>
      </w:r>
      <w:r>
        <w:rPr>
          <w:w w:val="105"/>
        </w:rPr>
        <w:t>и в </w:t>
      </w:r>
      <w:r>
        <w:rPr>
          <w:spacing w:val="16"/>
          <w:w w:val="105"/>
        </w:rPr>
        <w:t>данном </w:t>
      </w:r>
      <w:r>
        <w:rPr>
          <w:spacing w:val="-14"/>
          <w:w w:val="105"/>
        </w:rPr>
        <w:t>регионе </w:t>
      </w:r>
      <w:r>
        <w:rPr>
          <w:spacing w:val="16"/>
          <w:w w:val="105"/>
        </w:rPr>
        <w:t>(канале, </w:t>
      </w:r>
      <w:r>
        <w:rPr>
          <w:spacing w:val="-14"/>
          <w:w w:val="105"/>
        </w:rPr>
        <w:t>фирме) больше </w:t>
      </w:r>
      <w:r>
        <w:rPr>
          <w:spacing w:val="-15"/>
          <w:w w:val="105"/>
        </w:rPr>
        <w:t>продаваться </w:t>
      </w:r>
      <w:r>
        <w:rPr>
          <w:spacing w:val="-8"/>
          <w:w w:val="105"/>
        </w:rPr>
        <w:t>не </w:t>
      </w:r>
      <w:r>
        <w:rPr>
          <w:spacing w:val="-14"/>
          <w:w w:val="105"/>
        </w:rPr>
        <w:t>будет.</w:t>
      </w:r>
    </w:p>
    <w:p>
      <w:pPr>
        <w:pStyle w:val="BodyText"/>
        <w:spacing w:before="117"/>
        <w:ind w:right="347" w:firstLine="1478"/>
        <w:jc w:val="both"/>
      </w:pPr>
      <w:r>
        <w:rPr/>
        <w:t>Розничная продажа представляет собой акт обмена денег на товар и услуги. Согласно «Инструкции по учёту розничного товарооборота и товарных запасов в торговле», розничным товарооборотом является продажа потребительских товаров населению, юридическим лицам и их обособленным подразделениям. Продажа товаров осуществляется за наличный расчёт, по безналичному расчёту или посредством кредитных карточек.</w:t>
      </w:r>
    </w:p>
    <w:p>
      <w:pPr>
        <w:pStyle w:val="BodyText"/>
        <w:spacing w:before="121"/>
        <w:ind w:left="328" w:right="347" w:firstLine="709"/>
        <w:jc w:val="both"/>
      </w:pPr>
      <w:r>
        <w:rPr/>
        <w:t>Розничным товарооборотом является продажа товаров населению через специально организованную торговую сеть, рынки, а также непосредственно на предприятиях, в организациях, учреждениях. Продажа по безналичному расчету непродовольственных товаров юридическим лицам и их обособленным подразделениям, включая организации социального назначения в объеме розничного товарооборота не учитывается и входит в состав общего объема оборота предприятия торговли.</w:t>
      </w:r>
    </w:p>
    <w:p>
      <w:pPr>
        <w:pStyle w:val="BodyText"/>
        <w:spacing w:before="119"/>
        <w:ind w:left="328" w:right="352" w:firstLine="709"/>
        <w:jc w:val="both"/>
      </w:pPr>
      <w:r>
        <w:rPr/>
        <w:t>В розничном товарообороте учитывается продажа потребительских товаров:</w:t>
      </w:r>
    </w:p>
    <w:p>
      <w:pPr>
        <w:pStyle w:val="BodyText"/>
        <w:spacing w:before="119"/>
        <w:ind w:left="1037" w:right="120"/>
      </w:pPr>
      <w:r>
        <w:rPr/>
        <w:t>- физическими лицами, осуществляющими продажу товаров.</w:t>
      </w:r>
    </w:p>
    <w:p>
      <w:pPr>
        <w:pStyle w:val="BodyText"/>
        <w:spacing w:before="119"/>
        <w:ind w:left="328" w:right="348" w:firstLine="709"/>
        <w:jc w:val="both"/>
      </w:pPr>
      <w:r>
        <w:rPr/>
        <w:t>Обособленными подразделениями юридических лиц являются представительства и филиалы юридического лица. Юридические лица, их обособленные подразделения, данные об объеме розничного товарооборота представляют в органы статистики по месту нахождения предприятия торговли.</w:t>
      </w:r>
    </w:p>
    <w:p>
      <w:pPr>
        <w:pStyle w:val="BodyText"/>
        <w:spacing w:before="121"/>
        <w:ind w:left="328" w:right="347" w:firstLine="709"/>
        <w:jc w:val="both"/>
      </w:pPr>
      <w:r>
        <w:rPr/>
        <w:t>В розничный товарооборот включается продажа товаров в ценах фактической реализации по моменту отпуска товаров покупателям независимо от времени уплаты денег и сдачи торговой выручки в банк. Объем розничного товарооборота определяется строго за отчетный период.</w:t>
      </w:r>
    </w:p>
    <w:p>
      <w:pPr>
        <w:pStyle w:val="BodyText"/>
        <w:spacing w:before="119"/>
        <w:ind w:left="328" w:right="348" w:firstLine="709"/>
        <w:jc w:val="both"/>
      </w:pPr>
      <w:r>
        <w:rPr/>
        <w:t>Розничный товарооборот делится на товарооборот розничной торговли и оптовой. Товарооборот – количественный показатель, характеризующий объём продаж. Розничный товарооборот представляет собой заключительную стадию движения потребительских товаров из сферы обращения в личное потребление путём их обмена на денежные доходы.</w:t>
      </w:r>
    </w:p>
    <w:p>
      <w:pPr>
        <w:pStyle w:val="BodyText"/>
        <w:spacing w:before="119"/>
        <w:ind w:left="328" w:right="349" w:firstLine="709"/>
        <w:jc w:val="both"/>
      </w:pPr>
      <w:r>
        <w:rPr/>
        <w:t>Товарооборот выражает экономические отношения, возникающие при реализации собственной продукции, покупных товаров, оказания услуг по организации.</w:t>
      </w:r>
    </w:p>
    <w:p>
      <w:pPr>
        <w:spacing w:after="0"/>
        <w:jc w:val="both"/>
        <w:sectPr>
          <w:pgSz w:w="11900" w:h="16840"/>
          <w:pgMar w:header="0" w:footer="757" w:top="1100" w:bottom="940" w:left="1600" w:right="720"/>
        </w:sectPr>
      </w:pPr>
    </w:p>
    <w:p>
      <w:pPr>
        <w:pStyle w:val="BodyText"/>
        <w:spacing w:before="50"/>
        <w:ind w:left="248" w:right="107" w:firstLine="709"/>
        <w:jc w:val="both"/>
      </w:pPr>
      <w:r>
        <w:rPr/>
        <w:t>Сумма оборота от реализации продукции производства (розничного и оптового) от реализации выкупных товаров образует общий оборот, то есть валовой. Валовой товарооборот характеризует полный объём производственной и торговой деятельности предприятия. По отношению к нему планируют и учитывают другие показатели: издержки производства и обращения, расходы на оплату труда, прибыль и др. Товарооборот планируют и учитывают в розничных ценах, включая наценку.</w:t>
      </w:r>
    </w:p>
    <w:p>
      <w:pPr>
        <w:pStyle w:val="BodyText"/>
        <w:spacing w:before="119"/>
        <w:ind w:left="248" w:right="108" w:firstLine="709"/>
        <w:jc w:val="both"/>
      </w:pPr>
      <w:r>
        <w:rPr/>
        <w:t>Роль и значение товарооборота как экономического показателя заключаются в следующем:</w:t>
      </w:r>
    </w:p>
    <w:p>
      <w:pPr>
        <w:pStyle w:val="ListParagraph"/>
        <w:numPr>
          <w:ilvl w:val="0"/>
          <w:numId w:val="80"/>
        </w:numPr>
        <w:tabs>
          <w:tab w:pos="1438" w:val="left" w:leader="none"/>
          <w:tab w:pos="3818" w:val="left" w:leader="none"/>
          <w:tab w:pos="5605" w:val="left" w:leader="none"/>
          <w:tab w:pos="7605" w:val="left" w:leader="none"/>
        </w:tabs>
        <w:spacing w:line="322" w:lineRule="exact" w:before="123" w:after="0"/>
        <w:ind w:left="248" w:right="108" w:firstLine="709"/>
        <w:jc w:val="both"/>
        <w:rPr>
          <w:sz w:val="28"/>
        </w:rPr>
      </w:pPr>
      <w:r>
        <w:rPr>
          <w:sz w:val="28"/>
        </w:rPr>
        <w:t>товарооборот</w:t>
        <w:tab/>
        <w:t>является</w:t>
        <w:tab/>
        <w:t>объёмным</w:t>
        <w:tab/>
        <w:t>показателем, характеризующим масштабы деятельности</w:t>
      </w:r>
      <w:r>
        <w:rPr>
          <w:spacing w:val="-15"/>
          <w:sz w:val="28"/>
        </w:rPr>
        <w:t> </w:t>
      </w:r>
      <w:r>
        <w:rPr>
          <w:sz w:val="28"/>
        </w:rPr>
        <w:t>предприятия;</w:t>
      </w:r>
    </w:p>
    <w:p>
      <w:pPr>
        <w:pStyle w:val="ListParagraph"/>
        <w:numPr>
          <w:ilvl w:val="0"/>
          <w:numId w:val="80"/>
        </w:numPr>
        <w:tabs>
          <w:tab w:pos="1438" w:val="left" w:leader="none"/>
        </w:tabs>
        <w:spacing w:line="322" w:lineRule="exact" w:before="121" w:after="0"/>
        <w:ind w:left="248" w:right="108" w:firstLine="709"/>
        <w:jc w:val="both"/>
        <w:rPr>
          <w:sz w:val="28"/>
        </w:rPr>
      </w:pPr>
      <w:r>
        <w:rPr>
          <w:sz w:val="28"/>
        </w:rPr>
        <w:t>по удельному весу товарооборота предприятия в товарообороте региона отрасли можно судить о доли предприятия на</w:t>
      </w:r>
      <w:r>
        <w:rPr>
          <w:spacing w:val="-17"/>
          <w:sz w:val="28"/>
        </w:rPr>
        <w:t> </w:t>
      </w:r>
      <w:r>
        <w:rPr>
          <w:sz w:val="28"/>
        </w:rPr>
        <w:t>рынке;</w:t>
      </w:r>
    </w:p>
    <w:p>
      <w:pPr>
        <w:pStyle w:val="ListParagraph"/>
        <w:numPr>
          <w:ilvl w:val="0"/>
          <w:numId w:val="80"/>
        </w:numPr>
        <w:tabs>
          <w:tab w:pos="1438" w:val="left" w:leader="none"/>
        </w:tabs>
        <w:spacing w:line="322" w:lineRule="exact" w:before="119" w:after="0"/>
        <w:ind w:left="248" w:right="107" w:firstLine="709"/>
        <w:jc w:val="both"/>
        <w:rPr>
          <w:sz w:val="28"/>
        </w:rPr>
      </w:pPr>
      <w:r>
        <w:rPr>
          <w:sz w:val="28"/>
        </w:rPr>
        <w:t>товарооборот в расчёте на душу населения характеризует один из аспектов жизненного уровня</w:t>
      </w:r>
      <w:r>
        <w:rPr>
          <w:spacing w:val="-14"/>
          <w:sz w:val="28"/>
        </w:rPr>
        <w:t> </w:t>
      </w:r>
      <w:r>
        <w:rPr>
          <w:sz w:val="28"/>
        </w:rPr>
        <w:t>населения;</w:t>
      </w:r>
    </w:p>
    <w:p>
      <w:pPr>
        <w:pStyle w:val="ListParagraph"/>
        <w:numPr>
          <w:ilvl w:val="0"/>
          <w:numId w:val="80"/>
        </w:numPr>
        <w:tabs>
          <w:tab w:pos="1438" w:val="left" w:leader="none"/>
        </w:tabs>
        <w:spacing w:line="237" w:lineRule="auto" w:before="78" w:after="0"/>
        <w:ind w:left="248" w:right="106" w:firstLine="709"/>
        <w:jc w:val="both"/>
        <w:rPr>
          <w:sz w:val="28"/>
        </w:rPr>
      </w:pPr>
      <w:r>
        <w:rPr>
          <w:sz w:val="28"/>
        </w:rPr>
        <w:t>по доле товарооборота предприятия, в товарообороте региона определяется предприятие-монополист (оно считается таковым, если удельный вес товарооборота предприятия в товарообороте региона превышает</w:t>
      </w:r>
      <w:r>
        <w:rPr>
          <w:spacing w:val="-4"/>
          <w:sz w:val="28"/>
        </w:rPr>
        <w:t> </w:t>
      </w:r>
      <w:r>
        <w:rPr>
          <w:sz w:val="28"/>
        </w:rPr>
        <w:t>30%);</w:t>
      </w:r>
    </w:p>
    <w:p>
      <w:pPr>
        <w:pStyle w:val="ListParagraph"/>
        <w:numPr>
          <w:ilvl w:val="0"/>
          <w:numId w:val="80"/>
        </w:numPr>
        <w:tabs>
          <w:tab w:pos="1438" w:val="left" w:leader="none"/>
        </w:tabs>
        <w:spacing w:line="237" w:lineRule="auto" w:before="82" w:after="0"/>
        <w:ind w:left="248" w:right="109" w:firstLine="709"/>
        <w:jc w:val="both"/>
        <w:rPr>
          <w:sz w:val="28"/>
        </w:rPr>
      </w:pPr>
      <w:r>
        <w:rPr>
          <w:sz w:val="28"/>
        </w:rPr>
        <w:t>по отношению к товарообороту учитываются, анализируются и планируются показатели, оценивающие эффективность деятельности </w:t>
      </w:r>
      <w:r>
        <w:rPr>
          <w:w w:val="95"/>
          <w:sz w:val="28"/>
        </w:rPr>
        <w:t>предприятия (</w:t>
      </w:r>
      <w:r>
        <w:rPr>
          <w:b/>
          <w:w w:val="95"/>
          <w:sz w:val="28"/>
        </w:rPr>
        <w:t>товарооборачиваемость, рентабельность</w:t>
      </w:r>
      <w:r>
        <w:rPr>
          <w:w w:val="95"/>
          <w:sz w:val="28"/>
        </w:rPr>
        <w:t>, уровень издержек</w:t>
      </w:r>
      <w:r>
        <w:rPr>
          <w:spacing w:val="-42"/>
          <w:w w:val="95"/>
          <w:sz w:val="28"/>
        </w:rPr>
        <w:t> </w:t>
      </w:r>
      <w:r>
        <w:rPr>
          <w:w w:val="95"/>
          <w:sz w:val="28"/>
        </w:rPr>
        <w:t>и </w:t>
      </w:r>
      <w:r>
        <w:rPr>
          <w:sz w:val="28"/>
        </w:rPr>
        <w:t>др.).</w:t>
      </w:r>
    </w:p>
    <w:p>
      <w:pPr>
        <w:pStyle w:val="BodyText"/>
        <w:spacing w:before="10"/>
        <w:ind w:left="0"/>
        <w:rPr>
          <w:sz w:val="15"/>
        </w:rPr>
      </w:pPr>
    </w:p>
    <w:p>
      <w:pPr>
        <w:pStyle w:val="Heading2"/>
        <w:numPr>
          <w:ilvl w:val="1"/>
          <w:numId w:val="79"/>
        </w:numPr>
        <w:tabs>
          <w:tab w:pos="3287" w:val="left" w:leader="none"/>
        </w:tabs>
        <w:spacing w:line="240" w:lineRule="auto" w:before="60" w:after="0"/>
        <w:ind w:left="3286" w:right="0" w:hanging="561"/>
        <w:jc w:val="left"/>
        <w:rPr>
          <w:i/>
        </w:rPr>
      </w:pPr>
      <w:bookmarkStart w:name="_TOC_250061" w:id="39"/>
      <w:r>
        <w:rPr>
          <w:i/>
        </w:rPr>
        <w:t>Состав</w:t>
      </w:r>
      <w:r>
        <w:rPr>
          <w:i/>
          <w:spacing w:val="-17"/>
        </w:rPr>
        <w:t> </w:t>
      </w:r>
      <w:bookmarkEnd w:id="39"/>
      <w:r>
        <w:rPr>
          <w:i/>
        </w:rPr>
        <w:t>товарооборота</w:t>
      </w:r>
    </w:p>
    <w:p>
      <w:pPr>
        <w:pStyle w:val="Heading3"/>
        <w:spacing w:before="58"/>
        <w:ind w:left="957" w:right="0" w:firstLine="0"/>
      </w:pPr>
      <w:r>
        <w:rPr/>
        <w:t>В состав розничного товарооборота торговой сети включается:</w:t>
      </w:r>
    </w:p>
    <w:p>
      <w:pPr>
        <w:spacing w:line="345" w:lineRule="exact" w:before="0"/>
        <w:ind w:left="957" w:right="0" w:firstLine="0"/>
        <w:jc w:val="left"/>
        <w:rPr>
          <w:sz w:val="30"/>
        </w:rPr>
      </w:pPr>
      <w:r>
        <w:rPr>
          <w:sz w:val="30"/>
        </w:rPr>
        <w:t>1.1. Продажа товаров населению:</w:t>
      </w:r>
    </w:p>
    <w:p>
      <w:pPr>
        <w:spacing w:before="0"/>
        <w:ind w:left="248" w:right="107" w:firstLine="709"/>
        <w:jc w:val="both"/>
        <w:rPr>
          <w:sz w:val="30"/>
        </w:rPr>
      </w:pPr>
      <w:r>
        <w:rPr>
          <w:sz w:val="30"/>
        </w:rPr>
        <w:t>а) за наличный расчет, по кредитным, пластиковым карточкам банков, электронным картам, расчетным чекам сберегательных банков, по перечислениям со счетов вкладчиков банков по их поручениям, включая ссуды молодым семьям на приобретение товаров за иностранную валюту, в том числе по перечислениям с валютных счетов населения; продажа товаров на борту самолетов, в пассажирских поездах, с аукционов, через комиссионные магазины, реализация товаров непосредственно производителями, с оплатой через кассу предприятия;</w:t>
      </w:r>
    </w:p>
    <w:p>
      <w:pPr>
        <w:spacing w:before="0"/>
        <w:ind w:left="248" w:right="109" w:firstLine="709"/>
        <w:jc w:val="both"/>
        <w:rPr>
          <w:sz w:val="30"/>
        </w:rPr>
      </w:pPr>
      <w:r>
        <w:rPr>
          <w:sz w:val="30"/>
        </w:rPr>
        <w:t>б) в кредит с рассрочкой платежа, при этом в объем товарооборота включается полная стоимость товаров по ценам фактической реализации по моменту получения товара покупателем;</w:t>
      </w:r>
    </w:p>
    <w:p>
      <w:pPr>
        <w:spacing w:after="0"/>
        <w:jc w:val="both"/>
        <w:rPr>
          <w:sz w:val="30"/>
        </w:rPr>
        <w:sectPr>
          <w:pgSz w:w="11900" w:h="16840"/>
          <w:pgMar w:header="0" w:footer="757" w:top="1080" w:bottom="940" w:left="1680" w:right="960"/>
        </w:sectPr>
      </w:pPr>
    </w:p>
    <w:p>
      <w:pPr>
        <w:spacing w:before="51"/>
        <w:ind w:left="328" w:right="347" w:firstLine="709"/>
        <w:jc w:val="both"/>
        <w:rPr>
          <w:sz w:val="30"/>
        </w:rPr>
      </w:pPr>
      <w:r>
        <w:rPr>
          <w:sz w:val="30"/>
        </w:rPr>
        <w:t>в) по безналичному расчету организациями, фирмами, выполняющими заказы населения на покупку товаров по почте (по времени сдачи ими посылок в отделения связи);</w:t>
      </w:r>
    </w:p>
    <w:p>
      <w:pPr>
        <w:spacing w:before="0"/>
        <w:ind w:left="328" w:right="120" w:firstLine="709"/>
        <w:jc w:val="left"/>
        <w:rPr>
          <w:sz w:val="30"/>
        </w:rPr>
      </w:pPr>
      <w:r>
        <w:rPr>
          <w:sz w:val="30"/>
        </w:rPr>
        <w:t>г) в порядке встречной торговли между производственными предприятиями и населением.</w:t>
      </w:r>
    </w:p>
    <w:p>
      <w:pPr>
        <w:spacing w:before="0"/>
        <w:ind w:left="328" w:right="120" w:firstLine="709"/>
        <w:jc w:val="left"/>
        <w:rPr>
          <w:sz w:val="30"/>
        </w:rPr>
      </w:pPr>
      <w:r>
        <w:rPr>
          <w:sz w:val="30"/>
        </w:rPr>
        <w:t>1.2. Продажа через торговую сеть юридическим лицам и их обособленным подразделениям:</w:t>
      </w:r>
    </w:p>
    <w:p>
      <w:pPr>
        <w:spacing w:before="0"/>
        <w:ind w:left="328" w:right="169" w:firstLine="709"/>
        <w:jc w:val="left"/>
        <w:rPr>
          <w:sz w:val="30"/>
        </w:rPr>
      </w:pPr>
      <w:r>
        <w:rPr>
          <w:sz w:val="30"/>
        </w:rPr>
        <w:t>а) товаров по дисконтным картам, которая дает покупателю право на скидку.</w:t>
      </w:r>
    </w:p>
    <w:p>
      <w:pPr>
        <w:pStyle w:val="BodyText"/>
        <w:spacing w:line="344" w:lineRule="exact"/>
        <w:ind w:left="1037" w:right="120"/>
        <w:rPr>
          <w:sz w:val="30"/>
        </w:rPr>
      </w:pPr>
      <w:r>
        <w:rPr>
          <w:sz w:val="30"/>
        </w:rPr>
        <w:t>б) </w:t>
      </w:r>
      <w:r>
        <w:rPr/>
        <w:t>товаров за наличный расчет</w:t>
      </w:r>
      <w:r>
        <w:rPr>
          <w:sz w:val="30"/>
        </w:rPr>
        <w:t>;</w:t>
      </w:r>
    </w:p>
    <w:p>
      <w:pPr>
        <w:pStyle w:val="Heading3"/>
        <w:ind w:left="1037" w:right="339" w:firstLine="0"/>
      </w:pPr>
      <w:r>
        <w:rPr/>
        <w:t>В товарные запасы розничной и оптовой торговли включаются: товары,  имеющие  в  наличии  на  отчетную  дату  на   складах,</w:t>
      </w:r>
    </w:p>
    <w:p>
      <w:pPr>
        <w:spacing w:line="345" w:lineRule="exact" w:before="0"/>
        <w:ind w:left="309" w:right="5802" w:firstLine="0"/>
        <w:jc w:val="center"/>
        <w:rPr>
          <w:sz w:val="30"/>
        </w:rPr>
      </w:pPr>
      <w:r>
        <w:rPr>
          <w:sz w:val="30"/>
        </w:rPr>
        <w:t>числящиеся на их балансе.</w:t>
      </w:r>
    </w:p>
    <w:p>
      <w:pPr>
        <w:tabs>
          <w:tab w:pos="1599" w:val="left" w:leader="none"/>
          <w:tab w:pos="2782" w:val="left" w:leader="none"/>
          <w:tab w:pos="4362" w:val="left" w:leader="none"/>
          <w:tab w:pos="5694" w:val="left" w:leader="none"/>
          <w:tab w:pos="7417" w:val="left" w:leader="none"/>
          <w:tab w:pos="8935" w:val="left" w:leader="none"/>
        </w:tabs>
        <w:spacing w:before="0"/>
        <w:ind w:left="328" w:right="348" w:firstLine="709"/>
        <w:jc w:val="left"/>
        <w:rPr>
          <w:sz w:val="30"/>
        </w:rPr>
      </w:pPr>
      <w:r>
        <w:rPr>
          <w:sz w:val="30"/>
        </w:rPr>
        <w:t>В</w:t>
        <w:tab/>
        <w:t>состав</w:t>
        <w:tab/>
        <w:t>товарных</w:t>
        <w:tab/>
        <w:t>запасов</w:t>
        <w:tab/>
        <w:t>розничной</w:t>
        <w:tab/>
        <w:t>торговли</w:t>
        <w:tab/>
        <w:t>не включаются.</w:t>
      </w:r>
    </w:p>
    <w:p>
      <w:pPr>
        <w:spacing w:line="344" w:lineRule="exact" w:before="0"/>
        <w:ind w:left="1037" w:right="120" w:firstLine="0"/>
        <w:jc w:val="left"/>
        <w:rPr>
          <w:sz w:val="30"/>
        </w:rPr>
      </w:pPr>
      <w:r>
        <w:rPr>
          <w:sz w:val="30"/>
        </w:rPr>
        <w:t>а) товары в пути;</w:t>
      </w:r>
    </w:p>
    <w:p>
      <w:pPr>
        <w:spacing w:before="0"/>
        <w:ind w:left="328" w:right="120" w:firstLine="709"/>
        <w:jc w:val="left"/>
        <w:rPr>
          <w:sz w:val="30"/>
        </w:rPr>
      </w:pPr>
      <w:r>
        <w:rPr>
          <w:sz w:val="30"/>
        </w:rPr>
        <w:t>б) тара всех видов: мягкая, жесткая, стеклянная, как свободная, так и занятая под товаром;</w:t>
      </w:r>
    </w:p>
    <w:p>
      <w:pPr>
        <w:spacing w:line="345" w:lineRule="exact" w:before="0"/>
        <w:ind w:left="1037" w:right="120" w:firstLine="0"/>
        <w:jc w:val="left"/>
        <w:rPr>
          <w:sz w:val="30"/>
        </w:rPr>
      </w:pPr>
      <w:r>
        <w:rPr>
          <w:sz w:val="30"/>
        </w:rPr>
        <w:t>в) товары материально-технического снабжения;</w:t>
      </w:r>
    </w:p>
    <w:p>
      <w:pPr>
        <w:tabs>
          <w:tab w:pos="1681" w:val="left" w:leader="none"/>
          <w:tab w:pos="3010" w:val="left" w:leader="none"/>
          <w:tab w:pos="3725" w:val="left" w:leader="none"/>
          <w:tab w:pos="5143" w:val="left" w:leader="none"/>
          <w:tab w:pos="7299" w:val="left" w:leader="none"/>
        </w:tabs>
        <w:spacing w:before="0"/>
        <w:ind w:left="328" w:right="349" w:firstLine="709"/>
        <w:jc w:val="left"/>
        <w:rPr>
          <w:sz w:val="30"/>
        </w:rPr>
      </w:pPr>
      <w:r>
        <w:rPr>
          <w:sz w:val="30"/>
        </w:rPr>
        <w:t>г)</w:t>
        <w:tab/>
        <w:t>товары</w:t>
        <w:tab/>
        <w:t>на</w:t>
        <w:tab/>
        <w:t>складах</w:t>
        <w:tab/>
        <w:t>предприятий,</w:t>
        <w:tab/>
      </w:r>
      <w:r>
        <w:rPr>
          <w:spacing w:val="-1"/>
          <w:sz w:val="30"/>
        </w:rPr>
        <w:t>занимающихся </w:t>
      </w:r>
      <w:r>
        <w:rPr>
          <w:sz w:val="30"/>
        </w:rPr>
        <w:t>заготовительной</w:t>
      </w:r>
      <w:r>
        <w:rPr>
          <w:spacing w:val="-14"/>
          <w:sz w:val="30"/>
        </w:rPr>
        <w:t> </w:t>
      </w:r>
      <w:r>
        <w:rPr>
          <w:sz w:val="30"/>
        </w:rPr>
        <w:t>деятельностью.</w:t>
      </w:r>
    </w:p>
    <w:p>
      <w:pPr>
        <w:pStyle w:val="Heading2"/>
        <w:numPr>
          <w:ilvl w:val="1"/>
          <w:numId w:val="81"/>
        </w:numPr>
        <w:tabs>
          <w:tab w:pos="776" w:val="left" w:leader="none"/>
        </w:tabs>
        <w:spacing w:line="240" w:lineRule="auto" w:before="241" w:after="0"/>
        <w:ind w:left="3253" w:right="0" w:hanging="3039"/>
        <w:jc w:val="left"/>
        <w:rPr>
          <w:i/>
        </w:rPr>
      </w:pPr>
      <w:bookmarkStart w:name="_TOC_250060" w:id="40"/>
      <w:r>
        <w:rPr>
          <w:i/>
        </w:rPr>
        <w:t>Сущность и значение прибыли, принципы ее</w:t>
      </w:r>
      <w:r>
        <w:rPr>
          <w:i/>
          <w:spacing w:val="-33"/>
        </w:rPr>
        <w:t> </w:t>
      </w:r>
      <w:bookmarkEnd w:id="40"/>
      <w:r>
        <w:rPr>
          <w:i/>
        </w:rPr>
        <w:t>формирования</w:t>
      </w:r>
    </w:p>
    <w:p>
      <w:pPr>
        <w:pStyle w:val="BodyText"/>
        <w:spacing w:before="61"/>
        <w:ind w:right="121" w:firstLine="709"/>
        <w:jc w:val="both"/>
      </w:pPr>
      <w:r>
        <w:rPr>
          <w:spacing w:val="-3"/>
          <w:w w:val="115"/>
        </w:rPr>
        <w:t>Один </w:t>
      </w:r>
      <w:r>
        <w:rPr>
          <w:w w:val="115"/>
        </w:rPr>
        <w:t>из </w:t>
      </w:r>
      <w:r>
        <w:rPr>
          <w:spacing w:val="-4"/>
          <w:w w:val="115"/>
        </w:rPr>
        <w:t>важнейших показателей итоговой деятельности </w:t>
      </w:r>
      <w:r>
        <w:rPr>
          <w:w w:val="115"/>
        </w:rPr>
        <w:t>фирмы в условиях рынка – прибыль.</w:t>
      </w:r>
    </w:p>
    <w:p>
      <w:pPr>
        <w:pStyle w:val="BodyText"/>
        <w:ind w:right="125" w:firstLine="709"/>
        <w:jc w:val="both"/>
      </w:pPr>
      <w:r>
        <w:rPr>
          <w:w w:val="115"/>
        </w:rPr>
        <w:t>Прибыль как конечный финансовый результат деятельности предприятия в общем виде представляет собой разницу между общей суммой доходов и затратами на производство и реализацию продукции</w:t>
      </w:r>
      <w:r>
        <w:rPr>
          <w:spacing w:val="-32"/>
          <w:w w:val="115"/>
        </w:rPr>
        <w:t> </w:t>
      </w:r>
      <w:r>
        <w:rPr>
          <w:w w:val="115"/>
        </w:rPr>
        <w:t>с</w:t>
      </w:r>
      <w:r>
        <w:rPr>
          <w:spacing w:val="-33"/>
          <w:w w:val="115"/>
        </w:rPr>
        <w:t> </w:t>
      </w:r>
      <w:r>
        <w:rPr>
          <w:w w:val="115"/>
        </w:rPr>
        <w:t>учетом</w:t>
      </w:r>
      <w:r>
        <w:rPr>
          <w:spacing w:val="-34"/>
          <w:w w:val="115"/>
        </w:rPr>
        <w:t> </w:t>
      </w:r>
      <w:r>
        <w:rPr>
          <w:w w:val="115"/>
        </w:rPr>
        <w:t>убытков</w:t>
      </w:r>
      <w:r>
        <w:rPr>
          <w:spacing w:val="-33"/>
          <w:w w:val="115"/>
        </w:rPr>
        <w:t> </w:t>
      </w:r>
      <w:r>
        <w:rPr>
          <w:w w:val="115"/>
        </w:rPr>
        <w:t>от</w:t>
      </w:r>
      <w:r>
        <w:rPr>
          <w:spacing w:val="-33"/>
          <w:w w:val="115"/>
        </w:rPr>
        <w:t> </w:t>
      </w:r>
      <w:r>
        <w:rPr>
          <w:w w:val="115"/>
        </w:rPr>
        <w:t>различных</w:t>
      </w:r>
      <w:r>
        <w:rPr>
          <w:spacing w:val="-32"/>
          <w:w w:val="115"/>
        </w:rPr>
        <w:t> </w:t>
      </w:r>
      <w:r>
        <w:rPr>
          <w:w w:val="115"/>
        </w:rPr>
        <w:t>хозяйственных</w:t>
      </w:r>
      <w:r>
        <w:rPr>
          <w:spacing w:val="-32"/>
          <w:w w:val="115"/>
        </w:rPr>
        <w:t> </w:t>
      </w:r>
      <w:r>
        <w:rPr>
          <w:w w:val="115"/>
        </w:rPr>
        <w:t>операций.</w:t>
      </w:r>
    </w:p>
    <w:p>
      <w:pPr>
        <w:spacing w:line="322" w:lineRule="exact" w:before="0"/>
        <w:ind w:left="810" w:right="120" w:firstLine="0"/>
        <w:jc w:val="left"/>
        <w:rPr>
          <w:sz w:val="28"/>
        </w:rPr>
      </w:pPr>
      <w:r>
        <w:rPr>
          <w:i/>
          <w:w w:val="115"/>
          <w:sz w:val="28"/>
        </w:rPr>
        <w:t>Значение </w:t>
      </w:r>
      <w:r>
        <w:rPr>
          <w:w w:val="115"/>
          <w:sz w:val="28"/>
        </w:rPr>
        <w:t>прибыли:</w:t>
      </w:r>
    </w:p>
    <w:p>
      <w:pPr>
        <w:pStyle w:val="ListParagraph"/>
        <w:numPr>
          <w:ilvl w:val="2"/>
          <w:numId w:val="81"/>
        </w:numPr>
        <w:tabs>
          <w:tab w:pos="1518" w:val="left" w:leader="none"/>
        </w:tabs>
        <w:spacing w:line="240" w:lineRule="auto" w:before="1" w:after="0"/>
        <w:ind w:left="384" w:right="119" w:firstLine="710"/>
        <w:jc w:val="left"/>
        <w:rPr>
          <w:sz w:val="28"/>
        </w:rPr>
      </w:pPr>
      <w:r>
        <w:rPr>
          <w:spacing w:val="-3"/>
          <w:w w:val="115"/>
          <w:sz w:val="28"/>
        </w:rPr>
        <w:t>основной источник развития предприятия, обновления </w:t>
      </w:r>
      <w:r>
        <w:rPr>
          <w:w w:val="115"/>
          <w:sz w:val="28"/>
        </w:rPr>
        <w:t>и </w:t>
      </w:r>
      <w:r>
        <w:rPr>
          <w:spacing w:val="-3"/>
          <w:w w:val="115"/>
          <w:sz w:val="28"/>
        </w:rPr>
        <w:t>расширения</w:t>
      </w:r>
      <w:r>
        <w:rPr>
          <w:spacing w:val="-44"/>
          <w:w w:val="115"/>
          <w:sz w:val="28"/>
        </w:rPr>
        <w:t> </w:t>
      </w:r>
      <w:r>
        <w:rPr>
          <w:spacing w:val="-3"/>
          <w:w w:val="115"/>
          <w:sz w:val="28"/>
        </w:rPr>
        <w:t>производственной</w:t>
      </w:r>
      <w:r>
        <w:rPr>
          <w:spacing w:val="-44"/>
          <w:w w:val="115"/>
          <w:sz w:val="28"/>
        </w:rPr>
        <w:t> </w:t>
      </w:r>
      <w:r>
        <w:rPr>
          <w:spacing w:val="-3"/>
          <w:w w:val="115"/>
          <w:sz w:val="28"/>
        </w:rPr>
        <w:t>базы;</w:t>
      </w:r>
    </w:p>
    <w:p>
      <w:pPr>
        <w:pStyle w:val="ListParagraph"/>
        <w:numPr>
          <w:ilvl w:val="2"/>
          <w:numId w:val="81"/>
        </w:numPr>
        <w:tabs>
          <w:tab w:pos="1518" w:val="left" w:leader="none"/>
        </w:tabs>
        <w:spacing w:line="322" w:lineRule="exact" w:before="0" w:after="0"/>
        <w:ind w:left="1517" w:right="0" w:hanging="423"/>
        <w:jc w:val="left"/>
        <w:rPr>
          <w:sz w:val="28"/>
        </w:rPr>
      </w:pPr>
      <w:r>
        <w:rPr>
          <w:spacing w:val="-3"/>
          <w:w w:val="115"/>
          <w:sz w:val="28"/>
        </w:rPr>
        <w:t>источник</w:t>
      </w:r>
      <w:r>
        <w:rPr>
          <w:spacing w:val="-31"/>
          <w:w w:val="115"/>
          <w:sz w:val="28"/>
        </w:rPr>
        <w:t> </w:t>
      </w:r>
      <w:r>
        <w:rPr>
          <w:spacing w:val="-3"/>
          <w:w w:val="115"/>
          <w:sz w:val="28"/>
        </w:rPr>
        <w:t>социальных</w:t>
      </w:r>
      <w:r>
        <w:rPr>
          <w:spacing w:val="-30"/>
          <w:w w:val="115"/>
          <w:sz w:val="28"/>
        </w:rPr>
        <w:t> </w:t>
      </w:r>
      <w:r>
        <w:rPr>
          <w:spacing w:val="-3"/>
          <w:w w:val="115"/>
          <w:sz w:val="28"/>
        </w:rPr>
        <w:t>благ</w:t>
      </w:r>
      <w:r>
        <w:rPr>
          <w:spacing w:val="-30"/>
          <w:w w:val="115"/>
          <w:sz w:val="28"/>
        </w:rPr>
        <w:t> </w:t>
      </w:r>
      <w:r>
        <w:rPr>
          <w:spacing w:val="-3"/>
          <w:w w:val="115"/>
          <w:sz w:val="28"/>
        </w:rPr>
        <w:t>для</w:t>
      </w:r>
      <w:r>
        <w:rPr>
          <w:spacing w:val="-30"/>
          <w:w w:val="115"/>
          <w:sz w:val="28"/>
        </w:rPr>
        <w:t> </w:t>
      </w:r>
      <w:r>
        <w:rPr>
          <w:spacing w:val="-3"/>
          <w:w w:val="115"/>
          <w:sz w:val="28"/>
        </w:rPr>
        <w:t>сотрудников</w:t>
      </w:r>
      <w:r>
        <w:rPr>
          <w:spacing w:val="-30"/>
          <w:w w:val="115"/>
          <w:sz w:val="28"/>
        </w:rPr>
        <w:t> </w:t>
      </w:r>
      <w:r>
        <w:rPr>
          <w:spacing w:val="-3"/>
          <w:w w:val="115"/>
          <w:sz w:val="28"/>
        </w:rPr>
        <w:t>предприятия;</w:t>
      </w:r>
    </w:p>
    <w:p>
      <w:pPr>
        <w:pStyle w:val="ListParagraph"/>
        <w:numPr>
          <w:ilvl w:val="2"/>
          <w:numId w:val="81"/>
        </w:numPr>
        <w:tabs>
          <w:tab w:pos="1518" w:val="left" w:leader="none"/>
        </w:tabs>
        <w:spacing w:line="322" w:lineRule="exact" w:before="1" w:after="0"/>
        <w:ind w:left="1517" w:right="0" w:hanging="423"/>
        <w:jc w:val="left"/>
        <w:rPr>
          <w:sz w:val="28"/>
        </w:rPr>
      </w:pPr>
      <w:r>
        <w:rPr>
          <w:w w:val="115"/>
          <w:sz w:val="28"/>
        </w:rPr>
        <w:t>из</w:t>
      </w:r>
      <w:r>
        <w:rPr>
          <w:spacing w:val="-29"/>
          <w:w w:val="115"/>
          <w:sz w:val="28"/>
        </w:rPr>
        <w:t> </w:t>
      </w:r>
      <w:r>
        <w:rPr>
          <w:w w:val="115"/>
          <w:sz w:val="28"/>
        </w:rPr>
        <w:t>нее</w:t>
      </w:r>
      <w:r>
        <w:rPr>
          <w:spacing w:val="-29"/>
          <w:w w:val="115"/>
          <w:sz w:val="28"/>
        </w:rPr>
        <w:t> </w:t>
      </w:r>
      <w:r>
        <w:rPr>
          <w:spacing w:val="-3"/>
          <w:w w:val="115"/>
          <w:sz w:val="28"/>
        </w:rPr>
        <w:t>выплачиваются</w:t>
      </w:r>
      <w:r>
        <w:rPr>
          <w:spacing w:val="-28"/>
          <w:w w:val="115"/>
          <w:sz w:val="28"/>
        </w:rPr>
        <w:t> </w:t>
      </w:r>
      <w:r>
        <w:rPr>
          <w:spacing w:val="-3"/>
          <w:w w:val="115"/>
          <w:sz w:val="28"/>
        </w:rPr>
        <w:t>дивиденды</w:t>
      </w:r>
      <w:r>
        <w:rPr>
          <w:spacing w:val="-27"/>
          <w:w w:val="115"/>
          <w:sz w:val="28"/>
        </w:rPr>
        <w:t> </w:t>
      </w:r>
      <w:r>
        <w:rPr>
          <w:w w:val="115"/>
          <w:sz w:val="28"/>
        </w:rPr>
        <w:t>по</w:t>
      </w:r>
      <w:r>
        <w:rPr>
          <w:spacing w:val="-29"/>
          <w:w w:val="115"/>
          <w:sz w:val="28"/>
        </w:rPr>
        <w:t> </w:t>
      </w:r>
      <w:r>
        <w:rPr>
          <w:spacing w:val="-3"/>
          <w:w w:val="115"/>
          <w:sz w:val="28"/>
        </w:rPr>
        <w:t>акциям;</w:t>
      </w:r>
    </w:p>
    <w:p>
      <w:pPr>
        <w:pStyle w:val="ListParagraph"/>
        <w:numPr>
          <w:ilvl w:val="2"/>
          <w:numId w:val="81"/>
        </w:numPr>
        <w:tabs>
          <w:tab w:pos="1518" w:val="left" w:leader="none"/>
        </w:tabs>
        <w:spacing w:line="240" w:lineRule="auto" w:before="0" w:after="0"/>
        <w:ind w:left="384" w:right="121" w:firstLine="710"/>
        <w:jc w:val="both"/>
        <w:rPr>
          <w:sz w:val="28"/>
        </w:rPr>
      </w:pPr>
      <w:r>
        <w:rPr>
          <w:w w:val="115"/>
          <w:sz w:val="28"/>
        </w:rPr>
        <w:t>по ее </w:t>
      </w:r>
      <w:r>
        <w:rPr>
          <w:spacing w:val="-3"/>
          <w:w w:val="115"/>
          <w:sz w:val="28"/>
        </w:rPr>
        <w:t>величине кредиторы оценивают возможности предприятия возвратить заемные средства, </w:t>
      </w:r>
      <w:r>
        <w:rPr>
          <w:w w:val="115"/>
          <w:sz w:val="28"/>
        </w:rPr>
        <w:t>а </w:t>
      </w:r>
      <w:r>
        <w:rPr>
          <w:spacing w:val="-3"/>
          <w:w w:val="115"/>
          <w:sz w:val="28"/>
        </w:rPr>
        <w:t>инвесторы могут судить</w:t>
      </w:r>
      <w:r>
        <w:rPr>
          <w:spacing w:val="-34"/>
          <w:w w:val="115"/>
          <w:sz w:val="28"/>
        </w:rPr>
        <w:t> </w:t>
      </w:r>
      <w:r>
        <w:rPr>
          <w:w w:val="115"/>
          <w:sz w:val="28"/>
        </w:rPr>
        <w:t>о</w:t>
      </w:r>
      <w:r>
        <w:rPr>
          <w:spacing w:val="-34"/>
          <w:w w:val="115"/>
          <w:sz w:val="28"/>
        </w:rPr>
        <w:t> </w:t>
      </w:r>
      <w:r>
        <w:rPr>
          <w:spacing w:val="-3"/>
          <w:w w:val="115"/>
          <w:sz w:val="28"/>
        </w:rPr>
        <w:t>целесообразности</w:t>
      </w:r>
      <w:r>
        <w:rPr>
          <w:spacing w:val="-33"/>
          <w:w w:val="115"/>
          <w:sz w:val="28"/>
        </w:rPr>
        <w:t> </w:t>
      </w:r>
      <w:r>
        <w:rPr>
          <w:spacing w:val="-3"/>
          <w:w w:val="115"/>
          <w:sz w:val="28"/>
        </w:rPr>
        <w:t>инвестиций;</w:t>
      </w:r>
    </w:p>
    <w:p>
      <w:pPr>
        <w:pStyle w:val="ListParagraph"/>
        <w:numPr>
          <w:ilvl w:val="2"/>
          <w:numId w:val="81"/>
        </w:numPr>
        <w:tabs>
          <w:tab w:pos="1518" w:val="left" w:leader="none"/>
          <w:tab w:pos="3293" w:val="left" w:leader="none"/>
          <w:tab w:pos="4757" w:val="left" w:leader="none"/>
          <w:tab w:pos="6935" w:val="left" w:leader="none"/>
          <w:tab w:pos="8507" w:val="left" w:leader="none"/>
        </w:tabs>
        <w:spacing w:line="240" w:lineRule="auto" w:before="0" w:after="0"/>
        <w:ind w:left="384" w:right="123" w:firstLine="710"/>
        <w:jc w:val="left"/>
        <w:rPr>
          <w:sz w:val="28"/>
        </w:rPr>
      </w:pPr>
      <w:r>
        <w:rPr>
          <w:spacing w:val="-3"/>
          <w:w w:val="115"/>
          <w:sz w:val="28"/>
        </w:rPr>
        <w:t>важнейший</w:t>
        <w:tab/>
        <w:t>источник</w:t>
        <w:tab/>
        <w:t>формирования</w:t>
        <w:tab/>
        <w:t>бюджетов</w:t>
        <w:tab/>
      </w:r>
      <w:r>
        <w:rPr>
          <w:spacing w:val="-3"/>
          <w:w w:val="110"/>
          <w:sz w:val="28"/>
        </w:rPr>
        <w:t>разных </w:t>
      </w:r>
      <w:r>
        <w:rPr>
          <w:spacing w:val="-3"/>
          <w:w w:val="115"/>
          <w:sz w:val="28"/>
        </w:rPr>
        <w:t>уровней.</w:t>
      </w:r>
    </w:p>
    <w:p>
      <w:pPr>
        <w:pStyle w:val="BodyText"/>
        <w:spacing w:before="1"/>
        <w:ind w:right="117" w:firstLine="709"/>
        <w:jc w:val="both"/>
      </w:pPr>
      <w:r>
        <w:rPr>
          <w:spacing w:val="-3"/>
          <w:w w:val="115"/>
        </w:rPr>
        <w:t>Таким образом, прибыль выступает </w:t>
      </w:r>
      <w:r>
        <w:rPr>
          <w:w w:val="115"/>
        </w:rPr>
        <w:t>в </w:t>
      </w:r>
      <w:r>
        <w:rPr>
          <w:spacing w:val="-4"/>
          <w:w w:val="115"/>
        </w:rPr>
        <w:t>качестве </w:t>
      </w:r>
      <w:r>
        <w:rPr>
          <w:spacing w:val="-6"/>
          <w:w w:val="115"/>
        </w:rPr>
        <w:t>синтетического</w:t>
      </w:r>
      <w:r>
        <w:rPr>
          <w:spacing w:val="68"/>
          <w:w w:val="115"/>
        </w:rPr>
        <w:t> </w:t>
      </w:r>
      <w:r>
        <w:rPr>
          <w:spacing w:val="-6"/>
          <w:w w:val="115"/>
        </w:rPr>
        <w:t>показателя</w:t>
      </w:r>
      <w:r>
        <w:rPr>
          <w:spacing w:val="-27"/>
          <w:w w:val="115"/>
        </w:rPr>
        <w:t> </w:t>
      </w:r>
      <w:r>
        <w:rPr>
          <w:spacing w:val="-5"/>
          <w:w w:val="115"/>
        </w:rPr>
        <w:t>оценки</w:t>
      </w:r>
      <w:r>
        <w:rPr>
          <w:spacing w:val="-27"/>
          <w:w w:val="115"/>
        </w:rPr>
        <w:t> </w:t>
      </w:r>
      <w:r>
        <w:rPr>
          <w:spacing w:val="-6"/>
          <w:w w:val="115"/>
        </w:rPr>
        <w:t>хозяйственной</w:t>
      </w:r>
      <w:r>
        <w:rPr>
          <w:spacing w:val="-27"/>
          <w:w w:val="115"/>
        </w:rPr>
        <w:t> </w:t>
      </w:r>
      <w:r>
        <w:rPr>
          <w:spacing w:val="-6"/>
          <w:w w:val="115"/>
        </w:rPr>
        <w:t>деятельности,</w:t>
      </w:r>
      <w:r>
        <w:rPr>
          <w:spacing w:val="-27"/>
          <w:w w:val="115"/>
        </w:rPr>
        <w:t> </w:t>
      </w:r>
      <w:r>
        <w:rPr>
          <w:spacing w:val="-5"/>
          <w:w w:val="115"/>
        </w:rPr>
        <w:t>источника</w:t>
      </w:r>
      <w:r>
        <w:rPr>
          <w:spacing w:val="-25"/>
          <w:w w:val="115"/>
        </w:rPr>
        <w:t> </w:t>
      </w:r>
      <w:r>
        <w:rPr>
          <w:spacing w:val="-5"/>
          <w:w w:val="115"/>
        </w:rPr>
        <w:t>средств</w:t>
      </w:r>
      <w:r>
        <w:rPr>
          <w:spacing w:val="-26"/>
          <w:w w:val="115"/>
        </w:rPr>
        <w:t> </w:t>
      </w:r>
      <w:r>
        <w:rPr>
          <w:spacing w:val="-4"/>
          <w:w w:val="115"/>
        </w:rPr>
        <w:t>для </w:t>
      </w:r>
      <w:r>
        <w:rPr>
          <w:spacing w:val="-5"/>
          <w:w w:val="115"/>
        </w:rPr>
        <w:t>развития</w:t>
      </w:r>
      <w:r>
        <w:rPr>
          <w:spacing w:val="-39"/>
          <w:w w:val="115"/>
        </w:rPr>
        <w:t> </w:t>
      </w:r>
      <w:r>
        <w:rPr>
          <w:spacing w:val="-5"/>
          <w:w w:val="115"/>
        </w:rPr>
        <w:t>производства</w:t>
      </w:r>
      <w:r>
        <w:rPr>
          <w:spacing w:val="-38"/>
          <w:w w:val="115"/>
        </w:rPr>
        <w:t> </w:t>
      </w:r>
      <w:r>
        <w:rPr>
          <w:w w:val="115"/>
        </w:rPr>
        <w:t>и</w:t>
      </w:r>
      <w:r>
        <w:rPr>
          <w:spacing w:val="-40"/>
          <w:w w:val="115"/>
        </w:rPr>
        <w:t> </w:t>
      </w:r>
      <w:r>
        <w:rPr>
          <w:spacing w:val="-5"/>
          <w:w w:val="115"/>
        </w:rPr>
        <w:t>материального</w:t>
      </w:r>
      <w:r>
        <w:rPr>
          <w:spacing w:val="-39"/>
          <w:w w:val="115"/>
        </w:rPr>
        <w:t> </w:t>
      </w:r>
      <w:r>
        <w:rPr>
          <w:spacing w:val="-5"/>
          <w:w w:val="115"/>
        </w:rPr>
        <w:t>стимулирования.</w:t>
      </w:r>
    </w:p>
    <w:p>
      <w:pPr>
        <w:spacing w:before="1"/>
        <w:ind w:left="810" w:right="120" w:firstLine="0"/>
        <w:jc w:val="left"/>
        <w:rPr>
          <w:sz w:val="28"/>
        </w:rPr>
      </w:pPr>
      <w:r>
        <w:rPr>
          <w:spacing w:val="-5"/>
          <w:w w:val="115"/>
          <w:sz w:val="28"/>
        </w:rPr>
        <w:t>Кроме этого, </w:t>
      </w:r>
      <w:r>
        <w:rPr>
          <w:spacing w:val="-6"/>
          <w:w w:val="115"/>
          <w:sz w:val="28"/>
        </w:rPr>
        <w:t>прибыль выполняет следующие </w:t>
      </w:r>
      <w:r>
        <w:rPr>
          <w:i/>
          <w:spacing w:val="-9"/>
          <w:w w:val="115"/>
          <w:sz w:val="28"/>
        </w:rPr>
        <w:t>важные </w:t>
      </w:r>
      <w:r>
        <w:rPr>
          <w:i/>
          <w:spacing w:val="-8"/>
          <w:w w:val="115"/>
          <w:sz w:val="28"/>
        </w:rPr>
        <w:t>функции</w:t>
      </w:r>
      <w:r>
        <w:rPr>
          <w:spacing w:val="-8"/>
          <w:w w:val="115"/>
          <w:sz w:val="28"/>
        </w:rPr>
        <w:t>:</w:t>
      </w:r>
    </w:p>
    <w:p>
      <w:pPr>
        <w:spacing w:after="0"/>
        <w:jc w:val="left"/>
        <w:rPr>
          <w:sz w:val="28"/>
        </w:rPr>
        <w:sectPr>
          <w:pgSz w:w="11900" w:h="16840"/>
          <w:pgMar w:header="0" w:footer="757" w:top="1080" w:bottom="940" w:left="1600" w:right="720"/>
        </w:sectPr>
      </w:pPr>
    </w:p>
    <w:p>
      <w:pPr>
        <w:pStyle w:val="ListParagraph"/>
        <w:numPr>
          <w:ilvl w:val="2"/>
          <w:numId w:val="81"/>
        </w:numPr>
        <w:tabs>
          <w:tab w:pos="1518" w:val="left" w:leader="none"/>
        </w:tabs>
        <w:spacing w:line="240" w:lineRule="auto" w:before="34" w:after="0"/>
        <w:ind w:left="384" w:right="117" w:firstLine="710"/>
        <w:jc w:val="both"/>
        <w:rPr>
          <w:sz w:val="28"/>
        </w:rPr>
      </w:pPr>
      <w:r>
        <w:rPr>
          <w:spacing w:val="-6"/>
          <w:w w:val="115"/>
          <w:sz w:val="28"/>
        </w:rPr>
        <w:t>является критерием </w:t>
      </w:r>
      <w:r>
        <w:rPr>
          <w:w w:val="115"/>
          <w:sz w:val="28"/>
        </w:rPr>
        <w:t>и </w:t>
      </w:r>
      <w:r>
        <w:rPr>
          <w:spacing w:val="-6"/>
          <w:w w:val="115"/>
          <w:sz w:val="28"/>
        </w:rPr>
        <w:t>показателем,</w:t>
      </w:r>
      <w:r>
        <w:rPr>
          <w:spacing w:val="68"/>
          <w:w w:val="115"/>
          <w:sz w:val="28"/>
        </w:rPr>
        <w:t> </w:t>
      </w:r>
      <w:r>
        <w:rPr>
          <w:spacing w:val="-6"/>
          <w:w w:val="115"/>
          <w:sz w:val="28"/>
        </w:rPr>
        <w:t>характеризующим финансовый</w:t>
      </w:r>
      <w:r>
        <w:rPr>
          <w:spacing w:val="68"/>
          <w:w w:val="115"/>
          <w:sz w:val="28"/>
        </w:rPr>
        <w:t> </w:t>
      </w:r>
      <w:r>
        <w:rPr>
          <w:spacing w:val="-6"/>
          <w:w w:val="115"/>
          <w:sz w:val="28"/>
        </w:rPr>
        <w:t>результат</w:t>
      </w:r>
      <w:r>
        <w:rPr>
          <w:spacing w:val="68"/>
          <w:w w:val="115"/>
          <w:sz w:val="28"/>
        </w:rPr>
        <w:t> </w:t>
      </w:r>
      <w:r>
        <w:rPr>
          <w:spacing w:val="-6"/>
          <w:w w:val="115"/>
          <w:sz w:val="28"/>
        </w:rPr>
        <w:t>предпринимательской</w:t>
      </w:r>
      <w:r>
        <w:rPr>
          <w:spacing w:val="68"/>
          <w:w w:val="115"/>
          <w:sz w:val="28"/>
        </w:rPr>
        <w:t> </w:t>
      </w:r>
      <w:r>
        <w:rPr>
          <w:spacing w:val="-6"/>
          <w:w w:val="115"/>
          <w:sz w:val="28"/>
        </w:rPr>
        <w:t>деятельности предприятия;</w:t>
      </w:r>
      <w:r>
        <w:rPr>
          <w:spacing w:val="-16"/>
          <w:w w:val="115"/>
          <w:sz w:val="28"/>
        </w:rPr>
        <w:t> </w:t>
      </w:r>
      <w:r>
        <w:rPr>
          <w:spacing w:val="-4"/>
          <w:w w:val="115"/>
          <w:sz w:val="28"/>
        </w:rPr>
        <w:t>сам</w:t>
      </w:r>
      <w:r>
        <w:rPr>
          <w:spacing w:val="-14"/>
          <w:w w:val="115"/>
          <w:sz w:val="28"/>
        </w:rPr>
        <w:t> </w:t>
      </w:r>
      <w:r>
        <w:rPr>
          <w:spacing w:val="-6"/>
          <w:w w:val="115"/>
          <w:sz w:val="28"/>
        </w:rPr>
        <w:t>факт,</w:t>
      </w:r>
      <w:r>
        <w:rPr>
          <w:spacing w:val="-17"/>
          <w:w w:val="115"/>
          <w:sz w:val="28"/>
        </w:rPr>
        <w:t> </w:t>
      </w:r>
      <w:r>
        <w:rPr>
          <w:spacing w:val="-5"/>
          <w:w w:val="115"/>
          <w:sz w:val="28"/>
        </w:rPr>
        <w:t>что</w:t>
      </w:r>
      <w:r>
        <w:rPr>
          <w:spacing w:val="-17"/>
          <w:w w:val="115"/>
          <w:sz w:val="28"/>
        </w:rPr>
        <w:t> </w:t>
      </w:r>
      <w:r>
        <w:rPr>
          <w:spacing w:val="-6"/>
          <w:w w:val="115"/>
          <w:sz w:val="28"/>
        </w:rPr>
        <w:t>предприятие</w:t>
      </w:r>
      <w:r>
        <w:rPr>
          <w:spacing w:val="-15"/>
          <w:w w:val="115"/>
          <w:sz w:val="28"/>
        </w:rPr>
        <w:t> </w:t>
      </w:r>
      <w:r>
        <w:rPr>
          <w:spacing w:val="-5"/>
          <w:w w:val="115"/>
          <w:sz w:val="28"/>
        </w:rPr>
        <w:t>имеет</w:t>
      </w:r>
      <w:r>
        <w:rPr>
          <w:spacing w:val="-15"/>
          <w:w w:val="115"/>
          <w:sz w:val="28"/>
        </w:rPr>
        <w:t> </w:t>
      </w:r>
      <w:r>
        <w:rPr>
          <w:spacing w:val="-6"/>
          <w:w w:val="115"/>
          <w:sz w:val="28"/>
        </w:rPr>
        <w:t>прибыль,</w:t>
      </w:r>
      <w:r>
        <w:rPr>
          <w:spacing w:val="-17"/>
          <w:w w:val="115"/>
          <w:sz w:val="28"/>
        </w:rPr>
        <w:t> </w:t>
      </w:r>
      <w:r>
        <w:rPr>
          <w:spacing w:val="-4"/>
          <w:w w:val="115"/>
          <w:sz w:val="28"/>
        </w:rPr>
        <w:t>при</w:t>
      </w:r>
      <w:r>
        <w:rPr>
          <w:spacing w:val="-16"/>
          <w:w w:val="115"/>
          <w:sz w:val="28"/>
        </w:rPr>
        <w:t> </w:t>
      </w:r>
      <w:r>
        <w:rPr>
          <w:spacing w:val="-6"/>
          <w:w w:val="115"/>
          <w:sz w:val="28"/>
        </w:rPr>
        <w:t>прочих </w:t>
      </w:r>
      <w:r>
        <w:rPr>
          <w:spacing w:val="-5"/>
          <w:w w:val="115"/>
          <w:sz w:val="28"/>
        </w:rPr>
        <w:t>разных </w:t>
      </w:r>
      <w:r>
        <w:rPr>
          <w:spacing w:val="-6"/>
          <w:w w:val="115"/>
          <w:sz w:val="28"/>
        </w:rPr>
        <w:t>условиях, свидетельствует </w:t>
      </w:r>
      <w:r>
        <w:rPr>
          <w:spacing w:val="-3"/>
          <w:w w:val="115"/>
          <w:sz w:val="28"/>
        </w:rPr>
        <w:t>об </w:t>
      </w:r>
      <w:r>
        <w:rPr>
          <w:spacing w:val="-6"/>
          <w:w w:val="115"/>
          <w:sz w:val="28"/>
        </w:rPr>
        <w:t>эффективной деятельности предприятия;</w:t>
      </w:r>
    </w:p>
    <w:p>
      <w:pPr>
        <w:pStyle w:val="ListParagraph"/>
        <w:numPr>
          <w:ilvl w:val="2"/>
          <w:numId w:val="81"/>
        </w:numPr>
        <w:tabs>
          <w:tab w:pos="1518" w:val="left" w:leader="none"/>
        </w:tabs>
        <w:spacing w:line="240" w:lineRule="auto" w:before="1" w:after="0"/>
        <w:ind w:left="384" w:right="113" w:firstLine="710"/>
        <w:jc w:val="both"/>
        <w:rPr>
          <w:sz w:val="28"/>
        </w:rPr>
      </w:pPr>
      <w:r>
        <w:rPr>
          <w:spacing w:val="-6"/>
          <w:w w:val="110"/>
          <w:sz w:val="28"/>
        </w:rPr>
        <w:t>выполняет стимулирующую функцию, </w:t>
      </w:r>
      <w:r>
        <w:rPr>
          <w:spacing w:val="-5"/>
          <w:w w:val="110"/>
          <w:sz w:val="28"/>
        </w:rPr>
        <w:t>что </w:t>
      </w:r>
      <w:r>
        <w:rPr>
          <w:spacing w:val="-6"/>
          <w:w w:val="110"/>
          <w:sz w:val="28"/>
        </w:rPr>
        <w:t>связано </w:t>
      </w:r>
      <w:r>
        <w:rPr>
          <w:w w:val="110"/>
          <w:sz w:val="28"/>
        </w:rPr>
        <w:t>с  </w:t>
      </w:r>
      <w:r>
        <w:rPr>
          <w:spacing w:val="-5"/>
          <w:w w:val="110"/>
          <w:sz w:val="28"/>
        </w:rPr>
        <w:t>тем, </w:t>
      </w:r>
      <w:r>
        <w:rPr>
          <w:spacing w:val="67"/>
          <w:w w:val="110"/>
          <w:sz w:val="28"/>
        </w:rPr>
        <w:t> </w:t>
      </w:r>
      <w:r>
        <w:rPr>
          <w:spacing w:val="-5"/>
          <w:w w:val="110"/>
          <w:sz w:val="28"/>
        </w:rPr>
        <w:t>что </w:t>
      </w:r>
      <w:r>
        <w:rPr>
          <w:spacing w:val="-6"/>
          <w:w w:val="110"/>
          <w:sz w:val="28"/>
        </w:rPr>
        <w:t>прибыль является </w:t>
      </w:r>
      <w:r>
        <w:rPr>
          <w:spacing w:val="-3"/>
          <w:w w:val="110"/>
          <w:sz w:val="28"/>
        </w:rPr>
        <w:t>не </w:t>
      </w:r>
      <w:r>
        <w:rPr>
          <w:spacing w:val="-6"/>
          <w:w w:val="110"/>
          <w:sz w:val="28"/>
        </w:rPr>
        <w:t>только финансовым результатом, </w:t>
      </w:r>
      <w:r>
        <w:rPr>
          <w:spacing w:val="-4"/>
          <w:w w:val="110"/>
          <w:sz w:val="28"/>
        </w:rPr>
        <w:t>но </w:t>
      </w:r>
      <w:r>
        <w:rPr>
          <w:w w:val="110"/>
          <w:sz w:val="28"/>
        </w:rPr>
        <w:t>и </w:t>
      </w:r>
      <w:r>
        <w:rPr>
          <w:spacing w:val="-6"/>
          <w:w w:val="110"/>
          <w:sz w:val="28"/>
        </w:rPr>
        <w:t>основным  элементом  финансовых  ресурсов  предприятия; увеличение прибыли </w:t>
      </w:r>
      <w:r>
        <w:rPr>
          <w:spacing w:val="-5"/>
          <w:w w:val="110"/>
          <w:sz w:val="28"/>
        </w:rPr>
        <w:t>будет </w:t>
      </w:r>
      <w:r>
        <w:rPr>
          <w:spacing w:val="-6"/>
          <w:w w:val="110"/>
          <w:sz w:val="28"/>
        </w:rPr>
        <w:t>способствовать </w:t>
      </w:r>
      <w:r>
        <w:rPr>
          <w:spacing w:val="-4"/>
          <w:w w:val="110"/>
          <w:sz w:val="28"/>
        </w:rPr>
        <w:t>не </w:t>
      </w:r>
      <w:r>
        <w:rPr>
          <w:spacing w:val="-6"/>
          <w:w w:val="110"/>
          <w:sz w:val="28"/>
        </w:rPr>
        <w:t>только расширению производства, </w:t>
      </w:r>
      <w:r>
        <w:rPr>
          <w:spacing w:val="-4"/>
          <w:w w:val="110"/>
          <w:sz w:val="28"/>
        </w:rPr>
        <w:t>но </w:t>
      </w:r>
      <w:r>
        <w:rPr>
          <w:w w:val="110"/>
          <w:sz w:val="28"/>
        </w:rPr>
        <w:t>и </w:t>
      </w:r>
      <w:r>
        <w:rPr>
          <w:spacing w:val="-6"/>
          <w:w w:val="110"/>
          <w:sz w:val="28"/>
        </w:rPr>
        <w:t>социальному развитию предприятия, </w:t>
      </w:r>
      <w:r>
        <w:rPr>
          <w:w w:val="110"/>
          <w:sz w:val="28"/>
        </w:rPr>
        <w:t>а </w:t>
      </w:r>
      <w:r>
        <w:rPr>
          <w:spacing w:val="-5"/>
          <w:w w:val="110"/>
          <w:sz w:val="28"/>
        </w:rPr>
        <w:t>также </w:t>
      </w:r>
      <w:r>
        <w:rPr>
          <w:spacing w:val="-6"/>
          <w:sz w:val="28"/>
        </w:rPr>
        <w:t>большему </w:t>
      </w:r>
      <w:r>
        <w:rPr>
          <w:sz w:val="28"/>
        </w:rPr>
        <w:t>материальному поощрению сотрудников  </w:t>
      </w:r>
      <w:r>
        <w:rPr>
          <w:spacing w:val="11"/>
          <w:sz w:val="28"/>
        </w:rPr>
        <w:t> </w:t>
      </w:r>
      <w:r>
        <w:rPr>
          <w:sz w:val="28"/>
        </w:rPr>
        <w:t>предприятия.</w:t>
      </w:r>
    </w:p>
    <w:p>
      <w:pPr>
        <w:pStyle w:val="BodyText"/>
        <w:spacing w:before="3"/>
        <w:ind w:right="112" w:firstLine="709"/>
        <w:jc w:val="both"/>
      </w:pPr>
      <w:r>
        <w:rPr>
          <w:spacing w:val="-4"/>
          <w:w w:val="115"/>
        </w:rPr>
        <w:t>Для </w:t>
      </w:r>
      <w:r>
        <w:rPr>
          <w:spacing w:val="-6"/>
          <w:w w:val="115"/>
        </w:rPr>
        <w:t>выявления финансового </w:t>
      </w:r>
      <w:r>
        <w:rPr>
          <w:spacing w:val="-7"/>
          <w:w w:val="115"/>
        </w:rPr>
        <w:t>результата </w:t>
      </w:r>
      <w:r>
        <w:rPr>
          <w:spacing w:val="-6"/>
          <w:w w:val="115"/>
        </w:rPr>
        <w:t>необходимо сопоставить выручку</w:t>
      </w:r>
      <w:r>
        <w:rPr>
          <w:spacing w:val="68"/>
          <w:w w:val="115"/>
        </w:rPr>
        <w:t> </w:t>
      </w:r>
      <w:r>
        <w:rPr>
          <w:w w:val="115"/>
        </w:rPr>
        <w:t>с </w:t>
      </w:r>
      <w:r>
        <w:rPr>
          <w:spacing w:val="-6"/>
          <w:w w:val="115"/>
        </w:rPr>
        <w:t>затратами</w:t>
      </w:r>
      <w:r>
        <w:rPr>
          <w:spacing w:val="68"/>
          <w:w w:val="115"/>
        </w:rPr>
        <w:t> </w:t>
      </w:r>
      <w:r>
        <w:rPr>
          <w:spacing w:val="-3"/>
          <w:w w:val="115"/>
        </w:rPr>
        <w:t>на </w:t>
      </w:r>
      <w:r>
        <w:rPr>
          <w:spacing w:val="-6"/>
          <w:w w:val="115"/>
        </w:rPr>
        <w:t>производство</w:t>
      </w:r>
      <w:r>
        <w:rPr>
          <w:spacing w:val="68"/>
          <w:w w:val="115"/>
        </w:rPr>
        <w:t> </w:t>
      </w:r>
      <w:r>
        <w:rPr>
          <w:w w:val="115"/>
        </w:rPr>
        <w:t>и </w:t>
      </w:r>
      <w:r>
        <w:rPr>
          <w:spacing w:val="-7"/>
          <w:w w:val="115"/>
        </w:rPr>
        <w:t>реализацию, </w:t>
      </w:r>
      <w:r>
        <w:rPr>
          <w:spacing w:val="-9"/>
          <w:w w:val="115"/>
        </w:rPr>
        <w:t>которые </w:t>
      </w:r>
      <w:r>
        <w:rPr>
          <w:spacing w:val="-8"/>
          <w:w w:val="115"/>
        </w:rPr>
        <w:t>принимают </w:t>
      </w:r>
      <w:r>
        <w:rPr>
          <w:spacing w:val="-7"/>
          <w:w w:val="115"/>
        </w:rPr>
        <w:t>форму </w:t>
      </w:r>
      <w:r>
        <w:rPr>
          <w:spacing w:val="-8"/>
          <w:w w:val="115"/>
        </w:rPr>
        <w:t>себестоимости продукции. </w:t>
      </w:r>
      <w:r>
        <w:rPr>
          <w:spacing w:val="-4"/>
          <w:w w:val="115"/>
        </w:rPr>
        <w:t>Предприятие получает прибыль,</w:t>
      </w:r>
      <w:r>
        <w:rPr>
          <w:spacing w:val="-25"/>
          <w:w w:val="115"/>
        </w:rPr>
        <w:t> </w:t>
      </w:r>
      <w:r>
        <w:rPr>
          <w:spacing w:val="-4"/>
          <w:w w:val="115"/>
        </w:rPr>
        <w:t>если</w:t>
      </w:r>
      <w:r>
        <w:rPr>
          <w:spacing w:val="-24"/>
          <w:w w:val="115"/>
        </w:rPr>
        <w:t> </w:t>
      </w:r>
      <w:r>
        <w:rPr>
          <w:spacing w:val="-4"/>
          <w:w w:val="115"/>
        </w:rPr>
        <w:t>выручка</w:t>
      </w:r>
      <w:r>
        <w:rPr>
          <w:spacing w:val="-24"/>
          <w:w w:val="115"/>
        </w:rPr>
        <w:t> </w:t>
      </w:r>
      <w:r>
        <w:rPr>
          <w:spacing w:val="-4"/>
          <w:w w:val="115"/>
        </w:rPr>
        <w:t>превышает</w:t>
      </w:r>
      <w:r>
        <w:rPr>
          <w:spacing w:val="-24"/>
          <w:w w:val="115"/>
        </w:rPr>
        <w:t> </w:t>
      </w:r>
      <w:r>
        <w:rPr>
          <w:spacing w:val="-6"/>
          <w:w w:val="115"/>
        </w:rPr>
        <w:t>себестоимость.</w:t>
      </w:r>
      <w:r>
        <w:rPr>
          <w:spacing w:val="-29"/>
          <w:w w:val="115"/>
        </w:rPr>
        <w:t> </w:t>
      </w:r>
      <w:r>
        <w:rPr>
          <w:spacing w:val="-5"/>
          <w:w w:val="115"/>
        </w:rPr>
        <w:t>Если</w:t>
      </w:r>
      <w:r>
        <w:rPr>
          <w:spacing w:val="-28"/>
          <w:w w:val="115"/>
        </w:rPr>
        <w:t> </w:t>
      </w:r>
      <w:r>
        <w:rPr>
          <w:spacing w:val="-6"/>
          <w:w w:val="115"/>
        </w:rPr>
        <w:t>выручка</w:t>
      </w:r>
      <w:r>
        <w:rPr>
          <w:spacing w:val="-27"/>
          <w:w w:val="115"/>
        </w:rPr>
        <w:t> </w:t>
      </w:r>
      <w:r>
        <w:rPr>
          <w:spacing w:val="-5"/>
          <w:w w:val="115"/>
        </w:rPr>
        <w:t>равна </w:t>
      </w:r>
      <w:r>
        <w:rPr>
          <w:spacing w:val="-6"/>
          <w:w w:val="115"/>
        </w:rPr>
        <w:t>себестоимости,</w:t>
      </w:r>
      <w:r>
        <w:rPr>
          <w:spacing w:val="-25"/>
          <w:w w:val="115"/>
        </w:rPr>
        <w:t> </w:t>
      </w:r>
      <w:r>
        <w:rPr>
          <w:spacing w:val="-4"/>
          <w:w w:val="115"/>
        </w:rPr>
        <w:t>то</w:t>
      </w:r>
      <w:r>
        <w:rPr>
          <w:spacing w:val="-24"/>
          <w:w w:val="115"/>
        </w:rPr>
        <w:t> </w:t>
      </w:r>
      <w:r>
        <w:rPr>
          <w:spacing w:val="-6"/>
          <w:w w:val="115"/>
        </w:rPr>
        <w:t>удалось</w:t>
      </w:r>
      <w:r>
        <w:rPr>
          <w:spacing w:val="-22"/>
          <w:w w:val="115"/>
        </w:rPr>
        <w:t> </w:t>
      </w:r>
      <w:r>
        <w:rPr>
          <w:spacing w:val="-5"/>
          <w:w w:val="115"/>
        </w:rPr>
        <w:t>возместить</w:t>
      </w:r>
      <w:r>
        <w:rPr>
          <w:spacing w:val="-22"/>
          <w:w w:val="115"/>
        </w:rPr>
        <w:t> </w:t>
      </w:r>
      <w:r>
        <w:rPr>
          <w:spacing w:val="-4"/>
          <w:w w:val="115"/>
        </w:rPr>
        <w:t>лишь</w:t>
      </w:r>
      <w:r>
        <w:rPr>
          <w:spacing w:val="-22"/>
          <w:w w:val="115"/>
        </w:rPr>
        <w:t> </w:t>
      </w:r>
      <w:r>
        <w:rPr>
          <w:spacing w:val="-5"/>
          <w:w w:val="115"/>
        </w:rPr>
        <w:t>затраты</w:t>
      </w:r>
      <w:r>
        <w:rPr>
          <w:spacing w:val="-22"/>
          <w:w w:val="115"/>
        </w:rPr>
        <w:t> </w:t>
      </w:r>
      <w:r>
        <w:rPr>
          <w:spacing w:val="-3"/>
          <w:w w:val="115"/>
        </w:rPr>
        <w:t>на</w:t>
      </w:r>
      <w:r>
        <w:rPr>
          <w:spacing w:val="-22"/>
          <w:w w:val="115"/>
        </w:rPr>
        <w:t> </w:t>
      </w:r>
      <w:r>
        <w:rPr>
          <w:spacing w:val="-5"/>
          <w:w w:val="115"/>
        </w:rPr>
        <w:t>производство</w:t>
      </w:r>
      <w:r>
        <w:rPr>
          <w:spacing w:val="-21"/>
          <w:w w:val="115"/>
        </w:rPr>
        <w:t> </w:t>
      </w:r>
      <w:r>
        <w:rPr>
          <w:w w:val="115"/>
        </w:rPr>
        <w:t>и </w:t>
      </w:r>
      <w:r>
        <w:rPr>
          <w:spacing w:val="-5"/>
          <w:w w:val="115"/>
        </w:rPr>
        <w:t>реализацию </w:t>
      </w:r>
      <w:r>
        <w:rPr>
          <w:spacing w:val="-6"/>
          <w:w w:val="115"/>
        </w:rPr>
        <w:t>продукции, </w:t>
      </w:r>
      <w:r>
        <w:rPr>
          <w:w w:val="115"/>
        </w:rPr>
        <w:t>а </w:t>
      </w:r>
      <w:r>
        <w:rPr>
          <w:spacing w:val="-6"/>
          <w:w w:val="115"/>
        </w:rPr>
        <w:t>прибыль отсутствует. </w:t>
      </w:r>
      <w:r>
        <w:rPr>
          <w:spacing w:val="-4"/>
          <w:w w:val="115"/>
        </w:rPr>
        <w:t>При </w:t>
      </w:r>
      <w:r>
        <w:rPr>
          <w:spacing w:val="-6"/>
          <w:w w:val="115"/>
        </w:rPr>
        <w:t>затратах, </w:t>
      </w:r>
      <w:r>
        <w:rPr>
          <w:spacing w:val="-7"/>
          <w:w w:val="115"/>
        </w:rPr>
        <w:t>превышающих </w:t>
      </w:r>
      <w:r>
        <w:rPr>
          <w:spacing w:val="-6"/>
          <w:w w:val="115"/>
        </w:rPr>
        <w:t>выручку,</w:t>
      </w:r>
      <w:r>
        <w:rPr>
          <w:spacing w:val="68"/>
          <w:w w:val="115"/>
        </w:rPr>
        <w:t> </w:t>
      </w:r>
      <w:r>
        <w:rPr>
          <w:spacing w:val="-7"/>
          <w:w w:val="115"/>
        </w:rPr>
        <w:t>предприятие получает </w:t>
      </w:r>
      <w:r>
        <w:rPr>
          <w:spacing w:val="-6"/>
          <w:w w:val="115"/>
        </w:rPr>
        <w:t>убытки</w:t>
      </w:r>
      <w:r>
        <w:rPr>
          <w:spacing w:val="68"/>
          <w:w w:val="115"/>
        </w:rPr>
        <w:t> </w:t>
      </w:r>
      <w:r>
        <w:rPr>
          <w:w w:val="115"/>
        </w:rPr>
        <w:t>- </w:t>
      </w:r>
      <w:r>
        <w:rPr>
          <w:spacing w:val="-6"/>
          <w:w w:val="115"/>
        </w:rPr>
        <w:t>отрицательный </w:t>
      </w:r>
      <w:r>
        <w:rPr>
          <w:spacing w:val="-5"/>
          <w:w w:val="115"/>
        </w:rPr>
        <w:t>финансовый результат, </w:t>
      </w:r>
      <w:r>
        <w:rPr>
          <w:spacing w:val="-4"/>
          <w:w w:val="115"/>
        </w:rPr>
        <w:t>что </w:t>
      </w:r>
      <w:r>
        <w:rPr>
          <w:spacing w:val="-5"/>
          <w:w w:val="115"/>
        </w:rPr>
        <w:t>ставит </w:t>
      </w:r>
      <w:r>
        <w:rPr>
          <w:spacing w:val="-4"/>
          <w:w w:val="115"/>
        </w:rPr>
        <w:t>его </w:t>
      </w:r>
      <w:r>
        <w:rPr>
          <w:w w:val="115"/>
        </w:rPr>
        <w:t>в </w:t>
      </w:r>
      <w:r>
        <w:rPr>
          <w:spacing w:val="-7"/>
          <w:w w:val="115"/>
        </w:rPr>
        <w:t>достаточно сложное</w:t>
      </w:r>
      <w:r>
        <w:rPr>
          <w:spacing w:val="-35"/>
          <w:w w:val="115"/>
        </w:rPr>
        <w:t> </w:t>
      </w:r>
      <w:r>
        <w:rPr>
          <w:spacing w:val="-7"/>
          <w:w w:val="115"/>
        </w:rPr>
        <w:t>финансовое</w:t>
      </w:r>
      <w:r>
        <w:rPr>
          <w:spacing w:val="-34"/>
          <w:w w:val="115"/>
        </w:rPr>
        <w:t> </w:t>
      </w:r>
      <w:r>
        <w:rPr>
          <w:spacing w:val="-7"/>
          <w:w w:val="115"/>
        </w:rPr>
        <w:t>положение,</w:t>
      </w:r>
      <w:r>
        <w:rPr>
          <w:spacing w:val="-36"/>
          <w:w w:val="115"/>
        </w:rPr>
        <w:t> </w:t>
      </w:r>
      <w:r>
        <w:rPr>
          <w:spacing w:val="-4"/>
          <w:w w:val="115"/>
        </w:rPr>
        <w:t>не</w:t>
      </w:r>
      <w:r>
        <w:rPr>
          <w:spacing w:val="-36"/>
          <w:w w:val="115"/>
        </w:rPr>
        <w:t> </w:t>
      </w:r>
      <w:r>
        <w:rPr>
          <w:spacing w:val="-6"/>
          <w:w w:val="115"/>
        </w:rPr>
        <w:t>исключающее</w:t>
      </w:r>
      <w:r>
        <w:rPr>
          <w:spacing w:val="-31"/>
          <w:w w:val="115"/>
        </w:rPr>
        <w:t> </w:t>
      </w:r>
      <w:r>
        <w:rPr>
          <w:w w:val="115"/>
        </w:rPr>
        <w:t>и</w:t>
      </w:r>
      <w:r>
        <w:rPr>
          <w:spacing w:val="-32"/>
          <w:w w:val="115"/>
        </w:rPr>
        <w:t> </w:t>
      </w:r>
      <w:r>
        <w:rPr>
          <w:spacing w:val="-5"/>
          <w:w w:val="115"/>
        </w:rPr>
        <w:t>банкротство.</w:t>
      </w:r>
    </w:p>
    <w:p>
      <w:pPr>
        <w:pStyle w:val="BodyText"/>
        <w:ind w:right="119" w:firstLine="709"/>
        <w:jc w:val="both"/>
      </w:pPr>
      <w:r>
        <w:rPr>
          <w:w w:val="105"/>
        </w:rPr>
        <w:t>В </w:t>
      </w:r>
      <w:r>
        <w:rPr>
          <w:spacing w:val="-10"/>
          <w:w w:val="105"/>
        </w:rPr>
        <w:t>процессе </w:t>
      </w:r>
      <w:r>
        <w:rPr>
          <w:spacing w:val="-11"/>
          <w:w w:val="105"/>
        </w:rPr>
        <w:t>формирования </w:t>
      </w:r>
      <w:r>
        <w:rPr>
          <w:spacing w:val="-10"/>
          <w:w w:val="105"/>
        </w:rPr>
        <w:t>прибыли отражаются </w:t>
      </w:r>
      <w:r>
        <w:rPr>
          <w:spacing w:val="-8"/>
          <w:w w:val="105"/>
        </w:rPr>
        <w:t>все</w:t>
      </w:r>
      <w:r>
        <w:rPr>
          <w:spacing w:val="57"/>
          <w:w w:val="105"/>
        </w:rPr>
        <w:t> </w:t>
      </w:r>
      <w:r>
        <w:rPr>
          <w:spacing w:val="-11"/>
          <w:w w:val="105"/>
        </w:rPr>
        <w:t>стороны </w:t>
      </w:r>
      <w:r>
        <w:rPr>
          <w:spacing w:val="-12"/>
          <w:w w:val="105"/>
        </w:rPr>
        <w:t>хозяйственной   деятельности   </w:t>
      </w:r>
      <w:r>
        <w:rPr>
          <w:spacing w:val="-11"/>
          <w:w w:val="105"/>
        </w:rPr>
        <w:t>предприятия:   уровень   </w:t>
      </w:r>
      <w:r>
        <w:rPr>
          <w:spacing w:val="-8"/>
          <w:w w:val="105"/>
        </w:rPr>
        <w:t>использования </w:t>
      </w:r>
      <w:r>
        <w:rPr>
          <w:spacing w:val="-3"/>
          <w:w w:val="105"/>
        </w:rPr>
        <w:t>основных производственных </w:t>
      </w:r>
      <w:r>
        <w:rPr>
          <w:w w:val="105"/>
        </w:rPr>
        <w:t>фондов </w:t>
      </w:r>
      <w:r>
        <w:rPr>
          <w:spacing w:val="-3"/>
          <w:w w:val="105"/>
        </w:rPr>
        <w:t>(машин, </w:t>
      </w:r>
      <w:r>
        <w:rPr>
          <w:spacing w:val="-2"/>
          <w:w w:val="105"/>
        </w:rPr>
        <w:t>оборудования), </w:t>
      </w:r>
      <w:r>
        <w:rPr>
          <w:w w:val="105"/>
        </w:rPr>
        <w:t>технологии, </w:t>
      </w:r>
      <w:r>
        <w:rPr/>
        <w:t>организации производства и труда.</w:t>
      </w:r>
    </w:p>
    <w:p>
      <w:pPr>
        <w:pStyle w:val="BodyText"/>
        <w:ind w:right="120" w:firstLine="709"/>
        <w:jc w:val="both"/>
      </w:pPr>
      <w:r>
        <w:rPr>
          <w:w w:val="110"/>
        </w:rPr>
        <w:t>На</w:t>
      </w:r>
      <w:r>
        <w:rPr>
          <w:spacing w:val="77"/>
          <w:w w:val="110"/>
        </w:rPr>
        <w:t> </w:t>
      </w:r>
      <w:r>
        <w:rPr>
          <w:w w:val="110"/>
        </w:rPr>
        <w:t>предприятиях</w:t>
      </w:r>
      <w:r>
        <w:rPr>
          <w:spacing w:val="77"/>
          <w:w w:val="110"/>
        </w:rPr>
        <w:t> </w:t>
      </w:r>
      <w:r>
        <w:rPr>
          <w:w w:val="110"/>
        </w:rPr>
        <w:t>рассчитывают прибыль от</w:t>
      </w:r>
      <w:r>
        <w:rPr>
          <w:spacing w:val="77"/>
          <w:w w:val="110"/>
        </w:rPr>
        <w:t> </w:t>
      </w:r>
      <w:r>
        <w:rPr>
          <w:w w:val="110"/>
        </w:rPr>
        <w:t>производства товарной продукции, реализации, валовую, чистую прибыль, налогооблагаемую и др.</w:t>
      </w:r>
    </w:p>
    <w:p>
      <w:pPr>
        <w:pStyle w:val="BodyText"/>
        <w:ind w:right="121" w:firstLine="709"/>
        <w:jc w:val="both"/>
      </w:pPr>
      <w:r>
        <w:rPr>
          <w:w w:val="110"/>
        </w:rPr>
        <w:t>Различия в видах прибыли определяются их экономическим</w:t>
      </w:r>
      <w:r>
        <w:rPr>
          <w:spacing w:val="77"/>
          <w:w w:val="110"/>
        </w:rPr>
        <w:t> </w:t>
      </w:r>
      <w:r>
        <w:rPr>
          <w:w w:val="110"/>
        </w:rPr>
        <w:t>содержанием и положениями законодательства о налогообложении </w:t>
      </w:r>
      <w:r>
        <w:rPr>
          <w:w w:val="105"/>
        </w:rPr>
        <w:t>прибыли  предприятия.</w:t>
      </w:r>
    </w:p>
    <w:p>
      <w:pPr>
        <w:pStyle w:val="BodyText"/>
        <w:spacing w:line="322" w:lineRule="exact"/>
        <w:ind w:left="810" w:right="120"/>
      </w:pPr>
      <w:r>
        <w:rPr>
          <w:w w:val="110"/>
        </w:rPr>
        <w:t>Первичным  понятием  является  валовая  (балансовая)  прибыль.</w:t>
      </w:r>
    </w:p>
    <w:p>
      <w:pPr>
        <w:pStyle w:val="BodyText"/>
        <w:spacing w:line="322" w:lineRule="exact" w:before="1"/>
        <w:ind w:right="120"/>
      </w:pPr>
      <w:r>
        <w:rPr>
          <w:w w:val="110"/>
        </w:rPr>
        <w:t>Она включает в свой состав:</w:t>
      </w:r>
    </w:p>
    <w:p>
      <w:pPr>
        <w:pStyle w:val="ListParagraph"/>
        <w:numPr>
          <w:ilvl w:val="2"/>
          <w:numId w:val="81"/>
        </w:numPr>
        <w:tabs>
          <w:tab w:pos="1518" w:val="left" w:leader="none"/>
        </w:tabs>
        <w:spacing w:line="240" w:lineRule="auto" w:before="0" w:after="0"/>
        <w:ind w:left="384" w:right="120" w:firstLine="710"/>
        <w:jc w:val="both"/>
        <w:rPr>
          <w:sz w:val="28"/>
        </w:rPr>
      </w:pPr>
      <w:r>
        <w:rPr>
          <w:w w:val="110"/>
          <w:sz w:val="28"/>
        </w:rPr>
        <w:t>прибыль</w:t>
      </w:r>
      <w:r>
        <w:rPr>
          <w:spacing w:val="-11"/>
          <w:w w:val="110"/>
          <w:sz w:val="28"/>
        </w:rPr>
        <w:t> </w:t>
      </w:r>
      <w:r>
        <w:rPr>
          <w:w w:val="110"/>
          <w:sz w:val="28"/>
        </w:rPr>
        <w:t>от</w:t>
      </w:r>
      <w:r>
        <w:rPr>
          <w:spacing w:val="-13"/>
          <w:w w:val="110"/>
          <w:sz w:val="28"/>
        </w:rPr>
        <w:t> </w:t>
      </w:r>
      <w:r>
        <w:rPr>
          <w:w w:val="110"/>
          <w:sz w:val="28"/>
        </w:rPr>
        <w:t>реализации</w:t>
      </w:r>
      <w:r>
        <w:rPr>
          <w:spacing w:val="-12"/>
          <w:w w:val="110"/>
          <w:sz w:val="28"/>
        </w:rPr>
        <w:t> </w:t>
      </w:r>
      <w:r>
        <w:rPr>
          <w:w w:val="110"/>
          <w:sz w:val="28"/>
        </w:rPr>
        <w:t>продукции;</w:t>
      </w:r>
      <w:r>
        <w:rPr>
          <w:spacing w:val="-13"/>
          <w:w w:val="110"/>
          <w:sz w:val="28"/>
        </w:rPr>
        <w:t> </w:t>
      </w:r>
      <w:r>
        <w:rPr>
          <w:w w:val="110"/>
          <w:sz w:val="28"/>
        </w:rPr>
        <w:t>исчисляется</w:t>
      </w:r>
      <w:r>
        <w:rPr>
          <w:spacing w:val="-11"/>
          <w:w w:val="110"/>
          <w:sz w:val="28"/>
        </w:rPr>
        <w:t> </w:t>
      </w:r>
      <w:r>
        <w:rPr>
          <w:w w:val="110"/>
          <w:sz w:val="28"/>
        </w:rPr>
        <w:t>как</w:t>
      </w:r>
      <w:r>
        <w:rPr>
          <w:spacing w:val="-12"/>
          <w:w w:val="110"/>
          <w:sz w:val="28"/>
        </w:rPr>
        <w:t> </w:t>
      </w:r>
      <w:r>
        <w:rPr>
          <w:w w:val="110"/>
          <w:sz w:val="28"/>
        </w:rPr>
        <w:t>разница между выручкой от реализации продукции (работ, услуг) без налога на добавленную стоимость, акцизов и затратами на производство и</w:t>
      </w:r>
      <w:r>
        <w:rPr>
          <w:spacing w:val="77"/>
          <w:w w:val="110"/>
          <w:sz w:val="28"/>
        </w:rPr>
        <w:t> </w:t>
      </w:r>
      <w:r>
        <w:rPr>
          <w:w w:val="110"/>
          <w:sz w:val="28"/>
        </w:rPr>
        <w:t>реализацию,</w:t>
      </w:r>
      <w:r>
        <w:rPr>
          <w:spacing w:val="-41"/>
          <w:w w:val="110"/>
          <w:sz w:val="28"/>
        </w:rPr>
        <w:t> </w:t>
      </w:r>
      <w:r>
        <w:rPr>
          <w:w w:val="110"/>
          <w:sz w:val="28"/>
        </w:rPr>
        <w:t>включаемых</w:t>
      </w:r>
      <w:r>
        <w:rPr>
          <w:spacing w:val="-40"/>
          <w:w w:val="110"/>
          <w:sz w:val="28"/>
        </w:rPr>
        <w:t> </w:t>
      </w:r>
      <w:r>
        <w:rPr>
          <w:w w:val="110"/>
          <w:sz w:val="28"/>
        </w:rPr>
        <w:t>в</w:t>
      </w:r>
      <w:r>
        <w:rPr>
          <w:spacing w:val="-41"/>
          <w:w w:val="110"/>
          <w:sz w:val="28"/>
        </w:rPr>
        <w:t> </w:t>
      </w:r>
      <w:r>
        <w:rPr>
          <w:w w:val="110"/>
          <w:sz w:val="28"/>
        </w:rPr>
        <w:t>себестоимость</w:t>
      </w:r>
      <w:r>
        <w:rPr>
          <w:spacing w:val="-39"/>
          <w:w w:val="110"/>
          <w:sz w:val="28"/>
        </w:rPr>
        <w:t> </w:t>
      </w:r>
      <w:r>
        <w:rPr>
          <w:w w:val="110"/>
          <w:sz w:val="28"/>
        </w:rPr>
        <w:t>продукции;</w:t>
      </w:r>
    </w:p>
    <w:p>
      <w:pPr>
        <w:pStyle w:val="ListParagraph"/>
        <w:numPr>
          <w:ilvl w:val="2"/>
          <w:numId w:val="81"/>
        </w:numPr>
        <w:tabs>
          <w:tab w:pos="1518" w:val="left" w:leader="none"/>
        </w:tabs>
        <w:spacing w:line="240" w:lineRule="auto" w:before="0" w:after="0"/>
        <w:ind w:left="384" w:right="120" w:firstLine="710"/>
        <w:jc w:val="both"/>
        <w:rPr>
          <w:sz w:val="28"/>
        </w:rPr>
      </w:pPr>
      <w:r>
        <w:rPr>
          <w:w w:val="110"/>
          <w:sz w:val="28"/>
        </w:rPr>
        <w:t>прибыль</w:t>
      </w:r>
      <w:r>
        <w:rPr>
          <w:spacing w:val="77"/>
          <w:w w:val="110"/>
          <w:sz w:val="28"/>
        </w:rPr>
        <w:t> </w:t>
      </w:r>
      <w:r>
        <w:rPr>
          <w:w w:val="110"/>
          <w:sz w:val="28"/>
        </w:rPr>
        <w:t>от</w:t>
      </w:r>
      <w:r>
        <w:rPr>
          <w:spacing w:val="77"/>
          <w:w w:val="110"/>
          <w:sz w:val="28"/>
        </w:rPr>
        <w:t> </w:t>
      </w:r>
      <w:r>
        <w:rPr>
          <w:w w:val="110"/>
          <w:sz w:val="28"/>
        </w:rPr>
        <w:t>реализации</w:t>
      </w:r>
      <w:r>
        <w:rPr>
          <w:spacing w:val="77"/>
          <w:w w:val="110"/>
          <w:sz w:val="28"/>
        </w:rPr>
        <w:t> </w:t>
      </w:r>
      <w:r>
        <w:rPr>
          <w:w w:val="110"/>
          <w:sz w:val="28"/>
        </w:rPr>
        <w:t>основных</w:t>
      </w:r>
      <w:r>
        <w:rPr>
          <w:spacing w:val="77"/>
          <w:w w:val="110"/>
          <w:sz w:val="28"/>
        </w:rPr>
        <w:t> </w:t>
      </w:r>
      <w:r>
        <w:rPr>
          <w:w w:val="110"/>
          <w:sz w:val="28"/>
        </w:rPr>
        <w:t>фондов</w:t>
      </w:r>
      <w:r>
        <w:rPr>
          <w:spacing w:val="77"/>
          <w:w w:val="110"/>
          <w:sz w:val="28"/>
        </w:rPr>
        <w:t> </w:t>
      </w:r>
      <w:r>
        <w:rPr>
          <w:w w:val="110"/>
          <w:sz w:val="28"/>
        </w:rPr>
        <w:t>и</w:t>
      </w:r>
      <w:r>
        <w:rPr>
          <w:spacing w:val="77"/>
          <w:w w:val="110"/>
          <w:sz w:val="28"/>
        </w:rPr>
        <w:t> </w:t>
      </w:r>
      <w:r>
        <w:rPr>
          <w:w w:val="110"/>
          <w:sz w:val="28"/>
        </w:rPr>
        <w:t>другого</w:t>
      </w:r>
      <w:r>
        <w:rPr>
          <w:spacing w:val="77"/>
          <w:w w:val="110"/>
          <w:sz w:val="28"/>
        </w:rPr>
        <w:t> </w:t>
      </w:r>
      <w:r>
        <w:rPr>
          <w:w w:val="110"/>
          <w:sz w:val="28"/>
        </w:rPr>
        <w:t>имущества;</w:t>
      </w:r>
    </w:p>
    <w:p>
      <w:pPr>
        <w:pStyle w:val="ListParagraph"/>
        <w:numPr>
          <w:ilvl w:val="2"/>
          <w:numId w:val="81"/>
        </w:numPr>
        <w:tabs>
          <w:tab w:pos="1518" w:val="left" w:leader="none"/>
        </w:tabs>
        <w:spacing w:line="240" w:lineRule="auto" w:before="1" w:after="0"/>
        <w:ind w:left="384" w:right="121" w:firstLine="710"/>
        <w:jc w:val="both"/>
        <w:rPr>
          <w:sz w:val="28"/>
        </w:rPr>
      </w:pPr>
      <w:r>
        <w:rPr>
          <w:w w:val="110"/>
          <w:sz w:val="28"/>
        </w:rPr>
        <w:t>внереализационные доходы и расходы, т.е. результат от </w:t>
      </w:r>
      <w:r>
        <w:rPr>
          <w:w w:val="105"/>
          <w:sz w:val="28"/>
        </w:rPr>
        <w:t>внереализованных </w:t>
      </w:r>
      <w:r>
        <w:rPr>
          <w:spacing w:val="12"/>
          <w:w w:val="105"/>
          <w:sz w:val="28"/>
        </w:rPr>
        <w:t> </w:t>
      </w:r>
      <w:r>
        <w:rPr>
          <w:w w:val="105"/>
          <w:sz w:val="28"/>
        </w:rPr>
        <w:t>операций.</w:t>
      </w:r>
    </w:p>
    <w:p>
      <w:pPr>
        <w:pStyle w:val="BodyText"/>
        <w:ind w:right="121" w:firstLine="709"/>
        <w:jc w:val="both"/>
      </w:pPr>
      <w:r>
        <w:rPr>
          <w:w w:val="110"/>
        </w:rPr>
        <w:t>При отражении валовой прибыли в бухгалтерском балансе, </w:t>
      </w:r>
      <w:r>
        <w:rPr>
          <w:spacing w:val="-2"/>
          <w:w w:val="110"/>
        </w:rPr>
        <w:t>она </w:t>
      </w:r>
      <w:r>
        <w:rPr>
          <w:w w:val="105"/>
        </w:rPr>
        <w:t>называется</w:t>
      </w:r>
      <w:r>
        <w:rPr>
          <w:spacing w:val="71"/>
          <w:w w:val="105"/>
        </w:rPr>
        <w:t> </w:t>
      </w:r>
      <w:r>
        <w:rPr>
          <w:w w:val="105"/>
        </w:rPr>
        <w:t>балансовой.</w:t>
      </w:r>
    </w:p>
    <w:p>
      <w:pPr>
        <w:pStyle w:val="BodyText"/>
        <w:ind w:right="121" w:firstLine="709"/>
        <w:jc w:val="both"/>
      </w:pPr>
      <w:r>
        <w:rPr>
          <w:w w:val="105"/>
        </w:rPr>
        <w:t>Прибыль от производства товарной продукции определяется вычитанием из объема товарной продукции затрат на ее   производство.</w:t>
      </w:r>
    </w:p>
    <w:p>
      <w:pPr>
        <w:spacing w:after="0"/>
        <w:jc w:val="both"/>
        <w:sectPr>
          <w:pgSz w:w="11900" w:h="16840"/>
          <w:pgMar w:header="0" w:footer="757" w:top="1100" w:bottom="940" w:left="1600" w:right="720"/>
        </w:sectPr>
      </w:pPr>
    </w:p>
    <w:tbl>
      <w:tblPr>
        <w:tblW w:w="0" w:type="auto"/>
        <w:jc w:val="left"/>
        <w:tblInd w:w="10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40"/>
        <w:gridCol w:w="2034"/>
        <w:gridCol w:w="3323"/>
        <w:gridCol w:w="2131"/>
      </w:tblGrid>
      <w:tr>
        <w:trPr>
          <w:trHeight w:val="402" w:hRule="exact"/>
        </w:trPr>
        <w:tc>
          <w:tcPr>
            <w:tcW w:w="1940" w:type="dxa"/>
          </w:tcPr>
          <w:p>
            <w:pPr>
              <w:pStyle w:val="TableParagraph"/>
              <w:spacing w:before="63"/>
              <w:ind w:left="744"/>
              <w:rPr>
                <w:sz w:val="28"/>
              </w:rPr>
            </w:pPr>
            <w:r>
              <w:rPr>
                <w:sz w:val="28"/>
              </w:rPr>
              <w:t>Прибыль</w:t>
            </w:r>
          </w:p>
        </w:tc>
        <w:tc>
          <w:tcPr>
            <w:tcW w:w="2034" w:type="dxa"/>
          </w:tcPr>
          <w:p>
            <w:pPr>
              <w:pStyle w:val="TableParagraph"/>
              <w:tabs>
                <w:tab w:pos="1382" w:val="left" w:leader="none"/>
              </w:tabs>
              <w:spacing w:before="63"/>
              <w:ind w:left="0" w:right="165"/>
              <w:jc w:val="right"/>
              <w:rPr>
                <w:sz w:val="28"/>
              </w:rPr>
            </w:pPr>
            <w:r>
              <w:rPr>
                <w:sz w:val="28"/>
              </w:rPr>
              <w:t>(убыток)</w:t>
              <w:tab/>
            </w:r>
            <w:r>
              <w:rPr>
                <w:w w:val="95"/>
                <w:sz w:val="28"/>
              </w:rPr>
              <w:t>от</w:t>
            </w:r>
          </w:p>
        </w:tc>
        <w:tc>
          <w:tcPr>
            <w:tcW w:w="3323" w:type="dxa"/>
          </w:tcPr>
          <w:p>
            <w:pPr>
              <w:pStyle w:val="TableParagraph"/>
              <w:tabs>
                <w:tab w:pos="1688" w:val="left" w:leader="none"/>
              </w:tabs>
              <w:spacing w:before="63"/>
              <w:ind w:left="0" w:right="14"/>
              <w:jc w:val="center"/>
              <w:rPr>
                <w:sz w:val="28"/>
              </w:rPr>
            </w:pPr>
            <w:r>
              <w:rPr>
                <w:sz w:val="28"/>
              </w:rPr>
              <w:t>реализации</w:t>
              <w:tab/>
              <w:t>продукции</w:t>
            </w:r>
          </w:p>
        </w:tc>
        <w:tc>
          <w:tcPr>
            <w:tcW w:w="2131" w:type="dxa"/>
          </w:tcPr>
          <w:p>
            <w:pPr>
              <w:pStyle w:val="TableParagraph"/>
              <w:tabs>
                <w:tab w:pos="1159" w:val="left" w:leader="none"/>
              </w:tabs>
              <w:spacing w:before="63"/>
              <w:ind w:left="0" w:right="33"/>
              <w:jc w:val="right"/>
              <w:rPr>
                <w:sz w:val="28"/>
              </w:rPr>
            </w:pPr>
            <w:r>
              <w:rPr>
                <w:sz w:val="28"/>
              </w:rPr>
              <w:t>(работ</w:t>
            </w:r>
            <w:r>
              <w:rPr>
                <w:b/>
                <w:sz w:val="28"/>
              </w:rPr>
              <w:t>,</w:t>
              <w:tab/>
            </w:r>
            <w:r>
              <w:rPr>
                <w:spacing w:val="-1"/>
                <w:sz w:val="28"/>
              </w:rPr>
              <w:t>услуг)</w:t>
            </w:r>
          </w:p>
        </w:tc>
      </w:tr>
      <w:tr>
        <w:trPr>
          <w:trHeight w:val="306" w:hRule="exact"/>
        </w:trPr>
        <w:tc>
          <w:tcPr>
            <w:tcW w:w="1940" w:type="dxa"/>
          </w:tcPr>
          <w:p>
            <w:pPr>
              <w:pStyle w:val="TableParagraph"/>
              <w:spacing w:line="308" w:lineRule="exact"/>
              <w:ind w:left="35"/>
              <w:rPr>
                <w:sz w:val="28"/>
              </w:rPr>
            </w:pPr>
            <w:r>
              <w:rPr>
                <w:w w:val="105"/>
                <w:sz w:val="28"/>
              </w:rPr>
              <w:t>определяется</w:t>
            </w:r>
          </w:p>
        </w:tc>
        <w:tc>
          <w:tcPr>
            <w:tcW w:w="2034" w:type="dxa"/>
          </w:tcPr>
          <w:p>
            <w:pPr>
              <w:pStyle w:val="TableParagraph"/>
              <w:tabs>
                <w:tab w:pos="748" w:val="left" w:leader="none"/>
              </w:tabs>
              <w:spacing w:line="308" w:lineRule="exact"/>
              <w:ind w:left="0" w:right="163"/>
              <w:jc w:val="right"/>
              <w:rPr>
                <w:sz w:val="28"/>
              </w:rPr>
            </w:pPr>
            <w:r>
              <w:rPr>
                <w:w w:val="105"/>
                <w:sz w:val="28"/>
              </w:rPr>
              <w:t>как</w:t>
              <w:tab/>
            </w:r>
            <w:r>
              <w:rPr>
                <w:spacing w:val="-1"/>
                <w:w w:val="105"/>
                <w:sz w:val="28"/>
              </w:rPr>
              <w:t>разница</w:t>
            </w:r>
          </w:p>
        </w:tc>
        <w:tc>
          <w:tcPr>
            <w:tcW w:w="3323" w:type="dxa"/>
          </w:tcPr>
          <w:p>
            <w:pPr>
              <w:pStyle w:val="TableParagraph"/>
              <w:tabs>
                <w:tab w:pos="1166" w:val="left" w:leader="none"/>
                <w:tab w:pos="2736" w:val="left" w:leader="none"/>
              </w:tabs>
              <w:spacing w:line="308" w:lineRule="exact"/>
              <w:ind w:left="9"/>
              <w:jc w:val="center"/>
              <w:rPr>
                <w:sz w:val="28"/>
              </w:rPr>
            </w:pPr>
            <w:r>
              <w:rPr>
                <w:w w:val="105"/>
                <w:sz w:val="28"/>
              </w:rPr>
              <w:t>между</w:t>
              <w:tab/>
              <w:t>выручкой</w:t>
              <w:tab/>
              <w:t>от</w:t>
            </w:r>
          </w:p>
        </w:tc>
        <w:tc>
          <w:tcPr>
            <w:tcW w:w="2131" w:type="dxa"/>
          </w:tcPr>
          <w:p>
            <w:pPr>
              <w:pStyle w:val="TableParagraph"/>
              <w:tabs>
                <w:tab w:pos="1778" w:val="left" w:leader="none"/>
              </w:tabs>
              <w:spacing w:line="308" w:lineRule="exact"/>
              <w:ind w:left="0" w:right="34"/>
              <w:jc w:val="right"/>
              <w:rPr>
                <w:sz w:val="28"/>
              </w:rPr>
            </w:pPr>
            <w:r>
              <w:rPr>
                <w:w w:val="105"/>
                <w:sz w:val="28"/>
              </w:rPr>
              <w:t>реализации</w:t>
              <w:tab/>
            </w:r>
            <w:r>
              <w:rPr>
                <w:spacing w:val="-1"/>
                <w:w w:val="105"/>
                <w:sz w:val="28"/>
              </w:rPr>
              <w:t>в</w:t>
            </w:r>
          </w:p>
        </w:tc>
      </w:tr>
    </w:tbl>
    <w:p>
      <w:pPr>
        <w:pStyle w:val="BodyText"/>
        <w:spacing w:before="10"/>
        <w:ind w:left="141" w:right="104" w:hanging="1"/>
      </w:pPr>
      <w:r>
        <w:rPr>
          <w:w w:val="105"/>
        </w:rPr>
        <w:t>действующих ценах без налога на добавленную стоимость, акцизов и затрат на производство и реализацию  продукции.</w:t>
      </w:r>
    </w:p>
    <w:p>
      <w:pPr>
        <w:pStyle w:val="BodyText"/>
        <w:ind w:left="141" w:right="135" w:firstLine="709"/>
        <w:jc w:val="both"/>
      </w:pPr>
      <w:r>
        <w:rPr>
          <w:w w:val="110"/>
        </w:rPr>
        <w:t>В условиях рыночных отношений прибыль от </w:t>
      </w:r>
      <w:r>
        <w:rPr>
          <w:spacing w:val="-3"/>
          <w:w w:val="110"/>
        </w:rPr>
        <w:t>реализации имеет большое значение, </w:t>
      </w:r>
      <w:r>
        <w:rPr>
          <w:w w:val="110"/>
        </w:rPr>
        <w:t>так как </w:t>
      </w:r>
      <w:r>
        <w:rPr>
          <w:spacing w:val="-3"/>
          <w:w w:val="110"/>
        </w:rPr>
        <w:t>стремление </w:t>
      </w:r>
      <w:r>
        <w:rPr>
          <w:w w:val="110"/>
        </w:rPr>
        <w:t>к </w:t>
      </w:r>
      <w:r>
        <w:rPr>
          <w:spacing w:val="-4"/>
          <w:w w:val="110"/>
        </w:rPr>
        <w:t>максимизации </w:t>
      </w:r>
      <w:r>
        <w:rPr>
          <w:spacing w:val="-5"/>
          <w:w w:val="110"/>
        </w:rPr>
        <w:t>прибыли</w:t>
      </w:r>
      <w:r>
        <w:rPr>
          <w:spacing w:val="67"/>
          <w:w w:val="110"/>
        </w:rPr>
        <w:t> </w:t>
      </w:r>
      <w:r>
        <w:rPr>
          <w:spacing w:val="-5"/>
          <w:w w:val="110"/>
        </w:rPr>
        <w:t>стимулирует товаропроизводителя </w:t>
      </w:r>
      <w:r>
        <w:rPr>
          <w:w w:val="110"/>
        </w:rPr>
        <w:t>к </w:t>
      </w:r>
      <w:r>
        <w:rPr>
          <w:spacing w:val="-6"/>
          <w:w w:val="110"/>
        </w:rPr>
        <w:t>увеличению объема </w:t>
      </w:r>
      <w:r>
        <w:rPr>
          <w:spacing w:val="-7"/>
          <w:w w:val="110"/>
        </w:rPr>
        <w:t>производства </w:t>
      </w:r>
      <w:r>
        <w:rPr>
          <w:w w:val="110"/>
        </w:rPr>
        <w:t>и </w:t>
      </w:r>
      <w:r>
        <w:rPr>
          <w:spacing w:val="-7"/>
          <w:w w:val="110"/>
        </w:rPr>
        <w:t>реализации </w:t>
      </w:r>
      <w:r>
        <w:rPr>
          <w:spacing w:val="-6"/>
          <w:w w:val="110"/>
        </w:rPr>
        <w:t>конкурентоспособной </w:t>
      </w:r>
      <w:r>
        <w:rPr>
          <w:spacing w:val="-4"/>
          <w:w w:val="110"/>
        </w:rPr>
        <w:t>продукции. Снижение выручки </w:t>
      </w:r>
      <w:r>
        <w:rPr>
          <w:w w:val="110"/>
        </w:rPr>
        <w:t>и </w:t>
      </w:r>
      <w:r>
        <w:rPr>
          <w:spacing w:val="-4"/>
          <w:w w:val="110"/>
        </w:rPr>
        <w:t>прибыли является </w:t>
      </w:r>
      <w:r>
        <w:rPr>
          <w:w w:val="110"/>
        </w:rPr>
        <w:t>толчком к выявлению причин и разработке плана</w:t>
      </w:r>
      <w:r>
        <w:rPr>
          <w:spacing w:val="77"/>
          <w:w w:val="110"/>
        </w:rPr>
        <w:t> </w:t>
      </w:r>
      <w:r>
        <w:rPr>
          <w:spacing w:val="-5"/>
          <w:w w:val="110"/>
        </w:rPr>
        <w:t>организационно-технических мероприятий </w:t>
      </w:r>
      <w:r>
        <w:rPr>
          <w:spacing w:val="-3"/>
          <w:w w:val="110"/>
        </w:rPr>
        <w:t>по их  </w:t>
      </w:r>
      <w:r>
        <w:rPr>
          <w:spacing w:val="-5"/>
          <w:w w:val="110"/>
        </w:rPr>
        <w:t>устранению.</w:t>
      </w:r>
    </w:p>
    <w:p>
      <w:pPr>
        <w:pStyle w:val="BodyText"/>
        <w:ind w:left="141" w:right="141" w:firstLine="709"/>
        <w:jc w:val="both"/>
      </w:pPr>
      <w:r>
        <w:rPr>
          <w:w w:val="110"/>
        </w:rPr>
        <w:t>Прибылью от внереализационных операций является прибыль от операций, непосредственно не связанных с основной деятельностью (сдача имущества в аренду, доходы по ценным бумагам предприятия, доходы</w:t>
      </w:r>
      <w:r>
        <w:rPr>
          <w:spacing w:val="-17"/>
          <w:w w:val="110"/>
        </w:rPr>
        <w:t> </w:t>
      </w:r>
      <w:r>
        <w:rPr>
          <w:w w:val="110"/>
        </w:rPr>
        <w:t>по</w:t>
      </w:r>
      <w:r>
        <w:rPr>
          <w:spacing w:val="-19"/>
          <w:w w:val="110"/>
        </w:rPr>
        <w:t> </w:t>
      </w:r>
      <w:r>
        <w:rPr>
          <w:w w:val="110"/>
        </w:rPr>
        <w:t>дооценке</w:t>
      </w:r>
      <w:r>
        <w:rPr>
          <w:spacing w:val="-18"/>
          <w:w w:val="110"/>
        </w:rPr>
        <w:t> </w:t>
      </w:r>
      <w:r>
        <w:rPr>
          <w:w w:val="110"/>
        </w:rPr>
        <w:t>товаров,</w:t>
      </w:r>
      <w:r>
        <w:rPr>
          <w:spacing w:val="-20"/>
          <w:w w:val="110"/>
        </w:rPr>
        <w:t> </w:t>
      </w:r>
      <w:r>
        <w:rPr>
          <w:w w:val="110"/>
        </w:rPr>
        <w:t>превышение</w:t>
      </w:r>
      <w:r>
        <w:rPr>
          <w:spacing w:val="-19"/>
          <w:w w:val="110"/>
        </w:rPr>
        <w:t> </w:t>
      </w:r>
      <w:r>
        <w:rPr>
          <w:w w:val="110"/>
        </w:rPr>
        <w:t>суммы</w:t>
      </w:r>
      <w:r>
        <w:rPr>
          <w:spacing w:val="-18"/>
          <w:w w:val="110"/>
        </w:rPr>
        <w:t> </w:t>
      </w:r>
      <w:r>
        <w:rPr>
          <w:w w:val="110"/>
        </w:rPr>
        <w:t>полученных</w:t>
      </w:r>
      <w:r>
        <w:rPr>
          <w:spacing w:val="-23"/>
          <w:w w:val="110"/>
        </w:rPr>
        <w:t> </w:t>
      </w:r>
      <w:r>
        <w:rPr>
          <w:w w:val="110"/>
        </w:rPr>
        <w:t>штрафов над уплаченными, прибыль от совместной деятельности, прибыль прошлых</w:t>
      </w:r>
      <w:r>
        <w:rPr>
          <w:spacing w:val="-17"/>
          <w:w w:val="110"/>
        </w:rPr>
        <w:t> </w:t>
      </w:r>
      <w:r>
        <w:rPr>
          <w:w w:val="110"/>
        </w:rPr>
        <w:t>лет,</w:t>
      </w:r>
      <w:r>
        <w:rPr>
          <w:spacing w:val="-18"/>
          <w:w w:val="110"/>
        </w:rPr>
        <w:t> </w:t>
      </w:r>
      <w:r>
        <w:rPr>
          <w:w w:val="110"/>
        </w:rPr>
        <w:t>выявленная</w:t>
      </w:r>
      <w:r>
        <w:rPr>
          <w:spacing w:val="-17"/>
          <w:w w:val="110"/>
        </w:rPr>
        <w:t> </w:t>
      </w:r>
      <w:r>
        <w:rPr>
          <w:w w:val="110"/>
        </w:rPr>
        <w:t>в</w:t>
      </w:r>
      <w:r>
        <w:rPr>
          <w:spacing w:val="-19"/>
          <w:w w:val="110"/>
        </w:rPr>
        <w:t> </w:t>
      </w:r>
      <w:r>
        <w:rPr>
          <w:w w:val="110"/>
        </w:rPr>
        <w:t>отчетном</w:t>
      </w:r>
      <w:r>
        <w:rPr>
          <w:spacing w:val="-19"/>
          <w:w w:val="110"/>
        </w:rPr>
        <w:t> </w:t>
      </w:r>
      <w:r>
        <w:rPr>
          <w:w w:val="110"/>
        </w:rPr>
        <w:t>году).</w:t>
      </w:r>
    </w:p>
    <w:p>
      <w:pPr>
        <w:pStyle w:val="BodyText"/>
        <w:tabs>
          <w:tab w:pos="2727" w:val="left" w:leader="none"/>
          <w:tab w:pos="4310" w:val="left" w:leader="none"/>
          <w:tab w:pos="5747" w:val="left" w:leader="none"/>
          <w:tab w:pos="7835" w:val="left" w:leader="none"/>
        </w:tabs>
        <w:ind w:left="141" w:right="137" w:firstLine="709"/>
        <w:jc w:val="right"/>
      </w:pPr>
      <w:r>
        <w:rPr>
          <w:spacing w:val="-3"/>
          <w:w w:val="110"/>
        </w:rPr>
        <w:t>Балансовая прибыль </w:t>
      </w:r>
      <w:r>
        <w:rPr>
          <w:w w:val="110"/>
        </w:rPr>
        <w:t>за </w:t>
      </w:r>
      <w:r>
        <w:rPr>
          <w:spacing w:val="-3"/>
          <w:w w:val="110"/>
        </w:rPr>
        <w:t>минусом платежей </w:t>
      </w:r>
      <w:r>
        <w:rPr>
          <w:w w:val="110"/>
        </w:rPr>
        <w:t>в </w:t>
      </w:r>
      <w:r>
        <w:rPr>
          <w:spacing w:val="-3"/>
          <w:w w:val="110"/>
        </w:rPr>
        <w:t>бюджет</w:t>
      </w:r>
      <w:r>
        <w:rPr>
          <w:spacing w:val="3"/>
          <w:w w:val="110"/>
        </w:rPr>
        <w:t> </w:t>
      </w:r>
      <w:r>
        <w:rPr>
          <w:w w:val="110"/>
        </w:rPr>
        <w:t>и</w:t>
      </w:r>
      <w:r>
        <w:rPr>
          <w:spacing w:val="40"/>
          <w:w w:val="110"/>
        </w:rPr>
        <w:t> </w:t>
      </w:r>
      <w:r>
        <w:rPr>
          <w:w w:val="110"/>
        </w:rPr>
        <w:t>местным</w:t>
      </w:r>
      <w:r>
        <w:rPr>
          <w:w w:val="107"/>
        </w:rPr>
        <w:t> </w:t>
      </w:r>
      <w:r>
        <w:rPr>
          <w:w w:val="110"/>
        </w:rPr>
        <w:t>органам,</w:t>
      </w:r>
      <w:r>
        <w:rPr>
          <w:spacing w:val="-26"/>
          <w:w w:val="110"/>
        </w:rPr>
        <w:t> </w:t>
      </w:r>
      <w:r>
        <w:rPr>
          <w:w w:val="110"/>
        </w:rPr>
        <w:t>процентов</w:t>
      </w:r>
      <w:r>
        <w:rPr>
          <w:spacing w:val="-26"/>
          <w:w w:val="110"/>
        </w:rPr>
        <w:t> </w:t>
      </w:r>
      <w:r>
        <w:rPr>
          <w:w w:val="110"/>
        </w:rPr>
        <w:t>на</w:t>
      </w:r>
      <w:r>
        <w:rPr>
          <w:spacing w:val="-25"/>
          <w:w w:val="110"/>
        </w:rPr>
        <w:t> </w:t>
      </w:r>
      <w:r>
        <w:rPr>
          <w:w w:val="110"/>
        </w:rPr>
        <w:t>кредит</w:t>
      </w:r>
      <w:r>
        <w:rPr>
          <w:spacing w:val="-24"/>
          <w:w w:val="110"/>
        </w:rPr>
        <w:t> </w:t>
      </w:r>
      <w:r>
        <w:rPr>
          <w:w w:val="110"/>
        </w:rPr>
        <w:t>составляет</w:t>
      </w:r>
      <w:r>
        <w:rPr>
          <w:spacing w:val="-25"/>
          <w:w w:val="110"/>
        </w:rPr>
        <w:t> </w:t>
      </w:r>
      <w:r>
        <w:rPr>
          <w:w w:val="110"/>
        </w:rPr>
        <w:t>чистую</w:t>
      </w:r>
      <w:r>
        <w:rPr>
          <w:spacing w:val="-24"/>
          <w:w w:val="110"/>
        </w:rPr>
        <w:t> </w:t>
      </w:r>
      <w:r>
        <w:rPr>
          <w:spacing w:val="-3"/>
          <w:w w:val="110"/>
        </w:rPr>
        <w:t>прибыль</w:t>
      </w:r>
      <w:r>
        <w:rPr>
          <w:spacing w:val="-29"/>
          <w:w w:val="110"/>
        </w:rPr>
        <w:t> </w:t>
      </w:r>
      <w:r>
        <w:rPr>
          <w:spacing w:val="-3"/>
          <w:w w:val="110"/>
        </w:rPr>
        <w:t>предприятия.</w:t>
      </w:r>
      <w:r>
        <w:rPr>
          <w:w w:val="107"/>
        </w:rPr>
        <w:t> </w:t>
      </w:r>
      <w:r>
        <w:rPr>
          <w:spacing w:val="-3"/>
          <w:w w:val="110"/>
        </w:rPr>
        <w:t>Прибыль после уплаты процентов </w:t>
      </w:r>
      <w:r>
        <w:rPr>
          <w:w w:val="110"/>
        </w:rPr>
        <w:t>за </w:t>
      </w:r>
      <w:r>
        <w:rPr>
          <w:spacing w:val="-3"/>
          <w:w w:val="110"/>
        </w:rPr>
        <w:t>кредит </w:t>
      </w:r>
      <w:r>
        <w:rPr>
          <w:w w:val="110"/>
        </w:rPr>
        <w:t>и </w:t>
      </w:r>
      <w:r>
        <w:rPr>
          <w:spacing w:val="-3"/>
          <w:w w:val="110"/>
        </w:rPr>
        <w:t>налогов</w:t>
      </w:r>
      <w:r>
        <w:rPr>
          <w:spacing w:val="68"/>
          <w:w w:val="110"/>
        </w:rPr>
        <w:t> </w:t>
      </w:r>
      <w:r>
        <w:rPr>
          <w:w w:val="110"/>
        </w:rPr>
        <w:t>-</w:t>
      </w:r>
      <w:r>
        <w:rPr>
          <w:spacing w:val="53"/>
          <w:w w:val="110"/>
        </w:rPr>
        <w:t> </w:t>
      </w:r>
      <w:r>
        <w:rPr>
          <w:spacing w:val="-3"/>
          <w:w w:val="110"/>
        </w:rPr>
        <w:t>чистая</w:t>
      </w:r>
      <w:r>
        <w:rPr>
          <w:spacing w:val="-3"/>
          <w:w w:val="107"/>
        </w:rPr>
        <w:t> </w:t>
      </w:r>
      <w:r>
        <w:rPr>
          <w:spacing w:val="-3"/>
          <w:w w:val="110"/>
        </w:rPr>
        <w:t>прибыль</w:t>
      </w:r>
      <w:r>
        <w:rPr>
          <w:spacing w:val="-22"/>
          <w:w w:val="110"/>
        </w:rPr>
        <w:t> </w:t>
      </w:r>
      <w:r>
        <w:rPr>
          <w:spacing w:val="-4"/>
          <w:w w:val="110"/>
        </w:rPr>
        <w:t>(подразделяется</w:t>
      </w:r>
      <w:r>
        <w:rPr>
          <w:spacing w:val="-20"/>
          <w:w w:val="110"/>
        </w:rPr>
        <w:t> </w:t>
      </w:r>
      <w:r>
        <w:rPr>
          <w:w w:val="110"/>
        </w:rPr>
        <w:t>на</w:t>
      </w:r>
      <w:r>
        <w:rPr>
          <w:spacing w:val="-23"/>
          <w:w w:val="110"/>
        </w:rPr>
        <w:t> </w:t>
      </w:r>
      <w:r>
        <w:rPr>
          <w:spacing w:val="-5"/>
          <w:w w:val="110"/>
        </w:rPr>
        <w:t>распределяемую</w:t>
      </w:r>
      <w:r>
        <w:rPr>
          <w:spacing w:val="-25"/>
          <w:w w:val="110"/>
        </w:rPr>
        <w:t> </w:t>
      </w:r>
      <w:r>
        <w:rPr>
          <w:spacing w:val="-3"/>
          <w:w w:val="110"/>
        </w:rPr>
        <w:t>на</w:t>
      </w:r>
      <w:r>
        <w:rPr>
          <w:spacing w:val="-26"/>
          <w:w w:val="110"/>
        </w:rPr>
        <w:t> </w:t>
      </w:r>
      <w:r>
        <w:rPr>
          <w:spacing w:val="-5"/>
          <w:w w:val="110"/>
        </w:rPr>
        <w:t>дивиденды</w:t>
      </w:r>
      <w:r>
        <w:rPr>
          <w:spacing w:val="-24"/>
          <w:w w:val="110"/>
        </w:rPr>
        <w:t> </w:t>
      </w:r>
      <w:r>
        <w:rPr>
          <w:spacing w:val="-5"/>
          <w:w w:val="110"/>
        </w:rPr>
        <w:t>акционеров</w:t>
      </w:r>
      <w:r>
        <w:rPr>
          <w:spacing w:val="-25"/>
          <w:w w:val="110"/>
        </w:rPr>
        <w:t> </w:t>
      </w:r>
      <w:r>
        <w:rPr>
          <w:w w:val="110"/>
        </w:rPr>
        <w:t>и</w:t>
      </w:r>
      <w:r>
        <w:rPr>
          <w:w w:val="107"/>
        </w:rPr>
        <w:t> </w:t>
      </w:r>
      <w:r>
        <w:rPr>
          <w:spacing w:val="-5"/>
          <w:w w:val="110"/>
        </w:rPr>
        <w:t>нераспределяемую </w:t>
      </w:r>
      <w:r>
        <w:rPr>
          <w:spacing w:val="-3"/>
          <w:w w:val="110"/>
        </w:rPr>
        <w:t>прибыль). Амортизационные отчисления</w:t>
      </w:r>
      <w:r>
        <w:rPr>
          <w:spacing w:val="13"/>
          <w:w w:val="110"/>
        </w:rPr>
        <w:t> </w:t>
      </w:r>
      <w:r>
        <w:rPr>
          <w:spacing w:val="-3"/>
          <w:w w:val="110"/>
        </w:rPr>
        <w:t>вместе</w:t>
      </w:r>
      <w:r>
        <w:rPr>
          <w:spacing w:val="1"/>
          <w:w w:val="110"/>
        </w:rPr>
        <w:t> </w:t>
      </w:r>
      <w:r>
        <w:rPr>
          <w:w w:val="110"/>
        </w:rPr>
        <w:t>с</w:t>
      </w:r>
      <w:r>
        <w:rPr>
          <w:w w:val="107"/>
        </w:rPr>
        <w:t> </w:t>
      </w:r>
      <w:r>
        <w:rPr>
          <w:spacing w:val="-3"/>
          <w:w w:val="110"/>
        </w:rPr>
        <w:t>нераспределенной</w:t>
        <w:tab/>
        <w:t>прибылью</w:t>
        <w:tab/>
        <w:t>являются</w:t>
        <w:tab/>
        <w:t>собственными</w:t>
        <w:tab/>
      </w:r>
      <w:r>
        <w:rPr>
          <w:spacing w:val="-3"/>
          <w:w w:val="105"/>
        </w:rPr>
        <w:t>источниками</w:t>
      </w:r>
    </w:p>
    <w:p>
      <w:pPr>
        <w:pStyle w:val="BodyText"/>
        <w:spacing w:line="321" w:lineRule="exact"/>
        <w:ind w:left="141" w:right="104"/>
      </w:pPr>
      <w:r>
        <w:rPr>
          <w:spacing w:val="-4"/>
          <w:w w:val="105"/>
        </w:rPr>
        <w:t>инвестирования </w:t>
      </w:r>
      <w:r>
        <w:rPr>
          <w:spacing w:val="51"/>
          <w:w w:val="105"/>
        </w:rPr>
        <w:t> </w:t>
      </w:r>
      <w:r>
        <w:rPr>
          <w:spacing w:val="-4"/>
          <w:w w:val="105"/>
        </w:rPr>
        <w:t>предприятия.</w:t>
      </w:r>
    </w:p>
    <w:p>
      <w:pPr>
        <w:pStyle w:val="BodyText"/>
        <w:ind w:left="141" w:right="138" w:firstLine="709"/>
        <w:jc w:val="both"/>
      </w:pPr>
      <w:r>
        <w:rPr>
          <w:spacing w:val="-3"/>
          <w:w w:val="110"/>
        </w:rPr>
        <w:t>Налогооблагаемая прибыль </w:t>
      </w:r>
      <w:r>
        <w:rPr>
          <w:w w:val="110"/>
        </w:rPr>
        <w:t>–</w:t>
      </w:r>
      <w:r>
        <w:rPr>
          <w:spacing w:val="77"/>
          <w:w w:val="110"/>
        </w:rPr>
        <w:t> </w:t>
      </w:r>
      <w:r>
        <w:rPr>
          <w:w w:val="110"/>
        </w:rPr>
        <w:t>это</w:t>
      </w:r>
      <w:r>
        <w:rPr>
          <w:spacing w:val="77"/>
          <w:w w:val="110"/>
        </w:rPr>
        <w:t> </w:t>
      </w:r>
      <w:r>
        <w:rPr>
          <w:spacing w:val="-3"/>
          <w:w w:val="110"/>
        </w:rPr>
        <w:t>часть валовой прибыли, подлежащая налогообложению. Объектом налогообложения выступает валовая прибыль предприятия, уменьшенная </w:t>
      </w:r>
      <w:r>
        <w:rPr>
          <w:w w:val="110"/>
        </w:rPr>
        <w:t>или</w:t>
      </w:r>
      <w:r>
        <w:rPr>
          <w:spacing w:val="77"/>
          <w:w w:val="110"/>
        </w:rPr>
        <w:t> </w:t>
      </w:r>
      <w:r>
        <w:rPr>
          <w:spacing w:val="-3"/>
          <w:w w:val="110"/>
        </w:rPr>
        <w:t>увеличенная </w:t>
      </w:r>
      <w:r>
        <w:rPr>
          <w:w w:val="110"/>
        </w:rPr>
        <w:t>в</w:t>
      </w:r>
      <w:r>
        <w:rPr>
          <w:spacing w:val="77"/>
          <w:w w:val="110"/>
        </w:rPr>
        <w:t> </w:t>
      </w:r>
      <w:r>
        <w:rPr>
          <w:spacing w:val="-3"/>
          <w:w w:val="110"/>
        </w:rPr>
        <w:t>соответствии </w:t>
      </w:r>
      <w:r>
        <w:rPr>
          <w:w w:val="110"/>
        </w:rPr>
        <w:t>с </w:t>
      </w:r>
      <w:r>
        <w:rPr>
          <w:spacing w:val="-3"/>
          <w:w w:val="110"/>
        </w:rPr>
        <w:t>положениями </w:t>
      </w:r>
      <w:r>
        <w:rPr>
          <w:w w:val="110"/>
        </w:rPr>
        <w:t>о </w:t>
      </w:r>
      <w:r>
        <w:rPr>
          <w:spacing w:val="-4"/>
          <w:w w:val="110"/>
        </w:rPr>
        <w:t>действующего законодательства.</w:t>
      </w:r>
    </w:p>
    <w:p>
      <w:pPr>
        <w:pStyle w:val="BodyText"/>
        <w:spacing w:line="322" w:lineRule="exact"/>
        <w:ind w:left="850" w:right="104"/>
      </w:pPr>
      <w:r>
        <w:rPr>
          <w:w w:val="110"/>
        </w:rPr>
        <w:t>Рассмотрим условия роста прибыли предприятия:</w:t>
      </w:r>
    </w:p>
    <w:p>
      <w:pPr>
        <w:pStyle w:val="ListParagraph"/>
        <w:numPr>
          <w:ilvl w:val="0"/>
          <w:numId w:val="82"/>
        </w:numPr>
        <w:tabs>
          <w:tab w:pos="1558" w:val="left" w:leader="none"/>
        </w:tabs>
        <w:spacing w:line="322" w:lineRule="exact" w:before="1" w:after="0"/>
        <w:ind w:left="424" w:right="0" w:firstLine="710"/>
        <w:jc w:val="left"/>
        <w:rPr>
          <w:sz w:val="28"/>
        </w:rPr>
      </w:pPr>
      <w:r>
        <w:rPr>
          <w:spacing w:val="-3"/>
          <w:w w:val="110"/>
          <w:sz w:val="28"/>
        </w:rPr>
        <w:t>расширение</w:t>
      </w:r>
      <w:r>
        <w:rPr>
          <w:spacing w:val="-39"/>
          <w:w w:val="110"/>
          <w:sz w:val="28"/>
        </w:rPr>
        <w:t> </w:t>
      </w:r>
      <w:r>
        <w:rPr>
          <w:spacing w:val="-4"/>
          <w:w w:val="110"/>
          <w:sz w:val="28"/>
        </w:rPr>
        <w:t>ассортимента</w:t>
      </w:r>
      <w:r>
        <w:rPr>
          <w:spacing w:val="-39"/>
          <w:w w:val="110"/>
          <w:sz w:val="28"/>
        </w:rPr>
        <w:t> </w:t>
      </w:r>
      <w:r>
        <w:rPr>
          <w:spacing w:val="-3"/>
          <w:w w:val="110"/>
          <w:sz w:val="28"/>
        </w:rPr>
        <w:t>товаров;</w:t>
      </w:r>
    </w:p>
    <w:p>
      <w:pPr>
        <w:pStyle w:val="ListParagraph"/>
        <w:numPr>
          <w:ilvl w:val="0"/>
          <w:numId w:val="82"/>
        </w:numPr>
        <w:tabs>
          <w:tab w:pos="1558" w:val="left" w:leader="none"/>
        </w:tabs>
        <w:spacing w:line="240" w:lineRule="auto" w:before="0" w:after="0"/>
        <w:ind w:left="424" w:right="139" w:firstLine="710"/>
        <w:jc w:val="both"/>
        <w:rPr>
          <w:sz w:val="28"/>
        </w:rPr>
      </w:pPr>
      <w:r>
        <w:rPr>
          <w:spacing w:val="-3"/>
          <w:w w:val="110"/>
          <w:sz w:val="28"/>
        </w:rPr>
        <w:t>внедрение инноваций коммерческого характера </w:t>
      </w:r>
      <w:r>
        <w:rPr>
          <w:w w:val="110"/>
          <w:sz w:val="28"/>
        </w:rPr>
        <w:t>с </w:t>
      </w:r>
      <w:r>
        <w:rPr>
          <w:spacing w:val="-3"/>
          <w:w w:val="110"/>
          <w:sz w:val="28"/>
        </w:rPr>
        <w:t>целью увеличения объемов продажи новых товаров, пользующихся </w:t>
      </w:r>
      <w:r>
        <w:rPr>
          <w:spacing w:val="-3"/>
          <w:w w:val="105"/>
          <w:sz w:val="28"/>
        </w:rPr>
        <w:t>повышенным </w:t>
      </w:r>
      <w:r>
        <w:rPr>
          <w:spacing w:val="10"/>
          <w:w w:val="105"/>
          <w:sz w:val="28"/>
        </w:rPr>
        <w:t> </w:t>
      </w:r>
      <w:r>
        <w:rPr>
          <w:spacing w:val="-3"/>
          <w:w w:val="105"/>
          <w:sz w:val="28"/>
        </w:rPr>
        <w:t>спросом;</w:t>
      </w:r>
    </w:p>
    <w:p>
      <w:pPr>
        <w:pStyle w:val="ListParagraph"/>
        <w:numPr>
          <w:ilvl w:val="0"/>
          <w:numId w:val="82"/>
        </w:numPr>
        <w:tabs>
          <w:tab w:pos="1558" w:val="left" w:leader="none"/>
        </w:tabs>
        <w:spacing w:line="321" w:lineRule="exact" w:before="0" w:after="0"/>
        <w:ind w:left="1557" w:right="0" w:hanging="423"/>
        <w:jc w:val="left"/>
        <w:rPr>
          <w:sz w:val="28"/>
        </w:rPr>
      </w:pPr>
      <w:r>
        <w:rPr>
          <w:spacing w:val="-3"/>
          <w:w w:val="110"/>
          <w:sz w:val="28"/>
        </w:rPr>
        <w:t>умение</w:t>
      </w:r>
      <w:r>
        <w:rPr>
          <w:spacing w:val="-30"/>
          <w:w w:val="110"/>
          <w:sz w:val="28"/>
        </w:rPr>
        <w:t> </w:t>
      </w:r>
      <w:r>
        <w:rPr>
          <w:spacing w:val="-3"/>
          <w:w w:val="110"/>
          <w:sz w:val="28"/>
        </w:rPr>
        <w:t>идти</w:t>
      </w:r>
      <w:r>
        <w:rPr>
          <w:spacing w:val="-31"/>
          <w:w w:val="110"/>
          <w:sz w:val="28"/>
        </w:rPr>
        <w:t> </w:t>
      </w:r>
      <w:r>
        <w:rPr>
          <w:w w:val="110"/>
          <w:sz w:val="28"/>
        </w:rPr>
        <w:t>на</w:t>
      </w:r>
      <w:r>
        <w:rPr>
          <w:spacing w:val="-31"/>
          <w:w w:val="110"/>
          <w:sz w:val="28"/>
        </w:rPr>
        <w:t> </w:t>
      </w:r>
      <w:r>
        <w:rPr>
          <w:spacing w:val="-3"/>
          <w:w w:val="110"/>
          <w:sz w:val="28"/>
        </w:rPr>
        <w:t>обоснованный</w:t>
      </w:r>
      <w:r>
        <w:rPr>
          <w:spacing w:val="-30"/>
          <w:w w:val="110"/>
          <w:sz w:val="28"/>
        </w:rPr>
        <w:t> </w:t>
      </w:r>
      <w:r>
        <w:rPr>
          <w:spacing w:val="-3"/>
          <w:w w:val="110"/>
          <w:sz w:val="28"/>
        </w:rPr>
        <w:t>коммерческий</w:t>
      </w:r>
      <w:r>
        <w:rPr>
          <w:spacing w:val="-29"/>
          <w:w w:val="110"/>
          <w:sz w:val="28"/>
        </w:rPr>
        <w:t> </w:t>
      </w:r>
      <w:r>
        <w:rPr>
          <w:spacing w:val="-3"/>
          <w:w w:val="110"/>
          <w:sz w:val="28"/>
        </w:rPr>
        <w:t>риск;</w:t>
      </w:r>
    </w:p>
    <w:p>
      <w:pPr>
        <w:pStyle w:val="ListParagraph"/>
        <w:numPr>
          <w:ilvl w:val="0"/>
          <w:numId w:val="82"/>
        </w:numPr>
        <w:tabs>
          <w:tab w:pos="1558" w:val="left" w:leader="none"/>
        </w:tabs>
        <w:spacing w:line="240" w:lineRule="auto" w:before="0" w:after="0"/>
        <w:ind w:left="424" w:right="138" w:firstLine="710"/>
        <w:jc w:val="both"/>
        <w:rPr>
          <w:sz w:val="28"/>
        </w:rPr>
      </w:pPr>
      <w:r>
        <w:rPr>
          <w:spacing w:val="-3"/>
          <w:w w:val="110"/>
          <w:sz w:val="28"/>
        </w:rPr>
        <w:t>экономически целесообразное использование </w:t>
      </w:r>
      <w:r>
        <w:rPr>
          <w:spacing w:val="-4"/>
          <w:w w:val="110"/>
          <w:sz w:val="28"/>
        </w:rPr>
        <w:t>средств, получаемых</w:t>
      </w:r>
      <w:r>
        <w:rPr>
          <w:spacing w:val="-28"/>
          <w:w w:val="110"/>
          <w:sz w:val="28"/>
        </w:rPr>
        <w:t> </w:t>
      </w:r>
      <w:r>
        <w:rPr>
          <w:w w:val="110"/>
          <w:sz w:val="28"/>
        </w:rPr>
        <w:t>от</w:t>
      </w:r>
      <w:r>
        <w:rPr>
          <w:spacing w:val="-30"/>
          <w:w w:val="110"/>
          <w:sz w:val="28"/>
        </w:rPr>
        <w:t> </w:t>
      </w:r>
      <w:r>
        <w:rPr>
          <w:spacing w:val="-3"/>
          <w:w w:val="110"/>
          <w:sz w:val="28"/>
        </w:rPr>
        <w:t>экономии</w:t>
      </w:r>
      <w:r>
        <w:rPr>
          <w:spacing w:val="-28"/>
          <w:w w:val="110"/>
          <w:sz w:val="28"/>
        </w:rPr>
        <w:t> </w:t>
      </w:r>
      <w:r>
        <w:rPr>
          <w:spacing w:val="-3"/>
          <w:w w:val="110"/>
          <w:sz w:val="28"/>
        </w:rPr>
        <w:t>затрат.</w:t>
      </w:r>
    </w:p>
    <w:p>
      <w:pPr>
        <w:pStyle w:val="BodyText"/>
        <w:ind w:left="141" w:right="138" w:firstLine="709"/>
        <w:jc w:val="both"/>
      </w:pPr>
      <w:r>
        <w:rPr>
          <w:spacing w:val="-3"/>
          <w:w w:val="110"/>
        </w:rPr>
        <w:t>Прибыль </w:t>
      </w:r>
      <w:r>
        <w:rPr>
          <w:w w:val="110"/>
        </w:rPr>
        <w:t>и </w:t>
      </w:r>
      <w:r>
        <w:rPr>
          <w:spacing w:val="-3"/>
          <w:w w:val="110"/>
        </w:rPr>
        <w:t>убытки представляют собой разницу </w:t>
      </w:r>
      <w:r>
        <w:rPr>
          <w:spacing w:val="-4"/>
          <w:w w:val="110"/>
        </w:rPr>
        <w:t>между предварительной </w:t>
      </w:r>
      <w:r>
        <w:rPr>
          <w:spacing w:val="-3"/>
          <w:w w:val="110"/>
        </w:rPr>
        <w:t>оценкой </w:t>
      </w:r>
      <w:r>
        <w:rPr>
          <w:spacing w:val="-4"/>
          <w:w w:val="110"/>
        </w:rPr>
        <w:t>затрат </w:t>
      </w:r>
      <w:r>
        <w:rPr>
          <w:w w:val="110"/>
        </w:rPr>
        <w:t>и </w:t>
      </w:r>
      <w:r>
        <w:rPr>
          <w:spacing w:val="-3"/>
          <w:w w:val="110"/>
        </w:rPr>
        <w:t>доходов </w:t>
      </w:r>
      <w:r>
        <w:rPr>
          <w:w w:val="110"/>
        </w:rPr>
        <w:t>и </w:t>
      </w:r>
      <w:r>
        <w:rPr>
          <w:spacing w:val="-3"/>
          <w:w w:val="110"/>
        </w:rPr>
        <w:t>реально</w:t>
      </w:r>
      <w:r>
        <w:rPr>
          <w:spacing w:val="-41"/>
          <w:w w:val="110"/>
        </w:rPr>
        <w:t> </w:t>
      </w:r>
      <w:r>
        <w:rPr>
          <w:spacing w:val="-3"/>
          <w:w w:val="110"/>
        </w:rPr>
        <w:t>осуществленными затратами </w:t>
      </w:r>
      <w:r>
        <w:rPr>
          <w:w w:val="110"/>
        </w:rPr>
        <w:t>и </w:t>
      </w:r>
      <w:r>
        <w:rPr>
          <w:spacing w:val="-3"/>
          <w:w w:val="110"/>
        </w:rPr>
        <w:t>полученными доходами. </w:t>
      </w:r>
      <w:r>
        <w:rPr>
          <w:w w:val="110"/>
        </w:rPr>
        <w:t>Для </w:t>
      </w:r>
      <w:r>
        <w:rPr>
          <w:spacing w:val="-3"/>
          <w:w w:val="110"/>
        </w:rPr>
        <w:t>всех </w:t>
      </w:r>
      <w:r>
        <w:rPr>
          <w:spacing w:val="-4"/>
          <w:w w:val="110"/>
        </w:rPr>
        <w:t>предприятий </w:t>
      </w:r>
      <w:r>
        <w:rPr>
          <w:spacing w:val="-3"/>
          <w:w w:val="110"/>
        </w:rPr>
        <w:t>обязательным условием деятельности является </w:t>
      </w:r>
      <w:r>
        <w:rPr>
          <w:i/>
          <w:spacing w:val="-4"/>
          <w:w w:val="110"/>
        </w:rPr>
        <w:t>максимизация прибыли</w:t>
      </w:r>
      <w:r>
        <w:rPr>
          <w:spacing w:val="-4"/>
          <w:w w:val="110"/>
        </w:rPr>
        <w:t>: </w:t>
      </w:r>
      <w:r>
        <w:rPr>
          <w:spacing w:val="-3"/>
          <w:w w:val="110"/>
        </w:rPr>
        <w:t>прибыль максимальна </w:t>
      </w:r>
      <w:r>
        <w:rPr>
          <w:w w:val="110"/>
        </w:rPr>
        <w:t>в </w:t>
      </w:r>
      <w:r>
        <w:rPr>
          <w:spacing w:val="-3"/>
          <w:w w:val="110"/>
        </w:rPr>
        <w:t>пределах между точкой безубыточности </w:t>
      </w:r>
      <w:r>
        <w:rPr>
          <w:w w:val="110"/>
        </w:rPr>
        <w:t>и</w:t>
      </w:r>
      <w:r>
        <w:rPr>
          <w:spacing w:val="77"/>
          <w:w w:val="110"/>
        </w:rPr>
        <w:t> </w:t>
      </w:r>
      <w:r>
        <w:rPr>
          <w:spacing w:val="-3"/>
          <w:w w:val="110"/>
        </w:rPr>
        <w:t>точкой,</w:t>
      </w:r>
      <w:r>
        <w:rPr>
          <w:spacing w:val="-28"/>
          <w:w w:val="110"/>
        </w:rPr>
        <w:t> </w:t>
      </w:r>
      <w:r>
        <w:rPr>
          <w:w w:val="110"/>
        </w:rPr>
        <w:t>в</w:t>
      </w:r>
      <w:r>
        <w:rPr>
          <w:spacing w:val="-28"/>
          <w:w w:val="110"/>
        </w:rPr>
        <w:t> </w:t>
      </w:r>
      <w:r>
        <w:rPr>
          <w:spacing w:val="-3"/>
          <w:w w:val="110"/>
        </w:rPr>
        <w:t>которой</w:t>
      </w:r>
      <w:r>
        <w:rPr>
          <w:spacing w:val="-28"/>
          <w:w w:val="110"/>
        </w:rPr>
        <w:t> </w:t>
      </w:r>
      <w:r>
        <w:rPr>
          <w:spacing w:val="-3"/>
          <w:w w:val="110"/>
        </w:rPr>
        <w:t>предельный</w:t>
      </w:r>
      <w:r>
        <w:rPr>
          <w:spacing w:val="-26"/>
          <w:w w:val="110"/>
        </w:rPr>
        <w:t> </w:t>
      </w:r>
      <w:r>
        <w:rPr>
          <w:spacing w:val="-3"/>
          <w:w w:val="110"/>
        </w:rPr>
        <w:t>доход</w:t>
      </w:r>
      <w:r>
        <w:rPr>
          <w:spacing w:val="-28"/>
          <w:w w:val="110"/>
        </w:rPr>
        <w:t> </w:t>
      </w:r>
      <w:r>
        <w:rPr>
          <w:spacing w:val="-3"/>
          <w:w w:val="110"/>
        </w:rPr>
        <w:t>равен</w:t>
      </w:r>
      <w:r>
        <w:rPr>
          <w:spacing w:val="-27"/>
          <w:w w:val="110"/>
        </w:rPr>
        <w:t> </w:t>
      </w:r>
      <w:r>
        <w:rPr>
          <w:spacing w:val="-3"/>
          <w:w w:val="110"/>
        </w:rPr>
        <w:t>предельным</w:t>
      </w:r>
      <w:r>
        <w:rPr>
          <w:spacing w:val="-27"/>
          <w:w w:val="110"/>
        </w:rPr>
        <w:t> </w:t>
      </w:r>
      <w:r>
        <w:rPr>
          <w:spacing w:val="-3"/>
          <w:w w:val="110"/>
        </w:rPr>
        <w:t>издержкам.</w:t>
      </w:r>
    </w:p>
    <w:p>
      <w:pPr>
        <w:pStyle w:val="BodyText"/>
        <w:spacing w:before="1"/>
        <w:ind w:left="141" w:right="137" w:firstLine="709"/>
        <w:jc w:val="both"/>
      </w:pPr>
      <w:r>
        <w:rPr>
          <w:spacing w:val="-3"/>
          <w:w w:val="110"/>
        </w:rPr>
        <w:t>Правило максимизации прибыли заключается </w:t>
      </w:r>
      <w:r>
        <w:rPr>
          <w:w w:val="110"/>
        </w:rPr>
        <w:t>в </w:t>
      </w:r>
      <w:r>
        <w:rPr>
          <w:spacing w:val="-3"/>
          <w:w w:val="110"/>
        </w:rPr>
        <w:t>выборе такого объема производства </w:t>
      </w:r>
      <w:r>
        <w:rPr>
          <w:w w:val="110"/>
        </w:rPr>
        <w:t>и </w:t>
      </w:r>
      <w:r>
        <w:rPr>
          <w:spacing w:val="-3"/>
          <w:w w:val="110"/>
        </w:rPr>
        <w:t>реализации товара, чтобы </w:t>
      </w:r>
      <w:r>
        <w:rPr>
          <w:spacing w:val="-2"/>
          <w:w w:val="110"/>
        </w:rPr>
        <w:t>его </w:t>
      </w:r>
      <w:r>
        <w:rPr>
          <w:spacing w:val="-3"/>
          <w:w w:val="110"/>
        </w:rPr>
        <w:t>цена равнялась долговременным предельным издержкам. </w:t>
      </w:r>
      <w:r>
        <w:rPr>
          <w:w w:val="110"/>
        </w:rPr>
        <w:t>При</w:t>
      </w:r>
      <w:r>
        <w:rPr>
          <w:spacing w:val="77"/>
          <w:w w:val="110"/>
        </w:rPr>
        <w:t> </w:t>
      </w:r>
      <w:r>
        <w:rPr>
          <w:spacing w:val="-3"/>
          <w:w w:val="110"/>
        </w:rPr>
        <w:t>этом предельные издержки представляют собой дополнительные переменные   издержки,</w:t>
      </w:r>
    </w:p>
    <w:p>
      <w:pPr>
        <w:spacing w:after="0"/>
        <w:jc w:val="both"/>
        <w:sectPr>
          <w:footerReference w:type="default" r:id="rId11"/>
          <w:pgSz w:w="11900" w:h="16840"/>
          <w:pgMar w:footer="757" w:header="0" w:top="1060" w:bottom="940" w:left="1560" w:right="700"/>
        </w:sectPr>
      </w:pPr>
    </w:p>
    <w:p>
      <w:pPr>
        <w:pStyle w:val="BodyText"/>
        <w:spacing w:before="34"/>
        <w:ind w:right="101"/>
        <w:jc w:val="both"/>
      </w:pPr>
      <w:r>
        <w:rPr>
          <w:w w:val="110"/>
        </w:rPr>
        <w:t>связанные с производством и реализацией каждой дополнительной единицы продукции. Предприятия, как правило, решают задачу максимизации прибыли на долговременный период.</w:t>
      </w:r>
    </w:p>
    <w:p>
      <w:pPr>
        <w:pStyle w:val="Heading2"/>
        <w:numPr>
          <w:ilvl w:val="1"/>
          <w:numId w:val="81"/>
        </w:numPr>
        <w:tabs>
          <w:tab w:pos="1450" w:val="left" w:leader="none"/>
        </w:tabs>
        <w:spacing w:line="240" w:lineRule="auto" w:before="238" w:after="0"/>
        <w:ind w:left="1449" w:right="0" w:hanging="561"/>
        <w:jc w:val="left"/>
        <w:rPr>
          <w:i/>
        </w:rPr>
      </w:pPr>
      <w:bookmarkStart w:name="_TOC_250059" w:id="41"/>
      <w:r>
        <w:rPr>
          <w:i/>
        </w:rPr>
        <w:t>Факторы, влияющие на прибыль и</w:t>
      </w:r>
      <w:r>
        <w:rPr>
          <w:i/>
          <w:spacing w:val="-22"/>
        </w:rPr>
        <w:t> </w:t>
      </w:r>
      <w:bookmarkEnd w:id="41"/>
      <w:r>
        <w:rPr>
          <w:i/>
        </w:rPr>
        <w:t>товарооборот.</w:t>
      </w:r>
    </w:p>
    <w:p>
      <w:pPr>
        <w:pStyle w:val="BodyText"/>
        <w:spacing w:before="11"/>
        <w:ind w:left="0"/>
        <w:rPr>
          <w:b/>
          <w:i/>
          <w:sz w:val="36"/>
        </w:rPr>
      </w:pPr>
    </w:p>
    <w:p>
      <w:pPr>
        <w:pStyle w:val="BodyText"/>
        <w:ind w:right="100" w:firstLine="709"/>
        <w:jc w:val="both"/>
      </w:pPr>
      <w:r>
        <w:rPr/>
        <w:t>Сумма и уровень прибыли и товарооборота формируются под воздействием разнообразных факторов, оказывающих на них как положительное, так и отрицательное влияние. Количество факторов, определяющих величину прибыли и товарооборота, вряд ли можно четко ограничить, оно весьма велико. Все факторы можно разделить на основные, оказывающие наибольшее влияние на сумму и уровень прибыли и товарооборота, и второстепенные, влиянием которых можно пренебречь.</w:t>
      </w:r>
    </w:p>
    <w:p>
      <w:pPr>
        <w:pStyle w:val="BodyText"/>
        <w:ind w:left="102" w:right="101" w:firstLine="709"/>
        <w:jc w:val="both"/>
      </w:pPr>
      <w:r>
        <w:rPr/>
        <w:t>Кроме того, всю совокупность факторов можно разделить на внутренние и внешние. Они тесно связаны между собой.</w:t>
      </w:r>
    </w:p>
    <w:p>
      <w:pPr>
        <w:pStyle w:val="BodyText"/>
        <w:ind w:right="100" w:firstLine="709"/>
        <w:jc w:val="both"/>
      </w:pPr>
      <w:r>
        <w:rPr/>
        <w:t>К внутренним факторам, влияющим на прибыль и рентабельность, относятся ресурсные факторы, а также факторы, связанные с развитием розничного товарооборота. Среди внутренних факторов можно выделить следующие:</w:t>
      </w:r>
    </w:p>
    <w:p>
      <w:pPr>
        <w:pStyle w:val="ListParagraph"/>
        <w:numPr>
          <w:ilvl w:val="2"/>
          <w:numId w:val="81"/>
        </w:numPr>
        <w:tabs>
          <w:tab w:pos="1518" w:val="left" w:leader="none"/>
        </w:tabs>
        <w:spacing w:line="240" w:lineRule="auto" w:before="0" w:after="0"/>
        <w:ind w:left="384" w:right="100" w:firstLine="710"/>
        <w:jc w:val="both"/>
        <w:rPr>
          <w:sz w:val="28"/>
        </w:rPr>
      </w:pPr>
      <w:r>
        <w:rPr>
          <w:sz w:val="28"/>
        </w:rPr>
        <w:t>объем розничного товарооборота. При неизменной доле прибыли в цене товара рост объема продажи товаров позволяет получить большую сумму</w:t>
      </w:r>
      <w:r>
        <w:rPr>
          <w:spacing w:val="-3"/>
          <w:sz w:val="28"/>
        </w:rPr>
        <w:t> </w:t>
      </w:r>
      <w:r>
        <w:rPr>
          <w:sz w:val="28"/>
        </w:rPr>
        <w:t>прибыли;</w:t>
      </w:r>
    </w:p>
    <w:p>
      <w:pPr>
        <w:pStyle w:val="ListParagraph"/>
        <w:numPr>
          <w:ilvl w:val="2"/>
          <w:numId w:val="81"/>
        </w:numPr>
        <w:tabs>
          <w:tab w:pos="1518" w:val="left" w:leader="none"/>
        </w:tabs>
        <w:spacing w:line="240" w:lineRule="auto" w:before="0" w:after="0"/>
        <w:ind w:left="384" w:right="100" w:firstLine="710"/>
        <w:jc w:val="both"/>
        <w:rPr>
          <w:sz w:val="28"/>
        </w:rPr>
      </w:pPr>
      <w:r>
        <w:rPr>
          <w:sz w:val="28"/>
        </w:rPr>
        <w:t>товарную структуру розничного товарооборота. Расширение ассортимента способствует росту товарооборота. Повышение в товарообороте удельного веса товаров более высокого качества, являющихся престижными, позволяет повысить долю прибыли в цене товара;</w:t>
      </w:r>
    </w:p>
    <w:p>
      <w:pPr>
        <w:pStyle w:val="ListParagraph"/>
        <w:numPr>
          <w:ilvl w:val="2"/>
          <w:numId w:val="81"/>
        </w:numPr>
        <w:tabs>
          <w:tab w:pos="1518" w:val="left" w:leader="none"/>
        </w:tabs>
        <w:spacing w:line="240" w:lineRule="auto" w:before="1" w:after="0"/>
        <w:ind w:left="384" w:right="101" w:firstLine="710"/>
        <w:jc w:val="both"/>
        <w:rPr>
          <w:sz w:val="28"/>
        </w:rPr>
      </w:pPr>
      <w:r>
        <w:rPr>
          <w:sz w:val="28"/>
        </w:rPr>
        <w:t>организацию товародвижения. Ускоренное продвижение товаров в торговую сеть способствует увеличению товарооборота и снижению текущих расходов. В результате масса и уровень прибыли</w:t>
      </w:r>
      <w:r>
        <w:rPr>
          <w:spacing w:val="-20"/>
          <w:sz w:val="28"/>
        </w:rPr>
        <w:t> </w:t>
      </w:r>
      <w:r>
        <w:rPr>
          <w:sz w:val="28"/>
        </w:rPr>
        <w:t>возрастают;</w:t>
      </w:r>
    </w:p>
    <w:p>
      <w:pPr>
        <w:pStyle w:val="ListParagraph"/>
        <w:numPr>
          <w:ilvl w:val="2"/>
          <w:numId w:val="81"/>
        </w:numPr>
        <w:tabs>
          <w:tab w:pos="1518" w:val="left" w:leader="none"/>
        </w:tabs>
        <w:spacing w:line="240" w:lineRule="auto" w:before="1" w:after="0"/>
        <w:ind w:left="384" w:right="102" w:firstLine="710"/>
        <w:jc w:val="both"/>
        <w:rPr>
          <w:sz w:val="28"/>
        </w:rPr>
      </w:pPr>
      <w:r>
        <w:rPr>
          <w:sz w:val="28"/>
        </w:rPr>
        <w:t>рационализацию торгово-технологического процесса </w:t>
      </w:r>
      <w:r>
        <w:rPr>
          <w:spacing w:val="-6"/>
          <w:sz w:val="28"/>
        </w:rPr>
        <w:t>продажи товаров. </w:t>
      </w:r>
      <w:r>
        <w:rPr>
          <w:sz w:val="28"/>
        </w:rPr>
        <w:t>Для получения прибыли необходимо использовать прогрессивные методы продажи товаров: самообслуживание, продажу товаров по</w:t>
      </w:r>
      <w:r>
        <w:rPr>
          <w:spacing w:val="-50"/>
          <w:sz w:val="28"/>
        </w:rPr>
        <w:t> </w:t>
      </w:r>
      <w:r>
        <w:rPr>
          <w:spacing w:val="-4"/>
          <w:sz w:val="28"/>
        </w:rPr>
        <w:t>образцам </w:t>
      </w:r>
      <w:r>
        <w:rPr>
          <w:sz w:val="28"/>
        </w:rPr>
        <w:t>и </w:t>
      </w:r>
      <w:r>
        <w:rPr>
          <w:spacing w:val="-4"/>
          <w:sz w:val="28"/>
        </w:rPr>
        <w:t>каталогам.</w:t>
      </w:r>
      <w:r>
        <w:rPr>
          <w:spacing w:val="62"/>
          <w:sz w:val="28"/>
        </w:rPr>
        <w:t> </w:t>
      </w:r>
      <w:r>
        <w:rPr>
          <w:spacing w:val="-3"/>
          <w:sz w:val="28"/>
        </w:rPr>
        <w:t>Это </w:t>
      </w:r>
      <w:r>
        <w:rPr>
          <w:spacing w:val="-4"/>
          <w:sz w:val="28"/>
        </w:rPr>
        <w:t>способствует</w:t>
      </w:r>
      <w:r>
        <w:rPr>
          <w:spacing w:val="62"/>
          <w:sz w:val="28"/>
        </w:rPr>
        <w:t> </w:t>
      </w:r>
      <w:r>
        <w:rPr>
          <w:spacing w:val="-4"/>
          <w:sz w:val="28"/>
        </w:rPr>
        <w:t>росту</w:t>
      </w:r>
      <w:r>
        <w:rPr>
          <w:spacing w:val="62"/>
          <w:sz w:val="28"/>
        </w:rPr>
        <w:t> </w:t>
      </w:r>
      <w:r>
        <w:rPr>
          <w:spacing w:val="-4"/>
          <w:sz w:val="28"/>
        </w:rPr>
        <w:t>объема</w:t>
      </w:r>
      <w:r>
        <w:rPr>
          <w:spacing w:val="62"/>
          <w:sz w:val="28"/>
        </w:rPr>
        <w:t> </w:t>
      </w:r>
      <w:r>
        <w:rPr>
          <w:spacing w:val="-4"/>
          <w:sz w:val="28"/>
        </w:rPr>
        <w:t>товарооборота,</w:t>
      </w:r>
      <w:r>
        <w:rPr>
          <w:spacing w:val="62"/>
          <w:sz w:val="28"/>
        </w:rPr>
        <w:t> </w:t>
      </w:r>
      <w:r>
        <w:rPr>
          <w:sz w:val="28"/>
        </w:rPr>
        <w:t>а также снижению его</w:t>
      </w:r>
      <w:r>
        <w:rPr>
          <w:spacing w:val="-36"/>
          <w:sz w:val="28"/>
        </w:rPr>
        <w:t> </w:t>
      </w:r>
      <w:r>
        <w:rPr>
          <w:sz w:val="28"/>
        </w:rPr>
        <w:t>издержкоемкости;</w:t>
      </w:r>
    </w:p>
    <w:p>
      <w:pPr>
        <w:pStyle w:val="ListParagraph"/>
        <w:numPr>
          <w:ilvl w:val="2"/>
          <w:numId w:val="81"/>
        </w:numPr>
        <w:tabs>
          <w:tab w:pos="1518" w:val="left" w:leader="none"/>
        </w:tabs>
        <w:spacing w:line="240" w:lineRule="auto" w:before="0" w:after="0"/>
        <w:ind w:left="384" w:right="99" w:firstLine="710"/>
        <w:jc w:val="both"/>
        <w:rPr>
          <w:sz w:val="28"/>
        </w:rPr>
      </w:pPr>
      <w:r>
        <w:rPr>
          <w:spacing w:val="-3"/>
          <w:sz w:val="28"/>
        </w:rPr>
        <w:t>численность </w:t>
      </w:r>
      <w:r>
        <w:rPr>
          <w:sz w:val="28"/>
        </w:rPr>
        <w:t>и </w:t>
      </w:r>
      <w:r>
        <w:rPr>
          <w:spacing w:val="-3"/>
          <w:sz w:val="28"/>
        </w:rPr>
        <w:t>состав работников</w:t>
      </w:r>
      <w:r>
        <w:rPr>
          <w:b/>
          <w:i/>
          <w:spacing w:val="-3"/>
          <w:sz w:val="28"/>
        </w:rPr>
        <w:t>. </w:t>
      </w:r>
      <w:r>
        <w:rPr>
          <w:spacing w:val="-4"/>
          <w:sz w:val="28"/>
        </w:rPr>
        <w:t>Достаточная </w:t>
      </w:r>
      <w:r>
        <w:rPr>
          <w:spacing w:val="-3"/>
          <w:sz w:val="28"/>
        </w:rPr>
        <w:t>численность </w:t>
      </w:r>
      <w:r>
        <w:rPr>
          <w:spacing w:val="-2"/>
          <w:sz w:val="28"/>
        </w:rPr>
        <w:t>при </w:t>
      </w:r>
      <w:r>
        <w:rPr>
          <w:sz w:val="28"/>
        </w:rPr>
        <w:t>определенном уровне технической вооруженности труда позволяет в </w:t>
      </w:r>
      <w:r>
        <w:rPr>
          <w:spacing w:val="-3"/>
          <w:sz w:val="28"/>
        </w:rPr>
        <w:t>полной </w:t>
      </w:r>
      <w:r>
        <w:rPr>
          <w:sz w:val="28"/>
        </w:rPr>
        <w:t>мере реализовать программу предприятия по получению необходимой суммы прибыли. Большое значение имеет уровень квалификации</w:t>
      </w:r>
      <w:r>
        <w:rPr>
          <w:spacing w:val="-28"/>
          <w:sz w:val="28"/>
        </w:rPr>
        <w:t> </w:t>
      </w:r>
      <w:r>
        <w:rPr>
          <w:sz w:val="28"/>
        </w:rPr>
        <w:t>работников;</w:t>
      </w:r>
    </w:p>
    <w:p>
      <w:pPr>
        <w:pStyle w:val="ListParagraph"/>
        <w:numPr>
          <w:ilvl w:val="2"/>
          <w:numId w:val="81"/>
        </w:numPr>
        <w:tabs>
          <w:tab w:pos="1518" w:val="left" w:leader="none"/>
        </w:tabs>
        <w:spacing w:line="240" w:lineRule="auto" w:before="1" w:after="0"/>
        <w:ind w:left="384" w:right="99" w:firstLine="710"/>
        <w:jc w:val="both"/>
        <w:rPr>
          <w:sz w:val="28"/>
        </w:rPr>
      </w:pPr>
      <w:r>
        <w:rPr>
          <w:spacing w:val="-4"/>
          <w:sz w:val="28"/>
        </w:rPr>
        <w:t>формы </w:t>
      </w:r>
      <w:r>
        <w:rPr>
          <w:sz w:val="28"/>
        </w:rPr>
        <w:t>и </w:t>
      </w:r>
      <w:r>
        <w:rPr>
          <w:spacing w:val="-6"/>
          <w:sz w:val="28"/>
        </w:rPr>
        <w:t>системы </w:t>
      </w:r>
      <w:r>
        <w:rPr>
          <w:spacing w:val="-5"/>
          <w:sz w:val="28"/>
        </w:rPr>
        <w:t>экономического стимулирования труда </w:t>
      </w:r>
      <w:r>
        <w:rPr>
          <w:spacing w:val="-4"/>
          <w:sz w:val="28"/>
        </w:rPr>
        <w:t>работников.Влияние</w:t>
      </w:r>
      <w:r>
        <w:rPr>
          <w:spacing w:val="62"/>
          <w:sz w:val="28"/>
        </w:rPr>
        <w:t> </w:t>
      </w:r>
      <w:r>
        <w:rPr>
          <w:spacing w:val="-3"/>
          <w:sz w:val="28"/>
        </w:rPr>
        <w:t>этого фактора </w:t>
      </w:r>
      <w:r>
        <w:rPr>
          <w:sz w:val="28"/>
        </w:rPr>
        <w:t>можно оценить через показатель расходов на оплату труда, а также через показатель рентабельности расходов на оплату труда. В настоящее время повышается роль  морального   </w:t>
      </w:r>
      <w:r>
        <w:rPr>
          <w:spacing w:val="-3"/>
          <w:sz w:val="28"/>
        </w:rPr>
        <w:t>поощрения   </w:t>
      </w:r>
      <w:r>
        <w:rPr>
          <w:spacing w:val="-4"/>
          <w:sz w:val="28"/>
        </w:rPr>
        <w:t>работников, </w:t>
      </w:r>
      <w:r>
        <w:rPr>
          <w:spacing w:val="62"/>
          <w:sz w:val="28"/>
        </w:rPr>
        <w:t> </w:t>
      </w:r>
      <w:r>
        <w:rPr>
          <w:spacing w:val="-4"/>
          <w:sz w:val="28"/>
        </w:rPr>
        <w:t>получения </w:t>
      </w:r>
      <w:r>
        <w:rPr>
          <w:spacing w:val="62"/>
          <w:sz w:val="28"/>
        </w:rPr>
        <w:t> </w:t>
      </w:r>
      <w:r>
        <w:rPr>
          <w:spacing w:val="-3"/>
          <w:sz w:val="28"/>
        </w:rPr>
        <w:t>ими   </w:t>
      </w:r>
      <w:r>
        <w:rPr>
          <w:spacing w:val="-4"/>
          <w:sz w:val="28"/>
        </w:rPr>
        <w:t>удовлетворения</w:t>
      </w:r>
      <w:r>
        <w:rPr>
          <w:spacing w:val="60"/>
          <w:sz w:val="28"/>
        </w:rPr>
        <w:t> </w:t>
      </w:r>
      <w:r>
        <w:rPr>
          <w:spacing w:val="-5"/>
          <w:sz w:val="28"/>
        </w:rPr>
        <w:t>от</w:t>
      </w:r>
    </w:p>
    <w:p>
      <w:pPr>
        <w:spacing w:after="0" w:line="240" w:lineRule="auto"/>
        <w:jc w:val="both"/>
        <w:rPr>
          <w:sz w:val="28"/>
        </w:rPr>
        <w:sectPr>
          <w:footerReference w:type="default" r:id="rId12"/>
          <w:pgSz w:w="11900" w:h="16840"/>
          <w:pgMar w:footer="757" w:header="0" w:top="1100" w:bottom="940" w:left="1600" w:right="740"/>
          <w:pgNumType w:start="101"/>
        </w:sectPr>
      </w:pPr>
    </w:p>
    <w:p>
      <w:pPr>
        <w:pStyle w:val="BodyText"/>
        <w:spacing w:line="322" w:lineRule="exact" w:before="50"/>
        <w:ind w:left="304"/>
      </w:pPr>
      <w:r>
        <w:rPr/>
        <w:t>своего труда;</w:t>
      </w:r>
    </w:p>
    <w:p>
      <w:pPr>
        <w:pStyle w:val="ListParagraph"/>
        <w:numPr>
          <w:ilvl w:val="0"/>
          <w:numId w:val="83"/>
        </w:numPr>
        <w:tabs>
          <w:tab w:pos="1438" w:val="left" w:leader="none"/>
        </w:tabs>
        <w:spacing w:line="240" w:lineRule="auto" w:before="0" w:after="0"/>
        <w:ind w:left="304" w:right="120" w:firstLine="710"/>
        <w:jc w:val="both"/>
        <w:rPr>
          <w:sz w:val="28"/>
        </w:rPr>
      </w:pPr>
      <w:r>
        <w:rPr>
          <w:spacing w:val="-5"/>
          <w:sz w:val="28"/>
        </w:rPr>
        <w:t>производительность </w:t>
      </w:r>
      <w:r>
        <w:rPr>
          <w:spacing w:val="-4"/>
          <w:sz w:val="28"/>
        </w:rPr>
        <w:t>труда </w:t>
      </w:r>
      <w:r>
        <w:rPr>
          <w:spacing w:val="-5"/>
          <w:sz w:val="28"/>
        </w:rPr>
        <w:t>работников предприятия</w:t>
      </w:r>
      <w:r>
        <w:rPr>
          <w:b/>
          <w:i/>
          <w:spacing w:val="-5"/>
          <w:sz w:val="28"/>
        </w:rPr>
        <w:t>. </w:t>
      </w:r>
      <w:r>
        <w:rPr>
          <w:spacing w:val="-5"/>
          <w:sz w:val="28"/>
        </w:rPr>
        <w:t>Рост </w:t>
      </w:r>
      <w:r>
        <w:rPr>
          <w:spacing w:val="-4"/>
          <w:sz w:val="28"/>
        </w:rPr>
        <w:t>производительности </w:t>
      </w:r>
      <w:r>
        <w:rPr>
          <w:sz w:val="28"/>
        </w:rPr>
        <w:t>труда при прочих равных </w:t>
      </w:r>
      <w:r>
        <w:rPr>
          <w:spacing w:val="-3"/>
          <w:sz w:val="28"/>
        </w:rPr>
        <w:t>условиях влечет </w:t>
      </w:r>
      <w:r>
        <w:rPr>
          <w:sz w:val="28"/>
        </w:rPr>
        <w:t>за собой увеличение массы прибыли и повышение рентабельности деятельности </w:t>
      </w:r>
      <w:r>
        <w:rPr>
          <w:spacing w:val="-4"/>
          <w:sz w:val="28"/>
        </w:rPr>
        <w:t>предприятия;</w:t>
      </w:r>
    </w:p>
    <w:p>
      <w:pPr>
        <w:pStyle w:val="ListParagraph"/>
        <w:numPr>
          <w:ilvl w:val="0"/>
          <w:numId w:val="83"/>
        </w:numPr>
        <w:tabs>
          <w:tab w:pos="1438" w:val="left" w:leader="none"/>
        </w:tabs>
        <w:spacing w:line="240" w:lineRule="auto" w:before="1" w:after="0"/>
        <w:ind w:left="304" w:right="121" w:firstLine="710"/>
        <w:jc w:val="both"/>
        <w:rPr>
          <w:sz w:val="28"/>
        </w:rPr>
      </w:pPr>
      <w:r>
        <w:rPr>
          <w:spacing w:val="-7"/>
          <w:sz w:val="28"/>
        </w:rPr>
        <w:t>фондовооруженность </w:t>
      </w:r>
      <w:r>
        <w:rPr>
          <w:sz w:val="28"/>
        </w:rPr>
        <w:t>и </w:t>
      </w:r>
      <w:r>
        <w:rPr>
          <w:spacing w:val="-7"/>
          <w:sz w:val="28"/>
        </w:rPr>
        <w:t>техническую вооруженность труда работников</w:t>
      </w:r>
      <w:r>
        <w:rPr>
          <w:b/>
          <w:i/>
          <w:spacing w:val="-7"/>
          <w:sz w:val="28"/>
        </w:rPr>
        <w:t>. </w:t>
      </w:r>
      <w:r>
        <w:rPr>
          <w:sz w:val="28"/>
        </w:rPr>
        <w:t>Чем выше оснащенность работников современным оборудованием, тем выше их </w:t>
      </w:r>
      <w:r>
        <w:rPr>
          <w:spacing w:val="-3"/>
          <w:sz w:val="28"/>
        </w:rPr>
        <w:t>производительность</w:t>
      </w:r>
      <w:r>
        <w:rPr>
          <w:spacing w:val="-45"/>
          <w:sz w:val="28"/>
        </w:rPr>
        <w:t> </w:t>
      </w:r>
      <w:r>
        <w:rPr>
          <w:sz w:val="28"/>
        </w:rPr>
        <w:t>труда;</w:t>
      </w:r>
    </w:p>
    <w:p>
      <w:pPr>
        <w:pStyle w:val="ListParagraph"/>
        <w:numPr>
          <w:ilvl w:val="0"/>
          <w:numId w:val="83"/>
        </w:numPr>
        <w:tabs>
          <w:tab w:pos="1438" w:val="left" w:leader="none"/>
        </w:tabs>
        <w:spacing w:line="240" w:lineRule="auto" w:before="0" w:after="0"/>
        <w:ind w:left="304" w:right="116" w:firstLine="710"/>
        <w:jc w:val="both"/>
        <w:rPr>
          <w:sz w:val="28"/>
        </w:rPr>
      </w:pPr>
      <w:r>
        <w:rPr/>
        <w:pict>
          <v:line style="position:absolute;mso-position-horizontal-relative:page;mso-position-vertical-relative:paragraph;z-index:-202024" from="549.599976pt,14.900327pt" to="552.839976pt,14.900327pt" stroked="true" strokeweight=".66pt" strokecolor="#000000">
            <w10:wrap type="none"/>
          </v:line>
        </w:pict>
      </w:r>
      <w:r>
        <w:rPr>
          <w:spacing w:val="-4"/>
          <w:sz w:val="28"/>
        </w:rPr>
        <w:t>состояние материально-технической </w:t>
      </w:r>
      <w:r>
        <w:rPr>
          <w:spacing w:val="-3"/>
          <w:sz w:val="28"/>
        </w:rPr>
        <w:t>базы </w:t>
      </w:r>
      <w:r>
        <w:rPr>
          <w:spacing w:val="-4"/>
          <w:sz w:val="28"/>
        </w:rPr>
        <w:t>предприятия. Предприятие, располагающее более современной </w:t>
      </w:r>
      <w:r>
        <w:rPr>
          <w:sz w:val="28"/>
        </w:rPr>
        <w:t>и </w:t>
      </w:r>
      <w:r>
        <w:rPr>
          <w:spacing w:val="-4"/>
          <w:sz w:val="28"/>
        </w:rPr>
        <w:t>развитой материально- </w:t>
      </w:r>
      <w:r>
        <w:rPr>
          <w:sz w:val="28"/>
        </w:rPr>
        <w:t>технической базой, имеет предпосылки для постоянного увеличения розничного товарооборота в долгосрочном периоде. Это влечет за собой увеличение массы получаемой прибыли и повышение</w:t>
      </w:r>
      <w:r>
        <w:rPr>
          <w:spacing w:val="-9"/>
          <w:sz w:val="28"/>
        </w:rPr>
        <w:t> </w:t>
      </w:r>
      <w:r>
        <w:rPr>
          <w:spacing w:val="-3"/>
          <w:sz w:val="28"/>
        </w:rPr>
        <w:t>рентабельности;</w:t>
      </w:r>
    </w:p>
    <w:p>
      <w:pPr>
        <w:pStyle w:val="ListParagraph"/>
        <w:numPr>
          <w:ilvl w:val="0"/>
          <w:numId w:val="83"/>
        </w:numPr>
        <w:tabs>
          <w:tab w:pos="1438" w:val="left" w:leader="none"/>
        </w:tabs>
        <w:spacing w:line="240" w:lineRule="auto" w:before="0" w:after="0"/>
        <w:ind w:left="304" w:right="116" w:firstLine="710"/>
        <w:jc w:val="both"/>
        <w:rPr>
          <w:sz w:val="28"/>
        </w:rPr>
      </w:pPr>
      <w:r>
        <w:rPr>
          <w:spacing w:val="-5"/>
          <w:sz w:val="28"/>
        </w:rPr>
        <w:t>состояние </w:t>
      </w:r>
      <w:r>
        <w:rPr>
          <w:sz w:val="28"/>
        </w:rPr>
        <w:t>и </w:t>
      </w:r>
      <w:r>
        <w:rPr>
          <w:spacing w:val="-5"/>
          <w:sz w:val="28"/>
        </w:rPr>
        <w:t>развитие торговой сети, </w:t>
      </w:r>
      <w:r>
        <w:rPr>
          <w:spacing w:val="-3"/>
          <w:sz w:val="28"/>
        </w:rPr>
        <w:t>ее </w:t>
      </w:r>
      <w:r>
        <w:rPr>
          <w:spacing w:val="-6"/>
          <w:sz w:val="28"/>
        </w:rPr>
        <w:t>территориальное </w:t>
      </w:r>
      <w:r>
        <w:rPr>
          <w:spacing w:val="-5"/>
          <w:sz w:val="28"/>
        </w:rPr>
        <w:t>размещение</w:t>
      </w:r>
      <w:r>
        <w:rPr>
          <w:b/>
          <w:i/>
          <w:spacing w:val="-5"/>
          <w:sz w:val="28"/>
        </w:rPr>
        <w:t>. </w:t>
      </w:r>
      <w:r>
        <w:rPr>
          <w:spacing w:val="-3"/>
          <w:sz w:val="28"/>
        </w:rPr>
        <w:t>Размещение </w:t>
      </w:r>
      <w:r>
        <w:rPr>
          <w:sz w:val="28"/>
        </w:rPr>
        <w:t>и </w:t>
      </w:r>
      <w:r>
        <w:rPr>
          <w:spacing w:val="-3"/>
          <w:sz w:val="28"/>
        </w:rPr>
        <w:t>структура торговой сети оказывает </w:t>
      </w:r>
      <w:r>
        <w:rPr>
          <w:spacing w:val="-4"/>
          <w:sz w:val="28"/>
        </w:rPr>
        <w:t>непосредственное </w:t>
      </w:r>
      <w:r>
        <w:rPr>
          <w:spacing w:val="-6"/>
          <w:sz w:val="28"/>
        </w:rPr>
        <w:t>влияние </w:t>
      </w:r>
      <w:r>
        <w:rPr>
          <w:spacing w:val="-3"/>
          <w:sz w:val="28"/>
        </w:rPr>
        <w:t>на </w:t>
      </w:r>
      <w:r>
        <w:rPr>
          <w:spacing w:val="-5"/>
          <w:sz w:val="28"/>
        </w:rPr>
        <w:t>сумму </w:t>
      </w:r>
      <w:r>
        <w:rPr>
          <w:spacing w:val="-6"/>
          <w:sz w:val="28"/>
        </w:rPr>
        <w:t>прибыли </w:t>
      </w:r>
      <w:r>
        <w:rPr>
          <w:sz w:val="28"/>
        </w:rPr>
        <w:t>и </w:t>
      </w:r>
      <w:r>
        <w:rPr>
          <w:spacing w:val="-6"/>
          <w:sz w:val="28"/>
        </w:rPr>
        <w:t>рентабельность. Серьезное влияние </w:t>
      </w:r>
      <w:r>
        <w:rPr>
          <w:spacing w:val="-3"/>
          <w:sz w:val="28"/>
        </w:rPr>
        <w:t>на </w:t>
      </w:r>
      <w:r>
        <w:rPr>
          <w:spacing w:val="-5"/>
          <w:sz w:val="28"/>
        </w:rPr>
        <w:t>показатели </w:t>
      </w:r>
      <w:r>
        <w:rPr>
          <w:spacing w:val="-4"/>
          <w:sz w:val="28"/>
        </w:rPr>
        <w:t>прибыли</w:t>
      </w:r>
      <w:r>
        <w:rPr>
          <w:spacing w:val="62"/>
          <w:sz w:val="28"/>
        </w:rPr>
        <w:t> </w:t>
      </w:r>
      <w:r>
        <w:rPr>
          <w:spacing w:val="-4"/>
          <w:sz w:val="28"/>
        </w:rPr>
        <w:t>может</w:t>
      </w:r>
      <w:r>
        <w:rPr>
          <w:spacing w:val="62"/>
          <w:sz w:val="28"/>
        </w:rPr>
        <w:t> </w:t>
      </w:r>
      <w:r>
        <w:rPr>
          <w:spacing w:val="-4"/>
          <w:sz w:val="28"/>
        </w:rPr>
        <w:t>оказать</w:t>
      </w:r>
      <w:r>
        <w:rPr>
          <w:spacing w:val="62"/>
          <w:sz w:val="28"/>
        </w:rPr>
        <w:t> </w:t>
      </w:r>
      <w:r>
        <w:rPr>
          <w:spacing w:val="-4"/>
          <w:sz w:val="28"/>
        </w:rPr>
        <w:t>развитие</w:t>
      </w:r>
      <w:r>
        <w:rPr>
          <w:spacing w:val="62"/>
          <w:sz w:val="28"/>
        </w:rPr>
        <w:t> </w:t>
      </w:r>
      <w:r>
        <w:rPr>
          <w:sz w:val="28"/>
        </w:rPr>
        <w:t>не </w:t>
      </w:r>
      <w:r>
        <w:rPr>
          <w:spacing w:val="-4"/>
          <w:sz w:val="28"/>
        </w:rPr>
        <w:t>только</w:t>
      </w:r>
      <w:r>
        <w:rPr>
          <w:spacing w:val="62"/>
          <w:sz w:val="28"/>
        </w:rPr>
        <w:t> </w:t>
      </w:r>
      <w:r>
        <w:rPr>
          <w:spacing w:val="-4"/>
          <w:sz w:val="28"/>
        </w:rPr>
        <w:t>стационарной</w:t>
      </w:r>
      <w:r>
        <w:rPr>
          <w:spacing w:val="62"/>
          <w:sz w:val="28"/>
        </w:rPr>
        <w:t> </w:t>
      </w:r>
      <w:r>
        <w:rPr>
          <w:spacing w:val="-4"/>
          <w:sz w:val="28"/>
        </w:rPr>
        <w:t>магазинной</w:t>
      </w:r>
      <w:r>
        <w:rPr>
          <w:spacing w:val="62"/>
          <w:sz w:val="28"/>
        </w:rPr>
        <w:t> </w:t>
      </w:r>
      <w:r>
        <w:rPr>
          <w:spacing w:val="-3"/>
          <w:sz w:val="28"/>
        </w:rPr>
        <w:t>сети, </w:t>
      </w:r>
      <w:r>
        <w:rPr>
          <w:sz w:val="28"/>
        </w:rPr>
        <w:t>но и </w:t>
      </w:r>
      <w:r>
        <w:rPr>
          <w:spacing w:val="-4"/>
          <w:sz w:val="28"/>
        </w:rPr>
        <w:t>мелкорозничной,</w:t>
      </w:r>
      <w:r>
        <w:rPr>
          <w:spacing w:val="62"/>
          <w:sz w:val="28"/>
        </w:rPr>
        <w:t> </w:t>
      </w:r>
      <w:r>
        <w:rPr>
          <w:spacing w:val="-4"/>
          <w:sz w:val="28"/>
        </w:rPr>
        <w:t>посылочной</w:t>
      </w:r>
      <w:r>
        <w:rPr>
          <w:spacing w:val="62"/>
          <w:sz w:val="28"/>
        </w:rPr>
        <w:t> </w:t>
      </w:r>
      <w:r>
        <w:rPr>
          <w:sz w:val="28"/>
        </w:rPr>
        <w:t>и </w:t>
      </w:r>
      <w:r>
        <w:rPr>
          <w:spacing w:val="-4"/>
          <w:sz w:val="28"/>
        </w:rPr>
        <w:t>передвижной</w:t>
      </w:r>
      <w:r>
        <w:rPr>
          <w:spacing w:val="-10"/>
          <w:sz w:val="28"/>
        </w:rPr>
        <w:t> </w:t>
      </w:r>
      <w:r>
        <w:rPr>
          <w:spacing w:val="-3"/>
          <w:sz w:val="28"/>
        </w:rPr>
        <w:t>сети;</w:t>
      </w:r>
    </w:p>
    <w:p>
      <w:pPr>
        <w:pStyle w:val="ListParagraph"/>
        <w:numPr>
          <w:ilvl w:val="0"/>
          <w:numId w:val="83"/>
        </w:numPr>
        <w:tabs>
          <w:tab w:pos="1438" w:val="left" w:leader="none"/>
        </w:tabs>
        <w:spacing w:line="240" w:lineRule="auto" w:before="0" w:after="0"/>
        <w:ind w:left="304" w:right="118" w:firstLine="710"/>
        <w:jc w:val="both"/>
        <w:rPr>
          <w:sz w:val="28"/>
        </w:rPr>
      </w:pPr>
      <w:r>
        <w:rPr>
          <w:sz w:val="28"/>
        </w:rPr>
        <w:t>моральный и физический износ основных фондов</w:t>
      </w:r>
      <w:r>
        <w:rPr>
          <w:b/>
          <w:i/>
          <w:sz w:val="28"/>
        </w:rPr>
        <w:t>. </w:t>
      </w:r>
      <w:r>
        <w:rPr>
          <w:sz w:val="28"/>
        </w:rPr>
        <w:t>Этот фактор очень важен для повышения рентабельности деятельности предприятия. </w:t>
      </w:r>
      <w:r>
        <w:rPr>
          <w:spacing w:val="-3"/>
          <w:sz w:val="28"/>
        </w:rPr>
        <w:t>Использование </w:t>
      </w:r>
      <w:r>
        <w:rPr>
          <w:sz w:val="28"/>
        </w:rPr>
        <w:t>изношенных основных фондов, </w:t>
      </w:r>
      <w:r>
        <w:rPr>
          <w:spacing w:val="-3"/>
          <w:sz w:val="28"/>
        </w:rPr>
        <w:t>морально </w:t>
      </w:r>
      <w:r>
        <w:rPr>
          <w:sz w:val="28"/>
        </w:rPr>
        <w:t>устаревшего оборудования не позволяет рассчитывать на увеличение прибыли в </w:t>
      </w:r>
      <w:r>
        <w:rPr>
          <w:spacing w:val="-4"/>
          <w:sz w:val="28"/>
        </w:rPr>
        <w:t>перспективе;</w:t>
      </w:r>
    </w:p>
    <w:p>
      <w:pPr>
        <w:pStyle w:val="ListParagraph"/>
        <w:numPr>
          <w:ilvl w:val="0"/>
          <w:numId w:val="83"/>
        </w:numPr>
        <w:tabs>
          <w:tab w:pos="1438" w:val="left" w:leader="none"/>
        </w:tabs>
        <w:spacing w:line="240" w:lineRule="auto" w:before="0" w:after="0"/>
        <w:ind w:left="304" w:right="122" w:firstLine="710"/>
        <w:jc w:val="both"/>
        <w:rPr>
          <w:sz w:val="28"/>
        </w:rPr>
      </w:pPr>
      <w:r>
        <w:rPr>
          <w:spacing w:val="-7"/>
          <w:sz w:val="28"/>
        </w:rPr>
        <w:t>фондоотдачу. </w:t>
      </w:r>
      <w:r>
        <w:rPr>
          <w:sz w:val="28"/>
        </w:rPr>
        <w:t>С </w:t>
      </w:r>
      <w:r>
        <w:rPr>
          <w:spacing w:val="-7"/>
          <w:sz w:val="28"/>
        </w:rPr>
        <w:t>повышением фондоотдачи увеличивается розничный </w:t>
      </w:r>
      <w:r>
        <w:rPr>
          <w:spacing w:val="-5"/>
          <w:sz w:val="28"/>
        </w:rPr>
        <w:t>товарооборот</w:t>
      </w:r>
      <w:r>
        <w:rPr>
          <w:spacing w:val="-10"/>
          <w:sz w:val="28"/>
        </w:rPr>
        <w:t> </w:t>
      </w:r>
      <w:r>
        <w:rPr>
          <w:sz w:val="28"/>
        </w:rPr>
        <w:t>в</w:t>
      </w:r>
      <w:r>
        <w:rPr>
          <w:spacing w:val="-10"/>
          <w:sz w:val="28"/>
        </w:rPr>
        <w:t> </w:t>
      </w:r>
      <w:r>
        <w:rPr>
          <w:spacing w:val="-5"/>
          <w:sz w:val="28"/>
        </w:rPr>
        <w:t>расчете</w:t>
      </w:r>
      <w:r>
        <w:rPr>
          <w:spacing w:val="-10"/>
          <w:sz w:val="28"/>
        </w:rPr>
        <w:t> </w:t>
      </w:r>
      <w:r>
        <w:rPr>
          <w:spacing w:val="-3"/>
          <w:sz w:val="28"/>
        </w:rPr>
        <w:t>на</w:t>
      </w:r>
      <w:r>
        <w:rPr>
          <w:spacing w:val="-11"/>
          <w:sz w:val="28"/>
        </w:rPr>
        <w:t> </w:t>
      </w:r>
      <w:r>
        <w:rPr>
          <w:sz w:val="28"/>
        </w:rPr>
        <w:t>1</w:t>
      </w:r>
      <w:r>
        <w:rPr>
          <w:spacing w:val="-10"/>
          <w:sz w:val="28"/>
        </w:rPr>
        <w:t> </w:t>
      </w:r>
      <w:r>
        <w:rPr>
          <w:spacing w:val="-4"/>
          <w:sz w:val="28"/>
        </w:rPr>
        <w:t>руб.</w:t>
      </w:r>
      <w:r>
        <w:rPr>
          <w:spacing w:val="-11"/>
          <w:sz w:val="28"/>
        </w:rPr>
        <w:t> </w:t>
      </w:r>
      <w:r>
        <w:rPr>
          <w:spacing w:val="-5"/>
          <w:sz w:val="28"/>
        </w:rPr>
        <w:t>средств,</w:t>
      </w:r>
      <w:r>
        <w:rPr>
          <w:spacing w:val="-11"/>
          <w:sz w:val="28"/>
        </w:rPr>
        <w:t> </w:t>
      </w:r>
      <w:r>
        <w:rPr>
          <w:spacing w:val="-5"/>
          <w:sz w:val="28"/>
        </w:rPr>
        <w:t>вложенных</w:t>
      </w:r>
      <w:r>
        <w:rPr>
          <w:spacing w:val="-9"/>
          <w:sz w:val="28"/>
        </w:rPr>
        <w:t> </w:t>
      </w:r>
      <w:r>
        <w:rPr>
          <w:sz w:val="28"/>
        </w:rPr>
        <w:t>в</w:t>
      </w:r>
      <w:r>
        <w:rPr>
          <w:spacing w:val="-10"/>
          <w:sz w:val="28"/>
        </w:rPr>
        <w:t> </w:t>
      </w:r>
      <w:r>
        <w:rPr>
          <w:spacing w:val="-5"/>
          <w:sz w:val="28"/>
        </w:rPr>
        <w:t>основные</w:t>
      </w:r>
      <w:r>
        <w:rPr>
          <w:spacing w:val="-10"/>
          <w:sz w:val="28"/>
        </w:rPr>
        <w:t> </w:t>
      </w:r>
      <w:r>
        <w:rPr>
          <w:spacing w:val="-4"/>
          <w:sz w:val="28"/>
        </w:rPr>
        <w:t>фонды;</w:t>
      </w:r>
    </w:p>
    <w:p>
      <w:pPr>
        <w:pStyle w:val="ListParagraph"/>
        <w:numPr>
          <w:ilvl w:val="0"/>
          <w:numId w:val="83"/>
        </w:numPr>
        <w:tabs>
          <w:tab w:pos="1438" w:val="left" w:leader="none"/>
        </w:tabs>
        <w:spacing w:line="240" w:lineRule="auto" w:before="0" w:after="0"/>
        <w:ind w:left="304" w:right="121" w:firstLine="710"/>
        <w:jc w:val="both"/>
        <w:rPr>
          <w:sz w:val="28"/>
        </w:rPr>
      </w:pPr>
      <w:r>
        <w:rPr>
          <w:sz w:val="28"/>
        </w:rPr>
        <w:t>сумму оборотных средств. Чем большей суммой оборотных средств располагает предприятие, тем большую массу прибыли оно получает в </w:t>
      </w:r>
      <w:r>
        <w:rPr>
          <w:spacing w:val="-4"/>
          <w:sz w:val="28"/>
        </w:rPr>
        <w:t>результате </w:t>
      </w:r>
      <w:r>
        <w:rPr>
          <w:sz w:val="28"/>
        </w:rPr>
        <w:t>их </w:t>
      </w:r>
      <w:r>
        <w:rPr>
          <w:spacing w:val="-4"/>
          <w:sz w:val="28"/>
        </w:rPr>
        <w:t>одного</w:t>
      </w:r>
      <w:r>
        <w:rPr>
          <w:spacing w:val="-45"/>
          <w:sz w:val="28"/>
        </w:rPr>
        <w:t> </w:t>
      </w:r>
      <w:r>
        <w:rPr>
          <w:spacing w:val="-4"/>
          <w:sz w:val="28"/>
        </w:rPr>
        <w:t>оборота;</w:t>
      </w:r>
    </w:p>
    <w:p>
      <w:pPr>
        <w:pStyle w:val="ListParagraph"/>
        <w:numPr>
          <w:ilvl w:val="0"/>
          <w:numId w:val="83"/>
        </w:numPr>
        <w:tabs>
          <w:tab w:pos="1438" w:val="left" w:leader="none"/>
        </w:tabs>
        <w:spacing w:line="240" w:lineRule="auto" w:before="0" w:after="0"/>
        <w:ind w:left="304" w:right="119" w:firstLine="710"/>
        <w:jc w:val="both"/>
        <w:rPr>
          <w:sz w:val="28"/>
        </w:rPr>
      </w:pPr>
      <w:r>
        <w:rPr>
          <w:sz w:val="28"/>
        </w:rPr>
        <w:t>применяемый порядок ценообразования</w:t>
      </w:r>
      <w:r>
        <w:rPr>
          <w:b/>
          <w:i/>
          <w:sz w:val="28"/>
        </w:rPr>
        <w:t>. </w:t>
      </w:r>
      <w:r>
        <w:rPr>
          <w:sz w:val="28"/>
        </w:rPr>
        <w:t>От размера издержек, включаемых в цену товара, зависит сумма получаемой прибыли. Постоянный</w:t>
      </w:r>
      <w:r>
        <w:rPr>
          <w:spacing w:val="-8"/>
          <w:sz w:val="28"/>
        </w:rPr>
        <w:t> </w:t>
      </w:r>
      <w:r>
        <w:rPr>
          <w:sz w:val="28"/>
        </w:rPr>
        <w:t>рост</w:t>
      </w:r>
      <w:r>
        <w:rPr>
          <w:spacing w:val="-10"/>
          <w:sz w:val="28"/>
        </w:rPr>
        <w:t> </w:t>
      </w:r>
      <w:r>
        <w:rPr>
          <w:sz w:val="28"/>
        </w:rPr>
        <w:t>доли</w:t>
      </w:r>
      <w:r>
        <w:rPr>
          <w:spacing w:val="-9"/>
          <w:sz w:val="28"/>
        </w:rPr>
        <w:t> </w:t>
      </w:r>
      <w:r>
        <w:rPr>
          <w:sz w:val="28"/>
        </w:rPr>
        <w:t>издержек</w:t>
      </w:r>
      <w:r>
        <w:rPr>
          <w:spacing w:val="-9"/>
          <w:sz w:val="28"/>
        </w:rPr>
        <w:t> </w:t>
      </w:r>
      <w:r>
        <w:rPr>
          <w:sz w:val="28"/>
        </w:rPr>
        <w:t>в</w:t>
      </w:r>
      <w:r>
        <w:rPr>
          <w:spacing w:val="-10"/>
          <w:sz w:val="28"/>
        </w:rPr>
        <w:t> </w:t>
      </w:r>
      <w:r>
        <w:rPr>
          <w:sz w:val="28"/>
        </w:rPr>
        <w:t>цене</w:t>
      </w:r>
      <w:r>
        <w:rPr>
          <w:spacing w:val="-11"/>
          <w:sz w:val="28"/>
        </w:rPr>
        <w:t> </w:t>
      </w:r>
      <w:r>
        <w:rPr>
          <w:sz w:val="28"/>
        </w:rPr>
        <w:t>товара</w:t>
      </w:r>
      <w:r>
        <w:rPr>
          <w:spacing w:val="-10"/>
          <w:sz w:val="28"/>
        </w:rPr>
        <w:t> </w:t>
      </w:r>
      <w:r>
        <w:rPr>
          <w:sz w:val="28"/>
        </w:rPr>
        <w:t>может</w:t>
      </w:r>
      <w:r>
        <w:rPr>
          <w:spacing w:val="-9"/>
          <w:sz w:val="28"/>
        </w:rPr>
        <w:t> </w:t>
      </w:r>
      <w:r>
        <w:rPr>
          <w:sz w:val="28"/>
        </w:rPr>
        <w:t>привести</w:t>
      </w:r>
      <w:r>
        <w:rPr>
          <w:spacing w:val="-9"/>
          <w:sz w:val="28"/>
        </w:rPr>
        <w:t> </w:t>
      </w:r>
      <w:r>
        <w:rPr>
          <w:sz w:val="28"/>
        </w:rPr>
        <w:t>к</w:t>
      </w:r>
      <w:r>
        <w:rPr>
          <w:spacing w:val="-10"/>
          <w:sz w:val="28"/>
        </w:rPr>
        <w:t> </w:t>
      </w:r>
      <w:r>
        <w:rPr>
          <w:sz w:val="28"/>
        </w:rPr>
        <w:t>обратному </w:t>
      </w:r>
      <w:r>
        <w:rPr>
          <w:spacing w:val="-3"/>
          <w:sz w:val="28"/>
        </w:rPr>
        <w:t>результату. Такое </w:t>
      </w:r>
      <w:r>
        <w:rPr>
          <w:sz w:val="28"/>
        </w:rPr>
        <w:t>же </w:t>
      </w:r>
      <w:r>
        <w:rPr>
          <w:spacing w:val="-3"/>
          <w:sz w:val="28"/>
        </w:rPr>
        <w:t>влияние оказывает, </w:t>
      </w:r>
      <w:r>
        <w:rPr>
          <w:sz w:val="28"/>
        </w:rPr>
        <w:t>и </w:t>
      </w:r>
      <w:r>
        <w:rPr>
          <w:spacing w:val="-3"/>
          <w:sz w:val="28"/>
        </w:rPr>
        <w:t>размер прибыли, </w:t>
      </w:r>
      <w:r>
        <w:rPr>
          <w:sz w:val="28"/>
        </w:rPr>
        <w:t>включаемой в цену товара — постоянный рост доли прибыли в цене товара может привести к уменьшению общей массы</w:t>
      </w:r>
      <w:r>
        <w:rPr>
          <w:spacing w:val="-12"/>
          <w:sz w:val="28"/>
        </w:rPr>
        <w:t> </w:t>
      </w:r>
      <w:r>
        <w:rPr>
          <w:sz w:val="28"/>
        </w:rPr>
        <w:t>прибыли;</w:t>
      </w:r>
    </w:p>
    <w:p>
      <w:pPr>
        <w:pStyle w:val="ListParagraph"/>
        <w:numPr>
          <w:ilvl w:val="0"/>
          <w:numId w:val="83"/>
        </w:numPr>
        <w:tabs>
          <w:tab w:pos="1438" w:val="left" w:leader="none"/>
        </w:tabs>
        <w:spacing w:line="240" w:lineRule="auto" w:before="0" w:after="0"/>
        <w:ind w:left="304" w:right="116" w:firstLine="710"/>
        <w:jc w:val="both"/>
        <w:rPr>
          <w:sz w:val="28"/>
        </w:rPr>
      </w:pPr>
      <w:r>
        <w:rPr>
          <w:spacing w:val="-6"/>
          <w:sz w:val="28"/>
        </w:rPr>
        <w:t>организацию </w:t>
      </w:r>
      <w:r>
        <w:rPr>
          <w:spacing w:val="-5"/>
          <w:sz w:val="28"/>
        </w:rPr>
        <w:t>работы </w:t>
      </w:r>
      <w:r>
        <w:rPr>
          <w:spacing w:val="-3"/>
          <w:sz w:val="28"/>
        </w:rPr>
        <w:t>по </w:t>
      </w:r>
      <w:r>
        <w:rPr>
          <w:spacing w:val="-6"/>
          <w:sz w:val="28"/>
        </w:rPr>
        <w:t>взысканию дебиторской задолженности. </w:t>
      </w:r>
      <w:r>
        <w:rPr>
          <w:sz w:val="28"/>
        </w:rPr>
        <w:t>Своевременное взыскание дебиторской задолженности способствует ускорению оборачиваемости оборотных средств, следовательно — </w:t>
      </w:r>
      <w:r>
        <w:rPr>
          <w:spacing w:val="-3"/>
          <w:sz w:val="28"/>
        </w:rPr>
        <w:t>увеличению</w:t>
      </w:r>
      <w:r>
        <w:rPr>
          <w:spacing w:val="-4"/>
          <w:sz w:val="28"/>
        </w:rPr>
        <w:t> </w:t>
      </w:r>
      <w:r>
        <w:rPr>
          <w:spacing w:val="-3"/>
          <w:sz w:val="28"/>
        </w:rPr>
        <w:t>прибыли;</w:t>
      </w:r>
    </w:p>
    <w:p>
      <w:pPr>
        <w:pStyle w:val="ListParagraph"/>
        <w:numPr>
          <w:ilvl w:val="0"/>
          <w:numId w:val="83"/>
        </w:numPr>
        <w:tabs>
          <w:tab w:pos="1438" w:val="left" w:leader="none"/>
        </w:tabs>
        <w:spacing w:line="240" w:lineRule="auto" w:before="0" w:after="0"/>
        <w:ind w:left="304" w:right="118" w:firstLine="710"/>
        <w:jc w:val="both"/>
        <w:rPr>
          <w:sz w:val="28"/>
        </w:rPr>
      </w:pPr>
      <w:r>
        <w:rPr>
          <w:spacing w:val="-4"/>
          <w:sz w:val="28"/>
        </w:rPr>
        <w:t>организацию </w:t>
      </w:r>
      <w:r>
        <w:rPr>
          <w:spacing w:val="-3"/>
          <w:sz w:val="28"/>
        </w:rPr>
        <w:t>исковой работы </w:t>
      </w:r>
      <w:r>
        <w:rPr>
          <w:sz w:val="28"/>
        </w:rPr>
        <w:t>с </w:t>
      </w:r>
      <w:r>
        <w:rPr>
          <w:spacing w:val="-3"/>
          <w:sz w:val="28"/>
        </w:rPr>
        <w:t>клиентами, </w:t>
      </w:r>
      <w:r>
        <w:rPr>
          <w:sz w:val="28"/>
        </w:rPr>
        <w:t>а </w:t>
      </w:r>
      <w:r>
        <w:rPr>
          <w:spacing w:val="-3"/>
          <w:sz w:val="28"/>
        </w:rPr>
        <w:t>также работы </w:t>
      </w:r>
      <w:r>
        <w:rPr>
          <w:sz w:val="28"/>
        </w:rPr>
        <w:t>с </w:t>
      </w:r>
      <w:r>
        <w:rPr>
          <w:spacing w:val="-3"/>
          <w:sz w:val="28"/>
        </w:rPr>
        <w:t>тарой. </w:t>
      </w:r>
      <w:r>
        <w:rPr>
          <w:sz w:val="28"/>
        </w:rPr>
        <w:t>Данный фактор непосредственно влияет на размер прибыли от внереализационных</w:t>
      </w:r>
      <w:r>
        <w:rPr>
          <w:spacing w:val="-8"/>
          <w:sz w:val="28"/>
        </w:rPr>
        <w:t> </w:t>
      </w:r>
      <w:r>
        <w:rPr>
          <w:sz w:val="28"/>
        </w:rPr>
        <w:t>операций;</w:t>
      </w:r>
    </w:p>
    <w:p>
      <w:pPr>
        <w:pStyle w:val="ListParagraph"/>
        <w:numPr>
          <w:ilvl w:val="0"/>
          <w:numId w:val="83"/>
        </w:numPr>
        <w:tabs>
          <w:tab w:pos="1438" w:val="left" w:leader="none"/>
        </w:tabs>
        <w:spacing w:line="240" w:lineRule="auto" w:before="0" w:after="0"/>
        <w:ind w:left="304" w:right="122" w:firstLine="710"/>
        <w:jc w:val="both"/>
        <w:rPr>
          <w:sz w:val="28"/>
        </w:rPr>
      </w:pPr>
      <w:r>
        <w:rPr>
          <w:sz w:val="28"/>
        </w:rPr>
        <w:t>осуществление режима экономии</w:t>
      </w:r>
      <w:r>
        <w:rPr>
          <w:i/>
          <w:sz w:val="28"/>
        </w:rPr>
        <w:t>. </w:t>
      </w:r>
      <w:r>
        <w:rPr>
          <w:sz w:val="28"/>
        </w:rPr>
        <w:t>Позволяет относительно снижать текущие затраты предприятий и увеличивать сумму получаемой прибыли.    Под    режимом    экономии    понимается    не    абсолютное,  </w:t>
      </w:r>
      <w:r>
        <w:rPr>
          <w:spacing w:val="12"/>
          <w:sz w:val="28"/>
        </w:rPr>
        <w:t> </w:t>
      </w:r>
      <w:r>
        <w:rPr>
          <w:sz w:val="28"/>
        </w:rPr>
        <w:t>а</w:t>
      </w:r>
    </w:p>
    <w:p>
      <w:pPr>
        <w:spacing w:after="0" w:line="240" w:lineRule="auto"/>
        <w:jc w:val="both"/>
        <w:rPr>
          <w:sz w:val="28"/>
        </w:rPr>
        <w:sectPr>
          <w:pgSz w:w="11900" w:h="16840"/>
          <w:pgMar w:header="0" w:footer="757" w:top="1080" w:bottom="940" w:left="1680" w:right="720"/>
        </w:sectPr>
      </w:pPr>
    </w:p>
    <w:p>
      <w:pPr>
        <w:pStyle w:val="BodyText"/>
        <w:spacing w:line="322" w:lineRule="exact" w:before="50"/>
        <w:ind w:left="384" w:right="120"/>
      </w:pPr>
      <w:r>
        <w:rPr/>
        <w:t>относительное снижение текущих расходов;</w:t>
      </w:r>
    </w:p>
    <w:p>
      <w:pPr>
        <w:pStyle w:val="ListParagraph"/>
        <w:numPr>
          <w:ilvl w:val="1"/>
          <w:numId w:val="83"/>
        </w:numPr>
        <w:tabs>
          <w:tab w:pos="1518" w:val="left" w:leader="none"/>
        </w:tabs>
        <w:spacing w:line="240" w:lineRule="auto" w:before="0" w:after="0"/>
        <w:ind w:left="384" w:right="120" w:firstLine="710"/>
        <w:jc w:val="both"/>
        <w:rPr>
          <w:sz w:val="28"/>
        </w:rPr>
      </w:pPr>
      <w:r>
        <w:rPr>
          <w:sz w:val="28"/>
        </w:rPr>
        <w:t>деловую репутацию предприятия</w:t>
      </w:r>
      <w:r>
        <w:rPr>
          <w:b/>
          <w:i/>
          <w:sz w:val="28"/>
        </w:rPr>
        <w:t>. </w:t>
      </w:r>
      <w:r>
        <w:rPr>
          <w:sz w:val="28"/>
        </w:rPr>
        <w:t>Представляет собой сформировавшееся у потребителей мнение о потенциальных возможностях предприятия. Высокая деловая репутация позволяет предприятию  получать дополнительную прибыль, повышать</w:t>
      </w:r>
      <w:r>
        <w:rPr>
          <w:spacing w:val="-12"/>
          <w:sz w:val="28"/>
        </w:rPr>
        <w:t> </w:t>
      </w:r>
      <w:r>
        <w:rPr>
          <w:sz w:val="28"/>
        </w:rPr>
        <w:t>рентабельность.</w:t>
      </w:r>
    </w:p>
    <w:p>
      <w:pPr>
        <w:pStyle w:val="BodyText"/>
        <w:spacing w:before="1"/>
        <w:ind w:right="117" w:firstLine="709"/>
        <w:jc w:val="both"/>
      </w:pPr>
      <w:r>
        <w:rPr/>
        <w:t>Предприятия не могут работать изолированно. Они постоянно </w:t>
      </w:r>
      <w:r>
        <w:rPr>
          <w:spacing w:val="-3"/>
        </w:rPr>
        <w:t>находятся во </w:t>
      </w:r>
      <w:r>
        <w:rPr>
          <w:spacing w:val="-5"/>
        </w:rPr>
        <w:t>взаимоотношениях </w:t>
      </w:r>
      <w:r>
        <w:rPr/>
        <w:t>с </w:t>
      </w:r>
      <w:r>
        <w:rPr>
          <w:spacing w:val="-5"/>
        </w:rPr>
        <w:t>внешней средой: </w:t>
      </w:r>
      <w:r>
        <w:rPr>
          <w:spacing w:val="-6"/>
        </w:rPr>
        <w:t>покупателями, </w:t>
      </w:r>
      <w:r>
        <w:rPr>
          <w:spacing w:val="-5"/>
        </w:rPr>
        <w:t>производителями </w:t>
      </w:r>
      <w:r>
        <w:rPr/>
        <w:t>и </w:t>
      </w:r>
      <w:r>
        <w:rPr>
          <w:spacing w:val="-3"/>
        </w:rPr>
        <w:t>продавцами товаров; инвесторами; кредиторами; общественными </w:t>
      </w:r>
      <w:r>
        <w:rPr>
          <w:spacing w:val="-4"/>
        </w:rPr>
        <w:t>организациями</w:t>
      </w:r>
      <w:r>
        <w:rPr>
          <w:spacing w:val="62"/>
        </w:rPr>
        <w:t> </w:t>
      </w:r>
      <w:r>
        <w:rPr/>
        <w:t>и </w:t>
      </w:r>
      <w:r>
        <w:rPr>
          <w:spacing w:val="-3"/>
        </w:rPr>
        <w:t>государственными учреждениями. Совокупность </w:t>
      </w:r>
      <w:r>
        <w:rPr/>
        <w:t>этих отношений непосредственным образом влияет на эффективность </w:t>
      </w:r>
      <w:r>
        <w:rPr>
          <w:spacing w:val="-4"/>
        </w:rPr>
        <w:t>работы</w:t>
      </w:r>
      <w:r>
        <w:rPr>
          <w:spacing w:val="62"/>
        </w:rPr>
        <w:t> </w:t>
      </w:r>
      <w:r>
        <w:rPr>
          <w:spacing w:val="-4"/>
        </w:rPr>
        <w:t>предприятий,</w:t>
      </w:r>
      <w:r>
        <w:rPr>
          <w:spacing w:val="62"/>
        </w:rPr>
        <w:t> </w:t>
      </w:r>
      <w:r>
        <w:rPr>
          <w:spacing w:val="-4"/>
        </w:rPr>
        <w:t>сумму</w:t>
      </w:r>
      <w:r>
        <w:rPr>
          <w:spacing w:val="62"/>
        </w:rPr>
        <w:t> </w:t>
      </w:r>
      <w:r>
        <w:rPr/>
        <w:t>их </w:t>
      </w:r>
      <w:r>
        <w:rPr>
          <w:spacing w:val="-4"/>
        </w:rPr>
        <w:t>прибыли,</w:t>
      </w:r>
      <w:r>
        <w:rPr>
          <w:spacing w:val="62"/>
        </w:rPr>
        <w:t> </w:t>
      </w:r>
      <w:r>
        <w:rPr>
          <w:spacing w:val="-5"/>
        </w:rPr>
        <w:t>рентабельность </w:t>
      </w:r>
      <w:r>
        <w:rPr>
          <w:spacing w:val="-4"/>
        </w:rPr>
        <w:t>деятельности.</w:t>
      </w:r>
    </w:p>
    <w:p>
      <w:pPr>
        <w:pStyle w:val="BodyText"/>
        <w:spacing w:before="1"/>
        <w:ind w:right="121" w:firstLine="709"/>
        <w:jc w:val="both"/>
      </w:pPr>
      <w:r>
        <w:rPr/>
        <w:t>К основным внешним факторам, влияющим на формирование прибыли предприятия, можно отнести следующие:</w:t>
      </w:r>
    </w:p>
    <w:p>
      <w:pPr>
        <w:pStyle w:val="ListParagraph"/>
        <w:numPr>
          <w:ilvl w:val="1"/>
          <w:numId w:val="83"/>
        </w:numPr>
        <w:tabs>
          <w:tab w:pos="1518" w:val="left" w:leader="none"/>
        </w:tabs>
        <w:spacing w:line="240" w:lineRule="auto" w:before="0" w:after="0"/>
        <w:ind w:left="384" w:right="121" w:firstLine="710"/>
        <w:jc w:val="both"/>
        <w:rPr>
          <w:sz w:val="28"/>
        </w:rPr>
      </w:pPr>
      <w:r>
        <w:rPr>
          <w:sz w:val="28"/>
        </w:rPr>
        <w:t>емкость рынка</w:t>
      </w:r>
      <w:r>
        <w:rPr>
          <w:b/>
          <w:i/>
          <w:sz w:val="28"/>
        </w:rPr>
        <w:t>. </w:t>
      </w:r>
      <w:r>
        <w:rPr>
          <w:sz w:val="28"/>
        </w:rPr>
        <w:t>От нее зависит розничный товарооборот предприятия. Чем больше емкость рынка, тем шире возможности предприятия по получению</w:t>
      </w:r>
      <w:r>
        <w:rPr>
          <w:spacing w:val="-31"/>
          <w:sz w:val="28"/>
        </w:rPr>
        <w:t> </w:t>
      </w:r>
      <w:r>
        <w:rPr>
          <w:sz w:val="28"/>
        </w:rPr>
        <w:t>прибыли;</w:t>
      </w:r>
    </w:p>
    <w:p>
      <w:pPr>
        <w:pStyle w:val="ListParagraph"/>
        <w:numPr>
          <w:ilvl w:val="1"/>
          <w:numId w:val="83"/>
        </w:numPr>
        <w:tabs>
          <w:tab w:pos="1518" w:val="left" w:leader="none"/>
        </w:tabs>
        <w:spacing w:line="240" w:lineRule="auto" w:before="0" w:after="0"/>
        <w:ind w:left="384" w:right="120" w:firstLine="710"/>
        <w:jc w:val="both"/>
        <w:rPr>
          <w:sz w:val="28"/>
        </w:rPr>
      </w:pPr>
      <w:r>
        <w:rPr>
          <w:sz w:val="28"/>
        </w:rPr>
        <w:t>состояние конкуренции</w:t>
      </w:r>
      <w:r>
        <w:rPr>
          <w:b/>
          <w:i/>
          <w:sz w:val="28"/>
        </w:rPr>
        <w:t>. </w:t>
      </w:r>
      <w:r>
        <w:rPr>
          <w:sz w:val="28"/>
        </w:rPr>
        <w:t>Чем она сильнее, тем значительнее ее отрицательное влияние на сумму и уровень прибыли, поскольку приводит к усреднению нормы прибыли. Конкурентная борьба требует определенных дополнительных расходов, снижающих получаемую </w:t>
      </w:r>
      <w:r>
        <w:rPr>
          <w:spacing w:val="-4"/>
          <w:sz w:val="28"/>
        </w:rPr>
        <w:t>сумму</w:t>
      </w:r>
      <w:r>
        <w:rPr>
          <w:spacing w:val="62"/>
          <w:sz w:val="28"/>
        </w:rPr>
        <w:t> </w:t>
      </w:r>
      <w:r>
        <w:rPr>
          <w:spacing w:val="-4"/>
          <w:sz w:val="28"/>
        </w:rPr>
        <w:t>прибыли;</w:t>
      </w:r>
    </w:p>
    <w:p>
      <w:pPr>
        <w:pStyle w:val="ListParagraph"/>
        <w:numPr>
          <w:ilvl w:val="1"/>
          <w:numId w:val="83"/>
        </w:numPr>
        <w:tabs>
          <w:tab w:pos="1518" w:val="left" w:leader="none"/>
        </w:tabs>
        <w:spacing w:line="240" w:lineRule="auto" w:before="0" w:after="0"/>
        <w:ind w:left="384" w:right="116" w:firstLine="710"/>
        <w:jc w:val="both"/>
        <w:rPr>
          <w:sz w:val="28"/>
        </w:rPr>
      </w:pPr>
      <w:r>
        <w:rPr>
          <w:spacing w:val="-5"/>
          <w:sz w:val="28"/>
        </w:rPr>
        <w:t>величину </w:t>
      </w:r>
      <w:r>
        <w:rPr>
          <w:spacing w:val="-4"/>
          <w:sz w:val="28"/>
        </w:rPr>
        <w:t>иен, </w:t>
      </w:r>
      <w:r>
        <w:rPr>
          <w:spacing w:val="-5"/>
          <w:sz w:val="28"/>
        </w:rPr>
        <w:t>устанавливаемых </w:t>
      </w:r>
      <w:r>
        <w:rPr>
          <w:spacing w:val="-6"/>
          <w:sz w:val="28"/>
        </w:rPr>
        <w:t>поставщиками </w:t>
      </w:r>
      <w:r>
        <w:rPr>
          <w:spacing w:val="-5"/>
          <w:sz w:val="28"/>
        </w:rPr>
        <w:t>товаров</w:t>
      </w:r>
      <w:r>
        <w:rPr>
          <w:b/>
          <w:i/>
          <w:spacing w:val="-5"/>
          <w:sz w:val="28"/>
        </w:rPr>
        <w:t>. </w:t>
      </w:r>
      <w:r>
        <w:rPr>
          <w:sz w:val="28"/>
        </w:rPr>
        <w:t>В </w:t>
      </w:r>
      <w:r>
        <w:rPr>
          <w:spacing w:val="-5"/>
          <w:sz w:val="28"/>
        </w:rPr>
        <w:t>условиях конкуренции повышение </w:t>
      </w:r>
      <w:r>
        <w:rPr>
          <w:spacing w:val="-4"/>
          <w:sz w:val="28"/>
        </w:rPr>
        <w:t>цен </w:t>
      </w:r>
      <w:r>
        <w:rPr>
          <w:spacing w:val="-5"/>
          <w:sz w:val="28"/>
        </w:rPr>
        <w:t>поставщиками </w:t>
      </w:r>
      <w:r>
        <w:rPr>
          <w:spacing w:val="-3"/>
          <w:sz w:val="28"/>
        </w:rPr>
        <w:t>не </w:t>
      </w:r>
      <w:r>
        <w:rPr>
          <w:spacing w:val="-5"/>
          <w:sz w:val="28"/>
        </w:rPr>
        <w:t>всегда приводит </w:t>
      </w:r>
      <w:r>
        <w:rPr>
          <w:sz w:val="28"/>
        </w:rPr>
        <w:t>к </w:t>
      </w:r>
      <w:r>
        <w:rPr>
          <w:spacing w:val="-5"/>
          <w:sz w:val="28"/>
        </w:rPr>
        <w:t>адекватному повышению продажных </w:t>
      </w:r>
      <w:r>
        <w:rPr>
          <w:spacing w:val="-4"/>
          <w:sz w:val="28"/>
        </w:rPr>
        <w:t>цен. </w:t>
      </w:r>
      <w:r>
        <w:rPr>
          <w:spacing w:val="-5"/>
          <w:sz w:val="28"/>
        </w:rPr>
        <w:t>Предприятия часто стремятся меньше работать </w:t>
      </w:r>
      <w:r>
        <w:rPr>
          <w:sz w:val="28"/>
        </w:rPr>
        <w:t>с </w:t>
      </w:r>
      <w:r>
        <w:rPr>
          <w:spacing w:val="-5"/>
          <w:sz w:val="28"/>
        </w:rPr>
        <w:t>посредниками, выбирать </w:t>
      </w:r>
      <w:r>
        <w:rPr>
          <w:spacing w:val="-4"/>
          <w:sz w:val="28"/>
        </w:rPr>
        <w:t>среди </w:t>
      </w:r>
      <w:r>
        <w:rPr>
          <w:spacing w:val="-5"/>
          <w:sz w:val="28"/>
        </w:rPr>
        <w:t>поставщиков </w:t>
      </w:r>
      <w:r>
        <w:rPr>
          <w:spacing w:val="-4"/>
          <w:sz w:val="28"/>
        </w:rPr>
        <w:t>тех, </w:t>
      </w:r>
      <w:r>
        <w:rPr>
          <w:spacing w:val="-5"/>
          <w:sz w:val="28"/>
        </w:rPr>
        <w:t>кто предлагает товары одного уровня качества, </w:t>
      </w:r>
      <w:r>
        <w:rPr>
          <w:spacing w:val="-3"/>
          <w:sz w:val="28"/>
        </w:rPr>
        <w:t>но по </w:t>
      </w:r>
      <w:r>
        <w:rPr>
          <w:spacing w:val="-5"/>
          <w:sz w:val="28"/>
        </w:rPr>
        <w:t>более низким</w:t>
      </w:r>
      <w:r>
        <w:rPr>
          <w:spacing w:val="-36"/>
          <w:sz w:val="28"/>
        </w:rPr>
        <w:t> </w:t>
      </w:r>
      <w:r>
        <w:rPr>
          <w:spacing w:val="-5"/>
          <w:sz w:val="28"/>
        </w:rPr>
        <w:t>ценам;</w:t>
      </w:r>
    </w:p>
    <w:p>
      <w:pPr>
        <w:pStyle w:val="ListParagraph"/>
        <w:numPr>
          <w:ilvl w:val="1"/>
          <w:numId w:val="83"/>
        </w:numPr>
        <w:tabs>
          <w:tab w:pos="1518" w:val="left" w:leader="none"/>
        </w:tabs>
        <w:spacing w:line="240" w:lineRule="auto" w:before="0" w:after="0"/>
        <w:ind w:left="384" w:right="119" w:firstLine="710"/>
        <w:jc w:val="both"/>
        <w:rPr>
          <w:sz w:val="28"/>
        </w:rPr>
      </w:pPr>
      <w:r>
        <w:rPr>
          <w:spacing w:val="-3"/>
          <w:sz w:val="28"/>
        </w:rPr>
        <w:t>цены </w:t>
      </w:r>
      <w:r>
        <w:rPr>
          <w:sz w:val="28"/>
        </w:rPr>
        <w:t>на </w:t>
      </w:r>
      <w:r>
        <w:rPr>
          <w:spacing w:val="-3"/>
          <w:sz w:val="28"/>
        </w:rPr>
        <w:t>услуги </w:t>
      </w:r>
      <w:r>
        <w:rPr>
          <w:spacing w:val="-4"/>
          <w:sz w:val="28"/>
        </w:rPr>
        <w:t>предприятий </w:t>
      </w:r>
      <w:r>
        <w:rPr>
          <w:spacing w:val="-3"/>
          <w:sz w:val="28"/>
        </w:rPr>
        <w:t>транспорта, </w:t>
      </w:r>
      <w:r>
        <w:rPr>
          <w:spacing w:val="-4"/>
          <w:sz w:val="28"/>
        </w:rPr>
        <w:t>коммунального</w:t>
      </w:r>
      <w:r>
        <w:rPr>
          <w:spacing w:val="62"/>
          <w:sz w:val="28"/>
        </w:rPr>
        <w:t> </w:t>
      </w:r>
      <w:r>
        <w:rPr>
          <w:spacing w:val="-3"/>
          <w:sz w:val="28"/>
        </w:rPr>
        <w:t>хозяйства</w:t>
      </w:r>
      <w:r>
        <w:rPr>
          <w:b/>
          <w:i/>
          <w:spacing w:val="-3"/>
          <w:sz w:val="28"/>
        </w:rPr>
        <w:t>, </w:t>
      </w:r>
      <w:r>
        <w:rPr>
          <w:spacing w:val="-4"/>
          <w:sz w:val="28"/>
        </w:rPr>
        <w:t>ремонтных </w:t>
      </w:r>
      <w:r>
        <w:rPr>
          <w:sz w:val="28"/>
        </w:rPr>
        <w:t>и </w:t>
      </w:r>
      <w:r>
        <w:rPr>
          <w:spacing w:val="-4"/>
          <w:sz w:val="28"/>
        </w:rPr>
        <w:t>других организаций</w:t>
      </w:r>
      <w:r>
        <w:rPr>
          <w:b/>
          <w:i/>
          <w:spacing w:val="-4"/>
          <w:sz w:val="28"/>
        </w:rPr>
        <w:t>. </w:t>
      </w:r>
      <w:r>
        <w:rPr>
          <w:spacing w:val="-4"/>
          <w:sz w:val="28"/>
        </w:rPr>
        <w:t>Повышение </w:t>
      </w:r>
      <w:r>
        <w:rPr>
          <w:spacing w:val="-3"/>
          <w:sz w:val="28"/>
        </w:rPr>
        <w:t>цен </w:t>
      </w:r>
      <w:r>
        <w:rPr>
          <w:sz w:val="28"/>
        </w:rPr>
        <w:t>и </w:t>
      </w:r>
      <w:r>
        <w:rPr>
          <w:spacing w:val="-4"/>
          <w:sz w:val="28"/>
        </w:rPr>
        <w:t>тарифов </w:t>
      </w:r>
      <w:r>
        <w:rPr>
          <w:spacing w:val="-5"/>
          <w:sz w:val="28"/>
        </w:rPr>
        <w:t>на </w:t>
      </w:r>
      <w:r>
        <w:rPr>
          <w:spacing w:val="-4"/>
          <w:sz w:val="28"/>
        </w:rPr>
        <w:t>услуги </w:t>
      </w:r>
      <w:r>
        <w:rPr>
          <w:sz w:val="28"/>
        </w:rPr>
        <w:t>увеличивает текущие расходы предприятий, уменьшает прибыль и </w:t>
      </w:r>
      <w:r>
        <w:rPr>
          <w:spacing w:val="-5"/>
          <w:sz w:val="28"/>
        </w:rPr>
        <w:t>снижает рентабельность производственной </w:t>
      </w:r>
      <w:r>
        <w:rPr>
          <w:sz w:val="28"/>
        </w:rPr>
        <w:t>и </w:t>
      </w:r>
      <w:r>
        <w:rPr>
          <w:spacing w:val="-5"/>
          <w:sz w:val="28"/>
        </w:rPr>
        <w:t>торговой</w:t>
      </w:r>
      <w:r>
        <w:rPr>
          <w:spacing w:val="-28"/>
          <w:sz w:val="28"/>
        </w:rPr>
        <w:t> </w:t>
      </w:r>
      <w:r>
        <w:rPr>
          <w:spacing w:val="-5"/>
          <w:sz w:val="28"/>
        </w:rPr>
        <w:t>деятельности;</w:t>
      </w:r>
    </w:p>
    <w:p>
      <w:pPr>
        <w:pStyle w:val="ListParagraph"/>
        <w:numPr>
          <w:ilvl w:val="1"/>
          <w:numId w:val="83"/>
        </w:numPr>
        <w:tabs>
          <w:tab w:pos="1518" w:val="left" w:leader="none"/>
        </w:tabs>
        <w:spacing w:line="240" w:lineRule="auto" w:before="1" w:after="0"/>
        <w:ind w:left="384" w:right="118" w:firstLine="710"/>
        <w:jc w:val="both"/>
        <w:rPr>
          <w:sz w:val="28"/>
        </w:rPr>
      </w:pPr>
      <w:r>
        <w:rPr>
          <w:spacing w:val="-4"/>
          <w:sz w:val="28"/>
        </w:rPr>
        <w:t>развитие профсоюзного движения</w:t>
      </w:r>
      <w:r>
        <w:rPr>
          <w:b/>
          <w:i/>
          <w:spacing w:val="-4"/>
          <w:sz w:val="28"/>
        </w:rPr>
        <w:t>. </w:t>
      </w:r>
      <w:r>
        <w:rPr>
          <w:spacing w:val="-4"/>
          <w:sz w:val="28"/>
        </w:rPr>
        <w:t>Предприятия стремятся ограничить расходы </w:t>
      </w:r>
      <w:r>
        <w:rPr>
          <w:sz w:val="28"/>
        </w:rPr>
        <w:t>на </w:t>
      </w:r>
      <w:r>
        <w:rPr>
          <w:spacing w:val="-4"/>
          <w:sz w:val="28"/>
        </w:rPr>
        <w:t>заработную плату. Интересы работников </w:t>
      </w:r>
      <w:r>
        <w:rPr>
          <w:spacing w:val="-5"/>
          <w:sz w:val="28"/>
        </w:rPr>
        <w:t>выражают </w:t>
      </w:r>
      <w:r>
        <w:rPr>
          <w:spacing w:val="-3"/>
          <w:sz w:val="28"/>
        </w:rPr>
        <w:t>профсоюзы, </w:t>
      </w:r>
      <w:r>
        <w:rPr>
          <w:sz w:val="28"/>
        </w:rPr>
        <w:t>которые ведут борьбу за повышение размеров оплаты труда, </w:t>
      </w:r>
      <w:r>
        <w:rPr>
          <w:spacing w:val="-3"/>
          <w:sz w:val="28"/>
        </w:rPr>
        <w:t>что создает предпосылки </w:t>
      </w:r>
      <w:r>
        <w:rPr>
          <w:sz w:val="28"/>
        </w:rPr>
        <w:t>для </w:t>
      </w:r>
      <w:r>
        <w:rPr>
          <w:spacing w:val="-4"/>
          <w:sz w:val="28"/>
        </w:rPr>
        <w:t>снижения </w:t>
      </w:r>
      <w:r>
        <w:rPr>
          <w:spacing w:val="-3"/>
          <w:sz w:val="28"/>
        </w:rPr>
        <w:t>прибыли</w:t>
      </w:r>
      <w:r>
        <w:rPr>
          <w:spacing w:val="-13"/>
          <w:sz w:val="28"/>
        </w:rPr>
        <w:t> </w:t>
      </w:r>
      <w:r>
        <w:rPr>
          <w:spacing w:val="-4"/>
          <w:sz w:val="28"/>
        </w:rPr>
        <w:t>предприятия;</w:t>
      </w:r>
    </w:p>
    <w:p>
      <w:pPr>
        <w:pStyle w:val="ListParagraph"/>
        <w:numPr>
          <w:ilvl w:val="1"/>
          <w:numId w:val="83"/>
        </w:numPr>
        <w:tabs>
          <w:tab w:pos="1518" w:val="left" w:leader="none"/>
        </w:tabs>
        <w:spacing w:line="240" w:lineRule="auto" w:before="0" w:after="0"/>
        <w:ind w:left="384" w:right="124" w:firstLine="710"/>
        <w:jc w:val="both"/>
        <w:rPr>
          <w:sz w:val="28"/>
        </w:rPr>
      </w:pPr>
      <w:r>
        <w:rPr>
          <w:spacing w:val="-5"/>
          <w:sz w:val="28"/>
        </w:rPr>
        <w:t>развитие деятельности общественных организации потребителей </w:t>
      </w:r>
      <w:r>
        <w:rPr>
          <w:spacing w:val="-8"/>
          <w:sz w:val="28"/>
        </w:rPr>
        <w:t>товаров </w:t>
      </w:r>
      <w:r>
        <w:rPr>
          <w:sz w:val="28"/>
        </w:rPr>
        <w:t>и</w:t>
      </w:r>
      <w:r>
        <w:rPr>
          <w:spacing w:val="-45"/>
          <w:sz w:val="28"/>
        </w:rPr>
        <w:t> </w:t>
      </w:r>
      <w:r>
        <w:rPr>
          <w:spacing w:val="-12"/>
          <w:sz w:val="28"/>
        </w:rPr>
        <w:t>услуг;</w:t>
      </w:r>
    </w:p>
    <w:p>
      <w:pPr>
        <w:pStyle w:val="ListParagraph"/>
        <w:numPr>
          <w:ilvl w:val="1"/>
          <w:numId w:val="83"/>
        </w:numPr>
        <w:tabs>
          <w:tab w:pos="1518" w:val="left" w:leader="none"/>
        </w:tabs>
        <w:spacing w:line="240" w:lineRule="auto" w:before="0" w:after="0"/>
        <w:ind w:left="384" w:right="121" w:firstLine="710"/>
        <w:jc w:val="both"/>
        <w:rPr>
          <w:sz w:val="28"/>
        </w:rPr>
      </w:pPr>
      <w:r>
        <w:rPr>
          <w:spacing w:val="-3"/>
          <w:sz w:val="28"/>
        </w:rPr>
        <w:t>регулирование государством деятельности предприятий</w:t>
      </w:r>
      <w:r>
        <w:rPr>
          <w:b/>
          <w:i/>
          <w:spacing w:val="-3"/>
          <w:sz w:val="28"/>
        </w:rPr>
        <w:t>. </w:t>
      </w:r>
      <w:r>
        <w:rPr>
          <w:spacing w:val="-3"/>
          <w:sz w:val="28"/>
        </w:rPr>
        <w:t>Этот фактор </w:t>
      </w:r>
      <w:r>
        <w:rPr>
          <w:sz w:val="28"/>
        </w:rPr>
        <w:t>относится к числу основных, определяющих размер прибыли и </w:t>
      </w:r>
      <w:r>
        <w:rPr>
          <w:spacing w:val="-4"/>
          <w:sz w:val="28"/>
        </w:rPr>
        <w:t>рентабельности.</w:t>
      </w:r>
    </w:p>
    <w:p>
      <w:pPr>
        <w:pStyle w:val="BodyText"/>
        <w:spacing w:before="10"/>
        <w:ind w:left="0"/>
        <w:rPr>
          <w:sz w:val="15"/>
        </w:rPr>
      </w:pPr>
    </w:p>
    <w:p>
      <w:pPr>
        <w:pStyle w:val="Heading2"/>
        <w:numPr>
          <w:ilvl w:val="1"/>
          <w:numId w:val="81"/>
        </w:numPr>
        <w:tabs>
          <w:tab w:pos="3847" w:val="left" w:leader="none"/>
        </w:tabs>
        <w:spacing w:line="240" w:lineRule="auto" w:before="59" w:after="0"/>
        <w:ind w:left="3846" w:right="0" w:hanging="561"/>
        <w:jc w:val="left"/>
        <w:rPr>
          <w:i/>
        </w:rPr>
      </w:pPr>
      <w:bookmarkStart w:name="_TOC_250058" w:id="42"/>
      <w:r>
        <w:rPr>
          <w:i/>
        </w:rPr>
        <w:t>Товарные</w:t>
      </w:r>
      <w:r>
        <w:rPr>
          <w:i/>
          <w:spacing w:val="-4"/>
        </w:rPr>
        <w:t> </w:t>
      </w:r>
      <w:bookmarkEnd w:id="42"/>
      <w:r>
        <w:rPr>
          <w:i/>
        </w:rPr>
        <w:t>запасы</w:t>
      </w:r>
    </w:p>
    <w:p>
      <w:pPr>
        <w:pStyle w:val="BodyText"/>
        <w:tabs>
          <w:tab w:pos="1485" w:val="left" w:leader="none"/>
          <w:tab w:pos="3517" w:val="left" w:leader="none"/>
          <w:tab w:pos="5428" w:val="left" w:leader="none"/>
          <w:tab w:pos="6720" w:val="left" w:leader="none"/>
          <w:tab w:pos="8141" w:val="left" w:leader="none"/>
        </w:tabs>
        <w:spacing w:before="58"/>
        <w:ind w:right="124" w:firstLine="709"/>
      </w:pPr>
      <w:r>
        <w:rPr/>
        <w:t>Для</w:t>
        <w:tab/>
        <w:t>осуществления</w:t>
        <w:tab/>
        <w:t>непрерывного</w:t>
        <w:tab/>
        <w:t>процесса</w:t>
        <w:tab/>
        <w:t>товарного</w:t>
        <w:tab/>
      </w:r>
      <w:r>
        <w:rPr>
          <w:w w:val="95"/>
        </w:rPr>
        <w:t>обращения </w:t>
      </w:r>
      <w:r>
        <w:rPr/>
        <w:t>необходимы определенные запасы</w:t>
      </w:r>
      <w:r>
        <w:rPr>
          <w:spacing w:val="-15"/>
        </w:rPr>
        <w:t> </w:t>
      </w:r>
      <w:r>
        <w:rPr/>
        <w:t>товаров.</w:t>
      </w:r>
    </w:p>
    <w:p>
      <w:pPr>
        <w:spacing w:after="0"/>
        <w:sectPr>
          <w:pgSz w:w="11900" w:h="16840"/>
          <w:pgMar w:header="0" w:footer="757" w:top="1080" w:bottom="940" w:left="1600" w:right="720"/>
        </w:sectPr>
      </w:pPr>
    </w:p>
    <w:p>
      <w:pPr>
        <w:pStyle w:val="BodyText"/>
        <w:spacing w:before="50"/>
        <w:ind w:right="102" w:firstLine="709"/>
        <w:jc w:val="both"/>
      </w:pPr>
      <w:r>
        <w:rPr>
          <w:b/>
        </w:rPr>
        <w:t>Товарные запасы </w:t>
      </w:r>
      <w:r>
        <w:rPr/>
        <w:t>— это совокупность товарной массы, которая находится в сфере обращения и предназначена для продажи.</w:t>
      </w:r>
    </w:p>
    <w:p>
      <w:pPr>
        <w:pStyle w:val="BodyText"/>
        <w:spacing w:line="322" w:lineRule="exact" w:before="1"/>
        <w:ind w:left="810"/>
      </w:pPr>
      <w:r>
        <w:rPr/>
        <w:t>Функции товарных запасов:</w:t>
      </w:r>
    </w:p>
    <w:p>
      <w:pPr>
        <w:pStyle w:val="ListParagraph"/>
        <w:numPr>
          <w:ilvl w:val="0"/>
          <w:numId w:val="84"/>
        </w:numPr>
        <w:tabs>
          <w:tab w:pos="1302" w:val="left" w:leader="none"/>
        </w:tabs>
        <w:spacing w:line="240" w:lineRule="auto" w:before="0" w:after="0"/>
        <w:ind w:left="101" w:right="101" w:firstLine="709"/>
        <w:jc w:val="both"/>
        <w:rPr>
          <w:sz w:val="28"/>
        </w:rPr>
      </w:pPr>
      <w:r>
        <w:rPr>
          <w:sz w:val="28"/>
        </w:rPr>
        <w:t>Обеспечивают непрерывность расширенного производства и обращения;</w:t>
      </w:r>
    </w:p>
    <w:p>
      <w:pPr>
        <w:pStyle w:val="ListParagraph"/>
        <w:numPr>
          <w:ilvl w:val="0"/>
          <w:numId w:val="84"/>
        </w:numPr>
        <w:tabs>
          <w:tab w:pos="1095" w:val="left" w:leader="none"/>
        </w:tabs>
        <w:spacing w:line="240" w:lineRule="auto" w:before="1" w:after="0"/>
        <w:ind w:left="101" w:right="103" w:firstLine="709"/>
        <w:jc w:val="both"/>
        <w:rPr>
          <w:sz w:val="28"/>
        </w:rPr>
      </w:pPr>
      <w:r>
        <w:rPr>
          <w:sz w:val="28"/>
        </w:rPr>
        <w:t>Удовлетворяют платежеспособному доходу населения, т. к. являются формой товарного</w:t>
      </w:r>
      <w:r>
        <w:rPr>
          <w:spacing w:val="-8"/>
          <w:sz w:val="28"/>
        </w:rPr>
        <w:t> </w:t>
      </w:r>
      <w:r>
        <w:rPr>
          <w:sz w:val="28"/>
        </w:rPr>
        <w:t>предложения;</w:t>
      </w:r>
    </w:p>
    <w:p>
      <w:pPr>
        <w:pStyle w:val="BodyText"/>
        <w:ind w:right="101" w:firstLine="709"/>
        <w:jc w:val="both"/>
      </w:pPr>
      <w:r>
        <w:rPr/>
        <w:t>З. Характеризуют соотношение между объемом и структурой дохода и товарного предложения.</w:t>
      </w:r>
    </w:p>
    <w:p>
      <w:pPr>
        <w:pStyle w:val="BodyText"/>
        <w:ind w:left="0"/>
      </w:pPr>
    </w:p>
    <w:p>
      <w:pPr>
        <w:pStyle w:val="BodyText"/>
        <w:ind w:right="103" w:firstLine="709"/>
        <w:jc w:val="both"/>
      </w:pPr>
      <w:r>
        <w:rPr/>
        <w:t>Необходимость образования товарных запасов вызвана следующими причинами:</w:t>
      </w:r>
    </w:p>
    <w:p>
      <w:pPr>
        <w:pStyle w:val="ListParagraph"/>
        <w:numPr>
          <w:ilvl w:val="0"/>
          <w:numId w:val="85"/>
        </w:numPr>
        <w:tabs>
          <w:tab w:pos="1091" w:val="left" w:leader="none"/>
        </w:tabs>
        <w:spacing w:line="322" w:lineRule="exact" w:before="1" w:after="0"/>
        <w:ind w:left="1090" w:right="0" w:hanging="280"/>
        <w:jc w:val="left"/>
        <w:rPr>
          <w:sz w:val="28"/>
        </w:rPr>
      </w:pPr>
      <w:r>
        <w:rPr>
          <w:sz w:val="28"/>
        </w:rPr>
        <w:t>Непрерывностью процессов</w:t>
      </w:r>
      <w:r>
        <w:rPr>
          <w:spacing w:val="-24"/>
          <w:sz w:val="28"/>
        </w:rPr>
        <w:t> </w:t>
      </w:r>
      <w:r>
        <w:rPr>
          <w:sz w:val="28"/>
        </w:rPr>
        <w:t>обращения;</w:t>
      </w:r>
    </w:p>
    <w:p>
      <w:pPr>
        <w:pStyle w:val="ListParagraph"/>
        <w:numPr>
          <w:ilvl w:val="0"/>
          <w:numId w:val="85"/>
        </w:numPr>
        <w:tabs>
          <w:tab w:pos="1091" w:val="left" w:leader="none"/>
        </w:tabs>
        <w:spacing w:line="322" w:lineRule="exact" w:before="0" w:after="0"/>
        <w:ind w:left="1090" w:right="0" w:hanging="280"/>
        <w:jc w:val="left"/>
        <w:rPr>
          <w:sz w:val="28"/>
        </w:rPr>
      </w:pPr>
      <w:r>
        <w:rPr>
          <w:sz w:val="28"/>
        </w:rPr>
        <w:t>Сезонностью производства и</w:t>
      </w:r>
      <w:r>
        <w:rPr>
          <w:spacing w:val="-9"/>
          <w:sz w:val="28"/>
        </w:rPr>
        <w:t> </w:t>
      </w:r>
      <w:r>
        <w:rPr>
          <w:sz w:val="28"/>
        </w:rPr>
        <w:t>потребления;</w:t>
      </w:r>
    </w:p>
    <w:p>
      <w:pPr>
        <w:pStyle w:val="BodyText"/>
        <w:ind w:right="101" w:firstLine="709"/>
        <w:jc w:val="both"/>
      </w:pPr>
      <w:r>
        <w:rPr/>
        <w:t>З. Неравномерностью размещения производства и районов потребления;</w:t>
      </w:r>
    </w:p>
    <w:p>
      <w:pPr>
        <w:pStyle w:val="ListParagraph"/>
        <w:numPr>
          <w:ilvl w:val="0"/>
          <w:numId w:val="86"/>
        </w:numPr>
        <w:tabs>
          <w:tab w:pos="1091" w:val="left" w:leader="none"/>
        </w:tabs>
        <w:spacing w:line="321" w:lineRule="exact" w:before="0" w:after="0"/>
        <w:ind w:left="101" w:right="0" w:firstLine="709"/>
        <w:jc w:val="left"/>
        <w:rPr>
          <w:sz w:val="28"/>
        </w:rPr>
      </w:pPr>
      <w:r>
        <w:rPr>
          <w:sz w:val="28"/>
        </w:rPr>
        <w:t>Непредвиденными колебаниями дохода и ритма</w:t>
      </w:r>
      <w:r>
        <w:rPr>
          <w:spacing w:val="-21"/>
          <w:sz w:val="28"/>
        </w:rPr>
        <w:t> </w:t>
      </w:r>
      <w:r>
        <w:rPr>
          <w:sz w:val="28"/>
        </w:rPr>
        <w:t>производства;</w:t>
      </w:r>
    </w:p>
    <w:p>
      <w:pPr>
        <w:pStyle w:val="ListParagraph"/>
        <w:numPr>
          <w:ilvl w:val="0"/>
          <w:numId w:val="86"/>
        </w:numPr>
        <w:tabs>
          <w:tab w:pos="1102" w:val="left" w:leader="none"/>
        </w:tabs>
        <w:spacing w:line="240" w:lineRule="auto" w:before="0" w:after="0"/>
        <w:ind w:left="101" w:right="102" w:firstLine="709"/>
        <w:jc w:val="both"/>
        <w:rPr>
          <w:sz w:val="28"/>
        </w:rPr>
      </w:pPr>
      <w:r>
        <w:rPr>
          <w:sz w:val="28"/>
        </w:rPr>
        <w:t>Необходимостью преобразования производственного ассортимента в торговый;</w:t>
      </w:r>
    </w:p>
    <w:p>
      <w:pPr>
        <w:pStyle w:val="ListParagraph"/>
        <w:numPr>
          <w:ilvl w:val="0"/>
          <w:numId w:val="86"/>
        </w:numPr>
        <w:tabs>
          <w:tab w:pos="1091" w:val="left" w:leader="none"/>
        </w:tabs>
        <w:spacing w:line="322" w:lineRule="exact" w:before="0" w:after="0"/>
        <w:ind w:left="1090" w:right="0" w:hanging="280"/>
        <w:jc w:val="left"/>
        <w:rPr>
          <w:sz w:val="28"/>
        </w:rPr>
      </w:pPr>
      <w:r>
        <w:rPr>
          <w:sz w:val="28"/>
        </w:rPr>
        <w:t>Необходимостью преобразования страховых резервов и</w:t>
      </w:r>
      <w:r>
        <w:rPr>
          <w:spacing w:val="-12"/>
          <w:sz w:val="28"/>
        </w:rPr>
        <w:t> </w:t>
      </w:r>
      <w:r>
        <w:rPr>
          <w:sz w:val="28"/>
        </w:rPr>
        <w:t>др.</w:t>
      </w:r>
    </w:p>
    <w:p>
      <w:pPr>
        <w:pStyle w:val="BodyText"/>
        <w:ind w:left="0"/>
      </w:pPr>
    </w:p>
    <w:p>
      <w:pPr>
        <w:pStyle w:val="BodyText"/>
        <w:spacing w:line="322" w:lineRule="exact"/>
        <w:ind w:left="810"/>
      </w:pPr>
      <w:r>
        <w:rPr/>
        <w:t>Классификация товарных запасов:</w:t>
      </w:r>
    </w:p>
    <w:p>
      <w:pPr>
        <w:pStyle w:val="ListParagraph"/>
        <w:numPr>
          <w:ilvl w:val="0"/>
          <w:numId w:val="87"/>
        </w:numPr>
        <w:tabs>
          <w:tab w:pos="1091" w:val="left" w:leader="none"/>
        </w:tabs>
        <w:spacing w:line="322" w:lineRule="exact" w:before="0" w:after="0"/>
        <w:ind w:left="810" w:right="0" w:firstLine="0"/>
        <w:jc w:val="left"/>
        <w:rPr>
          <w:sz w:val="28"/>
        </w:rPr>
      </w:pPr>
      <w:r>
        <w:rPr>
          <w:sz w:val="28"/>
        </w:rPr>
        <w:t>По</w:t>
      </w:r>
      <w:r>
        <w:rPr>
          <w:spacing w:val="-9"/>
          <w:sz w:val="28"/>
        </w:rPr>
        <w:t> </w:t>
      </w:r>
      <w:r>
        <w:rPr>
          <w:sz w:val="28"/>
        </w:rPr>
        <w:t>назначению:</w:t>
      </w:r>
    </w:p>
    <w:p>
      <w:pPr>
        <w:pStyle w:val="BodyText"/>
        <w:spacing w:line="322" w:lineRule="exact"/>
        <w:ind w:left="810"/>
      </w:pPr>
      <w:r>
        <w:rPr/>
        <w:t>а) текущего хранения</w:t>
      </w:r>
    </w:p>
    <w:p>
      <w:pPr>
        <w:pStyle w:val="BodyText"/>
        <w:ind w:right="102" w:firstLine="709"/>
        <w:jc w:val="both"/>
      </w:pPr>
      <w:r>
        <w:rPr/>
        <w:t>Основная масса всех товарных запасов около 80% общей суммы предназначена для бесперебойной продажи товаров, следовательно, они должны завозиться в торговую сеть равномерно, через определенные промежутки времени. Размеры товарных запасов этого вида планируются на основе определенных нормативов.</w:t>
      </w:r>
    </w:p>
    <w:p>
      <w:pPr>
        <w:pStyle w:val="BodyText"/>
        <w:spacing w:line="321" w:lineRule="exact"/>
        <w:ind w:left="810"/>
      </w:pPr>
      <w:r>
        <w:rPr/>
        <w:t>б) сезонного хранения долгосрочного завоза</w:t>
      </w:r>
    </w:p>
    <w:p>
      <w:pPr>
        <w:pStyle w:val="BodyText"/>
        <w:ind w:right="101" w:firstLine="709"/>
        <w:jc w:val="both"/>
      </w:pPr>
      <w:r>
        <w:rPr/>
        <w:t>17-18% общей суммы товарных запасов создаются по тем товарам, по которым существует разрыв во времени между производством и реализацией (овощи, картофель, фрукты, школьная форма, валенная обувь, елочные украшения, школьно-письменные принадлежности и прочее).</w:t>
      </w:r>
    </w:p>
    <w:p>
      <w:pPr>
        <w:pStyle w:val="BodyText"/>
        <w:spacing w:before="1"/>
        <w:ind w:right="100" w:firstLine="709"/>
        <w:jc w:val="both"/>
      </w:pPr>
      <w:r>
        <w:rPr/>
        <w:t>Запасы долгосрочного завоза создаются для снабжения населения районов Крайнего Севера, отдаленных и высокогорных районов. Многие населенные пункты удалены от железнодорожных путей, туда товары могут быть доставлены водным путем, в период навигации, который продолжается три-четыре месяца или только санным путем в зимнее время.</w:t>
      </w:r>
    </w:p>
    <w:p>
      <w:pPr>
        <w:pStyle w:val="BodyText"/>
        <w:spacing w:line="321" w:lineRule="exact"/>
        <w:ind w:left="811"/>
      </w:pPr>
      <w:r>
        <w:rPr/>
        <w:t>в) целевого назначения</w:t>
      </w:r>
    </w:p>
    <w:p>
      <w:pPr>
        <w:pStyle w:val="BodyText"/>
        <w:ind w:right="99" w:firstLine="709"/>
        <w:jc w:val="both"/>
      </w:pPr>
      <w:r>
        <w:rPr/>
        <w:t>Такие запасы предназначены для выполнения определенных задач, для стимулирования закупок некоторых сельскохозяйственных продуктов (создание запасов сахара для стимулирования закупок свеклы)</w:t>
      </w:r>
    </w:p>
    <w:p>
      <w:pPr>
        <w:pStyle w:val="ListParagraph"/>
        <w:numPr>
          <w:ilvl w:val="0"/>
          <w:numId w:val="87"/>
        </w:numPr>
        <w:tabs>
          <w:tab w:pos="1091" w:val="left" w:leader="none"/>
        </w:tabs>
        <w:spacing w:line="240" w:lineRule="auto" w:before="0" w:after="0"/>
        <w:ind w:left="810" w:right="4169" w:firstLine="0"/>
        <w:jc w:val="left"/>
        <w:rPr>
          <w:sz w:val="28"/>
        </w:rPr>
      </w:pPr>
      <w:r>
        <w:rPr>
          <w:sz w:val="28"/>
        </w:rPr>
        <w:t>В зависимости от места</w:t>
      </w:r>
      <w:r>
        <w:rPr>
          <w:spacing w:val="-14"/>
          <w:sz w:val="28"/>
        </w:rPr>
        <w:t> </w:t>
      </w:r>
      <w:r>
        <w:rPr>
          <w:sz w:val="28"/>
        </w:rPr>
        <w:t>обращения: а) Товарные запасы в розничной</w:t>
      </w:r>
      <w:r>
        <w:rPr>
          <w:spacing w:val="-16"/>
          <w:sz w:val="28"/>
        </w:rPr>
        <w:t> </w:t>
      </w:r>
      <w:r>
        <w:rPr>
          <w:sz w:val="28"/>
        </w:rPr>
        <w:t>сети;</w:t>
      </w:r>
    </w:p>
    <w:p>
      <w:pPr>
        <w:spacing w:after="0" w:line="240" w:lineRule="auto"/>
        <w:jc w:val="left"/>
        <w:rPr>
          <w:sz w:val="28"/>
        </w:rPr>
        <w:sectPr>
          <w:pgSz w:w="11900" w:h="16840"/>
          <w:pgMar w:header="0" w:footer="757" w:top="1080" w:bottom="940" w:left="1600" w:right="740"/>
        </w:sectPr>
      </w:pPr>
    </w:p>
    <w:p>
      <w:pPr>
        <w:pStyle w:val="BodyText"/>
        <w:spacing w:before="50"/>
        <w:ind w:left="810" w:right="5201"/>
      </w:pPr>
      <w:r>
        <w:rPr/>
        <w:t>б) На оптовых предприятиях; в) В пути</w:t>
      </w:r>
    </w:p>
    <w:p>
      <w:pPr>
        <w:pStyle w:val="ListParagraph"/>
        <w:numPr>
          <w:ilvl w:val="0"/>
          <w:numId w:val="87"/>
        </w:numPr>
        <w:tabs>
          <w:tab w:pos="1091" w:val="left" w:leader="none"/>
        </w:tabs>
        <w:spacing w:line="322" w:lineRule="exact" w:before="1" w:after="0"/>
        <w:ind w:left="1090" w:right="0" w:hanging="280"/>
        <w:jc w:val="left"/>
        <w:rPr>
          <w:sz w:val="28"/>
        </w:rPr>
      </w:pPr>
      <w:r>
        <w:rPr>
          <w:sz w:val="28"/>
        </w:rPr>
        <w:t>По отношению к плановому</w:t>
      </w:r>
      <w:r>
        <w:rPr>
          <w:spacing w:val="-9"/>
          <w:sz w:val="28"/>
        </w:rPr>
        <w:t> </w:t>
      </w:r>
      <w:r>
        <w:rPr>
          <w:sz w:val="28"/>
        </w:rPr>
        <w:t>периоду:</w:t>
      </w:r>
    </w:p>
    <w:p>
      <w:pPr>
        <w:pStyle w:val="BodyText"/>
        <w:ind w:right="100" w:firstLine="709"/>
        <w:jc w:val="both"/>
      </w:pPr>
      <w:r>
        <w:rPr/>
        <w:t>а) Отчетные — на конкретную отчетную дату, на начало планового периода (начальные или входные);</w:t>
      </w:r>
    </w:p>
    <w:p>
      <w:pPr>
        <w:pStyle w:val="BodyText"/>
        <w:spacing w:line="322" w:lineRule="exact" w:before="1"/>
        <w:ind w:left="810"/>
      </w:pPr>
      <w:r>
        <w:rPr/>
        <w:t>б) На конец планового периода (конечные или выходные)</w:t>
      </w:r>
    </w:p>
    <w:p>
      <w:pPr>
        <w:pStyle w:val="BodyText"/>
        <w:ind w:right="102" w:firstLine="709"/>
        <w:jc w:val="both"/>
      </w:pPr>
      <w:r>
        <w:rPr/>
        <w:t>Единицы измерения в натуральном выражении, в стоимостном выражении, в днях оборота.</w:t>
      </w:r>
    </w:p>
    <w:p>
      <w:pPr>
        <w:pStyle w:val="BodyText"/>
        <w:tabs>
          <w:tab w:pos="1780" w:val="left" w:leader="none"/>
          <w:tab w:pos="2908" w:val="left" w:leader="none"/>
          <w:tab w:pos="3411" w:val="left" w:leader="none"/>
          <w:tab w:pos="4342" w:val="left" w:leader="none"/>
          <w:tab w:pos="4777" w:val="left" w:leader="none"/>
          <w:tab w:pos="5519" w:val="left" w:leader="none"/>
          <w:tab w:pos="6617" w:val="left" w:leader="none"/>
          <w:tab w:pos="7026" w:val="left" w:leader="none"/>
        </w:tabs>
        <w:spacing w:line="266" w:lineRule="auto" w:before="3"/>
        <w:ind w:right="102" w:firstLine="889"/>
      </w:pPr>
      <w:r>
        <w:rPr/>
        <w:t>Тов.</w:t>
        <w:tab/>
        <w:t>Запасы</w:t>
        <w:tab/>
        <w:t>(в</w:t>
        <w:tab/>
        <w:t>днях)</w:t>
        <w:tab/>
        <w:t>=</w:t>
        <w:tab/>
        <w:t>тов.</w:t>
        <w:tab/>
        <w:t>запасы</w:t>
        <w:tab/>
        <w:t>в</w:t>
        <w:tab/>
        <w:t>сумме/однодневный товарооборот</w:t>
      </w:r>
      <w:r>
        <w:rPr>
          <w:spacing w:val="-7"/>
        </w:rPr>
        <w:t> </w:t>
      </w:r>
      <w:r>
        <w:rPr/>
        <w:t>(руб.)</w:t>
      </w:r>
    </w:p>
    <w:p>
      <w:pPr>
        <w:pStyle w:val="BodyText"/>
        <w:spacing w:before="11"/>
        <w:ind w:left="0"/>
        <w:rPr>
          <w:sz w:val="24"/>
        </w:rPr>
      </w:pPr>
    </w:p>
    <w:p>
      <w:pPr>
        <w:pStyle w:val="BodyText"/>
        <w:ind w:right="103" w:firstLine="709"/>
        <w:jc w:val="both"/>
      </w:pPr>
      <w:r>
        <w:rPr/>
        <w:t>Время товарного обращения товарных запасов (товарооборачиваемости зависит от объема товарооборота, величины товарных запасов и других факторов)</w:t>
      </w:r>
    </w:p>
    <w:p>
      <w:pPr>
        <w:pStyle w:val="BodyText"/>
        <w:spacing w:line="322" w:lineRule="exact"/>
        <w:ind w:left="810"/>
      </w:pPr>
      <w:r>
        <w:rPr/>
        <w:t>Товарооборачивасмость (в.днях) = сред.тов.запас.за.период /</w:t>
      </w:r>
    </w:p>
    <w:p>
      <w:pPr>
        <w:pStyle w:val="BodyText"/>
        <w:spacing w:before="1"/>
        <w:ind w:left="810"/>
      </w:pPr>
      <w:r>
        <w:rPr/>
        <w:t>однодневный товарооборот за тот же период (руб.)</w:t>
      </w:r>
    </w:p>
    <w:p>
      <w:pPr>
        <w:pStyle w:val="BodyText"/>
        <w:ind w:left="0"/>
      </w:pPr>
    </w:p>
    <w:p>
      <w:pPr>
        <w:pStyle w:val="BodyText"/>
        <w:spacing w:before="10"/>
        <w:ind w:left="0"/>
        <w:rPr>
          <w:sz w:val="27"/>
        </w:rPr>
      </w:pPr>
    </w:p>
    <w:p>
      <w:pPr>
        <w:pStyle w:val="BodyText"/>
        <w:ind w:left="810"/>
      </w:pPr>
      <w:r>
        <w:rPr/>
        <w:t>Товарооборачиваемость  (в  оборотах)  =  количество  дней  в  периоде /</w:t>
      </w:r>
    </w:p>
    <w:p>
      <w:pPr>
        <w:pStyle w:val="BodyText"/>
        <w:spacing w:line="322" w:lineRule="exact" w:before="1"/>
      </w:pPr>
      <w:r>
        <w:rPr/>
        <w:t>оборачиваемость.в.днях или</w:t>
      </w:r>
    </w:p>
    <w:p>
      <w:pPr>
        <w:pStyle w:val="BodyText"/>
        <w:ind w:left="810"/>
      </w:pPr>
      <w:r>
        <w:rPr/>
        <w:t>= товарооборот за период  / сред.тов.запас</w:t>
      </w:r>
    </w:p>
    <w:p>
      <w:pPr>
        <w:pStyle w:val="BodyText"/>
        <w:ind w:left="0"/>
      </w:pPr>
    </w:p>
    <w:p>
      <w:pPr>
        <w:pStyle w:val="BodyText"/>
        <w:ind w:right="101" w:firstLine="709"/>
        <w:jc w:val="both"/>
      </w:pPr>
      <w:r>
        <w:rPr/>
        <w:t>По мере расширения внутреннего рынка величина товарных запасов постоянно возрастает. Это связано с ростом розничного товарооборота, расширением и улучшением его ассортимента страны. Переполнение каналов товарообращения связано с диональной формой запасов в отличие от нормальной формы, исключающей подобные ситуации.</w:t>
      </w:r>
    </w:p>
    <w:p>
      <w:pPr>
        <w:pStyle w:val="BodyText"/>
        <w:ind w:right="100" w:firstLine="709"/>
        <w:jc w:val="both"/>
      </w:pPr>
      <w:r>
        <w:rPr/>
        <w:t>Аномальные товарные запасы могут порождаться выпуском товаров без учета общественных потребностей, поставкой товаров низкого качества; они оседают в торговле, создавая некоторые неходовые и залежалые товары, и нарушают ритм товарного и денежного обращения. Существует норматив товарных запасов (с соблюдением доли участия собственных оборотных средств в обращении плановых запасов) и он определяется самими  торговыми представителями. Увеличение норматива товарных запасов и, соответственно, прироста собственных оборотных средств, предусматривается за счет средств фонда производственного развития этих предприятий. Чем значительнее объем товарных запасов, тем больше средств отвлекается из этого фонда. Ущерб народному хозяйству приносит как избыток товарных запасов, так и недостаток. Нормальное функционирование торговли возможно только при наличии оптимальных товарных запасов в отрасли и во всех звеньях товародвижения как в целом, так и по ассортименту в стране, улучшении товароснабжения и управления  товарными</w:t>
      </w:r>
      <w:r>
        <w:rPr>
          <w:spacing w:val="-5"/>
        </w:rPr>
        <w:t> </w:t>
      </w:r>
      <w:r>
        <w:rPr/>
        <w:t>запасами.</w:t>
      </w:r>
    </w:p>
    <w:p>
      <w:pPr>
        <w:pStyle w:val="BodyText"/>
        <w:ind w:left="0"/>
      </w:pPr>
    </w:p>
    <w:p>
      <w:pPr>
        <w:pStyle w:val="BodyText"/>
        <w:ind w:left="810"/>
      </w:pPr>
      <w:r>
        <w:rPr/>
        <w:t>На повышение уровня запасов влияют:</w:t>
      </w:r>
    </w:p>
    <w:p>
      <w:pPr>
        <w:spacing w:after="0"/>
        <w:sectPr>
          <w:pgSz w:w="11900" w:h="16840"/>
          <w:pgMar w:header="0" w:footer="757" w:top="1080" w:bottom="940" w:left="1600" w:right="740"/>
        </w:sectPr>
      </w:pPr>
    </w:p>
    <w:p>
      <w:pPr>
        <w:pStyle w:val="ListParagraph"/>
        <w:numPr>
          <w:ilvl w:val="0"/>
          <w:numId w:val="88"/>
        </w:numPr>
        <w:tabs>
          <w:tab w:pos="1091" w:val="left" w:leader="none"/>
        </w:tabs>
        <w:spacing w:line="322" w:lineRule="exact" w:before="50" w:after="0"/>
        <w:ind w:left="101" w:right="0" w:firstLine="709"/>
        <w:jc w:val="left"/>
        <w:rPr>
          <w:sz w:val="28"/>
        </w:rPr>
      </w:pPr>
      <w:r>
        <w:rPr>
          <w:sz w:val="28"/>
        </w:rPr>
        <w:t>Развитие</w:t>
      </w:r>
      <w:r>
        <w:rPr>
          <w:spacing w:val="-8"/>
          <w:sz w:val="28"/>
        </w:rPr>
        <w:t> </w:t>
      </w:r>
      <w:r>
        <w:rPr>
          <w:sz w:val="28"/>
        </w:rPr>
        <w:t>производства;</w:t>
      </w:r>
    </w:p>
    <w:p>
      <w:pPr>
        <w:pStyle w:val="ListParagraph"/>
        <w:numPr>
          <w:ilvl w:val="0"/>
          <w:numId w:val="88"/>
        </w:numPr>
        <w:tabs>
          <w:tab w:pos="1091" w:val="left" w:leader="none"/>
        </w:tabs>
        <w:spacing w:line="240" w:lineRule="auto" w:before="0" w:after="0"/>
        <w:ind w:left="1090" w:right="0" w:hanging="280"/>
        <w:jc w:val="left"/>
        <w:rPr>
          <w:sz w:val="28"/>
        </w:rPr>
      </w:pPr>
      <w:r>
        <w:rPr>
          <w:sz w:val="28"/>
        </w:rPr>
        <w:t>Расширение ассортимента</w:t>
      </w:r>
      <w:r>
        <w:rPr>
          <w:spacing w:val="-5"/>
          <w:sz w:val="28"/>
        </w:rPr>
        <w:t> </w:t>
      </w:r>
      <w:r>
        <w:rPr>
          <w:sz w:val="28"/>
        </w:rPr>
        <w:t>товаров;</w:t>
      </w:r>
    </w:p>
    <w:p>
      <w:pPr>
        <w:pStyle w:val="ListParagraph"/>
        <w:numPr>
          <w:ilvl w:val="0"/>
          <w:numId w:val="88"/>
        </w:numPr>
        <w:tabs>
          <w:tab w:pos="1356" w:val="left" w:leader="none"/>
          <w:tab w:pos="1357" w:val="left" w:leader="none"/>
          <w:tab w:pos="3125" w:val="left" w:leader="none"/>
          <w:tab w:pos="3593" w:val="left" w:leader="none"/>
          <w:tab w:pos="5677" w:val="left" w:leader="none"/>
          <w:tab w:pos="6586" w:val="left" w:leader="none"/>
          <w:tab w:pos="7923" w:val="left" w:leader="none"/>
        </w:tabs>
        <w:spacing w:line="240" w:lineRule="auto" w:before="1" w:after="0"/>
        <w:ind w:left="101" w:right="103" w:firstLine="709"/>
        <w:jc w:val="left"/>
        <w:rPr>
          <w:sz w:val="28"/>
        </w:rPr>
      </w:pPr>
      <w:r>
        <w:rPr>
          <w:sz w:val="28"/>
        </w:rPr>
        <w:t>Увеличение</w:t>
        <w:tab/>
        <w:t>в</w:t>
        <w:tab/>
        <w:t>товарообороте</w:t>
        <w:tab/>
        <w:t>доли</w:t>
        <w:tab/>
        <w:t>товаров,</w:t>
        <w:tab/>
      </w:r>
      <w:r>
        <w:rPr>
          <w:w w:val="95"/>
          <w:sz w:val="28"/>
        </w:rPr>
        <w:t>замедленной </w:t>
      </w:r>
      <w:r>
        <w:rPr>
          <w:sz w:val="28"/>
        </w:rPr>
        <w:t>оборачиваемости</w:t>
      </w:r>
    </w:p>
    <w:p>
      <w:pPr>
        <w:pStyle w:val="ListParagraph"/>
        <w:numPr>
          <w:ilvl w:val="0"/>
          <w:numId w:val="88"/>
        </w:numPr>
        <w:tabs>
          <w:tab w:pos="1091" w:val="left" w:leader="none"/>
        </w:tabs>
        <w:spacing w:line="322" w:lineRule="exact" w:before="0" w:after="0"/>
        <w:ind w:left="1090" w:right="0" w:hanging="280"/>
        <w:jc w:val="left"/>
        <w:rPr>
          <w:sz w:val="28"/>
        </w:rPr>
      </w:pPr>
      <w:r>
        <w:rPr>
          <w:sz w:val="28"/>
        </w:rPr>
        <w:t>Повышения насыщенности</w:t>
      </w:r>
      <w:r>
        <w:rPr>
          <w:spacing w:val="-5"/>
          <w:sz w:val="28"/>
        </w:rPr>
        <w:t> </w:t>
      </w:r>
      <w:r>
        <w:rPr>
          <w:sz w:val="28"/>
        </w:rPr>
        <w:t>рынка;</w:t>
      </w:r>
    </w:p>
    <w:p>
      <w:pPr>
        <w:pStyle w:val="ListParagraph"/>
        <w:numPr>
          <w:ilvl w:val="0"/>
          <w:numId w:val="88"/>
        </w:numPr>
        <w:tabs>
          <w:tab w:pos="1091" w:val="left" w:leader="none"/>
        </w:tabs>
        <w:spacing w:line="322" w:lineRule="exact" w:before="1" w:after="0"/>
        <w:ind w:left="1090" w:right="0" w:hanging="280"/>
        <w:jc w:val="left"/>
        <w:rPr>
          <w:sz w:val="28"/>
        </w:rPr>
      </w:pPr>
      <w:r>
        <w:rPr>
          <w:sz w:val="28"/>
        </w:rPr>
        <w:t>Появление товаров, удовлетворяющих новым</w:t>
      </w:r>
      <w:r>
        <w:rPr>
          <w:spacing w:val="-15"/>
          <w:sz w:val="28"/>
        </w:rPr>
        <w:t> </w:t>
      </w:r>
      <w:r>
        <w:rPr>
          <w:sz w:val="28"/>
        </w:rPr>
        <w:t>потребностям</w:t>
      </w:r>
    </w:p>
    <w:p>
      <w:pPr>
        <w:pStyle w:val="ListParagraph"/>
        <w:numPr>
          <w:ilvl w:val="0"/>
          <w:numId w:val="88"/>
        </w:numPr>
        <w:tabs>
          <w:tab w:pos="1091" w:val="left" w:leader="none"/>
        </w:tabs>
        <w:spacing w:line="240" w:lineRule="auto" w:before="0" w:after="0"/>
        <w:ind w:left="1090" w:right="0" w:hanging="280"/>
        <w:jc w:val="left"/>
        <w:rPr>
          <w:sz w:val="28"/>
        </w:rPr>
      </w:pPr>
      <w:r>
        <w:rPr>
          <w:sz w:val="28"/>
        </w:rPr>
        <w:t>Расширение сети магазинов, оптовых баз и</w:t>
      </w:r>
      <w:r>
        <w:rPr>
          <w:spacing w:val="-13"/>
          <w:sz w:val="28"/>
        </w:rPr>
        <w:t> </w:t>
      </w:r>
      <w:r>
        <w:rPr>
          <w:sz w:val="28"/>
        </w:rPr>
        <w:t>др.</w:t>
      </w:r>
    </w:p>
    <w:p>
      <w:pPr>
        <w:pStyle w:val="BodyText"/>
        <w:spacing w:before="10"/>
        <w:ind w:left="0"/>
        <w:rPr>
          <w:sz w:val="27"/>
        </w:rPr>
      </w:pPr>
    </w:p>
    <w:p>
      <w:pPr>
        <w:pStyle w:val="BodyText"/>
        <w:ind w:left="810"/>
      </w:pPr>
      <w:r>
        <w:rPr/>
        <w:t>Факторы, понижающие уровень запасов:</w:t>
      </w:r>
    </w:p>
    <w:p>
      <w:pPr>
        <w:pStyle w:val="ListParagraph"/>
        <w:numPr>
          <w:ilvl w:val="0"/>
          <w:numId w:val="89"/>
        </w:numPr>
        <w:tabs>
          <w:tab w:pos="1091" w:val="left" w:leader="none"/>
        </w:tabs>
        <w:spacing w:line="322" w:lineRule="exact" w:before="1" w:after="0"/>
        <w:ind w:left="101" w:right="0" w:firstLine="709"/>
        <w:jc w:val="left"/>
        <w:rPr>
          <w:sz w:val="28"/>
        </w:rPr>
      </w:pPr>
      <w:r>
        <w:rPr>
          <w:sz w:val="28"/>
        </w:rPr>
        <w:t>Улучшение размещения</w:t>
      </w:r>
      <w:r>
        <w:rPr>
          <w:spacing w:val="-11"/>
          <w:sz w:val="28"/>
        </w:rPr>
        <w:t> </w:t>
      </w:r>
      <w:r>
        <w:rPr>
          <w:sz w:val="28"/>
        </w:rPr>
        <w:t>промышленности;</w:t>
      </w:r>
    </w:p>
    <w:p>
      <w:pPr>
        <w:pStyle w:val="ListParagraph"/>
        <w:numPr>
          <w:ilvl w:val="0"/>
          <w:numId w:val="89"/>
        </w:numPr>
        <w:tabs>
          <w:tab w:pos="1091" w:val="left" w:leader="none"/>
        </w:tabs>
        <w:spacing w:line="322" w:lineRule="exact" w:before="0" w:after="0"/>
        <w:ind w:left="1090" w:right="0" w:hanging="280"/>
        <w:jc w:val="left"/>
        <w:rPr>
          <w:sz w:val="28"/>
        </w:rPr>
      </w:pPr>
      <w:r>
        <w:rPr>
          <w:sz w:val="28"/>
        </w:rPr>
        <w:t>Рационализация товарного</w:t>
      </w:r>
      <w:r>
        <w:rPr>
          <w:spacing w:val="-10"/>
          <w:sz w:val="28"/>
        </w:rPr>
        <w:t> </w:t>
      </w:r>
      <w:r>
        <w:rPr>
          <w:sz w:val="28"/>
        </w:rPr>
        <w:t>движения;</w:t>
      </w:r>
    </w:p>
    <w:p>
      <w:pPr>
        <w:pStyle w:val="ListParagraph"/>
        <w:numPr>
          <w:ilvl w:val="0"/>
          <w:numId w:val="89"/>
        </w:numPr>
        <w:tabs>
          <w:tab w:pos="1091" w:val="left" w:leader="none"/>
        </w:tabs>
        <w:spacing w:line="240" w:lineRule="auto" w:before="0" w:after="0"/>
        <w:ind w:left="1090" w:right="0" w:hanging="280"/>
        <w:jc w:val="left"/>
        <w:rPr>
          <w:sz w:val="28"/>
        </w:rPr>
      </w:pPr>
      <w:r>
        <w:rPr>
          <w:sz w:val="28"/>
        </w:rPr>
        <w:t>Повышение доли запасов в оптовом</w:t>
      </w:r>
      <w:r>
        <w:rPr>
          <w:spacing w:val="-15"/>
          <w:sz w:val="28"/>
        </w:rPr>
        <w:t> </w:t>
      </w:r>
      <w:r>
        <w:rPr>
          <w:sz w:val="28"/>
        </w:rPr>
        <w:t>звене;</w:t>
      </w:r>
    </w:p>
    <w:p>
      <w:pPr>
        <w:pStyle w:val="ListParagraph"/>
        <w:numPr>
          <w:ilvl w:val="0"/>
          <w:numId w:val="89"/>
        </w:numPr>
        <w:tabs>
          <w:tab w:pos="1375" w:val="left" w:leader="none"/>
          <w:tab w:pos="1376" w:val="left" w:leader="none"/>
          <w:tab w:pos="3406" w:val="left" w:leader="none"/>
          <w:tab w:pos="5439" w:val="left" w:leader="none"/>
          <w:tab w:pos="7360" w:val="left" w:leader="none"/>
          <w:tab w:pos="7852" w:val="left" w:leader="none"/>
        </w:tabs>
        <w:spacing w:line="240" w:lineRule="auto" w:before="1" w:after="0"/>
        <w:ind w:left="101" w:right="103" w:firstLine="709"/>
        <w:jc w:val="left"/>
        <w:rPr>
          <w:sz w:val="28"/>
        </w:rPr>
      </w:pPr>
      <w:r>
        <w:rPr>
          <w:sz w:val="28"/>
        </w:rPr>
        <w:t>Рациональное</w:t>
        <w:tab/>
        <w:t>прикрепление</w:t>
        <w:tab/>
        <w:t>поставщиков</w:t>
        <w:tab/>
        <w:t>к</w:t>
        <w:tab/>
        <w:t>покупателям, сокращение тем самым запасов в</w:t>
      </w:r>
      <w:r>
        <w:rPr>
          <w:spacing w:val="-13"/>
          <w:sz w:val="28"/>
        </w:rPr>
        <w:t> </w:t>
      </w:r>
      <w:r>
        <w:rPr>
          <w:sz w:val="28"/>
        </w:rPr>
        <w:t>пути;</w:t>
      </w:r>
    </w:p>
    <w:p>
      <w:pPr>
        <w:pStyle w:val="ListParagraph"/>
        <w:numPr>
          <w:ilvl w:val="0"/>
          <w:numId w:val="89"/>
        </w:numPr>
        <w:tabs>
          <w:tab w:pos="1091" w:val="left" w:leader="none"/>
        </w:tabs>
        <w:spacing w:line="322" w:lineRule="exact" w:before="0" w:after="0"/>
        <w:ind w:left="1090" w:right="0" w:hanging="280"/>
        <w:jc w:val="left"/>
        <w:rPr>
          <w:sz w:val="28"/>
        </w:rPr>
      </w:pPr>
      <w:r>
        <w:rPr>
          <w:sz w:val="28"/>
        </w:rPr>
        <w:t>Целесообразность применения транзитного завоза и</w:t>
      </w:r>
      <w:r>
        <w:rPr>
          <w:spacing w:val="-19"/>
          <w:sz w:val="28"/>
        </w:rPr>
        <w:t> </w:t>
      </w:r>
      <w:r>
        <w:rPr>
          <w:sz w:val="28"/>
        </w:rPr>
        <w:t>др.</w:t>
      </w:r>
    </w:p>
    <w:p>
      <w:pPr>
        <w:pStyle w:val="Heading2"/>
        <w:numPr>
          <w:ilvl w:val="1"/>
          <w:numId w:val="81"/>
        </w:numPr>
        <w:tabs>
          <w:tab w:pos="3786" w:val="left" w:leader="none"/>
        </w:tabs>
        <w:spacing w:line="240" w:lineRule="auto" w:before="243" w:after="0"/>
        <w:ind w:left="3785" w:right="0" w:hanging="561"/>
        <w:jc w:val="left"/>
        <w:rPr>
          <w:i/>
        </w:rPr>
      </w:pPr>
      <w:bookmarkStart w:name="_TOC_250057" w:id="43"/>
      <w:r>
        <w:rPr>
          <w:i/>
        </w:rPr>
        <w:t>Товарные</w:t>
      </w:r>
      <w:r>
        <w:rPr>
          <w:i/>
          <w:spacing w:val="-12"/>
        </w:rPr>
        <w:t> </w:t>
      </w:r>
      <w:bookmarkEnd w:id="43"/>
      <w:r>
        <w:rPr>
          <w:i/>
        </w:rPr>
        <w:t>ресурсы</w:t>
      </w:r>
    </w:p>
    <w:p>
      <w:pPr>
        <w:pStyle w:val="BodyText"/>
        <w:spacing w:before="57"/>
        <w:ind w:firstLine="709"/>
      </w:pPr>
      <w:r>
        <w:rPr>
          <w:b/>
        </w:rPr>
        <w:t>Товарные ресурсы </w:t>
      </w:r>
      <w:r>
        <w:rPr/>
        <w:t>— материальная основа развития товарооборота и повышение уровня народного потребления.</w:t>
      </w:r>
    </w:p>
    <w:p>
      <w:pPr>
        <w:pStyle w:val="BodyText"/>
        <w:tabs>
          <w:tab w:pos="2809" w:val="left" w:leader="none"/>
          <w:tab w:pos="4330" w:val="left" w:leader="none"/>
          <w:tab w:pos="5778" w:val="left" w:leader="none"/>
          <w:tab w:pos="7276" w:val="left" w:leader="none"/>
          <w:tab w:pos="8515" w:val="left" w:leader="none"/>
        </w:tabs>
        <w:ind w:right="103" w:firstLine="709"/>
      </w:pPr>
      <w:r>
        <w:rPr/>
        <w:t>Источниками</w:t>
        <w:tab/>
        <w:t>товарных</w:t>
        <w:tab/>
        <w:t>ресурсов</w:t>
        <w:tab/>
        <w:t>являются</w:t>
        <w:tab/>
        <w:t>многие</w:t>
        <w:tab/>
        <w:t>отрасли</w:t>
      </w:r>
      <w:r>
        <w:rPr>
          <w:w w:val="99"/>
        </w:rPr>
        <w:t> </w:t>
      </w:r>
      <w:r>
        <w:rPr/>
        <w:t>промышленности и сельского</w:t>
      </w:r>
      <w:r>
        <w:rPr>
          <w:spacing w:val="-7"/>
        </w:rPr>
        <w:t> </w:t>
      </w:r>
      <w:r>
        <w:rPr/>
        <w:t>хозяйства.</w:t>
      </w:r>
    </w:p>
    <w:p>
      <w:pPr>
        <w:pStyle w:val="BodyText"/>
        <w:ind w:left="0"/>
      </w:pPr>
    </w:p>
    <w:p>
      <w:pPr>
        <w:pStyle w:val="BodyText"/>
        <w:tabs>
          <w:tab w:pos="1937" w:val="left" w:leader="none"/>
          <w:tab w:pos="4242" w:val="left" w:leader="none"/>
          <w:tab w:pos="4728" w:val="left" w:leader="none"/>
          <w:tab w:pos="7847" w:val="left" w:leader="none"/>
        </w:tabs>
        <w:ind w:right="102" w:firstLine="709"/>
      </w:pPr>
      <w:r>
        <w:rPr/>
        <w:t>Объем</w:t>
        <w:tab/>
        <w:t>промышленного</w:t>
        <w:tab/>
        <w:t>и</w:t>
        <w:tab/>
        <w:t>сельскохозяйственного</w:t>
        <w:tab/>
        <w:t>производства характеризуются следующими</w:t>
      </w:r>
      <w:r>
        <w:rPr>
          <w:spacing w:val="-8"/>
        </w:rPr>
        <w:t> </w:t>
      </w:r>
      <w:r>
        <w:rPr/>
        <w:t>показателями:</w:t>
      </w:r>
    </w:p>
    <w:p>
      <w:pPr>
        <w:pStyle w:val="ListParagraph"/>
        <w:numPr>
          <w:ilvl w:val="0"/>
          <w:numId w:val="90"/>
        </w:numPr>
        <w:tabs>
          <w:tab w:pos="1148" w:val="left" w:leader="none"/>
        </w:tabs>
        <w:spacing w:line="240" w:lineRule="auto" w:before="0" w:after="0"/>
        <w:ind w:left="101" w:right="101" w:firstLine="709"/>
        <w:jc w:val="left"/>
        <w:rPr>
          <w:sz w:val="28"/>
        </w:rPr>
      </w:pPr>
      <w:r>
        <w:rPr>
          <w:sz w:val="28"/>
        </w:rPr>
        <w:t>Валовая продукция — включает: стоимость произведения готовой продукции, полуфабрикатов, услуг и незавершенного</w:t>
      </w:r>
      <w:r>
        <w:rPr>
          <w:spacing w:val="-15"/>
          <w:sz w:val="28"/>
        </w:rPr>
        <w:t> </w:t>
      </w:r>
      <w:r>
        <w:rPr>
          <w:sz w:val="28"/>
        </w:rPr>
        <w:t>производства;</w:t>
      </w:r>
    </w:p>
    <w:p>
      <w:pPr>
        <w:pStyle w:val="ListParagraph"/>
        <w:numPr>
          <w:ilvl w:val="0"/>
          <w:numId w:val="90"/>
        </w:numPr>
        <w:tabs>
          <w:tab w:pos="1201" w:val="left" w:leader="none"/>
        </w:tabs>
        <w:spacing w:line="240" w:lineRule="auto" w:before="0" w:after="0"/>
        <w:ind w:left="101" w:right="101" w:firstLine="709"/>
        <w:jc w:val="left"/>
        <w:rPr>
          <w:sz w:val="28"/>
        </w:rPr>
      </w:pPr>
      <w:r>
        <w:rPr>
          <w:sz w:val="28"/>
        </w:rPr>
        <w:t>Товарная продукция — предназначается для снабжения других предприятий, потребления населения,</w:t>
      </w:r>
      <w:r>
        <w:rPr>
          <w:spacing w:val="-11"/>
          <w:sz w:val="28"/>
        </w:rPr>
        <w:t> </w:t>
      </w:r>
      <w:r>
        <w:rPr>
          <w:sz w:val="28"/>
        </w:rPr>
        <w:t>экспорта;</w:t>
      </w:r>
    </w:p>
    <w:p>
      <w:pPr>
        <w:pStyle w:val="BodyText"/>
        <w:spacing w:before="1"/>
        <w:ind w:right="100" w:firstLine="709"/>
        <w:jc w:val="both"/>
      </w:pPr>
      <w:r>
        <w:rPr/>
        <w:t>З. Реализованная продукция — исчисляется исходя из количества поставляемых и оплачиваемых потребителями готовой продукции, полуфабрикатов, работ и услуг промышленного характера. В этом показателе учитывается реализация продукции коммунальному строительству и непромышленным хозяйствам.</w:t>
      </w:r>
    </w:p>
    <w:p>
      <w:pPr>
        <w:pStyle w:val="BodyText"/>
        <w:ind w:right="100" w:firstLine="709"/>
        <w:jc w:val="both"/>
      </w:pPr>
      <w:r>
        <w:rPr/>
        <w:t>Товарная продукция промышленности и сельского хозяйства  составляет товарные ресурсы. Часть товарных ресурсов находится в распоряжении государства и реализуется им через систему материально- технологического снабжения или торговлю. Предметы народного потребления, поступающие населению через торговлю, называются </w:t>
      </w:r>
      <w:r>
        <w:rPr>
          <w:b/>
        </w:rPr>
        <w:t>товарными фондами</w:t>
      </w:r>
      <w:r>
        <w:rPr/>
        <w:t>. Продукты питания поступают потребителям и из других источников. Так работники сельского хозяйства получают часть продуктов в порядке натурального распределения, а также со своих приусадебных участков. Некоторые рабочие и служащие имеют в личной собственности домашний скот, огороды, сады. Население приобретает продукты на рынках. Указанные ресурсы не входят в состав товарных фондов, регулируемых государством. Населению поступают не все</w:t>
      </w:r>
      <w:r>
        <w:rPr>
          <w:spacing w:val="28"/>
        </w:rPr>
        <w:t> </w:t>
      </w:r>
      <w:r>
        <w:rPr/>
        <w:t>предметы</w:t>
      </w:r>
    </w:p>
    <w:p>
      <w:pPr>
        <w:spacing w:after="0"/>
        <w:jc w:val="both"/>
        <w:sectPr>
          <w:pgSz w:w="11900" w:h="16840"/>
          <w:pgMar w:header="0" w:footer="757" w:top="1080" w:bottom="940" w:left="1600" w:right="740"/>
        </w:sectPr>
      </w:pPr>
    </w:p>
    <w:p>
      <w:pPr>
        <w:pStyle w:val="BodyText"/>
        <w:spacing w:before="50"/>
        <w:ind w:right="102"/>
        <w:jc w:val="both"/>
      </w:pPr>
      <w:r>
        <w:rPr/>
        <w:t>народного потребления, так как есть и другие потребности, которые должны быть удовлетворены за счет товарных фондов (государственных резервов, экспорта и т. д.)</w:t>
      </w:r>
    </w:p>
    <w:p>
      <w:pPr>
        <w:pStyle w:val="BodyText"/>
        <w:tabs>
          <w:tab w:pos="2299" w:val="left" w:leader="none"/>
          <w:tab w:pos="3420" w:val="left" w:leader="none"/>
          <w:tab w:pos="5119" w:val="left" w:leader="none"/>
          <w:tab w:pos="5836" w:val="left" w:leader="none"/>
          <w:tab w:pos="6389" w:val="left" w:leader="none"/>
          <w:tab w:pos="7219" w:val="left" w:leader="none"/>
        </w:tabs>
        <w:spacing w:line="321" w:lineRule="exact"/>
        <w:ind w:left="810"/>
      </w:pPr>
      <w:r>
        <w:rPr/>
        <w:t>Товарные</w:t>
        <w:tab/>
        <w:t>фонды</w:t>
        <w:tab/>
        <w:t>образуются</w:t>
        <w:tab/>
        <w:t>как</w:t>
        <w:tab/>
        <w:t>за</w:t>
        <w:tab/>
        <w:t>счет</w:t>
        <w:tab/>
        <w:t>централизованных</w:t>
      </w:r>
    </w:p>
    <w:p>
      <w:pPr>
        <w:pStyle w:val="BodyText"/>
        <w:jc w:val="both"/>
      </w:pPr>
      <w:r>
        <w:rPr/>
        <w:t>(государственных), так и децентрализованных (местных) источников.</w:t>
      </w:r>
    </w:p>
    <w:p>
      <w:pPr>
        <w:pStyle w:val="BodyText"/>
        <w:spacing w:before="1"/>
        <w:ind w:right="100" w:firstLine="709"/>
        <w:jc w:val="both"/>
      </w:pPr>
      <w:r>
        <w:rPr/>
        <w:t>Первые формируются за счет государственных ресурсов — это предметы народного потребления, вырабатываемые государством легкой, пищевой, мясомолочной, рыбной промышленностью. Сюда же относится тяжелая промышленность, сельское хозяйство. Государственные фонды пополняются за счет импорта товаров народного потребления.</w:t>
      </w:r>
    </w:p>
    <w:p>
      <w:pPr>
        <w:pStyle w:val="BodyText"/>
        <w:ind w:right="100" w:firstLine="709"/>
        <w:jc w:val="both"/>
      </w:pPr>
      <w:r>
        <w:rPr/>
        <w:t>Вторые включают продукцию местных органов власти, общественных организаций, частных организаций, подсобных предприятий, торговых предприятий и др. Это сельскохозяйственные продукты, приобретенные в порядке децентрализации закупок, товары, принятые или скупленные на комиссию от населения, большое место занимает продукция местной промышленности (посуда, галантерея, мебель, швейные, трикотажные изделия).</w:t>
      </w:r>
    </w:p>
    <w:p>
      <w:pPr>
        <w:pStyle w:val="BodyText"/>
        <w:ind w:right="100" w:firstLine="709"/>
        <w:jc w:val="both"/>
      </w:pPr>
      <w:r>
        <w:rPr/>
        <w:t>Успешное развитие товарооборота требует постоянного наличия в торговой сети товаров в широком ассортименте. Воздействие торговли на производство начинается с предоставлением его заказов на товары. Они должны быть обоснованными, то есть составляться на основе изучения доходов населения.</w:t>
      </w:r>
    </w:p>
    <w:p>
      <w:pPr>
        <w:pStyle w:val="BodyText"/>
        <w:ind w:right="101" w:firstLine="709"/>
        <w:jc w:val="both"/>
      </w:pPr>
      <w:r>
        <w:rPr/>
        <w:t>Хозяйственные связи торговых предприятий оформляются договорами, в них указывается количество, ассортимент, качество, сроки поставки, виды упаковки, способы транспортировки, материальная ответственность за нарушение условий поставки товаров и др.</w:t>
      </w:r>
    </w:p>
    <w:p>
      <w:pPr>
        <w:pStyle w:val="BodyText"/>
        <w:ind w:right="103" w:firstLine="709"/>
        <w:jc w:val="both"/>
      </w:pPr>
      <w:r>
        <w:rPr/>
        <w:t>При заключении договоров учитывается требование — “ положение о поставках товаров”.</w:t>
      </w:r>
    </w:p>
    <w:p>
      <w:pPr>
        <w:pStyle w:val="BodyText"/>
        <w:spacing w:before="1"/>
        <w:ind w:right="101" w:firstLine="709"/>
        <w:jc w:val="both"/>
      </w:pPr>
      <w:r>
        <w:rPr/>
        <w:t>Планирование товарных ресурсов предусматривает определение их общей величины, согласование ее с потребностями народного хозяйства, распределения рыночных фондов. Товарные ресурсы планируются путем разработки материальных балансов по каждому виду товаров.</w:t>
      </w:r>
    </w:p>
    <w:p>
      <w:pPr>
        <w:pStyle w:val="BodyText"/>
        <w:spacing w:before="10"/>
        <w:ind w:left="0"/>
        <w:rPr>
          <w:sz w:val="27"/>
        </w:rPr>
      </w:pPr>
    </w:p>
    <w:p>
      <w:pPr>
        <w:pStyle w:val="BodyText"/>
        <w:ind w:left="810"/>
      </w:pPr>
      <w:r>
        <w:rPr/>
        <w:t>Балансы бывают:</w:t>
      </w:r>
    </w:p>
    <w:p>
      <w:pPr>
        <w:pStyle w:val="ListParagraph"/>
        <w:numPr>
          <w:ilvl w:val="0"/>
          <w:numId w:val="91"/>
        </w:numPr>
        <w:tabs>
          <w:tab w:pos="1091" w:val="left" w:leader="none"/>
        </w:tabs>
        <w:spacing w:line="322" w:lineRule="exact" w:before="1" w:after="0"/>
        <w:ind w:left="1090" w:right="0" w:hanging="280"/>
        <w:jc w:val="left"/>
        <w:rPr>
          <w:sz w:val="28"/>
        </w:rPr>
      </w:pPr>
      <w:r>
        <w:rPr>
          <w:sz w:val="28"/>
        </w:rPr>
        <w:t>Исполнительными (на основе отчетных</w:t>
      </w:r>
      <w:r>
        <w:rPr>
          <w:spacing w:val="-12"/>
          <w:sz w:val="28"/>
        </w:rPr>
        <w:t> </w:t>
      </w:r>
      <w:r>
        <w:rPr>
          <w:sz w:val="28"/>
        </w:rPr>
        <w:t>данных);</w:t>
      </w:r>
    </w:p>
    <w:p>
      <w:pPr>
        <w:pStyle w:val="ListParagraph"/>
        <w:numPr>
          <w:ilvl w:val="0"/>
          <w:numId w:val="91"/>
        </w:numPr>
        <w:tabs>
          <w:tab w:pos="1091" w:val="left" w:leader="none"/>
        </w:tabs>
        <w:spacing w:line="240" w:lineRule="auto" w:before="0" w:after="0"/>
        <w:ind w:left="1090" w:right="0" w:hanging="280"/>
        <w:jc w:val="left"/>
        <w:rPr>
          <w:sz w:val="28"/>
        </w:rPr>
      </w:pPr>
      <w:r>
        <w:rPr>
          <w:sz w:val="28"/>
        </w:rPr>
        <w:t>Плановыми (на плановый</w:t>
      </w:r>
      <w:r>
        <w:rPr>
          <w:spacing w:val="-11"/>
          <w:sz w:val="28"/>
        </w:rPr>
        <w:t> </w:t>
      </w:r>
      <w:r>
        <w:rPr>
          <w:sz w:val="28"/>
        </w:rPr>
        <w:t>период).</w:t>
      </w:r>
    </w:p>
    <w:p>
      <w:pPr>
        <w:pStyle w:val="BodyText"/>
        <w:ind w:left="0"/>
      </w:pPr>
    </w:p>
    <w:p>
      <w:pPr>
        <w:pStyle w:val="Heading2"/>
        <w:numPr>
          <w:ilvl w:val="1"/>
          <w:numId w:val="81"/>
        </w:numPr>
        <w:tabs>
          <w:tab w:pos="2705" w:val="left" w:leader="none"/>
        </w:tabs>
        <w:spacing w:line="240" w:lineRule="auto" w:before="241" w:after="0"/>
        <w:ind w:left="2704" w:right="0" w:hanging="560"/>
        <w:jc w:val="left"/>
        <w:rPr>
          <w:i/>
        </w:rPr>
      </w:pPr>
      <w:bookmarkStart w:name="_TOC_250056" w:id="44"/>
      <w:r>
        <w:rPr>
          <w:i/>
        </w:rPr>
        <w:t>Планирование товарных</w:t>
      </w:r>
      <w:r>
        <w:rPr>
          <w:i/>
          <w:spacing w:val="-14"/>
        </w:rPr>
        <w:t> </w:t>
      </w:r>
      <w:bookmarkEnd w:id="44"/>
      <w:r>
        <w:rPr>
          <w:i/>
        </w:rPr>
        <w:t>запасов</w:t>
      </w:r>
    </w:p>
    <w:p>
      <w:pPr>
        <w:pStyle w:val="BodyText"/>
        <w:spacing w:before="58"/>
        <w:ind w:right="100" w:firstLine="709"/>
        <w:jc w:val="both"/>
      </w:pPr>
      <w:r>
        <w:rPr/>
        <w:t>Сущность планирования товарных запасов заключается в ее нормировании, то есть разработке норм товарных запасов по отдельным товарным группам и по предложению в целом. Планирование товарных запасов производится с использованием товарооборота IV квартала. Различают 2 основных метода планирования товарных запасов:</w:t>
      </w:r>
    </w:p>
    <w:p>
      <w:pPr>
        <w:pStyle w:val="ListParagraph"/>
        <w:numPr>
          <w:ilvl w:val="0"/>
          <w:numId w:val="92"/>
        </w:numPr>
        <w:tabs>
          <w:tab w:pos="1091" w:val="left" w:leader="none"/>
        </w:tabs>
        <w:spacing w:line="240" w:lineRule="auto" w:before="1" w:after="0"/>
        <w:ind w:left="1090" w:right="0" w:hanging="280"/>
        <w:jc w:val="left"/>
        <w:rPr>
          <w:sz w:val="28"/>
        </w:rPr>
      </w:pPr>
      <w:r>
        <w:rPr>
          <w:sz w:val="28"/>
        </w:rPr>
        <w:t>экономико-статистический;</w:t>
      </w:r>
    </w:p>
    <w:p>
      <w:pPr>
        <w:spacing w:after="0" w:line="240" w:lineRule="auto"/>
        <w:jc w:val="left"/>
        <w:rPr>
          <w:sz w:val="28"/>
        </w:rPr>
        <w:sectPr>
          <w:pgSz w:w="11900" w:h="16840"/>
          <w:pgMar w:header="0" w:footer="757" w:top="1080" w:bottom="940" w:left="1600" w:right="740"/>
        </w:sectPr>
      </w:pPr>
    </w:p>
    <w:p>
      <w:pPr>
        <w:pStyle w:val="ListParagraph"/>
        <w:numPr>
          <w:ilvl w:val="0"/>
          <w:numId w:val="92"/>
        </w:numPr>
        <w:tabs>
          <w:tab w:pos="1091" w:val="left" w:leader="none"/>
        </w:tabs>
        <w:spacing w:line="240" w:lineRule="auto" w:before="50" w:after="0"/>
        <w:ind w:left="1090" w:right="0" w:hanging="280"/>
        <w:jc w:val="left"/>
        <w:rPr>
          <w:sz w:val="28"/>
        </w:rPr>
      </w:pPr>
      <w:r>
        <w:rPr>
          <w:sz w:val="28"/>
        </w:rPr>
        <w:t>технико-экономических</w:t>
      </w:r>
      <w:r>
        <w:rPr>
          <w:spacing w:val="-7"/>
          <w:sz w:val="28"/>
        </w:rPr>
        <w:t> </w:t>
      </w:r>
      <w:r>
        <w:rPr>
          <w:sz w:val="28"/>
        </w:rPr>
        <w:t>расчетов</w:t>
      </w:r>
    </w:p>
    <w:p>
      <w:pPr>
        <w:pStyle w:val="BodyText"/>
        <w:ind w:left="0"/>
      </w:pPr>
    </w:p>
    <w:p>
      <w:pPr>
        <w:pStyle w:val="BodyText"/>
        <w:ind w:right="99" w:firstLine="709"/>
        <w:jc w:val="both"/>
      </w:pPr>
      <w:r>
        <w:rPr/>
        <w:t>Суть первого метода заключается в том, что анализируются отчетные данные о фактических товарных запасах на конец года за ряд предшествующих лет. По каждой товарной группе строится динамический ряд и рассчитывается темп роста товарных запасов на планируемый год. Наиболее точно это можно сделать методом выравнивания с помощью среднескользящей. Расчет норматива товарных запасов производится на IV квартал планируемого года.</w:t>
      </w:r>
    </w:p>
    <w:p>
      <w:pPr>
        <w:pStyle w:val="BodyText"/>
        <w:spacing w:before="1"/>
        <w:ind w:right="103" w:firstLine="709"/>
        <w:jc w:val="both"/>
      </w:pPr>
      <w:r>
        <w:rPr/>
        <w:t>Метод технико-экономических расчетов предполагает расчет нормы товарных запасов в днях по элементам. Норма товарных запасов в днях состоит из следующих четырех элементов:</w:t>
      </w:r>
    </w:p>
    <w:p>
      <w:pPr>
        <w:pStyle w:val="ListParagraph"/>
        <w:numPr>
          <w:ilvl w:val="0"/>
          <w:numId w:val="93"/>
        </w:numPr>
        <w:tabs>
          <w:tab w:pos="1235" w:val="left" w:leader="none"/>
        </w:tabs>
        <w:spacing w:line="240" w:lineRule="auto" w:before="1" w:after="0"/>
        <w:ind w:left="101" w:right="102" w:firstLine="709"/>
        <w:jc w:val="both"/>
        <w:rPr>
          <w:sz w:val="28"/>
        </w:rPr>
      </w:pPr>
      <w:r>
        <w:rPr>
          <w:sz w:val="28"/>
        </w:rPr>
        <w:t>Рабочего запаса. Включает: представительный ассортиментный набор, запас на среднедневную реализацию, запас на приемку и подготовку товаров к</w:t>
      </w:r>
      <w:r>
        <w:rPr>
          <w:spacing w:val="-6"/>
          <w:sz w:val="28"/>
        </w:rPr>
        <w:t> </w:t>
      </w:r>
      <w:r>
        <w:rPr>
          <w:sz w:val="28"/>
        </w:rPr>
        <w:t>продаже.</w:t>
      </w:r>
    </w:p>
    <w:p>
      <w:pPr>
        <w:pStyle w:val="BodyText"/>
        <w:spacing w:before="1"/>
        <w:ind w:right="100" w:firstLine="709"/>
        <w:jc w:val="both"/>
      </w:pPr>
      <w:r>
        <w:rPr>
          <w:b/>
        </w:rPr>
        <w:t>Представительный ассортиментный набор </w:t>
      </w:r>
      <w:r>
        <w:rPr/>
        <w:t>— это запас товаров, предназначенный для показа покупателям имеющегося ассортимента. Его величина зависит от установленного ассортиментного перечня товаров.</w:t>
      </w:r>
    </w:p>
    <w:p>
      <w:pPr>
        <w:pStyle w:val="BodyText"/>
        <w:ind w:left="0"/>
      </w:pPr>
    </w:p>
    <w:p>
      <w:pPr>
        <w:pStyle w:val="BodyText"/>
        <w:spacing w:line="322" w:lineRule="exact"/>
        <w:ind w:left="810"/>
      </w:pPr>
      <w:r>
        <w:rPr>
          <w:u w:val="single"/>
        </w:rPr>
        <w:t>Пример:</w:t>
      </w:r>
    </w:p>
    <w:p>
      <w:pPr>
        <w:pStyle w:val="BodyText"/>
        <w:ind w:right="99" w:firstLine="709"/>
        <w:jc w:val="both"/>
      </w:pPr>
      <w:r>
        <w:rPr/>
        <w:t>Пусть для магазина установлено иметь 80 разновидностей кондитерских изделий. Средняя цена за единицу товара — 150 руб. Представительный ассортиментный набор в сумме</w:t>
      </w:r>
      <w:r>
        <w:rPr>
          <w:spacing w:val="-21"/>
        </w:rPr>
        <w:t> </w:t>
      </w:r>
      <w:r>
        <w:rPr/>
        <w:t>=</w:t>
      </w:r>
    </w:p>
    <w:p>
      <w:pPr>
        <w:pStyle w:val="BodyText"/>
        <w:spacing w:line="321" w:lineRule="exact"/>
        <w:ind w:left="810"/>
      </w:pPr>
      <w:r>
        <w:rPr/>
        <w:t>150 руб.* 80 разновидностей = 12000 руб.</w:t>
      </w:r>
    </w:p>
    <w:p>
      <w:pPr>
        <w:pStyle w:val="BodyText"/>
        <w:ind w:right="100" w:firstLine="709"/>
        <w:jc w:val="both"/>
      </w:pPr>
      <w:r>
        <w:rPr/>
        <w:t>Пусть однодневный товарооборот магазина по данной группе товаров (по кондитерским изделиям) равен 59 тыс. руб. Товарный запас в днях равен отношению товарного запаса в сумме к однодневному товарообороту. Представительный ассортиментный набор в днях =</w:t>
      </w:r>
    </w:p>
    <w:p>
      <w:pPr>
        <w:pStyle w:val="BodyText"/>
        <w:spacing w:line="322" w:lineRule="exact" w:before="1"/>
        <w:ind w:left="810"/>
      </w:pPr>
      <w:r>
        <w:rPr/>
        <w:t>= 12000/ 59000 руб. =0,2 дня</w:t>
      </w:r>
    </w:p>
    <w:p>
      <w:pPr>
        <w:pStyle w:val="BodyText"/>
        <w:ind w:right="100" w:firstLine="709"/>
        <w:jc w:val="both"/>
      </w:pPr>
      <w:r>
        <w:rPr/>
        <w:t>В торговом зале необходимо иметь запас на среднедневную  реализацию (1 день). Запас на приемку и подготовку товаров к продаже определяется на основе данных о средних затратах времени, связанных с приемкой и подготовкой товаров к продаже. Эти данные можно получить, проведя хронометраж отдельных</w:t>
      </w:r>
      <w:r>
        <w:rPr>
          <w:spacing w:val="-11"/>
        </w:rPr>
        <w:t> </w:t>
      </w:r>
      <w:r>
        <w:rPr/>
        <w:t>операций.</w:t>
      </w:r>
    </w:p>
    <w:p>
      <w:pPr>
        <w:pStyle w:val="BodyText"/>
        <w:spacing w:before="1"/>
        <w:ind w:right="102" w:firstLine="709"/>
        <w:jc w:val="both"/>
      </w:pPr>
      <w:r>
        <w:rPr/>
        <w:t>Пусть в нашем примере время на приемку и подготовку товаров к продаже составляет 1 день. Итого рабочий запас составит 2,2 дня</w:t>
      </w:r>
    </w:p>
    <w:p>
      <w:pPr>
        <w:pStyle w:val="BodyText"/>
        <w:spacing w:line="322" w:lineRule="exact"/>
        <w:ind w:left="810"/>
      </w:pPr>
      <w:r>
        <w:rPr/>
        <w:t>0,2+1+ 1 =2,2 дня</w:t>
      </w:r>
    </w:p>
    <w:p>
      <w:pPr>
        <w:pStyle w:val="BodyText"/>
        <w:ind w:left="0"/>
      </w:pPr>
    </w:p>
    <w:p>
      <w:pPr>
        <w:pStyle w:val="ListParagraph"/>
        <w:numPr>
          <w:ilvl w:val="0"/>
          <w:numId w:val="93"/>
        </w:numPr>
        <w:tabs>
          <w:tab w:pos="1178" w:val="left" w:leader="none"/>
        </w:tabs>
        <w:spacing w:line="240" w:lineRule="auto" w:before="0" w:after="0"/>
        <w:ind w:left="101" w:right="102" w:firstLine="709"/>
        <w:jc w:val="both"/>
        <w:rPr>
          <w:sz w:val="28"/>
        </w:rPr>
      </w:pPr>
      <w:r>
        <w:rPr>
          <w:sz w:val="28"/>
        </w:rPr>
        <w:t>Запас текущего пополнения. Зависит от интервала между двумя поступлениями товаров, широты ассортимента и комплектности поступающих партий</w:t>
      </w:r>
      <w:r>
        <w:rPr>
          <w:spacing w:val="-8"/>
          <w:sz w:val="28"/>
        </w:rPr>
        <w:t> </w:t>
      </w:r>
      <w:r>
        <w:rPr>
          <w:sz w:val="28"/>
        </w:rPr>
        <w:t>товара.</w:t>
      </w:r>
    </w:p>
    <w:p>
      <w:pPr>
        <w:pStyle w:val="BodyText"/>
        <w:spacing w:line="322" w:lineRule="exact" w:before="1"/>
        <w:ind w:left="810"/>
      </w:pPr>
      <w:r>
        <w:rPr>
          <w:u w:val="single"/>
        </w:rPr>
        <w:t>Пример:</w:t>
      </w:r>
    </w:p>
    <w:p>
      <w:pPr>
        <w:pStyle w:val="BodyText"/>
        <w:ind w:right="100" w:firstLine="709"/>
        <w:jc w:val="both"/>
      </w:pPr>
      <w:r>
        <w:rPr/>
        <w:t>Товар поступает каждые 3 дня. В соответствии с договором (спецификацией) в каждой партии должно поступать 16 наименований кондитерских    изделий,    а    фактически    поступает    12.    Прежде  </w:t>
      </w:r>
      <w:r>
        <w:rPr>
          <w:spacing w:val="64"/>
        </w:rPr>
        <w:t> </w:t>
      </w:r>
      <w:r>
        <w:rPr/>
        <w:t>всего,</w:t>
      </w:r>
    </w:p>
    <w:p>
      <w:pPr>
        <w:spacing w:after="0"/>
        <w:jc w:val="both"/>
        <w:sectPr>
          <w:pgSz w:w="11900" w:h="16840"/>
          <w:pgMar w:header="0" w:footer="757" w:top="1080" w:bottom="940" w:left="1600" w:right="740"/>
        </w:sectPr>
      </w:pPr>
    </w:p>
    <w:p>
      <w:pPr>
        <w:pStyle w:val="BodyText"/>
        <w:spacing w:before="50"/>
        <w:ind w:left="221" w:right="842"/>
        <w:jc w:val="both"/>
      </w:pPr>
      <w:r>
        <w:rPr/>
        <w:t>определяется коэффициент комплектности поступающей партии отваров, который представляет собой отношение числа ассортимента разновидностей, поступающих в каждой партии товаров к числу  ассортимента разновидностей, указанных в договоре (спецификации).</w:t>
      </w:r>
    </w:p>
    <w:p>
      <w:pPr>
        <w:pStyle w:val="BodyText"/>
        <w:spacing w:line="322" w:lineRule="exact"/>
        <w:ind w:left="930" w:right="855"/>
      </w:pPr>
      <w:r>
        <w:rPr/>
        <w:t>В нашем примере коэффициент комплектности =12/ 16 =0,75</w:t>
      </w:r>
    </w:p>
    <w:p>
      <w:pPr>
        <w:pStyle w:val="BodyText"/>
        <w:spacing w:before="1"/>
        <w:ind w:left="221" w:right="840" w:firstLine="709"/>
        <w:jc w:val="both"/>
      </w:pPr>
      <w:r>
        <w:rPr/>
        <w:t>Затем рассчитывается частота пополнения запаса с учетом комплектности поставок, для этого интервал между двумя поступлениями товаров делится на коэффициент комплектности</w:t>
      </w:r>
    </w:p>
    <w:p>
      <w:pPr>
        <w:pStyle w:val="BodyText"/>
        <w:tabs>
          <w:tab w:pos="2345" w:val="left" w:leader="none"/>
        </w:tabs>
        <w:spacing w:line="322" w:lineRule="exact"/>
        <w:ind w:left="930" w:right="855"/>
      </w:pPr>
      <w:r>
        <w:rPr/>
        <w:t>3/</w:t>
      </w:r>
      <w:r>
        <w:rPr>
          <w:spacing w:val="-2"/>
        </w:rPr>
        <w:t> </w:t>
      </w:r>
      <w:r>
        <w:rPr/>
        <w:t>0,75</w:t>
        <w:tab/>
        <w:t>дня</w:t>
      </w:r>
    </w:p>
    <w:p>
      <w:pPr>
        <w:pStyle w:val="BodyText"/>
        <w:spacing w:before="1"/>
        <w:ind w:left="221" w:right="843" w:firstLine="709"/>
        <w:jc w:val="both"/>
      </w:pPr>
      <w:r>
        <w:rPr/>
        <w:t>Запас текущего пополнения планируется в размере 1/2 частоты пополнения с учетом комплектности поставок и составляет в нашем примере</w:t>
      </w:r>
    </w:p>
    <w:p>
      <w:pPr>
        <w:pStyle w:val="BodyText"/>
        <w:spacing w:line="322" w:lineRule="exact"/>
        <w:ind w:left="930" w:right="855"/>
      </w:pPr>
      <w:r>
        <w:rPr/>
        <w:t>4/ 2 =2 дня</w:t>
      </w:r>
    </w:p>
    <w:p>
      <w:pPr>
        <w:pStyle w:val="BodyText"/>
        <w:spacing w:before="1"/>
        <w:ind w:left="221" w:right="841" w:firstLine="709"/>
        <w:jc w:val="both"/>
      </w:pPr>
      <w:r>
        <w:rPr/>
        <w:t>Рабочий запас и запас текущего пополнения в совокупности  составляют торговый запас (2,2+2</w:t>
      </w:r>
      <w:r>
        <w:rPr>
          <w:spacing w:val="-16"/>
        </w:rPr>
        <w:t> </w:t>
      </w:r>
      <w:r>
        <w:rPr/>
        <w:t>=4,2)</w:t>
      </w:r>
    </w:p>
    <w:p>
      <w:pPr>
        <w:pStyle w:val="ListParagraph"/>
        <w:numPr>
          <w:ilvl w:val="0"/>
          <w:numId w:val="93"/>
        </w:numPr>
        <w:tabs>
          <w:tab w:pos="1406" w:val="left" w:leader="none"/>
        </w:tabs>
        <w:spacing w:line="240" w:lineRule="auto" w:before="0" w:after="0"/>
        <w:ind w:left="221" w:right="842" w:firstLine="709"/>
        <w:jc w:val="both"/>
        <w:rPr>
          <w:sz w:val="28"/>
        </w:rPr>
      </w:pPr>
      <w:r>
        <w:rPr>
          <w:sz w:val="28"/>
        </w:rPr>
        <w:t>Страховой гарантийный запас, необходим для того, чтобы обеспечить бесперебойную торговлю на случай нарушения сроков и объема поставки товаров, и других непредвиденных</w:t>
      </w:r>
      <w:r>
        <w:rPr>
          <w:spacing w:val="-18"/>
          <w:sz w:val="28"/>
        </w:rPr>
        <w:t> </w:t>
      </w:r>
      <w:r>
        <w:rPr>
          <w:sz w:val="28"/>
        </w:rPr>
        <w:t>обстоятельств.</w:t>
      </w:r>
    </w:p>
    <w:p>
      <w:pPr>
        <w:pStyle w:val="BodyText"/>
        <w:ind w:left="221" w:right="841" w:firstLine="709"/>
        <w:jc w:val="both"/>
      </w:pPr>
      <w:r>
        <w:rPr/>
        <w:t>Величину страхового запаса определяют в % от размера торгового запаса по взаимозаменяемым товарам в размере до 100%, а по остальным до 50% (взаимозаменяемым).</w:t>
      </w:r>
    </w:p>
    <w:p>
      <w:pPr>
        <w:pStyle w:val="BodyText"/>
        <w:ind w:left="0"/>
      </w:pPr>
    </w:p>
    <w:p>
      <w:pPr>
        <w:pStyle w:val="BodyText"/>
        <w:ind w:left="221" w:right="839" w:firstLine="709"/>
        <w:jc w:val="both"/>
      </w:pPr>
      <w:r>
        <w:rPr/>
        <w:t>Кондитерские изделия - это взаимозаменяемый товар, тогда гарантийный запас составит 50% от торгового запаса, то есть</w:t>
      </w:r>
    </w:p>
    <w:p>
      <w:pPr>
        <w:pStyle w:val="BodyText"/>
        <w:spacing w:line="321" w:lineRule="exact"/>
        <w:ind w:left="930" w:right="855"/>
      </w:pPr>
      <w:r>
        <w:rPr/>
        <w:t>4,2*50% / 100% = 2,1 дня</w:t>
      </w:r>
    </w:p>
    <w:p>
      <w:pPr>
        <w:pStyle w:val="BodyText"/>
        <w:ind w:left="221" w:right="843" w:firstLine="709"/>
        <w:jc w:val="both"/>
      </w:pPr>
      <w:r>
        <w:rPr/>
        <w:t>Таким образом, норма товарных запасов в днях по кондитерским изделиям на основе перечисленных трех элементов составит</w:t>
      </w:r>
    </w:p>
    <w:p>
      <w:pPr>
        <w:pStyle w:val="BodyText"/>
        <w:spacing w:line="322" w:lineRule="exact"/>
        <w:ind w:left="930" w:right="855"/>
      </w:pPr>
      <w:r>
        <w:rPr/>
        <w:t>4,2+2,1 = 6,З ≈ 6 дней</w:t>
      </w:r>
    </w:p>
    <w:p>
      <w:pPr>
        <w:pStyle w:val="BodyText"/>
        <w:ind w:left="0"/>
      </w:pPr>
    </w:p>
    <w:p>
      <w:pPr>
        <w:pStyle w:val="ListParagraph"/>
        <w:numPr>
          <w:ilvl w:val="0"/>
          <w:numId w:val="93"/>
        </w:numPr>
        <w:tabs>
          <w:tab w:pos="1235" w:val="left" w:leader="none"/>
        </w:tabs>
        <w:spacing w:line="240" w:lineRule="auto" w:before="0" w:after="0"/>
        <w:ind w:left="221" w:right="842" w:firstLine="709"/>
        <w:jc w:val="both"/>
        <w:rPr>
          <w:sz w:val="28"/>
        </w:rPr>
      </w:pPr>
      <w:r>
        <w:rPr>
          <w:sz w:val="28"/>
        </w:rPr>
        <w:t>Запас товаров в пути планируется только в том случае, если товары поступают от иногородних поставщиков. Он зависит от места нахождения поставщиков, скорости транспортировки товаров, действующего порядка расчетов.</w:t>
      </w:r>
    </w:p>
    <w:p>
      <w:pPr>
        <w:pStyle w:val="BodyText"/>
        <w:ind w:left="221" w:right="843" w:firstLine="709"/>
        <w:jc w:val="both"/>
      </w:pPr>
      <w:r>
        <w:rPr/>
        <w:t>Пусть в нашем примере поставщики местные, тогда четвертый элемент равен нулю.</w:t>
      </w:r>
    </w:p>
    <w:p>
      <w:pPr>
        <w:pStyle w:val="BodyText"/>
        <w:ind w:left="0"/>
      </w:pPr>
    </w:p>
    <w:p>
      <w:pPr>
        <w:pStyle w:val="BodyText"/>
        <w:ind w:left="221" w:right="842" w:firstLine="709"/>
        <w:jc w:val="both"/>
      </w:pPr>
      <w:r>
        <w:rPr/>
        <w:t>Нормы товарных запасов в днях определяются по каждой товарной группе и по предложению в целом. Затем рассчитывают нормативы в сумме по каждой товарной группе и по предложению в целом. Рассмотрим расчет норматива в сумме на примере данных следующей таблицы.</w:t>
      </w:r>
    </w:p>
    <w:p>
      <w:pPr>
        <w:pStyle w:val="BodyText"/>
        <w:spacing w:before="2"/>
        <w:ind w:left="0"/>
        <w:rPr>
          <w:sz w:val="23"/>
        </w:rPr>
      </w:pPr>
    </w:p>
    <w:p>
      <w:pPr>
        <w:pStyle w:val="BodyText"/>
        <w:spacing w:before="64"/>
        <w:ind w:left="10239" w:right="-32"/>
        <w:jc w:val="right"/>
      </w:pPr>
      <w:r>
        <w:rPr/>
        <w:pict>
          <v:shape style="position:absolute;margin-left:79.440002pt;margin-top:-13.189688pt;width:516pt;height:98.6pt;mso-position-horizontal-relative:page;mso-position-vertical-relative:paragraph;z-index:29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5"/>
                    <w:gridCol w:w="2114"/>
                    <w:gridCol w:w="2598"/>
                    <w:gridCol w:w="2782"/>
                    <w:gridCol w:w="197"/>
                  </w:tblGrid>
                  <w:tr>
                    <w:trPr>
                      <w:trHeight w:val="976" w:hRule="exact"/>
                    </w:trPr>
                    <w:tc>
                      <w:tcPr>
                        <w:tcW w:w="2615" w:type="dxa"/>
                      </w:tcPr>
                      <w:p>
                        <w:pPr>
                          <w:pStyle w:val="TableParagraph"/>
                          <w:spacing w:line="322" w:lineRule="exact"/>
                          <w:ind w:left="103" w:right="603" w:firstLine="709"/>
                          <w:rPr>
                            <w:sz w:val="28"/>
                          </w:rPr>
                        </w:pPr>
                        <w:r>
                          <w:rPr>
                            <w:sz w:val="28"/>
                          </w:rPr>
                          <w:t>Товарные группы</w:t>
                        </w:r>
                      </w:p>
                    </w:tc>
                    <w:tc>
                      <w:tcPr>
                        <w:tcW w:w="2114" w:type="dxa"/>
                      </w:tcPr>
                      <w:p>
                        <w:pPr>
                          <w:pStyle w:val="TableParagraph"/>
                          <w:ind w:left="103" w:right="102" w:firstLine="709"/>
                          <w:jc w:val="both"/>
                          <w:rPr>
                            <w:sz w:val="28"/>
                          </w:rPr>
                        </w:pPr>
                        <w:r>
                          <w:rPr>
                            <w:sz w:val="28"/>
                          </w:rPr>
                          <w:t>Норматив тов. запасов в днях</w:t>
                        </w:r>
                      </w:p>
                    </w:tc>
                    <w:tc>
                      <w:tcPr>
                        <w:tcW w:w="2598" w:type="dxa"/>
                      </w:tcPr>
                      <w:p>
                        <w:pPr>
                          <w:pStyle w:val="TableParagraph"/>
                          <w:spacing w:line="318" w:lineRule="exact"/>
                          <w:rPr>
                            <w:sz w:val="28"/>
                          </w:rPr>
                        </w:pPr>
                        <w:r>
                          <w:rPr>
                            <w:sz w:val="28"/>
                          </w:rPr>
                          <w:t>Товарооборот</w:t>
                        </w:r>
                      </w:p>
                      <w:p>
                        <w:pPr>
                          <w:pStyle w:val="TableParagraph"/>
                          <w:tabs>
                            <w:tab w:pos="1371" w:val="left" w:leader="none"/>
                          </w:tabs>
                          <w:ind w:left="103" w:right="103"/>
                          <w:rPr>
                            <w:sz w:val="28"/>
                          </w:rPr>
                        </w:pPr>
                        <w:r>
                          <w:rPr>
                            <w:sz w:val="28"/>
                          </w:rPr>
                          <w:t>IV</w:t>
                          <w:tab/>
                        </w:r>
                        <w:r>
                          <w:rPr>
                            <w:w w:val="95"/>
                            <w:sz w:val="28"/>
                          </w:rPr>
                          <w:t>квартала, </w:t>
                        </w:r>
                        <w:r>
                          <w:rPr>
                            <w:sz w:val="28"/>
                          </w:rPr>
                          <w:t>тыс.руб.</w:t>
                        </w:r>
                      </w:p>
                    </w:tc>
                    <w:tc>
                      <w:tcPr>
                        <w:tcW w:w="2782" w:type="dxa"/>
                      </w:tcPr>
                      <w:p>
                        <w:pPr>
                          <w:pStyle w:val="TableParagraph"/>
                          <w:ind w:left="103" w:right="83" w:firstLine="709"/>
                          <w:rPr>
                            <w:sz w:val="28"/>
                          </w:rPr>
                        </w:pPr>
                        <w:r>
                          <w:rPr>
                            <w:sz w:val="28"/>
                          </w:rPr>
                          <w:t>Среднедневной</w:t>
                        </w:r>
                        <w:r>
                          <w:rPr>
                            <w:w w:val="99"/>
                            <w:sz w:val="28"/>
                          </w:rPr>
                          <w:t> </w:t>
                        </w:r>
                        <w:r>
                          <w:rPr>
                            <w:sz w:val="28"/>
                          </w:rPr>
                          <w:t>товарооборот, тыс.руб.</w:t>
                        </w:r>
                      </w:p>
                    </w:tc>
                    <w:tc>
                      <w:tcPr>
                        <w:tcW w:w="197" w:type="dxa"/>
                        <w:tcBorders>
                          <w:right w:val="nil"/>
                        </w:tcBorders>
                      </w:tcPr>
                      <w:p>
                        <w:pPr/>
                      </w:p>
                    </w:tc>
                  </w:tr>
                  <w:tr>
                    <w:trPr>
                      <w:trHeight w:val="332" w:hRule="exact"/>
                    </w:trPr>
                    <w:tc>
                      <w:tcPr>
                        <w:tcW w:w="2615" w:type="dxa"/>
                      </w:tcPr>
                      <w:p>
                        <w:pPr>
                          <w:pStyle w:val="TableParagraph"/>
                          <w:spacing w:line="319" w:lineRule="exact"/>
                          <w:ind w:right="101"/>
                          <w:rPr>
                            <w:sz w:val="28"/>
                          </w:rPr>
                        </w:pPr>
                        <w:r>
                          <w:rPr>
                            <w:sz w:val="28"/>
                          </w:rPr>
                          <w:t>Мясо и птица</w:t>
                        </w:r>
                      </w:p>
                    </w:tc>
                    <w:tc>
                      <w:tcPr>
                        <w:tcW w:w="2114" w:type="dxa"/>
                      </w:tcPr>
                      <w:p>
                        <w:pPr>
                          <w:pStyle w:val="TableParagraph"/>
                          <w:spacing w:line="319" w:lineRule="exact"/>
                          <w:rPr>
                            <w:sz w:val="28"/>
                          </w:rPr>
                        </w:pPr>
                        <w:r>
                          <w:rPr>
                            <w:w w:val="99"/>
                            <w:sz w:val="28"/>
                          </w:rPr>
                          <w:t>3</w:t>
                        </w:r>
                      </w:p>
                    </w:tc>
                    <w:tc>
                      <w:tcPr>
                        <w:tcW w:w="2598" w:type="dxa"/>
                      </w:tcPr>
                      <w:p>
                        <w:pPr>
                          <w:pStyle w:val="TableParagraph"/>
                          <w:spacing w:line="319" w:lineRule="exact"/>
                          <w:rPr>
                            <w:sz w:val="28"/>
                          </w:rPr>
                        </w:pPr>
                        <w:r>
                          <w:rPr>
                            <w:sz w:val="28"/>
                          </w:rPr>
                          <w:t>1170</w:t>
                        </w:r>
                      </w:p>
                    </w:tc>
                    <w:tc>
                      <w:tcPr>
                        <w:tcW w:w="2782" w:type="dxa"/>
                      </w:tcPr>
                      <w:p>
                        <w:pPr>
                          <w:pStyle w:val="TableParagraph"/>
                          <w:spacing w:line="319" w:lineRule="exact"/>
                          <w:ind w:right="83"/>
                          <w:rPr>
                            <w:sz w:val="28"/>
                          </w:rPr>
                        </w:pPr>
                        <w:r>
                          <w:rPr>
                            <w:sz w:val="28"/>
                          </w:rPr>
                          <w:t>13</w:t>
                        </w:r>
                      </w:p>
                    </w:tc>
                    <w:tc>
                      <w:tcPr>
                        <w:tcW w:w="197" w:type="dxa"/>
                        <w:tcBorders>
                          <w:right w:val="nil"/>
                        </w:tcBorders>
                      </w:tcPr>
                      <w:p>
                        <w:pPr/>
                      </w:p>
                    </w:tc>
                  </w:tr>
                  <w:tr>
                    <w:trPr>
                      <w:trHeight w:val="654" w:hRule="exact"/>
                    </w:trPr>
                    <w:tc>
                      <w:tcPr>
                        <w:tcW w:w="2615" w:type="dxa"/>
                      </w:tcPr>
                      <w:p>
                        <w:pPr>
                          <w:pStyle w:val="TableParagraph"/>
                          <w:spacing w:line="322" w:lineRule="exact"/>
                          <w:ind w:left="103" w:right="101" w:firstLine="709"/>
                          <w:rPr>
                            <w:sz w:val="28"/>
                          </w:rPr>
                        </w:pPr>
                        <w:r>
                          <w:rPr>
                            <w:w w:val="95"/>
                            <w:sz w:val="28"/>
                          </w:rPr>
                          <w:t>Колбасные </w:t>
                        </w:r>
                        <w:r>
                          <w:rPr>
                            <w:sz w:val="28"/>
                          </w:rPr>
                          <w:t>изделия</w:t>
                        </w:r>
                      </w:p>
                    </w:tc>
                    <w:tc>
                      <w:tcPr>
                        <w:tcW w:w="2114" w:type="dxa"/>
                      </w:tcPr>
                      <w:p>
                        <w:pPr>
                          <w:pStyle w:val="TableParagraph"/>
                          <w:spacing w:line="319" w:lineRule="exact"/>
                          <w:rPr>
                            <w:sz w:val="28"/>
                          </w:rPr>
                        </w:pPr>
                        <w:r>
                          <w:rPr>
                            <w:w w:val="99"/>
                            <w:sz w:val="28"/>
                          </w:rPr>
                          <w:t>3</w:t>
                        </w:r>
                      </w:p>
                    </w:tc>
                    <w:tc>
                      <w:tcPr>
                        <w:tcW w:w="2598" w:type="dxa"/>
                      </w:tcPr>
                      <w:p>
                        <w:pPr>
                          <w:pStyle w:val="TableParagraph"/>
                          <w:spacing w:line="319" w:lineRule="exact"/>
                          <w:rPr>
                            <w:sz w:val="28"/>
                          </w:rPr>
                        </w:pPr>
                        <w:r>
                          <w:rPr>
                            <w:sz w:val="28"/>
                          </w:rPr>
                          <w:t>809</w:t>
                        </w:r>
                      </w:p>
                    </w:tc>
                    <w:tc>
                      <w:tcPr>
                        <w:tcW w:w="2782" w:type="dxa"/>
                      </w:tcPr>
                      <w:p>
                        <w:pPr>
                          <w:pStyle w:val="TableParagraph"/>
                          <w:spacing w:line="319" w:lineRule="exact"/>
                          <w:rPr>
                            <w:sz w:val="28"/>
                          </w:rPr>
                        </w:pPr>
                        <w:r>
                          <w:rPr>
                            <w:w w:val="99"/>
                            <w:sz w:val="28"/>
                          </w:rPr>
                          <w:t>9</w:t>
                        </w:r>
                      </w:p>
                    </w:tc>
                    <w:tc>
                      <w:tcPr>
                        <w:tcW w:w="197" w:type="dxa"/>
                        <w:tcBorders>
                          <w:right w:val="nil"/>
                        </w:tcBorders>
                      </w:tcPr>
                      <w:p>
                        <w:pPr/>
                      </w:p>
                    </w:tc>
                  </w:tr>
                </w:tbl>
                <w:p>
                  <w:pPr>
                    <w:pStyle w:val="BodyText"/>
                    <w:ind w:left="0"/>
                  </w:pPr>
                </w:p>
              </w:txbxContent>
            </v:textbox>
            <w10:wrap type="none"/>
          </v:shape>
        </w:pict>
      </w:r>
      <w:r>
        <w:rPr>
          <w:w w:val="95"/>
        </w:rPr>
        <w:t>т т</w:t>
      </w:r>
    </w:p>
    <w:p>
      <w:pPr>
        <w:spacing w:after="0"/>
        <w:jc w:val="right"/>
        <w:sectPr>
          <w:pgSz w:w="11900" w:h="16840"/>
          <w:pgMar w:header="0" w:footer="757" w:top="1080" w:bottom="940" w:left="148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7"/>
        </w:rPr>
      </w:pPr>
    </w:p>
    <w:p>
      <w:pPr>
        <w:pStyle w:val="BodyText"/>
        <w:spacing w:before="64"/>
        <w:ind w:left="930" w:right="2865"/>
      </w:pPr>
      <w:r>
        <w:rPr/>
        <w:pict>
          <v:shape style="position:absolute;margin-left:79.440002pt;margin-top:-177.229706pt;width:516pt;height:164.5pt;mso-position-horizontal-relative:page;mso-position-vertical-relative:paragraph;z-index:29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5"/>
                    <w:gridCol w:w="2114"/>
                    <w:gridCol w:w="2598"/>
                    <w:gridCol w:w="2782"/>
                    <w:gridCol w:w="197"/>
                  </w:tblGrid>
                  <w:tr>
                    <w:trPr>
                      <w:trHeight w:val="654" w:hRule="exact"/>
                    </w:trPr>
                    <w:tc>
                      <w:tcPr>
                        <w:tcW w:w="2615" w:type="dxa"/>
                      </w:tcPr>
                      <w:p>
                        <w:pPr>
                          <w:pStyle w:val="TableParagraph"/>
                          <w:spacing w:line="322" w:lineRule="exact"/>
                          <w:ind w:left="103" w:right="603" w:firstLine="709"/>
                          <w:rPr>
                            <w:sz w:val="28"/>
                          </w:rPr>
                        </w:pPr>
                        <w:r>
                          <w:rPr>
                            <w:w w:val="95"/>
                            <w:sz w:val="28"/>
                          </w:rPr>
                          <w:t>Масло </w:t>
                        </w:r>
                        <w:r>
                          <w:rPr>
                            <w:sz w:val="28"/>
                          </w:rPr>
                          <w:t>животное</w:t>
                        </w:r>
                      </w:p>
                    </w:tc>
                    <w:tc>
                      <w:tcPr>
                        <w:tcW w:w="2114" w:type="dxa"/>
                      </w:tcPr>
                      <w:p>
                        <w:pPr>
                          <w:pStyle w:val="TableParagraph"/>
                          <w:spacing w:line="319" w:lineRule="exact"/>
                          <w:rPr>
                            <w:sz w:val="28"/>
                          </w:rPr>
                        </w:pPr>
                        <w:r>
                          <w:rPr>
                            <w:w w:val="99"/>
                            <w:sz w:val="28"/>
                          </w:rPr>
                          <w:t>2</w:t>
                        </w:r>
                      </w:p>
                    </w:tc>
                    <w:tc>
                      <w:tcPr>
                        <w:tcW w:w="2598" w:type="dxa"/>
                      </w:tcPr>
                      <w:p>
                        <w:pPr>
                          <w:pStyle w:val="TableParagraph"/>
                          <w:spacing w:line="319" w:lineRule="exact"/>
                          <w:rPr>
                            <w:sz w:val="28"/>
                          </w:rPr>
                        </w:pPr>
                        <w:r>
                          <w:rPr>
                            <w:sz w:val="28"/>
                          </w:rPr>
                          <w:t>92</w:t>
                        </w:r>
                      </w:p>
                    </w:tc>
                    <w:tc>
                      <w:tcPr>
                        <w:tcW w:w="2782" w:type="dxa"/>
                      </w:tcPr>
                      <w:p>
                        <w:pPr>
                          <w:pStyle w:val="TableParagraph"/>
                          <w:spacing w:line="319" w:lineRule="exact"/>
                          <w:rPr>
                            <w:sz w:val="28"/>
                          </w:rPr>
                        </w:pPr>
                        <w:r>
                          <w:rPr>
                            <w:w w:val="99"/>
                            <w:sz w:val="28"/>
                          </w:rPr>
                          <w:t>1</w:t>
                        </w:r>
                      </w:p>
                    </w:tc>
                    <w:tc>
                      <w:tcPr>
                        <w:tcW w:w="197" w:type="dxa"/>
                        <w:tcBorders>
                          <w:right w:val="nil"/>
                        </w:tcBorders>
                      </w:tcPr>
                      <w:p>
                        <w:pPr/>
                      </w:p>
                    </w:tc>
                  </w:tr>
                  <w:tr>
                    <w:trPr>
                      <w:trHeight w:val="654" w:hRule="exact"/>
                    </w:trPr>
                    <w:tc>
                      <w:tcPr>
                        <w:tcW w:w="2615" w:type="dxa"/>
                      </w:tcPr>
                      <w:p>
                        <w:pPr>
                          <w:pStyle w:val="TableParagraph"/>
                          <w:tabs>
                            <w:tab w:pos="2351" w:val="left" w:leader="none"/>
                          </w:tabs>
                          <w:spacing w:line="322" w:lineRule="exact"/>
                          <w:ind w:left="103" w:right="101" w:firstLine="709"/>
                          <w:rPr>
                            <w:sz w:val="28"/>
                          </w:rPr>
                        </w:pPr>
                        <w:r>
                          <w:rPr>
                            <w:sz w:val="28"/>
                          </w:rPr>
                          <w:t>Молоко</w:t>
                          <w:tab/>
                          <w:t>и мол.</w:t>
                        </w:r>
                        <w:r>
                          <w:rPr>
                            <w:spacing w:val="-5"/>
                            <w:sz w:val="28"/>
                          </w:rPr>
                          <w:t> </w:t>
                        </w:r>
                        <w:r>
                          <w:rPr>
                            <w:sz w:val="28"/>
                          </w:rPr>
                          <w:t>Продукты</w:t>
                        </w:r>
                      </w:p>
                    </w:tc>
                    <w:tc>
                      <w:tcPr>
                        <w:tcW w:w="2114" w:type="dxa"/>
                      </w:tcPr>
                      <w:p>
                        <w:pPr>
                          <w:pStyle w:val="TableParagraph"/>
                          <w:spacing w:line="319" w:lineRule="exact"/>
                          <w:rPr>
                            <w:sz w:val="28"/>
                          </w:rPr>
                        </w:pPr>
                        <w:r>
                          <w:rPr>
                            <w:w w:val="99"/>
                            <w:sz w:val="28"/>
                          </w:rPr>
                          <w:t>5</w:t>
                        </w:r>
                      </w:p>
                    </w:tc>
                    <w:tc>
                      <w:tcPr>
                        <w:tcW w:w="2598" w:type="dxa"/>
                      </w:tcPr>
                      <w:p>
                        <w:pPr>
                          <w:pStyle w:val="TableParagraph"/>
                          <w:spacing w:line="319" w:lineRule="exact"/>
                          <w:rPr>
                            <w:sz w:val="28"/>
                          </w:rPr>
                        </w:pPr>
                        <w:r>
                          <w:rPr>
                            <w:sz w:val="28"/>
                          </w:rPr>
                          <w:t>698</w:t>
                        </w:r>
                      </w:p>
                    </w:tc>
                    <w:tc>
                      <w:tcPr>
                        <w:tcW w:w="2782" w:type="dxa"/>
                      </w:tcPr>
                      <w:p>
                        <w:pPr>
                          <w:pStyle w:val="TableParagraph"/>
                          <w:spacing w:line="319" w:lineRule="exact"/>
                          <w:ind w:right="83"/>
                          <w:rPr>
                            <w:sz w:val="28"/>
                          </w:rPr>
                        </w:pPr>
                        <w:r>
                          <w:rPr>
                            <w:sz w:val="28"/>
                          </w:rPr>
                          <w:t>7,8</w:t>
                        </w:r>
                      </w:p>
                    </w:tc>
                    <w:tc>
                      <w:tcPr>
                        <w:tcW w:w="197" w:type="dxa"/>
                        <w:tcBorders>
                          <w:right w:val="nil"/>
                        </w:tcBorders>
                      </w:tcPr>
                      <w:p>
                        <w:pPr/>
                      </w:p>
                    </w:tc>
                  </w:tr>
                  <w:tr>
                    <w:trPr>
                      <w:trHeight w:val="654" w:hRule="exact"/>
                    </w:trPr>
                    <w:tc>
                      <w:tcPr>
                        <w:tcW w:w="2615" w:type="dxa"/>
                      </w:tcPr>
                      <w:p>
                        <w:pPr>
                          <w:pStyle w:val="TableParagraph"/>
                          <w:spacing w:line="322" w:lineRule="exact"/>
                          <w:ind w:left="103" w:right="101" w:firstLine="709"/>
                          <w:rPr>
                            <w:sz w:val="28"/>
                          </w:rPr>
                        </w:pPr>
                        <w:r>
                          <w:rPr>
                            <w:w w:val="95"/>
                            <w:sz w:val="28"/>
                          </w:rPr>
                          <w:t>Кондитерские </w:t>
                        </w:r>
                        <w:r>
                          <w:rPr>
                            <w:sz w:val="28"/>
                          </w:rPr>
                          <w:t>изделия</w:t>
                        </w:r>
                      </w:p>
                    </w:tc>
                    <w:tc>
                      <w:tcPr>
                        <w:tcW w:w="2114" w:type="dxa"/>
                      </w:tcPr>
                      <w:p>
                        <w:pPr>
                          <w:pStyle w:val="TableParagraph"/>
                          <w:spacing w:line="319" w:lineRule="exact"/>
                          <w:rPr>
                            <w:sz w:val="28"/>
                          </w:rPr>
                        </w:pPr>
                        <w:r>
                          <w:rPr>
                            <w:w w:val="99"/>
                            <w:sz w:val="28"/>
                          </w:rPr>
                          <w:t>6</w:t>
                        </w:r>
                      </w:p>
                    </w:tc>
                    <w:tc>
                      <w:tcPr>
                        <w:tcW w:w="2598" w:type="dxa"/>
                      </w:tcPr>
                      <w:p>
                        <w:pPr>
                          <w:pStyle w:val="TableParagraph"/>
                          <w:spacing w:line="319" w:lineRule="exact"/>
                          <w:rPr>
                            <w:sz w:val="28"/>
                          </w:rPr>
                        </w:pPr>
                        <w:r>
                          <w:rPr>
                            <w:sz w:val="28"/>
                          </w:rPr>
                          <w:t>532</w:t>
                        </w:r>
                      </w:p>
                    </w:tc>
                    <w:tc>
                      <w:tcPr>
                        <w:tcW w:w="2782" w:type="dxa"/>
                      </w:tcPr>
                      <w:p>
                        <w:pPr>
                          <w:pStyle w:val="TableParagraph"/>
                          <w:spacing w:line="319" w:lineRule="exact"/>
                          <w:ind w:right="83"/>
                          <w:rPr>
                            <w:sz w:val="28"/>
                          </w:rPr>
                        </w:pPr>
                        <w:r>
                          <w:rPr>
                            <w:sz w:val="28"/>
                          </w:rPr>
                          <w:t>5,9</w:t>
                        </w:r>
                      </w:p>
                    </w:tc>
                    <w:tc>
                      <w:tcPr>
                        <w:tcW w:w="197" w:type="dxa"/>
                        <w:tcBorders>
                          <w:right w:val="nil"/>
                        </w:tcBorders>
                      </w:tcPr>
                      <w:p>
                        <w:pPr/>
                      </w:p>
                    </w:tc>
                  </w:tr>
                  <w:tr>
                    <w:trPr>
                      <w:trHeight w:val="332" w:hRule="exact"/>
                    </w:trPr>
                    <w:tc>
                      <w:tcPr>
                        <w:tcW w:w="2615" w:type="dxa"/>
                      </w:tcPr>
                      <w:p>
                        <w:pPr>
                          <w:pStyle w:val="TableParagraph"/>
                          <w:spacing w:line="319" w:lineRule="exact"/>
                          <w:ind w:right="603"/>
                          <w:rPr>
                            <w:sz w:val="28"/>
                          </w:rPr>
                        </w:pPr>
                        <w:r>
                          <w:rPr>
                            <w:sz w:val="28"/>
                          </w:rPr>
                          <w:t>Крупа</w:t>
                        </w:r>
                      </w:p>
                    </w:tc>
                    <w:tc>
                      <w:tcPr>
                        <w:tcW w:w="2114" w:type="dxa"/>
                      </w:tcPr>
                      <w:p>
                        <w:pPr>
                          <w:pStyle w:val="TableParagraph"/>
                          <w:spacing w:line="319" w:lineRule="exact"/>
                          <w:rPr>
                            <w:sz w:val="28"/>
                          </w:rPr>
                        </w:pPr>
                        <w:r>
                          <w:rPr>
                            <w:sz w:val="28"/>
                          </w:rPr>
                          <w:t>18</w:t>
                        </w:r>
                      </w:p>
                    </w:tc>
                    <w:tc>
                      <w:tcPr>
                        <w:tcW w:w="2598" w:type="dxa"/>
                      </w:tcPr>
                      <w:p>
                        <w:pPr>
                          <w:pStyle w:val="TableParagraph"/>
                          <w:spacing w:line="319" w:lineRule="exact"/>
                          <w:rPr>
                            <w:sz w:val="28"/>
                          </w:rPr>
                        </w:pPr>
                        <w:r>
                          <w:rPr>
                            <w:sz w:val="28"/>
                          </w:rPr>
                          <w:t>450</w:t>
                        </w:r>
                      </w:p>
                    </w:tc>
                    <w:tc>
                      <w:tcPr>
                        <w:tcW w:w="2782" w:type="dxa"/>
                      </w:tcPr>
                      <w:p>
                        <w:pPr>
                          <w:pStyle w:val="TableParagraph"/>
                          <w:spacing w:line="319" w:lineRule="exact"/>
                          <w:rPr>
                            <w:sz w:val="28"/>
                          </w:rPr>
                        </w:pPr>
                        <w:r>
                          <w:rPr>
                            <w:w w:val="99"/>
                            <w:sz w:val="28"/>
                          </w:rPr>
                          <w:t>5</w:t>
                        </w:r>
                      </w:p>
                    </w:tc>
                    <w:tc>
                      <w:tcPr>
                        <w:tcW w:w="197" w:type="dxa"/>
                        <w:tcBorders>
                          <w:right w:val="nil"/>
                        </w:tcBorders>
                      </w:tcPr>
                      <w:p>
                        <w:pPr/>
                      </w:p>
                    </w:tc>
                  </w:tr>
                  <w:tr>
                    <w:trPr>
                      <w:trHeight w:val="653" w:hRule="exact"/>
                    </w:trPr>
                    <w:tc>
                      <w:tcPr>
                        <w:tcW w:w="2615" w:type="dxa"/>
                      </w:tcPr>
                      <w:p>
                        <w:pPr>
                          <w:pStyle w:val="TableParagraph"/>
                          <w:spacing w:line="322" w:lineRule="exact"/>
                          <w:ind w:left="103" w:right="876" w:firstLine="709"/>
                          <w:rPr>
                            <w:sz w:val="28"/>
                          </w:rPr>
                        </w:pPr>
                        <w:r>
                          <w:rPr>
                            <w:sz w:val="28"/>
                          </w:rPr>
                          <w:t>Прочие товары</w:t>
                        </w:r>
                      </w:p>
                    </w:tc>
                    <w:tc>
                      <w:tcPr>
                        <w:tcW w:w="2114" w:type="dxa"/>
                      </w:tcPr>
                      <w:p>
                        <w:pPr>
                          <w:pStyle w:val="TableParagraph"/>
                          <w:spacing w:line="319" w:lineRule="exact"/>
                          <w:rPr>
                            <w:sz w:val="28"/>
                          </w:rPr>
                        </w:pPr>
                        <w:r>
                          <w:rPr>
                            <w:sz w:val="28"/>
                          </w:rPr>
                          <w:t>15</w:t>
                        </w:r>
                      </w:p>
                    </w:tc>
                    <w:tc>
                      <w:tcPr>
                        <w:tcW w:w="2598" w:type="dxa"/>
                      </w:tcPr>
                      <w:p>
                        <w:pPr>
                          <w:pStyle w:val="TableParagraph"/>
                          <w:spacing w:line="319" w:lineRule="exact"/>
                          <w:rPr>
                            <w:sz w:val="28"/>
                          </w:rPr>
                        </w:pPr>
                        <w:r>
                          <w:rPr>
                            <w:sz w:val="28"/>
                          </w:rPr>
                          <w:t>1377</w:t>
                        </w:r>
                      </w:p>
                    </w:tc>
                    <w:tc>
                      <w:tcPr>
                        <w:tcW w:w="2782" w:type="dxa"/>
                      </w:tcPr>
                      <w:p>
                        <w:pPr>
                          <w:pStyle w:val="TableParagraph"/>
                          <w:spacing w:line="319" w:lineRule="exact"/>
                          <w:ind w:left="811" w:right="83"/>
                          <w:rPr>
                            <w:sz w:val="28"/>
                          </w:rPr>
                        </w:pPr>
                        <w:r>
                          <w:rPr>
                            <w:sz w:val="28"/>
                          </w:rPr>
                          <w:t>15,3</w:t>
                        </w:r>
                      </w:p>
                    </w:tc>
                    <w:tc>
                      <w:tcPr>
                        <w:tcW w:w="197" w:type="dxa"/>
                        <w:tcBorders>
                          <w:right w:val="nil"/>
                        </w:tcBorders>
                      </w:tcPr>
                      <w:p>
                        <w:pPr/>
                      </w:p>
                    </w:tc>
                  </w:tr>
                  <w:tr>
                    <w:trPr>
                      <w:trHeight w:val="332" w:hRule="exact"/>
                    </w:trPr>
                    <w:tc>
                      <w:tcPr>
                        <w:tcW w:w="2615" w:type="dxa"/>
                      </w:tcPr>
                      <w:p>
                        <w:pPr>
                          <w:pStyle w:val="TableParagraph"/>
                          <w:spacing w:line="319" w:lineRule="exact"/>
                          <w:ind w:right="603"/>
                          <w:rPr>
                            <w:sz w:val="28"/>
                          </w:rPr>
                        </w:pPr>
                        <w:r>
                          <w:rPr>
                            <w:sz w:val="28"/>
                          </w:rPr>
                          <w:t>Итого:</w:t>
                        </w:r>
                      </w:p>
                    </w:tc>
                    <w:tc>
                      <w:tcPr>
                        <w:tcW w:w="2114" w:type="dxa"/>
                      </w:tcPr>
                      <w:p>
                        <w:pPr>
                          <w:pStyle w:val="TableParagraph"/>
                          <w:spacing w:line="319" w:lineRule="exact"/>
                          <w:rPr>
                            <w:sz w:val="28"/>
                          </w:rPr>
                        </w:pPr>
                        <w:r>
                          <w:rPr>
                            <w:w w:val="99"/>
                            <w:sz w:val="28"/>
                          </w:rPr>
                          <w:t>8</w:t>
                        </w:r>
                      </w:p>
                    </w:tc>
                    <w:tc>
                      <w:tcPr>
                        <w:tcW w:w="2598" w:type="dxa"/>
                      </w:tcPr>
                      <w:p>
                        <w:pPr>
                          <w:pStyle w:val="TableParagraph"/>
                          <w:spacing w:line="319" w:lineRule="exact"/>
                          <w:rPr>
                            <w:sz w:val="28"/>
                          </w:rPr>
                        </w:pPr>
                        <w:r>
                          <w:rPr>
                            <w:sz w:val="28"/>
                          </w:rPr>
                          <w:t>5122</w:t>
                        </w:r>
                      </w:p>
                    </w:tc>
                    <w:tc>
                      <w:tcPr>
                        <w:tcW w:w="2782" w:type="dxa"/>
                      </w:tcPr>
                      <w:p>
                        <w:pPr>
                          <w:pStyle w:val="TableParagraph"/>
                          <w:spacing w:line="319" w:lineRule="exact"/>
                          <w:ind w:right="83"/>
                          <w:rPr>
                            <w:sz w:val="28"/>
                          </w:rPr>
                        </w:pPr>
                        <w:r>
                          <w:rPr>
                            <w:sz w:val="28"/>
                          </w:rPr>
                          <w:t>56,9</w:t>
                        </w:r>
                      </w:p>
                    </w:tc>
                    <w:tc>
                      <w:tcPr>
                        <w:tcW w:w="197" w:type="dxa"/>
                        <w:tcBorders>
                          <w:right w:val="nil"/>
                        </w:tcBorders>
                      </w:tcPr>
                      <w:p>
                        <w:pPr/>
                      </w:p>
                    </w:tc>
                  </w:tr>
                </w:tbl>
                <w:p>
                  <w:pPr>
                    <w:pStyle w:val="BodyText"/>
                    <w:ind w:left="0"/>
                  </w:pPr>
                </w:p>
              </w:txbxContent>
            </v:textbox>
            <w10:wrap type="none"/>
          </v:shape>
        </w:pict>
      </w:r>
      <w:r>
        <w:rPr/>
        <w:t>Среднедневной товарооборот = 1170/90 дней =13 и т.д. Норматив товарных запасов = 13 * 3 =39 и т.д.</w:t>
      </w:r>
    </w:p>
    <w:p>
      <w:pPr>
        <w:pStyle w:val="BodyText"/>
        <w:ind w:left="0"/>
      </w:pPr>
    </w:p>
    <w:p>
      <w:pPr>
        <w:pStyle w:val="Heading2"/>
        <w:numPr>
          <w:ilvl w:val="1"/>
          <w:numId w:val="81"/>
        </w:numPr>
        <w:tabs>
          <w:tab w:pos="988" w:val="left" w:leader="none"/>
        </w:tabs>
        <w:spacing w:line="240" w:lineRule="auto" w:before="242" w:after="0"/>
        <w:ind w:left="987" w:right="0" w:hanging="561"/>
        <w:jc w:val="left"/>
        <w:rPr>
          <w:i/>
        </w:rPr>
      </w:pPr>
      <w:bookmarkStart w:name="_TOC_250055" w:id="45"/>
      <w:r>
        <w:rPr>
          <w:i/>
        </w:rPr>
        <w:t>Экономическая природа и сущность издержек</w:t>
      </w:r>
      <w:r>
        <w:rPr>
          <w:i/>
          <w:spacing w:val="-34"/>
        </w:rPr>
        <w:t> </w:t>
      </w:r>
      <w:bookmarkEnd w:id="45"/>
      <w:r>
        <w:rPr>
          <w:i/>
        </w:rPr>
        <w:t>обращения.</w:t>
      </w:r>
    </w:p>
    <w:p>
      <w:pPr>
        <w:pStyle w:val="BodyText"/>
        <w:ind w:left="0"/>
        <w:rPr>
          <w:b/>
          <w:i/>
          <w:sz w:val="32"/>
        </w:rPr>
      </w:pPr>
    </w:p>
    <w:p>
      <w:pPr>
        <w:pStyle w:val="BodyText"/>
        <w:spacing w:before="9"/>
        <w:ind w:left="0"/>
        <w:rPr>
          <w:b/>
          <w:i/>
          <w:sz w:val="25"/>
        </w:rPr>
      </w:pPr>
    </w:p>
    <w:p>
      <w:pPr>
        <w:pStyle w:val="BodyText"/>
        <w:spacing w:before="1"/>
        <w:ind w:left="279" w:right="855" w:firstLine="709"/>
      </w:pPr>
      <w:r>
        <w:rPr>
          <w:b/>
        </w:rPr>
        <w:t>Издержки обращения </w:t>
      </w:r>
      <w:r>
        <w:rPr/>
        <w:t>- это затраты живого и овеществлённого труда, необходимые для доведения товаров до потребителя.</w:t>
      </w:r>
    </w:p>
    <w:p>
      <w:pPr>
        <w:pStyle w:val="BodyText"/>
        <w:tabs>
          <w:tab w:pos="2542" w:val="left" w:leader="none"/>
          <w:tab w:pos="4173" w:val="left" w:leader="none"/>
          <w:tab w:pos="4600" w:val="left" w:leader="none"/>
          <w:tab w:pos="6305" w:val="left" w:leader="none"/>
          <w:tab w:pos="8281" w:val="left" w:leader="none"/>
        </w:tabs>
        <w:spacing w:before="1"/>
        <w:ind w:left="315" w:right="855" w:firstLine="709"/>
      </w:pPr>
      <w:r>
        <w:rPr/>
        <w:t>Издержки</w:t>
        <w:tab/>
        <w:t>обращения</w:t>
        <w:tab/>
        <w:t>-</w:t>
        <w:tab/>
        <w:t>важнейший</w:t>
        <w:tab/>
        <w:t>качественный</w:t>
        <w:tab/>
      </w:r>
      <w:r>
        <w:rPr>
          <w:spacing w:val="-2"/>
        </w:rPr>
        <w:t>показатель </w:t>
      </w:r>
      <w:r>
        <w:rPr/>
        <w:t>деятельности торговых</w:t>
      </w:r>
      <w:r>
        <w:rPr>
          <w:spacing w:val="-33"/>
        </w:rPr>
        <w:t> </w:t>
      </w:r>
      <w:r>
        <w:rPr/>
        <w:t>предприятий.</w:t>
      </w:r>
    </w:p>
    <w:p>
      <w:pPr>
        <w:pStyle w:val="BodyText"/>
        <w:tabs>
          <w:tab w:pos="2229" w:val="left" w:leader="none"/>
          <w:tab w:pos="3687" w:val="left" w:leader="none"/>
          <w:tab w:pos="5010" w:val="left" w:leader="none"/>
          <w:tab w:pos="6607" w:val="left" w:leader="none"/>
          <w:tab w:pos="6945" w:val="left" w:leader="none"/>
          <w:tab w:pos="7979" w:val="left" w:leader="none"/>
        </w:tabs>
        <w:ind w:left="279" w:right="855" w:firstLine="709"/>
      </w:pPr>
      <w:r>
        <w:rPr/>
        <w:t>Единица</w:t>
        <w:tab/>
        <w:t>измерения</w:t>
        <w:tab/>
        <w:t>издержек</w:t>
        <w:tab/>
        <w:t>обращения:</w:t>
        <w:tab/>
        <w:t>в</w:t>
        <w:tab/>
        <w:t>рублях</w:t>
        <w:tab/>
      </w:r>
      <w:r>
        <w:rPr>
          <w:w w:val="95"/>
        </w:rPr>
        <w:t>(стоимостная </w:t>
      </w:r>
      <w:r>
        <w:rPr/>
        <w:t>оценка</w:t>
      </w:r>
      <w:r>
        <w:rPr>
          <w:spacing w:val="-8"/>
        </w:rPr>
        <w:t> </w:t>
      </w:r>
      <w:r>
        <w:rPr/>
        <w:t>/</w:t>
      </w:r>
      <w:r>
        <w:rPr>
          <w:spacing w:val="-9"/>
        </w:rPr>
        <w:t> </w:t>
      </w:r>
      <w:r>
        <w:rPr/>
        <w:t>и</w:t>
      </w:r>
      <w:r>
        <w:rPr>
          <w:spacing w:val="-10"/>
        </w:rPr>
        <w:t> </w:t>
      </w:r>
      <w:r>
        <w:rPr/>
        <w:t>в</w:t>
      </w:r>
      <w:r>
        <w:rPr>
          <w:spacing w:val="-11"/>
        </w:rPr>
        <w:t> </w:t>
      </w:r>
      <w:r>
        <w:rPr/>
        <w:t>процентах</w:t>
      </w:r>
      <w:r>
        <w:rPr>
          <w:spacing w:val="-9"/>
        </w:rPr>
        <w:t> </w:t>
      </w:r>
      <w:r>
        <w:rPr/>
        <w:t>к</w:t>
      </w:r>
      <w:r>
        <w:rPr>
          <w:spacing w:val="-11"/>
        </w:rPr>
        <w:t> </w:t>
      </w:r>
      <w:r>
        <w:rPr/>
        <w:t>товарообороту</w:t>
      </w:r>
      <w:r>
        <w:rPr>
          <w:spacing w:val="-10"/>
        </w:rPr>
        <w:t> </w:t>
      </w:r>
      <w:r>
        <w:rPr/>
        <w:t>(уровень</w:t>
      </w:r>
      <w:r>
        <w:rPr>
          <w:spacing w:val="-11"/>
        </w:rPr>
        <w:t> </w:t>
      </w:r>
      <w:r>
        <w:rPr/>
        <w:t>издержек</w:t>
      </w:r>
      <w:r>
        <w:rPr>
          <w:spacing w:val="-10"/>
        </w:rPr>
        <w:t> </w:t>
      </w:r>
      <w:r>
        <w:rPr/>
        <w:t>обращения.)</w:t>
      </w:r>
    </w:p>
    <w:p>
      <w:pPr>
        <w:pStyle w:val="BodyText"/>
        <w:tabs>
          <w:tab w:pos="2207" w:val="left" w:leader="none"/>
          <w:tab w:pos="3543" w:val="left" w:leader="none"/>
          <w:tab w:pos="3898" w:val="left" w:leader="none"/>
          <w:tab w:pos="4918" w:val="left" w:leader="none"/>
          <w:tab w:pos="6253" w:val="left" w:leader="none"/>
          <w:tab w:pos="7785" w:val="left" w:leader="none"/>
        </w:tabs>
        <w:ind w:left="271" w:right="2398" w:firstLine="708"/>
      </w:pPr>
      <w:r>
        <w:rPr/>
        <w:t>Уровень</w:t>
        <w:tab/>
        <w:t>издержек</w:t>
        <w:tab/>
        <w:t>_</w:t>
        <w:tab/>
      </w:r>
      <w:r>
        <w:rPr>
          <w:u w:val="single"/>
        </w:rPr>
        <w:t>Сумма</w:t>
        <w:tab/>
        <w:t>издержек</w:t>
        <w:tab/>
        <w:t>обращения</w:t>
        <w:tab/>
        <w:t>за </w:t>
      </w:r>
      <w:r>
        <w:rPr>
          <w:u w:val="single"/>
        </w:rPr>
        <w:t>период</w:t>
      </w:r>
    </w:p>
    <w:p>
      <w:pPr>
        <w:pStyle w:val="BodyText"/>
        <w:tabs>
          <w:tab w:pos="2899" w:val="left" w:leader="none"/>
        </w:tabs>
        <w:ind w:left="271" w:right="2396"/>
      </w:pPr>
      <w:r>
        <w:rPr>
          <w:spacing w:val="-7"/>
        </w:rPr>
        <w:t>обращения</w:t>
        <w:tab/>
      </w:r>
      <w:r>
        <w:rPr/>
        <w:t>объем   розничного   </w:t>
      </w:r>
      <w:r>
        <w:rPr>
          <w:spacing w:val="-2"/>
        </w:rPr>
        <w:t>т/оборота   </w:t>
      </w:r>
      <w:r>
        <w:rPr/>
        <w:t>за</w:t>
      </w:r>
      <w:r>
        <w:rPr>
          <w:spacing w:val="54"/>
        </w:rPr>
        <w:t> </w:t>
      </w:r>
      <w:r>
        <w:rPr/>
        <w:t>тот </w:t>
      </w:r>
      <w:r>
        <w:rPr>
          <w:spacing w:val="48"/>
        </w:rPr>
        <w:t> </w:t>
      </w:r>
      <w:r>
        <w:rPr/>
        <w:t>же</w:t>
      </w:r>
      <w:r>
        <w:rPr>
          <w:spacing w:val="-2"/>
          <w:w w:val="99"/>
        </w:rPr>
        <w:t> </w:t>
      </w:r>
      <w:r>
        <w:rPr>
          <w:spacing w:val="-3"/>
        </w:rPr>
        <w:t>период</w:t>
      </w:r>
    </w:p>
    <w:p>
      <w:pPr>
        <w:pStyle w:val="BodyText"/>
        <w:spacing w:line="321" w:lineRule="exact"/>
        <w:ind w:left="1686" w:right="855"/>
      </w:pPr>
      <w:r>
        <w:rPr/>
        <w:t>Различают дополнительные и чистые издержки обращения.</w:t>
      </w:r>
    </w:p>
    <w:p>
      <w:pPr>
        <w:pStyle w:val="BodyText"/>
        <w:ind w:left="257" w:right="864" w:firstLine="709"/>
        <w:jc w:val="both"/>
      </w:pPr>
      <w:r>
        <w:rPr>
          <w:i/>
        </w:rPr>
        <w:t>Дополнительные издержки обращения </w:t>
      </w:r>
      <w:r>
        <w:rPr/>
        <w:t>обусловлены продолжением в торговле процессов производства (транспортировка товара, подсортировка, фасовка, упаковка, хранение и т.д.) Перечисленные функции постепенно отойдут к производителю и дополнительные издержки должны постепенно исчезнуть.</w:t>
      </w:r>
    </w:p>
    <w:p>
      <w:pPr>
        <w:pStyle w:val="BodyText"/>
        <w:ind w:left="250" w:right="875" w:firstLine="709"/>
        <w:jc w:val="both"/>
      </w:pPr>
      <w:r>
        <w:rPr>
          <w:b/>
        </w:rPr>
        <w:t>Чистые издержки обращения </w:t>
      </w:r>
      <w:r>
        <w:rPr/>
        <w:t>- это затраты, </w:t>
      </w:r>
      <w:r>
        <w:rPr>
          <w:spacing w:val="-3"/>
        </w:rPr>
        <w:t>связанные </w:t>
      </w:r>
      <w:r>
        <w:rPr/>
        <w:t>с </w:t>
      </w:r>
      <w:r>
        <w:rPr>
          <w:spacing w:val="-3"/>
        </w:rPr>
        <w:t>организацией </w:t>
      </w:r>
      <w:r>
        <w:rPr/>
        <w:t>торгового процесса: с </w:t>
      </w:r>
      <w:r>
        <w:rPr>
          <w:spacing w:val="-3"/>
        </w:rPr>
        <w:t>реализацией </w:t>
      </w:r>
      <w:r>
        <w:rPr/>
        <w:t>товаров, рекламы, денежным</w:t>
      </w:r>
      <w:r>
        <w:rPr>
          <w:spacing w:val="-41"/>
        </w:rPr>
        <w:t> </w:t>
      </w:r>
      <w:r>
        <w:rPr/>
        <w:t>обращением, ведением торговой корреспонденции, осуществлением учета, повышением </w:t>
      </w:r>
      <w:r>
        <w:rPr>
          <w:spacing w:val="-3"/>
        </w:rPr>
        <w:t>культуры обслуживания </w:t>
      </w:r>
      <w:r>
        <w:rPr/>
        <w:t>покупателей, развитием дополнительных </w:t>
      </w:r>
      <w:r>
        <w:rPr>
          <w:spacing w:val="-3"/>
        </w:rPr>
        <w:t>новых </w:t>
      </w:r>
      <w:r>
        <w:rPr/>
        <w:t>форм обслуживания и</w:t>
      </w:r>
      <w:r>
        <w:rPr>
          <w:spacing w:val="-20"/>
        </w:rPr>
        <w:t> </w:t>
      </w:r>
      <w:r>
        <w:rPr/>
        <w:t>т.д.</w:t>
      </w:r>
    </w:p>
    <w:p>
      <w:pPr>
        <w:pStyle w:val="BodyText"/>
        <w:ind w:left="0"/>
      </w:pPr>
    </w:p>
    <w:p>
      <w:pPr>
        <w:pStyle w:val="Heading2"/>
        <w:numPr>
          <w:ilvl w:val="1"/>
          <w:numId w:val="81"/>
        </w:numPr>
        <w:tabs>
          <w:tab w:pos="2462" w:val="left" w:leader="none"/>
        </w:tabs>
        <w:spacing w:line="240" w:lineRule="auto" w:before="242" w:after="0"/>
        <w:ind w:left="2462" w:right="0" w:hanging="562"/>
        <w:jc w:val="left"/>
        <w:rPr>
          <w:i/>
        </w:rPr>
      </w:pPr>
      <w:bookmarkStart w:name="_TOC_250054" w:id="46"/>
      <w:r>
        <w:rPr>
          <w:i/>
        </w:rPr>
        <w:t>Классификация издержек</w:t>
      </w:r>
      <w:r>
        <w:rPr>
          <w:i/>
          <w:spacing w:val="-15"/>
        </w:rPr>
        <w:t> </w:t>
      </w:r>
      <w:bookmarkEnd w:id="46"/>
      <w:r>
        <w:rPr>
          <w:i/>
        </w:rPr>
        <w:t>обращения.</w:t>
      </w:r>
    </w:p>
    <w:p>
      <w:pPr>
        <w:pStyle w:val="BodyText"/>
        <w:spacing w:before="57"/>
        <w:ind w:left="1672" w:right="855"/>
      </w:pPr>
      <w:r>
        <w:rPr/>
        <w:t>Издержки обращения классифицируются по признакам:</w:t>
      </w:r>
    </w:p>
    <w:p>
      <w:pPr>
        <w:spacing w:after="0"/>
        <w:sectPr>
          <w:pgSz w:w="11900" w:h="16840"/>
          <w:pgMar w:header="0" w:footer="757" w:top="1140" w:bottom="940" w:left="1480" w:right="0"/>
        </w:sectPr>
      </w:pPr>
    </w:p>
    <w:p>
      <w:pPr>
        <w:pStyle w:val="ListParagraph"/>
        <w:numPr>
          <w:ilvl w:val="0"/>
          <w:numId w:val="94"/>
        </w:numPr>
        <w:tabs>
          <w:tab w:pos="1240" w:val="left" w:leader="none"/>
        </w:tabs>
        <w:spacing w:line="240" w:lineRule="auto" w:before="50" w:after="0"/>
        <w:ind w:left="123" w:right="152" w:firstLine="709"/>
        <w:jc w:val="both"/>
        <w:rPr>
          <w:sz w:val="28"/>
        </w:rPr>
      </w:pPr>
      <w:r>
        <w:rPr>
          <w:sz w:val="28"/>
        </w:rPr>
        <w:t>В зависимости от </w:t>
      </w:r>
      <w:r>
        <w:rPr>
          <w:b/>
          <w:sz w:val="28"/>
        </w:rPr>
        <w:t>отрасли </w:t>
      </w:r>
      <w:r>
        <w:rPr>
          <w:sz w:val="28"/>
        </w:rPr>
        <w:t>деятельности - в опте, в рознице, в общественном</w:t>
      </w:r>
      <w:r>
        <w:rPr>
          <w:spacing w:val="-5"/>
          <w:sz w:val="28"/>
        </w:rPr>
        <w:t> </w:t>
      </w:r>
      <w:r>
        <w:rPr>
          <w:sz w:val="28"/>
        </w:rPr>
        <w:t>питании.</w:t>
      </w:r>
    </w:p>
    <w:p>
      <w:pPr>
        <w:pStyle w:val="ListParagraph"/>
        <w:numPr>
          <w:ilvl w:val="0"/>
          <w:numId w:val="94"/>
        </w:numPr>
        <w:tabs>
          <w:tab w:pos="1103" w:val="left" w:leader="none"/>
        </w:tabs>
        <w:spacing w:line="240" w:lineRule="auto" w:before="1" w:after="0"/>
        <w:ind w:left="108" w:right="142" w:firstLine="710"/>
        <w:jc w:val="both"/>
        <w:rPr>
          <w:sz w:val="28"/>
        </w:rPr>
      </w:pPr>
      <w:r>
        <w:rPr>
          <w:sz w:val="28"/>
        </w:rPr>
        <w:t>По </w:t>
      </w:r>
      <w:r>
        <w:rPr>
          <w:spacing w:val="-3"/>
          <w:sz w:val="28"/>
        </w:rPr>
        <w:t>степени </w:t>
      </w:r>
      <w:r>
        <w:rPr>
          <w:spacing w:val="-4"/>
          <w:sz w:val="28"/>
        </w:rPr>
        <w:t>зависимости </w:t>
      </w:r>
      <w:r>
        <w:rPr>
          <w:sz w:val="28"/>
        </w:rPr>
        <w:t>от </w:t>
      </w:r>
      <w:r>
        <w:rPr>
          <w:spacing w:val="-3"/>
          <w:sz w:val="28"/>
        </w:rPr>
        <w:t>объемов товарооборота условно- </w:t>
      </w:r>
      <w:r>
        <w:rPr>
          <w:spacing w:val="-4"/>
          <w:sz w:val="28"/>
        </w:rPr>
        <w:t>переменные</w:t>
      </w:r>
    </w:p>
    <w:p>
      <w:pPr>
        <w:pStyle w:val="BodyText"/>
        <w:ind w:left="108"/>
      </w:pPr>
      <w:r>
        <w:rPr/>
        <w:t>(зависящие от товарооборота) условно постоянные (не зависящие от объема товарооборота).</w:t>
      </w:r>
    </w:p>
    <w:p>
      <w:pPr>
        <w:pStyle w:val="BodyText"/>
        <w:ind w:left="108" w:right="99" w:firstLine="709"/>
        <w:jc w:val="both"/>
      </w:pPr>
      <w:r>
        <w:rPr/>
        <w:t>К</w:t>
      </w:r>
      <w:r>
        <w:rPr>
          <w:spacing w:val="-8"/>
        </w:rPr>
        <w:t> </w:t>
      </w:r>
      <w:r>
        <w:rPr/>
        <w:t>переменным</w:t>
      </w:r>
      <w:r>
        <w:rPr>
          <w:spacing w:val="-8"/>
        </w:rPr>
        <w:t> </w:t>
      </w:r>
      <w:r>
        <w:rPr/>
        <w:t>относят</w:t>
      </w:r>
      <w:r>
        <w:rPr>
          <w:spacing w:val="-8"/>
        </w:rPr>
        <w:t> </w:t>
      </w:r>
      <w:r>
        <w:rPr/>
        <w:t>расходы</w:t>
      </w:r>
      <w:r>
        <w:rPr>
          <w:spacing w:val="-7"/>
        </w:rPr>
        <w:t> </w:t>
      </w:r>
      <w:r>
        <w:rPr/>
        <w:t>по</w:t>
      </w:r>
      <w:r>
        <w:rPr>
          <w:spacing w:val="-8"/>
        </w:rPr>
        <w:t> </w:t>
      </w:r>
      <w:r>
        <w:rPr/>
        <w:t>транспортным</w:t>
      </w:r>
      <w:r>
        <w:rPr>
          <w:spacing w:val="-8"/>
        </w:rPr>
        <w:t> </w:t>
      </w:r>
      <w:r>
        <w:rPr/>
        <w:t>перевозкам,</w:t>
      </w:r>
      <w:r>
        <w:rPr>
          <w:spacing w:val="-8"/>
        </w:rPr>
        <w:t> </w:t>
      </w:r>
      <w:r>
        <w:rPr/>
        <w:t>по</w:t>
      </w:r>
      <w:r>
        <w:rPr>
          <w:spacing w:val="-7"/>
        </w:rPr>
        <w:t> </w:t>
      </w:r>
      <w:r>
        <w:rPr/>
        <w:t>о/т,</w:t>
      </w:r>
      <w:r>
        <w:rPr>
          <w:spacing w:val="-8"/>
        </w:rPr>
        <w:t> </w:t>
      </w:r>
      <w:r>
        <w:rPr/>
        <w:t>по подработке и подготовке товаров к продаже, потере товаров в пределах норм убыли, расходы по таре и</w:t>
      </w:r>
      <w:r>
        <w:rPr>
          <w:spacing w:val="-8"/>
        </w:rPr>
        <w:t> </w:t>
      </w:r>
      <w:r>
        <w:rPr/>
        <w:t>др..</w:t>
      </w:r>
    </w:p>
    <w:p>
      <w:pPr>
        <w:pStyle w:val="BodyText"/>
        <w:spacing w:before="1"/>
        <w:ind w:right="179" w:firstLine="709"/>
        <w:jc w:val="both"/>
      </w:pPr>
      <w:r>
        <w:rPr/>
        <w:t>К постоянным относятся расходы на рекламу, аренду, содержание и </w:t>
      </w:r>
      <w:r>
        <w:rPr>
          <w:spacing w:val="-3"/>
        </w:rPr>
        <w:t>текущий ремонт </w:t>
      </w:r>
      <w:r>
        <w:rPr/>
        <w:t>помещений, </w:t>
      </w:r>
      <w:r>
        <w:rPr>
          <w:spacing w:val="-3"/>
        </w:rPr>
        <w:t>административно-управленческие </w:t>
      </w:r>
      <w:r>
        <w:rPr/>
        <w:t>расходы, и </w:t>
      </w:r>
      <w:r>
        <w:rPr>
          <w:spacing w:val="-3"/>
        </w:rPr>
        <w:t>др..</w:t>
      </w:r>
    </w:p>
    <w:p>
      <w:pPr>
        <w:pStyle w:val="ListParagraph"/>
        <w:numPr>
          <w:ilvl w:val="0"/>
          <w:numId w:val="94"/>
        </w:numPr>
        <w:tabs>
          <w:tab w:pos="1291" w:val="left" w:leader="none"/>
        </w:tabs>
        <w:spacing w:line="240" w:lineRule="auto" w:before="1" w:after="0"/>
        <w:ind w:left="101" w:right="172" w:firstLine="709"/>
        <w:jc w:val="both"/>
        <w:rPr>
          <w:sz w:val="28"/>
        </w:rPr>
      </w:pPr>
      <w:r>
        <w:rPr>
          <w:sz w:val="28"/>
        </w:rPr>
        <w:t>По способам отнесения издержек обращения на товарные группы. Они бывают прямые и</w:t>
      </w:r>
      <w:r>
        <w:rPr>
          <w:spacing w:val="-12"/>
          <w:sz w:val="28"/>
        </w:rPr>
        <w:t> </w:t>
      </w:r>
      <w:r>
        <w:rPr>
          <w:sz w:val="28"/>
        </w:rPr>
        <w:t>распределительные.</w:t>
      </w:r>
    </w:p>
    <w:p>
      <w:pPr>
        <w:pStyle w:val="BodyText"/>
        <w:ind w:right="180" w:firstLine="709"/>
        <w:jc w:val="both"/>
      </w:pPr>
      <w:r>
        <w:rPr/>
        <w:t>Прямые - это те, которые можно отнести к определенной товарной группе, не прибегая к каким-либо распределительным расчетам.</w:t>
      </w:r>
    </w:p>
    <w:p>
      <w:pPr>
        <w:pStyle w:val="BodyText"/>
        <w:ind w:right="100" w:firstLine="709"/>
        <w:jc w:val="both"/>
      </w:pPr>
      <w:r>
        <w:rPr/>
        <w:t>Распределительные - это те, которые относят на ту или иную товарную группу после предварительного расчета (распределения).</w:t>
      </w:r>
    </w:p>
    <w:p>
      <w:pPr>
        <w:pStyle w:val="ListParagraph"/>
        <w:numPr>
          <w:ilvl w:val="0"/>
          <w:numId w:val="94"/>
        </w:numPr>
        <w:tabs>
          <w:tab w:pos="1206" w:val="left" w:leader="none"/>
        </w:tabs>
        <w:spacing w:line="240" w:lineRule="auto" w:before="1" w:after="0"/>
        <w:ind w:left="101" w:right="103" w:firstLine="709"/>
        <w:jc w:val="both"/>
        <w:rPr>
          <w:sz w:val="28"/>
        </w:rPr>
      </w:pPr>
      <w:r>
        <w:rPr>
          <w:sz w:val="28"/>
        </w:rPr>
        <w:t>В зависимости от качества торгового обслуживания различают издержки обращения, связанные с повышением качества обслуживания покупателей и не связанные с качеством обслуживания</w:t>
      </w:r>
      <w:r>
        <w:rPr>
          <w:spacing w:val="-18"/>
          <w:sz w:val="28"/>
        </w:rPr>
        <w:t> </w:t>
      </w:r>
      <w:r>
        <w:rPr>
          <w:sz w:val="28"/>
        </w:rPr>
        <w:t>покупателей.</w:t>
      </w:r>
    </w:p>
    <w:p>
      <w:pPr>
        <w:pStyle w:val="BodyText"/>
        <w:ind w:left="0"/>
      </w:pPr>
    </w:p>
    <w:p>
      <w:pPr>
        <w:pStyle w:val="Heading2"/>
        <w:numPr>
          <w:ilvl w:val="1"/>
          <w:numId w:val="81"/>
        </w:numPr>
        <w:tabs>
          <w:tab w:pos="880" w:val="left" w:leader="none"/>
        </w:tabs>
        <w:spacing w:line="240" w:lineRule="auto" w:before="242" w:after="0"/>
        <w:ind w:left="3253" w:right="161" w:hanging="3095"/>
        <w:jc w:val="left"/>
      </w:pPr>
      <w:r>
        <w:rPr>
          <w:i/>
        </w:rPr>
        <w:t>Анализ издержек обращения в целом по предприятию и по </w:t>
      </w:r>
      <w:r>
        <w:rPr/>
        <w:t>отдельным</w:t>
      </w:r>
      <w:r>
        <w:rPr>
          <w:spacing w:val="-13"/>
        </w:rPr>
        <w:t> </w:t>
      </w:r>
      <w:r>
        <w:rPr/>
        <w:t>статьям</w:t>
      </w:r>
    </w:p>
    <w:p>
      <w:pPr>
        <w:pStyle w:val="BodyText"/>
        <w:spacing w:line="322" w:lineRule="exact" w:before="58"/>
        <w:ind w:left="810"/>
      </w:pPr>
      <w:r>
        <w:rPr/>
        <w:t>Задачи анализа издержек обращения:</w:t>
      </w:r>
    </w:p>
    <w:p>
      <w:pPr>
        <w:pStyle w:val="ListParagraph"/>
        <w:numPr>
          <w:ilvl w:val="0"/>
          <w:numId w:val="95"/>
        </w:numPr>
        <w:tabs>
          <w:tab w:pos="1244" w:val="left" w:leader="none"/>
        </w:tabs>
        <w:spacing w:line="240" w:lineRule="auto" w:before="0" w:after="0"/>
        <w:ind w:left="101" w:right="114" w:firstLine="709"/>
        <w:jc w:val="both"/>
        <w:rPr>
          <w:sz w:val="28"/>
        </w:rPr>
      </w:pPr>
      <w:r>
        <w:rPr>
          <w:sz w:val="28"/>
        </w:rPr>
        <w:t>Изучение степени выполнения плана издержек обращения за отчётный период и ряд предшествующих</w:t>
      </w:r>
      <w:r>
        <w:rPr>
          <w:spacing w:val="-17"/>
          <w:sz w:val="28"/>
        </w:rPr>
        <w:t> </w:t>
      </w:r>
      <w:r>
        <w:rPr>
          <w:sz w:val="28"/>
        </w:rPr>
        <w:t>лет.</w:t>
      </w:r>
    </w:p>
    <w:p>
      <w:pPr>
        <w:pStyle w:val="ListParagraph"/>
        <w:numPr>
          <w:ilvl w:val="0"/>
          <w:numId w:val="95"/>
        </w:numPr>
        <w:tabs>
          <w:tab w:pos="1164" w:val="left" w:leader="none"/>
        </w:tabs>
        <w:spacing w:line="240" w:lineRule="auto" w:before="0" w:after="0"/>
        <w:ind w:left="101" w:right="108" w:firstLine="709"/>
        <w:jc w:val="both"/>
        <w:rPr>
          <w:sz w:val="28"/>
        </w:rPr>
      </w:pPr>
      <w:r>
        <w:rPr>
          <w:sz w:val="28"/>
        </w:rPr>
        <w:t>Определение основных факторов, оказывающий влияние на общий уровень затрат, изыскание резервов</w:t>
      </w:r>
      <w:r>
        <w:rPr>
          <w:spacing w:val="-17"/>
          <w:sz w:val="28"/>
        </w:rPr>
        <w:t> </w:t>
      </w:r>
      <w:r>
        <w:rPr>
          <w:sz w:val="28"/>
        </w:rPr>
        <w:t>экономии.</w:t>
      </w:r>
    </w:p>
    <w:p>
      <w:pPr>
        <w:pStyle w:val="ListParagraph"/>
        <w:numPr>
          <w:ilvl w:val="0"/>
          <w:numId w:val="95"/>
        </w:numPr>
        <w:tabs>
          <w:tab w:pos="1164" w:val="left" w:leader="none"/>
        </w:tabs>
        <w:spacing w:line="240" w:lineRule="auto" w:before="1" w:after="0"/>
        <w:ind w:left="101" w:right="117" w:firstLine="709"/>
        <w:jc w:val="both"/>
        <w:rPr>
          <w:sz w:val="28"/>
        </w:rPr>
      </w:pPr>
      <w:r>
        <w:rPr>
          <w:sz w:val="28"/>
        </w:rPr>
        <w:t>Разработка мероприятий, направленных на улучшение хозяйственной деятельности</w:t>
      </w:r>
      <w:r>
        <w:rPr>
          <w:spacing w:val="-22"/>
          <w:sz w:val="28"/>
        </w:rPr>
        <w:t> </w:t>
      </w:r>
      <w:r>
        <w:rPr>
          <w:sz w:val="28"/>
        </w:rPr>
        <w:t>мероприятия.</w:t>
      </w:r>
    </w:p>
    <w:p>
      <w:pPr>
        <w:pStyle w:val="BodyText"/>
        <w:spacing w:line="322" w:lineRule="exact"/>
        <w:ind w:left="810"/>
      </w:pPr>
      <w:r>
        <w:rPr/>
        <w:t>Анализ издержек обращения состоит из следующих этапов:</w:t>
      </w:r>
    </w:p>
    <w:p>
      <w:pPr>
        <w:pStyle w:val="ListParagraph"/>
        <w:numPr>
          <w:ilvl w:val="0"/>
          <w:numId w:val="96"/>
        </w:numPr>
        <w:tabs>
          <w:tab w:pos="1046" w:val="left" w:leader="none"/>
        </w:tabs>
        <w:spacing w:line="240" w:lineRule="auto" w:before="1" w:after="0"/>
        <w:ind w:left="101" w:right="117" w:firstLine="709"/>
        <w:jc w:val="both"/>
        <w:rPr>
          <w:sz w:val="28"/>
        </w:rPr>
      </w:pPr>
      <w:r>
        <w:rPr>
          <w:sz w:val="28"/>
        </w:rPr>
        <w:t>этап: Расчёт необходимых для анализа показателей (сумм и уровней издержек обращения по плану и фактически, а также за прошлые</w:t>
      </w:r>
      <w:r>
        <w:rPr>
          <w:spacing w:val="-23"/>
          <w:sz w:val="28"/>
        </w:rPr>
        <w:t> </w:t>
      </w:r>
      <w:r>
        <w:rPr>
          <w:sz w:val="28"/>
        </w:rPr>
        <w:t>периоды.)</w:t>
      </w:r>
    </w:p>
    <w:p>
      <w:pPr>
        <w:pStyle w:val="ListParagraph"/>
        <w:numPr>
          <w:ilvl w:val="0"/>
          <w:numId w:val="96"/>
        </w:numPr>
        <w:tabs>
          <w:tab w:pos="1223" w:val="left" w:leader="none"/>
          <w:tab w:pos="1224" w:val="left" w:leader="none"/>
          <w:tab w:pos="2037" w:val="left" w:leader="none"/>
          <w:tab w:pos="3030" w:val="left" w:leader="none"/>
          <w:tab w:pos="4174" w:val="left" w:leader="none"/>
          <w:tab w:pos="5712" w:val="left" w:leader="none"/>
          <w:tab w:pos="6747" w:val="left" w:leader="none"/>
          <w:tab w:pos="8070" w:val="left" w:leader="none"/>
        </w:tabs>
        <w:spacing w:line="322" w:lineRule="exact" w:before="0" w:after="0"/>
        <w:ind w:left="1223" w:right="0" w:hanging="343"/>
        <w:jc w:val="left"/>
        <w:rPr>
          <w:sz w:val="28"/>
        </w:rPr>
      </w:pPr>
      <w:r>
        <w:rPr>
          <w:sz w:val="28"/>
        </w:rPr>
        <w:t>этап</w:t>
      </w:r>
      <w:r>
        <w:rPr>
          <w:b/>
          <w:sz w:val="28"/>
        </w:rPr>
        <w:t>:</w:t>
        <w:tab/>
      </w:r>
      <w:r>
        <w:rPr>
          <w:sz w:val="28"/>
        </w:rPr>
        <w:t>Расчёт</w:t>
        <w:tab/>
        <w:t>размера</w:t>
        <w:tab/>
        <w:t>изменения,</w:t>
        <w:tab/>
        <w:t>уровня</w:t>
        <w:tab/>
        <w:t>издержек</w:t>
        <w:tab/>
        <w:t>обращения.</w:t>
      </w:r>
    </w:p>
    <w:p>
      <w:pPr>
        <w:pStyle w:val="BodyText"/>
        <w:tabs>
          <w:tab w:pos="1133" w:val="left" w:leader="none"/>
          <w:tab w:pos="2597" w:val="left" w:leader="none"/>
          <w:tab w:pos="2961" w:val="left" w:leader="none"/>
          <w:tab w:pos="4695" w:val="left" w:leader="none"/>
          <w:tab w:pos="5338" w:val="left" w:leader="none"/>
          <w:tab w:pos="6925" w:val="left" w:leader="none"/>
          <w:tab w:pos="8080" w:val="left" w:leader="none"/>
        </w:tabs>
        <w:spacing w:before="1"/>
        <w:ind w:left="880" w:right="364" w:hanging="779"/>
      </w:pPr>
      <w:r>
        <w:rPr/>
        <w:t>Размер</w:t>
        <w:tab/>
        <w:t>изменения</w:t>
        <w:tab/>
        <w:t>=</w:t>
        <w:tab/>
        <w:t>фактический</w:t>
        <w:tab/>
        <w:t>или</w:t>
        <w:tab/>
        <w:t>ожидаемый</w:t>
        <w:tab/>
        <w:t>уровень</w:t>
        <w:tab/>
      </w:r>
      <w:r>
        <w:rPr>
          <w:spacing w:val="-1"/>
        </w:rPr>
        <w:t>издержек </w:t>
      </w:r>
      <w:r>
        <w:rPr/>
        <w:t>обращения - плановый уровень издержек</w:t>
      </w:r>
      <w:r>
        <w:rPr>
          <w:spacing w:val="-13"/>
        </w:rPr>
        <w:t> </w:t>
      </w:r>
      <w:r>
        <w:rPr/>
        <w:t>обращения.</w:t>
      </w:r>
    </w:p>
    <w:p>
      <w:pPr>
        <w:pStyle w:val="BodyText"/>
        <w:ind w:right="108" w:firstLine="709"/>
        <w:jc w:val="both"/>
      </w:pPr>
      <w:r>
        <w:rPr>
          <w:u w:val="single"/>
        </w:rPr>
        <w:t>Пример</w:t>
      </w:r>
      <w:r>
        <w:rPr/>
        <w:t>: Уровень издержки обращения по плану 16%. Фактические уровень издержки обращения -15,8%. Размер изменения уровня издержек обращения = 15,8%- 16%= -0,2%</w:t>
      </w:r>
    </w:p>
    <w:p>
      <w:pPr>
        <w:pStyle w:val="BodyText"/>
        <w:ind w:right="118" w:firstLine="709"/>
        <w:jc w:val="both"/>
      </w:pPr>
      <w:r>
        <w:rPr/>
        <w:t>Результат со знаком «-» - это размер снижения уровня издержек обращения. Явление положительное.</w:t>
      </w:r>
    </w:p>
    <w:p>
      <w:pPr>
        <w:pStyle w:val="BodyText"/>
        <w:spacing w:before="1"/>
        <w:ind w:right="118" w:firstLine="709"/>
        <w:jc w:val="both"/>
      </w:pPr>
      <w:r>
        <w:rPr/>
        <w:t>При нормальных условиях работы уровня издержек обращения должен снижаться.</w:t>
      </w:r>
    </w:p>
    <w:p>
      <w:pPr>
        <w:spacing w:after="0"/>
        <w:jc w:val="both"/>
        <w:sectPr>
          <w:pgSz w:w="11900" w:h="16840"/>
          <w:pgMar w:header="0" w:footer="757" w:top="1080" w:bottom="940" w:left="1600" w:right="740"/>
        </w:sectPr>
      </w:pPr>
    </w:p>
    <w:p>
      <w:pPr>
        <w:pStyle w:val="BodyText"/>
        <w:spacing w:before="50"/>
        <w:ind w:right="120" w:firstLine="709"/>
      </w:pPr>
      <w:r>
        <w:rPr/>
        <w:t>Результат со знаком «+» - это размер повышения уровня издержек обращения. Явление отрицательное.</w:t>
      </w:r>
    </w:p>
    <w:p>
      <w:pPr>
        <w:pStyle w:val="ListParagraph"/>
        <w:numPr>
          <w:ilvl w:val="0"/>
          <w:numId w:val="96"/>
        </w:numPr>
        <w:tabs>
          <w:tab w:pos="1200" w:val="left" w:leader="none"/>
          <w:tab w:pos="1201" w:val="left" w:leader="none"/>
          <w:tab w:pos="2044" w:val="left" w:leader="none"/>
          <w:tab w:pos="3085" w:val="left" w:leader="none"/>
          <w:tab w:pos="4033" w:val="left" w:leader="none"/>
          <w:tab w:pos="5616" w:val="left" w:leader="none"/>
          <w:tab w:pos="6697" w:val="left" w:leader="none"/>
          <w:tab w:pos="8069" w:val="left" w:leader="none"/>
        </w:tabs>
        <w:spacing w:line="322" w:lineRule="exact" w:before="1" w:after="0"/>
        <w:ind w:left="1200" w:right="0" w:hanging="390"/>
        <w:jc w:val="left"/>
        <w:rPr>
          <w:sz w:val="28"/>
        </w:rPr>
      </w:pPr>
      <w:r>
        <w:rPr>
          <w:sz w:val="28"/>
        </w:rPr>
        <w:t>этап:</w:t>
        <w:tab/>
        <w:t>Расчёт</w:t>
        <w:tab/>
        <w:t>темпа</w:t>
        <w:tab/>
        <w:t>изменения,</w:t>
        <w:tab/>
        <w:t>уровня</w:t>
        <w:tab/>
        <w:t>издержек</w:t>
        <w:tab/>
        <w:t>обращения.</w:t>
      </w:r>
    </w:p>
    <w:p>
      <w:pPr>
        <w:pStyle w:val="BodyText"/>
        <w:tabs>
          <w:tab w:pos="2146" w:val="left" w:leader="none"/>
        </w:tabs>
        <w:spacing w:line="322" w:lineRule="exact"/>
        <w:ind w:right="120"/>
      </w:pPr>
      <w:r>
        <w:rPr>
          <w:spacing w:val="-10"/>
        </w:rPr>
        <w:t>Темп</w:t>
        <w:tab/>
      </w:r>
      <w:r>
        <w:rPr/>
        <w:t>=</w:t>
      </w:r>
      <w:r>
        <w:rPr>
          <w:spacing w:val="-19"/>
        </w:rPr>
        <w:t> </w:t>
      </w:r>
      <w:r>
        <w:rPr>
          <w:spacing w:val="-3"/>
          <w:u w:val="single"/>
        </w:rPr>
        <w:t>размер</w:t>
      </w:r>
      <w:r>
        <w:rPr>
          <w:spacing w:val="-16"/>
          <w:u w:val="single"/>
        </w:rPr>
        <w:t> </w:t>
      </w:r>
      <w:r>
        <w:rPr>
          <w:u w:val="single"/>
        </w:rPr>
        <w:t>изменения</w:t>
      </w:r>
      <w:r>
        <w:rPr>
          <w:spacing w:val="-19"/>
          <w:u w:val="single"/>
        </w:rPr>
        <w:t> </w:t>
      </w:r>
      <w:r>
        <w:rPr>
          <w:u w:val="single"/>
        </w:rPr>
        <w:t>уровня</w:t>
      </w:r>
      <w:r>
        <w:rPr>
          <w:spacing w:val="-18"/>
          <w:u w:val="single"/>
        </w:rPr>
        <w:t> </w:t>
      </w:r>
      <w:r>
        <w:rPr>
          <w:u w:val="single"/>
        </w:rPr>
        <w:t>издержек</w:t>
      </w:r>
      <w:r>
        <w:rPr>
          <w:spacing w:val="-17"/>
          <w:u w:val="single"/>
        </w:rPr>
        <w:t> </w:t>
      </w:r>
      <w:r>
        <w:rPr>
          <w:u w:val="single"/>
        </w:rPr>
        <w:t>обращения</w:t>
      </w:r>
    </w:p>
    <w:p>
      <w:pPr>
        <w:pStyle w:val="BodyText"/>
        <w:tabs>
          <w:tab w:pos="3424" w:val="left" w:leader="none"/>
          <w:tab w:pos="8726" w:val="left" w:leader="none"/>
        </w:tabs>
        <w:ind w:left="1829"/>
      </w:pPr>
      <w:r>
        <w:rPr/>
        <w:t>изменения</w:t>
        <w:tab/>
        <w:t>плановый уровень</w:t>
      </w:r>
      <w:r>
        <w:rPr>
          <w:spacing w:val="16"/>
        </w:rPr>
        <w:t> </w:t>
      </w:r>
      <w:r>
        <w:rPr/>
        <w:t>издержек</w:t>
      </w:r>
      <w:r>
        <w:rPr>
          <w:spacing w:val="9"/>
        </w:rPr>
        <w:t> </w:t>
      </w:r>
      <w:r>
        <w:rPr/>
        <w:t>обращения</w:t>
        <w:tab/>
      </w:r>
      <w:r>
        <w:rPr>
          <w:spacing w:val="-10"/>
        </w:rPr>
        <w:t>*100%</w:t>
      </w:r>
    </w:p>
    <w:p>
      <w:pPr>
        <w:pStyle w:val="BodyText"/>
        <w:tabs>
          <w:tab w:pos="4193" w:val="left" w:leader="none"/>
          <w:tab w:pos="7628" w:val="left" w:leader="none"/>
          <w:tab w:pos="8715" w:val="left" w:leader="none"/>
        </w:tabs>
        <w:spacing w:line="322" w:lineRule="exact" w:before="1"/>
      </w:pPr>
      <w:r>
        <w:rPr/>
        <w:t>Темп</w:t>
        <w:tab/>
        <w:t>=</w:t>
      </w:r>
      <w:r>
        <w:rPr>
          <w:u w:val="single"/>
        </w:rPr>
        <w:t>-0,2%</w:t>
      </w:r>
      <w:r>
        <w:rPr/>
        <w:tab/>
        <w:t>100%</w:t>
        <w:tab/>
        <w:t>=-1,25</w:t>
      </w:r>
    </w:p>
    <w:p>
      <w:pPr>
        <w:pStyle w:val="BodyText"/>
        <w:tabs>
          <w:tab w:pos="5110" w:val="left" w:leader="none"/>
          <w:tab w:pos="9317" w:val="left" w:leader="none"/>
        </w:tabs>
        <w:spacing w:line="322" w:lineRule="exact"/>
      </w:pPr>
      <w:r>
        <w:rPr/>
        <w:t>Изменения</w:t>
        <w:tab/>
        <w:t>16%</w:t>
        <w:tab/>
        <w:t>*</w:t>
      </w:r>
    </w:p>
    <w:p>
      <w:pPr>
        <w:pStyle w:val="BodyText"/>
        <w:spacing w:line="322" w:lineRule="exact"/>
        <w:ind w:right="120"/>
      </w:pPr>
      <w:r>
        <w:rPr/>
        <w:t>Результат со знаком «-» - это темп снижения уровня издержек обращения.</w:t>
      </w:r>
    </w:p>
    <w:p>
      <w:pPr>
        <w:pStyle w:val="BodyText"/>
        <w:ind w:left="810" w:right="120"/>
      </w:pPr>
      <w:r>
        <w:rPr/>
        <w:t>Является положительным.</w:t>
      </w:r>
    </w:p>
    <w:p>
      <w:pPr>
        <w:pStyle w:val="BodyText"/>
        <w:spacing w:before="1"/>
        <w:ind w:right="120" w:firstLine="709"/>
      </w:pPr>
      <w:r>
        <w:rPr/>
        <w:t>Результат со знаком «+» - это темп повышения уровня издержек обращения. Является отрицательным.</w:t>
      </w:r>
    </w:p>
    <w:p>
      <w:pPr>
        <w:pStyle w:val="ListParagraph"/>
        <w:numPr>
          <w:ilvl w:val="0"/>
          <w:numId w:val="96"/>
        </w:numPr>
        <w:tabs>
          <w:tab w:pos="1055" w:val="left" w:leader="none"/>
        </w:tabs>
        <w:spacing w:line="240" w:lineRule="auto" w:before="0" w:after="0"/>
        <w:ind w:left="101" w:right="146" w:firstLine="709"/>
        <w:jc w:val="left"/>
        <w:rPr>
          <w:sz w:val="28"/>
        </w:rPr>
      </w:pPr>
      <w:r>
        <w:rPr>
          <w:sz w:val="28"/>
        </w:rPr>
        <w:t>этап</w:t>
      </w:r>
      <w:r>
        <w:rPr>
          <w:b/>
          <w:sz w:val="28"/>
        </w:rPr>
        <w:t>: </w:t>
      </w:r>
      <w:r>
        <w:rPr>
          <w:sz w:val="28"/>
        </w:rPr>
        <w:t>Расчёт сумм абсолютной экономии или перерасхода издержек обращения.</w:t>
      </w:r>
    </w:p>
    <w:p>
      <w:pPr>
        <w:pStyle w:val="BodyText"/>
        <w:ind w:right="120" w:firstLine="709"/>
      </w:pPr>
      <w:r>
        <w:rPr/>
        <w:t>Абсолютная экономия или перерасход = фактическая сумма издержек обращения - плановая сумма издержек обращения.</w:t>
      </w:r>
    </w:p>
    <w:p>
      <w:pPr>
        <w:pStyle w:val="BodyText"/>
        <w:spacing w:before="1"/>
        <w:ind w:right="197" w:firstLine="709"/>
        <w:jc w:val="both"/>
      </w:pPr>
      <w:r>
        <w:rPr>
          <w:u w:val="single"/>
        </w:rPr>
        <w:t>Пример: </w:t>
      </w:r>
      <w:r>
        <w:rPr/>
        <w:t>Пусть сумма издержек обращения по плану 500т.р.сумма издержек обращения фактически 550т.р. Сумма абсолютного перерасхода = 550т.р.-500т.р.= 50т.р. Результат со знаком «-» - абсолютная экономия.</w:t>
      </w:r>
    </w:p>
    <w:p>
      <w:pPr>
        <w:pStyle w:val="BodyText"/>
        <w:spacing w:before="1"/>
        <w:ind w:right="120" w:firstLine="709"/>
      </w:pPr>
      <w:r>
        <w:rPr/>
        <w:t>Абсолютная экономия пли перерасход не является оценочными показателями.</w:t>
      </w:r>
    </w:p>
    <w:p>
      <w:pPr>
        <w:pStyle w:val="ListParagraph"/>
        <w:numPr>
          <w:ilvl w:val="0"/>
          <w:numId w:val="96"/>
        </w:numPr>
        <w:tabs>
          <w:tab w:pos="1027" w:val="left" w:leader="none"/>
        </w:tabs>
        <w:spacing w:line="240" w:lineRule="auto" w:before="0" w:after="0"/>
        <w:ind w:left="101" w:right="368" w:firstLine="709"/>
        <w:jc w:val="left"/>
        <w:rPr>
          <w:sz w:val="28"/>
        </w:rPr>
      </w:pPr>
      <w:r>
        <w:rPr>
          <w:sz w:val="28"/>
        </w:rPr>
        <w:t>этап: Расчёт относительной экономии или перерасхода по издержке обращения. Сумма относится экономии или перерасхода</w:t>
      </w:r>
      <w:r>
        <w:rPr>
          <w:spacing w:val="-13"/>
          <w:sz w:val="28"/>
        </w:rPr>
        <w:t> </w:t>
      </w:r>
      <w:r>
        <w:rPr>
          <w:sz w:val="28"/>
        </w:rPr>
        <w:t>=</w:t>
      </w:r>
    </w:p>
    <w:p>
      <w:pPr>
        <w:pStyle w:val="BodyText"/>
        <w:ind w:right="120" w:firstLine="709"/>
      </w:pPr>
      <w:r>
        <w:rPr/>
        <w:t>Размер изменения уровня издержки =</w:t>
      </w:r>
      <w:r>
        <w:rPr>
          <w:u w:val="single"/>
        </w:rPr>
        <w:t>обращения фактических или ожидаемый товарооборот /100%</w:t>
      </w:r>
    </w:p>
    <w:p>
      <w:pPr>
        <w:pStyle w:val="BodyText"/>
        <w:spacing w:line="322" w:lineRule="exact"/>
        <w:ind w:left="921"/>
      </w:pPr>
      <w:r>
        <w:rPr/>
        <w:t>Результат со знаком «-» - это сумма относительной экономии. Явление</w:t>
      </w:r>
    </w:p>
    <w:p>
      <w:pPr>
        <w:pStyle w:val="BodyText"/>
        <w:spacing w:before="1"/>
        <w:ind w:right="120"/>
      </w:pPr>
      <w:r>
        <w:rPr/>
        <w:t>«+». Результат со знаком «+» - это сумма относительного перерасхода. Явление «-».</w:t>
      </w:r>
    </w:p>
    <w:p>
      <w:pPr>
        <w:pStyle w:val="BodyText"/>
        <w:tabs>
          <w:tab w:pos="2029" w:val="left" w:leader="none"/>
          <w:tab w:pos="2957" w:val="left" w:leader="none"/>
          <w:tab w:pos="4777" w:val="left" w:leader="none"/>
          <w:tab w:pos="5285" w:val="left" w:leader="none"/>
          <w:tab w:pos="6199" w:val="left" w:leader="none"/>
          <w:tab w:pos="7111" w:val="left" w:leader="none"/>
          <w:tab w:pos="7818" w:val="left" w:leader="none"/>
        </w:tabs>
        <w:ind w:right="353" w:firstLine="709"/>
      </w:pPr>
      <w:r>
        <w:rPr>
          <w:u w:val="single"/>
        </w:rPr>
        <w:t>Пример:</w:t>
      </w:r>
      <w:r>
        <w:rPr/>
        <w:tab/>
        <w:t>Пусть</w:t>
        <w:tab/>
        <w:t>товарооборот</w:t>
        <w:tab/>
        <w:t>по</w:t>
        <w:tab/>
      </w:r>
      <w:r>
        <w:rPr>
          <w:spacing w:val="-3"/>
        </w:rPr>
        <w:t>плану</w:t>
        <w:tab/>
      </w:r>
      <w:r>
        <w:rPr/>
        <w:t>35000</w:t>
        <w:tab/>
        <w:t>руб.</w:t>
        <w:tab/>
      </w:r>
      <w:r>
        <w:rPr>
          <w:spacing w:val="-2"/>
          <w:w w:val="95"/>
        </w:rPr>
        <w:t>Фактически </w:t>
      </w:r>
      <w:r>
        <w:rPr/>
        <w:t>товарооборот</w:t>
      </w:r>
      <w:r>
        <w:rPr>
          <w:spacing w:val="-33"/>
        </w:rPr>
        <w:t> </w:t>
      </w:r>
      <w:r>
        <w:rPr/>
        <w:t>36500руб.</w:t>
      </w:r>
    </w:p>
    <w:p>
      <w:pPr>
        <w:pStyle w:val="BodyText"/>
        <w:spacing w:line="321" w:lineRule="exact"/>
        <w:ind w:left="810" w:right="120"/>
      </w:pPr>
      <w:r>
        <w:rPr/>
        <w:t>Сумма  относительной  = </w:t>
      </w:r>
      <w:r>
        <w:rPr>
          <w:u w:val="single"/>
        </w:rPr>
        <w:t>-0,2*  36500 </w:t>
      </w:r>
      <w:r>
        <w:rPr/>
        <w:t>=-73</w:t>
      </w:r>
    </w:p>
    <w:p>
      <w:pPr>
        <w:pStyle w:val="BodyText"/>
        <w:ind w:right="120"/>
      </w:pPr>
      <w:r>
        <w:rPr/>
        <w:t>млн.р.</w:t>
      </w:r>
    </w:p>
    <w:p>
      <w:pPr>
        <w:pStyle w:val="BodyText"/>
        <w:tabs>
          <w:tab w:pos="4371" w:val="left" w:leader="none"/>
        </w:tabs>
        <w:spacing w:line="322" w:lineRule="exact" w:before="1"/>
        <w:ind w:right="120"/>
      </w:pPr>
      <w:r>
        <w:rPr/>
        <w:t>экономии</w:t>
        <w:tab/>
        <w:t>100%</w:t>
      </w:r>
    </w:p>
    <w:p>
      <w:pPr>
        <w:pStyle w:val="ListParagraph"/>
        <w:numPr>
          <w:ilvl w:val="0"/>
          <w:numId w:val="96"/>
        </w:numPr>
        <w:tabs>
          <w:tab w:pos="1469" w:val="left" w:leader="none"/>
          <w:tab w:pos="1470" w:val="left" w:leader="none"/>
        </w:tabs>
        <w:spacing w:line="240" w:lineRule="auto" w:before="0" w:after="0"/>
        <w:ind w:left="101" w:right="372" w:firstLine="709"/>
        <w:jc w:val="left"/>
        <w:rPr>
          <w:sz w:val="28"/>
        </w:rPr>
      </w:pPr>
      <w:r>
        <w:rPr>
          <w:sz w:val="28"/>
        </w:rPr>
        <w:t>этап: оценка деятельности предприятия, разработка выводов и предложений.</w:t>
      </w:r>
    </w:p>
    <w:p>
      <w:pPr>
        <w:pStyle w:val="BodyText"/>
        <w:spacing w:before="1"/>
        <w:ind w:right="373" w:firstLine="709"/>
        <w:jc w:val="both"/>
      </w:pPr>
      <w:r>
        <w:rPr>
          <w:spacing w:val="-3"/>
        </w:rPr>
        <w:t>Если </w:t>
      </w:r>
      <w:r>
        <w:rPr>
          <w:spacing w:val="-2"/>
        </w:rPr>
        <w:t>при </w:t>
      </w:r>
      <w:r>
        <w:rPr>
          <w:spacing w:val="-3"/>
        </w:rPr>
        <w:t>анализе имеют </w:t>
      </w:r>
      <w:r>
        <w:rPr>
          <w:spacing w:val="-4"/>
        </w:rPr>
        <w:t>место</w:t>
      </w:r>
      <w:r>
        <w:rPr>
          <w:spacing w:val="62"/>
        </w:rPr>
        <w:t> </w:t>
      </w:r>
      <w:r>
        <w:rPr>
          <w:spacing w:val="-4"/>
        </w:rPr>
        <w:t>размер</w:t>
      </w:r>
      <w:r>
        <w:rPr>
          <w:spacing w:val="62"/>
        </w:rPr>
        <w:t> </w:t>
      </w:r>
      <w:r>
        <w:rPr/>
        <w:t>и </w:t>
      </w:r>
      <w:r>
        <w:rPr>
          <w:spacing w:val="-3"/>
        </w:rPr>
        <w:t>темп снижения уровня </w:t>
      </w:r>
      <w:r>
        <w:rPr>
          <w:spacing w:val="-4"/>
        </w:rPr>
        <w:t>издержки </w:t>
      </w:r>
      <w:r>
        <w:rPr/>
        <w:t>обращения и сумма относительной экономии, то деятельность предприятия следует оценить «+»</w:t>
      </w:r>
    </w:p>
    <w:p>
      <w:pPr>
        <w:pStyle w:val="BodyText"/>
        <w:ind w:left="461" w:right="374" w:firstLine="709"/>
        <w:jc w:val="both"/>
      </w:pPr>
      <w:r>
        <w:rPr/>
        <w:t>При наличии размера и темпа повышения уровня издержки обращения и сумма относительного перерасхода, то деятельность предприятия следует оценить «-»</w:t>
      </w:r>
    </w:p>
    <w:p>
      <w:pPr>
        <w:pStyle w:val="BodyText"/>
        <w:ind w:left="461" w:right="379" w:firstLine="709"/>
        <w:jc w:val="both"/>
      </w:pPr>
      <w:r>
        <w:rPr/>
        <w:t>В нашем примере деятельность предприятия следует оценить «+», т.к. имеют место размер и темп снижения уровня издержки обращения и суммой относительной экономии.</w:t>
      </w:r>
    </w:p>
    <w:p>
      <w:pPr>
        <w:pStyle w:val="BodyText"/>
        <w:ind w:left="475" w:right="383" w:firstLine="708"/>
        <w:jc w:val="both"/>
      </w:pPr>
      <w:r>
        <w:rPr/>
        <w:t>Указанный анализ проводится как по предприятию в целом, так и по каждой статье издержек обращения в отдельности.</w:t>
      </w:r>
    </w:p>
    <w:p>
      <w:pPr>
        <w:spacing w:after="0"/>
        <w:jc w:val="both"/>
        <w:sectPr>
          <w:pgSz w:w="11900" w:h="16840"/>
          <w:pgMar w:header="0" w:footer="757" w:top="1080" w:bottom="940" w:left="1600" w:right="720"/>
        </w:sectPr>
      </w:pPr>
    </w:p>
    <w:p>
      <w:pPr>
        <w:pStyle w:val="Heading2"/>
        <w:numPr>
          <w:ilvl w:val="1"/>
          <w:numId w:val="81"/>
        </w:numPr>
        <w:tabs>
          <w:tab w:pos="880" w:val="left" w:leader="none"/>
        </w:tabs>
        <w:spacing w:line="240" w:lineRule="auto" w:before="94" w:after="0"/>
        <w:ind w:left="879" w:right="0" w:hanging="721"/>
        <w:jc w:val="left"/>
        <w:rPr>
          <w:i/>
        </w:rPr>
      </w:pPr>
      <w:bookmarkStart w:name="_TOC_250053" w:id="47"/>
      <w:r>
        <w:rPr>
          <w:i/>
        </w:rPr>
        <w:t>Расчёт влияния факторов на уровень издержек</w:t>
      </w:r>
      <w:r>
        <w:rPr>
          <w:i/>
          <w:spacing w:val="-32"/>
        </w:rPr>
        <w:t> </w:t>
      </w:r>
      <w:bookmarkEnd w:id="47"/>
      <w:r>
        <w:rPr>
          <w:i/>
        </w:rPr>
        <w:t>обращения.</w:t>
      </w:r>
    </w:p>
    <w:p>
      <w:pPr>
        <w:pStyle w:val="BodyText"/>
        <w:spacing w:line="322" w:lineRule="exact" w:before="58"/>
        <w:ind w:left="830" w:right="692"/>
      </w:pPr>
      <w:r>
        <w:rPr/>
        <w:t>Большое влияние на уровне издержек обращение оказывают:</w:t>
      </w:r>
    </w:p>
    <w:p>
      <w:pPr>
        <w:pStyle w:val="BodyText"/>
        <w:tabs>
          <w:tab w:pos="2599" w:val="left" w:leader="none"/>
          <w:tab w:pos="3583" w:val="left" w:leader="none"/>
          <w:tab w:pos="4801" w:val="left" w:leader="none"/>
        </w:tabs>
        <w:ind w:left="874" w:right="692"/>
      </w:pPr>
      <w:r>
        <w:rPr/>
        <w:t>1.</w:t>
      </w:r>
      <w:r>
        <w:rPr>
          <w:spacing w:val="-6"/>
        </w:rPr>
        <w:t> </w:t>
      </w:r>
      <w:r>
        <w:rPr/>
        <w:t>Структура</w:t>
        <w:tab/>
        <w:t>товара</w:t>
        <w:tab/>
        <w:t>оборота.</w:t>
        <w:tab/>
        <w:t>2. Влияние изменения</w:t>
      </w:r>
      <w:r>
        <w:rPr>
          <w:spacing w:val="-30"/>
        </w:rPr>
        <w:t> </w:t>
      </w:r>
      <w:r>
        <w:rPr/>
        <w:t>цен</w:t>
      </w:r>
    </w:p>
    <w:p>
      <w:pPr>
        <w:pStyle w:val="BodyText"/>
        <w:tabs>
          <w:tab w:pos="2759" w:val="left" w:leader="none"/>
          <w:tab w:pos="4231" w:val="left" w:leader="none"/>
          <w:tab w:pos="5501" w:val="left" w:leader="none"/>
          <w:tab w:pos="6966" w:val="left" w:leader="none"/>
        </w:tabs>
        <w:spacing w:before="1"/>
        <w:ind w:left="121" w:right="842" w:firstLine="709"/>
      </w:pPr>
      <w:r>
        <w:rPr/>
        <w:t>Рассмотрим</w:t>
        <w:tab/>
        <w:t>влияние</w:t>
        <w:tab/>
        <w:t>первого</w:t>
        <w:tab/>
        <w:t>фактора</w:t>
        <w:tab/>
        <w:t>на </w:t>
      </w:r>
      <w:r>
        <w:rPr>
          <w:spacing w:val="22"/>
        </w:rPr>
        <w:t> </w:t>
      </w:r>
      <w:r>
        <w:rPr/>
        <w:t>примере </w:t>
      </w:r>
      <w:r>
        <w:rPr>
          <w:spacing w:val="24"/>
        </w:rPr>
        <w:t> </w:t>
      </w:r>
      <w:r>
        <w:rPr/>
        <w:t>данных</w:t>
      </w:r>
      <w:r>
        <w:rPr>
          <w:w w:val="99"/>
        </w:rPr>
        <w:t> </w:t>
      </w:r>
      <w:r>
        <w:rPr/>
        <w:t>следующей</w:t>
      </w:r>
      <w:r>
        <w:rPr>
          <w:spacing w:val="-4"/>
        </w:rPr>
        <w:t> </w:t>
      </w:r>
      <w:r>
        <w:rPr/>
        <w:t>таблицы:</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9"/>
        <w:ind w:left="0" w:right="-34"/>
        <w:jc w:val="right"/>
      </w:pPr>
      <w:r>
        <w:rPr/>
        <w:pict>
          <v:shape style="position:absolute;margin-left:84.720001pt;margin-top:-141.139694pt;width:511pt;height:185.7pt;mso-position-horizontal-relative:page;mso-position-vertical-relative:paragraph;z-index:301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822"/>
                    <w:gridCol w:w="366"/>
                    <w:gridCol w:w="978"/>
                    <w:gridCol w:w="635"/>
                    <w:gridCol w:w="2111"/>
                    <w:gridCol w:w="805"/>
                    <w:gridCol w:w="484"/>
                    <w:gridCol w:w="726"/>
                    <w:gridCol w:w="327"/>
                  </w:tblGrid>
                  <w:tr>
                    <w:trPr>
                      <w:trHeight w:val="360" w:hRule="exact"/>
                    </w:trPr>
                    <w:tc>
                      <w:tcPr>
                        <w:tcW w:w="2945" w:type="dxa"/>
                        <w:vMerge w:val="restart"/>
                      </w:tcPr>
                      <w:p>
                        <w:pPr>
                          <w:pStyle w:val="TableParagraph"/>
                          <w:spacing w:line="320" w:lineRule="exact"/>
                          <w:ind w:left="1474"/>
                          <w:rPr>
                            <w:sz w:val="28"/>
                          </w:rPr>
                        </w:pPr>
                        <w:r>
                          <w:rPr>
                            <w:sz w:val="28"/>
                          </w:rPr>
                          <w:t>Товары</w:t>
                        </w:r>
                      </w:p>
                    </w:tc>
                    <w:tc>
                      <w:tcPr>
                        <w:tcW w:w="7253" w:type="dxa"/>
                        <w:gridSpan w:val="9"/>
                        <w:tcBorders>
                          <w:right w:val="nil"/>
                        </w:tcBorders>
                      </w:tcPr>
                      <w:p>
                        <w:pPr>
                          <w:pStyle w:val="TableParagraph"/>
                          <w:spacing w:line="320" w:lineRule="exact"/>
                          <w:ind w:left="2477"/>
                          <w:rPr>
                            <w:sz w:val="28"/>
                          </w:rPr>
                        </w:pPr>
                        <w:r>
                          <w:rPr>
                            <w:sz w:val="28"/>
                          </w:rPr>
                          <w:t>Продовольственный магазин</w:t>
                        </w:r>
                      </w:p>
                    </w:tc>
                  </w:tr>
                  <w:tr>
                    <w:trPr>
                      <w:trHeight w:val="655" w:hRule="exact"/>
                    </w:trPr>
                    <w:tc>
                      <w:tcPr>
                        <w:tcW w:w="2945" w:type="dxa"/>
                        <w:vMerge/>
                      </w:tcPr>
                      <w:p>
                        <w:pPr/>
                      </w:p>
                    </w:tc>
                    <w:tc>
                      <w:tcPr>
                        <w:tcW w:w="2801" w:type="dxa"/>
                        <w:gridSpan w:val="4"/>
                      </w:tcPr>
                      <w:p>
                        <w:pPr>
                          <w:pStyle w:val="TableParagraph"/>
                          <w:tabs>
                            <w:tab w:pos="2468" w:val="left" w:leader="none"/>
                          </w:tabs>
                          <w:spacing w:line="322" w:lineRule="exact"/>
                          <w:ind w:left="901"/>
                          <w:rPr>
                            <w:i/>
                            <w:sz w:val="28"/>
                          </w:rPr>
                        </w:pPr>
                        <w:r>
                          <w:rPr>
                            <w:i/>
                            <w:sz w:val="28"/>
                          </w:rPr>
                          <w:t>Доли</w:t>
                          <w:tab/>
                          <w:t>в</w:t>
                        </w:r>
                      </w:p>
                      <w:p>
                        <w:pPr>
                          <w:pStyle w:val="TableParagraph"/>
                          <w:ind w:left="191"/>
                          <w:rPr>
                            <w:i/>
                            <w:sz w:val="28"/>
                          </w:rPr>
                        </w:pPr>
                        <w:r>
                          <w:rPr>
                            <w:i/>
                            <w:sz w:val="28"/>
                          </w:rPr>
                          <w:t>товарообороте, %</w:t>
                        </w:r>
                      </w:p>
                    </w:tc>
                    <w:tc>
                      <w:tcPr>
                        <w:tcW w:w="2111" w:type="dxa"/>
                        <w:vMerge w:val="restart"/>
                      </w:tcPr>
                      <w:p>
                        <w:pPr>
                          <w:pStyle w:val="TableParagraph"/>
                          <w:ind w:left="850"/>
                          <w:rPr>
                            <w:i/>
                            <w:sz w:val="28"/>
                          </w:rPr>
                        </w:pPr>
                        <w:r>
                          <w:rPr>
                            <w:i/>
                            <w:sz w:val="28"/>
                          </w:rPr>
                          <w:t>Уровень </w:t>
                        </w:r>
                        <w:r>
                          <w:rPr>
                            <w:i/>
                            <w:w w:val="95"/>
                            <w:sz w:val="28"/>
                          </w:rPr>
                          <w:t>издержек </w:t>
                        </w:r>
                        <w:r>
                          <w:rPr>
                            <w:i/>
                            <w:sz w:val="28"/>
                          </w:rPr>
                          <w:t>обращени</w:t>
                        </w:r>
                      </w:p>
                    </w:tc>
                    <w:tc>
                      <w:tcPr>
                        <w:tcW w:w="2341" w:type="dxa"/>
                        <w:gridSpan w:val="4"/>
                        <w:tcBorders>
                          <w:right w:val="nil"/>
                        </w:tcBorders>
                      </w:tcPr>
                      <w:p>
                        <w:pPr>
                          <w:pStyle w:val="TableParagraph"/>
                          <w:ind w:left="46" w:right="674" w:firstLine="708"/>
                          <w:rPr>
                            <w:i/>
                            <w:sz w:val="28"/>
                          </w:rPr>
                        </w:pPr>
                        <w:r>
                          <w:rPr>
                            <w:i/>
                            <w:sz w:val="28"/>
                          </w:rPr>
                          <w:t>Процен </w:t>
                        </w:r>
                        <w:r>
                          <w:rPr>
                            <w:i/>
                            <w:sz w:val="28"/>
                          </w:rPr>
                          <w:t>тные числа</w:t>
                        </w:r>
                      </w:p>
                    </w:tc>
                  </w:tr>
                  <w:tr>
                    <w:trPr>
                      <w:trHeight w:val="331" w:hRule="exact"/>
                    </w:trPr>
                    <w:tc>
                      <w:tcPr>
                        <w:tcW w:w="2945" w:type="dxa"/>
                        <w:vMerge/>
                      </w:tcPr>
                      <w:p>
                        <w:pPr/>
                      </w:p>
                    </w:tc>
                    <w:tc>
                      <w:tcPr>
                        <w:tcW w:w="1188" w:type="dxa"/>
                        <w:gridSpan w:val="2"/>
                      </w:tcPr>
                      <w:p>
                        <w:pPr>
                          <w:pStyle w:val="TableParagraph"/>
                          <w:spacing w:line="320" w:lineRule="exact"/>
                          <w:ind w:left="0" w:right="56"/>
                          <w:jc w:val="right"/>
                          <w:rPr>
                            <w:sz w:val="28"/>
                          </w:rPr>
                        </w:pPr>
                        <w:r>
                          <w:rPr>
                            <w:w w:val="99"/>
                            <w:sz w:val="28"/>
                          </w:rPr>
                          <w:t>п</w:t>
                        </w:r>
                      </w:p>
                    </w:tc>
                    <w:tc>
                      <w:tcPr>
                        <w:tcW w:w="1613" w:type="dxa"/>
                        <w:gridSpan w:val="2"/>
                      </w:tcPr>
                      <w:p>
                        <w:pPr>
                          <w:pStyle w:val="TableParagraph"/>
                          <w:spacing w:line="320" w:lineRule="exact"/>
                          <w:ind w:left="0" w:right="124"/>
                          <w:jc w:val="right"/>
                          <w:rPr>
                            <w:sz w:val="28"/>
                          </w:rPr>
                        </w:pPr>
                        <w:r>
                          <w:rPr>
                            <w:w w:val="95"/>
                            <w:sz w:val="28"/>
                          </w:rPr>
                          <w:t>фа</w:t>
                        </w:r>
                      </w:p>
                    </w:tc>
                    <w:tc>
                      <w:tcPr>
                        <w:tcW w:w="2111" w:type="dxa"/>
                        <w:vMerge/>
                      </w:tcPr>
                      <w:p>
                        <w:pPr/>
                      </w:p>
                    </w:tc>
                    <w:tc>
                      <w:tcPr>
                        <w:tcW w:w="1289" w:type="dxa"/>
                        <w:gridSpan w:val="2"/>
                      </w:tcPr>
                      <w:p>
                        <w:pPr>
                          <w:pStyle w:val="TableParagraph"/>
                          <w:spacing w:line="320" w:lineRule="exact"/>
                          <w:ind w:left="0" w:right="107"/>
                          <w:jc w:val="right"/>
                          <w:rPr>
                            <w:sz w:val="28"/>
                          </w:rPr>
                        </w:pPr>
                        <w:r>
                          <w:rPr>
                            <w:w w:val="99"/>
                            <w:sz w:val="28"/>
                          </w:rPr>
                          <w:t>п</w:t>
                        </w:r>
                      </w:p>
                    </w:tc>
                    <w:tc>
                      <w:tcPr>
                        <w:tcW w:w="1052" w:type="dxa"/>
                        <w:gridSpan w:val="2"/>
                        <w:tcBorders>
                          <w:right w:val="nil"/>
                        </w:tcBorders>
                      </w:tcPr>
                      <w:p>
                        <w:pPr>
                          <w:pStyle w:val="TableParagraph"/>
                          <w:spacing w:line="320" w:lineRule="exact"/>
                          <w:ind w:left="0" w:right="-15"/>
                          <w:jc w:val="right"/>
                          <w:rPr>
                            <w:sz w:val="28"/>
                          </w:rPr>
                        </w:pPr>
                        <w:r>
                          <w:rPr>
                            <w:w w:val="99"/>
                            <w:sz w:val="28"/>
                          </w:rPr>
                          <w:t>ф</w:t>
                        </w:r>
                      </w:p>
                    </w:tc>
                  </w:tr>
                  <w:tr>
                    <w:trPr>
                      <w:trHeight w:val="342" w:hRule="exact"/>
                    </w:trPr>
                    <w:tc>
                      <w:tcPr>
                        <w:tcW w:w="2945" w:type="dxa"/>
                        <w:tcBorders>
                          <w:bottom w:val="nil"/>
                        </w:tcBorders>
                      </w:tcPr>
                      <w:p>
                        <w:pPr>
                          <w:pStyle w:val="TableParagraph"/>
                          <w:spacing w:line="320" w:lineRule="exact"/>
                          <w:ind w:left="754"/>
                          <w:rPr>
                            <w:sz w:val="28"/>
                          </w:rPr>
                        </w:pPr>
                        <w:r>
                          <w:rPr>
                            <w:sz w:val="28"/>
                          </w:rPr>
                          <w:t>1. Хлеб и</w:t>
                        </w:r>
                      </w:p>
                    </w:tc>
                    <w:tc>
                      <w:tcPr>
                        <w:tcW w:w="822" w:type="dxa"/>
                        <w:tcBorders>
                          <w:bottom w:val="nil"/>
                          <w:right w:val="nil"/>
                        </w:tcBorders>
                      </w:tcPr>
                      <w:p>
                        <w:pPr/>
                      </w:p>
                    </w:tc>
                    <w:tc>
                      <w:tcPr>
                        <w:tcW w:w="366" w:type="dxa"/>
                        <w:tcBorders>
                          <w:left w:val="nil"/>
                          <w:bottom w:val="nil"/>
                        </w:tcBorders>
                      </w:tcPr>
                      <w:p>
                        <w:pPr>
                          <w:pStyle w:val="TableParagraph"/>
                          <w:spacing w:line="320" w:lineRule="exact"/>
                          <w:ind w:left="0" w:right="15"/>
                          <w:jc w:val="right"/>
                          <w:rPr>
                            <w:sz w:val="28"/>
                          </w:rPr>
                        </w:pPr>
                        <w:r>
                          <w:rPr>
                            <w:w w:val="99"/>
                            <w:sz w:val="28"/>
                          </w:rPr>
                          <w:t>1</w:t>
                        </w:r>
                      </w:p>
                    </w:tc>
                    <w:tc>
                      <w:tcPr>
                        <w:tcW w:w="978" w:type="dxa"/>
                        <w:tcBorders>
                          <w:bottom w:val="nil"/>
                          <w:right w:val="nil"/>
                        </w:tcBorders>
                      </w:tcPr>
                      <w:p>
                        <w:pPr/>
                      </w:p>
                    </w:tc>
                    <w:tc>
                      <w:tcPr>
                        <w:tcW w:w="635" w:type="dxa"/>
                        <w:tcBorders>
                          <w:left w:val="nil"/>
                          <w:bottom w:val="nil"/>
                        </w:tcBorders>
                      </w:tcPr>
                      <w:p>
                        <w:pPr>
                          <w:pStyle w:val="TableParagraph"/>
                          <w:spacing w:line="320" w:lineRule="exact"/>
                          <w:ind w:left="0" w:right="77"/>
                          <w:jc w:val="right"/>
                          <w:rPr>
                            <w:sz w:val="28"/>
                          </w:rPr>
                        </w:pPr>
                        <w:r>
                          <w:rPr>
                            <w:w w:val="95"/>
                            <w:sz w:val="28"/>
                          </w:rPr>
                          <w:t>10</w:t>
                        </w:r>
                      </w:p>
                    </w:tc>
                    <w:tc>
                      <w:tcPr>
                        <w:tcW w:w="2111" w:type="dxa"/>
                        <w:tcBorders>
                          <w:bottom w:val="nil"/>
                        </w:tcBorders>
                      </w:tcPr>
                      <w:p>
                        <w:pPr>
                          <w:pStyle w:val="TableParagraph"/>
                          <w:spacing w:line="320" w:lineRule="exact"/>
                          <w:ind w:left="0" w:right="133"/>
                          <w:jc w:val="right"/>
                          <w:rPr>
                            <w:sz w:val="28"/>
                          </w:rPr>
                        </w:pPr>
                        <w:r>
                          <w:rPr>
                            <w:w w:val="95"/>
                            <w:sz w:val="28"/>
                          </w:rPr>
                          <w:t>13,2</w:t>
                        </w:r>
                      </w:p>
                    </w:tc>
                    <w:tc>
                      <w:tcPr>
                        <w:tcW w:w="805" w:type="dxa"/>
                        <w:tcBorders>
                          <w:bottom w:val="nil"/>
                          <w:right w:val="nil"/>
                        </w:tcBorders>
                      </w:tcPr>
                      <w:p>
                        <w:pPr/>
                      </w:p>
                    </w:tc>
                    <w:tc>
                      <w:tcPr>
                        <w:tcW w:w="484" w:type="dxa"/>
                        <w:tcBorders>
                          <w:left w:val="nil"/>
                          <w:bottom w:val="nil"/>
                        </w:tcBorders>
                      </w:tcPr>
                      <w:p>
                        <w:pPr>
                          <w:pStyle w:val="TableParagraph"/>
                          <w:spacing w:line="320" w:lineRule="exact"/>
                          <w:ind w:left="130"/>
                          <w:rPr>
                            <w:sz w:val="28"/>
                          </w:rPr>
                        </w:pPr>
                        <w:r>
                          <w:rPr>
                            <w:sz w:val="28"/>
                          </w:rPr>
                          <w:t>16</w:t>
                        </w:r>
                      </w:p>
                    </w:tc>
                    <w:tc>
                      <w:tcPr>
                        <w:tcW w:w="726" w:type="dxa"/>
                        <w:tcBorders>
                          <w:bottom w:val="nil"/>
                          <w:right w:val="nil"/>
                        </w:tcBorders>
                      </w:tcPr>
                      <w:p>
                        <w:pPr/>
                      </w:p>
                    </w:tc>
                    <w:tc>
                      <w:tcPr>
                        <w:tcW w:w="327" w:type="dxa"/>
                        <w:tcBorders>
                          <w:left w:val="nil"/>
                          <w:bottom w:val="nil"/>
                          <w:right w:val="nil"/>
                        </w:tcBorders>
                      </w:tcPr>
                      <w:p>
                        <w:pPr>
                          <w:pStyle w:val="TableParagraph"/>
                          <w:spacing w:line="320" w:lineRule="exact"/>
                          <w:ind w:left="89"/>
                          <w:jc w:val="center"/>
                          <w:rPr>
                            <w:sz w:val="28"/>
                          </w:rPr>
                        </w:pPr>
                        <w:r>
                          <w:rPr>
                            <w:w w:val="99"/>
                            <w:sz w:val="28"/>
                          </w:rPr>
                          <w:t>1</w:t>
                        </w:r>
                      </w:p>
                    </w:tc>
                  </w:tr>
                  <w:tr>
                    <w:trPr>
                      <w:trHeight w:val="322" w:hRule="exact"/>
                    </w:trPr>
                    <w:tc>
                      <w:tcPr>
                        <w:tcW w:w="2945" w:type="dxa"/>
                        <w:tcBorders>
                          <w:top w:val="nil"/>
                          <w:bottom w:val="nil"/>
                        </w:tcBorders>
                      </w:tcPr>
                      <w:p>
                        <w:pPr>
                          <w:pStyle w:val="TableParagraph"/>
                          <w:spacing w:line="307" w:lineRule="exact"/>
                          <w:ind w:left="754"/>
                          <w:rPr>
                            <w:sz w:val="28"/>
                          </w:rPr>
                        </w:pPr>
                        <w:r>
                          <w:rPr>
                            <w:sz w:val="28"/>
                          </w:rPr>
                          <w:t>хлебобуло</w:t>
                        </w:r>
                      </w:p>
                    </w:tc>
                    <w:tc>
                      <w:tcPr>
                        <w:tcW w:w="822" w:type="dxa"/>
                        <w:tcBorders>
                          <w:top w:val="nil"/>
                          <w:bottom w:val="nil"/>
                          <w:right w:val="nil"/>
                        </w:tcBorders>
                      </w:tcPr>
                      <w:p>
                        <w:pPr>
                          <w:pStyle w:val="TableParagraph"/>
                          <w:spacing w:line="307" w:lineRule="exact"/>
                          <w:ind w:left="0" w:right="154"/>
                          <w:jc w:val="right"/>
                          <w:rPr>
                            <w:sz w:val="28"/>
                          </w:rPr>
                        </w:pPr>
                        <w:r>
                          <w:rPr>
                            <w:w w:val="95"/>
                            <w:sz w:val="28"/>
                          </w:rPr>
                          <w:t>2,6</w:t>
                        </w:r>
                      </w:p>
                    </w:tc>
                    <w:tc>
                      <w:tcPr>
                        <w:tcW w:w="366" w:type="dxa"/>
                        <w:tcBorders>
                          <w:top w:val="nil"/>
                          <w:left w:val="nil"/>
                          <w:bottom w:val="nil"/>
                        </w:tcBorders>
                      </w:tcPr>
                      <w:p>
                        <w:pPr/>
                      </w:p>
                    </w:tc>
                    <w:tc>
                      <w:tcPr>
                        <w:tcW w:w="978" w:type="dxa"/>
                        <w:tcBorders>
                          <w:top w:val="nil"/>
                          <w:bottom w:val="nil"/>
                          <w:right w:val="nil"/>
                        </w:tcBorders>
                      </w:tcPr>
                      <w:p>
                        <w:pPr>
                          <w:pStyle w:val="TableParagraph"/>
                          <w:spacing w:line="307" w:lineRule="exact"/>
                          <w:ind w:left="0" w:right="229"/>
                          <w:jc w:val="right"/>
                          <w:rPr>
                            <w:sz w:val="28"/>
                          </w:rPr>
                        </w:pPr>
                        <w:r>
                          <w:rPr>
                            <w:sz w:val="28"/>
                          </w:rPr>
                          <w:t>,8</w:t>
                        </w:r>
                      </w:p>
                    </w:tc>
                    <w:tc>
                      <w:tcPr>
                        <w:tcW w:w="635" w:type="dxa"/>
                        <w:tcBorders>
                          <w:top w:val="nil"/>
                          <w:left w:val="nil"/>
                          <w:bottom w:val="nil"/>
                        </w:tcBorders>
                      </w:tcPr>
                      <w:p>
                        <w:pPr/>
                      </w:p>
                    </w:tc>
                    <w:tc>
                      <w:tcPr>
                        <w:tcW w:w="2111" w:type="dxa"/>
                        <w:tcBorders>
                          <w:top w:val="nil"/>
                          <w:bottom w:val="nil"/>
                        </w:tcBorders>
                      </w:tcPr>
                      <w:p>
                        <w:pPr/>
                      </w:p>
                    </w:tc>
                    <w:tc>
                      <w:tcPr>
                        <w:tcW w:w="805" w:type="dxa"/>
                        <w:tcBorders>
                          <w:top w:val="nil"/>
                          <w:bottom w:val="nil"/>
                          <w:right w:val="nil"/>
                        </w:tcBorders>
                      </w:tcPr>
                      <w:p>
                        <w:pPr>
                          <w:pStyle w:val="TableParagraph"/>
                          <w:spacing w:line="307" w:lineRule="exact"/>
                          <w:ind w:left="0" w:right="85"/>
                          <w:jc w:val="right"/>
                          <w:rPr>
                            <w:sz w:val="28"/>
                          </w:rPr>
                        </w:pPr>
                        <w:r>
                          <w:rPr>
                            <w:w w:val="95"/>
                            <w:sz w:val="28"/>
                          </w:rPr>
                          <w:t>6,32</w:t>
                        </w:r>
                      </w:p>
                    </w:tc>
                    <w:tc>
                      <w:tcPr>
                        <w:tcW w:w="484" w:type="dxa"/>
                        <w:tcBorders>
                          <w:top w:val="nil"/>
                          <w:left w:val="nil"/>
                          <w:bottom w:val="nil"/>
                        </w:tcBorders>
                      </w:tcPr>
                      <w:p>
                        <w:pPr/>
                      </w:p>
                    </w:tc>
                    <w:tc>
                      <w:tcPr>
                        <w:tcW w:w="726" w:type="dxa"/>
                        <w:tcBorders>
                          <w:top w:val="nil"/>
                          <w:bottom w:val="nil"/>
                          <w:right w:val="nil"/>
                        </w:tcBorders>
                      </w:tcPr>
                      <w:p>
                        <w:pPr>
                          <w:pStyle w:val="TableParagraph"/>
                          <w:spacing w:line="307" w:lineRule="exact"/>
                          <w:ind w:left="147"/>
                          <w:rPr>
                            <w:sz w:val="28"/>
                          </w:rPr>
                        </w:pPr>
                        <w:r>
                          <w:rPr>
                            <w:sz w:val="28"/>
                          </w:rPr>
                          <w:t>2,56</w:t>
                        </w:r>
                      </w:p>
                    </w:tc>
                    <w:tc>
                      <w:tcPr>
                        <w:tcW w:w="327" w:type="dxa"/>
                        <w:tcBorders>
                          <w:top w:val="nil"/>
                          <w:left w:val="nil"/>
                          <w:bottom w:val="nil"/>
                          <w:right w:val="nil"/>
                        </w:tcBorders>
                      </w:tcPr>
                      <w:p>
                        <w:pPr/>
                      </w:p>
                    </w:tc>
                  </w:tr>
                  <w:tr>
                    <w:trPr>
                      <w:trHeight w:val="337" w:hRule="exact"/>
                    </w:trPr>
                    <w:tc>
                      <w:tcPr>
                        <w:tcW w:w="2945" w:type="dxa"/>
                        <w:tcBorders>
                          <w:top w:val="nil"/>
                        </w:tcBorders>
                      </w:tcPr>
                      <w:p>
                        <w:pPr>
                          <w:pStyle w:val="TableParagraph"/>
                          <w:spacing w:line="307" w:lineRule="exact"/>
                          <w:ind w:left="46"/>
                          <w:rPr>
                            <w:sz w:val="28"/>
                          </w:rPr>
                        </w:pPr>
                        <w:r>
                          <w:rPr>
                            <w:sz w:val="28"/>
                          </w:rPr>
                          <w:t>чные изделия</w:t>
                        </w:r>
                      </w:p>
                    </w:tc>
                    <w:tc>
                      <w:tcPr>
                        <w:tcW w:w="822" w:type="dxa"/>
                        <w:tcBorders>
                          <w:top w:val="nil"/>
                          <w:right w:val="nil"/>
                        </w:tcBorders>
                      </w:tcPr>
                      <w:p>
                        <w:pPr/>
                      </w:p>
                    </w:tc>
                    <w:tc>
                      <w:tcPr>
                        <w:tcW w:w="366" w:type="dxa"/>
                        <w:tcBorders>
                          <w:top w:val="nil"/>
                          <w:left w:val="nil"/>
                        </w:tcBorders>
                      </w:tcPr>
                      <w:p>
                        <w:pPr/>
                      </w:p>
                    </w:tc>
                    <w:tc>
                      <w:tcPr>
                        <w:tcW w:w="978" w:type="dxa"/>
                        <w:tcBorders>
                          <w:top w:val="nil"/>
                          <w:right w:val="nil"/>
                        </w:tcBorders>
                      </w:tcPr>
                      <w:p>
                        <w:pPr/>
                      </w:p>
                    </w:tc>
                    <w:tc>
                      <w:tcPr>
                        <w:tcW w:w="635" w:type="dxa"/>
                        <w:tcBorders>
                          <w:top w:val="nil"/>
                          <w:left w:val="nil"/>
                        </w:tcBorders>
                      </w:tcPr>
                      <w:p>
                        <w:pPr/>
                      </w:p>
                    </w:tc>
                    <w:tc>
                      <w:tcPr>
                        <w:tcW w:w="2111" w:type="dxa"/>
                        <w:tcBorders>
                          <w:top w:val="nil"/>
                        </w:tcBorders>
                      </w:tcPr>
                      <w:p>
                        <w:pPr/>
                      </w:p>
                    </w:tc>
                    <w:tc>
                      <w:tcPr>
                        <w:tcW w:w="805" w:type="dxa"/>
                        <w:tcBorders>
                          <w:top w:val="nil"/>
                          <w:right w:val="nil"/>
                        </w:tcBorders>
                      </w:tcPr>
                      <w:p>
                        <w:pPr/>
                      </w:p>
                    </w:tc>
                    <w:tc>
                      <w:tcPr>
                        <w:tcW w:w="484" w:type="dxa"/>
                        <w:tcBorders>
                          <w:top w:val="nil"/>
                          <w:left w:val="nil"/>
                        </w:tcBorders>
                      </w:tcPr>
                      <w:p>
                        <w:pPr/>
                      </w:p>
                    </w:tc>
                    <w:tc>
                      <w:tcPr>
                        <w:tcW w:w="726" w:type="dxa"/>
                        <w:tcBorders>
                          <w:top w:val="nil"/>
                          <w:right w:val="nil"/>
                        </w:tcBorders>
                      </w:tcPr>
                      <w:p>
                        <w:pPr/>
                      </w:p>
                    </w:tc>
                    <w:tc>
                      <w:tcPr>
                        <w:tcW w:w="327" w:type="dxa"/>
                        <w:tcBorders>
                          <w:top w:val="nil"/>
                          <w:left w:val="nil"/>
                          <w:right w:val="nil"/>
                        </w:tcBorders>
                      </w:tcPr>
                      <w:p>
                        <w:pPr/>
                      </w:p>
                    </w:tc>
                  </w:tr>
                  <w:tr>
                    <w:trPr>
                      <w:trHeight w:val="342" w:hRule="exact"/>
                    </w:trPr>
                    <w:tc>
                      <w:tcPr>
                        <w:tcW w:w="2945" w:type="dxa"/>
                        <w:tcBorders>
                          <w:bottom w:val="nil"/>
                        </w:tcBorders>
                      </w:tcPr>
                      <w:p>
                        <w:pPr>
                          <w:pStyle w:val="TableParagraph"/>
                          <w:spacing w:line="320" w:lineRule="exact"/>
                          <w:ind w:left="748"/>
                          <w:rPr>
                            <w:sz w:val="28"/>
                          </w:rPr>
                        </w:pPr>
                        <w:r>
                          <w:rPr>
                            <w:sz w:val="28"/>
                          </w:rPr>
                          <w:t>2.</w:t>
                        </w:r>
                      </w:p>
                    </w:tc>
                    <w:tc>
                      <w:tcPr>
                        <w:tcW w:w="822" w:type="dxa"/>
                        <w:tcBorders>
                          <w:bottom w:val="nil"/>
                          <w:right w:val="nil"/>
                        </w:tcBorders>
                      </w:tcPr>
                      <w:p>
                        <w:pPr/>
                      </w:p>
                    </w:tc>
                    <w:tc>
                      <w:tcPr>
                        <w:tcW w:w="366" w:type="dxa"/>
                        <w:tcBorders>
                          <w:left w:val="nil"/>
                          <w:bottom w:val="nil"/>
                        </w:tcBorders>
                      </w:tcPr>
                      <w:p>
                        <w:pPr>
                          <w:pStyle w:val="TableParagraph"/>
                          <w:spacing w:line="320" w:lineRule="exact"/>
                          <w:ind w:left="0" w:right="59"/>
                          <w:jc w:val="right"/>
                          <w:rPr>
                            <w:sz w:val="28"/>
                          </w:rPr>
                        </w:pPr>
                        <w:r>
                          <w:rPr>
                            <w:w w:val="99"/>
                            <w:sz w:val="28"/>
                          </w:rPr>
                          <w:t>4</w:t>
                        </w:r>
                      </w:p>
                    </w:tc>
                    <w:tc>
                      <w:tcPr>
                        <w:tcW w:w="978" w:type="dxa"/>
                        <w:tcBorders>
                          <w:bottom w:val="nil"/>
                          <w:right w:val="nil"/>
                        </w:tcBorders>
                      </w:tcPr>
                      <w:p>
                        <w:pPr/>
                      </w:p>
                    </w:tc>
                    <w:tc>
                      <w:tcPr>
                        <w:tcW w:w="635" w:type="dxa"/>
                        <w:tcBorders>
                          <w:left w:val="nil"/>
                          <w:bottom w:val="nil"/>
                        </w:tcBorders>
                      </w:tcPr>
                      <w:p>
                        <w:pPr>
                          <w:pStyle w:val="TableParagraph"/>
                          <w:spacing w:line="320" w:lineRule="exact"/>
                          <w:ind w:left="332"/>
                          <w:rPr>
                            <w:sz w:val="28"/>
                          </w:rPr>
                        </w:pPr>
                        <w:r>
                          <w:rPr>
                            <w:w w:val="99"/>
                            <w:sz w:val="28"/>
                          </w:rPr>
                          <w:t>5</w:t>
                        </w:r>
                      </w:p>
                    </w:tc>
                    <w:tc>
                      <w:tcPr>
                        <w:tcW w:w="2111" w:type="dxa"/>
                        <w:tcBorders>
                          <w:bottom w:val="nil"/>
                        </w:tcBorders>
                      </w:tcPr>
                      <w:p>
                        <w:pPr>
                          <w:pStyle w:val="TableParagraph"/>
                          <w:spacing w:line="320" w:lineRule="exact"/>
                          <w:ind w:left="0" w:right="140"/>
                          <w:jc w:val="right"/>
                          <w:rPr>
                            <w:sz w:val="28"/>
                          </w:rPr>
                        </w:pPr>
                        <w:r>
                          <w:rPr>
                            <w:w w:val="95"/>
                            <w:sz w:val="28"/>
                          </w:rPr>
                          <w:t>14,1</w:t>
                        </w:r>
                      </w:p>
                    </w:tc>
                    <w:tc>
                      <w:tcPr>
                        <w:tcW w:w="805" w:type="dxa"/>
                        <w:tcBorders>
                          <w:bottom w:val="nil"/>
                          <w:right w:val="nil"/>
                        </w:tcBorders>
                      </w:tcPr>
                      <w:p>
                        <w:pPr/>
                      </w:p>
                    </w:tc>
                    <w:tc>
                      <w:tcPr>
                        <w:tcW w:w="484" w:type="dxa"/>
                        <w:tcBorders>
                          <w:left w:val="nil"/>
                          <w:bottom w:val="nil"/>
                        </w:tcBorders>
                      </w:tcPr>
                      <w:p>
                        <w:pPr>
                          <w:pStyle w:val="TableParagraph"/>
                          <w:spacing w:line="320" w:lineRule="exact"/>
                          <w:ind w:left="94"/>
                          <w:rPr>
                            <w:sz w:val="28"/>
                          </w:rPr>
                        </w:pPr>
                        <w:r>
                          <w:rPr>
                            <w:sz w:val="28"/>
                          </w:rPr>
                          <w:t>70</w:t>
                        </w:r>
                      </w:p>
                    </w:tc>
                    <w:tc>
                      <w:tcPr>
                        <w:tcW w:w="726" w:type="dxa"/>
                        <w:tcBorders>
                          <w:bottom w:val="nil"/>
                          <w:right w:val="nil"/>
                        </w:tcBorders>
                      </w:tcPr>
                      <w:p>
                        <w:pPr/>
                      </w:p>
                    </w:tc>
                    <w:tc>
                      <w:tcPr>
                        <w:tcW w:w="327" w:type="dxa"/>
                        <w:tcBorders>
                          <w:left w:val="nil"/>
                          <w:bottom w:val="nil"/>
                          <w:right w:val="nil"/>
                        </w:tcBorders>
                      </w:tcPr>
                      <w:p>
                        <w:pPr>
                          <w:pStyle w:val="TableParagraph"/>
                          <w:spacing w:line="320" w:lineRule="exact"/>
                          <w:ind w:left="132"/>
                          <w:jc w:val="center"/>
                          <w:rPr>
                            <w:sz w:val="28"/>
                          </w:rPr>
                        </w:pPr>
                        <w:r>
                          <w:rPr>
                            <w:w w:val="99"/>
                            <w:sz w:val="28"/>
                          </w:rPr>
                          <w:t>7</w:t>
                        </w:r>
                      </w:p>
                    </w:tc>
                  </w:tr>
                  <w:tr>
                    <w:trPr>
                      <w:trHeight w:val="320" w:hRule="exact"/>
                    </w:trPr>
                    <w:tc>
                      <w:tcPr>
                        <w:tcW w:w="2945" w:type="dxa"/>
                        <w:tcBorders>
                          <w:top w:val="nil"/>
                        </w:tcBorders>
                      </w:tcPr>
                      <w:p>
                        <w:pPr>
                          <w:pStyle w:val="TableParagraph"/>
                          <w:spacing w:line="307" w:lineRule="exact"/>
                          <w:ind w:left="39"/>
                          <w:rPr>
                            <w:sz w:val="28"/>
                          </w:rPr>
                        </w:pPr>
                        <w:r>
                          <w:rPr>
                            <w:sz w:val="28"/>
                          </w:rPr>
                          <w:t>Гастрономические</w:t>
                        </w:r>
                      </w:p>
                    </w:tc>
                    <w:tc>
                      <w:tcPr>
                        <w:tcW w:w="822" w:type="dxa"/>
                        <w:tcBorders>
                          <w:top w:val="nil"/>
                          <w:right w:val="nil"/>
                        </w:tcBorders>
                      </w:tcPr>
                      <w:p>
                        <w:pPr>
                          <w:pStyle w:val="TableParagraph"/>
                          <w:spacing w:line="307" w:lineRule="exact"/>
                          <w:ind w:left="0" w:right="198"/>
                          <w:jc w:val="right"/>
                          <w:rPr>
                            <w:sz w:val="28"/>
                          </w:rPr>
                        </w:pPr>
                        <w:r>
                          <w:rPr>
                            <w:w w:val="95"/>
                            <w:sz w:val="28"/>
                          </w:rPr>
                          <w:t>9,8</w:t>
                        </w:r>
                      </w:p>
                    </w:tc>
                    <w:tc>
                      <w:tcPr>
                        <w:tcW w:w="366" w:type="dxa"/>
                        <w:tcBorders>
                          <w:top w:val="nil"/>
                          <w:left w:val="nil"/>
                        </w:tcBorders>
                      </w:tcPr>
                      <w:p>
                        <w:pPr/>
                      </w:p>
                    </w:tc>
                    <w:tc>
                      <w:tcPr>
                        <w:tcW w:w="978" w:type="dxa"/>
                        <w:tcBorders>
                          <w:top w:val="nil"/>
                          <w:right w:val="nil"/>
                        </w:tcBorders>
                      </w:tcPr>
                      <w:p>
                        <w:pPr>
                          <w:pStyle w:val="TableParagraph"/>
                          <w:spacing w:line="307" w:lineRule="exact"/>
                          <w:ind w:left="0" w:right="234"/>
                          <w:jc w:val="right"/>
                          <w:rPr>
                            <w:sz w:val="28"/>
                          </w:rPr>
                        </w:pPr>
                        <w:r>
                          <w:rPr>
                            <w:w w:val="99"/>
                            <w:sz w:val="28"/>
                          </w:rPr>
                          <w:t>4</w:t>
                        </w:r>
                      </w:p>
                    </w:tc>
                    <w:tc>
                      <w:tcPr>
                        <w:tcW w:w="635" w:type="dxa"/>
                        <w:tcBorders>
                          <w:top w:val="nil"/>
                          <w:left w:val="nil"/>
                        </w:tcBorders>
                      </w:tcPr>
                      <w:p>
                        <w:pPr/>
                      </w:p>
                    </w:tc>
                    <w:tc>
                      <w:tcPr>
                        <w:tcW w:w="2111" w:type="dxa"/>
                        <w:tcBorders>
                          <w:top w:val="nil"/>
                        </w:tcBorders>
                      </w:tcPr>
                      <w:p>
                        <w:pPr/>
                      </w:p>
                    </w:tc>
                    <w:tc>
                      <w:tcPr>
                        <w:tcW w:w="805" w:type="dxa"/>
                        <w:tcBorders>
                          <w:top w:val="nil"/>
                          <w:right w:val="nil"/>
                        </w:tcBorders>
                      </w:tcPr>
                      <w:p>
                        <w:pPr>
                          <w:pStyle w:val="TableParagraph"/>
                          <w:spacing w:line="307" w:lineRule="exact"/>
                          <w:ind w:left="0" w:right="121"/>
                          <w:jc w:val="right"/>
                          <w:rPr>
                            <w:sz w:val="28"/>
                          </w:rPr>
                        </w:pPr>
                        <w:r>
                          <w:rPr>
                            <w:w w:val="95"/>
                            <w:sz w:val="28"/>
                          </w:rPr>
                          <w:t>2,18</w:t>
                        </w:r>
                      </w:p>
                    </w:tc>
                    <w:tc>
                      <w:tcPr>
                        <w:tcW w:w="484" w:type="dxa"/>
                        <w:tcBorders>
                          <w:top w:val="nil"/>
                          <w:left w:val="nil"/>
                        </w:tcBorders>
                      </w:tcPr>
                      <w:p>
                        <w:pPr/>
                      </w:p>
                    </w:tc>
                    <w:tc>
                      <w:tcPr>
                        <w:tcW w:w="726" w:type="dxa"/>
                        <w:tcBorders>
                          <w:top w:val="nil"/>
                          <w:right w:val="nil"/>
                        </w:tcBorders>
                      </w:tcPr>
                      <w:p>
                        <w:pPr>
                          <w:pStyle w:val="TableParagraph"/>
                          <w:spacing w:line="307" w:lineRule="exact"/>
                          <w:ind w:left="169"/>
                          <w:rPr>
                            <w:sz w:val="28"/>
                          </w:rPr>
                        </w:pPr>
                        <w:r>
                          <w:rPr>
                            <w:sz w:val="28"/>
                          </w:rPr>
                          <w:t>1,4</w:t>
                        </w:r>
                      </w:p>
                    </w:tc>
                    <w:tc>
                      <w:tcPr>
                        <w:tcW w:w="327" w:type="dxa"/>
                        <w:tcBorders>
                          <w:top w:val="nil"/>
                          <w:left w:val="nil"/>
                          <w:right w:val="nil"/>
                        </w:tcBorders>
                      </w:tcPr>
                      <w:p>
                        <w:pPr/>
                      </w:p>
                    </w:tc>
                  </w:tr>
                  <w:tr>
                    <w:trPr>
                      <w:trHeight w:val="342" w:hRule="exact"/>
                    </w:trPr>
                    <w:tc>
                      <w:tcPr>
                        <w:tcW w:w="2945" w:type="dxa"/>
                        <w:tcBorders>
                          <w:bottom w:val="nil"/>
                        </w:tcBorders>
                      </w:tcPr>
                      <w:p>
                        <w:pPr>
                          <w:pStyle w:val="TableParagraph"/>
                          <w:spacing w:line="320" w:lineRule="exact"/>
                          <w:ind w:left="748"/>
                          <w:rPr>
                            <w:sz w:val="28"/>
                          </w:rPr>
                        </w:pPr>
                        <w:r>
                          <w:rPr>
                            <w:sz w:val="28"/>
                          </w:rPr>
                          <w:t>3.</w:t>
                        </w:r>
                      </w:p>
                    </w:tc>
                    <w:tc>
                      <w:tcPr>
                        <w:tcW w:w="822" w:type="dxa"/>
                        <w:tcBorders>
                          <w:bottom w:val="nil"/>
                          <w:right w:val="nil"/>
                        </w:tcBorders>
                      </w:tcPr>
                      <w:p>
                        <w:pPr/>
                      </w:p>
                    </w:tc>
                    <w:tc>
                      <w:tcPr>
                        <w:tcW w:w="366" w:type="dxa"/>
                        <w:tcBorders>
                          <w:left w:val="nil"/>
                          <w:bottom w:val="nil"/>
                        </w:tcBorders>
                      </w:tcPr>
                      <w:p>
                        <w:pPr>
                          <w:pStyle w:val="TableParagraph"/>
                          <w:spacing w:line="320" w:lineRule="exact"/>
                          <w:ind w:left="0" w:right="44"/>
                          <w:jc w:val="right"/>
                          <w:rPr>
                            <w:sz w:val="28"/>
                          </w:rPr>
                        </w:pPr>
                        <w:r>
                          <w:rPr>
                            <w:w w:val="99"/>
                            <w:sz w:val="28"/>
                          </w:rPr>
                          <w:t>3</w:t>
                        </w:r>
                      </w:p>
                    </w:tc>
                    <w:tc>
                      <w:tcPr>
                        <w:tcW w:w="978" w:type="dxa"/>
                        <w:tcBorders>
                          <w:bottom w:val="nil"/>
                          <w:right w:val="nil"/>
                        </w:tcBorders>
                      </w:tcPr>
                      <w:p>
                        <w:pPr/>
                      </w:p>
                    </w:tc>
                    <w:tc>
                      <w:tcPr>
                        <w:tcW w:w="635" w:type="dxa"/>
                        <w:tcBorders>
                          <w:left w:val="nil"/>
                          <w:bottom w:val="nil"/>
                        </w:tcBorders>
                      </w:tcPr>
                      <w:p>
                        <w:pPr>
                          <w:pStyle w:val="TableParagraph"/>
                          <w:spacing w:line="320" w:lineRule="exact"/>
                          <w:ind w:left="0" w:right="42"/>
                          <w:jc w:val="right"/>
                          <w:rPr>
                            <w:sz w:val="28"/>
                          </w:rPr>
                        </w:pPr>
                        <w:r>
                          <w:rPr>
                            <w:w w:val="95"/>
                            <w:sz w:val="28"/>
                          </w:rPr>
                          <w:t>35,</w:t>
                        </w:r>
                      </w:p>
                    </w:tc>
                    <w:tc>
                      <w:tcPr>
                        <w:tcW w:w="2111" w:type="dxa"/>
                        <w:tcBorders>
                          <w:bottom w:val="nil"/>
                        </w:tcBorders>
                      </w:tcPr>
                      <w:p>
                        <w:pPr>
                          <w:pStyle w:val="TableParagraph"/>
                          <w:spacing w:line="320" w:lineRule="exact"/>
                          <w:ind w:left="0" w:right="147"/>
                          <w:jc w:val="right"/>
                          <w:rPr>
                            <w:sz w:val="28"/>
                          </w:rPr>
                        </w:pPr>
                        <w:r>
                          <w:rPr>
                            <w:w w:val="95"/>
                            <w:sz w:val="28"/>
                          </w:rPr>
                          <w:t>12,2</w:t>
                        </w:r>
                      </w:p>
                    </w:tc>
                    <w:tc>
                      <w:tcPr>
                        <w:tcW w:w="805" w:type="dxa"/>
                        <w:tcBorders>
                          <w:bottom w:val="nil"/>
                          <w:right w:val="nil"/>
                        </w:tcBorders>
                      </w:tcPr>
                      <w:p>
                        <w:pPr/>
                      </w:p>
                    </w:tc>
                    <w:tc>
                      <w:tcPr>
                        <w:tcW w:w="484" w:type="dxa"/>
                        <w:tcBorders>
                          <w:left w:val="nil"/>
                          <w:bottom w:val="nil"/>
                        </w:tcBorders>
                      </w:tcPr>
                      <w:p>
                        <w:pPr>
                          <w:pStyle w:val="TableParagraph"/>
                          <w:spacing w:line="320" w:lineRule="exact"/>
                          <w:ind w:left="87"/>
                          <w:rPr>
                            <w:sz w:val="28"/>
                          </w:rPr>
                        </w:pPr>
                        <w:r>
                          <w:rPr>
                            <w:sz w:val="28"/>
                          </w:rPr>
                          <w:t>45</w:t>
                        </w:r>
                      </w:p>
                    </w:tc>
                    <w:tc>
                      <w:tcPr>
                        <w:tcW w:w="726" w:type="dxa"/>
                        <w:tcBorders>
                          <w:bottom w:val="nil"/>
                          <w:right w:val="nil"/>
                        </w:tcBorders>
                      </w:tcPr>
                      <w:p>
                        <w:pPr/>
                      </w:p>
                    </w:tc>
                    <w:tc>
                      <w:tcPr>
                        <w:tcW w:w="327" w:type="dxa"/>
                        <w:tcBorders>
                          <w:left w:val="nil"/>
                          <w:bottom w:val="nil"/>
                          <w:right w:val="nil"/>
                        </w:tcBorders>
                      </w:tcPr>
                      <w:p>
                        <w:pPr>
                          <w:pStyle w:val="TableParagraph"/>
                          <w:spacing w:line="320" w:lineRule="exact"/>
                          <w:ind w:left="0" w:right="23"/>
                          <w:jc w:val="center"/>
                          <w:rPr>
                            <w:sz w:val="28"/>
                          </w:rPr>
                        </w:pPr>
                        <w:r>
                          <w:rPr>
                            <w:w w:val="99"/>
                            <w:sz w:val="28"/>
                          </w:rPr>
                          <w:t>4</w:t>
                        </w:r>
                      </w:p>
                    </w:tc>
                  </w:tr>
                  <w:tr>
                    <w:trPr>
                      <w:trHeight w:val="348" w:hRule="exact"/>
                    </w:trPr>
                    <w:tc>
                      <w:tcPr>
                        <w:tcW w:w="2945" w:type="dxa"/>
                        <w:tcBorders>
                          <w:top w:val="nil"/>
                        </w:tcBorders>
                      </w:tcPr>
                      <w:p>
                        <w:pPr>
                          <w:pStyle w:val="TableParagraph"/>
                          <w:spacing w:line="307" w:lineRule="exact"/>
                          <w:ind w:left="39"/>
                          <w:rPr>
                            <w:sz w:val="28"/>
                          </w:rPr>
                        </w:pPr>
                        <w:r>
                          <w:rPr>
                            <w:sz w:val="28"/>
                          </w:rPr>
                          <w:t>Бакалейные</w:t>
                        </w:r>
                      </w:p>
                    </w:tc>
                    <w:tc>
                      <w:tcPr>
                        <w:tcW w:w="822" w:type="dxa"/>
                        <w:tcBorders>
                          <w:top w:val="nil"/>
                          <w:right w:val="nil"/>
                        </w:tcBorders>
                      </w:tcPr>
                      <w:p>
                        <w:pPr>
                          <w:pStyle w:val="TableParagraph"/>
                          <w:spacing w:line="307" w:lineRule="exact"/>
                          <w:ind w:left="0" w:right="183"/>
                          <w:jc w:val="right"/>
                          <w:rPr>
                            <w:sz w:val="28"/>
                          </w:rPr>
                        </w:pPr>
                        <w:r>
                          <w:rPr>
                            <w:w w:val="95"/>
                            <w:sz w:val="28"/>
                          </w:rPr>
                          <w:t>7,6</w:t>
                        </w:r>
                      </w:p>
                    </w:tc>
                    <w:tc>
                      <w:tcPr>
                        <w:tcW w:w="366" w:type="dxa"/>
                        <w:tcBorders>
                          <w:top w:val="nil"/>
                          <w:left w:val="nil"/>
                        </w:tcBorders>
                      </w:tcPr>
                      <w:p>
                        <w:pPr/>
                      </w:p>
                    </w:tc>
                    <w:tc>
                      <w:tcPr>
                        <w:tcW w:w="978" w:type="dxa"/>
                        <w:tcBorders>
                          <w:top w:val="nil"/>
                          <w:right w:val="nil"/>
                        </w:tcBorders>
                      </w:tcPr>
                      <w:p>
                        <w:pPr>
                          <w:pStyle w:val="TableParagraph"/>
                          <w:spacing w:line="307" w:lineRule="exact"/>
                          <w:ind w:left="155"/>
                          <w:jc w:val="center"/>
                          <w:rPr>
                            <w:sz w:val="28"/>
                          </w:rPr>
                        </w:pPr>
                        <w:r>
                          <w:rPr>
                            <w:w w:val="99"/>
                            <w:sz w:val="28"/>
                          </w:rPr>
                          <w:t>2</w:t>
                        </w:r>
                      </w:p>
                    </w:tc>
                    <w:tc>
                      <w:tcPr>
                        <w:tcW w:w="635" w:type="dxa"/>
                        <w:tcBorders>
                          <w:top w:val="nil"/>
                          <w:left w:val="nil"/>
                        </w:tcBorders>
                      </w:tcPr>
                      <w:p>
                        <w:pPr/>
                      </w:p>
                    </w:tc>
                    <w:tc>
                      <w:tcPr>
                        <w:tcW w:w="2111" w:type="dxa"/>
                        <w:tcBorders>
                          <w:top w:val="nil"/>
                        </w:tcBorders>
                      </w:tcPr>
                      <w:p>
                        <w:pPr/>
                      </w:p>
                    </w:tc>
                    <w:tc>
                      <w:tcPr>
                        <w:tcW w:w="805" w:type="dxa"/>
                        <w:tcBorders>
                          <w:top w:val="nil"/>
                          <w:right w:val="nil"/>
                        </w:tcBorders>
                      </w:tcPr>
                      <w:p>
                        <w:pPr>
                          <w:pStyle w:val="TableParagraph"/>
                          <w:spacing w:line="307" w:lineRule="exact"/>
                          <w:ind w:left="0" w:right="128"/>
                          <w:jc w:val="right"/>
                          <w:rPr>
                            <w:sz w:val="28"/>
                          </w:rPr>
                        </w:pPr>
                        <w:r>
                          <w:rPr>
                            <w:w w:val="95"/>
                            <w:sz w:val="28"/>
                          </w:rPr>
                          <w:t>8,72</w:t>
                        </w:r>
                      </w:p>
                    </w:tc>
                    <w:tc>
                      <w:tcPr>
                        <w:tcW w:w="484" w:type="dxa"/>
                        <w:tcBorders>
                          <w:top w:val="nil"/>
                          <w:left w:val="nil"/>
                        </w:tcBorders>
                      </w:tcPr>
                      <w:p>
                        <w:pPr/>
                      </w:p>
                    </w:tc>
                    <w:tc>
                      <w:tcPr>
                        <w:tcW w:w="726" w:type="dxa"/>
                        <w:tcBorders>
                          <w:top w:val="nil"/>
                          <w:right w:val="nil"/>
                        </w:tcBorders>
                      </w:tcPr>
                      <w:p>
                        <w:pPr>
                          <w:pStyle w:val="TableParagraph"/>
                          <w:spacing w:line="307" w:lineRule="exact"/>
                          <w:ind w:left="90"/>
                          <w:rPr>
                            <w:sz w:val="28"/>
                          </w:rPr>
                        </w:pPr>
                        <w:r>
                          <w:rPr>
                            <w:sz w:val="28"/>
                          </w:rPr>
                          <w:t>9,44</w:t>
                        </w:r>
                      </w:p>
                    </w:tc>
                    <w:tc>
                      <w:tcPr>
                        <w:tcW w:w="327" w:type="dxa"/>
                        <w:tcBorders>
                          <w:top w:val="nil"/>
                          <w:left w:val="nil"/>
                          <w:right w:val="nil"/>
                        </w:tcBorders>
                      </w:tcPr>
                      <w:p>
                        <w:pPr/>
                      </w:p>
                    </w:tc>
                  </w:tr>
                </w:tbl>
                <w:p>
                  <w:pPr>
                    <w:pStyle w:val="BodyText"/>
                    <w:ind w:left="0"/>
                  </w:pPr>
                </w:p>
              </w:txbxContent>
            </v:textbox>
            <w10:wrap type="none"/>
          </v:shape>
        </w:pict>
      </w:r>
      <w:r>
        <w:rPr>
          <w:w w:val="99"/>
        </w:rPr>
        <w:t>2</w:t>
      </w:r>
    </w:p>
    <w:p>
      <w:pPr>
        <w:pStyle w:val="BodyText"/>
        <w:ind w:left="0"/>
        <w:rPr>
          <w:sz w:val="20"/>
        </w:rPr>
      </w:pPr>
    </w:p>
    <w:p>
      <w:pPr>
        <w:pStyle w:val="BodyText"/>
        <w:ind w:left="0"/>
        <w:rPr>
          <w:sz w:val="20"/>
        </w:rPr>
      </w:pPr>
    </w:p>
    <w:p>
      <w:pPr>
        <w:pStyle w:val="BodyText"/>
        <w:spacing w:before="229"/>
        <w:ind w:left="121" w:right="2675" w:firstLine="709"/>
      </w:pPr>
      <w:r>
        <w:rPr/>
        <w:t>Далее необходимо найти процентные числа по плану и фактически. Процентные числа по плану:</w:t>
      </w:r>
    </w:p>
    <w:p>
      <w:pPr>
        <w:pStyle w:val="BodyText"/>
        <w:spacing w:line="321" w:lineRule="exact"/>
        <w:ind w:left="1248" w:right="2675"/>
      </w:pPr>
      <w:r>
        <w:rPr/>
        <w:t>1.   Хлеб 12.6% * 13,2% = 166,32%</w:t>
      </w:r>
    </w:p>
    <w:p>
      <w:pPr>
        <w:pStyle w:val="BodyText"/>
        <w:ind w:left="1248" w:right="2675"/>
      </w:pPr>
      <w:r>
        <w:rPr/>
        <w:t>2.  Гастрономические 49,8%*14,1% = 702,18%</w:t>
      </w:r>
    </w:p>
    <w:p>
      <w:pPr>
        <w:pStyle w:val="BodyText"/>
        <w:spacing w:before="1"/>
        <w:ind w:left="143" w:right="5742" w:firstLine="709"/>
      </w:pPr>
      <w:r>
        <w:rPr/>
        <w:t>3. Бакалейные 37,6%* 12,2% = 458,72% Процентные чист по факту:</w:t>
      </w:r>
    </w:p>
    <w:p>
      <w:pPr>
        <w:pStyle w:val="BodyText"/>
        <w:spacing w:before="10"/>
        <w:ind w:left="0"/>
        <w:rPr>
          <w:sz w:val="27"/>
        </w:rPr>
      </w:pPr>
    </w:p>
    <w:p>
      <w:pPr>
        <w:pStyle w:val="BodyText"/>
        <w:ind w:left="1248" w:right="2675"/>
      </w:pPr>
      <w:r>
        <w:rPr/>
        <w:t>1.   Хлеб 10.8%'* 13,2%= 142,56%</w:t>
      </w:r>
    </w:p>
    <w:p>
      <w:pPr>
        <w:pStyle w:val="BodyText"/>
        <w:spacing w:line="322" w:lineRule="exact" w:before="1"/>
        <w:ind w:left="1248" w:right="2675"/>
      </w:pPr>
      <w:r>
        <w:rPr/>
        <w:t>2.  Гастрономические 54%*14,1%&gt; = 761,4%</w:t>
      </w:r>
    </w:p>
    <w:p>
      <w:pPr>
        <w:pStyle w:val="BodyText"/>
        <w:spacing w:line="322" w:lineRule="exact"/>
        <w:ind w:left="1248" w:right="2675"/>
      </w:pPr>
      <w:r>
        <w:rPr/>
        <w:t>3.  Бакалейные 35,2%* 12,2% = 429,44%</w:t>
      </w:r>
    </w:p>
    <w:p>
      <w:pPr>
        <w:pStyle w:val="BodyText"/>
        <w:ind w:left="135" w:right="692" w:firstLine="708"/>
      </w:pPr>
      <w:r>
        <w:rPr/>
        <w:t>Далее определяю! уровень издержек обращения по предприятию в целом,</w:t>
      </w:r>
    </w:p>
    <w:p>
      <w:pPr>
        <w:pStyle w:val="BodyText"/>
        <w:tabs>
          <w:tab w:pos="1046" w:val="left" w:leader="none"/>
          <w:tab w:pos="1371" w:val="left" w:leader="none"/>
          <w:tab w:pos="2292" w:val="left" w:leader="none"/>
          <w:tab w:pos="2666" w:val="left" w:leader="none"/>
          <w:tab w:pos="4329" w:val="left" w:leader="none"/>
          <w:tab w:pos="5009" w:val="left" w:leader="none"/>
          <w:tab w:pos="5863" w:val="left" w:leader="none"/>
          <w:tab w:pos="6837" w:val="left" w:leader="none"/>
          <w:tab w:pos="8294" w:val="left" w:leader="none"/>
          <w:tab w:pos="9191" w:val="left" w:leader="none"/>
        </w:tabs>
        <w:ind w:left="150" w:right="841" w:firstLine="709"/>
      </w:pPr>
      <w:r>
        <w:rPr/>
        <w:t>по</w:t>
        <w:tab/>
      </w:r>
      <w:r>
        <w:rPr>
          <w:spacing w:val="-3"/>
        </w:rPr>
        <w:t>плану</w:t>
        <w:tab/>
      </w:r>
      <w:r>
        <w:rPr/>
        <w:t>и</w:t>
        <w:tab/>
        <w:t>фактически.</w:t>
        <w:tab/>
        <w:t>Для</w:t>
        <w:tab/>
        <w:t>этого</w:t>
        <w:tab/>
        <w:t>сумму</w:t>
        <w:tab/>
        <w:t>процентов</w:t>
        <w:tab/>
        <w:t>чисел</w:t>
        <w:tab/>
      </w:r>
      <w:r>
        <w:rPr>
          <w:spacing w:val="-3"/>
        </w:rPr>
        <w:t>по плану</w:t>
        <w:tab/>
      </w:r>
      <w:r>
        <w:rPr/>
        <w:t>и</w:t>
      </w:r>
    </w:p>
    <w:p>
      <w:pPr>
        <w:pStyle w:val="BodyText"/>
        <w:spacing w:line="322" w:lineRule="exact" w:before="1"/>
        <w:ind w:left="859" w:right="2675"/>
      </w:pPr>
      <w:r>
        <w:rPr/>
        <w:t>фактически надо разделить на сто процентов.</w:t>
      </w:r>
    </w:p>
    <w:p>
      <w:pPr>
        <w:pStyle w:val="BodyText"/>
        <w:spacing w:line="322" w:lineRule="exact"/>
        <w:ind w:left="859" w:right="692"/>
      </w:pPr>
      <w:r>
        <w:rPr/>
        <w:t>Уравнение издержек обращения по предприятию по плану =</w:t>
      </w:r>
    </w:p>
    <w:p>
      <w:pPr>
        <w:pStyle w:val="BodyText"/>
        <w:ind w:left="859" w:right="2675"/>
      </w:pPr>
      <w:r>
        <w:rPr/>
        <w:t>= 1 327,22%% / 100% = 13.272%</w:t>
      </w:r>
    </w:p>
    <w:p>
      <w:pPr>
        <w:pStyle w:val="BodyText"/>
        <w:spacing w:line="322" w:lineRule="exact" w:before="1"/>
        <w:ind w:left="866" w:right="692"/>
      </w:pPr>
      <w:r>
        <w:rPr/>
        <w:t>Уравнение издержек обращения по предприятию в целом фактически =</w:t>
      </w:r>
    </w:p>
    <w:p>
      <w:pPr>
        <w:pStyle w:val="BodyText"/>
        <w:spacing w:line="322" w:lineRule="exact"/>
        <w:ind w:left="866" w:right="2675"/>
      </w:pPr>
      <w:r>
        <w:rPr/>
        <w:t>= 1333,4%% / 100% = 13.334%</w:t>
      </w:r>
    </w:p>
    <w:p>
      <w:pPr>
        <w:pStyle w:val="BodyText"/>
        <w:tabs>
          <w:tab w:pos="3572" w:val="left" w:leader="none"/>
          <w:tab w:pos="8107" w:val="left" w:leader="none"/>
        </w:tabs>
        <w:ind w:left="150" w:right="842" w:firstLine="709"/>
      </w:pPr>
      <w:r>
        <w:rPr/>
        <w:t>Далее</w:t>
      </w:r>
      <w:r>
        <w:rPr>
          <w:spacing w:val="65"/>
        </w:rPr>
        <w:t> </w:t>
      </w:r>
      <w:r>
        <w:rPr/>
        <w:t>определяется</w:t>
        <w:tab/>
        <w:t>влияние</w:t>
      </w:r>
      <w:r>
        <w:rPr>
          <w:spacing w:val="66"/>
        </w:rPr>
        <w:t> </w:t>
      </w:r>
      <w:r>
        <w:rPr/>
        <w:t>структуры</w:t>
      </w:r>
      <w:r>
        <w:rPr>
          <w:spacing w:val="67"/>
        </w:rPr>
        <w:t> </w:t>
      </w:r>
      <w:r>
        <w:rPr/>
        <w:t>товарооборота</w:t>
        <w:tab/>
        <w:t>на</w:t>
      </w:r>
      <w:r>
        <w:rPr>
          <w:spacing w:val="67"/>
        </w:rPr>
        <w:t> </w:t>
      </w:r>
      <w:r>
        <w:rPr/>
        <w:t>уровень</w:t>
      </w:r>
      <w:r>
        <w:rPr>
          <w:w w:val="99"/>
        </w:rPr>
        <w:t> </w:t>
      </w:r>
      <w:r>
        <w:rPr/>
        <w:t>издержек</w:t>
      </w:r>
    </w:p>
    <w:p>
      <w:pPr>
        <w:pStyle w:val="BodyText"/>
        <w:ind w:left="157" w:right="692" w:firstLine="709"/>
      </w:pPr>
      <w:r>
        <w:rPr/>
        <w:t>обращения предприятия = фактический - планирования = 13,334% - 13,272% =</w:t>
      </w:r>
    </w:p>
    <w:p>
      <w:pPr>
        <w:spacing w:after="0"/>
        <w:sectPr>
          <w:pgSz w:w="11900" w:h="16840"/>
          <w:pgMar w:header="0" w:footer="757" w:top="1600" w:bottom="940" w:left="1580" w:right="0"/>
        </w:sectPr>
      </w:pPr>
    </w:p>
    <w:p>
      <w:pPr>
        <w:pStyle w:val="BodyText"/>
        <w:spacing w:line="322" w:lineRule="exact" w:before="50"/>
        <w:ind w:left="846"/>
      </w:pPr>
      <w:r>
        <w:rPr/>
        <w:t>0,062%</w:t>
      </w:r>
    </w:p>
    <w:p>
      <w:pPr>
        <w:pStyle w:val="BodyText"/>
        <w:tabs>
          <w:tab w:pos="1396" w:val="left" w:leader="none"/>
          <w:tab w:pos="3636" w:val="left" w:leader="none"/>
          <w:tab w:pos="5169" w:val="left" w:leader="none"/>
          <w:tab w:pos="8334" w:val="left" w:leader="none"/>
        </w:tabs>
        <w:ind w:left="144" w:right="110" w:firstLine="709"/>
      </w:pPr>
      <w:r>
        <w:rPr/>
        <w:t>За</w:t>
        <w:tab/>
        <w:t>счет </w:t>
      </w:r>
      <w:r>
        <w:rPr>
          <w:spacing w:val="43"/>
        </w:rPr>
        <w:t> </w:t>
      </w:r>
      <w:r>
        <w:rPr/>
        <w:t>изменения</w:t>
        <w:tab/>
        <w:t>структуры</w:t>
        <w:tab/>
        <w:t>товарооборота </w:t>
      </w:r>
      <w:r>
        <w:rPr>
          <w:spacing w:val="42"/>
        </w:rPr>
        <w:t> </w:t>
      </w:r>
      <w:r>
        <w:rPr/>
        <w:t>уровень</w:t>
        <w:tab/>
      </w:r>
      <w:r>
        <w:rPr>
          <w:w w:val="95"/>
        </w:rPr>
        <w:t>издержек </w:t>
      </w:r>
      <w:r>
        <w:rPr/>
        <w:t>обращения</w:t>
      </w:r>
    </w:p>
    <w:p>
      <w:pPr>
        <w:pStyle w:val="BodyText"/>
        <w:spacing w:line="322" w:lineRule="exact"/>
        <w:ind w:left="860"/>
      </w:pPr>
      <w:r>
        <w:rPr/>
        <w:t>возрос на 0,062% .</w:t>
      </w:r>
    </w:p>
    <w:p>
      <w:pPr>
        <w:pStyle w:val="BodyText"/>
        <w:spacing w:before="4"/>
        <w:ind w:left="0"/>
        <w:rPr>
          <w:sz w:val="21"/>
        </w:rPr>
      </w:pPr>
      <w:r>
        <w:rPr/>
        <w:pict>
          <v:shape style="position:absolute;margin-left:97.019997pt;margin-top:14.671656pt;width:234pt;height:27pt;mso-position-horizontal-relative:page;mso-position-vertical-relative:paragraph;z-index:3040;mso-wrap-distance-left:0;mso-wrap-distance-right:0" type="#_x0000_t202" filled="false" stroked="true" strokeweight=".75pt" strokecolor="#010101">
            <v:textbox inset="0,0,0,0">
              <w:txbxContent>
                <w:p>
                  <w:pPr>
                    <w:spacing w:before="78"/>
                    <w:ind w:left="144" w:right="0" w:firstLine="0"/>
                    <w:jc w:val="left"/>
                    <w:rPr>
                      <w:b/>
                      <w:sz w:val="28"/>
                    </w:rPr>
                  </w:pPr>
                  <w:r>
                    <w:rPr>
                      <w:b/>
                      <w:sz w:val="28"/>
                    </w:rPr>
                    <w:t>ПРАКТИЧЕСКИЕ ЗАДАНИЯ</w:t>
                  </w:r>
                </w:p>
              </w:txbxContent>
            </v:textbox>
            <w10:wrap type="topAndBottom"/>
          </v:shape>
        </w:pict>
      </w:r>
    </w:p>
    <w:p>
      <w:pPr>
        <w:pStyle w:val="BodyText"/>
        <w:spacing w:before="6"/>
        <w:ind w:left="0"/>
        <w:rPr>
          <w:sz w:val="36"/>
        </w:rPr>
      </w:pPr>
    </w:p>
    <w:p>
      <w:pPr>
        <w:spacing w:before="0"/>
        <w:ind w:left="101" w:right="0" w:firstLine="0"/>
        <w:jc w:val="left"/>
        <w:rPr>
          <w:b/>
          <w:sz w:val="28"/>
        </w:rPr>
      </w:pPr>
      <w:r>
        <w:rPr>
          <w:b/>
          <w:sz w:val="28"/>
        </w:rPr>
        <w:t>Вопросы для самопроверки</w:t>
      </w:r>
    </w:p>
    <w:p>
      <w:pPr>
        <w:pStyle w:val="BodyText"/>
        <w:ind w:left="0"/>
        <w:rPr>
          <w:b/>
        </w:rPr>
      </w:pPr>
    </w:p>
    <w:p>
      <w:pPr>
        <w:pStyle w:val="BodyText"/>
        <w:spacing w:before="8"/>
        <w:ind w:left="0"/>
        <w:rPr>
          <w:b/>
          <w:sz w:val="27"/>
        </w:rPr>
      </w:pPr>
    </w:p>
    <w:p>
      <w:pPr>
        <w:pStyle w:val="ListParagraph"/>
        <w:numPr>
          <w:ilvl w:val="0"/>
          <w:numId w:val="97"/>
        </w:numPr>
        <w:tabs>
          <w:tab w:pos="810" w:val="left" w:leader="none"/>
        </w:tabs>
        <w:spacing w:line="240" w:lineRule="auto" w:before="0" w:after="0"/>
        <w:ind w:left="809" w:right="0" w:hanging="348"/>
        <w:jc w:val="left"/>
        <w:rPr>
          <w:sz w:val="28"/>
        </w:rPr>
      </w:pPr>
      <w:r>
        <w:rPr>
          <w:sz w:val="28"/>
        </w:rPr>
        <w:t>Дайте определение понятия</w:t>
      </w:r>
      <w:r>
        <w:rPr>
          <w:spacing w:val="-12"/>
          <w:sz w:val="28"/>
        </w:rPr>
        <w:t> </w:t>
      </w:r>
      <w:r>
        <w:rPr>
          <w:sz w:val="28"/>
        </w:rPr>
        <w:t>«товародвижение».</w:t>
      </w:r>
    </w:p>
    <w:p>
      <w:pPr>
        <w:pStyle w:val="ListParagraph"/>
        <w:numPr>
          <w:ilvl w:val="0"/>
          <w:numId w:val="97"/>
        </w:numPr>
        <w:tabs>
          <w:tab w:pos="810" w:val="left" w:leader="none"/>
        </w:tabs>
        <w:spacing w:line="322" w:lineRule="exact" w:before="1" w:after="0"/>
        <w:ind w:left="809" w:right="0" w:hanging="348"/>
        <w:jc w:val="left"/>
        <w:rPr>
          <w:sz w:val="28"/>
        </w:rPr>
      </w:pPr>
      <w:r>
        <w:rPr>
          <w:sz w:val="28"/>
        </w:rPr>
        <w:t>В чем различия товародвижения от</w:t>
      </w:r>
      <w:r>
        <w:rPr>
          <w:spacing w:val="-16"/>
          <w:sz w:val="28"/>
        </w:rPr>
        <w:t> </w:t>
      </w:r>
      <w:r>
        <w:rPr>
          <w:sz w:val="28"/>
        </w:rPr>
        <w:t>товарооборота?</w:t>
      </w:r>
    </w:p>
    <w:p>
      <w:pPr>
        <w:pStyle w:val="ListParagraph"/>
        <w:numPr>
          <w:ilvl w:val="0"/>
          <w:numId w:val="97"/>
        </w:numPr>
        <w:tabs>
          <w:tab w:pos="810" w:val="left" w:leader="none"/>
        </w:tabs>
        <w:spacing w:line="322" w:lineRule="exact" w:before="0" w:after="0"/>
        <w:ind w:left="809" w:right="0" w:hanging="348"/>
        <w:jc w:val="left"/>
        <w:rPr>
          <w:sz w:val="28"/>
        </w:rPr>
      </w:pPr>
      <w:r>
        <w:rPr>
          <w:sz w:val="28"/>
        </w:rPr>
        <w:t>В чем измеряется</w:t>
      </w:r>
      <w:r>
        <w:rPr>
          <w:spacing w:val="-15"/>
          <w:sz w:val="28"/>
        </w:rPr>
        <w:t> </w:t>
      </w:r>
      <w:r>
        <w:rPr>
          <w:sz w:val="28"/>
        </w:rPr>
        <w:t>товарооборот?</w:t>
      </w:r>
    </w:p>
    <w:p>
      <w:pPr>
        <w:pStyle w:val="ListParagraph"/>
        <w:numPr>
          <w:ilvl w:val="0"/>
          <w:numId w:val="97"/>
        </w:numPr>
        <w:tabs>
          <w:tab w:pos="810" w:val="left" w:leader="none"/>
        </w:tabs>
        <w:spacing w:line="240" w:lineRule="auto" w:before="0" w:after="0"/>
        <w:ind w:left="809" w:right="0" w:hanging="348"/>
        <w:jc w:val="left"/>
        <w:rPr>
          <w:sz w:val="28"/>
        </w:rPr>
      </w:pPr>
      <w:r>
        <w:rPr>
          <w:sz w:val="28"/>
        </w:rPr>
        <w:t>Что представляет собой</w:t>
      </w:r>
      <w:r>
        <w:rPr>
          <w:spacing w:val="-23"/>
          <w:sz w:val="28"/>
        </w:rPr>
        <w:t> </w:t>
      </w:r>
      <w:r>
        <w:rPr>
          <w:sz w:val="28"/>
        </w:rPr>
        <w:t>прибыль?</w:t>
      </w:r>
    </w:p>
    <w:p>
      <w:pPr>
        <w:pStyle w:val="ListParagraph"/>
        <w:numPr>
          <w:ilvl w:val="0"/>
          <w:numId w:val="97"/>
        </w:numPr>
        <w:tabs>
          <w:tab w:pos="810" w:val="left" w:leader="none"/>
        </w:tabs>
        <w:spacing w:line="322" w:lineRule="exact" w:before="1" w:after="0"/>
        <w:ind w:left="809" w:right="0" w:hanging="348"/>
        <w:jc w:val="left"/>
        <w:rPr>
          <w:sz w:val="28"/>
        </w:rPr>
      </w:pPr>
      <w:r>
        <w:rPr>
          <w:sz w:val="28"/>
        </w:rPr>
        <w:t>Какие функции выполняет</w:t>
      </w:r>
      <w:r>
        <w:rPr>
          <w:spacing w:val="-9"/>
          <w:sz w:val="28"/>
        </w:rPr>
        <w:t> </w:t>
      </w:r>
      <w:r>
        <w:rPr>
          <w:sz w:val="28"/>
        </w:rPr>
        <w:t>прибыль?</w:t>
      </w:r>
    </w:p>
    <w:p>
      <w:pPr>
        <w:pStyle w:val="ListParagraph"/>
        <w:numPr>
          <w:ilvl w:val="0"/>
          <w:numId w:val="97"/>
        </w:numPr>
        <w:tabs>
          <w:tab w:pos="810" w:val="left" w:leader="none"/>
        </w:tabs>
        <w:spacing w:line="322" w:lineRule="exact" w:before="0" w:after="0"/>
        <w:ind w:left="809" w:right="0" w:hanging="348"/>
        <w:jc w:val="left"/>
        <w:rPr>
          <w:sz w:val="28"/>
        </w:rPr>
      </w:pPr>
      <w:r>
        <w:rPr>
          <w:sz w:val="28"/>
        </w:rPr>
        <w:t>Какие условия необходимы для роста прибыли</w:t>
      </w:r>
      <w:r>
        <w:rPr>
          <w:spacing w:val="-17"/>
          <w:sz w:val="28"/>
        </w:rPr>
        <w:t> </w:t>
      </w:r>
      <w:r>
        <w:rPr>
          <w:sz w:val="28"/>
        </w:rPr>
        <w:t>предприятия?</w:t>
      </w:r>
    </w:p>
    <w:p>
      <w:pPr>
        <w:pStyle w:val="ListParagraph"/>
        <w:numPr>
          <w:ilvl w:val="0"/>
          <w:numId w:val="97"/>
        </w:numPr>
        <w:tabs>
          <w:tab w:pos="810" w:val="left" w:leader="none"/>
        </w:tabs>
        <w:spacing w:line="240" w:lineRule="auto" w:before="0" w:after="0"/>
        <w:ind w:left="809" w:right="0" w:hanging="348"/>
        <w:jc w:val="left"/>
        <w:rPr>
          <w:sz w:val="28"/>
        </w:rPr>
      </w:pPr>
      <w:r>
        <w:rPr>
          <w:sz w:val="28"/>
        </w:rPr>
        <w:t>Что называют товарными фондами и за счет чего они</w:t>
      </w:r>
      <w:r>
        <w:rPr>
          <w:spacing w:val="-21"/>
          <w:sz w:val="28"/>
        </w:rPr>
        <w:t> </w:t>
      </w:r>
      <w:r>
        <w:rPr>
          <w:sz w:val="28"/>
        </w:rPr>
        <w:t>образуются?</w:t>
      </w:r>
    </w:p>
    <w:p>
      <w:pPr>
        <w:pStyle w:val="ListParagraph"/>
        <w:numPr>
          <w:ilvl w:val="0"/>
          <w:numId w:val="97"/>
        </w:numPr>
        <w:tabs>
          <w:tab w:pos="810" w:val="left" w:leader="none"/>
        </w:tabs>
        <w:spacing w:line="322" w:lineRule="exact" w:before="1" w:after="0"/>
        <w:ind w:left="809" w:right="0" w:hanging="348"/>
        <w:jc w:val="left"/>
        <w:rPr>
          <w:sz w:val="28"/>
        </w:rPr>
      </w:pPr>
      <w:r>
        <w:rPr>
          <w:sz w:val="28"/>
        </w:rPr>
        <w:t>Чем отличаются товарные фонды от товарных</w:t>
      </w:r>
      <w:r>
        <w:rPr>
          <w:spacing w:val="-17"/>
          <w:sz w:val="28"/>
        </w:rPr>
        <w:t> </w:t>
      </w:r>
      <w:r>
        <w:rPr>
          <w:sz w:val="28"/>
        </w:rPr>
        <w:t>запасов?</w:t>
      </w:r>
    </w:p>
    <w:p>
      <w:pPr>
        <w:pStyle w:val="ListParagraph"/>
        <w:numPr>
          <w:ilvl w:val="0"/>
          <w:numId w:val="97"/>
        </w:numPr>
        <w:tabs>
          <w:tab w:pos="810" w:val="left" w:leader="none"/>
        </w:tabs>
        <w:spacing w:line="322" w:lineRule="exact" w:before="0" w:after="0"/>
        <w:ind w:left="809" w:right="0" w:hanging="348"/>
        <w:jc w:val="left"/>
        <w:rPr>
          <w:sz w:val="28"/>
        </w:rPr>
      </w:pPr>
      <w:r>
        <w:rPr>
          <w:sz w:val="28"/>
        </w:rPr>
        <w:t>В чем сущность издержек</w:t>
      </w:r>
      <w:r>
        <w:rPr>
          <w:spacing w:val="-15"/>
          <w:sz w:val="28"/>
        </w:rPr>
        <w:t> </w:t>
      </w:r>
      <w:r>
        <w:rPr>
          <w:sz w:val="28"/>
        </w:rPr>
        <w:t>обращения?</w:t>
      </w:r>
    </w:p>
    <w:p>
      <w:pPr>
        <w:pStyle w:val="ListParagraph"/>
        <w:numPr>
          <w:ilvl w:val="0"/>
          <w:numId w:val="97"/>
        </w:numPr>
        <w:tabs>
          <w:tab w:pos="892" w:val="left" w:leader="none"/>
        </w:tabs>
        <w:spacing w:line="240" w:lineRule="auto" w:before="0" w:after="0"/>
        <w:ind w:left="891" w:right="0" w:hanging="430"/>
        <w:jc w:val="left"/>
        <w:rPr>
          <w:sz w:val="28"/>
        </w:rPr>
      </w:pPr>
      <w:r>
        <w:rPr>
          <w:sz w:val="28"/>
        </w:rPr>
        <w:t>Из каких этапов состоит анализ издержек</w:t>
      </w:r>
      <w:r>
        <w:rPr>
          <w:spacing w:val="-22"/>
          <w:sz w:val="28"/>
        </w:rPr>
        <w:t> </w:t>
      </w:r>
      <w:r>
        <w:rPr>
          <w:sz w:val="28"/>
        </w:rPr>
        <w:t>обращения?</w:t>
      </w:r>
    </w:p>
    <w:p>
      <w:pPr>
        <w:pStyle w:val="BodyText"/>
        <w:spacing w:before="4"/>
        <w:ind w:left="0"/>
      </w:pPr>
    </w:p>
    <w:p>
      <w:pPr>
        <w:pStyle w:val="Heading4"/>
      </w:pPr>
      <w:r>
        <w:rPr/>
        <w:t>Тест</w:t>
      </w:r>
    </w:p>
    <w:p>
      <w:pPr>
        <w:pStyle w:val="BodyText"/>
        <w:spacing w:before="7"/>
        <w:ind w:left="0"/>
        <w:rPr>
          <w:b/>
          <w:sz w:val="27"/>
        </w:rPr>
      </w:pPr>
    </w:p>
    <w:p>
      <w:pPr>
        <w:pStyle w:val="BodyText"/>
      </w:pPr>
      <w:r>
        <w:rPr/>
        <w:t>Вопрос 1. Товародвижение – это …</w:t>
      </w:r>
    </w:p>
    <w:p>
      <w:pPr>
        <w:pStyle w:val="ListParagraph"/>
        <w:numPr>
          <w:ilvl w:val="1"/>
          <w:numId w:val="97"/>
        </w:numPr>
        <w:tabs>
          <w:tab w:pos="1872" w:val="left" w:leader="none"/>
        </w:tabs>
        <w:spacing w:line="322" w:lineRule="exact" w:before="1" w:after="0"/>
        <w:ind w:left="1871" w:right="0" w:hanging="360"/>
        <w:jc w:val="left"/>
        <w:rPr>
          <w:sz w:val="28"/>
        </w:rPr>
      </w:pPr>
      <w:r>
        <w:rPr>
          <w:sz w:val="28"/>
        </w:rPr>
        <w:t>многократный переход товара от одного владельца к</w:t>
      </w:r>
      <w:r>
        <w:rPr>
          <w:spacing w:val="-21"/>
          <w:sz w:val="28"/>
        </w:rPr>
        <w:t> </w:t>
      </w:r>
      <w:r>
        <w:rPr>
          <w:sz w:val="28"/>
        </w:rPr>
        <w:t>другому</w:t>
      </w:r>
    </w:p>
    <w:p>
      <w:pPr>
        <w:pStyle w:val="ListParagraph"/>
        <w:numPr>
          <w:ilvl w:val="1"/>
          <w:numId w:val="97"/>
        </w:numPr>
        <w:tabs>
          <w:tab w:pos="1872" w:val="left" w:leader="none"/>
        </w:tabs>
        <w:spacing w:line="322" w:lineRule="exact" w:before="0" w:after="0"/>
        <w:ind w:left="1871" w:right="0" w:hanging="360"/>
        <w:jc w:val="left"/>
        <w:rPr>
          <w:sz w:val="28"/>
        </w:rPr>
      </w:pPr>
      <w:r>
        <w:rPr>
          <w:sz w:val="28"/>
        </w:rPr>
        <w:t>процесс купли-продажи, обмена товара на</w:t>
      </w:r>
      <w:r>
        <w:rPr>
          <w:spacing w:val="-14"/>
          <w:sz w:val="28"/>
        </w:rPr>
        <w:t> </w:t>
      </w:r>
      <w:r>
        <w:rPr>
          <w:sz w:val="28"/>
        </w:rPr>
        <w:t>деньги</w:t>
      </w:r>
    </w:p>
    <w:p>
      <w:pPr>
        <w:pStyle w:val="ListParagraph"/>
        <w:numPr>
          <w:ilvl w:val="1"/>
          <w:numId w:val="97"/>
        </w:numPr>
        <w:tabs>
          <w:tab w:pos="1872" w:val="left" w:leader="none"/>
        </w:tabs>
        <w:spacing w:line="240" w:lineRule="auto" w:before="0" w:after="0"/>
        <w:ind w:left="1871" w:right="0" w:hanging="360"/>
        <w:jc w:val="left"/>
        <w:rPr>
          <w:sz w:val="28"/>
        </w:rPr>
      </w:pPr>
      <w:r>
        <w:rPr>
          <w:sz w:val="28"/>
        </w:rPr>
        <w:t>перемещение товара в пространстве</w:t>
      </w:r>
      <w:r>
        <w:rPr>
          <w:spacing w:val="-12"/>
          <w:sz w:val="28"/>
        </w:rPr>
        <w:t> </w:t>
      </w:r>
      <w:r>
        <w:rPr>
          <w:sz w:val="28"/>
        </w:rPr>
        <w:t>(географическом,</w:t>
      </w:r>
    </w:p>
    <w:p>
      <w:pPr>
        <w:pStyle w:val="BodyText"/>
        <w:tabs>
          <w:tab w:pos="4029" w:val="left" w:leader="none"/>
        </w:tabs>
        <w:spacing w:before="1"/>
        <w:ind w:left="1871"/>
      </w:pPr>
      <w:r>
        <w:rPr/>
        <w:t>экономическом)</w:t>
        <w:tab/>
        <w:t>+</w:t>
      </w:r>
    </w:p>
    <w:p>
      <w:pPr>
        <w:pStyle w:val="BodyText"/>
        <w:spacing w:before="10"/>
        <w:ind w:left="0"/>
        <w:rPr>
          <w:sz w:val="27"/>
        </w:rPr>
      </w:pPr>
    </w:p>
    <w:p>
      <w:pPr>
        <w:pStyle w:val="BodyText"/>
      </w:pPr>
      <w:r>
        <w:rPr/>
        <w:t>Вопрос 2. Чистый товарооборот – это …</w:t>
      </w:r>
    </w:p>
    <w:p>
      <w:pPr>
        <w:pStyle w:val="ListParagraph"/>
        <w:numPr>
          <w:ilvl w:val="0"/>
          <w:numId w:val="98"/>
        </w:numPr>
        <w:tabs>
          <w:tab w:pos="1872" w:val="left" w:leader="none"/>
        </w:tabs>
        <w:spacing w:line="240" w:lineRule="auto" w:before="1" w:after="0"/>
        <w:ind w:left="1871" w:right="152" w:hanging="360"/>
        <w:jc w:val="left"/>
        <w:rPr>
          <w:sz w:val="28"/>
        </w:rPr>
      </w:pPr>
      <w:r>
        <w:rPr>
          <w:sz w:val="28"/>
        </w:rPr>
        <w:t>сумма всех продаж товара на пути движения от</w:t>
      </w:r>
      <w:r>
        <w:rPr>
          <w:spacing w:val="-12"/>
          <w:sz w:val="28"/>
        </w:rPr>
        <w:t> </w:t>
      </w:r>
      <w:r>
        <w:rPr>
          <w:sz w:val="28"/>
        </w:rPr>
        <w:t>производителя к</w:t>
      </w:r>
      <w:r>
        <w:rPr>
          <w:spacing w:val="-5"/>
          <w:sz w:val="28"/>
        </w:rPr>
        <w:t> </w:t>
      </w:r>
      <w:r>
        <w:rPr>
          <w:sz w:val="28"/>
        </w:rPr>
        <w:t>потребителю</w:t>
      </w:r>
    </w:p>
    <w:p>
      <w:pPr>
        <w:pStyle w:val="ListParagraph"/>
        <w:numPr>
          <w:ilvl w:val="0"/>
          <w:numId w:val="98"/>
        </w:numPr>
        <w:tabs>
          <w:tab w:pos="1872" w:val="left" w:leader="none"/>
          <w:tab w:pos="8239" w:val="left" w:leader="none"/>
        </w:tabs>
        <w:spacing w:line="322" w:lineRule="exact" w:before="0" w:after="0"/>
        <w:ind w:left="1871" w:right="0" w:hanging="360"/>
        <w:jc w:val="left"/>
        <w:rPr>
          <w:sz w:val="28"/>
        </w:rPr>
      </w:pPr>
      <w:r>
        <w:rPr>
          <w:sz w:val="28"/>
        </w:rPr>
        <w:t>товарооборот, освобожденный от</w:t>
      </w:r>
      <w:r>
        <w:rPr>
          <w:spacing w:val="-9"/>
          <w:sz w:val="28"/>
        </w:rPr>
        <w:t> </w:t>
      </w:r>
      <w:r>
        <w:rPr>
          <w:sz w:val="28"/>
        </w:rPr>
        <w:t>повторного</w:t>
      </w:r>
      <w:r>
        <w:rPr>
          <w:spacing w:val="-3"/>
          <w:sz w:val="28"/>
        </w:rPr>
        <w:t> </w:t>
      </w:r>
      <w:r>
        <w:rPr>
          <w:sz w:val="28"/>
        </w:rPr>
        <w:t>счета</w:t>
        <w:tab/>
        <w:t>+</w:t>
      </w:r>
    </w:p>
    <w:p>
      <w:pPr>
        <w:pStyle w:val="ListParagraph"/>
        <w:numPr>
          <w:ilvl w:val="0"/>
          <w:numId w:val="98"/>
        </w:numPr>
        <w:tabs>
          <w:tab w:pos="1872" w:val="left" w:leader="none"/>
        </w:tabs>
        <w:spacing w:line="240" w:lineRule="auto" w:before="1" w:after="0"/>
        <w:ind w:left="1871" w:right="2147" w:hanging="360"/>
        <w:jc w:val="left"/>
        <w:rPr>
          <w:sz w:val="28"/>
        </w:rPr>
      </w:pPr>
      <w:r>
        <w:rPr>
          <w:sz w:val="28"/>
        </w:rPr>
        <w:t>продажа товаров населению через</w:t>
      </w:r>
      <w:r>
        <w:rPr>
          <w:spacing w:val="-14"/>
          <w:sz w:val="28"/>
        </w:rPr>
        <w:t> </w:t>
      </w:r>
      <w:r>
        <w:rPr>
          <w:sz w:val="28"/>
        </w:rPr>
        <w:t>специально организованную торговую</w:t>
      </w:r>
      <w:r>
        <w:rPr>
          <w:spacing w:val="-11"/>
          <w:sz w:val="28"/>
        </w:rPr>
        <w:t> </w:t>
      </w:r>
      <w:r>
        <w:rPr>
          <w:sz w:val="28"/>
        </w:rPr>
        <w:t>сеть</w:t>
      </w:r>
    </w:p>
    <w:p>
      <w:pPr>
        <w:pStyle w:val="BodyText"/>
        <w:spacing w:before="10"/>
        <w:ind w:left="0"/>
        <w:rPr>
          <w:sz w:val="27"/>
        </w:rPr>
      </w:pPr>
    </w:p>
    <w:p>
      <w:pPr>
        <w:pStyle w:val="BodyText"/>
      </w:pPr>
      <w:r>
        <w:rPr/>
        <w:t>Вопрос 3. В состав товарных запасов розничной торговли не включаются:</w:t>
      </w:r>
    </w:p>
    <w:p>
      <w:pPr>
        <w:pStyle w:val="ListParagraph"/>
        <w:numPr>
          <w:ilvl w:val="0"/>
          <w:numId w:val="99"/>
        </w:numPr>
        <w:tabs>
          <w:tab w:pos="1872" w:val="left" w:leader="none"/>
          <w:tab w:pos="3762" w:val="left" w:leader="none"/>
        </w:tabs>
        <w:spacing w:line="322" w:lineRule="exact" w:before="1" w:after="0"/>
        <w:ind w:left="1871" w:right="0" w:hanging="360"/>
        <w:jc w:val="left"/>
        <w:rPr>
          <w:sz w:val="28"/>
        </w:rPr>
      </w:pPr>
      <w:r>
        <w:rPr>
          <w:sz w:val="28"/>
        </w:rPr>
        <w:t>товары</w:t>
      </w:r>
      <w:r>
        <w:rPr>
          <w:spacing w:val="-1"/>
          <w:sz w:val="28"/>
        </w:rPr>
        <w:t> </w:t>
      </w:r>
      <w:r>
        <w:rPr>
          <w:sz w:val="28"/>
        </w:rPr>
        <w:t>в</w:t>
      </w:r>
      <w:r>
        <w:rPr>
          <w:spacing w:val="-1"/>
          <w:sz w:val="28"/>
        </w:rPr>
        <w:t> </w:t>
      </w:r>
      <w:r>
        <w:rPr>
          <w:sz w:val="28"/>
        </w:rPr>
        <w:t>пути</w:t>
        <w:tab/>
        <w:t>+</w:t>
      </w:r>
    </w:p>
    <w:p>
      <w:pPr>
        <w:pStyle w:val="ListParagraph"/>
        <w:numPr>
          <w:ilvl w:val="0"/>
          <w:numId w:val="99"/>
        </w:numPr>
        <w:tabs>
          <w:tab w:pos="1872" w:val="left" w:leader="none"/>
        </w:tabs>
        <w:spacing w:line="322" w:lineRule="exact" w:before="0" w:after="0"/>
        <w:ind w:left="1871" w:right="0" w:hanging="360"/>
        <w:jc w:val="left"/>
        <w:rPr>
          <w:sz w:val="28"/>
        </w:rPr>
      </w:pPr>
      <w:r>
        <w:rPr>
          <w:sz w:val="28"/>
        </w:rPr>
        <w:t>товары, проданные за наличный</w:t>
      </w:r>
      <w:r>
        <w:rPr>
          <w:spacing w:val="-19"/>
          <w:sz w:val="28"/>
        </w:rPr>
        <w:t> </w:t>
      </w:r>
      <w:r>
        <w:rPr>
          <w:sz w:val="28"/>
        </w:rPr>
        <w:t>счет</w:t>
      </w:r>
    </w:p>
    <w:p>
      <w:pPr>
        <w:pStyle w:val="ListParagraph"/>
        <w:numPr>
          <w:ilvl w:val="0"/>
          <w:numId w:val="99"/>
        </w:numPr>
        <w:tabs>
          <w:tab w:pos="1872" w:val="left" w:leader="none"/>
        </w:tabs>
        <w:spacing w:line="240" w:lineRule="auto" w:before="0" w:after="0"/>
        <w:ind w:left="1871" w:right="0" w:hanging="360"/>
        <w:jc w:val="left"/>
        <w:rPr>
          <w:sz w:val="28"/>
        </w:rPr>
      </w:pPr>
      <w:r>
        <w:rPr>
          <w:sz w:val="28"/>
        </w:rPr>
        <w:t>товары, проданные в</w:t>
      </w:r>
      <w:r>
        <w:rPr>
          <w:spacing w:val="-9"/>
          <w:sz w:val="28"/>
        </w:rPr>
        <w:t> </w:t>
      </w:r>
      <w:r>
        <w:rPr>
          <w:sz w:val="28"/>
        </w:rPr>
        <w:t>кредит</w:t>
      </w:r>
    </w:p>
    <w:p>
      <w:pPr>
        <w:pStyle w:val="BodyText"/>
        <w:ind w:left="0"/>
      </w:pPr>
    </w:p>
    <w:p>
      <w:pPr>
        <w:pStyle w:val="BodyText"/>
        <w:ind w:left="100" w:right="258"/>
      </w:pPr>
      <w:r>
        <w:rPr/>
        <w:t>Вопрос 4. К внутренним факторам, влияющим на прибыль и рентабельность относят:</w:t>
      </w:r>
    </w:p>
    <w:p>
      <w:pPr>
        <w:pStyle w:val="ListParagraph"/>
        <w:numPr>
          <w:ilvl w:val="0"/>
          <w:numId w:val="100"/>
        </w:numPr>
        <w:tabs>
          <w:tab w:pos="1871" w:val="left" w:leader="none"/>
          <w:tab w:pos="5683" w:val="left" w:leader="none"/>
        </w:tabs>
        <w:spacing w:line="240" w:lineRule="auto" w:before="1" w:after="0"/>
        <w:ind w:left="1870" w:right="0" w:hanging="360"/>
        <w:jc w:val="left"/>
        <w:rPr>
          <w:sz w:val="28"/>
        </w:rPr>
      </w:pPr>
      <w:r>
        <w:rPr>
          <w:sz w:val="28"/>
        </w:rPr>
        <w:t>организацию</w:t>
      </w:r>
      <w:r>
        <w:rPr>
          <w:spacing w:val="-3"/>
          <w:sz w:val="28"/>
        </w:rPr>
        <w:t> </w:t>
      </w:r>
      <w:r>
        <w:rPr>
          <w:sz w:val="28"/>
        </w:rPr>
        <w:t>товародвижения</w:t>
        <w:tab/>
        <w:t>+</w:t>
      </w:r>
    </w:p>
    <w:p>
      <w:pPr>
        <w:spacing w:after="0" w:line="240" w:lineRule="auto"/>
        <w:jc w:val="left"/>
        <w:rPr>
          <w:sz w:val="28"/>
        </w:rPr>
        <w:sectPr>
          <w:pgSz w:w="11900" w:h="16840"/>
          <w:pgMar w:header="0" w:footer="757" w:top="1080" w:bottom="940" w:left="1600" w:right="740"/>
        </w:sectPr>
      </w:pPr>
    </w:p>
    <w:p>
      <w:pPr>
        <w:pStyle w:val="ListParagraph"/>
        <w:numPr>
          <w:ilvl w:val="0"/>
          <w:numId w:val="100"/>
        </w:numPr>
        <w:tabs>
          <w:tab w:pos="1872" w:val="left" w:leader="none"/>
        </w:tabs>
        <w:spacing w:line="322" w:lineRule="exact" w:before="50" w:after="0"/>
        <w:ind w:left="1871" w:right="0" w:hanging="360"/>
        <w:jc w:val="left"/>
        <w:rPr>
          <w:sz w:val="28"/>
        </w:rPr>
      </w:pPr>
      <w:r>
        <w:rPr>
          <w:sz w:val="28"/>
        </w:rPr>
        <w:t>развитие профсоюзного</w:t>
      </w:r>
      <w:r>
        <w:rPr>
          <w:spacing w:val="-9"/>
          <w:sz w:val="28"/>
        </w:rPr>
        <w:t> </w:t>
      </w:r>
      <w:r>
        <w:rPr>
          <w:sz w:val="28"/>
        </w:rPr>
        <w:t>движения</w:t>
      </w:r>
    </w:p>
    <w:p>
      <w:pPr>
        <w:pStyle w:val="ListParagraph"/>
        <w:numPr>
          <w:ilvl w:val="0"/>
          <w:numId w:val="100"/>
        </w:numPr>
        <w:tabs>
          <w:tab w:pos="1872" w:val="left" w:leader="none"/>
        </w:tabs>
        <w:spacing w:line="240" w:lineRule="auto" w:before="0" w:after="0"/>
        <w:ind w:left="1871" w:right="0" w:hanging="360"/>
        <w:jc w:val="left"/>
        <w:rPr>
          <w:sz w:val="28"/>
        </w:rPr>
      </w:pPr>
      <w:r>
        <w:rPr>
          <w:sz w:val="28"/>
        </w:rPr>
        <w:t>состояние</w:t>
      </w:r>
      <w:r>
        <w:rPr>
          <w:spacing w:val="-5"/>
          <w:sz w:val="28"/>
        </w:rPr>
        <w:t> </w:t>
      </w:r>
      <w:r>
        <w:rPr>
          <w:sz w:val="28"/>
        </w:rPr>
        <w:t>конкуренции</w:t>
      </w:r>
    </w:p>
    <w:p>
      <w:pPr>
        <w:pStyle w:val="BodyText"/>
        <w:ind w:left="0"/>
      </w:pPr>
    </w:p>
    <w:p>
      <w:pPr>
        <w:pStyle w:val="BodyText"/>
        <w:spacing w:line="322" w:lineRule="exact"/>
        <w:ind w:right="386"/>
      </w:pPr>
      <w:r>
        <w:rPr/>
        <w:t>Вопрос 5. На повышение уровня товарных запасов влияют:</w:t>
      </w:r>
    </w:p>
    <w:p>
      <w:pPr>
        <w:pStyle w:val="ListParagraph"/>
        <w:numPr>
          <w:ilvl w:val="0"/>
          <w:numId w:val="101"/>
        </w:numPr>
        <w:tabs>
          <w:tab w:pos="1872" w:val="left" w:leader="none"/>
        </w:tabs>
        <w:spacing w:line="240" w:lineRule="auto" w:before="0" w:after="0"/>
        <w:ind w:left="1871" w:right="0" w:hanging="360"/>
        <w:jc w:val="left"/>
        <w:rPr>
          <w:sz w:val="28"/>
        </w:rPr>
      </w:pPr>
      <w:r>
        <w:rPr>
          <w:sz w:val="28"/>
        </w:rPr>
        <w:t>непрерывность процессов</w:t>
      </w:r>
      <w:r>
        <w:rPr>
          <w:spacing w:val="-10"/>
          <w:sz w:val="28"/>
        </w:rPr>
        <w:t> </w:t>
      </w:r>
      <w:r>
        <w:rPr>
          <w:sz w:val="28"/>
        </w:rPr>
        <w:t>обращения</w:t>
      </w:r>
    </w:p>
    <w:p>
      <w:pPr>
        <w:pStyle w:val="ListParagraph"/>
        <w:numPr>
          <w:ilvl w:val="0"/>
          <w:numId w:val="101"/>
        </w:numPr>
        <w:tabs>
          <w:tab w:pos="1872" w:val="left" w:leader="none"/>
        </w:tabs>
        <w:spacing w:line="322" w:lineRule="exact" w:before="1" w:after="0"/>
        <w:ind w:left="1871" w:right="0" w:hanging="360"/>
        <w:jc w:val="left"/>
        <w:rPr>
          <w:sz w:val="28"/>
        </w:rPr>
      </w:pPr>
      <w:r>
        <w:rPr>
          <w:sz w:val="28"/>
        </w:rPr>
        <w:t>рационализация товарного</w:t>
      </w:r>
      <w:r>
        <w:rPr>
          <w:spacing w:val="-9"/>
          <w:sz w:val="28"/>
        </w:rPr>
        <w:t> </w:t>
      </w:r>
      <w:r>
        <w:rPr>
          <w:sz w:val="28"/>
        </w:rPr>
        <w:t>движения</w:t>
      </w:r>
    </w:p>
    <w:p>
      <w:pPr>
        <w:pStyle w:val="ListParagraph"/>
        <w:numPr>
          <w:ilvl w:val="0"/>
          <w:numId w:val="101"/>
        </w:numPr>
        <w:tabs>
          <w:tab w:pos="1872" w:val="left" w:leader="none"/>
          <w:tab w:pos="6286" w:val="left" w:leader="none"/>
        </w:tabs>
        <w:spacing w:line="240" w:lineRule="auto" w:before="0" w:after="0"/>
        <w:ind w:left="1871" w:right="0" w:hanging="360"/>
        <w:jc w:val="left"/>
        <w:rPr>
          <w:sz w:val="28"/>
        </w:rPr>
      </w:pPr>
      <w:r>
        <w:rPr>
          <w:sz w:val="28"/>
        </w:rPr>
        <w:t>расширение</w:t>
      </w:r>
      <w:r>
        <w:rPr>
          <w:spacing w:val="-2"/>
          <w:sz w:val="28"/>
        </w:rPr>
        <w:t> </w:t>
      </w:r>
      <w:r>
        <w:rPr>
          <w:sz w:val="28"/>
        </w:rPr>
        <w:t>ассортимента</w:t>
      </w:r>
      <w:r>
        <w:rPr>
          <w:spacing w:val="-1"/>
          <w:sz w:val="28"/>
        </w:rPr>
        <w:t> </w:t>
      </w:r>
      <w:r>
        <w:rPr>
          <w:sz w:val="28"/>
        </w:rPr>
        <w:t>товаров</w:t>
        <w:tab/>
        <w:t>+</w:t>
      </w:r>
    </w:p>
    <w:p>
      <w:pPr>
        <w:pStyle w:val="BodyText"/>
        <w:spacing w:before="10"/>
        <w:ind w:left="0"/>
        <w:rPr>
          <w:sz w:val="27"/>
        </w:rPr>
      </w:pPr>
    </w:p>
    <w:p>
      <w:pPr>
        <w:pStyle w:val="BodyText"/>
        <w:ind w:right="386"/>
      </w:pPr>
      <w:r>
        <w:rPr/>
        <w:t>Вопрос 6. Объем промышленного и сельскохозяйственного производства характеризуется следующими показателями:</w:t>
      </w:r>
    </w:p>
    <w:p>
      <w:pPr>
        <w:pStyle w:val="ListParagraph"/>
        <w:numPr>
          <w:ilvl w:val="0"/>
          <w:numId w:val="102"/>
        </w:numPr>
        <w:tabs>
          <w:tab w:pos="1872" w:val="left" w:leader="none"/>
        </w:tabs>
        <w:spacing w:line="321" w:lineRule="exact" w:before="0" w:after="0"/>
        <w:ind w:left="1871" w:right="0" w:hanging="360"/>
        <w:jc w:val="left"/>
        <w:rPr>
          <w:sz w:val="28"/>
        </w:rPr>
      </w:pPr>
      <w:r>
        <w:rPr>
          <w:sz w:val="28"/>
        </w:rPr>
        <w:t>товарооборачиваемость и</w:t>
      </w:r>
      <w:r>
        <w:rPr>
          <w:spacing w:val="-10"/>
          <w:sz w:val="28"/>
        </w:rPr>
        <w:t> </w:t>
      </w:r>
      <w:r>
        <w:rPr>
          <w:sz w:val="28"/>
        </w:rPr>
        <w:t>товародвижение</w:t>
      </w:r>
    </w:p>
    <w:p>
      <w:pPr>
        <w:pStyle w:val="ListParagraph"/>
        <w:numPr>
          <w:ilvl w:val="0"/>
          <w:numId w:val="102"/>
        </w:numPr>
        <w:tabs>
          <w:tab w:pos="1872" w:val="left" w:leader="none"/>
          <w:tab w:pos="3777" w:val="left" w:leader="none"/>
        </w:tabs>
        <w:spacing w:line="240" w:lineRule="auto" w:before="0" w:after="0"/>
        <w:ind w:left="1871" w:right="755" w:hanging="360"/>
        <w:jc w:val="left"/>
        <w:rPr>
          <w:sz w:val="28"/>
        </w:rPr>
      </w:pPr>
      <w:r>
        <w:rPr>
          <w:sz w:val="28"/>
        </w:rPr>
        <w:t>валовая продукция, товарная продукция,</w:t>
      </w:r>
      <w:r>
        <w:rPr>
          <w:spacing w:val="-16"/>
          <w:sz w:val="28"/>
        </w:rPr>
        <w:t> </w:t>
      </w:r>
      <w:r>
        <w:rPr>
          <w:sz w:val="28"/>
        </w:rPr>
        <w:t>реализованная продукция</w:t>
        <w:tab/>
        <w:t>+</w:t>
      </w:r>
    </w:p>
    <w:p>
      <w:pPr>
        <w:pStyle w:val="ListParagraph"/>
        <w:numPr>
          <w:ilvl w:val="0"/>
          <w:numId w:val="102"/>
        </w:numPr>
        <w:tabs>
          <w:tab w:pos="1872" w:val="left" w:leader="none"/>
        </w:tabs>
        <w:spacing w:line="322" w:lineRule="exact" w:before="0" w:after="0"/>
        <w:ind w:left="1871" w:right="0" w:hanging="360"/>
        <w:jc w:val="left"/>
        <w:rPr>
          <w:sz w:val="28"/>
        </w:rPr>
      </w:pPr>
      <w:r>
        <w:rPr>
          <w:sz w:val="28"/>
        </w:rPr>
        <w:t>рентабельность и</w:t>
      </w:r>
      <w:r>
        <w:rPr>
          <w:spacing w:val="-7"/>
          <w:sz w:val="28"/>
        </w:rPr>
        <w:t> </w:t>
      </w:r>
      <w:r>
        <w:rPr>
          <w:sz w:val="28"/>
        </w:rPr>
        <w:t>издержки</w:t>
      </w:r>
    </w:p>
    <w:p>
      <w:pPr>
        <w:pStyle w:val="BodyText"/>
        <w:ind w:left="0"/>
      </w:pPr>
    </w:p>
    <w:p>
      <w:pPr>
        <w:pStyle w:val="BodyText"/>
        <w:spacing w:line="322" w:lineRule="exact"/>
        <w:ind w:right="386"/>
      </w:pPr>
      <w:r>
        <w:rPr/>
        <w:t>Вопрос 7. Большое влияние на уровень издержек обращения оказывает:</w:t>
      </w:r>
    </w:p>
    <w:p>
      <w:pPr>
        <w:pStyle w:val="ListParagraph"/>
        <w:numPr>
          <w:ilvl w:val="0"/>
          <w:numId w:val="103"/>
        </w:numPr>
        <w:tabs>
          <w:tab w:pos="1872" w:val="left" w:leader="none"/>
          <w:tab w:pos="7481" w:val="left" w:leader="none"/>
        </w:tabs>
        <w:spacing w:line="322" w:lineRule="exact" w:before="0" w:after="0"/>
        <w:ind w:left="1871" w:right="0" w:hanging="360"/>
        <w:jc w:val="left"/>
        <w:rPr>
          <w:sz w:val="28"/>
        </w:rPr>
      </w:pPr>
      <w:r>
        <w:rPr>
          <w:sz w:val="28"/>
        </w:rPr>
        <w:t>структура товарооборота и</w:t>
      </w:r>
      <w:r>
        <w:rPr>
          <w:spacing w:val="-7"/>
          <w:sz w:val="28"/>
        </w:rPr>
        <w:t> </w:t>
      </w:r>
      <w:r>
        <w:rPr>
          <w:sz w:val="28"/>
        </w:rPr>
        <w:t>изменение</w:t>
      </w:r>
      <w:r>
        <w:rPr>
          <w:spacing w:val="-3"/>
          <w:sz w:val="28"/>
        </w:rPr>
        <w:t> </w:t>
      </w:r>
      <w:r>
        <w:rPr>
          <w:sz w:val="28"/>
        </w:rPr>
        <w:t>цен</w:t>
        <w:tab/>
        <w:t>+</w:t>
      </w:r>
    </w:p>
    <w:p>
      <w:pPr>
        <w:pStyle w:val="ListParagraph"/>
        <w:numPr>
          <w:ilvl w:val="0"/>
          <w:numId w:val="103"/>
        </w:numPr>
        <w:tabs>
          <w:tab w:pos="1872" w:val="left" w:leader="none"/>
        </w:tabs>
        <w:spacing w:line="240" w:lineRule="auto" w:before="0" w:after="0"/>
        <w:ind w:left="1871" w:right="106" w:hanging="360"/>
        <w:jc w:val="left"/>
        <w:rPr>
          <w:sz w:val="28"/>
        </w:rPr>
      </w:pPr>
      <w:r>
        <w:rPr>
          <w:sz w:val="28"/>
        </w:rPr>
        <w:t>улучшение размещения промышленности и расширение</w:t>
      </w:r>
      <w:r>
        <w:rPr>
          <w:spacing w:val="-18"/>
          <w:sz w:val="28"/>
        </w:rPr>
        <w:t> </w:t>
      </w:r>
      <w:r>
        <w:rPr>
          <w:sz w:val="28"/>
        </w:rPr>
        <w:t>сети магазинов</w:t>
      </w:r>
    </w:p>
    <w:p>
      <w:pPr>
        <w:pStyle w:val="ListParagraph"/>
        <w:numPr>
          <w:ilvl w:val="0"/>
          <w:numId w:val="103"/>
        </w:numPr>
        <w:tabs>
          <w:tab w:pos="1872" w:val="left" w:leader="none"/>
        </w:tabs>
        <w:spacing w:line="322" w:lineRule="exact" w:before="0" w:after="0"/>
        <w:ind w:left="1871" w:right="0" w:hanging="360"/>
        <w:jc w:val="left"/>
        <w:rPr>
          <w:sz w:val="28"/>
        </w:rPr>
      </w:pPr>
      <w:r>
        <w:rPr>
          <w:sz w:val="28"/>
        </w:rPr>
        <w:t>емкость рынка и состояние</w:t>
      </w:r>
      <w:r>
        <w:rPr>
          <w:spacing w:val="-11"/>
          <w:sz w:val="28"/>
        </w:rPr>
        <w:t> </w:t>
      </w:r>
      <w:r>
        <w:rPr>
          <w:sz w:val="28"/>
        </w:rPr>
        <w:t>конкуренции</w:t>
      </w:r>
    </w:p>
    <w:p>
      <w:pPr>
        <w:pStyle w:val="BodyText"/>
        <w:ind w:left="0"/>
      </w:pPr>
    </w:p>
    <w:p>
      <w:pPr>
        <w:pStyle w:val="BodyText"/>
        <w:ind w:right="661"/>
      </w:pPr>
      <w:r>
        <w:rPr/>
        <w:t>Вопрос 8. К внешним факторам, влияющим на формирование прибыли относят:</w:t>
      </w:r>
    </w:p>
    <w:p>
      <w:pPr>
        <w:pStyle w:val="ListParagraph"/>
        <w:numPr>
          <w:ilvl w:val="0"/>
          <w:numId w:val="104"/>
        </w:numPr>
        <w:tabs>
          <w:tab w:pos="1872" w:val="left" w:leader="none"/>
        </w:tabs>
        <w:spacing w:line="321" w:lineRule="exact" w:before="0" w:after="0"/>
        <w:ind w:left="1871" w:right="0" w:hanging="360"/>
        <w:jc w:val="left"/>
        <w:rPr>
          <w:sz w:val="28"/>
        </w:rPr>
      </w:pPr>
      <w:r>
        <w:rPr>
          <w:sz w:val="28"/>
        </w:rPr>
        <w:t>деловую</w:t>
      </w:r>
      <w:r>
        <w:rPr>
          <w:spacing w:val="-4"/>
          <w:sz w:val="28"/>
        </w:rPr>
        <w:t> </w:t>
      </w:r>
      <w:r>
        <w:rPr>
          <w:sz w:val="28"/>
        </w:rPr>
        <w:t>репутацию</w:t>
      </w:r>
    </w:p>
    <w:p>
      <w:pPr>
        <w:pStyle w:val="ListParagraph"/>
        <w:numPr>
          <w:ilvl w:val="0"/>
          <w:numId w:val="104"/>
        </w:numPr>
        <w:tabs>
          <w:tab w:pos="1871" w:val="left" w:leader="none"/>
          <w:tab w:pos="5451" w:val="left" w:leader="none"/>
        </w:tabs>
        <w:spacing w:line="240" w:lineRule="auto" w:before="0" w:after="0"/>
        <w:ind w:left="1871" w:right="0" w:hanging="360"/>
        <w:jc w:val="left"/>
        <w:rPr>
          <w:sz w:val="28"/>
        </w:rPr>
      </w:pPr>
      <w:r>
        <w:rPr>
          <w:sz w:val="28"/>
        </w:rPr>
        <w:t>величину</w:t>
      </w:r>
      <w:r>
        <w:rPr>
          <w:spacing w:val="-1"/>
          <w:sz w:val="28"/>
        </w:rPr>
        <w:t> </w:t>
      </w:r>
      <w:r>
        <w:rPr>
          <w:sz w:val="28"/>
        </w:rPr>
        <w:t>цен</w:t>
        <w:tab/>
        <w:t>+</w:t>
      </w:r>
    </w:p>
    <w:p>
      <w:pPr>
        <w:pStyle w:val="ListParagraph"/>
        <w:numPr>
          <w:ilvl w:val="0"/>
          <w:numId w:val="104"/>
        </w:numPr>
        <w:tabs>
          <w:tab w:pos="1871" w:val="left" w:leader="none"/>
        </w:tabs>
        <w:spacing w:line="240" w:lineRule="auto" w:before="1" w:after="0"/>
        <w:ind w:left="1871" w:right="0" w:hanging="360"/>
        <w:jc w:val="left"/>
        <w:rPr>
          <w:sz w:val="28"/>
        </w:rPr>
      </w:pPr>
      <w:r>
        <w:rPr>
          <w:sz w:val="28"/>
        </w:rPr>
        <w:t>сумму оборотных</w:t>
      </w:r>
      <w:r>
        <w:rPr>
          <w:spacing w:val="-14"/>
          <w:sz w:val="28"/>
        </w:rPr>
        <w:t> </w:t>
      </w:r>
      <w:r>
        <w:rPr>
          <w:sz w:val="28"/>
        </w:rPr>
        <w:t>средств</w:t>
      </w:r>
    </w:p>
    <w:p>
      <w:pPr>
        <w:spacing w:after="0" w:line="240" w:lineRule="auto"/>
        <w:jc w:val="left"/>
        <w:rPr>
          <w:sz w:val="28"/>
        </w:rPr>
        <w:sectPr>
          <w:pgSz w:w="11900" w:h="16840"/>
          <w:pgMar w:header="0" w:footer="757" w:top="1080" w:bottom="940" w:left="1600" w:right="980"/>
        </w:sectPr>
      </w:pPr>
    </w:p>
    <w:p>
      <w:pPr>
        <w:pStyle w:val="Heading1"/>
        <w:ind w:left="790" w:right="83"/>
        <w:jc w:val="center"/>
      </w:pPr>
      <w:r>
        <w:rPr>
          <w:rFonts w:ascii="Times New Roman" w:hAnsi="Times New Roman"/>
        </w:rPr>
        <w:t>Тема 7. </w:t>
      </w:r>
      <w:r>
        <w:rPr/>
        <w:t>Затраты и себестоимость продукции и услуг.</w:t>
      </w:r>
    </w:p>
    <w:p>
      <w:pPr>
        <w:spacing w:before="0"/>
        <w:ind w:left="1901" w:right="0" w:firstLine="0"/>
        <w:jc w:val="left"/>
        <w:rPr>
          <w:rFonts w:ascii="Arial" w:hAnsi="Arial"/>
          <w:b/>
          <w:sz w:val="32"/>
        </w:rPr>
      </w:pPr>
      <w:r>
        <w:rPr>
          <w:rFonts w:ascii="Arial" w:hAnsi="Arial"/>
          <w:b/>
          <w:sz w:val="32"/>
        </w:rPr>
        <w:t>Структура затрат и их оптимизация.</w:t>
      </w:r>
    </w:p>
    <w:p>
      <w:pPr>
        <w:pStyle w:val="Heading2"/>
        <w:numPr>
          <w:ilvl w:val="1"/>
          <w:numId w:val="105"/>
        </w:numPr>
        <w:tabs>
          <w:tab w:pos="2319" w:val="left" w:leader="none"/>
        </w:tabs>
        <w:spacing w:line="240" w:lineRule="auto" w:before="239" w:after="0"/>
        <w:ind w:left="2318" w:right="0" w:hanging="562"/>
        <w:jc w:val="left"/>
        <w:rPr>
          <w:i/>
        </w:rPr>
      </w:pPr>
      <w:bookmarkStart w:name="_TOC_250052" w:id="48"/>
      <w:r>
        <w:rPr>
          <w:i/>
        </w:rPr>
        <w:t>Сущность и классификация</w:t>
      </w:r>
      <w:r>
        <w:rPr>
          <w:i/>
          <w:spacing w:val="-25"/>
        </w:rPr>
        <w:t> </w:t>
      </w:r>
      <w:bookmarkEnd w:id="48"/>
      <w:r>
        <w:rPr>
          <w:i/>
        </w:rPr>
        <w:t>издержек</w:t>
      </w:r>
    </w:p>
    <w:p>
      <w:pPr>
        <w:pStyle w:val="BodyText"/>
        <w:spacing w:before="58"/>
        <w:ind w:right="100" w:firstLine="709"/>
        <w:jc w:val="both"/>
        <w:rPr>
          <w:i/>
        </w:rPr>
      </w:pPr>
      <w:r>
        <w:rPr/>
        <w:t>В процессе основной деятельности предприятия происходит потребление имеющихся у него ресурсов. Результатом этой деятельности является продукт, в затратах на производство которого отражается уровень использования ресурсов. Если суммарные затраты (издержки) оказываются ниже доходов от реализации продукции предприятия, оно имеет положительный результат своей деятельности, называемый </w:t>
      </w:r>
      <w:r>
        <w:rPr>
          <w:i/>
        </w:rPr>
        <w:t>прибылью.</w:t>
      </w:r>
    </w:p>
    <w:p>
      <w:pPr>
        <w:pStyle w:val="BodyText"/>
        <w:ind w:right="101" w:firstLine="709"/>
        <w:jc w:val="both"/>
      </w:pPr>
      <w:r>
        <w:rPr>
          <w:b/>
        </w:rPr>
        <w:t>Издержки </w:t>
      </w:r>
      <w:r>
        <w:rPr/>
        <w:t>– это денежное выражение затрат производственных факторов, необходимых для осуществления предприятием своей производственной деятельности.</w:t>
      </w:r>
    </w:p>
    <w:p>
      <w:pPr>
        <w:pStyle w:val="BodyText"/>
        <w:ind w:right="99" w:firstLine="709"/>
        <w:jc w:val="both"/>
      </w:pPr>
      <w:r>
        <w:rPr/>
        <w:t>В странах с развитыми рыночными отношениями существуют два подхода к оценке издержек: бухгалтерский и экономический.</w:t>
      </w:r>
    </w:p>
    <w:p>
      <w:pPr>
        <w:pStyle w:val="BodyText"/>
        <w:spacing w:before="1"/>
        <w:ind w:right="101" w:firstLine="709"/>
        <w:jc w:val="both"/>
      </w:pPr>
      <w:r>
        <w:rPr>
          <w:b/>
        </w:rPr>
        <w:t>Бухгалтерские издержки </w:t>
      </w:r>
      <w:r>
        <w:rPr/>
        <w:t>представляют собой стоимость израсходованных ресурсов, измеренную в фактических ценах их приобретения. Это издержки, представленные в виде платежей за приобретаемые ресурсы (сырье, материалы, амортизация, труд и т. д.).</w:t>
      </w:r>
    </w:p>
    <w:p>
      <w:pPr>
        <w:pStyle w:val="BodyText"/>
        <w:spacing w:before="1"/>
        <w:ind w:right="100" w:firstLine="709"/>
        <w:jc w:val="both"/>
      </w:pPr>
      <w:r>
        <w:rPr/>
        <w:t>Однако для принятия решений о целесообразности продолжения деятельности своего предприятия владельцы должны учитывать экономические издержки.</w:t>
      </w:r>
    </w:p>
    <w:p>
      <w:pPr>
        <w:pStyle w:val="BodyText"/>
        <w:spacing w:before="1"/>
        <w:ind w:right="101" w:firstLine="709"/>
        <w:jc w:val="both"/>
      </w:pPr>
      <w:r>
        <w:rPr>
          <w:b/>
        </w:rPr>
        <w:t>Экономические издержки </w:t>
      </w:r>
      <w:r>
        <w:rPr/>
        <w:t>– это количество (стоимость) других продуктов, от которых следует отказаться или которыми следует пожертвовать, чтобы получить какое-то количество данного продукта.</w:t>
      </w:r>
    </w:p>
    <w:p>
      <w:pPr>
        <w:pStyle w:val="BodyText"/>
        <w:spacing w:before="1"/>
        <w:ind w:right="101" w:firstLine="709"/>
        <w:jc w:val="both"/>
      </w:pPr>
      <w:r>
        <w:rPr/>
        <w:t>Для отечественной экономики характерен бухгалтерский подход к оценке издержек. Если принять это во внимание, то термины «издержки» и</w:t>
      </w:r>
    </w:p>
    <w:p>
      <w:pPr>
        <w:pStyle w:val="BodyText"/>
        <w:spacing w:line="322" w:lineRule="exact"/>
      </w:pPr>
      <w:r>
        <w:rPr/>
        <w:t>«затраты» можно считать синонимами.</w:t>
      </w:r>
    </w:p>
    <w:p>
      <w:pPr>
        <w:pStyle w:val="BodyText"/>
        <w:spacing w:line="322" w:lineRule="exact" w:before="1"/>
        <w:ind w:left="810"/>
      </w:pPr>
      <w:r>
        <w:rPr/>
        <w:t>Для целей учета затраты классифицируются по различным признакам.</w:t>
      </w:r>
    </w:p>
    <w:p>
      <w:pPr>
        <w:spacing w:before="0"/>
        <w:ind w:left="101" w:right="101" w:firstLine="709"/>
        <w:jc w:val="both"/>
        <w:rPr>
          <w:sz w:val="28"/>
        </w:rPr>
      </w:pPr>
      <w:r>
        <w:rPr>
          <w:i/>
          <w:sz w:val="28"/>
        </w:rPr>
        <w:t>По экономической роли в процессе производства </w:t>
      </w:r>
      <w:r>
        <w:rPr>
          <w:sz w:val="28"/>
        </w:rPr>
        <w:t>затраты можно разделить на основные и накладные.</w:t>
      </w:r>
    </w:p>
    <w:p>
      <w:pPr>
        <w:pStyle w:val="BodyText"/>
        <w:ind w:right="100" w:firstLine="709"/>
        <w:jc w:val="both"/>
      </w:pPr>
      <w:r>
        <w:rPr/>
        <w:t>К </w:t>
      </w:r>
      <w:r>
        <w:rPr>
          <w:b/>
        </w:rPr>
        <w:t>основным </w:t>
      </w:r>
      <w:r>
        <w:rPr/>
        <w:t>относятся затраты, связанные непосредственно с технологическим процессом, а также с содержанием и эксплуатацией орудий труда.</w:t>
      </w:r>
    </w:p>
    <w:p>
      <w:pPr>
        <w:pStyle w:val="BodyText"/>
        <w:ind w:right="101" w:firstLine="709"/>
        <w:jc w:val="both"/>
      </w:pPr>
      <w:r>
        <w:rPr>
          <w:b/>
        </w:rPr>
        <w:t>Накладные </w:t>
      </w:r>
      <w:r>
        <w:rPr/>
        <w:t>– расходы на обслуживание и управление производственным процессом, реализацию готовой продукции.</w:t>
      </w:r>
    </w:p>
    <w:p>
      <w:pPr>
        <w:spacing w:line="321" w:lineRule="exact" w:before="2"/>
        <w:ind w:left="810" w:right="0" w:firstLine="0"/>
        <w:jc w:val="left"/>
        <w:rPr>
          <w:i/>
          <w:sz w:val="28"/>
        </w:rPr>
      </w:pPr>
      <w:r>
        <w:rPr>
          <w:i/>
          <w:sz w:val="28"/>
        </w:rPr>
        <w:t>По методу отнесения затрат на производство конкретного продукта</w:t>
      </w:r>
    </w:p>
    <w:p>
      <w:pPr>
        <w:pStyle w:val="BodyText"/>
        <w:spacing w:line="321" w:lineRule="exact"/>
      </w:pPr>
      <w:r>
        <w:rPr/>
        <w:t>выделяют прямые и косвенные затраты .</w:t>
      </w:r>
    </w:p>
    <w:p>
      <w:pPr>
        <w:pStyle w:val="BodyText"/>
        <w:spacing w:before="1"/>
        <w:ind w:right="100" w:firstLine="709"/>
        <w:jc w:val="both"/>
      </w:pPr>
      <w:r>
        <w:rPr>
          <w:b/>
        </w:rPr>
        <w:t>Прямые </w:t>
      </w:r>
      <w:r>
        <w:rPr/>
        <w:t>– это затраты, связанные с изготовлением только  данного вида продукции и относимые непосредственно на себестоимость данного вида продукции.</w:t>
      </w:r>
    </w:p>
    <w:p>
      <w:pPr>
        <w:pStyle w:val="BodyText"/>
        <w:spacing w:before="1"/>
        <w:ind w:right="99" w:firstLine="709"/>
        <w:jc w:val="both"/>
      </w:pPr>
      <w:r>
        <w:rPr>
          <w:b/>
        </w:rPr>
        <w:t>Косвенные затраты </w:t>
      </w:r>
      <w:r>
        <w:rPr/>
        <w:t>при наличии нескольких видов продукции не могут быть отнесены непосредственно ни на один из них и подлежат распределению косвенным путем.</w:t>
      </w:r>
    </w:p>
    <w:p>
      <w:pPr>
        <w:spacing w:after="0"/>
        <w:jc w:val="both"/>
        <w:sectPr>
          <w:pgSz w:w="11900" w:h="16840"/>
          <w:pgMar w:header="0" w:footer="757" w:top="1100" w:bottom="940" w:left="1600" w:right="740"/>
        </w:sectPr>
      </w:pPr>
    </w:p>
    <w:p>
      <w:pPr>
        <w:spacing w:before="50"/>
        <w:ind w:left="101" w:right="102" w:firstLine="709"/>
        <w:jc w:val="both"/>
        <w:rPr>
          <w:sz w:val="28"/>
        </w:rPr>
      </w:pPr>
      <w:r>
        <w:rPr>
          <w:i/>
          <w:sz w:val="28"/>
        </w:rPr>
        <w:t>По отношению к объему производства продукции </w:t>
      </w:r>
      <w:r>
        <w:rPr>
          <w:sz w:val="28"/>
        </w:rPr>
        <w:t>затраты подразделяются на переменные и постоянные.</w:t>
      </w:r>
    </w:p>
    <w:p>
      <w:pPr>
        <w:pStyle w:val="BodyText"/>
        <w:spacing w:before="1"/>
        <w:ind w:right="102" w:firstLine="709"/>
        <w:jc w:val="both"/>
      </w:pPr>
      <w:r>
        <w:rPr>
          <w:b/>
        </w:rPr>
        <w:t>Переменные затраты </w:t>
      </w:r>
      <w:r>
        <w:rPr/>
        <w:t>это затраты, общая величина которых на данный период времени находится в непосредственной зависимости от объема производства и реализации.</w:t>
      </w:r>
    </w:p>
    <w:p>
      <w:pPr>
        <w:pStyle w:val="BodyText"/>
        <w:spacing w:before="1"/>
        <w:ind w:right="103" w:firstLine="709"/>
        <w:jc w:val="both"/>
      </w:pPr>
      <w:r>
        <w:rPr>
          <w:b/>
        </w:rPr>
        <w:t>Под постоянными затратами </w:t>
      </w:r>
      <w:r>
        <w:rPr/>
        <w:t>понимают такие затраты, сумма которых в данный период времени не зависит непосредственно от объема и структуры производства и</w:t>
      </w:r>
      <w:r>
        <w:rPr>
          <w:spacing w:val="-6"/>
        </w:rPr>
        <w:t> </w:t>
      </w:r>
      <w:r>
        <w:rPr/>
        <w:t>реализации.</w:t>
      </w:r>
    </w:p>
    <w:p>
      <w:pPr>
        <w:pStyle w:val="BodyText"/>
        <w:ind w:right="101" w:firstLine="709"/>
        <w:jc w:val="both"/>
      </w:pPr>
      <w:r>
        <w:rPr/>
        <w:t>К переменным обычно относят затраты на сырье и материалы, топливо, энергию, транспортные услуги, часть трудовых ресурсов, т. е. те издержки, уровень которых изменяется с изменением объема производства (рис. 7.1. а).</w:t>
      </w:r>
    </w:p>
    <w:p>
      <w:pPr>
        <w:pStyle w:val="BodyText"/>
        <w:ind w:left="0"/>
      </w:pPr>
    </w:p>
    <w:p>
      <w:pPr>
        <w:pStyle w:val="BodyText"/>
        <w:ind w:left="0"/>
      </w:pPr>
    </w:p>
    <w:p>
      <w:pPr>
        <w:tabs>
          <w:tab w:pos="4933" w:val="left" w:leader="none"/>
        </w:tabs>
        <w:spacing w:before="0"/>
        <w:ind w:left="810" w:right="0" w:firstLine="0"/>
        <w:jc w:val="left"/>
        <w:rPr>
          <w:sz w:val="20"/>
        </w:rPr>
      </w:pPr>
      <w:r>
        <w:rPr/>
        <w:pict>
          <v:group style="position:absolute;margin-left:127.019997pt;margin-top:13.595964pt;width:138pt;height:101.95pt;mso-position-horizontal-relative:page;mso-position-vertical-relative:paragraph;z-index:3064;mso-wrap-distance-left:0;mso-wrap-distance-right:0" coordorigin="2540,272" coordsize="2760,2039">
            <v:shape style="position:absolute;left:2540;top:272;width:120;height:1988" coordorigin="2540,272" coordsize="120,1988" path="m2605,364l2597,364,2593,368,2593,2256,2597,2259,2605,2259,2609,2256,2609,368,2605,364xm2600,272l2540,392,2593,392,2593,368,2597,364,2647,364,2600,272xm2647,364l2605,364,2609,368,2609,392,2660,392,2647,364xe" filled="true" fillcolor="#010101" stroked="false">
              <v:path arrowok="t"/>
              <v:fill type="solid"/>
            </v:shape>
            <v:shape style="position:absolute;left:2593;top:2191;width:2708;height:120" coordorigin="2593,2191" coordsize="2708,120" path="m5180,2191l5180,2311,5286,2258,5206,2258,5208,2254,5208,2246,5206,2244,5286,2244,5180,2191xm5180,2244l2597,2244,2593,2246,2593,2254,2597,2258,5180,2258,5180,2244xm5286,2244l5206,2244,5208,2246,5208,2254,5206,2258,5286,2258,5300,2251,5286,2244xe" filled="true" fillcolor="#010101" stroked="false">
              <v:path arrowok="t"/>
              <v:fill type="solid"/>
            </v:shape>
            <v:line style="position:absolute" from="2600,2252" to="4400,992" stroked="true" strokeweight=".75pt" strokecolor="#010101"/>
            <w10:wrap type="topAndBottom"/>
          </v:group>
        </w:pict>
      </w:r>
      <w:r>
        <w:rPr/>
        <w:pict>
          <v:group style="position:absolute;margin-left:352.019989pt;margin-top:13.595964pt;width:138pt;height:101.95pt;mso-position-horizontal-relative:page;mso-position-vertical-relative:paragraph;z-index:3088;mso-wrap-distance-left:0;mso-wrap-distance-right:0" coordorigin="7040,272" coordsize="2760,2039">
            <v:shape style="position:absolute;left:7040;top:272;width:120;height:1988" coordorigin="7040,272" coordsize="120,1988" path="m7105,364l7097,364,7093,368,7093,2256,7097,2259,7105,2259,7109,2256,7109,368,7105,364xm7100,272l7040,392,7093,392,7093,368,7097,364,7147,364,7100,272xm7147,364l7105,364,7109,368,7109,392,7160,392,7147,364xe" filled="true" fillcolor="#010101" stroked="false">
              <v:path arrowok="t"/>
              <v:fill type="solid"/>
            </v:shape>
            <v:shape style="position:absolute;left:7093;top:2191;width:2708;height:120" coordorigin="7093,2191" coordsize="2708,120" path="m9680,2191l9680,2311,9786,2258,9706,2258,9708,2254,9708,2246,9706,2244,9786,2244,9680,2191xm9680,2244l7097,2244,7093,2246,7093,2254,7097,2258,9680,2258,9680,2244xm9786,2244l9706,2244,9708,2246,9708,2254,9706,2258,9786,2258,9800,2251,9786,2244xe" filled="true" fillcolor="#010101" stroked="false">
              <v:path arrowok="t"/>
              <v:fill type="solid"/>
            </v:shape>
            <v:line style="position:absolute" from="7100,1352" to="9260,1352" stroked="true" strokeweight=".75pt" strokecolor="#010101"/>
            <w10:wrap type="topAndBottom"/>
          </v:group>
        </w:pict>
      </w:r>
      <w:r>
        <w:rPr>
          <w:sz w:val="20"/>
        </w:rPr>
        <w:t>Издержки</w:t>
        <w:tab/>
        <w:t>Издержки</w:t>
      </w:r>
    </w:p>
    <w:p>
      <w:pPr>
        <w:pStyle w:val="BodyText"/>
        <w:spacing w:before="1"/>
        <w:ind w:left="0"/>
        <w:rPr>
          <w:sz w:val="6"/>
        </w:rPr>
      </w:pPr>
    </w:p>
    <w:p>
      <w:pPr>
        <w:spacing w:after="0"/>
        <w:rPr>
          <w:sz w:val="6"/>
        </w:rPr>
        <w:sectPr>
          <w:pgSz w:w="11900" w:h="16840"/>
          <w:pgMar w:header="0" w:footer="757" w:top="1080" w:bottom="940" w:left="1600" w:right="740"/>
        </w:sectPr>
      </w:pPr>
    </w:p>
    <w:p>
      <w:pPr>
        <w:pStyle w:val="BodyText"/>
        <w:spacing w:before="5"/>
        <w:ind w:left="0"/>
        <w:rPr>
          <w:sz w:val="26"/>
        </w:rPr>
      </w:pPr>
    </w:p>
    <w:p>
      <w:pPr>
        <w:spacing w:before="0"/>
        <w:ind w:left="101" w:right="-19" w:firstLine="0"/>
        <w:jc w:val="left"/>
        <w:rPr>
          <w:sz w:val="20"/>
        </w:rPr>
      </w:pPr>
      <w:r>
        <w:rPr>
          <w:sz w:val="20"/>
        </w:rPr>
        <w:t>производства</w:t>
      </w:r>
    </w:p>
    <w:p>
      <w:pPr>
        <w:tabs>
          <w:tab w:pos="5801" w:val="left" w:leader="none"/>
        </w:tabs>
        <w:spacing w:before="74"/>
        <w:ind w:left="1301" w:right="0" w:firstLine="0"/>
        <w:jc w:val="left"/>
        <w:rPr>
          <w:sz w:val="20"/>
        </w:rPr>
      </w:pPr>
      <w:r>
        <w:rPr/>
        <w:br w:type="column"/>
      </w:r>
      <w:r>
        <w:rPr>
          <w:sz w:val="20"/>
        </w:rPr>
        <w:t>Объем</w:t>
      </w:r>
      <w:r>
        <w:rPr>
          <w:spacing w:val="-3"/>
          <w:sz w:val="20"/>
        </w:rPr>
        <w:t> </w:t>
      </w:r>
      <w:r>
        <w:rPr>
          <w:sz w:val="20"/>
        </w:rPr>
        <w:t>производства</w:t>
        <w:tab/>
        <w:t>Объем</w:t>
      </w:r>
    </w:p>
    <w:p>
      <w:pPr>
        <w:pStyle w:val="BodyText"/>
        <w:spacing w:before="10"/>
        <w:ind w:left="0"/>
        <w:rPr>
          <w:sz w:val="19"/>
        </w:rPr>
      </w:pPr>
    </w:p>
    <w:p>
      <w:pPr>
        <w:pStyle w:val="BodyText"/>
        <w:tabs>
          <w:tab w:pos="4761" w:val="left" w:leader="none"/>
        </w:tabs>
        <w:spacing w:before="1"/>
      </w:pPr>
      <w:r>
        <w:rPr/>
        <w:t>а</w:t>
        <w:tab/>
        <w:t>б</w:t>
      </w:r>
    </w:p>
    <w:p>
      <w:pPr>
        <w:spacing w:after="0"/>
        <w:sectPr>
          <w:type w:val="continuous"/>
          <w:pgSz w:w="11900" w:h="16840"/>
          <w:pgMar w:top="1300" w:bottom="280" w:left="1600" w:right="740"/>
          <w:cols w:num="2" w:equalWidth="0">
            <w:col w:w="1251" w:space="849"/>
            <w:col w:w="7460"/>
          </w:cols>
        </w:sectPr>
      </w:pPr>
    </w:p>
    <w:p>
      <w:pPr>
        <w:spacing w:line="276" w:lineRule="exact" w:before="0"/>
        <w:ind w:left="810" w:right="0" w:firstLine="0"/>
        <w:jc w:val="left"/>
        <w:rPr>
          <w:sz w:val="24"/>
        </w:rPr>
      </w:pPr>
      <w:r>
        <w:rPr>
          <w:sz w:val="24"/>
        </w:rPr>
        <w:t>Рис.7.1. Зависимость переменных (ПИ) издержек (а) и средних переменных   (СПИ)</w:t>
      </w:r>
    </w:p>
    <w:p>
      <w:pPr>
        <w:spacing w:before="0"/>
        <w:ind w:left="101" w:right="0" w:firstLine="0"/>
        <w:jc w:val="left"/>
        <w:rPr>
          <w:sz w:val="24"/>
        </w:rPr>
      </w:pPr>
      <w:r>
        <w:rPr>
          <w:sz w:val="24"/>
        </w:rPr>
        <w:t>издержек (б) от изменения объема производства</w:t>
      </w:r>
    </w:p>
    <w:p>
      <w:pPr>
        <w:pStyle w:val="BodyText"/>
        <w:ind w:left="0"/>
        <w:rPr>
          <w:sz w:val="24"/>
        </w:rPr>
      </w:pPr>
    </w:p>
    <w:p>
      <w:pPr>
        <w:pStyle w:val="BodyText"/>
        <w:ind w:left="0"/>
        <w:rPr>
          <w:sz w:val="24"/>
        </w:rPr>
      </w:pPr>
    </w:p>
    <w:p>
      <w:pPr>
        <w:pStyle w:val="BodyText"/>
        <w:ind w:left="0"/>
      </w:pPr>
    </w:p>
    <w:p>
      <w:pPr>
        <w:pStyle w:val="BodyText"/>
        <w:ind w:right="100" w:firstLine="709"/>
        <w:jc w:val="both"/>
      </w:pPr>
      <w:r>
        <w:rPr/>
        <w:t>Однако, если рассмотреть средние переменные издержки (издержки на единицу продукции), можно заметить, что их уровень остается примерно одинаковым при различных объемах производства. На единицу продукции расходуется примерно одинаковое количество сырья, электроэнергии и т. д. (рис. 7.1. б).</w:t>
      </w:r>
    </w:p>
    <w:p>
      <w:pPr>
        <w:pStyle w:val="BodyText"/>
        <w:ind w:right="101" w:firstLine="709"/>
        <w:jc w:val="both"/>
      </w:pPr>
      <w:r>
        <w:rPr/>
        <w:t>К постоянным издержкам относятся отчисления на амортизацию, арендная плата, заработная плата управленческого персонала и прочие затраты, которые имеют место, даже если предприятие не производит продукцию. В определенном диапазоне выпуска общая сумма этих издержек остается практически неизменной (рис. 7.2. а).</w:t>
      </w:r>
    </w:p>
    <w:p>
      <w:pPr>
        <w:pStyle w:val="BodyText"/>
        <w:spacing w:before="1"/>
        <w:ind w:right="100" w:firstLine="709"/>
        <w:jc w:val="both"/>
      </w:pPr>
      <w:r>
        <w:rPr/>
        <w:t>Что касается средних постоянных издержек (на единицу продукции), они снижаются с ростом объема производства и увеличиваются при его снижении (рис. 7.2. б).</w:t>
      </w:r>
    </w:p>
    <w:p>
      <w:pPr>
        <w:spacing w:after="0"/>
        <w:jc w:val="both"/>
        <w:sectPr>
          <w:type w:val="continuous"/>
          <w:pgSz w:w="11900" w:h="16840"/>
          <w:pgMar w:top="1300" w:bottom="280" w:left="1600" w:right="740"/>
        </w:sectPr>
      </w:pPr>
    </w:p>
    <w:p>
      <w:pPr>
        <w:tabs>
          <w:tab w:pos="6341" w:val="left" w:leader="none"/>
        </w:tabs>
        <w:spacing w:before="51"/>
        <w:ind w:left="810" w:right="0" w:firstLine="0"/>
        <w:jc w:val="left"/>
        <w:rPr>
          <w:sz w:val="20"/>
        </w:rPr>
      </w:pPr>
      <w:r>
        <w:rPr>
          <w:sz w:val="20"/>
        </w:rPr>
        <w:t>Издержки</w:t>
        <w:tab/>
        <w:t>Издержки</w:t>
      </w:r>
    </w:p>
    <w:p>
      <w:pPr>
        <w:pStyle w:val="BodyText"/>
        <w:spacing w:before="3"/>
        <w:ind w:left="0"/>
        <w:rPr>
          <w:sz w:val="17"/>
        </w:rPr>
      </w:pPr>
      <w:r>
        <w:rPr/>
        <w:pict>
          <v:group style="position:absolute;margin-left:136.020004pt;margin-top:11.876909pt;width:120pt;height:111pt;mso-position-horizontal-relative:page;mso-position-vertical-relative:paragraph;z-index:3112;mso-wrap-distance-left:0;mso-wrap-distance-right:0" coordorigin="2720,238" coordsize="2400,2220">
            <v:shape style="position:absolute;left:2720;top:238;width:120;height:2169" coordorigin="2720,238" coordsize="120,2169" path="m2785,331l2777,331,2773,334,2773,2402,2777,2406,2785,2406,2789,2402,2789,334,2785,331xm2780,238l2720,358,2773,358,2773,334,2777,331,2827,331,2780,238xm2827,331l2785,331,2789,334,2789,358,2840,358,2827,331xe" filled="true" fillcolor="#010101" stroked="false">
              <v:path arrowok="t"/>
              <v:fill type="solid"/>
            </v:shape>
            <v:shape style="position:absolute;left:2773;top:2338;width:2348;height:120" coordorigin="2773,2338" coordsize="2348,120" path="m5000,2338l5000,2458,5104,2406,5026,2406,5028,2402,5028,2394,5026,2390,5106,2390,5000,2338xm5000,2390l2777,2390,2773,2394,2773,2402,2777,2406,5000,2406,5000,2390xm5106,2390l5026,2390,5028,2394,5028,2402,5026,2406,5104,2406,5120,2398,5106,2390xe" filled="true" fillcolor="#010101" stroked="false">
              <v:path arrowok="t"/>
              <v:fill type="solid"/>
            </v:shape>
            <v:line style="position:absolute" from="2780,1498" to="4580,1498" stroked="true" strokeweight=".75pt" strokecolor="#010101"/>
            <w10:wrap type="topAndBottom"/>
          </v:group>
        </w:pict>
      </w:r>
      <w:r>
        <w:rPr/>
        <w:pict>
          <v:group style="position:absolute;margin-left:406.019989pt;margin-top:11.876909pt;width:120pt;height:111pt;mso-position-horizontal-relative:page;mso-position-vertical-relative:paragraph;z-index:3136;mso-wrap-distance-left:0;mso-wrap-distance-right:0" coordorigin="8120,238" coordsize="2400,2220">
            <v:shape style="position:absolute;left:8173;top:2338;width:2348;height:120" coordorigin="8173,2338" coordsize="2348,120" path="m10400,2338l10400,2458,10504,2406,10426,2406,10428,2402,10428,2394,10426,2390,10506,2390,10400,2338xm10400,2390l8177,2390,8173,2394,8173,2402,8177,2406,10400,2406,10400,2390xm10506,2390l10426,2390,10428,2394,10428,2402,10426,2406,10504,2406,10520,2398,10506,2390xe" filled="true" fillcolor="#010101" stroked="false">
              <v:path arrowok="t"/>
              <v:fill type="solid"/>
            </v:shape>
            <v:shape style="position:absolute;left:8120;top:238;width:120;height:2169" coordorigin="8120,238" coordsize="120,2169" path="m8185,331l8177,331,8173,334,8173,2402,8177,2406,8185,2406,8189,2402,8189,334,8185,331xm8180,238l8120,358,8173,358,8173,334,8177,331,8227,331,8180,238xm8227,331l8185,331,8189,334,8189,358,8240,358,8227,331xe" filled="true" fillcolor="#010101" stroked="false">
              <v:path arrowok="t"/>
              <v:fill type="solid"/>
            </v:shape>
            <v:shape style="position:absolute;left:8343;top:778;width:1656;height:1458" coordorigin="8343,778" coordsize="1656,1458" path="m8360,778l8354,849,8349,920,8345,993,8343,1069,8345,1148,8350,1230,8360,1318,8366,1378,8368,1445,8367,1516,8367,1589,8369,1663,8375,1737,8388,1808,8409,1875,8440,1937,8483,1992,8540,2038,8654,2087,8725,2107,8805,2125,8891,2140,8981,2152,9075,2163,9170,2173,9266,2180,9360,2187,9450,2193,9536,2198,9616,2203,9687,2207,9749,2212,9800,2218,9934,2232,9992,2235,9999,2228,9980,2218e" filled="false" stroked="true" strokeweight=".75pt" strokecolor="#010101">
              <v:path arrowok="t"/>
            </v:shape>
            <w10:wrap type="topAndBottom"/>
          </v:group>
        </w:pict>
      </w:r>
    </w:p>
    <w:p>
      <w:pPr>
        <w:pStyle w:val="BodyText"/>
        <w:spacing w:before="1"/>
        <w:ind w:left="0"/>
        <w:rPr>
          <w:sz w:val="6"/>
        </w:rPr>
      </w:pPr>
    </w:p>
    <w:p>
      <w:pPr>
        <w:spacing w:after="0"/>
        <w:rPr>
          <w:sz w:val="6"/>
        </w:rPr>
        <w:sectPr>
          <w:footerReference w:type="default" r:id="rId13"/>
          <w:pgSz w:w="11900" w:h="16840"/>
          <w:pgMar w:footer="0" w:header="0" w:top="1080" w:bottom="0" w:left="1600" w:right="740"/>
        </w:sectPr>
      </w:pPr>
    </w:p>
    <w:p>
      <w:pPr>
        <w:pStyle w:val="BodyText"/>
        <w:spacing w:before="8"/>
        <w:ind w:left="0"/>
        <w:rPr>
          <w:sz w:val="21"/>
        </w:rPr>
      </w:pPr>
    </w:p>
    <w:p>
      <w:pPr>
        <w:spacing w:before="0"/>
        <w:ind w:left="101" w:right="-19" w:firstLine="0"/>
        <w:jc w:val="left"/>
        <w:rPr>
          <w:sz w:val="20"/>
        </w:rPr>
      </w:pPr>
      <w:r>
        <w:rPr>
          <w:sz w:val="20"/>
        </w:rPr>
        <w:t>производства</w:t>
      </w:r>
    </w:p>
    <w:p>
      <w:pPr>
        <w:tabs>
          <w:tab w:pos="7053" w:val="left" w:leader="none"/>
        </w:tabs>
        <w:spacing w:before="19"/>
        <w:ind w:left="1021" w:right="0" w:firstLine="0"/>
        <w:jc w:val="left"/>
        <w:rPr>
          <w:sz w:val="20"/>
        </w:rPr>
      </w:pPr>
      <w:r>
        <w:rPr/>
        <w:br w:type="column"/>
      </w:r>
      <w:r>
        <w:rPr>
          <w:sz w:val="20"/>
        </w:rPr>
        <w:t>Объем</w:t>
      </w:r>
      <w:r>
        <w:rPr>
          <w:spacing w:val="15"/>
          <w:sz w:val="20"/>
        </w:rPr>
        <w:t> </w:t>
      </w:r>
      <w:r>
        <w:rPr>
          <w:sz w:val="20"/>
        </w:rPr>
        <w:t>производства</w:t>
        <w:tab/>
        <w:t>Объем</w:t>
      </w:r>
    </w:p>
    <w:p>
      <w:pPr>
        <w:pStyle w:val="BodyText"/>
        <w:spacing w:before="10"/>
        <w:ind w:left="0"/>
        <w:rPr>
          <w:sz w:val="19"/>
        </w:rPr>
      </w:pPr>
    </w:p>
    <w:p>
      <w:pPr>
        <w:pStyle w:val="BodyText"/>
        <w:tabs>
          <w:tab w:pos="5881" w:val="left" w:leader="none"/>
        </w:tabs>
        <w:spacing w:before="1"/>
      </w:pPr>
      <w:r>
        <w:rPr/>
        <w:t>а</w:t>
        <w:tab/>
        <w:t>б</w:t>
      </w:r>
    </w:p>
    <w:p>
      <w:pPr>
        <w:spacing w:after="0"/>
        <w:sectPr>
          <w:type w:val="continuous"/>
          <w:pgSz w:w="11900" w:h="16840"/>
          <w:pgMar w:top="1300" w:bottom="280" w:left="1600" w:right="740"/>
          <w:cols w:num="2" w:equalWidth="0">
            <w:col w:w="1251" w:space="588"/>
            <w:col w:w="7721"/>
          </w:cols>
        </w:sectPr>
      </w:pPr>
    </w:p>
    <w:p>
      <w:pPr>
        <w:pStyle w:val="BodyText"/>
        <w:ind w:left="0"/>
        <w:rPr>
          <w:sz w:val="22"/>
        </w:rPr>
      </w:pPr>
    </w:p>
    <w:p>
      <w:pPr>
        <w:spacing w:before="69"/>
        <w:ind w:left="810" w:right="0" w:firstLine="0"/>
        <w:jc w:val="left"/>
        <w:rPr>
          <w:sz w:val="24"/>
        </w:rPr>
      </w:pPr>
      <w:r>
        <w:rPr>
          <w:sz w:val="24"/>
        </w:rPr>
        <w:t>Рис.7.2.  Зависимость  постоянных  (ПОИ)  издержек  (а)  и  средних      постоянных</w:t>
      </w:r>
    </w:p>
    <w:p>
      <w:pPr>
        <w:spacing w:before="0"/>
        <w:ind w:left="101" w:right="0" w:firstLine="0"/>
        <w:jc w:val="left"/>
        <w:rPr>
          <w:sz w:val="24"/>
        </w:rPr>
      </w:pPr>
      <w:r>
        <w:rPr>
          <w:sz w:val="24"/>
        </w:rPr>
        <w:t>(СПОИ) издержек (б) от изменения объема производства</w:t>
      </w:r>
    </w:p>
    <w:p>
      <w:pPr>
        <w:pStyle w:val="BodyText"/>
        <w:ind w:left="0"/>
        <w:rPr>
          <w:sz w:val="24"/>
        </w:rPr>
      </w:pPr>
    </w:p>
    <w:p>
      <w:pPr>
        <w:pStyle w:val="BodyText"/>
        <w:ind w:left="0"/>
        <w:rPr>
          <w:sz w:val="20"/>
        </w:rPr>
      </w:pPr>
    </w:p>
    <w:p>
      <w:pPr>
        <w:pStyle w:val="BodyText"/>
        <w:ind w:right="100" w:firstLine="709"/>
        <w:jc w:val="both"/>
      </w:pPr>
      <w:r>
        <w:rPr/>
        <w:t>Сумма постоянных и переменных издержек составляет </w:t>
      </w:r>
      <w:r>
        <w:rPr>
          <w:b/>
        </w:rPr>
        <w:t>валовые издержки </w:t>
      </w:r>
      <w:r>
        <w:rPr/>
        <w:t>предприятия. С увеличением объема производства и реализации продукции валовые издержки на единицу продукции снижаются за счет снижения постоянных расходов.</w:t>
      </w:r>
    </w:p>
    <w:p>
      <w:pPr>
        <w:pStyle w:val="BodyText"/>
        <w:ind w:left="0"/>
      </w:pPr>
    </w:p>
    <w:p>
      <w:pPr>
        <w:pStyle w:val="BodyText"/>
        <w:ind w:left="0"/>
      </w:pPr>
    </w:p>
    <w:p>
      <w:pPr>
        <w:pStyle w:val="Heading2"/>
        <w:numPr>
          <w:ilvl w:val="1"/>
          <w:numId w:val="105"/>
        </w:numPr>
        <w:tabs>
          <w:tab w:pos="3263" w:val="left" w:leader="none"/>
        </w:tabs>
        <w:spacing w:line="240" w:lineRule="auto" w:before="242" w:after="0"/>
        <w:ind w:left="3262" w:right="0" w:hanging="562"/>
        <w:jc w:val="left"/>
        <w:rPr>
          <w:i/>
        </w:rPr>
      </w:pPr>
      <w:bookmarkStart w:name="_TOC_250051" w:id="49"/>
      <w:r>
        <w:rPr>
          <w:i/>
        </w:rPr>
        <w:t>График</w:t>
      </w:r>
      <w:r>
        <w:rPr>
          <w:i/>
          <w:spacing w:val="-18"/>
        </w:rPr>
        <w:t> </w:t>
      </w:r>
      <w:bookmarkEnd w:id="49"/>
      <w:r>
        <w:rPr>
          <w:i/>
        </w:rPr>
        <w:t>безубыточности</w:t>
      </w:r>
    </w:p>
    <w:p>
      <w:pPr>
        <w:pStyle w:val="BodyText"/>
        <w:spacing w:before="57"/>
        <w:ind w:right="100" w:firstLine="709"/>
        <w:jc w:val="both"/>
      </w:pPr>
      <w:r>
        <w:rPr/>
        <w:t>Деление затрат на постоянные и переменные лежит в основе метода, который широко распространен в экономике. Впервые он был предложен в 1930 г. инженером Уолтером Раутенштраухом как способ планирования, получивший известность под названием </w:t>
      </w:r>
      <w:r>
        <w:rPr>
          <w:i/>
        </w:rPr>
        <w:t>графика критического объема </w:t>
      </w:r>
      <w:r>
        <w:rPr>
          <w:i/>
        </w:rPr>
        <w:t>производства</w:t>
      </w:r>
      <w:r>
        <w:rPr/>
        <w:t>, или </w:t>
      </w:r>
      <w:r>
        <w:rPr>
          <w:i/>
        </w:rPr>
        <w:t>графика безубыточности </w:t>
      </w:r>
      <w:r>
        <w:rPr/>
        <w:t>(рис. 7.3).</w:t>
      </w:r>
    </w:p>
    <w:p>
      <w:pPr>
        <w:pStyle w:val="BodyText"/>
        <w:spacing w:before="1"/>
        <w:ind w:right="100" w:firstLine="709"/>
        <w:jc w:val="both"/>
      </w:pPr>
      <w:r>
        <w:rPr/>
        <w:t>График безубыточности в различных его модификациях широко используется в современной экономике. Несомненным преимуществом этого метода является то, что с его помощью можно быстро получить довольно точный прогноз основных показателей деятельности предприятия при изменении условий на рынке.</w:t>
      </w:r>
    </w:p>
    <w:p>
      <w:pPr>
        <w:pStyle w:val="BodyText"/>
        <w:ind w:right="100" w:firstLine="709"/>
        <w:jc w:val="both"/>
      </w:pPr>
      <w:r>
        <w:rPr/>
        <w:t>При построении графика безубыточности предполагается, что не происходит изменений цен на сырье и продукцию за период, на который осуществляется планирование; постоянные издержки считаются неизменными в ограниченном диапазоне объема продаж; переменные издержки на единицу продукции не изменяются при изменении объема продаж; продажи осуществляются достаточно равномерно.</w:t>
      </w:r>
    </w:p>
    <w:p>
      <w:pPr>
        <w:pStyle w:val="BodyText"/>
        <w:ind w:left="0"/>
        <w:rPr>
          <w:sz w:val="20"/>
        </w:rPr>
      </w:pPr>
    </w:p>
    <w:p>
      <w:pPr>
        <w:pStyle w:val="BodyText"/>
        <w:spacing w:before="5"/>
        <w:ind w:left="0"/>
        <w:rPr>
          <w:sz w:val="25"/>
        </w:rPr>
      </w:pPr>
    </w:p>
    <w:p>
      <w:pPr>
        <w:spacing w:before="75"/>
        <w:ind w:left="881" w:right="0" w:firstLine="0"/>
        <w:jc w:val="left"/>
        <w:rPr>
          <w:sz w:val="20"/>
        </w:rPr>
      </w:pPr>
      <w:r>
        <w:rPr/>
        <w:pict>
          <v:group style="position:absolute;margin-left:136.020004pt;margin-top:9.185941pt;width:291.4pt;height:114.6pt;mso-position-horizontal-relative:page;mso-position-vertical-relative:paragraph;z-index:-201808" coordorigin="2720,184" coordsize="5828,2292">
            <v:line style="position:absolute" from="2780,2404" to="8540,604" stroked="true" strokeweight=".75pt" strokecolor="#010101"/>
            <v:line style="position:absolute" from="5387,2467" to="8540,201" stroked="true" strokeweight=".75pt" strokecolor="#010101"/>
            <v:line style="position:absolute" from="6200,1049" to="6200,2467" stroked="true" strokeweight=".75pt" strokecolor="#010101"/>
            <v:shape style="position:absolute;left:6662;top:894;width:158;height:1574" coordorigin="6662,894" coordsize="158,1574" path="m6741,923l6733,937,6733,2467,6749,2467,6749,937,6741,923xm6733,907l6665,1025,6662,1029,6664,1033,6667,1036,6671,1037,6676,1036,6678,1032,6733,937,6733,907xm6749,908l6749,937,6804,1032,6806,1036,6811,1037,6815,1036,6818,1033,6820,1029,6817,1025,6749,908xm6745,901l6737,901,6735,903,6733,907,6733,937,6741,923,6734,912,6749,912,6749,908,6745,901xm6749,912l6748,912,6741,923,6749,937,6749,912xm6748,912l6734,912,6741,923,6748,912xm6745,901l6745,901,6749,908,6749,905,6745,901xm6735,903l6733,905,6733,907,6735,903xm6740,894l6735,903,6737,901,6745,901,6740,894xe" filled="true" fillcolor="#010101" stroked="false">
              <v:path arrowok="t"/>
              <v:fill type="solid"/>
            </v:shape>
            <v:shape style="position:absolute;left:2720;top:184;width:5540;height:2284" coordorigin="2720,184" coordsize="5540,2284" path="m2840,1025l2827,997,2780,905,2720,1025,2773,1025,2773,2467,2789,2467,2789,1025,2840,1025m7720,678l7717,675,7649,558,7649,555,7645,551,7645,551,7640,544,7635,552,7633,555,7633,556,7565,675,7562,678,7564,683,7571,688,7576,687,7578,683,7633,588,7633,1170,7578,1075,7576,1072,7571,1071,7567,1072,7564,1074,7562,1079,7565,1083,7633,1201,7633,1203,7635,1205,7640,1213,7645,1206,7645,1206,7649,1203,7649,1199,7717,1083,7720,1079,7718,1074,7715,1072,7711,1071,7706,1072,7704,1075,7649,1170,7649,588,7704,683,7706,687,7711,688,7718,683,7720,678m8260,318l8257,315,8189,198,8189,195,8185,191,8185,191,8180,184,8175,192,8173,195,8173,196,8105,315,8102,318,8104,323,8111,328,8116,327,8118,323,8173,228,8173,2467,8189,2467,8189,228,8244,323,8246,327,8251,328,8258,323,8260,318e" filled="true" fillcolor="#010101" stroked="false">
              <v:path arrowok="t"/>
              <v:fill type="solid"/>
            </v:shape>
            <w10:wrap type="none"/>
          </v:group>
        </w:pict>
      </w:r>
      <w:r>
        <w:rPr>
          <w:sz w:val="20"/>
        </w:rPr>
        <w:t>Затраты, доход</w:t>
      </w:r>
    </w:p>
    <w:p>
      <w:pPr>
        <w:spacing w:before="0"/>
        <w:ind w:left="2987" w:right="0" w:firstLine="0"/>
        <w:jc w:val="center"/>
        <w:rPr>
          <w:sz w:val="20"/>
        </w:rPr>
      </w:pPr>
      <w:r>
        <w:rPr>
          <w:w w:val="100"/>
          <w:sz w:val="20"/>
        </w:rPr>
        <w:t>П</w:t>
      </w:r>
    </w:p>
    <w:p>
      <w:pPr>
        <w:spacing w:line="275" w:lineRule="exact" w:before="2"/>
        <w:ind w:left="0" w:right="682" w:firstLine="0"/>
        <w:jc w:val="center"/>
        <w:rPr>
          <w:b/>
          <w:sz w:val="24"/>
        </w:rPr>
      </w:pPr>
      <w:r>
        <w:rPr>
          <w:b/>
          <w:w w:val="99"/>
          <w:sz w:val="24"/>
        </w:rPr>
        <w:t>К</w:t>
      </w:r>
    </w:p>
    <w:p>
      <w:pPr>
        <w:spacing w:line="228" w:lineRule="exact" w:before="0"/>
        <w:ind w:left="0" w:right="2472" w:firstLine="0"/>
        <w:jc w:val="right"/>
        <w:rPr>
          <w:sz w:val="20"/>
        </w:rPr>
      </w:pPr>
      <w:r>
        <w:rPr>
          <w:sz w:val="20"/>
        </w:rPr>
        <w:t>ВР</w:t>
      </w:r>
    </w:p>
    <w:p>
      <w:pPr>
        <w:spacing w:line="230" w:lineRule="exact" w:before="0"/>
        <w:ind w:left="386" w:right="106" w:firstLine="0"/>
        <w:jc w:val="center"/>
        <w:rPr>
          <w:sz w:val="20"/>
        </w:rPr>
      </w:pPr>
      <w:r>
        <w:rPr>
          <w:sz w:val="20"/>
        </w:rPr>
        <w:t>ВИ</w:t>
      </w:r>
    </w:p>
    <w:p>
      <w:pPr>
        <w:pStyle w:val="BodyText"/>
        <w:spacing w:before="2"/>
        <w:ind w:left="0"/>
        <w:rPr>
          <w:sz w:val="12"/>
        </w:rPr>
      </w:pPr>
    </w:p>
    <w:p>
      <w:pPr>
        <w:spacing w:before="69"/>
        <w:ind w:left="104" w:right="106" w:firstLine="0"/>
        <w:jc w:val="center"/>
        <w:rPr>
          <w:sz w:val="24"/>
        </w:rPr>
      </w:pPr>
      <w:r>
        <w:rPr>
          <w:sz w:val="24"/>
        </w:rPr>
        <w:t>118</w:t>
      </w:r>
    </w:p>
    <w:p>
      <w:pPr>
        <w:spacing w:after="0"/>
        <w:jc w:val="center"/>
        <w:rPr>
          <w:sz w:val="24"/>
        </w:rPr>
        <w:sectPr>
          <w:type w:val="continuous"/>
          <w:pgSz w:w="11900" w:h="16840"/>
          <w:pgMar w:top="1300" w:bottom="280" w:left="1600" w:right="740"/>
        </w:sectPr>
      </w:pPr>
    </w:p>
    <w:p>
      <w:pPr>
        <w:pStyle w:val="BodyText"/>
        <w:ind w:left="0"/>
        <w:rPr>
          <w:sz w:val="20"/>
        </w:rPr>
      </w:pPr>
    </w:p>
    <w:p>
      <w:pPr>
        <w:pStyle w:val="BodyText"/>
        <w:spacing w:before="5"/>
        <w:ind w:left="0"/>
        <w:rPr>
          <w:sz w:val="18"/>
        </w:rPr>
      </w:pPr>
    </w:p>
    <w:p>
      <w:pPr>
        <w:spacing w:before="75"/>
        <w:ind w:left="0" w:right="176" w:firstLine="0"/>
        <w:jc w:val="right"/>
        <w:rPr>
          <w:sz w:val="20"/>
        </w:rPr>
      </w:pPr>
      <w:r>
        <w:rPr/>
        <w:pict>
          <v:group style="position:absolute;margin-left:120.540001pt;margin-top:-22.276886pt;width:351.5pt;height:65.2pt;mso-position-horizontal-relative:page;mso-position-vertical-relative:paragraph;z-index:3256" coordorigin="2411,-446" coordsize="7030,1304">
            <v:shape style="position:absolute;left:2773;top:201;width:6668;height:120" coordorigin="2773,201" coordsize="6668,120" path="m9320,201l9320,321,9426,268,9346,268,9348,264,9348,256,9346,252,9424,252,9320,201xm9320,252l2777,252,2773,256,2773,264,2777,268,9320,268,9320,252xm9424,252l9346,252,9348,256,9348,264,9346,268,9426,268,9440,261,9424,252xe" filled="true" fillcolor="#010101" stroked="false">
              <v:path arrowok="t"/>
              <v:fill type="solid"/>
            </v:shape>
            <v:line style="position:absolute" from="2780,-385" to="8540,-385" stroked="true" strokeweight=".75pt" strokecolor="#010101"/>
            <v:shape style="position:absolute;left:4502;top:-437;width:158;height:1210" coordorigin="4502,-437" coordsize="158,1210" path="m4575,764l4580,773,4585,766,4577,766,4575,764xm4573,729l4573,760,4575,764,4577,766,4585,766,4589,759,4589,754,4574,754,4581,742,4573,729xm4589,759l4585,766,4585,766,4589,762,4589,759xm4573,760l4573,762,4575,764,4573,760xm4511,629l4504,634,4502,639,4505,642,4573,760,4573,729,4518,634,4516,631,4511,629xm4651,629l4646,631,4644,634,4589,729,4589,759,4657,642,4660,639,4658,634,4651,629xm4581,742l4574,754,4588,754,4581,742xm4589,729l4581,742,4588,754,4589,754,4589,729xm4581,-407l4573,-394,4573,729,4581,742,4589,729,4589,-394,4581,-407xm4573,-424l4505,-306,4502,-302,4504,-297,4507,-295,4511,-294,4516,-295,4518,-299,4573,-394,4573,-424xm4589,-422l4589,-394,4644,-299,4646,-295,4651,-294,4655,-295,4658,-297,4660,-302,4657,-306,4589,-422xm4585,-429l4577,-429,4575,-428,4573,-424,4573,-394,4581,-407,4574,-419,4589,-419,4589,-422,4585,-429xm4589,-419l4588,-419,4581,-407,4589,-394,4589,-419xm4588,-419l4574,-419,4581,-407,4588,-419xm4585,-429l4585,-429,4589,-422,4589,-426,4585,-429xm4575,-428l4573,-426,4573,-424,4575,-428xm4580,-437l4575,-428,4577,-429,4585,-429,4580,-437xe" filled="true" fillcolor="#010101" stroked="false">
              <v:path arrowok="t"/>
              <v:fill type="solid"/>
            </v:shape>
            <v:shape style="position:absolute;left:4702;top:-446;width:434;height:201" type="#_x0000_t202" filled="false" stroked="false">
              <v:textbox inset="0,0,0,0">
                <w:txbxContent>
                  <w:p>
                    <w:pPr>
                      <w:spacing w:line="200" w:lineRule="exact" w:before="0"/>
                      <w:ind w:left="0" w:right="-20" w:firstLine="0"/>
                      <w:jc w:val="left"/>
                      <w:rPr>
                        <w:sz w:val="20"/>
                      </w:rPr>
                    </w:pPr>
                    <w:r>
                      <w:rPr>
                        <w:sz w:val="20"/>
                      </w:rPr>
                      <w:t>ПОИ</w:t>
                    </w:r>
                  </w:p>
                </w:txbxContent>
              </v:textbox>
              <w10:wrap type="none"/>
            </v:shape>
            <v:shape style="position:absolute;left:5821;top:69;width:342;height:255" type="#_x0000_t202" filled="false" stroked="false">
              <v:textbox inset="0,0,0,0">
                <w:txbxContent>
                  <w:p>
                    <w:pPr>
                      <w:spacing w:line="254" w:lineRule="exact" w:before="0"/>
                      <w:ind w:left="0" w:right="-3" w:firstLine="0"/>
                      <w:jc w:val="left"/>
                      <w:rPr>
                        <w:b/>
                        <w:sz w:val="16"/>
                      </w:rPr>
                    </w:pPr>
                    <w:r>
                      <w:rPr>
                        <w:b/>
                        <w:w w:val="95"/>
                        <w:position w:val="3"/>
                        <w:sz w:val="24"/>
                      </w:rPr>
                      <w:t>В</w:t>
                    </w:r>
                    <w:r>
                      <w:rPr>
                        <w:b/>
                        <w:w w:val="95"/>
                        <w:sz w:val="16"/>
                      </w:rPr>
                      <w:t>кр</w:t>
                    </w:r>
                  </w:p>
                </w:txbxContent>
              </v:textbox>
              <w10:wrap type="none"/>
            </v:shape>
            <v:shape style="position:absolute;left:2411;top:618;width:3333;height:240" type="#_x0000_t202" filled="false" stroked="false">
              <v:textbox inset="0,0,0,0">
                <w:txbxContent>
                  <w:p>
                    <w:pPr>
                      <w:spacing w:line="240" w:lineRule="exact" w:before="0"/>
                      <w:ind w:left="0" w:right="-11" w:firstLine="0"/>
                      <w:jc w:val="left"/>
                      <w:rPr>
                        <w:sz w:val="24"/>
                      </w:rPr>
                    </w:pPr>
                    <w:r>
                      <w:rPr>
                        <w:sz w:val="24"/>
                      </w:rPr>
                      <w:t>Рис.7.3. График</w:t>
                    </w:r>
                    <w:r>
                      <w:rPr>
                        <w:spacing w:val="-11"/>
                        <w:sz w:val="24"/>
                      </w:rPr>
                      <w:t> </w:t>
                    </w:r>
                    <w:r>
                      <w:rPr>
                        <w:sz w:val="24"/>
                      </w:rPr>
                      <w:t>безубыточности</w:t>
                    </w:r>
                  </w:p>
                </w:txbxContent>
              </v:textbox>
              <w10:wrap type="none"/>
            </v:shape>
            <w10:wrap type="none"/>
          </v:group>
        </w:pict>
      </w:r>
      <w:r>
        <w:rPr>
          <w:sz w:val="20"/>
        </w:rPr>
        <w:t>Объем продукции</w:t>
      </w:r>
    </w:p>
    <w:p>
      <w:pPr>
        <w:pStyle w:val="BodyText"/>
        <w:ind w:left="0"/>
        <w:rPr>
          <w:sz w:val="20"/>
        </w:rPr>
      </w:pPr>
    </w:p>
    <w:p>
      <w:pPr>
        <w:pStyle w:val="BodyText"/>
        <w:ind w:left="0"/>
        <w:rPr>
          <w:sz w:val="20"/>
        </w:rPr>
      </w:pPr>
    </w:p>
    <w:p>
      <w:pPr>
        <w:pStyle w:val="BodyText"/>
        <w:ind w:left="0"/>
        <w:rPr>
          <w:sz w:val="27"/>
        </w:rPr>
      </w:pPr>
    </w:p>
    <w:p>
      <w:pPr>
        <w:pStyle w:val="BodyText"/>
        <w:spacing w:before="63"/>
        <w:ind w:right="100" w:firstLine="709"/>
        <w:jc w:val="both"/>
      </w:pPr>
      <w:r>
        <w:rPr/>
        <w:t>При построении графика по горизонтальной оси откладывается объем производства в единицах изделий или в процентах использования производственной мощности, а по вертикальной – затраты на производство и доход. Затраты откладываются с подразделением на постоянные (ПОИ) и переменные (ПИ). Кроме линий постоянных и переменных издержек, на графике отображаются валовые издержки (ВИ) и выручка от реализации продукции (ВР).</w:t>
      </w:r>
    </w:p>
    <w:p>
      <w:pPr>
        <w:pStyle w:val="BodyText"/>
        <w:spacing w:line="237" w:lineRule="auto" w:before="3"/>
        <w:ind w:right="101" w:firstLine="709"/>
        <w:jc w:val="both"/>
      </w:pPr>
      <w:r>
        <w:rPr/>
        <w:t>Точка пересечения линий выручки и валовых затрат представляет  собой </w:t>
      </w:r>
      <w:r>
        <w:rPr>
          <w:b/>
        </w:rPr>
        <w:t>точку безубыточности </w:t>
      </w:r>
      <w:r>
        <w:rPr/>
        <w:t>(К). Эта точка интересна тем, что при соответствующем ей объеме производства и продаж (В</w:t>
      </w:r>
      <w:r>
        <w:rPr>
          <w:position w:val="-3"/>
          <w:sz w:val="18"/>
        </w:rPr>
        <w:t>кр</w:t>
      </w:r>
      <w:r>
        <w:rPr/>
        <w:t>) у предприятия нет ни прибыли, ни убытков. Объем производства, соответствующий точке безубыточности носит название </w:t>
      </w:r>
      <w:r>
        <w:rPr>
          <w:i/>
        </w:rPr>
        <w:t>критического. </w:t>
      </w:r>
      <w:r>
        <w:rPr/>
        <w:t>При объеме производства меньше критического предприятие своей выручкой не может покрыть  затраты и, следовательно, результатом его деятельности являются убытки. Если объем производства и продаж превышает критический, предприятие получает</w:t>
      </w:r>
      <w:r>
        <w:rPr>
          <w:spacing w:val="-10"/>
        </w:rPr>
        <w:t> </w:t>
      </w:r>
      <w:r>
        <w:rPr/>
        <w:t>прибыль.</w:t>
      </w:r>
    </w:p>
    <w:p>
      <w:pPr>
        <w:spacing w:before="1"/>
        <w:ind w:left="101" w:right="105" w:firstLine="709"/>
        <w:jc w:val="both"/>
        <w:rPr>
          <w:sz w:val="28"/>
        </w:rPr>
      </w:pPr>
      <w:r>
        <w:rPr>
          <w:sz w:val="28"/>
        </w:rPr>
        <w:t>Точка безубыточности может быть определена и </w:t>
      </w:r>
      <w:r>
        <w:rPr>
          <w:b/>
          <w:sz w:val="28"/>
        </w:rPr>
        <w:t>аналитическим методом</w:t>
      </w:r>
      <w:r>
        <w:rPr>
          <w:sz w:val="28"/>
        </w:rPr>
        <w:t>.</w:t>
      </w:r>
    </w:p>
    <w:p>
      <w:pPr>
        <w:pStyle w:val="BodyText"/>
        <w:spacing w:line="480" w:lineRule="auto"/>
        <w:ind w:left="811" w:right="1192"/>
      </w:pPr>
      <w:r>
        <w:rPr/>
        <w:t>Выручку от реализации продукции определяют по выражению ВР=ПОИ+ПИ+П,</w:t>
      </w:r>
    </w:p>
    <w:p>
      <w:pPr>
        <w:pStyle w:val="BodyText"/>
        <w:spacing w:before="11"/>
        <w:ind w:left="811" w:right="4679"/>
      </w:pPr>
      <w:r>
        <w:rPr/>
        <w:t>где ПОИ – постоянные издержки; ПИ – переменные издержки;</w:t>
      </w:r>
    </w:p>
    <w:p>
      <w:pPr>
        <w:pStyle w:val="BodyText"/>
        <w:spacing w:line="321" w:lineRule="exact"/>
        <w:ind w:left="811"/>
      </w:pPr>
      <w:r>
        <w:rPr/>
        <w:t>П – прибыль.</w:t>
      </w:r>
    </w:p>
    <w:p>
      <w:pPr>
        <w:pStyle w:val="BodyText"/>
        <w:ind w:right="102" w:firstLine="709"/>
        <w:jc w:val="both"/>
      </w:pPr>
      <w:r>
        <w:rPr/>
        <w:t>Если учесть, что в точке безубыточности прибыль равна нулю, то точку критического объема производства можно найти по формуле</w:t>
      </w:r>
    </w:p>
    <w:p>
      <w:pPr>
        <w:pStyle w:val="BodyText"/>
        <w:spacing w:before="10"/>
        <w:ind w:left="0"/>
        <w:rPr>
          <w:sz w:val="27"/>
        </w:rPr>
      </w:pPr>
    </w:p>
    <w:p>
      <w:pPr>
        <w:pStyle w:val="BodyText"/>
        <w:ind w:left="810"/>
      </w:pPr>
      <w:r>
        <w:rPr/>
        <w:t>ВР=ПОИ +ПИ.</w:t>
      </w:r>
    </w:p>
    <w:p>
      <w:pPr>
        <w:pStyle w:val="BodyText"/>
        <w:ind w:left="0"/>
      </w:pPr>
    </w:p>
    <w:p>
      <w:pPr>
        <w:pStyle w:val="BodyText"/>
        <w:ind w:right="102" w:firstLine="709"/>
        <w:jc w:val="both"/>
      </w:pPr>
      <w:r>
        <w:rPr/>
        <w:t>Выручка от реализации представляет собой произведение объема продаж и цены продукции. Общая сумма переменных издержек может быть рассчитана как произведение переменных издержек на единицу продукции и объема производства, соответствующего объему продаж. Поскольку в точке безубыточности объем производства (продаж) равен критическому, предыдущая формула принимает следующий вид:</w:t>
      </w:r>
    </w:p>
    <w:p>
      <w:pPr>
        <w:pStyle w:val="BodyText"/>
        <w:ind w:left="0"/>
        <w:rPr>
          <w:sz w:val="20"/>
        </w:rPr>
      </w:pPr>
    </w:p>
    <w:p>
      <w:pPr>
        <w:pStyle w:val="BodyText"/>
        <w:ind w:left="0"/>
        <w:rPr>
          <w:sz w:val="20"/>
        </w:rPr>
      </w:pPr>
    </w:p>
    <w:p>
      <w:pPr>
        <w:spacing w:before="176"/>
        <w:ind w:left="3785" w:right="0" w:firstLine="0"/>
        <w:jc w:val="left"/>
        <w:rPr>
          <w:i/>
          <w:sz w:val="14"/>
        </w:rPr>
      </w:pPr>
      <w:r>
        <w:rPr>
          <w:i/>
          <w:sz w:val="24"/>
        </w:rPr>
        <w:t>Ц </w:t>
      </w:r>
      <w:r>
        <w:rPr>
          <w:rFonts w:ascii="Symbol" w:hAnsi="Symbol"/>
          <w:sz w:val="24"/>
        </w:rPr>
        <w:t></w:t>
      </w:r>
      <w:r>
        <w:rPr>
          <w:sz w:val="24"/>
        </w:rPr>
        <w:t> </w:t>
      </w:r>
      <w:r>
        <w:rPr>
          <w:i/>
          <w:sz w:val="24"/>
        </w:rPr>
        <w:t>В</w:t>
      </w:r>
      <w:r>
        <w:rPr>
          <w:i/>
          <w:position w:val="-5"/>
          <w:sz w:val="14"/>
        </w:rPr>
        <w:t>кр  </w:t>
      </w:r>
      <w:r>
        <w:rPr>
          <w:rFonts w:ascii="Symbol" w:hAnsi="Symbol"/>
          <w:sz w:val="24"/>
        </w:rPr>
        <w:t></w:t>
      </w:r>
      <w:r>
        <w:rPr>
          <w:sz w:val="24"/>
        </w:rPr>
        <w:t> </w:t>
      </w:r>
      <w:r>
        <w:rPr>
          <w:i/>
          <w:sz w:val="24"/>
        </w:rPr>
        <w:t>ПОИ </w:t>
      </w:r>
      <w:r>
        <w:rPr>
          <w:rFonts w:ascii="Symbol" w:hAnsi="Symbol"/>
          <w:sz w:val="24"/>
        </w:rPr>
        <w:t></w:t>
      </w:r>
      <w:r>
        <w:rPr>
          <w:sz w:val="24"/>
        </w:rPr>
        <w:t> </w:t>
      </w:r>
      <w:r>
        <w:rPr>
          <w:i/>
          <w:sz w:val="24"/>
        </w:rPr>
        <w:t>СПИ </w:t>
      </w:r>
      <w:r>
        <w:rPr>
          <w:rFonts w:ascii="Symbol" w:hAnsi="Symbol"/>
          <w:sz w:val="24"/>
        </w:rPr>
        <w:t></w:t>
      </w:r>
      <w:r>
        <w:rPr>
          <w:sz w:val="24"/>
        </w:rPr>
        <w:t> </w:t>
      </w:r>
      <w:r>
        <w:rPr>
          <w:i/>
          <w:sz w:val="24"/>
        </w:rPr>
        <w:t>В</w:t>
      </w:r>
      <w:r>
        <w:rPr>
          <w:i/>
          <w:position w:val="-5"/>
          <w:sz w:val="14"/>
        </w:rPr>
        <w:t>кр</w:t>
      </w:r>
    </w:p>
    <w:p>
      <w:pPr>
        <w:spacing w:after="0"/>
        <w:jc w:val="left"/>
        <w:rPr>
          <w:sz w:val="14"/>
        </w:rPr>
        <w:sectPr>
          <w:footerReference w:type="default" r:id="rId14"/>
          <w:pgSz w:w="11900" w:h="16840"/>
          <w:pgMar w:footer="757" w:header="0" w:top="1160" w:bottom="940" w:left="1600" w:right="740"/>
          <w:pgNumType w:start="119"/>
        </w:sectPr>
      </w:pPr>
    </w:p>
    <w:p>
      <w:pPr>
        <w:pStyle w:val="BodyText"/>
        <w:spacing w:line="322" w:lineRule="exact" w:before="50"/>
        <w:ind w:left="810"/>
      </w:pPr>
      <w:r>
        <w:rPr/>
        <w:t>где Ц – цена единицы продукции;</w:t>
      </w:r>
    </w:p>
    <w:p>
      <w:pPr>
        <w:pStyle w:val="BodyText"/>
        <w:ind w:left="810" w:right="2471"/>
      </w:pPr>
      <w:r>
        <w:rPr/>
        <w:t>СПИ – переменные расходы на единицу продукции; В</w:t>
      </w:r>
      <w:r>
        <w:rPr>
          <w:position w:val="-3"/>
          <w:sz w:val="18"/>
        </w:rPr>
        <w:t>кр </w:t>
      </w:r>
      <w:r>
        <w:rPr/>
        <w:t>– критический выпуск.</w:t>
      </w:r>
    </w:p>
    <w:p>
      <w:pPr>
        <w:pStyle w:val="BodyText"/>
        <w:spacing w:line="303" w:lineRule="exact"/>
        <w:ind w:left="810"/>
      </w:pPr>
      <w:r>
        <w:rPr/>
        <w:t>Теперь можно рассчитать критический выпуск:</w:t>
      </w:r>
    </w:p>
    <w:p>
      <w:pPr>
        <w:pStyle w:val="BodyText"/>
        <w:spacing w:before="2"/>
        <w:ind w:left="0"/>
        <w:rPr>
          <w:sz w:val="22"/>
        </w:rPr>
      </w:pPr>
    </w:p>
    <w:p>
      <w:pPr>
        <w:spacing w:after="0"/>
        <w:rPr>
          <w:sz w:val="22"/>
        </w:rPr>
        <w:sectPr>
          <w:pgSz w:w="11900" w:h="16840"/>
          <w:pgMar w:header="0" w:footer="757" w:top="1080" w:bottom="940" w:left="1600" w:right="740"/>
        </w:sectPr>
      </w:pPr>
    </w:p>
    <w:p>
      <w:pPr>
        <w:spacing w:before="206"/>
        <w:ind w:left="854" w:right="0" w:firstLine="0"/>
        <w:jc w:val="left"/>
        <w:rPr>
          <w:rFonts w:ascii="Symbol" w:hAnsi="Symbol"/>
          <w:sz w:val="24"/>
        </w:rPr>
      </w:pPr>
      <w:r>
        <w:rPr>
          <w:i/>
          <w:sz w:val="24"/>
        </w:rPr>
        <w:t>В</w:t>
      </w:r>
      <w:r>
        <w:rPr>
          <w:i/>
          <w:position w:val="-5"/>
          <w:sz w:val="14"/>
        </w:rPr>
        <w:t>кр </w:t>
      </w:r>
      <w:r>
        <w:rPr>
          <w:rFonts w:ascii="Symbol" w:hAnsi="Symbol"/>
          <w:sz w:val="24"/>
        </w:rPr>
        <w:t></w:t>
      </w:r>
    </w:p>
    <w:p>
      <w:pPr>
        <w:spacing w:before="70"/>
        <w:ind w:left="50" w:right="7166" w:firstLine="0"/>
        <w:jc w:val="center"/>
        <w:rPr>
          <w:i/>
          <w:sz w:val="24"/>
        </w:rPr>
      </w:pPr>
      <w:r>
        <w:rPr/>
        <w:br w:type="column"/>
      </w:r>
      <w:r>
        <w:rPr>
          <w:i/>
          <w:sz w:val="24"/>
        </w:rPr>
        <w:t>ПОИ</w:t>
      </w:r>
    </w:p>
    <w:p>
      <w:pPr>
        <w:pStyle w:val="BodyText"/>
        <w:spacing w:before="2"/>
        <w:ind w:left="0"/>
        <w:rPr>
          <w:i/>
          <w:sz w:val="3"/>
        </w:rPr>
      </w:pPr>
    </w:p>
    <w:p>
      <w:pPr>
        <w:pStyle w:val="BodyText"/>
        <w:spacing w:line="20" w:lineRule="exact"/>
        <w:ind w:left="27"/>
        <w:rPr>
          <w:sz w:val="2"/>
        </w:rPr>
      </w:pPr>
      <w:r>
        <w:rPr>
          <w:sz w:val="2"/>
        </w:rPr>
        <w:pict>
          <v:group style="width:50.1pt;height:.5pt;mso-position-horizontal-relative:char;mso-position-vertical-relative:line" coordorigin="0,0" coordsize="1002,10">
            <v:line style="position:absolute" from="5,5" to="996,5" stroked="true" strokeweight=".48pt" strokecolor="#000000"/>
          </v:group>
        </w:pict>
      </w:r>
      <w:r>
        <w:rPr>
          <w:sz w:val="2"/>
        </w:rPr>
      </w:r>
    </w:p>
    <w:p>
      <w:pPr>
        <w:spacing w:before="0"/>
        <w:ind w:left="50" w:right="7012" w:firstLine="0"/>
        <w:jc w:val="center"/>
        <w:rPr>
          <w:sz w:val="28"/>
        </w:rPr>
      </w:pPr>
      <w:r>
        <w:rPr>
          <w:i/>
          <w:sz w:val="24"/>
        </w:rPr>
        <w:t>Ц </w:t>
      </w:r>
      <w:r>
        <w:rPr>
          <w:rFonts w:ascii="Symbol" w:hAnsi="Symbol"/>
          <w:sz w:val="24"/>
        </w:rPr>
        <w:t></w:t>
      </w:r>
      <w:r>
        <w:rPr>
          <w:sz w:val="24"/>
        </w:rPr>
        <w:t> </w:t>
      </w:r>
      <w:r>
        <w:rPr>
          <w:i/>
          <w:sz w:val="24"/>
        </w:rPr>
        <w:t>СПИ </w:t>
      </w:r>
      <w:r>
        <w:rPr>
          <w:position w:val="-8"/>
          <w:sz w:val="28"/>
        </w:rPr>
        <w:t>.</w:t>
      </w:r>
    </w:p>
    <w:p>
      <w:pPr>
        <w:spacing w:after="0"/>
        <w:jc w:val="center"/>
        <w:rPr>
          <w:sz w:val="28"/>
        </w:rPr>
        <w:sectPr>
          <w:type w:val="continuous"/>
          <w:pgSz w:w="11900" w:h="16840"/>
          <w:pgMar w:top="1300" w:bottom="280" w:left="1600" w:right="740"/>
          <w:cols w:num="2" w:equalWidth="0">
            <w:col w:w="1356" w:space="40"/>
            <w:col w:w="8164"/>
          </w:cols>
        </w:sectPr>
      </w:pPr>
    </w:p>
    <w:p>
      <w:pPr>
        <w:pStyle w:val="BodyText"/>
        <w:spacing w:before="4"/>
        <w:ind w:left="0"/>
        <w:rPr>
          <w:sz w:val="22"/>
        </w:rPr>
      </w:pPr>
    </w:p>
    <w:p>
      <w:pPr>
        <w:pStyle w:val="BodyText"/>
        <w:spacing w:before="64"/>
        <w:ind w:right="101" w:firstLine="709"/>
        <w:jc w:val="both"/>
      </w:pPr>
      <w:r>
        <w:rPr/>
        <w:t>При помощи анализа безубыточности можно не только рассчитать критический объем производства, но и объем, при котором может быть получена запланированная (целевая) прибыль. Этот метод позволяет выбрать лучший вариант при сравнении нескольких технологий и т. д.</w:t>
      </w:r>
    </w:p>
    <w:p>
      <w:pPr>
        <w:pStyle w:val="BodyText"/>
        <w:spacing w:before="1"/>
        <w:ind w:right="101" w:firstLine="709"/>
        <w:jc w:val="both"/>
      </w:pPr>
      <w:r>
        <w:rPr/>
        <w:t>Преимущества разделения затрат на постоянную и переменную части используются многими современными предприятиями. Наряду с этим  широко применяется учет затрат по полной себестоимости и соответствующая их</w:t>
      </w:r>
      <w:r>
        <w:rPr>
          <w:spacing w:val="-7"/>
        </w:rPr>
        <w:t> </w:t>
      </w:r>
      <w:r>
        <w:rPr/>
        <w:t>группировка.</w:t>
      </w:r>
    </w:p>
    <w:p>
      <w:pPr>
        <w:pStyle w:val="BodyText"/>
        <w:ind w:left="0"/>
      </w:pPr>
    </w:p>
    <w:p>
      <w:pPr>
        <w:pStyle w:val="Heading2"/>
        <w:numPr>
          <w:ilvl w:val="1"/>
          <w:numId w:val="105"/>
        </w:numPr>
        <w:tabs>
          <w:tab w:pos="1549" w:val="left" w:leader="none"/>
        </w:tabs>
        <w:spacing w:line="240" w:lineRule="auto" w:before="241" w:after="0"/>
        <w:ind w:left="1548" w:right="0" w:hanging="561"/>
        <w:jc w:val="left"/>
        <w:rPr>
          <w:i/>
        </w:rPr>
      </w:pPr>
      <w:bookmarkStart w:name="_TOC_250050" w:id="50"/>
      <w:r>
        <w:rPr>
          <w:i/>
        </w:rPr>
        <w:t>Группировка затрат на производство</w:t>
      </w:r>
      <w:r>
        <w:rPr>
          <w:i/>
          <w:spacing w:val="-28"/>
        </w:rPr>
        <w:t> </w:t>
      </w:r>
      <w:bookmarkEnd w:id="50"/>
      <w:r>
        <w:rPr>
          <w:i/>
        </w:rPr>
        <w:t>продукции</w:t>
      </w:r>
    </w:p>
    <w:p>
      <w:pPr>
        <w:pStyle w:val="BodyText"/>
        <w:spacing w:line="322" w:lineRule="exact" w:before="58"/>
        <w:ind w:left="810"/>
      </w:pPr>
      <w:r>
        <w:rPr/>
        <w:t>Расходы, связанные с производством и реализацией, включают в себя:</w:t>
      </w:r>
    </w:p>
    <w:p>
      <w:pPr>
        <w:pStyle w:val="ListParagraph"/>
        <w:numPr>
          <w:ilvl w:val="0"/>
          <w:numId w:val="106"/>
        </w:numPr>
        <w:tabs>
          <w:tab w:pos="1148" w:val="left" w:leader="none"/>
        </w:tabs>
        <w:spacing w:line="240" w:lineRule="auto" w:before="0" w:after="0"/>
        <w:ind w:left="101" w:right="100" w:firstLine="709"/>
        <w:jc w:val="both"/>
        <w:rPr>
          <w:sz w:val="28"/>
        </w:rPr>
      </w:pPr>
      <w:r>
        <w:rPr>
          <w:sz w:val="28"/>
        </w:rPr>
        <w:t>расходы, связанные с изготовлением (производством), хранением и доставкой товаров, выполнением работ, оказанием услуг, приобретением и (или) реализацией товаров (работ, услуг, имущественных</w:t>
      </w:r>
      <w:r>
        <w:rPr>
          <w:spacing w:val="-19"/>
          <w:sz w:val="28"/>
        </w:rPr>
        <w:t> </w:t>
      </w:r>
      <w:r>
        <w:rPr>
          <w:sz w:val="28"/>
        </w:rPr>
        <w:t>прав);</w:t>
      </w:r>
    </w:p>
    <w:p>
      <w:pPr>
        <w:pStyle w:val="ListParagraph"/>
        <w:numPr>
          <w:ilvl w:val="0"/>
          <w:numId w:val="106"/>
        </w:numPr>
        <w:tabs>
          <w:tab w:pos="1212" w:val="left" w:leader="none"/>
        </w:tabs>
        <w:spacing w:line="240" w:lineRule="auto" w:before="0" w:after="0"/>
        <w:ind w:left="101" w:right="101" w:firstLine="709"/>
        <w:jc w:val="both"/>
        <w:rPr>
          <w:sz w:val="28"/>
        </w:rPr>
      </w:pPr>
      <w:r>
        <w:rPr>
          <w:sz w:val="28"/>
        </w:rPr>
        <w:t>расходы на содержание и эксплуатацию, ремонт и техническое обслуживание основных средств и иного имущества, а также на поддержание их в исправном (актуальном)</w:t>
      </w:r>
      <w:r>
        <w:rPr>
          <w:spacing w:val="-9"/>
          <w:sz w:val="28"/>
        </w:rPr>
        <w:t> </w:t>
      </w:r>
      <w:r>
        <w:rPr>
          <w:sz w:val="28"/>
        </w:rPr>
        <w:t>состоянии;</w:t>
      </w:r>
    </w:p>
    <w:p>
      <w:pPr>
        <w:pStyle w:val="ListParagraph"/>
        <w:numPr>
          <w:ilvl w:val="0"/>
          <w:numId w:val="106"/>
        </w:numPr>
        <w:tabs>
          <w:tab w:pos="1115" w:val="left" w:leader="none"/>
        </w:tabs>
        <w:spacing w:line="321" w:lineRule="exact" w:before="0" w:after="0"/>
        <w:ind w:left="1114" w:right="0" w:hanging="304"/>
        <w:jc w:val="left"/>
        <w:rPr>
          <w:sz w:val="28"/>
        </w:rPr>
      </w:pPr>
      <w:r>
        <w:rPr>
          <w:sz w:val="28"/>
        </w:rPr>
        <w:t>расходы на освоение природных</w:t>
      </w:r>
      <w:r>
        <w:rPr>
          <w:spacing w:val="-11"/>
          <w:sz w:val="28"/>
        </w:rPr>
        <w:t> </w:t>
      </w:r>
      <w:r>
        <w:rPr>
          <w:sz w:val="28"/>
        </w:rPr>
        <w:t>ресурсов;</w:t>
      </w:r>
    </w:p>
    <w:p>
      <w:pPr>
        <w:pStyle w:val="ListParagraph"/>
        <w:numPr>
          <w:ilvl w:val="0"/>
          <w:numId w:val="106"/>
        </w:numPr>
        <w:tabs>
          <w:tab w:pos="1267" w:val="left" w:leader="none"/>
        </w:tabs>
        <w:spacing w:line="240" w:lineRule="auto" w:before="0" w:after="0"/>
        <w:ind w:left="101" w:right="104" w:firstLine="709"/>
        <w:jc w:val="both"/>
        <w:rPr>
          <w:sz w:val="28"/>
        </w:rPr>
      </w:pPr>
      <w:r>
        <w:rPr>
          <w:sz w:val="28"/>
        </w:rPr>
        <w:t>расходы на научные исследования и опытно-конструкторские разработки;</w:t>
      </w:r>
    </w:p>
    <w:p>
      <w:pPr>
        <w:pStyle w:val="ListParagraph"/>
        <w:numPr>
          <w:ilvl w:val="0"/>
          <w:numId w:val="106"/>
        </w:numPr>
        <w:tabs>
          <w:tab w:pos="1115" w:val="left" w:leader="none"/>
        </w:tabs>
        <w:spacing w:line="321" w:lineRule="exact" w:before="0" w:after="0"/>
        <w:ind w:left="1114" w:right="0" w:hanging="304"/>
        <w:jc w:val="left"/>
        <w:rPr>
          <w:sz w:val="28"/>
        </w:rPr>
      </w:pPr>
      <w:r>
        <w:rPr>
          <w:sz w:val="28"/>
        </w:rPr>
        <w:t>расходы на обязательное и добровольное</w:t>
      </w:r>
      <w:r>
        <w:rPr>
          <w:spacing w:val="-15"/>
          <w:sz w:val="28"/>
        </w:rPr>
        <w:t> </w:t>
      </w:r>
      <w:r>
        <w:rPr>
          <w:sz w:val="28"/>
        </w:rPr>
        <w:t>страхование;</w:t>
      </w:r>
    </w:p>
    <w:p>
      <w:pPr>
        <w:pStyle w:val="ListParagraph"/>
        <w:numPr>
          <w:ilvl w:val="0"/>
          <w:numId w:val="106"/>
        </w:numPr>
        <w:tabs>
          <w:tab w:pos="1115" w:val="left" w:leader="none"/>
        </w:tabs>
        <w:spacing w:line="240" w:lineRule="auto" w:before="0" w:after="0"/>
        <w:ind w:left="880" w:right="104" w:hanging="70"/>
        <w:jc w:val="left"/>
        <w:rPr>
          <w:sz w:val="28"/>
        </w:rPr>
      </w:pPr>
      <w:r>
        <w:rPr>
          <w:sz w:val="28"/>
        </w:rPr>
        <w:t>прочие расходы, связанные с производством и (или) реализацией. Расходы, связанные с производством и реализацией,   </w:t>
      </w:r>
      <w:r>
        <w:rPr>
          <w:spacing w:val="47"/>
          <w:sz w:val="28"/>
        </w:rPr>
        <w:t> </w:t>
      </w:r>
      <w:r>
        <w:rPr>
          <w:sz w:val="28"/>
        </w:rPr>
        <w:t>подразделяются</w:t>
      </w:r>
    </w:p>
    <w:p>
      <w:pPr>
        <w:spacing w:after="0" w:line="240" w:lineRule="auto"/>
        <w:jc w:val="left"/>
        <w:rPr>
          <w:sz w:val="28"/>
        </w:rPr>
        <w:sectPr>
          <w:type w:val="continuous"/>
          <w:pgSz w:w="11900" w:h="16840"/>
          <w:pgMar w:top="1300" w:bottom="280" w:left="1600" w:right="740"/>
        </w:sectPr>
      </w:pPr>
    </w:p>
    <w:p>
      <w:pPr>
        <w:pStyle w:val="BodyText"/>
        <w:spacing w:before="1"/>
        <w:ind w:right="-3"/>
      </w:pPr>
      <w:r>
        <w:rPr>
          <w:w w:val="95"/>
        </w:rPr>
        <w:t>на:</w:t>
      </w:r>
    </w:p>
    <w:p>
      <w:pPr>
        <w:pStyle w:val="BodyText"/>
        <w:ind w:left="0"/>
      </w:pPr>
      <w:r>
        <w:rPr/>
        <w:br w:type="column"/>
      </w:r>
      <w:r>
        <w:rPr/>
      </w:r>
    </w:p>
    <w:p>
      <w:pPr>
        <w:pStyle w:val="ListParagraph"/>
        <w:numPr>
          <w:ilvl w:val="0"/>
          <w:numId w:val="107"/>
        </w:numPr>
        <w:tabs>
          <w:tab w:pos="406" w:val="left" w:leader="none"/>
        </w:tabs>
        <w:spacing w:line="322" w:lineRule="exact" w:before="0" w:after="0"/>
        <w:ind w:left="405" w:right="0" w:hanging="304"/>
        <w:jc w:val="left"/>
        <w:rPr>
          <w:sz w:val="28"/>
        </w:rPr>
      </w:pPr>
      <w:r>
        <w:rPr>
          <w:sz w:val="28"/>
        </w:rPr>
        <w:t>материальные</w:t>
      </w:r>
      <w:r>
        <w:rPr>
          <w:spacing w:val="-14"/>
          <w:sz w:val="28"/>
        </w:rPr>
        <w:t> </w:t>
      </w:r>
      <w:r>
        <w:rPr>
          <w:sz w:val="28"/>
        </w:rPr>
        <w:t>расходы;</w:t>
      </w:r>
    </w:p>
    <w:p>
      <w:pPr>
        <w:pStyle w:val="ListParagraph"/>
        <w:numPr>
          <w:ilvl w:val="0"/>
          <w:numId w:val="107"/>
        </w:numPr>
        <w:tabs>
          <w:tab w:pos="406" w:val="left" w:leader="none"/>
        </w:tabs>
        <w:spacing w:line="240" w:lineRule="auto" w:before="0" w:after="0"/>
        <w:ind w:left="405" w:right="0" w:hanging="304"/>
        <w:jc w:val="left"/>
        <w:rPr>
          <w:sz w:val="28"/>
        </w:rPr>
      </w:pPr>
      <w:r>
        <w:rPr>
          <w:sz w:val="28"/>
        </w:rPr>
        <w:t>расходы на оплату</w:t>
      </w:r>
      <w:r>
        <w:rPr>
          <w:spacing w:val="-7"/>
          <w:sz w:val="28"/>
        </w:rPr>
        <w:t> </w:t>
      </w:r>
      <w:r>
        <w:rPr>
          <w:sz w:val="28"/>
        </w:rPr>
        <w:t>труда;</w:t>
      </w:r>
    </w:p>
    <w:p>
      <w:pPr>
        <w:pStyle w:val="ListParagraph"/>
        <w:numPr>
          <w:ilvl w:val="0"/>
          <w:numId w:val="107"/>
        </w:numPr>
        <w:tabs>
          <w:tab w:pos="406" w:val="left" w:leader="none"/>
        </w:tabs>
        <w:spacing w:line="322" w:lineRule="exact" w:before="1" w:after="0"/>
        <w:ind w:left="405" w:right="0" w:hanging="304"/>
        <w:jc w:val="left"/>
        <w:rPr>
          <w:sz w:val="28"/>
        </w:rPr>
      </w:pPr>
      <w:r>
        <w:rPr>
          <w:sz w:val="28"/>
        </w:rPr>
        <w:t>суммы начисленной</w:t>
      </w:r>
      <w:r>
        <w:rPr>
          <w:spacing w:val="-9"/>
          <w:sz w:val="28"/>
        </w:rPr>
        <w:t> </w:t>
      </w:r>
      <w:r>
        <w:rPr>
          <w:sz w:val="28"/>
        </w:rPr>
        <w:t>амортизации;</w:t>
      </w:r>
    </w:p>
    <w:p>
      <w:pPr>
        <w:pStyle w:val="ListParagraph"/>
        <w:numPr>
          <w:ilvl w:val="0"/>
          <w:numId w:val="107"/>
        </w:numPr>
        <w:tabs>
          <w:tab w:pos="406" w:val="left" w:leader="none"/>
        </w:tabs>
        <w:spacing w:line="322" w:lineRule="exact" w:before="0" w:after="0"/>
        <w:ind w:left="405" w:right="0" w:hanging="304"/>
        <w:jc w:val="left"/>
        <w:rPr>
          <w:sz w:val="28"/>
        </w:rPr>
      </w:pPr>
      <w:r>
        <w:rPr>
          <w:sz w:val="28"/>
        </w:rPr>
        <w:t>прочие</w:t>
      </w:r>
      <w:r>
        <w:rPr>
          <w:spacing w:val="-5"/>
          <w:sz w:val="28"/>
        </w:rPr>
        <w:t> </w:t>
      </w:r>
      <w:r>
        <w:rPr>
          <w:sz w:val="28"/>
        </w:rPr>
        <w:t>расходы.</w:t>
      </w:r>
    </w:p>
    <w:p>
      <w:pPr>
        <w:spacing w:before="0"/>
        <w:ind w:left="101" w:right="0" w:firstLine="0"/>
        <w:jc w:val="left"/>
        <w:rPr>
          <w:sz w:val="28"/>
        </w:rPr>
      </w:pPr>
      <w:r>
        <w:rPr>
          <w:b/>
          <w:sz w:val="28"/>
        </w:rPr>
        <w:t>Себестоимость   продукции   </w:t>
      </w:r>
      <w:r>
        <w:rPr>
          <w:sz w:val="28"/>
        </w:rPr>
        <w:t>представляет   выраженные   в денежной</w:t>
      </w:r>
    </w:p>
    <w:p>
      <w:pPr>
        <w:spacing w:after="0"/>
        <w:jc w:val="left"/>
        <w:rPr>
          <w:sz w:val="28"/>
        </w:rPr>
        <w:sectPr>
          <w:type w:val="continuous"/>
          <w:pgSz w:w="11900" w:h="16840"/>
          <w:pgMar w:top="1300" w:bottom="280" w:left="1600" w:right="740"/>
          <w:cols w:num="2" w:equalWidth="0">
            <w:col w:w="453" w:space="256"/>
            <w:col w:w="8851"/>
          </w:cols>
        </w:sectPr>
      </w:pPr>
    </w:p>
    <w:p>
      <w:pPr>
        <w:pStyle w:val="BodyText"/>
        <w:tabs>
          <w:tab w:pos="1096" w:val="left" w:leader="none"/>
          <w:tab w:pos="2342" w:val="left" w:leader="none"/>
          <w:tab w:pos="3508" w:val="left" w:leader="none"/>
          <w:tab w:pos="5288" w:val="left" w:leader="none"/>
          <w:tab w:pos="5795" w:val="left" w:leader="none"/>
          <w:tab w:pos="7651" w:val="left" w:leader="none"/>
          <w:tab w:pos="8035" w:val="left" w:leader="none"/>
        </w:tabs>
        <w:spacing w:before="1"/>
        <w:ind w:right="110"/>
      </w:pPr>
      <w:r>
        <w:rPr/>
        <w:t>форме</w:t>
        <w:tab/>
        <w:t>текущие</w:t>
        <w:tab/>
        <w:t>затраты</w:t>
        <w:tab/>
        <w:t>предприятий</w:t>
        <w:tab/>
        <w:t>на</w:t>
        <w:tab/>
        <w:t>производство</w:t>
        <w:tab/>
        <w:t>и</w:t>
        <w:tab/>
      </w:r>
      <w:r>
        <w:rPr>
          <w:w w:val="95"/>
        </w:rPr>
        <w:t>реализацию </w:t>
      </w:r>
      <w:r>
        <w:rPr/>
        <w:t>продукции (работ,</w:t>
      </w:r>
      <w:r>
        <w:rPr>
          <w:spacing w:val="-8"/>
        </w:rPr>
        <w:t> </w:t>
      </w:r>
      <w:r>
        <w:rPr/>
        <w:t>услуг).</w:t>
      </w:r>
    </w:p>
    <w:p>
      <w:pPr>
        <w:pStyle w:val="BodyText"/>
        <w:ind w:right="101" w:firstLine="709"/>
        <w:jc w:val="both"/>
      </w:pPr>
      <w:r>
        <w:rPr/>
        <w:t>Себестоимость продукции является качественным показателем, так как она характеризует уровень использования всех ресурсов, находящихся в распоряжении предприятия.</w:t>
      </w:r>
    </w:p>
    <w:p>
      <w:pPr>
        <w:spacing w:after="0"/>
        <w:jc w:val="both"/>
        <w:sectPr>
          <w:type w:val="continuous"/>
          <w:pgSz w:w="11900" w:h="16840"/>
          <w:pgMar w:top="1300" w:bottom="280" w:left="1600" w:right="740"/>
        </w:sectPr>
      </w:pPr>
    </w:p>
    <w:p>
      <w:pPr>
        <w:pStyle w:val="BodyText"/>
        <w:spacing w:line="242" w:lineRule="auto" w:before="50"/>
        <w:ind w:right="102" w:firstLine="709"/>
        <w:jc w:val="both"/>
        <w:rPr>
          <w:b/>
        </w:rPr>
      </w:pPr>
      <w:r>
        <w:rPr/>
        <w:t>Себестоимость продукции конкретного предприятия определяется условиями, в которых оно действует. Такая себестоимость называется </w:t>
      </w:r>
      <w:r>
        <w:rPr>
          <w:b/>
        </w:rPr>
        <w:t>индивидуальной.</w:t>
      </w:r>
    </w:p>
    <w:p>
      <w:pPr>
        <w:pStyle w:val="BodyText"/>
        <w:ind w:right="102" w:firstLine="709"/>
        <w:jc w:val="both"/>
      </w:pPr>
      <w:r>
        <w:rPr/>
        <w:t>Если на основе индивидуальной себестоимости предприятий определить средневзвешенную величину затрат по отрасли, такая себестоимость будет называться </w:t>
      </w:r>
      <w:r>
        <w:rPr>
          <w:b/>
        </w:rPr>
        <w:t>среднеотраслевой. </w:t>
      </w:r>
      <w:r>
        <w:rPr/>
        <w:t>Среднеотраслевая себестоимость ближе к общественно необходимым затратам труда.</w:t>
      </w:r>
    </w:p>
    <w:p>
      <w:pPr>
        <w:pStyle w:val="BodyText"/>
        <w:ind w:right="101" w:firstLine="709"/>
        <w:jc w:val="both"/>
      </w:pPr>
      <w:r>
        <w:rPr/>
        <w:t>Основным документом, которым руководствуются при формировании себестоимости продукции на предприятии является Положение о составе затрат по производству и реализации продукции (работ, услуг) и о порядке формирования финансовых результатов, учитываемых при налогообложении прибыли.</w:t>
      </w:r>
    </w:p>
    <w:p>
      <w:pPr>
        <w:pStyle w:val="BodyText"/>
        <w:spacing w:before="1"/>
        <w:ind w:right="100" w:firstLine="709"/>
        <w:jc w:val="both"/>
      </w:pPr>
      <w:r>
        <w:rPr/>
        <w:t>В целях анализа, учета и планирования всего многообразия затрат, входящих в себестоимость продукции, применяются две  взаимодополняющие классификации: поэлементная и</w:t>
      </w:r>
      <w:r>
        <w:rPr>
          <w:spacing w:val="-21"/>
        </w:rPr>
        <w:t> </w:t>
      </w:r>
      <w:r>
        <w:rPr/>
        <w:t>калькуляционная.</w:t>
      </w:r>
    </w:p>
    <w:p>
      <w:pPr>
        <w:pStyle w:val="BodyText"/>
        <w:spacing w:before="1"/>
        <w:ind w:right="101" w:firstLine="709"/>
        <w:jc w:val="both"/>
      </w:pPr>
      <w:r>
        <w:rPr/>
        <w:t>При группировке затрат по элементам определяются затраты предприятия в целом, без учета его внутренней структуры и без выделения видов выпускаемой продукции. Документ, в котором представлены затраты по элементам, представляет собой </w:t>
      </w:r>
      <w:r>
        <w:rPr>
          <w:b/>
        </w:rPr>
        <w:t>смету затрат на производство</w:t>
      </w:r>
      <w:r>
        <w:rPr/>
        <w:t>. Смета затрат составляется для расчета общей потребности предприятия в материальных и денежных ресурсах. Сумма затрат по каждому элементу определяется на основе счетов поставщиков, ведомостей начисления заработной платы и амортизации.</w:t>
      </w:r>
    </w:p>
    <w:p>
      <w:pPr>
        <w:pStyle w:val="BodyText"/>
        <w:ind w:right="103" w:firstLine="709"/>
        <w:jc w:val="both"/>
      </w:pPr>
      <w:r>
        <w:rPr>
          <w:b/>
        </w:rPr>
        <w:t>Элементы себестоимости </w:t>
      </w:r>
      <w:r>
        <w:rPr/>
        <w:t>– это однородные по своему характеру затраты всех служб и цехов на производственные и хозяйственные нужды.</w:t>
      </w:r>
    </w:p>
    <w:p>
      <w:pPr>
        <w:pStyle w:val="BodyText"/>
        <w:spacing w:before="1"/>
        <w:ind w:right="101" w:firstLine="709"/>
        <w:jc w:val="both"/>
      </w:pPr>
      <w:r>
        <w:rPr/>
        <w:t>Затраты, образующие себестоимость продукции (работ, услуг), группируются в соответствии с их экономическим содержанием по следующим элементам:</w:t>
      </w:r>
    </w:p>
    <w:p>
      <w:pPr>
        <w:pStyle w:val="ListParagraph"/>
        <w:numPr>
          <w:ilvl w:val="1"/>
          <w:numId w:val="107"/>
        </w:numPr>
        <w:tabs>
          <w:tab w:pos="2225" w:val="left" w:leader="none"/>
          <w:tab w:pos="2226" w:val="left" w:leader="none"/>
        </w:tabs>
        <w:spacing w:line="240" w:lineRule="auto" w:before="1" w:after="0"/>
        <w:ind w:left="641" w:right="101" w:firstLine="709"/>
        <w:jc w:val="left"/>
        <w:rPr>
          <w:sz w:val="28"/>
        </w:rPr>
      </w:pPr>
      <w:r>
        <w:rPr>
          <w:sz w:val="28"/>
        </w:rPr>
        <w:t>материальные затраты (за вычетом стоимости возвратных отходов);</w:t>
      </w:r>
    </w:p>
    <w:p>
      <w:pPr>
        <w:pStyle w:val="ListParagraph"/>
        <w:numPr>
          <w:ilvl w:val="1"/>
          <w:numId w:val="107"/>
        </w:numPr>
        <w:tabs>
          <w:tab w:pos="2225" w:val="left" w:leader="none"/>
          <w:tab w:pos="2226" w:val="left" w:leader="none"/>
        </w:tabs>
        <w:spacing w:line="322" w:lineRule="exact" w:before="0" w:after="0"/>
        <w:ind w:left="2225" w:right="0" w:hanging="875"/>
        <w:jc w:val="left"/>
        <w:rPr>
          <w:sz w:val="28"/>
        </w:rPr>
      </w:pPr>
      <w:r>
        <w:rPr>
          <w:sz w:val="28"/>
        </w:rPr>
        <w:t>затраты на оплату</w:t>
      </w:r>
      <w:r>
        <w:rPr>
          <w:spacing w:val="-7"/>
          <w:sz w:val="28"/>
        </w:rPr>
        <w:t> </w:t>
      </w:r>
      <w:r>
        <w:rPr>
          <w:sz w:val="28"/>
        </w:rPr>
        <w:t>труда;</w:t>
      </w:r>
    </w:p>
    <w:p>
      <w:pPr>
        <w:pStyle w:val="ListParagraph"/>
        <w:numPr>
          <w:ilvl w:val="1"/>
          <w:numId w:val="107"/>
        </w:numPr>
        <w:tabs>
          <w:tab w:pos="2225" w:val="left" w:leader="none"/>
          <w:tab w:pos="2226" w:val="left" w:leader="none"/>
        </w:tabs>
        <w:spacing w:line="322" w:lineRule="exact" w:before="1" w:after="0"/>
        <w:ind w:left="2225" w:right="0" w:hanging="875"/>
        <w:jc w:val="left"/>
        <w:rPr>
          <w:sz w:val="28"/>
        </w:rPr>
      </w:pPr>
      <w:r>
        <w:rPr>
          <w:sz w:val="28"/>
        </w:rPr>
        <w:t>отчисления на социальные</w:t>
      </w:r>
      <w:r>
        <w:rPr>
          <w:spacing w:val="-12"/>
          <w:sz w:val="28"/>
        </w:rPr>
        <w:t> </w:t>
      </w:r>
      <w:r>
        <w:rPr>
          <w:sz w:val="28"/>
        </w:rPr>
        <w:t>нужды;</w:t>
      </w:r>
    </w:p>
    <w:p>
      <w:pPr>
        <w:pStyle w:val="ListParagraph"/>
        <w:numPr>
          <w:ilvl w:val="1"/>
          <w:numId w:val="107"/>
        </w:numPr>
        <w:tabs>
          <w:tab w:pos="2225" w:val="left" w:leader="none"/>
          <w:tab w:pos="2226" w:val="left" w:leader="none"/>
        </w:tabs>
        <w:spacing w:line="322" w:lineRule="exact" w:before="0" w:after="0"/>
        <w:ind w:left="2225" w:right="0" w:hanging="875"/>
        <w:jc w:val="left"/>
        <w:rPr>
          <w:sz w:val="28"/>
        </w:rPr>
      </w:pPr>
      <w:r>
        <w:rPr>
          <w:sz w:val="28"/>
        </w:rPr>
        <w:t>амортизация основных</w:t>
      </w:r>
      <w:r>
        <w:rPr>
          <w:spacing w:val="-7"/>
          <w:sz w:val="28"/>
        </w:rPr>
        <w:t> </w:t>
      </w:r>
      <w:r>
        <w:rPr>
          <w:sz w:val="28"/>
        </w:rPr>
        <w:t>средств;</w:t>
      </w:r>
    </w:p>
    <w:p>
      <w:pPr>
        <w:pStyle w:val="ListParagraph"/>
        <w:numPr>
          <w:ilvl w:val="1"/>
          <w:numId w:val="107"/>
        </w:numPr>
        <w:tabs>
          <w:tab w:pos="2225" w:val="left" w:leader="none"/>
          <w:tab w:pos="2226" w:val="left" w:leader="none"/>
        </w:tabs>
        <w:spacing w:line="240" w:lineRule="auto" w:before="0" w:after="0"/>
        <w:ind w:left="2225" w:right="0" w:hanging="875"/>
        <w:jc w:val="left"/>
        <w:rPr>
          <w:sz w:val="28"/>
        </w:rPr>
      </w:pPr>
      <w:r>
        <w:rPr>
          <w:sz w:val="28"/>
        </w:rPr>
        <w:t>прочие</w:t>
      </w:r>
      <w:r>
        <w:rPr>
          <w:spacing w:val="-4"/>
          <w:sz w:val="28"/>
        </w:rPr>
        <w:t> </w:t>
      </w:r>
      <w:r>
        <w:rPr>
          <w:sz w:val="28"/>
        </w:rPr>
        <w:t>затраты.</w:t>
      </w:r>
    </w:p>
    <w:p>
      <w:pPr>
        <w:pStyle w:val="BodyText"/>
        <w:spacing w:before="1"/>
        <w:ind w:right="99" w:firstLine="709"/>
        <w:jc w:val="both"/>
      </w:pPr>
      <w:r>
        <w:rPr/>
        <w:t>Материальные затраты отражают стоимость приобретаемого со стороны сырья и материалов; стоимость покупных материалов; стоимость покупных комплектующих изделий и полуфабрикатов; стоимость работ и услуг производственного характера, выплачиваемых сторонним организациям; стоимость природного сырья; стоимость приобретаемого со стороны топлива всех видов, расходуемого на технологические цели, выработку всех видов энергии, отопления зданий, транспортные работы; стоимость покупной энергии всех видов, расходуемой на технологические, энергетические, двигательные и прочие</w:t>
      </w:r>
      <w:r>
        <w:rPr>
          <w:spacing w:val="-20"/>
        </w:rPr>
        <w:t> </w:t>
      </w:r>
      <w:r>
        <w:rPr/>
        <w:t>нужды.</w:t>
      </w:r>
    </w:p>
    <w:p>
      <w:pPr>
        <w:pStyle w:val="BodyText"/>
        <w:ind w:right="104" w:firstLine="709"/>
        <w:jc w:val="both"/>
      </w:pPr>
      <w:r>
        <w:rPr/>
        <w:t>Из затрат на материальные ресурсы, включаемых в себестоимость продукции, исключается стоимость реализуемых отходов.</w:t>
      </w:r>
    </w:p>
    <w:p>
      <w:pPr>
        <w:spacing w:after="0"/>
        <w:jc w:val="both"/>
        <w:sectPr>
          <w:pgSz w:w="11900" w:h="16840"/>
          <w:pgMar w:header="0" w:footer="757" w:top="1080" w:bottom="940" w:left="1600" w:right="740"/>
        </w:sectPr>
      </w:pPr>
    </w:p>
    <w:p>
      <w:pPr>
        <w:pStyle w:val="BodyText"/>
        <w:spacing w:before="50"/>
        <w:ind w:right="101" w:firstLine="709"/>
        <w:jc w:val="both"/>
      </w:pPr>
      <w:r>
        <w:rPr/>
        <w:t>Под отходами производства понимаются остатки сырья, материалов, полуфабрикатов, теплоносителей и других видов материальных ресурсов, образовавшихся в процессе производства продукции, утративших полностью или частично потребительские качества исходного ресурса. Они реализуются по пониженной или полной цене материального ресурса в зависимости от их использования.</w:t>
      </w:r>
    </w:p>
    <w:p>
      <w:pPr>
        <w:pStyle w:val="BodyText"/>
        <w:ind w:right="100" w:firstLine="709"/>
        <w:jc w:val="both"/>
      </w:pPr>
      <w:r>
        <w:rPr/>
        <w:t>Затраты на оплату труда отражают затраты на оплату труда основного производственного персонала предприятия, включая премии рабочим и служащим за производственные результаты, стимулирующие и компенсирующие выплаты.</w:t>
      </w:r>
    </w:p>
    <w:p>
      <w:pPr>
        <w:pStyle w:val="BodyText"/>
        <w:ind w:right="101" w:firstLine="709"/>
        <w:jc w:val="both"/>
      </w:pPr>
      <w:r>
        <w:rPr/>
        <w:t>Отчисления на социальные нужды до недавнего времени отражали обязательные отчисления от затрат на оплату труда работников, включаемых в себестоимость продукции (работ, услуг). Эти отчисления производили по установленным законодательством нормам органам государственного социального страхования, Пенсионного фонда, государственного фонда занятости и медицинского страхования.</w:t>
      </w:r>
    </w:p>
    <w:p>
      <w:pPr>
        <w:pStyle w:val="BodyText"/>
        <w:ind w:right="101" w:firstLine="709"/>
        <w:jc w:val="both"/>
      </w:pPr>
      <w:r>
        <w:rPr/>
        <w:t>С 1 января 2001 г. все отчисления в социальные внебюджетные фонды заменил единый социальный налог.</w:t>
      </w:r>
    </w:p>
    <w:p>
      <w:pPr>
        <w:pStyle w:val="BodyText"/>
        <w:spacing w:before="1"/>
        <w:ind w:right="101" w:firstLine="709"/>
        <w:jc w:val="both"/>
      </w:pPr>
      <w:r>
        <w:rPr/>
        <w:t>Амортизация основных средств отражает сумму амортизационных отчислений на полное восстановление основных средств.</w:t>
      </w:r>
    </w:p>
    <w:p>
      <w:pPr>
        <w:pStyle w:val="BodyText"/>
        <w:ind w:right="101" w:firstLine="709"/>
        <w:jc w:val="both"/>
      </w:pPr>
      <w:r>
        <w:rPr/>
        <w:t>Прочие затраты – это налоги, сборы, отчисления во внебюджетные фонды, платежи по кредитам в пределах ставок, затраты на командировки, по подготовке и переподготовке кадров, плата за аренду, износ по нематериальным активам, ремонтный фонд, платежи по обязательному страхованию имущества и т. д.</w:t>
      </w:r>
    </w:p>
    <w:p>
      <w:pPr>
        <w:pStyle w:val="BodyText"/>
        <w:spacing w:before="1"/>
        <w:ind w:right="103" w:firstLine="709"/>
        <w:jc w:val="both"/>
      </w:pPr>
      <w:r>
        <w:rPr/>
        <w:t>Группировка затрат по экономическим элементам не позволяет вести учет по отдельным подразделениям и видам продукции, для этого нужен учет по </w:t>
      </w:r>
      <w:r>
        <w:rPr>
          <w:b/>
        </w:rPr>
        <w:t>статьям калькуляции</w:t>
      </w:r>
      <w:r>
        <w:rPr/>
        <w:t>.</w:t>
      </w:r>
    </w:p>
    <w:p>
      <w:pPr>
        <w:pStyle w:val="BodyText"/>
        <w:spacing w:before="1"/>
        <w:ind w:right="101" w:firstLine="709"/>
        <w:jc w:val="both"/>
      </w:pPr>
      <w:r>
        <w:rPr>
          <w:b/>
        </w:rPr>
        <w:t>Калькуляция </w:t>
      </w:r>
      <w:r>
        <w:rPr/>
        <w:t>– это исчисление себестоимости единицы  продукции или услуг по статьям расходов. В отличие от элементов сметы затрат, статьи калькуляции себестоимости объединяют затраты с учетом их конкретного целевого назначения и места образования.</w:t>
      </w:r>
    </w:p>
    <w:p>
      <w:pPr>
        <w:pStyle w:val="BodyText"/>
        <w:ind w:right="99" w:firstLine="709"/>
        <w:jc w:val="both"/>
      </w:pPr>
      <w:r>
        <w:rPr/>
        <w:t>Существует типовая номенклатура затрат по статьям калькуляции, однако министерства и ведомства могут вносить в нее изменения в зависимости от отраслевых особенностей.</w:t>
      </w:r>
    </w:p>
    <w:p>
      <w:pPr>
        <w:pStyle w:val="BodyText"/>
        <w:spacing w:line="321" w:lineRule="exact"/>
        <w:ind w:left="810"/>
      </w:pPr>
      <w:r>
        <w:rPr/>
        <w:t>Типовая номенклатура включает следующие статьи:</w:t>
      </w:r>
    </w:p>
    <w:p>
      <w:pPr>
        <w:pStyle w:val="ListParagraph"/>
        <w:numPr>
          <w:ilvl w:val="2"/>
          <w:numId w:val="107"/>
        </w:numPr>
        <w:tabs>
          <w:tab w:pos="2933" w:val="left" w:leader="none"/>
          <w:tab w:pos="2934" w:val="left" w:leader="none"/>
        </w:tabs>
        <w:spacing w:line="322" w:lineRule="exact" w:before="0" w:after="0"/>
        <w:ind w:left="1421" w:right="0" w:firstLine="709"/>
        <w:jc w:val="left"/>
        <w:rPr>
          <w:sz w:val="28"/>
        </w:rPr>
      </w:pPr>
      <w:r>
        <w:rPr>
          <w:sz w:val="28"/>
        </w:rPr>
        <w:t>Сырье и</w:t>
      </w:r>
      <w:r>
        <w:rPr>
          <w:spacing w:val="-4"/>
          <w:sz w:val="28"/>
        </w:rPr>
        <w:t> </w:t>
      </w:r>
      <w:r>
        <w:rPr>
          <w:sz w:val="28"/>
        </w:rPr>
        <w:t>материалы.</w:t>
      </w:r>
    </w:p>
    <w:p>
      <w:pPr>
        <w:pStyle w:val="ListParagraph"/>
        <w:numPr>
          <w:ilvl w:val="2"/>
          <w:numId w:val="107"/>
        </w:numPr>
        <w:tabs>
          <w:tab w:pos="2933" w:val="left" w:leader="none"/>
          <w:tab w:pos="2934" w:val="left" w:leader="none"/>
        </w:tabs>
        <w:spacing w:line="240" w:lineRule="auto" w:before="0" w:after="0"/>
        <w:ind w:left="2933" w:right="0" w:hanging="803"/>
        <w:jc w:val="left"/>
        <w:rPr>
          <w:sz w:val="28"/>
        </w:rPr>
      </w:pPr>
      <w:r>
        <w:rPr>
          <w:sz w:val="28"/>
        </w:rPr>
        <w:t>Возвратные отходы</w:t>
      </w:r>
      <w:r>
        <w:rPr>
          <w:spacing w:val="-17"/>
          <w:sz w:val="28"/>
        </w:rPr>
        <w:t> </w:t>
      </w:r>
      <w:r>
        <w:rPr>
          <w:sz w:val="28"/>
        </w:rPr>
        <w:t>(вычитаются).</w:t>
      </w:r>
    </w:p>
    <w:p>
      <w:pPr>
        <w:pStyle w:val="ListParagraph"/>
        <w:numPr>
          <w:ilvl w:val="2"/>
          <w:numId w:val="107"/>
        </w:numPr>
        <w:tabs>
          <w:tab w:pos="2934" w:val="left" w:leader="none"/>
        </w:tabs>
        <w:spacing w:line="240" w:lineRule="auto" w:before="1" w:after="0"/>
        <w:ind w:left="1421" w:right="100" w:firstLine="709"/>
        <w:jc w:val="both"/>
        <w:rPr>
          <w:sz w:val="28"/>
        </w:rPr>
      </w:pPr>
      <w:r>
        <w:rPr>
          <w:sz w:val="28"/>
        </w:rPr>
        <w:t>Покупные изделия, полуфабрикаты и услуги производственного характера сторонних предприятий и организаций.</w:t>
      </w:r>
    </w:p>
    <w:p>
      <w:pPr>
        <w:pStyle w:val="ListParagraph"/>
        <w:numPr>
          <w:ilvl w:val="2"/>
          <w:numId w:val="107"/>
        </w:numPr>
        <w:tabs>
          <w:tab w:pos="2933" w:val="left" w:leader="none"/>
          <w:tab w:pos="2934" w:val="left" w:leader="none"/>
        </w:tabs>
        <w:spacing w:line="322" w:lineRule="exact" w:before="1" w:after="0"/>
        <w:ind w:left="2933" w:right="0" w:hanging="803"/>
        <w:jc w:val="left"/>
        <w:rPr>
          <w:sz w:val="28"/>
        </w:rPr>
      </w:pPr>
      <w:r>
        <w:rPr>
          <w:sz w:val="28"/>
        </w:rPr>
        <w:t>Топливо и энергия на технологические</w:t>
      </w:r>
      <w:r>
        <w:rPr>
          <w:spacing w:val="-12"/>
          <w:sz w:val="28"/>
        </w:rPr>
        <w:t> </w:t>
      </w:r>
      <w:r>
        <w:rPr>
          <w:sz w:val="28"/>
        </w:rPr>
        <w:t>цели.</w:t>
      </w:r>
    </w:p>
    <w:p>
      <w:pPr>
        <w:pStyle w:val="ListParagraph"/>
        <w:numPr>
          <w:ilvl w:val="2"/>
          <w:numId w:val="107"/>
        </w:numPr>
        <w:tabs>
          <w:tab w:pos="2933" w:val="left" w:leader="none"/>
          <w:tab w:pos="2934" w:val="left" w:leader="none"/>
        </w:tabs>
        <w:spacing w:line="322" w:lineRule="exact" w:before="0" w:after="0"/>
        <w:ind w:left="2933" w:right="0" w:hanging="803"/>
        <w:jc w:val="left"/>
        <w:rPr>
          <w:sz w:val="28"/>
        </w:rPr>
      </w:pPr>
      <w:r>
        <w:rPr>
          <w:sz w:val="28"/>
        </w:rPr>
        <w:t>Заработная плата производственных</w:t>
      </w:r>
      <w:r>
        <w:rPr>
          <w:spacing w:val="-9"/>
          <w:sz w:val="28"/>
        </w:rPr>
        <w:t> </w:t>
      </w:r>
      <w:r>
        <w:rPr>
          <w:sz w:val="28"/>
        </w:rPr>
        <w:t>рабочих.</w:t>
      </w:r>
    </w:p>
    <w:p>
      <w:pPr>
        <w:pStyle w:val="ListParagraph"/>
        <w:numPr>
          <w:ilvl w:val="2"/>
          <w:numId w:val="107"/>
        </w:numPr>
        <w:tabs>
          <w:tab w:pos="2933" w:val="left" w:leader="none"/>
          <w:tab w:pos="2934" w:val="left" w:leader="none"/>
        </w:tabs>
        <w:spacing w:line="240" w:lineRule="auto" w:before="0" w:after="0"/>
        <w:ind w:left="2933" w:right="0" w:hanging="803"/>
        <w:jc w:val="left"/>
        <w:rPr>
          <w:sz w:val="28"/>
        </w:rPr>
      </w:pPr>
      <w:r>
        <w:rPr>
          <w:sz w:val="28"/>
        </w:rPr>
        <w:t>Отчисления на социальные</w:t>
      </w:r>
      <w:r>
        <w:rPr>
          <w:spacing w:val="-5"/>
          <w:sz w:val="28"/>
        </w:rPr>
        <w:t> </w:t>
      </w:r>
      <w:r>
        <w:rPr>
          <w:sz w:val="28"/>
        </w:rPr>
        <w:t>нужды.</w:t>
      </w:r>
    </w:p>
    <w:p>
      <w:pPr>
        <w:pStyle w:val="ListParagraph"/>
        <w:numPr>
          <w:ilvl w:val="2"/>
          <w:numId w:val="107"/>
        </w:numPr>
        <w:tabs>
          <w:tab w:pos="2933" w:val="left" w:leader="none"/>
          <w:tab w:pos="2934" w:val="left" w:leader="none"/>
        </w:tabs>
        <w:spacing w:line="240" w:lineRule="auto" w:before="1" w:after="0"/>
        <w:ind w:left="2933" w:right="0" w:hanging="803"/>
        <w:jc w:val="left"/>
        <w:rPr>
          <w:sz w:val="28"/>
        </w:rPr>
      </w:pPr>
      <w:r>
        <w:rPr>
          <w:sz w:val="28"/>
        </w:rPr>
        <w:t>Расходы на подготовку и освоение</w:t>
      </w:r>
      <w:r>
        <w:rPr>
          <w:spacing w:val="-14"/>
          <w:sz w:val="28"/>
        </w:rPr>
        <w:t> </w:t>
      </w:r>
      <w:r>
        <w:rPr>
          <w:sz w:val="28"/>
        </w:rPr>
        <w:t>производства.</w:t>
      </w:r>
    </w:p>
    <w:p>
      <w:pPr>
        <w:spacing w:after="0" w:line="240" w:lineRule="auto"/>
        <w:jc w:val="left"/>
        <w:rPr>
          <w:sz w:val="28"/>
        </w:rPr>
        <w:sectPr>
          <w:pgSz w:w="11900" w:h="16840"/>
          <w:pgMar w:header="0" w:footer="757" w:top="1080" w:bottom="940" w:left="1600" w:right="740"/>
        </w:sectPr>
      </w:pPr>
    </w:p>
    <w:p>
      <w:pPr>
        <w:pStyle w:val="ListParagraph"/>
        <w:numPr>
          <w:ilvl w:val="2"/>
          <w:numId w:val="107"/>
        </w:numPr>
        <w:tabs>
          <w:tab w:pos="2933" w:val="left" w:leader="none"/>
          <w:tab w:pos="2934" w:val="left" w:leader="none"/>
        </w:tabs>
        <w:spacing w:line="322" w:lineRule="exact" w:before="50" w:after="0"/>
        <w:ind w:left="2933" w:right="0" w:hanging="803"/>
        <w:jc w:val="left"/>
        <w:rPr>
          <w:sz w:val="28"/>
        </w:rPr>
      </w:pPr>
      <w:r>
        <w:rPr>
          <w:sz w:val="28"/>
        </w:rPr>
        <w:t>Общепроизводственные</w:t>
      </w:r>
      <w:r>
        <w:rPr>
          <w:spacing w:val="-7"/>
          <w:sz w:val="28"/>
        </w:rPr>
        <w:t> </w:t>
      </w:r>
      <w:r>
        <w:rPr>
          <w:sz w:val="28"/>
        </w:rPr>
        <w:t>расходы</w:t>
      </w:r>
    </w:p>
    <w:p>
      <w:pPr>
        <w:pStyle w:val="ListParagraph"/>
        <w:numPr>
          <w:ilvl w:val="2"/>
          <w:numId w:val="107"/>
        </w:numPr>
        <w:tabs>
          <w:tab w:pos="2933" w:val="left" w:leader="none"/>
          <w:tab w:pos="2934" w:val="left" w:leader="none"/>
        </w:tabs>
        <w:spacing w:line="240" w:lineRule="auto" w:before="0" w:after="0"/>
        <w:ind w:left="2933" w:right="0" w:hanging="803"/>
        <w:jc w:val="left"/>
        <w:rPr>
          <w:sz w:val="28"/>
        </w:rPr>
      </w:pPr>
      <w:r>
        <w:rPr>
          <w:sz w:val="28"/>
        </w:rPr>
        <w:t>Общехозяйственные</w:t>
      </w:r>
      <w:r>
        <w:rPr>
          <w:spacing w:val="-6"/>
          <w:sz w:val="28"/>
        </w:rPr>
        <w:t> </w:t>
      </w:r>
      <w:r>
        <w:rPr>
          <w:sz w:val="28"/>
        </w:rPr>
        <w:t>расходы.</w:t>
      </w:r>
    </w:p>
    <w:p>
      <w:pPr>
        <w:pStyle w:val="ListParagraph"/>
        <w:numPr>
          <w:ilvl w:val="2"/>
          <w:numId w:val="107"/>
        </w:numPr>
        <w:tabs>
          <w:tab w:pos="3003" w:val="left" w:leader="none"/>
          <w:tab w:pos="3004" w:val="left" w:leader="none"/>
        </w:tabs>
        <w:spacing w:line="322" w:lineRule="exact" w:before="1" w:after="0"/>
        <w:ind w:left="3003" w:right="0" w:hanging="873"/>
        <w:jc w:val="left"/>
        <w:rPr>
          <w:sz w:val="28"/>
        </w:rPr>
      </w:pPr>
      <w:r>
        <w:rPr>
          <w:sz w:val="28"/>
        </w:rPr>
        <w:t>Потери от</w:t>
      </w:r>
      <w:r>
        <w:rPr>
          <w:spacing w:val="-5"/>
          <w:sz w:val="28"/>
        </w:rPr>
        <w:t> </w:t>
      </w:r>
      <w:r>
        <w:rPr>
          <w:sz w:val="28"/>
        </w:rPr>
        <w:t>брака.</w:t>
      </w:r>
    </w:p>
    <w:p>
      <w:pPr>
        <w:pStyle w:val="ListParagraph"/>
        <w:numPr>
          <w:ilvl w:val="2"/>
          <w:numId w:val="107"/>
        </w:numPr>
        <w:tabs>
          <w:tab w:pos="3003" w:val="left" w:leader="none"/>
          <w:tab w:pos="3004" w:val="left" w:leader="none"/>
        </w:tabs>
        <w:spacing w:line="322" w:lineRule="exact" w:before="0" w:after="0"/>
        <w:ind w:left="3003" w:right="0" w:hanging="873"/>
        <w:jc w:val="left"/>
        <w:rPr>
          <w:sz w:val="28"/>
        </w:rPr>
      </w:pPr>
      <w:r>
        <w:rPr>
          <w:sz w:val="28"/>
        </w:rPr>
        <w:t>Прочие производственные</w:t>
      </w:r>
      <w:r>
        <w:rPr>
          <w:spacing w:val="-9"/>
          <w:sz w:val="28"/>
        </w:rPr>
        <w:t> </w:t>
      </w:r>
      <w:r>
        <w:rPr>
          <w:sz w:val="28"/>
        </w:rPr>
        <w:t>расходы.</w:t>
      </w:r>
    </w:p>
    <w:p>
      <w:pPr>
        <w:pStyle w:val="ListParagraph"/>
        <w:numPr>
          <w:ilvl w:val="2"/>
          <w:numId w:val="107"/>
        </w:numPr>
        <w:tabs>
          <w:tab w:pos="3003" w:val="left" w:leader="none"/>
          <w:tab w:pos="3004" w:val="left" w:leader="none"/>
        </w:tabs>
        <w:spacing w:line="240" w:lineRule="auto" w:before="0" w:after="0"/>
        <w:ind w:left="3003" w:right="0" w:hanging="873"/>
        <w:jc w:val="left"/>
        <w:rPr>
          <w:sz w:val="28"/>
        </w:rPr>
      </w:pPr>
      <w:r>
        <w:rPr>
          <w:sz w:val="28"/>
        </w:rPr>
        <w:t>Коммерческие</w:t>
      </w:r>
      <w:r>
        <w:rPr>
          <w:spacing w:val="-14"/>
          <w:sz w:val="28"/>
        </w:rPr>
        <w:t> </w:t>
      </w:r>
      <w:r>
        <w:rPr>
          <w:sz w:val="28"/>
        </w:rPr>
        <w:t>расходы.</w:t>
      </w:r>
    </w:p>
    <w:p>
      <w:pPr>
        <w:pStyle w:val="BodyText"/>
        <w:spacing w:line="322" w:lineRule="exact" w:before="1"/>
        <w:ind w:left="810"/>
      </w:pPr>
      <w:r>
        <w:rPr/>
        <w:t>Итог первых 9 статей образует цеховую себестоимость, итог 11   статей</w:t>
      </w:r>
    </w:p>
    <w:p>
      <w:pPr>
        <w:pStyle w:val="ListParagraph"/>
        <w:numPr>
          <w:ilvl w:val="0"/>
          <w:numId w:val="108"/>
        </w:numPr>
        <w:tabs>
          <w:tab w:pos="489" w:val="left" w:leader="none"/>
          <w:tab w:pos="490" w:val="left" w:leader="none"/>
          <w:tab w:pos="2992" w:val="left" w:leader="none"/>
          <w:tab w:pos="5053" w:val="left" w:leader="none"/>
          <w:tab w:pos="5829" w:val="left" w:leader="none"/>
          <w:tab w:pos="6595" w:val="left" w:leader="none"/>
          <w:tab w:pos="7125" w:val="left" w:leader="none"/>
          <w:tab w:pos="8139" w:val="left" w:leader="none"/>
          <w:tab w:pos="8526" w:val="left" w:leader="none"/>
        </w:tabs>
        <w:spacing w:line="240" w:lineRule="auto" w:before="0" w:after="0"/>
        <w:ind w:left="101" w:right="101" w:firstLine="0"/>
        <w:jc w:val="left"/>
        <w:rPr>
          <w:sz w:val="28"/>
        </w:rPr>
      </w:pPr>
      <w:r>
        <w:rPr>
          <w:sz w:val="28"/>
        </w:rPr>
        <w:t>производственную</w:t>
        <w:tab/>
        <w:t>себестоимость,</w:t>
        <w:tab/>
        <w:t>итог</w:t>
        <w:tab/>
        <w:t>всех</w:t>
        <w:tab/>
        <w:t>12</w:t>
        <w:tab/>
        <w:t>статей</w:t>
        <w:tab/>
        <w:t>–</w:t>
        <w:tab/>
        <w:t>полную себестоимость.</w:t>
      </w:r>
    </w:p>
    <w:p>
      <w:pPr>
        <w:pStyle w:val="BodyText"/>
        <w:ind w:right="102" w:firstLine="709"/>
        <w:jc w:val="both"/>
      </w:pPr>
      <w:r>
        <w:rPr>
          <w:i/>
        </w:rPr>
        <w:t>Цеховая себестоимость </w:t>
      </w:r>
      <w:r>
        <w:rPr/>
        <w:t>представляет собой затраты производственного подразделения предприятия на производство продукции.</w:t>
      </w:r>
    </w:p>
    <w:p>
      <w:pPr>
        <w:spacing w:before="0"/>
        <w:ind w:left="101" w:right="104" w:firstLine="709"/>
        <w:jc w:val="both"/>
        <w:rPr>
          <w:sz w:val="28"/>
        </w:rPr>
      </w:pPr>
      <w:r>
        <w:rPr>
          <w:i/>
          <w:sz w:val="28"/>
        </w:rPr>
        <w:t>Производственная себестоимость </w:t>
      </w:r>
      <w:r>
        <w:rPr>
          <w:sz w:val="28"/>
        </w:rPr>
        <w:t>помимо затрат цехов включает общие по предприятию затраты.</w:t>
      </w:r>
    </w:p>
    <w:p>
      <w:pPr>
        <w:spacing w:before="1"/>
        <w:ind w:left="101" w:right="100" w:firstLine="709"/>
        <w:jc w:val="both"/>
        <w:rPr>
          <w:sz w:val="28"/>
        </w:rPr>
      </w:pPr>
      <w:r>
        <w:rPr>
          <w:i/>
          <w:sz w:val="28"/>
        </w:rPr>
        <w:t>Полная себестоимость </w:t>
      </w:r>
      <w:r>
        <w:rPr>
          <w:sz w:val="28"/>
        </w:rPr>
        <w:t>включает затраты и на производство, и на реализацию продукции.</w:t>
      </w:r>
    </w:p>
    <w:p>
      <w:pPr>
        <w:pStyle w:val="BodyText"/>
        <w:ind w:right="101" w:firstLine="709"/>
        <w:jc w:val="both"/>
      </w:pPr>
      <w:r>
        <w:rPr>
          <w:i/>
        </w:rPr>
        <w:t>Общепроизводственные расходы </w:t>
      </w:r>
      <w:r>
        <w:rPr/>
        <w:t>– это расходы на обслуживание и управление производством. В их состав входят расходы на содержание и эксплуатацию оборудования и цеховые расходы.</w:t>
      </w:r>
    </w:p>
    <w:p>
      <w:pPr>
        <w:pStyle w:val="BodyText"/>
        <w:tabs>
          <w:tab w:pos="2651" w:val="left" w:leader="none"/>
          <w:tab w:pos="3634" w:val="left" w:leader="none"/>
          <w:tab w:pos="5295" w:val="left" w:leader="none"/>
        </w:tabs>
        <w:ind w:right="102" w:firstLine="709"/>
        <w:jc w:val="both"/>
      </w:pPr>
      <w:r>
        <w:rPr>
          <w:i/>
        </w:rPr>
        <w:t>Общехозяйственные расходы </w:t>
      </w:r>
      <w:r>
        <w:rPr/>
        <w:t>– это расходы, связанные с управлением предприятием</w:t>
        <w:tab/>
        <w:t>в</w:t>
        <w:tab/>
        <w:t>целом:</w:t>
        <w:tab/>
      </w:r>
      <w:r>
        <w:rPr>
          <w:w w:val="95"/>
        </w:rPr>
        <w:t>административно-управленческие, </w:t>
      </w:r>
      <w:r>
        <w:rPr/>
        <w:t>общехозяйственные, налоги, обязательные платежи и т.</w:t>
      </w:r>
      <w:r>
        <w:rPr>
          <w:spacing w:val="-16"/>
        </w:rPr>
        <w:t> </w:t>
      </w:r>
      <w:r>
        <w:rPr/>
        <w:t>д.</w:t>
      </w:r>
    </w:p>
    <w:p>
      <w:pPr>
        <w:spacing w:before="0"/>
        <w:ind w:left="101" w:right="102" w:firstLine="709"/>
        <w:jc w:val="both"/>
        <w:rPr>
          <w:sz w:val="28"/>
        </w:rPr>
      </w:pPr>
      <w:r>
        <w:rPr>
          <w:sz w:val="28"/>
        </w:rPr>
        <w:t>В состав </w:t>
      </w:r>
      <w:r>
        <w:rPr>
          <w:i/>
          <w:sz w:val="28"/>
        </w:rPr>
        <w:t>коммерческих расходов включают </w:t>
      </w:r>
      <w:r>
        <w:rPr>
          <w:sz w:val="28"/>
        </w:rPr>
        <w:t>расходы на тару и упаковку, расходы на транспортировку, затраты на рекламу, прочие расходы по</w:t>
      </w:r>
      <w:r>
        <w:rPr>
          <w:spacing w:val="-2"/>
          <w:sz w:val="28"/>
        </w:rPr>
        <w:t> </w:t>
      </w:r>
      <w:r>
        <w:rPr>
          <w:sz w:val="28"/>
        </w:rPr>
        <w:t>сбыту.</w:t>
      </w:r>
    </w:p>
    <w:p>
      <w:pPr>
        <w:pStyle w:val="BodyText"/>
        <w:ind w:right="100" w:firstLine="709"/>
        <w:jc w:val="both"/>
      </w:pPr>
      <w:r>
        <w:rPr/>
        <w:t>Статьи затрат, входящие в состав калькуляции, подразделяют на </w:t>
      </w:r>
      <w:r>
        <w:rPr>
          <w:b/>
        </w:rPr>
        <w:t>простые и комплексные</w:t>
      </w:r>
      <w:r>
        <w:rPr/>
        <w:t>. Простые состоят из одного экономического элемента (заработная плата). Комплексные статьи включают несколько элементов затрат и могут быть разложены на простые составляющие (общепроизводственные, общехозяйственные расходы).</w:t>
      </w:r>
    </w:p>
    <w:p>
      <w:pPr>
        <w:pStyle w:val="BodyText"/>
        <w:spacing w:before="1"/>
        <w:ind w:right="102" w:firstLine="709"/>
        <w:jc w:val="both"/>
      </w:pPr>
      <w:r>
        <w:rPr/>
        <w:t>Учет затрат необходим для определения финансовых результатов деятельности предприятия.</w:t>
      </w:r>
    </w:p>
    <w:p>
      <w:pPr>
        <w:pStyle w:val="BodyText"/>
        <w:ind w:left="0"/>
      </w:pPr>
    </w:p>
    <w:p>
      <w:pPr>
        <w:pStyle w:val="BodyText"/>
        <w:ind w:left="0"/>
      </w:pPr>
    </w:p>
    <w:p>
      <w:pPr>
        <w:pStyle w:val="Heading2"/>
        <w:numPr>
          <w:ilvl w:val="1"/>
          <w:numId w:val="105"/>
        </w:numPr>
        <w:tabs>
          <w:tab w:pos="1538" w:val="left" w:leader="none"/>
        </w:tabs>
        <w:spacing w:line="240" w:lineRule="auto" w:before="242" w:after="0"/>
        <w:ind w:left="1538" w:right="0" w:hanging="562"/>
        <w:jc w:val="left"/>
        <w:rPr>
          <w:i/>
        </w:rPr>
      </w:pPr>
      <w:bookmarkStart w:name="_TOC_250049" w:id="51"/>
      <w:r>
        <w:rPr>
          <w:i/>
        </w:rPr>
        <w:t>Теория оптимального объема выпуска</w:t>
      </w:r>
      <w:r>
        <w:rPr>
          <w:i/>
          <w:spacing w:val="-17"/>
        </w:rPr>
        <w:t> </w:t>
      </w:r>
      <w:bookmarkEnd w:id="51"/>
      <w:r>
        <w:rPr>
          <w:i/>
        </w:rPr>
        <w:t>продукции</w:t>
      </w:r>
    </w:p>
    <w:p>
      <w:pPr>
        <w:pStyle w:val="BodyText"/>
        <w:spacing w:before="58"/>
        <w:ind w:left="137" w:right="140" w:firstLine="709"/>
        <w:jc w:val="both"/>
      </w:pPr>
      <w:r>
        <w:rPr>
          <w:spacing w:val="-6"/>
        </w:rPr>
        <w:t>Оптимальный </w:t>
      </w:r>
      <w:r>
        <w:rPr>
          <w:spacing w:val="-5"/>
        </w:rPr>
        <w:t>объем </w:t>
      </w:r>
      <w:r>
        <w:rPr>
          <w:spacing w:val="-6"/>
        </w:rPr>
        <w:t>производства продукции </w:t>
      </w:r>
      <w:r>
        <w:rPr/>
        <w:t>– </w:t>
      </w:r>
      <w:r>
        <w:rPr>
          <w:spacing w:val="-4"/>
        </w:rPr>
        <w:t>это </w:t>
      </w:r>
      <w:r>
        <w:rPr>
          <w:spacing w:val="-5"/>
        </w:rPr>
        <w:t>такой объем, </w:t>
      </w:r>
      <w:r>
        <w:rPr>
          <w:spacing w:val="-6"/>
        </w:rPr>
        <w:t>который </w:t>
      </w:r>
      <w:r>
        <w:rPr>
          <w:spacing w:val="-7"/>
        </w:rPr>
        <w:t>обеспечивает </w:t>
      </w:r>
      <w:r>
        <w:rPr>
          <w:spacing w:val="-6"/>
        </w:rPr>
        <w:t>выполнение заключенных договоров </w:t>
      </w:r>
      <w:r>
        <w:rPr/>
        <w:t>и </w:t>
      </w:r>
      <w:r>
        <w:rPr>
          <w:spacing w:val="-6"/>
        </w:rPr>
        <w:t>обязательств по производству продукции </w:t>
      </w:r>
      <w:r>
        <w:rPr/>
        <w:t>в </w:t>
      </w:r>
      <w:r>
        <w:rPr>
          <w:spacing w:val="-6"/>
        </w:rPr>
        <w:t>установленные сроки </w:t>
      </w:r>
      <w:r>
        <w:rPr/>
        <w:t>с </w:t>
      </w:r>
      <w:r>
        <w:rPr>
          <w:spacing w:val="-6"/>
        </w:rPr>
        <w:t>минимумом затрат </w:t>
      </w:r>
      <w:r>
        <w:rPr/>
        <w:t>и </w:t>
      </w:r>
      <w:r>
        <w:rPr>
          <w:spacing w:val="-6"/>
        </w:rPr>
        <w:t>максимально возможной эффективностью.</w:t>
      </w:r>
    </w:p>
    <w:p>
      <w:pPr>
        <w:pStyle w:val="BodyText"/>
        <w:ind w:left="137" w:right="145" w:firstLine="709"/>
        <w:jc w:val="both"/>
      </w:pPr>
      <w:r>
        <w:rPr>
          <w:spacing w:val="-6"/>
        </w:rPr>
        <w:t>Оптимальный </w:t>
      </w:r>
      <w:r>
        <w:rPr>
          <w:spacing w:val="-5"/>
        </w:rPr>
        <w:t>объем </w:t>
      </w:r>
      <w:r>
        <w:rPr>
          <w:spacing w:val="-6"/>
        </w:rPr>
        <w:t>производства продукции </w:t>
      </w:r>
      <w:r>
        <w:rPr>
          <w:spacing w:val="-5"/>
        </w:rPr>
        <w:t>можно </w:t>
      </w:r>
      <w:r>
        <w:rPr>
          <w:spacing w:val="-6"/>
        </w:rPr>
        <w:t>определить двумя методами:</w:t>
      </w:r>
    </w:p>
    <w:p>
      <w:pPr>
        <w:pStyle w:val="ListParagraph"/>
        <w:numPr>
          <w:ilvl w:val="2"/>
          <w:numId w:val="105"/>
        </w:numPr>
        <w:tabs>
          <w:tab w:pos="2225" w:val="left" w:leader="none"/>
          <w:tab w:pos="2226" w:val="left" w:leader="none"/>
        </w:tabs>
        <w:spacing w:line="240" w:lineRule="auto" w:before="1" w:after="0"/>
        <w:ind w:left="2225" w:right="0" w:hanging="335"/>
        <w:jc w:val="left"/>
        <w:rPr>
          <w:sz w:val="28"/>
        </w:rPr>
      </w:pPr>
      <w:r>
        <w:rPr>
          <w:spacing w:val="-6"/>
          <w:sz w:val="28"/>
        </w:rPr>
        <w:t>методом сопоставления валовых</w:t>
      </w:r>
      <w:r>
        <w:rPr>
          <w:spacing w:val="-10"/>
          <w:sz w:val="28"/>
        </w:rPr>
        <w:t> </w:t>
      </w:r>
      <w:r>
        <w:rPr>
          <w:spacing w:val="-6"/>
          <w:sz w:val="28"/>
        </w:rPr>
        <w:t>показателей;</w:t>
      </w:r>
    </w:p>
    <w:p>
      <w:pPr>
        <w:pStyle w:val="ListParagraph"/>
        <w:numPr>
          <w:ilvl w:val="2"/>
          <w:numId w:val="105"/>
        </w:numPr>
        <w:tabs>
          <w:tab w:pos="2225" w:val="left" w:leader="none"/>
          <w:tab w:pos="2226" w:val="left" w:leader="none"/>
        </w:tabs>
        <w:spacing w:line="342" w:lineRule="exact" w:before="1" w:after="0"/>
        <w:ind w:left="2225" w:right="0" w:hanging="335"/>
        <w:jc w:val="left"/>
        <w:rPr>
          <w:sz w:val="28"/>
        </w:rPr>
      </w:pPr>
      <w:r>
        <w:rPr>
          <w:spacing w:val="-6"/>
          <w:sz w:val="28"/>
        </w:rPr>
        <w:t>методом сопоставления предельных</w:t>
      </w:r>
      <w:r>
        <w:rPr>
          <w:spacing w:val="-11"/>
          <w:sz w:val="28"/>
        </w:rPr>
        <w:t> </w:t>
      </w:r>
      <w:r>
        <w:rPr>
          <w:spacing w:val="-6"/>
          <w:sz w:val="28"/>
        </w:rPr>
        <w:t>показателей.</w:t>
      </w:r>
    </w:p>
    <w:p>
      <w:pPr>
        <w:pStyle w:val="BodyText"/>
        <w:spacing w:line="321" w:lineRule="exact"/>
        <w:ind w:left="810"/>
      </w:pPr>
      <w:r>
        <w:rPr/>
        <w:t>При использовании этих методов применяются следующие допущения:</w:t>
      </w:r>
    </w:p>
    <w:p>
      <w:pPr>
        <w:pStyle w:val="ListParagraph"/>
        <w:numPr>
          <w:ilvl w:val="1"/>
          <w:numId w:val="108"/>
        </w:numPr>
        <w:tabs>
          <w:tab w:pos="1518" w:val="left" w:leader="none"/>
        </w:tabs>
        <w:spacing w:line="240" w:lineRule="auto" w:before="1" w:after="0"/>
        <w:ind w:left="661" w:right="0" w:firstLine="689"/>
        <w:jc w:val="left"/>
        <w:rPr>
          <w:sz w:val="28"/>
        </w:rPr>
      </w:pPr>
      <w:r>
        <w:rPr>
          <w:spacing w:val="-7"/>
          <w:sz w:val="28"/>
        </w:rPr>
        <w:t>предприятие производит </w:t>
      </w:r>
      <w:r>
        <w:rPr>
          <w:sz w:val="28"/>
        </w:rPr>
        <w:t>и </w:t>
      </w:r>
      <w:r>
        <w:rPr>
          <w:spacing w:val="-7"/>
          <w:sz w:val="28"/>
        </w:rPr>
        <w:t>реализует только </w:t>
      </w:r>
      <w:r>
        <w:rPr>
          <w:spacing w:val="-6"/>
          <w:sz w:val="28"/>
        </w:rPr>
        <w:t>один</w:t>
      </w:r>
      <w:r>
        <w:rPr>
          <w:spacing w:val="-37"/>
          <w:sz w:val="28"/>
        </w:rPr>
        <w:t> </w:t>
      </w:r>
      <w:r>
        <w:rPr>
          <w:spacing w:val="-7"/>
          <w:sz w:val="28"/>
        </w:rPr>
        <w:t>товар;</w:t>
      </w:r>
    </w:p>
    <w:p>
      <w:pPr>
        <w:spacing w:after="0" w:line="240" w:lineRule="auto"/>
        <w:jc w:val="left"/>
        <w:rPr>
          <w:sz w:val="28"/>
        </w:rPr>
        <w:sectPr>
          <w:pgSz w:w="11900" w:h="16840"/>
          <w:pgMar w:header="0" w:footer="757" w:top="1080" w:bottom="940" w:left="1600" w:right="740"/>
        </w:sectPr>
      </w:pPr>
    </w:p>
    <w:p>
      <w:pPr>
        <w:pStyle w:val="ListParagraph"/>
        <w:numPr>
          <w:ilvl w:val="1"/>
          <w:numId w:val="108"/>
        </w:numPr>
        <w:tabs>
          <w:tab w:pos="1538" w:val="left" w:leader="none"/>
        </w:tabs>
        <w:spacing w:line="240" w:lineRule="auto" w:before="32" w:after="0"/>
        <w:ind w:left="661" w:right="224" w:firstLine="709"/>
        <w:jc w:val="both"/>
        <w:rPr>
          <w:sz w:val="28"/>
        </w:rPr>
      </w:pPr>
      <w:r>
        <w:rPr>
          <w:sz w:val="28"/>
        </w:rPr>
        <w:t>целью предприятия является максимизация прибыли в </w:t>
      </w:r>
      <w:r>
        <w:rPr>
          <w:spacing w:val="-4"/>
          <w:sz w:val="28"/>
        </w:rPr>
        <w:t>рассматриваемый</w:t>
      </w:r>
      <w:r>
        <w:rPr>
          <w:spacing w:val="-8"/>
          <w:sz w:val="28"/>
        </w:rPr>
        <w:t> </w:t>
      </w:r>
      <w:r>
        <w:rPr>
          <w:spacing w:val="-4"/>
          <w:sz w:val="28"/>
        </w:rPr>
        <w:t>период;</w:t>
      </w:r>
    </w:p>
    <w:p>
      <w:pPr>
        <w:pStyle w:val="ListParagraph"/>
        <w:numPr>
          <w:ilvl w:val="1"/>
          <w:numId w:val="108"/>
        </w:numPr>
        <w:tabs>
          <w:tab w:pos="1538" w:val="left" w:leader="none"/>
        </w:tabs>
        <w:spacing w:line="240" w:lineRule="auto" w:before="1" w:after="0"/>
        <w:ind w:left="661" w:right="222" w:firstLine="709"/>
        <w:jc w:val="both"/>
        <w:rPr>
          <w:sz w:val="28"/>
        </w:rPr>
      </w:pPr>
      <w:r>
        <w:rPr>
          <w:sz w:val="28"/>
        </w:rPr>
        <w:t>оптимизируются только цена и объем производства, поскольку предполагается, что все остальные параметры </w:t>
      </w:r>
      <w:r>
        <w:rPr>
          <w:spacing w:val="-4"/>
          <w:sz w:val="28"/>
        </w:rPr>
        <w:t>деятельности предприятия </w:t>
      </w:r>
      <w:r>
        <w:rPr>
          <w:spacing w:val="-3"/>
          <w:sz w:val="28"/>
        </w:rPr>
        <w:t>остаются</w:t>
      </w:r>
      <w:r>
        <w:rPr>
          <w:spacing w:val="-5"/>
          <w:sz w:val="28"/>
        </w:rPr>
        <w:t> </w:t>
      </w:r>
      <w:r>
        <w:rPr>
          <w:spacing w:val="-3"/>
          <w:sz w:val="28"/>
        </w:rPr>
        <w:t>неизменными;</w:t>
      </w:r>
    </w:p>
    <w:p>
      <w:pPr>
        <w:pStyle w:val="ListParagraph"/>
        <w:numPr>
          <w:ilvl w:val="1"/>
          <w:numId w:val="108"/>
        </w:numPr>
        <w:tabs>
          <w:tab w:pos="1538" w:val="left" w:leader="none"/>
        </w:tabs>
        <w:spacing w:line="240" w:lineRule="auto" w:before="1" w:after="0"/>
        <w:ind w:left="661" w:right="223" w:firstLine="709"/>
        <w:jc w:val="both"/>
        <w:rPr>
          <w:sz w:val="28"/>
        </w:rPr>
      </w:pPr>
      <w:r>
        <w:rPr>
          <w:spacing w:val="-3"/>
          <w:sz w:val="28"/>
        </w:rPr>
        <w:t>объем производства </w:t>
      </w:r>
      <w:r>
        <w:rPr>
          <w:sz w:val="28"/>
        </w:rPr>
        <w:t>в </w:t>
      </w:r>
      <w:r>
        <w:rPr>
          <w:spacing w:val="-3"/>
          <w:sz w:val="28"/>
        </w:rPr>
        <w:t>рассматриваемый период равен </w:t>
      </w:r>
      <w:r>
        <w:rPr>
          <w:spacing w:val="-5"/>
          <w:sz w:val="28"/>
        </w:rPr>
        <w:t>объему реализации.</w:t>
      </w:r>
    </w:p>
    <w:p>
      <w:pPr>
        <w:pStyle w:val="BodyText"/>
        <w:spacing w:before="1"/>
        <w:ind w:left="128" w:right="220" w:firstLine="709"/>
        <w:jc w:val="both"/>
      </w:pPr>
      <w:r>
        <w:rPr/>
        <w:t>Однако, несмотря на жесткие рамки приведенных допущений, применение указанных методов в значительной мере повышает вероятность принятия верных решений.</w:t>
      </w:r>
    </w:p>
    <w:p>
      <w:pPr>
        <w:pStyle w:val="BodyText"/>
        <w:spacing w:before="1"/>
        <w:ind w:left="121" w:right="214" w:firstLine="709"/>
        <w:jc w:val="both"/>
      </w:pPr>
      <w:r>
        <w:rPr>
          <w:spacing w:val="-9"/>
        </w:rPr>
        <w:t>Рассмотрим </w:t>
      </w:r>
      <w:r>
        <w:rPr>
          <w:spacing w:val="-5"/>
        </w:rPr>
        <w:t>на </w:t>
      </w:r>
      <w:r>
        <w:rPr>
          <w:spacing w:val="-9"/>
        </w:rPr>
        <w:t>примере определение оптимального </w:t>
      </w:r>
      <w:r>
        <w:rPr>
          <w:spacing w:val="-8"/>
        </w:rPr>
        <w:t>объема производства продукции </w:t>
      </w:r>
      <w:r>
        <w:rPr>
          <w:spacing w:val="-5"/>
        </w:rPr>
        <w:t>по </w:t>
      </w:r>
      <w:r>
        <w:rPr>
          <w:spacing w:val="-8"/>
        </w:rPr>
        <w:t>вышеперечисленным </w:t>
      </w:r>
      <w:r>
        <w:rPr>
          <w:spacing w:val="-7"/>
        </w:rPr>
        <w:t>методам.</w:t>
      </w:r>
    </w:p>
    <w:p>
      <w:pPr>
        <w:pStyle w:val="BodyText"/>
        <w:ind w:left="128" w:right="221" w:firstLine="709"/>
        <w:jc w:val="both"/>
      </w:pPr>
      <w:r>
        <w:rPr/>
        <w:t>В </w:t>
      </w:r>
      <w:r>
        <w:rPr>
          <w:spacing w:val="-3"/>
        </w:rPr>
        <w:t>табл. </w:t>
      </w:r>
      <w:r>
        <w:rPr/>
        <w:t>7.1 </w:t>
      </w:r>
      <w:r>
        <w:rPr>
          <w:spacing w:val="-3"/>
        </w:rPr>
        <w:t>приведены исходные данные </w:t>
      </w:r>
      <w:r>
        <w:rPr/>
        <w:t>для </w:t>
      </w:r>
      <w:r>
        <w:rPr>
          <w:spacing w:val="-3"/>
        </w:rPr>
        <w:t>определения </w:t>
      </w:r>
      <w:r>
        <w:rPr>
          <w:spacing w:val="-4"/>
        </w:rPr>
        <w:t>оптимального</w:t>
      </w:r>
      <w:r>
        <w:rPr>
          <w:spacing w:val="62"/>
        </w:rPr>
        <w:t> </w:t>
      </w:r>
      <w:r>
        <w:rPr>
          <w:spacing w:val="-4"/>
        </w:rPr>
        <w:t>объема производства продукции.</w:t>
      </w:r>
    </w:p>
    <w:p>
      <w:pPr>
        <w:spacing w:line="276" w:lineRule="exact" w:before="0"/>
        <w:ind w:left="838" w:right="0" w:firstLine="0"/>
        <w:jc w:val="left"/>
        <w:rPr>
          <w:sz w:val="24"/>
        </w:rPr>
      </w:pPr>
      <w:r>
        <w:rPr>
          <w:sz w:val="24"/>
        </w:rPr>
        <w:t>Таблица 7.1</w:t>
      </w:r>
    </w:p>
    <w:p>
      <w:pPr>
        <w:spacing w:before="0"/>
        <w:ind w:left="838" w:right="0" w:firstLine="0"/>
        <w:jc w:val="left"/>
        <w:rPr>
          <w:sz w:val="24"/>
        </w:rPr>
      </w:pPr>
      <w:r>
        <w:rPr>
          <w:sz w:val="24"/>
        </w:rPr>
        <w:t>Объем реализации продукции и издержки на ее производство</w:t>
      </w:r>
    </w:p>
    <w:p>
      <w:pPr>
        <w:pStyle w:val="BodyText"/>
        <w:spacing w:before="3"/>
        <w:ind w:left="0"/>
        <w:rPr>
          <w:sz w:val="24"/>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2425"/>
        <w:gridCol w:w="2430"/>
        <w:gridCol w:w="2354"/>
      </w:tblGrid>
      <w:tr>
        <w:trPr>
          <w:trHeight w:val="286" w:hRule="exact"/>
        </w:trPr>
        <w:tc>
          <w:tcPr>
            <w:tcW w:w="2254" w:type="dxa"/>
          </w:tcPr>
          <w:p>
            <w:pPr>
              <w:pStyle w:val="TableParagraph"/>
              <w:spacing w:line="273" w:lineRule="exact"/>
              <w:ind w:left="811"/>
              <w:rPr>
                <w:sz w:val="24"/>
              </w:rPr>
            </w:pPr>
            <w:r>
              <w:rPr>
                <w:sz w:val="24"/>
              </w:rPr>
              <w:t>Объем</w:t>
            </w:r>
          </w:p>
        </w:tc>
        <w:tc>
          <w:tcPr>
            <w:tcW w:w="2425" w:type="dxa"/>
          </w:tcPr>
          <w:p>
            <w:pPr>
              <w:pStyle w:val="TableParagraph"/>
              <w:spacing w:line="273" w:lineRule="exact"/>
              <w:rPr>
                <w:sz w:val="24"/>
              </w:rPr>
            </w:pPr>
            <w:r>
              <w:rPr>
                <w:sz w:val="24"/>
              </w:rPr>
              <w:t>Постоянные</w:t>
            </w:r>
          </w:p>
        </w:tc>
        <w:tc>
          <w:tcPr>
            <w:tcW w:w="2430" w:type="dxa"/>
          </w:tcPr>
          <w:p>
            <w:pPr>
              <w:pStyle w:val="TableParagraph"/>
              <w:spacing w:line="273" w:lineRule="exact"/>
              <w:rPr>
                <w:sz w:val="24"/>
              </w:rPr>
            </w:pPr>
            <w:r>
              <w:rPr>
                <w:sz w:val="24"/>
              </w:rPr>
              <w:t>Переменные</w:t>
            </w:r>
          </w:p>
        </w:tc>
        <w:tc>
          <w:tcPr>
            <w:tcW w:w="2354" w:type="dxa"/>
          </w:tcPr>
          <w:p>
            <w:pPr>
              <w:pStyle w:val="TableParagraph"/>
              <w:spacing w:line="273" w:lineRule="exact"/>
              <w:rPr>
                <w:sz w:val="24"/>
              </w:rPr>
            </w:pPr>
            <w:r>
              <w:rPr>
                <w:sz w:val="24"/>
              </w:rPr>
              <w:t>Валовые</w:t>
            </w:r>
          </w:p>
        </w:tc>
      </w:tr>
      <w:tr>
        <w:trPr>
          <w:trHeight w:val="286" w:hRule="exact"/>
        </w:trPr>
        <w:tc>
          <w:tcPr>
            <w:tcW w:w="2254" w:type="dxa"/>
          </w:tcPr>
          <w:p>
            <w:pPr>
              <w:pStyle w:val="TableParagraph"/>
              <w:spacing w:line="273" w:lineRule="exact"/>
              <w:ind w:left="811"/>
              <w:rPr>
                <w:sz w:val="24"/>
              </w:rPr>
            </w:pPr>
            <w:r>
              <w:rPr>
                <w:sz w:val="24"/>
              </w:rPr>
              <w:t>0</w:t>
            </w:r>
          </w:p>
        </w:tc>
        <w:tc>
          <w:tcPr>
            <w:tcW w:w="2425" w:type="dxa"/>
          </w:tcPr>
          <w:p>
            <w:pPr>
              <w:pStyle w:val="TableParagraph"/>
              <w:spacing w:line="273" w:lineRule="exact"/>
              <w:rPr>
                <w:sz w:val="24"/>
              </w:rPr>
            </w:pPr>
            <w:r>
              <w:rPr>
                <w:sz w:val="24"/>
              </w:rPr>
              <w:t>1200</w:t>
            </w:r>
          </w:p>
        </w:tc>
        <w:tc>
          <w:tcPr>
            <w:tcW w:w="2430" w:type="dxa"/>
          </w:tcPr>
          <w:p>
            <w:pPr>
              <w:pStyle w:val="TableParagraph"/>
              <w:spacing w:line="273" w:lineRule="exact"/>
              <w:rPr>
                <w:sz w:val="24"/>
              </w:rPr>
            </w:pPr>
            <w:r>
              <w:rPr>
                <w:sz w:val="24"/>
              </w:rPr>
              <w:t>0</w:t>
            </w:r>
          </w:p>
        </w:tc>
        <w:tc>
          <w:tcPr>
            <w:tcW w:w="2354" w:type="dxa"/>
          </w:tcPr>
          <w:p>
            <w:pPr>
              <w:pStyle w:val="TableParagraph"/>
              <w:spacing w:line="273" w:lineRule="exact"/>
              <w:rPr>
                <w:sz w:val="24"/>
              </w:rPr>
            </w:pPr>
            <w:r>
              <w:rPr>
                <w:sz w:val="24"/>
              </w:rPr>
              <w:t>1200</w:t>
            </w:r>
          </w:p>
        </w:tc>
      </w:tr>
      <w:tr>
        <w:trPr>
          <w:trHeight w:val="287" w:hRule="exact"/>
        </w:trPr>
        <w:tc>
          <w:tcPr>
            <w:tcW w:w="2254" w:type="dxa"/>
          </w:tcPr>
          <w:p>
            <w:pPr>
              <w:pStyle w:val="TableParagraph"/>
              <w:spacing w:line="273" w:lineRule="exact"/>
              <w:ind w:left="811"/>
              <w:rPr>
                <w:sz w:val="24"/>
              </w:rPr>
            </w:pPr>
            <w:r>
              <w:rPr>
                <w:sz w:val="24"/>
              </w:rPr>
              <w:t>10</w:t>
            </w:r>
          </w:p>
        </w:tc>
        <w:tc>
          <w:tcPr>
            <w:tcW w:w="2425" w:type="dxa"/>
          </w:tcPr>
          <w:p>
            <w:pPr>
              <w:pStyle w:val="TableParagraph"/>
              <w:spacing w:line="273" w:lineRule="exact"/>
              <w:rPr>
                <w:sz w:val="24"/>
              </w:rPr>
            </w:pPr>
            <w:r>
              <w:rPr>
                <w:sz w:val="24"/>
              </w:rPr>
              <w:t>1200</w:t>
            </w:r>
          </w:p>
        </w:tc>
        <w:tc>
          <w:tcPr>
            <w:tcW w:w="2430" w:type="dxa"/>
          </w:tcPr>
          <w:p>
            <w:pPr>
              <w:pStyle w:val="TableParagraph"/>
              <w:spacing w:line="273" w:lineRule="exact"/>
              <w:rPr>
                <w:sz w:val="24"/>
              </w:rPr>
            </w:pPr>
            <w:r>
              <w:rPr>
                <w:sz w:val="24"/>
              </w:rPr>
              <w:t>200</w:t>
            </w:r>
          </w:p>
        </w:tc>
        <w:tc>
          <w:tcPr>
            <w:tcW w:w="2354" w:type="dxa"/>
          </w:tcPr>
          <w:p>
            <w:pPr>
              <w:pStyle w:val="TableParagraph"/>
              <w:spacing w:line="273" w:lineRule="exact"/>
              <w:rPr>
                <w:sz w:val="24"/>
              </w:rPr>
            </w:pPr>
            <w:r>
              <w:rPr>
                <w:sz w:val="24"/>
              </w:rPr>
              <w:t>1400</w:t>
            </w:r>
          </w:p>
        </w:tc>
      </w:tr>
      <w:tr>
        <w:trPr>
          <w:trHeight w:val="286" w:hRule="exact"/>
        </w:trPr>
        <w:tc>
          <w:tcPr>
            <w:tcW w:w="2254" w:type="dxa"/>
          </w:tcPr>
          <w:p>
            <w:pPr>
              <w:pStyle w:val="TableParagraph"/>
              <w:spacing w:line="273" w:lineRule="exact"/>
              <w:ind w:left="811"/>
              <w:rPr>
                <w:sz w:val="24"/>
              </w:rPr>
            </w:pPr>
            <w:r>
              <w:rPr>
                <w:sz w:val="24"/>
              </w:rPr>
              <w:t>20</w:t>
            </w:r>
          </w:p>
        </w:tc>
        <w:tc>
          <w:tcPr>
            <w:tcW w:w="2425" w:type="dxa"/>
          </w:tcPr>
          <w:p>
            <w:pPr>
              <w:pStyle w:val="TableParagraph"/>
              <w:spacing w:line="273" w:lineRule="exact"/>
              <w:rPr>
                <w:sz w:val="24"/>
              </w:rPr>
            </w:pPr>
            <w:r>
              <w:rPr>
                <w:sz w:val="24"/>
              </w:rPr>
              <w:t>1200</w:t>
            </w:r>
          </w:p>
        </w:tc>
        <w:tc>
          <w:tcPr>
            <w:tcW w:w="2430" w:type="dxa"/>
          </w:tcPr>
          <w:p>
            <w:pPr>
              <w:pStyle w:val="TableParagraph"/>
              <w:spacing w:line="273" w:lineRule="exact"/>
              <w:rPr>
                <w:sz w:val="24"/>
              </w:rPr>
            </w:pPr>
            <w:r>
              <w:rPr>
                <w:sz w:val="24"/>
              </w:rPr>
              <w:t>360</w:t>
            </w:r>
          </w:p>
        </w:tc>
        <w:tc>
          <w:tcPr>
            <w:tcW w:w="2354" w:type="dxa"/>
          </w:tcPr>
          <w:p>
            <w:pPr>
              <w:pStyle w:val="TableParagraph"/>
              <w:spacing w:line="273" w:lineRule="exact"/>
              <w:rPr>
                <w:sz w:val="24"/>
              </w:rPr>
            </w:pPr>
            <w:r>
              <w:rPr>
                <w:sz w:val="24"/>
              </w:rPr>
              <w:t>1560</w:t>
            </w:r>
          </w:p>
        </w:tc>
      </w:tr>
      <w:tr>
        <w:trPr>
          <w:trHeight w:val="286" w:hRule="exact"/>
        </w:trPr>
        <w:tc>
          <w:tcPr>
            <w:tcW w:w="2254" w:type="dxa"/>
          </w:tcPr>
          <w:p>
            <w:pPr>
              <w:pStyle w:val="TableParagraph"/>
              <w:spacing w:line="273" w:lineRule="exact"/>
              <w:ind w:left="811"/>
              <w:rPr>
                <w:sz w:val="24"/>
              </w:rPr>
            </w:pPr>
            <w:r>
              <w:rPr>
                <w:sz w:val="24"/>
              </w:rPr>
              <w:t>30</w:t>
            </w:r>
          </w:p>
        </w:tc>
        <w:tc>
          <w:tcPr>
            <w:tcW w:w="2425" w:type="dxa"/>
          </w:tcPr>
          <w:p>
            <w:pPr>
              <w:pStyle w:val="TableParagraph"/>
              <w:spacing w:line="273" w:lineRule="exact"/>
              <w:rPr>
                <w:sz w:val="24"/>
              </w:rPr>
            </w:pPr>
            <w:r>
              <w:rPr>
                <w:sz w:val="24"/>
              </w:rPr>
              <w:t>1200</w:t>
            </w:r>
          </w:p>
        </w:tc>
        <w:tc>
          <w:tcPr>
            <w:tcW w:w="2430" w:type="dxa"/>
          </w:tcPr>
          <w:p>
            <w:pPr>
              <w:pStyle w:val="TableParagraph"/>
              <w:spacing w:line="273" w:lineRule="exact"/>
              <w:rPr>
                <w:sz w:val="24"/>
              </w:rPr>
            </w:pPr>
            <w:r>
              <w:rPr>
                <w:sz w:val="24"/>
              </w:rPr>
              <w:t>490</w:t>
            </w:r>
          </w:p>
        </w:tc>
        <w:tc>
          <w:tcPr>
            <w:tcW w:w="2354" w:type="dxa"/>
          </w:tcPr>
          <w:p>
            <w:pPr>
              <w:pStyle w:val="TableParagraph"/>
              <w:spacing w:line="273" w:lineRule="exact"/>
              <w:rPr>
                <w:sz w:val="24"/>
              </w:rPr>
            </w:pPr>
            <w:r>
              <w:rPr>
                <w:sz w:val="24"/>
              </w:rPr>
              <w:t>1690</w:t>
            </w:r>
          </w:p>
        </w:tc>
      </w:tr>
      <w:tr>
        <w:trPr>
          <w:trHeight w:val="287" w:hRule="exact"/>
        </w:trPr>
        <w:tc>
          <w:tcPr>
            <w:tcW w:w="2254" w:type="dxa"/>
          </w:tcPr>
          <w:p>
            <w:pPr>
              <w:pStyle w:val="TableParagraph"/>
              <w:spacing w:line="273" w:lineRule="exact"/>
              <w:ind w:left="811"/>
              <w:rPr>
                <w:sz w:val="24"/>
              </w:rPr>
            </w:pPr>
            <w:r>
              <w:rPr>
                <w:sz w:val="24"/>
              </w:rPr>
              <w:t>40</w:t>
            </w:r>
          </w:p>
        </w:tc>
        <w:tc>
          <w:tcPr>
            <w:tcW w:w="2425" w:type="dxa"/>
          </w:tcPr>
          <w:p>
            <w:pPr>
              <w:pStyle w:val="TableParagraph"/>
              <w:spacing w:line="273" w:lineRule="exact"/>
              <w:rPr>
                <w:sz w:val="24"/>
              </w:rPr>
            </w:pPr>
            <w:r>
              <w:rPr>
                <w:sz w:val="24"/>
              </w:rPr>
              <w:t>1200</w:t>
            </w:r>
          </w:p>
        </w:tc>
        <w:tc>
          <w:tcPr>
            <w:tcW w:w="2430" w:type="dxa"/>
          </w:tcPr>
          <w:p>
            <w:pPr>
              <w:pStyle w:val="TableParagraph"/>
              <w:spacing w:line="273" w:lineRule="exact"/>
              <w:rPr>
                <w:sz w:val="24"/>
              </w:rPr>
            </w:pPr>
            <w:r>
              <w:rPr>
                <w:sz w:val="24"/>
              </w:rPr>
              <w:t>610</w:t>
            </w:r>
          </w:p>
        </w:tc>
        <w:tc>
          <w:tcPr>
            <w:tcW w:w="2354" w:type="dxa"/>
          </w:tcPr>
          <w:p>
            <w:pPr>
              <w:pStyle w:val="TableParagraph"/>
              <w:spacing w:line="273" w:lineRule="exact"/>
              <w:rPr>
                <w:sz w:val="24"/>
              </w:rPr>
            </w:pPr>
            <w:r>
              <w:rPr>
                <w:sz w:val="24"/>
              </w:rPr>
              <w:t>1810</w:t>
            </w:r>
          </w:p>
        </w:tc>
      </w:tr>
      <w:tr>
        <w:trPr>
          <w:trHeight w:val="286" w:hRule="exact"/>
        </w:trPr>
        <w:tc>
          <w:tcPr>
            <w:tcW w:w="2254" w:type="dxa"/>
          </w:tcPr>
          <w:p>
            <w:pPr>
              <w:pStyle w:val="TableParagraph"/>
              <w:spacing w:line="273" w:lineRule="exact"/>
              <w:ind w:left="811"/>
              <w:rPr>
                <w:sz w:val="24"/>
              </w:rPr>
            </w:pPr>
            <w:r>
              <w:rPr>
                <w:sz w:val="24"/>
              </w:rPr>
              <w:t>50</w:t>
            </w:r>
          </w:p>
        </w:tc>
        <w:tc>
          <w:tcPr>
            <w:tcW w:w="2425" w:type="dxa"/>
          </w:tcPr>
          <w:p>
            <w:pPr>
              <w:pStyle w:val="TableParagraph"/>
              <w:spacing w:line="273" w:lineRule="exact"/>
              <w:rPr>
                <w:sz w:val="24"/>
              </w:rPr>
            </w:pPr>
            <w:r>
              <w:rPr>
                <w:sz w:val="24"/>
              </w:rPr>
              <w:t>1200</w:t>
            </w:r>
          </w:p>
        </w:tc>
        <w:tc>
          <w:tcPr>
            <w:tcW w:w="2430" w:type="dxa"/>
          </w:tcPr>
          <w:p>
            <w:pPr>
              <w:pStyle w:val="TableParagraph"/>
              <w:spacing w:line="273" w:lineRule="exact"/>
              <w:rPr>
                <w:sz w:val="24"/>
              </w:rPr>
            </w:pPr>
            <w:r>
              <w:rPr>
                <w:sz w:val="24"/>
              </w:rPr>
              <w:t>760</w:t>
            </w:r>
          </w:p>
        </w:tc>
        <w:tc>
          <w:tcPr>
            <w:tcW w:w="2354" w:type="dxa"/>
          </w:tcPr>
          <w:p>
            <w:pPr>
              <w:pStyle w:val="TableParagraph"/>
              <w:spacing w:line="273" w:lineRule="exact"/>
              <w:rPr>
                <w:sz w:val="24"/>
              </w:rPr>
            </w:pPr>
            <w:r>
              <w:rPr>
                <w:sz w:val="24"/>
              </w:rPr>
              <w:t>1960</w:t>
            </w:r>
          </w:p>
        </w:tc>
      </w:tr>
      <w:tr>
        <w:trPr>
          <w:trHeight w:val="286" w:hRule="exact"/>
        </w:trPr>
        <w:tc>
          <w:tcPr>
            <w:tcW w:w="2254" w:type="dxa"/>
          </w:tcPr>
          <w:p>
            <w:pPr>
              <w:pStyle w:val="TableParagraph"/>
              <w:spacing w:line="273" w:lineRule="exact"/>
              <w:ind w:left="811"/>
              <w:rPr>
                <w:sz w:val="24"/>
              </w:rPr>
            </w:pPr>
            <w:r>
              <w:rPr>
                <w:sz w:val="24"/>
              </w:rPr>
              <w:t>60</w:t>
            </w:r>
          </w:p>
        </w:tc>
        <w:tc>
          <w:tcPr>
            <w:tcW w:w="2425" w:type="dxa"/>
          </w:tcPr>
          <w:p>
            <w:pPr>
              <w:pStyle w:val="TableParagraph"/>
              <w:spacing w:line="273" w:lineRule="exact"/>
              <w:rPr>
                <w:sz w:val="24"/>
              </w:rPr>
            </w:pPr>
            <w:r>
              <w:rPr>
                <w:sz w:val="24"/>
              </w:rPr>
              <w:t>1200</w:t>
            </w:r>
          </w:p>
        </w:tc>
        <w:tc>
          <w:tcPr>
            <w:tcW w:w="2430" w:type="dxa"/>
          </w:tcPr>
          <w:p>
            <w:pPr>
              <w:pStyle w:val="TableParagraph"/>
              <w:spacing w:line="273" w:lineRule="exact"/>
              <w:rPr>
                <w:sz w:val="24"/>
              </w:rPr>
            </w:pPr>
            <w:r>
              <w:rPr>
                <w:sz w:val="24"/>
              </w:rPr>
              <w:t>960</w:t>
            </w:r>
          </w:p>
        </w:tc>
        <w:tc>
          <w:tcPr>
            <w:tcW w:w="2354" w:type="dxa"/>
          </w:tcPr>
          <w:p>
            <w:pPr>
              <w:pStyle w:val="TableParagraph"/>
              <w:spacing w:line="273" w:lineRule="exact"/>
              <w:rPr>
                <w:sz w:val="24"/>
              </w:rPr>
            </w:pPr>
            <w:r>
              <w:rPr>
                <w:sz w:val="24"/>
              </w:rPr>
              <w:t>2160</w:t>
            </w:r>
          </w:p>
        </w:tc>
      </w:tr>
      <w:tr>
        <w:trPr>
          <w:trHeight w:val="287" w:hRule="exact"/>
        </w:trPr>
        <w:tc>
          <w:tcPr>
            <w:tcW w:w="2254" w:type="dxa"/>
          </w:tcPr>
          <w:p>
            <w:pPr>
              <w:pStyle w:val="TableParagraph"/>
              <w:spacing w:line="273" w:lineRule="exact"/>
              <w:ind w:left="811"/>
              <w:rPr>
                <w:sz w:val="24"/>
              </w:rPr>
            </w:pPr>
            <w:r>
              <w:rPr>
                <w:sz w:val="24"/>
              </w:rPr>
              <w:t>70</w:t>
            </w:r>
          </w:p>
        </w:tc>
        <w:tc>
          <w:tcPr>
            <w:tcW w:w="2425" w:type="dxa"/>
          </w:tcPr>
          <w:p>
            <w:pPr>
              <w:pStyle w:val="TableParagraph"/>
              <w:spacing w:line="273" w:lineRule="exact"/>
              <w:rPr>
                <w:sz w:val="24"/>
              </w:rPr>
            </w:pPr>
            <w:r>
              <w:rPr>
                <w:sz w:val="24"/>
              </w:rPr>
              <w:t>1200</w:t>
            </w:r>
          </w:p>
        </w:tc>
        <w:tc>
          <w:tcPr>
            <w:tcW w:w="2430" w:type="dxa"/>
          </w:tcPr>
          <w:p>
            <w:pPr>
              <w:pStyle w:val="TableParagraph"/>
              <w:spacing w:line="273" w:lineRule="exact"/>
              <w:rPr>
                <w:sz w:val="24"/>
              </w:rPr>
            </w:pPr>
            <w:r>
              <w:rPr>
                <w:sz w:val="24"/>
              </w:rPr>
              <w:t>1220</w:t>
            </w:r>
          </w:p>
        </w:tc>
        <w:tc>
          <w:tcPr>
            <w:tcW w:w="2354" w:type="dxa"/>
          </w:tcPr>
          <w:p>
            <w:pPr>
              <w:pStyle w:val="TableParagraph"/>
              <w:spacing w:line="273" w:lineRule="exact"/>
              <w:rPr>
                <w:sz w:val="24"/>
              </w:rPr>
            </w:pPr>
            <w:r>
              <w:rPr>
                <w:sz w:val="24"/>
              </w:rPr>
              <w:t>2420</w:t>
            </w:r>
          </w:p>
        </w:tc>
      </w:tr>
      <w:tr>
        <w:trPr>
          <w:trHeight w:val="286" w:hRule="exact"/>
        </w:trPr>
        <w:tc>
          <w:tcPr>
            <w:tcW w:w="2254" w:type="dxa"/>
          </w:tcPr>
          <w:p>
            <w:pPr>
              <w:pStyle w:val="TableParagraph"/>
              <w:spacing w:line="273" w:lineRule="exact"/>
              <w:ind w:left="811"/>
              <w:rPr>
                <w:sz w:val="24"/>
              </w:rPr>
            </w:pPr>
            <w:r>
              <w:rPr>
                <w:sz w:val="24"/>
              </w:rPr>
              <w:t>80</w:t>
            </w:r>
          </w:p>
        </w:tc>
        <w:tc>
          <w:tcPr>
            <w:tcW w:w="2425" w:type="dxa"/>
          </w:tcPr>
          <w:p>
            <w:pPr>
              <w:pStyle w:val="TableParagraph"/>
              <w:spacing w:line="273" w:lineRule="exact"/>
              <w:rPr>
                <w:sz w:val="24"/>
              </w:rPr>
            </w:pPr>
            <w:r>
              <w:rPr>
                <w:sz w:val="24"/>
              </w:rPr>
              <w:t>1200</w:t>
            </w:r>
          </w:p>
        </w:tc>
        <w:tc>
          <w:tcPr>
            <w:tcW w:w="2430" w:type="dxa"/>
          </w:tcPr>
          <w:p>
            <w:pPr>
              <w:pStyle w:val="TableParagraph"/>
              <w:spacing w:line="273" w:lineRule="exact"/>
              <w:rPr>
                <w:sz w:val="24"/>
              </w:rPr>
            </w:pPr>
            <w:r>
              <w:rPr>
                <w:sz w:val="24"/>
              </w:rPr>
              <w:t>1550</w:t>
            </w:r>
          </w:p>
        </w:tc>
        <w:tc>
          <w:tcPr>
            <w:tcW w:w="2354" w:type="dxa"/>
          </w:tcPr>
          <w:p>
            <w:pPr>
              <w:pStyle w:val="TableParagraph"/>
              <w:spacing w:line="273" w:lineRule="exact"/>
              <w:rPr>
                <w:sz w:val="24"/>
              </w:rPr>
            </w:pPr>
            <w:r>
              <w:rPr>
                <w:sz w:val="24"/>
              </w:rPr>
              <w:t>2750</w:t>
            </w:r>
          </w:p>
        </w:tc>
      </w:tr>
      <w:tr>
        <w:trPr>
          <w:trHeight w:val="286" w:hRule="exact"/>
        </w:trPr>
        <w:tc>
          <w:tcPr>
            <w:tcW w:w="2254" w:type="dxa"/>
          </w:tcPr>
          <w:p>
            <w:pPr>
              <w:pStyle w:val="TableParagraph"/>
              <w:spacing w:line="273" w:lineRule="exact"/>
              <w:ind w:left="811"/>
              <w:rPr>
                <w:sz w:val="24"/>
              </w:rPr>
            </w:pPr>
            <w:r>
              <w:rPr>
                <w:sz w:val="24"/>
              </w:rPr>
              <w:t>90</w:t>
            </w:r>
          </w:p>
        </w:tc>
        <w:tc>
          <w:tcPr>
            <w:tcW w:w="2425" w:type="dxa"/>
          </w:tcPr>
          <w:p>
            <w:pPr>
              <w:pStyle w:val="TableParagraph"/>
              <w:spacing w:line="273" w:lineRule="exact"/>
              <w:rPr>
                <w:sz w:val="24"/>
              </w:rPr>
            </w:pPr>
            <w:r>
              <w:rPr>
                <w:sz w:val="24"/>
              </w:rPr>
              <w:t>1200</w:t>
            </w:r>
          </w:p>
        </w:tc>
        <w:tc>
          <w:tcPr>
            <w:tcW w:w="2430" w:type="dxa"/>
          </w:tcPr>
          <w:p>
            <w:pPr>
              <w:pStyle w:val="TableParagraph"/>
              <w:spacing w:line="273" w:lineRule="exact"/>
              <w:rPr>
                <w:sz w:val="24"/>
              </w:rPr>
            </w:pPr>
            <w:r>
              <w:rPr>
                <w:sz w:val="24"/>
              </w:rPr>
              <w:t>1980</w:t>
            </w:r>
          </w:p>
        </w:tc>
        <w:tc>
          <w:tcPr>
            <w:tcW w:w="2354" w:type="dxa"/>
          </w:tcPr>
          <w:p>
            <w:pPr>
              <w:pStyle w:val="TableParagraph"/>
              <w:spacing w:line="273" w:lineRule="exact"/>
              <w:rPr>
                <w:sz w:val="24"/>
              </w:rPr>
            </w:pPr>
            <w:r>
              <w:rPr>
                <w:sz w:val="24"/>
              </w:rPr>
              <w:t>3180</w:t>
            </w:r>
          </w:p>
        </w:tc>
      </w:tr>
      <w:tr>
        <w:trPr>
          <w:trHeight w:val="287" w:hRule="exact"/>
        </w:trPr>
        <w:tc>
          <w:tcPr>
            <w:tcW w:w="2254" w:type="dxa"/>
          </w:tcPr>
          <w:p>
            <w:pPr>
              <w:pStyle w:val="TableParagraph"/>
              <w:spacing w:line="273" w:lineRule="exact"/>
              <w:ind w:left="811"/>
              <w:rPr>
                <w:sz w:val="24"/>
              </w:rPr>
            </w:pPr>
            <w:r>
              <w:rPr>
                <w:sz w:val="24"/>
              </w:rPr>
              <w:t>100</w:t>
            </w:r>
          </w:p>
        </w:tc>
        <w:tc>
          <w:tcPr>
            <w:tcW w:w="2425" w:type="dxa"/>
          </w:tcPr>
          <w:p>
            <w:pPr>
              <w:pStyle w:val="TableParagraph"/>
              <w:spacing w:line="273" w:lineRule="exact"/>
              <w:rPr>
                <w:sz w:val="24"/>
              </w:rPr>
            </w:pPr>
            <w:r>
              <w:rPr>
                <w:sz w:val="24"/>
              </w:rPr>
              <w:t>1200</w:t>
            </w:r>
          </w:p>
        </w:tc>
        <w:tc>
          <w:tcPr>
            <w:tcW w:w="2430" w:type="dxa"/>
          </w:tcPr>
          <w:p>
            <w:pPr>
              <w:pStyle w:val="TableParagraph"/>
              <w:spacing w:line="273" w:lineRule="exact"/>
              <w:rPr>
                <w:sz w:val="24"/>
              </w:rPr>
            </w:pPr>
            <w:r>
              <w:rPr>
                <w:sz w:val="24"/>
              </w:rPr>
              <w:t>2560</w:t>
            </w:r>
          </w:p>
        </w:tc>
        <w:tc>
          <w:tcPr>
            <w:tcW w:w="2354" w:type="dxa"/>
          </w:tcPr>
          <w:p>
            <w:pPr>
              <w:pStyle w:val="TableParagraph"/>
              <w:spacing w:line="273" w:lineRule="exact"/>
              <w:rPr>
                <w:sz w:val="24"/>
              </w:rPr>
            </w:pPr>
            <w:r>
              <w:rPr>
                <w:sz w:val="24"/>
              </w:rPr>
              <w:t>3760</w:t>
            </w:r>
          </w:p>
        </w:tc>
      </w:tr>
    </w:tbl>
    <w:p>
      <w:pPr>
        <w:pStyle w:val="BodyText"/>
        <w:ind w:left="0"/>
        <w:rPr>
          <w:sz w:val="20"/>
        </w:rPr>
      </w:pPr>
    </w:p>
    <w:p>
      <w:pPr>
        <w:pStyle w:val="BodyText"/>
        <w:spacing w:before="1"/>
        <w:ind w:left="0"/>
        <w:rPr>
          <w:sz w:val="26"/>
        </w:rPr>
      </w:pPr>
    </w:p>
    <w:p>
      <w:pPr>
        <w:pStyle w:val="BodyText"/>
        <w:spacing w:before="64"/>
        <w:ind w:left="121" w:right="223" w:firstLine="709"/>
        <w:jc w:val="both"/>
      </w:pPr>
      <w:r>
        <w:rPr>
          <w:spacing w:val="-9"/>
        </w:rPr>
        <w:t>Применение </w:t>
      </w:r>
      <w:r>
        <w:rPr>
          <w:spacing w:val="-8"/>
        </w:rPr>
        <w:t>метода </w:t>
      </w:r>
      <w:r>
        <w:rPr>
          <w:spacing w:val="-9"/>
        </w:rPr>
        <w:t>сопоставления </w:t>
      </w:r>
      <w:r>
        <w:rPr>
          <w:spacing w:val="-8"/>
        </w:rPr>
        <w:t>валовых </w:t>
      </w:r>
      <w:r>
        <w:rPr>
          <w:spacing w:val="-9"/>
        </w:rPr>
        <w:t>показателей </w:t>
      </w:r>
      <w:r>
        <w:rPr>
          <w:spacing w:val="-8"/>
        </w:rPr>
        <w:t>для </w:t>
      </w:r>
      <w:r>
        <w:rPr>
          <w:spacing w:val="-13"/>
        </w:rPr>
        <w:t>определения </w:t>
      </w:r>
      <w:r>
        <w:rPr>
          <w:spacing w:val="-12"/>
        </w:rPr>
        <w:t>оптимального </w:t>
      </w:r>
      <w:r>
        <w:rPr>
          <w:spacing w:val="-11"/>
        </w:rPr>
        <w:t>объема </w:t>
      </w:r>
      <w:r>
        <w:rPr>
          <w:spacing w:val="-12"/>
        </w:rPr>
        <w:t>производства продукции предполагает </w:t>
      </w:r>
      <w:r>
        <w:rPr>
          <w:spacing w:val="-13"/>
        </w:rPr>
        <w:t>следующую последовательность </w:t>
      </w:r>
      <w:r>
        <w:rPr>
          <w:spacing w:val="-12"/>
        </w:rPr>
        <w:t>действий:</w:t>
      </w:r>
    </w:p>
    <w:p>
      <w:pPr>
        <w:pStyle w:val="ListParagraph"/>
        <w:numPr>
          <w:ilvl w:val="1"/>
          <w:numId w:val="108"/>
        </w:numPr>
        <w:tabs>
          <w:tab w:pos="1538" w:val="left" w:leader="none"/>
          <w:tab w:pos="3361" w:val="left" w:leader="none"/>
          <w:tab w:pos="4740" w:val="left" w:leader="none"/>
          <w:tab w:pos="5877" w:val="left" w:leader="none"/>
          <w:tab w:pos="7784" w:val="left" w:leader="none"/>
          <w:tab w:pos="8533" w:val="left" w:leader="none"/>
        </w:tabs>
        <w:spacing w:line="240" w:lineRule="auto" w:before="1" w:after="0"/>
        <w:ind w:left="661" w:right="229" w:firstLine="709"/>
        <w:jc w:val="left"/>
        <w:rPr>
          <w:sz w:val="28"/>
        </w:rPr>
      </w:pPr>
      <w:r>
        <w:rPr>
          <w:spacing w:val="-8"/>
          <w:sz w:val="28"/>
        </w:rPr>
        <w:t>определяется</w:t>
        <w:tab/>
      </w:r>
      <w:r>
        <w:rPr>
          <w:spacing w:val="-7"/>
          <w:sz w:val="28"/>
        </w:rPr>
        <w:t>величина</w:t>
        <w:tab/>
        <w:t>объема</w:t>
        <w:tab/>
      </w:r>
      <w:r>
        <w:rPr>
          <w:spacing w:val="-8"/>
          <w:sz w:val="28"/>
        </w:rPr>
        <w:t>производства,</w:t>
        <w:tab/>
      </w:r>
      <w:r>
        <w:rPr>
          <w:spacing w:val="-6"/>
          <w:sz w:val="28"/>
        </w:rPr>
        <w:t>при</w:t>
        <w:tab/>
      </w:r>
      <w:r>
        <w:rPr>
          <w:spacing w:val="-9"/>
          <w:sz w:val="28"/>
        </w:rPr>
        <w:t>котором достигается </w:t>
      </w:r>
      <w:r>
        <w:rPr>
          <w:spacing w:val="-8"/>
          <w:sz w:val="28"/>
        </w:rPr>
        <w:t>нулевая</w:t>
      </w:r>
      <w:r>
        <w:rPr>
          <w:spacing w:val="-21"/>
          <w:sz w:val="28"/>
        </w:rPr>
        <w:t> </w:t>
      </w:r>
      <w:r>
        <w:rPr>
          <w:spacing w:val="-8"/>
          <w:sz w:val="28"/>
        </w:rPr>
        <w:t>прибыль;</w:t>
      </w:r>
    </w:p>
    <w:p>
      <w:pPr>
        <w:pStyle w:val="ListParagraph"/>
        <w:numPr>
          <w:ilvl w:val="1"/>
          <w:numId w:val="108"/>
        </w:numPr>
        <w:tabs>
          <w:tab w:pos="1538" w:val="left" w:leader="none"/>
        </w:tabs>
        <w:spacing w:line="240" w:lineRule="auto" w:before="2" w:after="0"/>
        <w:ind w:left="1075" w:right="828" w:firstLine="295"/>
        <w:jc w:val="left"/>
        <w:rPr>
          <w:sz w:val="28"/>
        </w:rPr>
      </w:pPr>
      <w:r>
        <w:rPr>
          <w:spacing w:val="-7"/>
          <w:sz w:val="28"/>
        </w:rPr>
        <w:t>устанавливается </w:t>
      </w:r>
      <w:r>
        <w:rPr>
          <w:spacing w:val="-6"/>
          <w:sz w:val="28"/>
        </w:rPr>
        <w:t>объем </w:t>
      </w:r>
      <w:r>
        <w:rPr>
          <w:spacing w:val="-7"/>
          <w:sz w:val="28"/>
        </w:rPr>
        <w:t>производства </w:t>
      </w:r>
      <w:r>
        <w:rPr>
          <w:sz w:val="28"/>
        </w:rPr>
        <w:t>с </w:t>
      </w:r>
      <w:r>
        <w:rPr>
          <w:spacing w:val="-7"/>
          <w:sz w:val="28"/>
        </w:rPr>
        <w:t>максимальной</w:t>
      </w:r>
      <w:r>
        <w:rPr>
          <w:spacing w:val="-45"/>
          <w:sz w:val="28"/>
        </w:rPr>
        <w:t> </w:t>
      </w:r>
      <w:r>
        <w:rPr>
          <w:spacing w:val="-15"/>
          <w:sz w:val="28"/>
        </w:rPr>
        <w:t>прибылью. </w:t>
      </w:r>
      <w:r>
        <w:rPr>
          <w:spacing w:val="-7"/>
          <w:sz w:val="28"/>
        </w:rPr>
        <w:t>Рассмотрим </w:t>
      </w:r>
      <w:r>
        <w:rPr>
          <w:spacing w:val="-6"/>
          <w:sz w:val="28"/>
        </w:rPr>
        <w:t>объем </w:t>
      </w:r>
      <w:r>
        <w:rPr>
          <w:spacing w:val="-7"/>
          <w:sz w:val="28"/>
        </w:rPr>
        <w:t>реализации продукции (табл.</w:t>
      </w:r>
      <w:r>
        <w:rPr>
          <w:spacing w:val="-28"/>
          <w:sz w:val="28"/>
        </w:rPr>
        <w:t> </w:t>
      </w:r>
      <w:r>
        <w:rPr>
          <w:spacing w:val="-7"/>
          <w:sz w:val="28"/>
        </w:rPr>
        <w:t>7.2)</w:t>
      </w:r>
    </w:p>
    <w:p>
      <w:pPr>
        <w:pStyle w:val="BodyText"/>
        <w:ind w:left="0"/>
      </w:pPr>
    </w:p>
    <w:p>
      <w:pPr>
        <w:pStyle w:val="BodyText"/>
        <w:ind w:left="0"/>
      </w:pPr>
    </w:p>
    <w:p>
      <w:pPr>
        <w:pStyle w:val="BodyText"/>
        <w:ind w:left="0"/>
      </w:pPr>
    </w:p>
    <w:p>
      <w:pPr>
        <w:pStyle w:val="BodyText"/>
        <w:ind w:left="0"/>
      </w:pPr>
    </w:p>
    <w:p>
      <w:pPr>
        <w:pStyle w:val="BodyText"/>
        <w:spacing w:before="11"/>
        <w:ind w:left="0"/>
        <w:rPr>
          <w:sz w:val="31"/>
        </w:rPr>
      </w:pPr>
    </w:p>
    <w:p>
      <w:pPr>
        <w:spacing w:before="0"/>
        <w:ind w:left="830" w:right="0" w:firstLine="0"/>
        <w:jc w:val="left"/>
        <w:rPr>
          <w:sz w:val="24"/>
        </w:rPr>
      </w:pPr>
      <w:r>
        <w:rPr>
          <w:sz w:val="24"/>
        </w:rPr>
        <w:t>Таблица 7.2</w:t>
      </w:r>
    </w:p>
    <w:p>
      <w:pPr>
        <w:spacing w:before="0"/>
        <w:ind w:left="1075" w:right="0" w:firstLine="0"/>
        <w:jc w:val="left"/>
        <w:rPr>
          <w:sz w:val="24"/>
        </w:rPr>
      </w:pPr>
      <w:r>
        <w:rPr>
          <w:sz w:val="24"/>
        </w:rPr>
        <w:t>Объем реализации продукции с максимальной прибылью</w:t>
      </w:r>
    </w:p>
    <w:p>
      <w:pPr>
        <w:pStyle w:val="BodyText"/>
        <w:spacing w:before="3"/>
        <w:ind w:left="0"/>
        <w:rPr>
          <w:sz w:val="24"/>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9"/>
        <w:gridCol w:w="1855"/>
        <w:gridCol w:w="1919"/>
        <w:gridCol w:w="1932"/>
        <w:gridCol w:w="1958"/>
      </w:tblGrid>
      <w:tr>
        <w:trPr>
          <w:trHeight w:val="286" w:hRule="exact"/>
        </w:trPr>
        <w:tc>
          <w:tcPr>
            <w:tcW w:w="1799" w:type="dxa"/>
          </w:tcPr>
          <w:p>
            <w:pPr>
              <w:pStyle w:val="TableParagraph"/>
              <w:spacing w:line="273" w:lineRule="exact"/>
              <w:ind w:left="811"/>
              <w:rPr>
                <w:sz w:val="24"/>
              </w:rPr>
            </w:pPr>
            <w:r>
              <w:rPr>
                <w:sz w:val="24"/>
              </w:rPr>
              <w:t>Объем</w:t>
            </w:r>
          </w:p>
        </w:tc>
        <w:tc>
          <w:tcPr>
            <w:tcW w:w="1855" w:type="dxa"/>
          </w:tcPr>
          <w:p>
            <w:pPr>
              <w:pStyle w:val="TableParagraph"/>
              <w:spacing w:line="273" w:lineRule="exact"/>
              <w:rPr>
                <w:sz w:val="24"/>
              </w:rPr>
            </w:pPr>
            <w:r>
              <w:rPr>
                <w:sz w:val="24"/>
              </w:rPr>
              <w:t>Цена,</w:t>
            </w:r>
          </w:p>
        </w:tc>
        <w:tc>
          <w:tcPr>
            <w:tcW w:w="1919" w:type="dxa"/>
          </w:tcPr>
          <w:p>
            <w:pPr>
              <w:pStyle w:val="TableParagraph"/>
              <w:spacing w:line="273" w:lineRule="exact"/>
              <w:rPr>
                <w:sz w:val="24"/>
              </w:rPr>
            </w:pPr>
            <w:r>
              <w:rPr>
                <w:sz w:val="24"/>
              </w:rPr>
              <w:t>Валовая</w:t>
            </w:r>
          </w:p>
        </w:tc>
        <w:tc>
          <w:tcPr>
            <w:tcW w:w="1932" w:type="dxa"/>
          </w:tcPr>
          <w:p>
            <w:pPr>
              <w:pStyle w:val="TableParagraph"/>
              <w:spacing w:line="273" w:lineRule="exact"/>
              <w:rPr>
                <w:sz w:val="24"/>
              </w:rPr>
            </w:pPr>
            <w:r>
              <w:rPr>
                <w:sz w:val="24"/>
              </w:rPr>
              <w:t>Валовые</w:t>
            </w:r>
          </w:p>
        </w:tc>
        <w:tc>
          <w:tcPr>
            <w:tcW w:w="1958" w:type="dxa"/>
          </w:tcPr>
          <w:p>
            <w:pPr>
              <w:pStyle w:val="TableParagraph"/>
              <w:spacing w:line="273" w:lineRule="exact"/>
              <w:ind w:left="811"/>
              <w:rPr>
                <w:sz w:val="24"/>
              </w:rPr>
            </w:pPr>
            <w:r>
              <w:rPr>
                <w:sz w:val="24"/>
              </w:rPr>
              <w:t>Прибыль,</w:t>
            </w:r>
          </w:p>
        </w:tc>
      </w:tr>
    </w:tbl>
    <w:p>
      <w:pPr>
        <w:spacing w:after="0" w:line="273" w:lineRule="exact"/>
        <w:rPr>
          <w:sz w:val="24"/>
        </w:rPr>
        <w:sectPr>
          <w:pgSz w:w="11900" w:h="16840"/>
          <w:pgMar w:header="0" w:footer="757" w:top="1100" w:bottom="940" w:left="1580" w:right="62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9"/>
        <w:gridCol w:w="1855"/>
        <w:gridCol w:w="1919"/>
        <w:gridCol w:w="1932"/>
        <w:gridCol w:w="1958"/>
      </w:tblGrid>
      <w:tr>
        <w:trPr>
          <w:trHeight w:val="562" w:hRule="exact"/>
        </w:trPr>
        <w:tc>
          <w:tcPr>
            <w:tcW w:w="1799" w:type="dxa"/>
          </w:tcPr>
          <w:p>
            <w:pPr>
              <w:pStyle w:val="TableParagraph"/>
              <w:ind w:left="101" w:right="440"/>
              <w:rPr>
                <w:sz w:val="24"/>
              </w:rPr>
            </w:pPr>
            <w:r>
              <w:rPr>
                <w:sz w:val="24"/>
              </w:rPr>
              <w:t>реализации, тыс.шт</w:t>
            </w:r>
          </w:p>
        </w:tc>
        <w:tc>
          <w:tcPr>
            <w:tcW w:w="1855" w:type="dxa"/>
          </w:tcPr>
          <w:p>
            <w:pPr>
              <w:pStyle w:val="TableParagraph"/>
              <w:spacing w:line="267" w:lineRule="exact"/>
              <w:ind w:left="103"/>
              <w:rPr>
                <w:sz w:val="24"/>
              </w:rPr>
            </w:pPr>
            <w:r>
              <w:rPr>
                <w:sz w:val="24"/>
              </w:rPr>
              <w:t>руб.</w:t>
            </w:r>
          </w:p>
        </w:tc>
        <w:tc>
          <w:tcPr>
            <w:tcW w:w="1919" w:type="dxa"/>
          </w:tcPr>
          <w:p>
            <w:pPr>
              <w:pStyle w:val="TableParagraph"/>
              <w:ind w:left="103" w:right="867"/>
              <w:rPr>
                <w:sz w:val="24"/>
              </w:rPr>
            </w:pPr>
            <w:r>
              <w:rPr>
                <w:sz w:val="24"/>
              </w:rPr>
              <w:t>выручка, тыс.руб.</w:t>
            </w:r>
          </w:p>
        </w:tc>
        <w:tc>
          <w:tcPr>
            <w:tcW w:w="1932" w:type="dxa"/>
          </w:tcPr>
          <w:p>
            <w:pPr>
              <w:pStyle w:val="TableParagraph"/>
              <w:ind w:left="103" w:right="756"/>
              <w:rPr>
                <w:sz w:val="24"/>
              </w:rPr>
            </w:pPr>
            <w:r>
              <w:rPr>
                <w:sz w:val="24"/>
              </w:rPr>
              <w:t>издержки, тыс.руб.</w:t>
            </w:r>
          </w:p>
        </w:tc>
        <w:tc>
          <w:tcPr>
            <w:tcW w:w="1958" w:type="dxa"/>
          </w:tcPr>
          <w:p>
            <w:pPr>
              <w:pStyle w:val="TableParagraph"/>
              <w:spacing w:line="267" w:lineRule="exact"/>
              <w:ind w:left="102"/>
              <w:rPr>
                <w:sz w:val="24"/>
              </w:rPr>
            </w:pPr>
            <w:r>
              <w:rPr>
                <w:sz w:val="24"/>
              </w:rPr>
              <w:t>тыс. руб.</w:t>
            </w:r>
          </w:p>
        </w:tc>
      </w:tr>
      <w:tr>
        <w:trPr>
          <w:trHeight w:val="287" w:hRule="exact"/>
        </w:trPr>
        <w:tc>
          <w:tcPr>
            <w:tcW w:w="1799" w:type="dxa"/>
          </w:tcPr>
          <w:p>
            <w:pPr>
              <w:pStyle w:val="TableParagraph"/>
              <w:spacing w:line="267" w:lineRule="exact"/>
              <w:ind w:left="811"/>
              <w:rPr>
                <w:sz w:val="24"/>
              </w:rPr>
            </w:pPr>
            <w:r>
              <w:rPr>
                <w:sz w:val="24"/>
              </w:rPr>
              <w:t>0</w:t>
            </w:r>
          </w:p>
        </w:tc>
        <w:tc>
          <w:tcPr>
            <w:tcW w:w="1855" w:type="dxa"/>
          </w:tcPr>
          <w:p>
            <w:pPr>
              <w:pStyle w:val="TableParagraph"/>
              <w:spacing w:line="267" w:lineRule="exact"/>
              <w:ind w:left="0" w:right="138"/>
              <w:jc w:val="center"/>
              <w:rPr>
                <w:sz w:val="24"/>
              </w:rPr>
            </w:pPr>
            <w:r>
              <w:rPr>
                <w:sz w:val="24"/>
              </w:rPr>
              <w:t>-</w:t>
            </w:r>
          </w:p>
        </w:tc>
        <w:tc>
          <w:tcPr>
            <w:tcW w:w="1919" w:type="dxa"/>
          </w:tcPr>
          <w:p>
            <w:pPr>
              <w:pStyle w:val="TableParagraph"/>
              <w:spacing w:line="267" w:lineRule="exact"/>
              <w:rPr>
                <w:sz w:val="24"/>
              </w:rPr>
            </w:pPr>
            <w:r>
              <w:rPr>
                <w:sz w:val="24"/>
              </w:rPr>
              <w:t>0</w:t>
            </w:r>
          </w:p>
        </w:tc>
        <w:tc>
          <w:tcPr>
            <w:tcW w:w="1932" w:type="dxa"/>
          </w:tcPr>
          <w:p>
            <w:pPr>
              <w:pStyle w:val="TableParagraph"/>
              <w:spacing w:line="267" w:lineRule="exact"/>
              <w:ind w:left="0" w:right="627"/>
              <w:jc w:val="right"/>
              <w:rPr>
                <w:sz w:val="24"/>
              </w:rPr>
            </w:pPr>
            <w:r>
              <w:rPr>
                <w:sz w:val="24"/>
              </w:rPr>
              <w:t>1200</w:t>
            </w:r>
          </w:p>
        </w:tc>
        <w:tc>
          <w:tcPr>
            <w:tcW w:w="1958" w:type="dxa"/>
          </w:tcPr>
          <w:p>
            <w:pPr>
              <w:pStyle w:val="TableParagraph"/>
              <w:spacing w:line="267" w:lineRule="exact"/>
              <w:ind w:left="811"/>
              <w:rPr>
                <w:sz w:val="24"/>
              </w:rPr>
            </w:pPr>
            <w:r>
              <w:rPr>
                <w:sz w:val="24"/>
              </w:rPr>
              <w:t>-1200</w:t>
            </w:r>
          </w:p>
        </w:tc>
      </w:tr>
      <w:tr>
        <w:trPr>
          <w:trHeight w:val="286" w:hRule="exact"/>
        </w:trPr>
        <w:tc>
          <w:tcPr>
            <w:tcW w:w="1799" w:type="dxa"/>
          </w:tcPr>
          <w:p>
            <w:pPr>
              <w:pStyle w:val="TableParagraph"/>
              <w:spacing w:line="267" w:lineRule="exact"/>
              <w:ind w:left="811"/>
              <w:rPr>
                <w:sz w:val="24"/>
              </w:rPr>
            </w:pPr>
            <w:r>
              <w:rPr>
                <w:sz w:val="24"/>
              </w:rPr>
              <w:t>10</w:t>
            </w:r>
          </w:p>
        </w:tc>
        <w:tc>
          <w:tcPr>
            <w:tcW w:w="1855" w:type="dxa"/>
          </w:tcPr>
          <w:p>
            <w:pPr>
              <w:pStyle w:val="TableParagraph"/>
              <w:spacing w:line="267" w:lineRule="exact"/>
              <w:ind w:left="0" w:right="791"/>
              <w:jc w:val="right"/>
              <w:rPr>
                <w:sz w:val="24"/>
              </w:rPr>
            </w:pPr>
            <w:r>
              <w:rPr>
                <w:sz w:val="24"/>
              </w:rPr>
              <w:t>48</w:t>
            </w:r>
          </w:p>
        </w:tc>
        <w:tc>
          <w:tcPr>
            <w:tcW w:w="1919" w:type="dxa"/>
          </w:tcPr>
          <w:p>
            <w:pPr>
              <w:pStyle w:val="TableParagraph"/>
              <w:spacing w:line="267" w:lineRule="exact"/>
              <w:ind w:left="811"/>
              <w:rPr>
                <w:sz w:val="24"/>
              </w:rPr>
            </w:pPr>
            <w:r>
              <w:rPr>
                <w:sz w:val="24"/>
              </w:rPr>
              <w:t>480</w:t>
            </w:r>
          </w:p>
        </w:tc>
        <w:tc>
          <w:tcPr>
            <w:tcW w:w="1932" w:type="dxa"/>
          </w:tcPr>
          <w:p>
            <w:pPr>
              <w:pStyle w:val="TableParagraph"/>
              <w:spacing w:line="267" w:lineRule="exact"/>
              <w:ind w:left="0" w:right="627"/>
              <w:jc w:val="right"/>
              <w:rPr>
                <w:sz w:val="24"/>
              </w:rPr>
            </w:pPr>
            <w:r>
              <w:rPr>
                <w:sz w:val="24"/>
              </w:rPr>
              <w:t>1400</w:t>
            </w:r>
          </w:p>
        </w:tc>
        <w:tc>
          <w:tcPr>
            <w:tcW w:w="1958" w:type="dxa"/>
          </w:tcPr>
          <w:p>
            <w:pPr>
              <w:pStyle w:val="TableParagraph"/>
              <w:spacing w:line="267" w:lineRule="exact"/>
              <w:ind w:left="751" w:right="637"/>
              <w:jc w:val="center"/>
              <w:rPr>
                <w:sz w:val="24"/>
              </w:rPr>
            </w:pPr>
            <w:r>
              <w:rPr>
                <w:sz w:val="24"/>
              </w:rPr>
              <w:t>-920</w:t>
            </w:r>
          </w:p>
        </w:tc>
      </w:tr>
      <w:tr>
        <w:trPr>
          <w:trHeight w:val="286" w:hRule="exact"/>
        </w:trPr>
        <w:tc>
          <w:tcPr>
            <w:tcW w:w="1799" w:type="dxa"/>
          </w:tcPr>
          <w:p>
            <w:pPr>
              <w:pStyle w:val="TableParagraph"/>
              <w:spacing w:line="267" w:lineRule="exact"/>
              <w:ind w:left="811"/>
              <w:rPr>
                <w:sz w:val="24"/>
              </w:rPr>
            </w:pPr>
            <w:r>
              <w:rPr>
                <w:sz w:val="24"/>
              </w:rPr>
              <w:t>20</w:t>
            </w:r>
          </w:p>
        </w:tc>
        <w:tc>
          <w:tcPr>
            <w:tcW w:w="1855" w:type="dxa"/>
          </w:tcPr>
          <w:p>
            <w:pPr>
              <w:pStyle w:val="TableParagraph"/>
              <w:spacing w:line="267" w:lineRule="exact"/>
              <w:ind w:left="0" w:right="791"/>
              <w:jc w:val="right"/>
              <w:rPr>
                <w:sz w:val="24"/>
              </w:rPr>
            </w:pPr>
            <w:r>
              <w:rPr>
                <w:sz w:val="24"/>
              </w:rPr>
              <w:t>48</w:t>
            </w:r>
          </w:p>
        </w:tc>
        <w:tc>
          <w:tcPr>
            <w:tcW w:w="1919" w:type="dxa"/>
          </w:tcPr>
          <w:p>
            <w:pPr>
              <w:pStyle w:val="TableParagraph"/>
              <w:spacing w:line="267" w:lineRule="exact"/>
              <w:ind w:left="811"/>
              <w:rPr>
                <w:sz w:val="24"/>
              </w:rPr>
            </w:pPr>
            <w:r>
              <w:rPr>
                <w:sz w:val="24"/>
              </w:rPr>
              <w:t>960</w:t>
            </w:r>
          </w:p>
        </w:tc>
        <w:tc>
          <w:tcPr>
            <w:tcW w:w="1932" w:type="dxa"/>
          </w:tcPr>
          <w:p>
            <w:pPr>
              <w:pStyle w:val="TableParagraph"/>
              <w:spacing w:line="267" w:lineRule="exact"/>
              <w:ind w:left="0" w:right="627"/>
              <w:jc w:val="right"/>
              <w:rPr>
                <w:sz w:val="24"/>
              </w:rPr>
            </w:pPr>
            <w:r>
              <w:rPr>
                <w:sz w:val="24"/>
              </w:rPr>
              <w:t>1560</w:t>
            </w:r>
          </w:p>
        </w:tc>
        <w:tc>
          <w:tcPr>
            <w:tcW w:w="1958" w:type="dxa"/>
          </w:tcPr>
          <w:p>
            <w:pPr>
              <w:pStyle w:val="TableParagraph"/>
              <w:spacing w:line="267" w:lineRule="exact"/>
              <w:ind w:left="751" w:right="637"/>
              <w:jc w:val="center"/>
              <w:rPr>
                <w:sz w:val="24"/>
              </w:rPr>
            </w:pPr>
            <w:r>
              <w:rPr>
                <w:sz w:val="24"/>
              </w:rPr>
              <w:t>-600</w:t>
            </w:r>
          </w:p>
        </w:tc>
      </w:tr>
      <w:tr>
        <w:trPr>
          <w:trHeight w:val="287" w:hRule="exact"/>
        </w:trPr>
        <w:tc>
          <w:tcPr>
            <w:tcW w:w="1799" w:type="dxa"/>
          </w:tcPr>
          <w:p>
            <w:pPr>
              <w:pStyle w:val="TableParagraph"/>
              <w:spacing w:line="267" w:lineRule="exact"/>
              <w:ind w:left="811"/>
              <w:rPr>
                <w:sz w:val="24"/>
              </w:rPr>
            </w:pPr>
            <w:r>
              <w:rPr>
                <w:sz w:val="24"/>
              </w:rPr>
              <w:t>30</w:t>
            </w:r>
          </w:p>
        </w:tc>
        <w:tc>
          <w:tcPr>
            <w:tcW w:w="1855" w:type="dxa"/>
          </w:tcPr>
          <w:p>
            <w:pPr>
              <w:pStyle w:val="TableParagraph"/>
              <w:spacing w:line="267" w:lineRule="exact"/>
              <w:ind w:left="0" w:right="791"/>
              <w:jc w:val="right"/>
              <w:rPr>
                <w:sz w:val="24"/>
              </w:rPr>
            </w:pPr>
            <w:r>
              <w:rPr>
                <w:sz w:val="24"/>
              </w:rPr>
              <w:t>48</w:t>
            </w:r>
          </w:p>
        </w:tc>
        <w:tc>
          <w:tcPr>
            <w:tcW w:w="1919" w:type="dxa"/>
          </w:tcPr>
          <w:p>
            <w:pPr>
              <w:pStyle w:val="TableParagraph"/>
              <w:spacing w:line="267" w:lineRule="exact"/>
              <w:rPr>
                <w:sz w:val="24"/>
              </w:rPr>
            </w:pPr>
            <w:r>
              <w:rPr>
                <w:sz w:val="24"/>
              </w:rPr>
              <w:t>1440</w:t>
            </w:r>
          </w:p>
        </w:tc>
        <w:tc>
          <w:tcPr>
            <w:tcW w:w="1932" w:type="dxa"/>
          </w:tcPr>
          <w:p>
            <w:pPr>
              <w:pStyle w:val="TableParagraph"/>
              <w:spacing w:line="267" w:lineRule="exact"/>
              <w:ind w:left="0" w:right="627"/>
              <w:jc w:val="right"/>
              <w:rPr>
                <w:sz w:val="24"/>
              </w:rPr>
            </w:pPr>
            <w:r>
              <w:rPr>
                <w:sz w:val="24"/>
              </w:rPr>
              <w:t>1690</w:t>
            </w:r>
          </w:p>
        </w:tc>
        <w:tc>
          <w:tcPr>
            <w:tcW w:w="1958" w:type="dxa"/>
          </w:tcPr>
          <w:p>
            <w:pPr>
              <w:pStyle w:val="TableParagraph"/>
              <w:spacing w:line="267" w:lineRule="exact"/>
              <w:ind w:left="751" w:right="637"/>
              <w:jc w:val="center"/>
              <w:rPr>
                <w:sz w:val="24"/>
              </w:rPr>
            </w:pPr>
            <w:r>
              <w:rPr>
                <w:sz w:val="24"/>
              </w:rPr>
              <w:t>-250</w:t>
            </w:r>
          </w:p>
        </w:tc>
      </w:tr>
      <w:tr>
        <w:trPr>
          <w:trHeight w:val="286" w:hRule="exact"/>
        </w:trPr>
        <w:tc>
          <w:tcPr>
            <w:tcW w:w="1799" w:type="dxa"/>
          </w:tcPr>
          <w:p>
            <w:pPr>
              <w:pStyle w:val="TableParagraph"/>
              <w:spacing w:line="267" w:lineRule="exact"/>
              <w:ind w:left="811"/>
              <w:rPr>
                <w:sz w:val="24"/>
              </w:rPr>
            </w:pPr>
            <w:r>
              <w:rPr>
                <w:sz w:val="24"/>
              </w:rPr>
              <w:t>40</w:t>
            </w:r>
          </w:p>
        </w:tc>
        <w:tc>
          <w:tcPr>
            <w:tcW w:w="1855" w:type="dxa"/>
          </w:tcPr>
          <w:p>
            <w:pPr>
              <w:pStyle w:val="TableParagraph"/>
              <w:spacing w:line="267" w:lineRule="exact"/>
              <w:ind w:left="0" w:right="791"/>
              <w:jc w:val="right"/>
              <w:rPr>
                <w:sz w:val="24"/>
              </w:rPr>
            </w:pPr>
            <w:r>
              <w:rPr>
                <w:sz w:val="24"/>
              </w:rPr>
              <w:t>48</w:t>
            </w:r>
          </w:p>
        </w:tc>
        <w:tc>
          <w:tcPr>
            <w:tcW w:w="1919" w:type="dxa"/>
          </w:tcPr>
          <w:p>
            <w:pPr>
              <w:pStyle w:val="TableParagraph"/>
              <w:spacing w:line="267" w:lineRule="exact"/>
              <w:rPr>
                <w:sz w:val="24"/>
              </w:rPr>
            </w:pPr>
            <w:r>
              <w:rPr>
                <w:sz w:val="24"/>
              </w:rPr>
              <w:t>1920</w:t>
            </w:r>
          </w:p>
        </w:tc>
        <w:tc>
          <w:tcPr>
            <w:tcW w:w="1932" w:type="dxa"/>
          </w:tcPr>
          <w:p>
            <w:pPr>
              <w:pStyle w:val="TableParagraph"/>
              <w:spacing w:line="267" w:lineRule="exact"/>
              <w:ind w:left="0" w:right="629"/>
              <w:jc w:val="right"/>
              <w:rPr>
                <w:sz w:val="24"/>
              </w:rPr>
            </w:pPr>
            <w:r>
              <w:rPr>
                <w:sz w:val="24"/>
              </w:rPr>
              <w:t>1810</w:t>
            </w:r>
          </w:p>
        </w:tc>
        <w:tc>
          <w:tcPr>
            <w:tcW w:w="1958" w:type="dxa"/>
          </w:tcPr>
          <w:p>
            <w:pPr>
              <w:pStyle w:val="TableParagraph"/>
              <w:spacing w:line="267" w:lineRule="exact"/>
              <w:ind w:left="811"/>
              <w:rPr>
                <w:sz w:val="24"/>
              </w:rPr>
            </w:pPr>
            <w:r>
              <w:rPr>
                <w:sz w:val="24"/>
              </w:rPr>
              <w:t>110 440</w:t>
            </w:r>
          </w:p>
        </w:tc>
      </w:tr>
      <w:tr>
        <w:trPr>
          <w:trHeight w:val="286" w:hRule="exact"/>
        </w:trPr>
        <w:tc>
          <w:tcPr>
            <w:tcW w:w="1799" w:type="dxa"/>
          </w:tcPr>
          <w:p>
            <w:pPr>
              <w:pStyle w:val="TableParagraph"/>
              <w:spacing w:line="267" w:lineRule="exact"/>
              <w:ind w:left="811"/>
              <w:rPr>
                <w:sz w:val="24"/>
              </w:rPr>
            </w:pPr>
            <w:r>
              <w:rPr>
                <w:sz w:val="24"/>
              </w:rPr>
              <w:t>50</w:t>
            </w:r>
          </w:p>
        </w:tc>
        <w:tc>
          <w:tcPr>
            <w:tcW w:w="1855" w:type="dxa"/>
          </w:tcPr>
          <w:p>
            <w:pPr>
              <w:pStyle w:val="TableParagraph"/>
              <w:spacing w:line="267" w:lineRule="exact"/>
              <w:ind w:left="0" w:right="791"/>
              <w:jc w:val="right"/>
              <w:rPr>
                <w:sz w:val="24"/>
              </w:rPr>
            </w:pPr>
            <w:r>
              <w:rPr>
                <w:sz w:val="24"/>
              </w:rPr>
              <w:t>48</w:t>
            </w:r>
          </w:p>
        </w:tc>
        <w:tc>
          <w:tcPr>
            <w:tcW w:w="1919" w:type="dxa"/>
          </w:tcPr>
          <w:p>
            <w:pPr>
              <w:pStyle w:val="TableParagraph"/>
              <w:spacing w:line="267" w:lineRule="exact"/>
              <w:rPr>
                <w:sz w:val="24"/>
              </w:rPr>
            </w:pPr>
            <w:r>
              <w:rPr>
                <w:sz w:val="24"/>
              </w:rPr>
              <w:t>2400</w:t>
            </w:r>
          </w:p>
        </w:tc>
        <w:tc>
          <w:tcPr>
            <w:tcW w:w="1932" w:type="dxa"/>
          </w:tcPr>
          <w:p>
            <w:pPr>
              <w:pStyle w:val="TableParagraph"/>
              <w:spacing w:line="267" w:lineRule="exact"/>
              <w:ind w:left="0" w:right="629"/>
              <w:jc w:val="right"/>
              <w:rPr>
                <w:sz w:val="24"/>
              </w:rPr>
            </w:pPr>
            <w:r>
              <w:rPr>
                <w:sz w:val="24"/>
              </w:rPr>
              <w:t>1960</w:t>
            </w:r>
          </w:p>
        </w:tc>
        <w:tc>
          <w:tcPr>
            <w:tcW w:w="1958" w:type="dxa"/>
          </w:tcPr>
          <w:p>
            <w:pPr>
              <w:pStyle w:val="TableParagraph"/>
              <w:spacing w:line="267" w:lineRule="exact"/>
              <w:ind w:left="670" w:right="637"/>
              <w:jc w:val="center"/>
              <w:rPr>
                <w:sz w:val="24"/>
              </w:rPr>
            </w:pPr>
            <w:r>
              <w:rPr>
                <w:sz w:val="24"/>
              </w:rPr>
              <w:t>720</w:t>
            </w:r>
          </w:p>
        </w:tc>
      </w:tr>
      <w:tr>
        <w:trPr>
          <w:trHeight w:val="286" w:hRule="exact"/>
        </w:trPr>
        <w:tc>
          <w:tcPr>
            <w:tcW w:w="1799" w:type="dxa"/>
          </w:tcPr>
          <w:p>
            <w:pPr>
              <w:pStyle w:val="TableParagraph"/>
              <w:spacing w:line="267" w:lineRule="exact"/>
              <w:ind w:left="811"/>
              <w:rPr>
                <w:sz w:val="24"/>
              </w:rPr>
            </w:pPr>
            <w:r>
              <w:rPr>
                <w:sz w:val="24"/>
              </w:rPr>
              <w:t>60</w:t>
            </w:r>
          </w:p>
        </w:tc>
        <w:tc>
          <w:tcPr>
            <w:tcW w:w="1855" w:type="dxa"/>
          </w:tcPr>
          <w:p>
            <w:pPr>
              <w:pStyle w:val="TableParagraph"/>
              <w:spacing w:line="267" w:lineRule="exact"/>
              <w:ind w:left="0" w:right="791"/>
              <w:jc w:val="right"/>
              <w:rPr>
                <w:sz w:val="24"/>
              </w:rPr>
            </w:pPr>
            <w:r>
              <w:rPr>
                <w:sz w:val="24"/>
              </w:rPr>
              <w:t>48</w:t>
            </w:r>
          </w:p>
        </w:tc>
        <w:tc>
          <w:tcPr>
            <w:tcW w:w="1919" w:type="dxa"/>
          </w:tcPr>
          <w:p>
            <w:pPr>
              <w:pStyle w:val="TableParagraph"/>
              <w:spacing w:line="267" w:lineRule="exact"/>
              <w:rPr>
                <w:sz w:val="24"/>
              </w:rPr>
            </w:pPr>
            <w:r>
              <w:rPr>
                <w:sz w:val="24"/>
              </w:rPr>
              <w:t>2880</w:t>
            </w:r>
          </w:p>
        </w:tc>
        <w:tc>
          <w:tcPr>
            <w:tcW w:w="1932" w:type="dxa"/>
          </w:tcPr>
          <w:p>
            <w:pPr>
              <w:pStyle w:val="TableParagraph"/>
              <w:spacing w:line="267" w:lineRule="exact"/>
              <w:ind w:left="0" w:right="629"/>
              <w:jc w:val="right"/>
              <w:rPr>
                <w:sz w:val="24"/>
              </w:rPr>
            </w:pPr>
            <w:r>
              <w:rPr>
                <w:sz w:val="24"/>
              </w:rPr>
              <w:t>2160</w:t>
            </w:r>
          </w:p>
        </w:tc>
        <w:tc>
          <w:tcPr>
            <w:tcW w:w="1958" w:type="dxa"/>
          </w:tcPr>
          <w:p>
            <w:pPr>
              <w:pStyle w:val="TableParagraph"/>
              <w:spacing w:line="267" w:lineRule="exact"/>
              <w:ind w:left="670" w:right="637"/>
              <w:jc w:val="center"/>
              <w:rPr>
                <w:sz w:val="24"/>
              </w:rPr>
            </w:pPr>
            <w:r>
              <w:rPr>
                <w:sz w:val="24"/>
              </w:rPr>
              <w:t>940</w:t>
            </w:r>
          </w:p>
        </w:tc>
      </w:tr>
      <w:tr>
        <w:trPr>
          <w:trHeight w:val="287" w:hRule="exact"/>
        </w:trPr>
        <w:tc>
          <w:tcPr>
            <w:tcW w:w="1799" w:type="dxa"/>
          </w:tcPr>
          <w:p>
            <w:pPr>
              <w:pStyle w:val="TableParagraph"/>
              <w:spacing w:line="267" w:lineRule="exact"/>
              <w:ind w:left="811"/>
              <w:rPr>
                <w:sz w:val="24"/>
              </w:rPr>
            </w:pPr>
            <w:r>
              <w:rPr>
                <w:sz w:val="24"/>
              </w:rPr>
              <w:t>70</w:t>
            </w:r>
          </w:p>
        </w:tc>
        <w:tc>
          <w:tcPr>
            <w:tcW w:w="1855" w:type="dxa"/>
          </w:tcPr>
          <w:p>
            <w:pPr>
              <w:pStyle w:val="TableParagraph"/>
              <w:spacing w:line="267" w:lineRule="exact"/>
              <w:ind w:left="0" w:right="791"/>
              <w:jc w:val="right"/>
              <w:rPr>
                <w:sz w:val="24"/>
              </w:rPr>
            </w:pPr>
            <w:r>
              <w:rPr>
                <w:sz w:val="24"/>
              </w:rPr>
              <w:t>48</w:t>
            </w:r>
          </w:p>
        </w:tc>
        <w:tc>
          <w:tcPr>
            <w:tcW w:w="1919" w:type="dxa"/>
          </w:tcPr>
          <w:p>
            <w:pPr>
              <w:pStyle w:val="TableParagraph"/>
              <w:spacing w:line="267" w:lineRule="exact"/>
              <w:rPr>
                <w:sz w:val="24"/>
              </w:rPr>
            </w:pPr>
            <w:r>
              <w:rPr>
                <w:sz w:val="24"/>
              </w:rPr>
              <w:t>3360</w:t>
            </w:r>
          </w:p>
        </w:tc>
        <w:tc>
          <w:tcPr>
            <w:tcW w:w="1932" w:type="dxa"/>
          </w:tcPr>
          <w:p>
            <w:pPr>
              <w:pStyle w:val="TableParagraph"/>
              <w:spacing w:line="267" w:lineRule="exact"/>
              <w:ind w:left="0" w:right="629"/>
              <w:jc w:val="right"/>
              <w:rPr>
                <w:sz w:val="24"/>
              </w:rPr>
            </w:pPr>
            <w:r>
              <w:rPr>
                <w:sz w:val="24"/>
              </w:rPr>
              <w:t>2420</w:t>
            </w:r>
          </w:p>
        </w:tc>
        <w:tc>
          <w:tcPr>
            <w:tcW w:w="1958" w:type="dxa"/>
          </w:tcPr>
          <w:p>
            <w:pPr>
              <w:pStyle w:val="TableParagraph"/>
              <w:spacing w:line="267" w:lineRule="exact"/>
              <w:ind w:left="790" w:right="637"/>
              <w:jc w:val="center"/>
              <w:rPr>
                <w:sz w:val="24"/>
              </w:rPr>
            </w:pPr>
            <w:r>
              <w:rPr>
                <w:sz w:val="24"/>
              </w:rPr>
              <w:t>1090</w:t>
            </w:r>
          </w:p>
        </w:tc>
      </w:tr>
      <w:tr>
        <w:trPr>
          <w:trHeight w:val="286" w:hRule="exact"/>
        </w:trPr>
        <w:tc>
          <w:tcPr>
            <w:tcW w:w="1799" w:type="dxa"/>
          </w:tcPr>
          <w:p>
            <w:pPr>
              <w:pStyle w:val="TableParagraph"/>
              <w:spacing w:line="267" w:lineRule="exact"/>
              <w:ind w:left="811"/>
              <w:rPr>
                <w:sz w:val="24"/>
              </w:rPr>
            </w:pPr>
            <w:r>
              <w:rPr>
                <w:sz w:val="24"/>
              </w:rPr>
              <w:t>80</w:t>
            </w:r>
          </w:p>
        </w:tc>
        <w:tc>
          <w:tcPr>
            <w:tcW w:w="1855" w:type="dxa"/>
          </w:tcPr>
          <w:p>
            <w:pPr>
              <w:pStyle w:val="TableParagraph"/>
              <w:spacing w:line="267" w:lineRule="exact"/>
              <w:ind w:left="0" w:right="791"/>
              <w:jc w:val="right"/>
              <w:rPr>
                <w:sz w:val="24"/>
              </w:rPr>
            </w:pPr>
            <w:r>
              <w:rPr>
                <w:sz w:val="24"/>
              </w:rPr>
              <w:t>48</w:t>
            </w:r>
          </w:p>
        </w:tc>
        <w:tc>
          <w:tcPr>
            <w:tcW w:w="1919" w:type="dxa"/>
          </w:tcPr>
          <w:p>
            <w:pPr>
              <w:pStyle w:val="TableParagraph"/>
              <w:spacing w:line="267" w:lineRule="exact"/>
              <w:rPr>
                <w:sz w:val="24"/>
              </w:rPr>
            </w:pPr>
            <w:r>
              <w:rPr>
                <w:sz w:val="24"/>
              </w:rPr>
              <w:t>3840</w:t>
            </w:r>
          </w:p>
        </w:tc>
        <w:tc>
          <w:tcPr>
            <w:tcW w:w="1932" w:type="dxa"/>
          </w:tcPr>
          <w:p>
            <w:pPr>
              <w:pStyle w:val="TableParagraph"/>
              <w:spacing w:line="267" w:lineRule="exact"/>
              <w:ind w:left="0" w:right="629"/>
              <w:jc w:val="right"/>
              <w:rPr>
                <w:sz w:val="24"/>
              </w:rPr>
            </w:pPr>
            <w:r>
              <w:rPr>
                <w:sz w:val="24"/>
              </w:rPr>
              <w:t>2750</w:t>
            </w:r>
          </w:p>
        </w:tc>
        <w:tc>
          <w:tcPr>
            <w:tcW w:w="1958" w:type="dxa"/>
          </w:tcPr>
          <w:p>
            <w:pPr>
              <w:pStyle w:val="TableParagraph"/>
              <w:spacing w:line="267" w:lineRule="exact"/>
              <w:ind w:left="790" w:right="637"/>
              <w:jc w:val="center"/>
              <w:rPr>
                <w:sz w:val="24"/>
              </w:rPr>
            </w:pPr>
            <w:r>
              <w:rPr>
                <w:sz w:val="24"/>
              </w:rPr>
              <w:t>1140</w:t>
            </w:r>
          </w:p>
        </w:tc>
      </w:tr>
      <w:tr>
        <w:trPr>
          <w:trHeight w:val="286" w:hRule="exact"/>
        </w:trPr>
        <w:tc>
          <w:tcPr>
            <w:tcW w:w="1799" w:type="dxa"/>
          </w:tcPr>
          <w:p>
            <w:pPr>
              <w:pStyle w:val="TableParagraph"/>
              <w:spacing w:line="267" w:lineRule="exact"/>
              <w:ind w:left="811"/>
              <w:rPr>
                <w:sz w:val="24"/>
              </w:rPr>
            </w:pPr>
            <w:r>
              <w:rPr>
                <w:sz w:val="24"/>
              </w:rPr>
              <w:t>90</w:t>
            </w:r>
          </w:p>
        </w:tc>
        <w:tc>
          <w:tcPr>
            <w:tcW w:w="1855" w:type="dxa"/>
          </w:tcPr>
          <w:p>
            <w:pPr>
              <w:pStyle w:val="TableParagraph"/>
              <w:spacing w:line="267" w:lineRule="exact"/>
              <w:ind w:left="0" w:right="791"/>
              <w:jc w:val="right"/>
              <w:rPr>
                <w:sz w:val="24"/>
              </w:rPr>
            </w:pPr>
            <w:r>
              <w:rPr>
                <w:sz w:val="24"/>
              </w:rPr>
              <w:t>48</w:t>
            </w:r>
          </w:p>
        </w:tc>
        <w:tc>
          <w:tcPr>
            <w:tcW w:w="1919" w:type="dxa"/>
          </w:tcPr>
          <w:p>
            <w:pPr>
              <w:pStyle w:val="TableParagraph"/>
              <w:spacing w:line="267" w:lineRule="exact"/>
              <w:rPr>
                <w:sz w:val="24"/>
              </w:rPr>
            </w:pPr>
            <w:r>
              <w:rPr>
                <w:sz w:val="24"/>
              </w:rPr>
              <w:t>4320</w:t>
            </w:r>
          </w:p>
        </w:tc>
        <w:tc>
          <w:tcPr>
            <w:tcW w:w="1932" w:type="dxa"/>
          </w:tcPr>
          <w:p>
            <w:pPr>
              <w:pStyle w:val="TableParagraph"/>
              <w:spacing w:line="267" w:lineRule="exact"/>
              <w:ind w:left="0" w:right="629"/>
              <w:jc w:val="right"/>
              <w:rPr>
                <w:sz w:val="24"/>
              </w:rPr>
            </w:pPr>
            <w:r>
              <w:rPr>
                <w:sz w:val="24"/>
              </w:rPr>
              <w:t>3180</w:t>
            </w:r>
          </w:p>
        </w:tc>
        <w:tc>
          <w:tcPr>
            <w:tcW w:w="1958" w:type="dxa"/>
          </w:tcPr>
          <w:p>
            <w:pPr>
              <w:pStyle w:val="TableParagraph"/>
              <w:spacing w:line="267" w:lineRule="exact"/>
              <w:ind w:left="790" w:right="637"/>
              <w:jc w:val="center"/>
              <w:rPr>
                <w:sz w:val="24"/>
              </w:rPr>
            </w:pPr>
            <w:r>
              <w:rPr>
                <w:sz w:val="24"/>
              </w:rPr>
              <w:t>1040</w:t>
            </w:r>
          </w:p>
        </w:tc>
      </w:tr>
      <w:tr>
        <w:trPr>
          <w:trHeight w:val="287" w:hRule="exact"/>
        </w:trPr>
        <w:tc>
          <w:tcPr>
            <w:tcW w:w="1799" w:type="dxa"/>
          </w:tcPr>
          <w:p>
            <w:pPr>
              <w:pStyle w:val="TableParagraph"/>
              <w:spacing w:line="267" w:lineRule="exact"/>
              <w:ind w:left="811"/>
              <w:rPr>
                <w:sz w:val="24"/>
              </w:rPr>
            </w:pPr>
            <w:r>
              <w:rPr>
                <w:sz w:val="24"/>
              </w:rPr>
              <w:t>100</w:t>
            </w:r>
          </w:p>
        </w:tc>
        <w:tc>
          <w:tcPr>
            <w:tcW w:w="1855" w:type="dxa"/>
          </w:tcPr>
          <w:p>
            <w:pPr>
              <w:pStyle w:val="TableParagraph"/>
              <w:spacing w:line="267" w:lineRule="exact"/>
              <w:ind w:left="0" w:right="791"/>
              <w:jc w:val="right"/>
              <w:rPr>
                <w:sz w:val="24"/>
              </w:rPr>
            </w:pPr>
            <w:r>
              <w:rPr>
                <w:sz w:val="24"/>
              </w:rPr>
              <w:t>48</w:t>
            </w:r>
          </w:p>
        </w:tc>
        <w:tc>
          <w:tcPr>
            <w:tcW w:w="1919" w:type="dxa"/>
          </w:tcPr>
          <w:p>
            <w:pPr>
              <w:pStyle w:val="TableParagraph"/>
              <w:spacing w:line="267" w:lineRule="exact"/>
              <w:ind w:left="811"/>
              <w:rPr>
                <w:sz w:val="24"/>
              </w:rPr>
            </w:pPr>
            <w:r>
              <w:rPr>
                <w:sz w:val="24"/>
              </w:rPr>
              <w:t>4800</w:t>
            </w:r>
          </w:p>
        </w:tc>
        <w:tc>
          <w:tcPr>
            <w:tcW w:w="1932" w:type="dxa"/>
          </w:tcPr>
          <w:p>
            <w:pPr>
              <w:pStyle w:val="TableParagraph"/>
              <w:spacing w:line="267" w:lineRule="exact"/>
              <w:ind w:left="0" w:right="629"/>
              <w:jc w:val="right"/>
              <w:rPr>
                <w:sz w:val="24"/>
              </w:rPr>
            </w:pPr>
            <w:r>
              <w:rPr>
                <w:sz w:val="24"/>
              </w:rPr>
              <w:t>3760</w:t>
            </w:r>
          </w:p>
        </w:tc>
        <w:tc>
          <w:tcPr>
            <w:tcW w:w="1958" w:type="dxa"/>
          </w:tcPr>
          <w:p>
            <w:pPr/>
          </w:p>
        </w:tc>
      </w:tr>
    </w:tbl>
    <w:p>
      <w:pPr>
        <w:pStyle w:val="BodyText"/>
        <w:spacing w:before="7"/>
        <w:ind w:left="0"/>
        <w:rPr>
          <w:sz w:val="17"/>
        </w:rPr>
      </w:pPr>
    </w:p>
    <w:p>
      <w:pPr>
        <w:pStyle w:val="BodyText"/>
        <w:spacing w:before="64"/>
        <w:ind w:left="830"/>
      </w:pPr>
      <w:r>
        <w:rPr/>
        <w:t>Исходя из данных таблицы, мы можем сделать следующие выводы:</w:t>
      </w:r>
    </w:p>
    <w:p>
      <w:pPr>
        <w:pStyle w:val="ListParagraph"/>
        <w:numPr>
          <w:ilvl w:val="1"/>
          <w:numId w:val="108"/>
        </w:numPr>
        <w:tabs>
          <w:tab w:pos="1538" w:val="left" w:leader="none"/>
        </w:tabs>
        <w:spacing w:line="240" w:lineRule="auto" w:before="1" w:after="0"/>
        <w:ind w:left="661" w:right="231" w:firstLine="709"/>
        <w:jc w:val="both"/>
        <w:rPr>
          <w:sz w:val="28"/>
        </w:rPr>
      </w:pPr>
      <w:r>
        <w:rPr>
          <w:sz w:val="28"/>
        </w:rPr>
        <w:t>нулевая прибыль достигается при объеме производства и </w:t>
      </w:r>
      <w:r>
        <w:rPr>
          <w:spacing w:val="-4"/>
          <w:sz w:val="28"/>
        </w:rPr>
        <w:t>реализации</w:t>
      </w:r>
      <w:r>
        <w:rPr>
          <w:spacing w:val="-7"/>
          <w:sz w:val="28"/>
        </w:rPr>
        <w:t> </w:t>
      </w:r>
      <w:r>
        <w:rPr>
          <w:sz w:val="28"/>
        </w:rPr>
        <w:t>в</w:t>
      </w:r>
      <w:r>
        <w:rPr>
          <w:spacing w:val="-9"/>
          <w:sz w:val="28"/>
        </w:rPr>
        <w:t> </w:t>
      </w:r>
      <w:r>
        <w:rPr>
          <w:spacing w:val="-5"/>
          <w:sz w:val="28"/>
        </w:rPr>
        <w:t>интервале</w:t>
      </w:r>
      <w:r>
        <w:rPr>
          <w:spacing w:val="-9"/>
          <w:sz w:val="28"/>
        </w:rPr>
        <w:t> </w:t>
      </w:r>
      <w:r>
        <w:rPr>
          <w:sz w:val="28"/>
        </w:rPr>
        <w:t>от</w:t>
      </w:r>
      <w:r>
        <w:rPr>
          <w:spacing w:val="-9"/>
          <w:sz w:val="28"/>
        </w:rPr>
        <w:t> </w:t>
      </w:r>
      <w:r>
        <w:rPr>
          <w:sz w:val="28"/>
        </w:rPr>
        <w:t>30</w:t>
      </w:r>
      <w:r>
        <w:rPr>
          <w:spacing w:val="-10"/>
          <w:sz w:val="28"/>
        </w:rPr>
        <w:t> </w:t>
      </w:r>
      <w:r>
        <w:rPr>
          <w:sz w:val="28"/>
        </w:rPr>
        <w:t>до</w:t>
      </w:r>
      <w:r>
        <w:rPr>
          <w:spacing w:val="-9"/>
          <w:sz w:val="28"/>
        </w:rPr>
        <w:t> </w:t>
      </w:r>
      <w:r>
        <w:rPr>
          <w:spacing w:val="-3"/>
          <w:sz w:val="28"/>
        </w:rPr>
        <w:t>40</w:t>
      </w:r>
      <w:r>
        <w:rPr>
          <w:spacing w:val="-9"/>
          <w:sz w:val="28"/>
        </w:rPr>
        <w:t> </w:t>
      </w:r>
      <w:r>
        <w:rPr>
          <w:spacing w:val="-4"/>
          <w:sz w:val="28"/>
        </w:rPr>
        <w:t>тыс.</w:t>
      </w:r>
      <w:r>
        <w:rPr>
          <w:spacing w:val="-9"/>
          <w:sz w:val="28"/>
        </w:rPr>
        <w:t> </w:t>
      </w:r>
      <w:r>
        <w:rPr>
          <w:spacing w:val="-3"/>
          <w:sz w:val="28"/>
        </w:rPr>
        <w:t>шт.</w:t>
      </w:r>
      <w:r>
        <w:rPr>
          <w:spacing w:val="-9"/>
          <w:sz w:val="28"/>
        </w:rPr>
        <w:t> </w:t>
      </w:r>
      <w:r>
        <w:rPr>
          <w:spacing w:val="-5"/>
          <w:sz w:val="28"/>
        </w:rPr>
        <w:t>продукции;</w:t>
      </w:r>
    </w:p>
    <w:p>
      <w:pPr>
        <w:pStyle w:val="ListParagraph"/>
        <w:numPr>
          <w:ilvl w:val="1"/>
          <w:numId w:val="108"/>
        </w:numPr>
        <w:tabs>
          <w:tab w:pos="1538" w:val="left" w:leader="none"/>
        </w:tabs>
        <w:spacing w:line="240" w:lineRule="auto" w:before="1" w:after="0"/>
        <w:ind w:left="661" w:right="245" w:firstLine="709"/>
        <w:jc w:val="both"/>
        <w:rPr>
          <w:sz w:val="28"/>
        </w:rPr>
      </w:pPr>
      <w:r>
        <w:rPr>
          <w:spacing w:val="-3"/>
          <w:sz w:val="28"/>
        </w:rPr>
        <w:t>максимальная величина прибыли (1140 тыс. руб.) </w:t>
      </w:r>
      <w:r>
        <w:rPr>
          <w:spacing w:val="-5"/>
          <w:sz w:val="28"/>
        </w:rPr>
        <w:t>получается при объеме производства </w:t>
      </w:r>
      <w:r>
        <w:rPr>
          <w:sz w:val="28"/>
        </w:rPr>
        <w:t>и </w:t>
      </w:r>
      <w:r>
        <w:rPr>
          <w:spacing w:val="-5"/>
          <w:sz w:val="28"/>
        </w:rPr>
        <w:t>реализации продукции </w:t>
      </w:r>
      <w:r>
        <w:rPr>
          <w:sz w:val="28"/>
        </w:rPr>
        <w:t>в 90 </w:t>
      </w:r>
      <w:r>
        <w:rPr>
          <w:spacing w:val="-4"/>
          <w:sz w:val="28"/>
        </w:rPr>
        <w:t>тыс. шт., </w:t>
      </w:r>
      <w:r>
        <w:rPr>
          <w:spacing w:val="-3"/>
          <w:sz w:val="28"/>
        </w:rPr>
        <w:t>что </w:t>
      </w:r>
      <w:r>
        <w:rPr>
          <w:sz w:val="28"/>
        </w:rPr>
        <w:t>и </w:t>
      </w:r>
      <w:r>
        <w:rPr>
          <w:spacing w:val="-4"/>
          <w:sz w:val="28"/>
        </w:rPr>
        <w:t>является </w:t>
      </w:r>
      <w:r>
        <w:rPr>
          <w:sz w:val="28"/>
        </w:rPr>
        <w:t>в </w:t>
      </w:r>
      <w:r>
        <w:rPr>
          <w:spacing w:val="-4"/>
          <w:sz w:val="28"/>
        </w:rPr>
        <w:t>данном случае оптимальным </w:t>
      </w:r>
      <w:r>
        <w:rPr>
          <w:spacing w:val="-5"/>
          <w:sz w:val="28"/>
        </w:rPr>
        <w:t>объемом</w:t>
      </w:r>
      <w:r>
        <w:rPr>
          <w:spacing w:val="-21"/>
          <w:sz w:val="28"/>
        </w:rPr>
        <w:t> </w:t>
      </w:r>
      <w:r>
        <w:rPr>
          <w:spacing w:val="-5"/>
          <w:sz w:val="28"/>
        </w:rPr>
        <w:t>производства.</w:t>
      </w:r>
    </w:p>
    <w:p>
      <w:pPr>
        <w:pStyle w:val="BodyText"/>
        <w:ind w:left="0"/>
      </w:pPr>
    </w:p>
    <w:p>
      <w:pPr>
        <w:pStyle w:val="BodyText"/>
        <w:ind w:left="121" w:right="230" w:firstLine="709"/>
        <w:jc w:val="both"/>
      </w:pPr>
      <w:r>
        <w:rPr>
          <w:spacing w:val="-4"/>
        </w:rPr>
        <w:t>Метод сопоставления предельных показателей позволяет </w:t>
      </w:r>
      <w:r>
        <w:rPr>
          <w:spacing w:val="-3"/>
        </w:rPr>
        <w:t>установить, </w:t>
      </w:r>
      <w:r>
        <w:rPr/>
        <w:t>до каких пределов рентабельно увеличение производства и реализации. В </w:t>
      </w:r>
      <w:r>
        <w:rPr>
          <w:spacing w:val="-3"/>
        </w:rPr>
        <w:t>его </w:t>
      </w:r>
      <w:r>
        <w:rPr/>
        <w:t>основе </w:t>
      </w:r>
      <w:r>
        <w:rPr>
          <w:spacing w:val="-3"/>
        </w:rPr>
        <w:t>лежит </w:t>
      </w:r>
      <w:r>
        <w:rPr/>
        <w:t>сопоставление предельных издержек и предельного  дохода. При </w:t>
      </w:r>
      <w:r>
        <w:rPr>
          <w:spacing w:val="-4"/>
        </w:rPr>
        <w:t>этом </w:t>
      </w:r>
      <w:r>
        <w:rPr>
          <w:spacing w:val="-5"/>
        </w:rPr>
        <w:t>действует правило: если величина предельного дохода </w:t>
      </w:r>
      <w:r>
        <w:rPr/>
        <w:t>на единицу продукции превышает величину предельных </w:t>
      </w:r>
      <w:r>
        <w:rPr>
          <w:spacing w:val="-4"/>
        </w:rPr>
        <w:t>издержек </w:t>
      </w:r>
      <w:r>
        <w:rPr/>
        <w:t>на </w:t>
      </w:r>
      <w:r>
        <w:rPr>
          <w:spacing w:val="-4"/>
        </w:rPr>
        <w:t>единицу продукции, </w:t>
      </w:r>
      <w:r>
        <w:rPr/>
        <w:t>то </w:t>
      </w:r>
      <w:r>
        <w:rPr>
          <w:spacing w:val="-4"/>
        </w:rPr>
        <w:t>увеличение производства </w:t>
      </w:r>
      <w:r>
        <w:rPr/>
        <w:t>и </w:t>
      </w:r>
      <w:r>
        <w:rPr>
          <w:spacing w:val="-3"/>
        </w:rPr>
        <w:t>реализации будет </w:t>
      </w:r>
      <w:r>
        <w:rPr>
          <w:spacing w:val="-4"/>
        </w:rPr>
        <w:t>рентабельно.</w:t>
      </w:r>
    </w:p>
    <w:p>
      <w:pPr>
        <w:pStyle w:val="BodyText"/>
        <w:spacing w:before="1"/>
        <w:ind w:left="128" w:right="216" w:firstLine="709"/>
        <w:jc w:val="both"/>
      </w:pPr>
      <w:r>
        <w:rPr>
          <w:spacing w:val="-4"/>
        </w:rPr>
        <w:t>Прежде чем перейти </w:t>
      </w:r>
      <w:r>
        <w:rPr/>
        <w:t>к </w:t>
      </w:r>
      <w:r>
        <w:rPr>
          <w:spacing w:val="-4"/>
        </w:rPr>
        <w:t>определению оптимального </w:t>
      </w:r>
      <w:r>
        <w:rPr>
          <w:spacing w:val="-5"/>
        </w:rPr>
        <w:t>объема производства </w:t>
      </w:r>
      <w:r>
        <w:rPr>
          <w:spacing w:val="-6"/>
        </w:rPr>
        <w:t>продукции </w:t>
      </w:r>
      <w:r>
        <w:rPr>
          <w:spacing w:val="-3"/>
        </w:rPr>
        <w:t>по </w:t>
      </w:r>
      <w:r>
        <w:rPr>
          <w:spacing w:val="-5"/>
        </w:rPr>
        <w:t>методу сопоставления </w:t>
      </w:r>
      <w:r>
        <w:rPr>
          <w:spacing w:val="-3"/>
        </w:rPr>
        <w:t>предельных </w:t>
      </w:r>
      <w:r>
        <w:rPr/>
        <w:t>показателей, следует рассмотреть такое понятие, как </w:t>
      </w:r>
      <w:r>
        <w:rPr>
          <w:i/>
        </w:rPr>
        <w:t>предельные издержки. </w:t>
      </w:r>
      <w:r>
        <w:rPr/>
        <w:t>При формировании производственного плана предприятия важно установить характер  </w:t>
      </w:r>
      <w:r>
        <w:rPr>
          <w:spacing w:val="-3"/>
        </w:rPr>
        <w:t>увеличения объемов производства при добавлении дополнительных производственных переменных факторов </w:t>
      </w:r>
      <w:r>
        <w:rPr/>
        <w:t>к уже имеющимся фиксированным ресурсам и как в </w:t>
      </w:r>
      <w:r>
        <w:rPr>
          <w:spacing w:val="-3"/>
        </w:rPr>
        <w:t>этом случае </w:t>
      </w:r>
      <w:r>
        <w:rPr/>
        <w:t>будут складываться совокупные </w:t>
      </w:r>
      <w:r>
        <w:rPr>
          <w:spacing w:val="-3"/>
        </w:rPr>
        <w:t>издержки </w:t>
      </w:r>
      <w:r>
        <w:rPr/>
        <w:t>производства и реализации. Ответ на данный вопрос дает «закон убывающей </w:t>
      </w:r>
      <w:r>
        <w:rPr>
          <w:spacing w:val="-5"/>
        </w:rPr>
        <w:t>отдачи». </w:t>
      </w:r>
      <w:r>
        <w:rPr>
          <w:spacing w:val="-4"/>
        </w:rPr>
        <w:t>Его суть </w:t>
      </w:r>
      <w:r>
        <w:rPr>
          <w:spacing w:val="-5"/>
        </w:rPr>
        <w:t>состоит </w:t>
      </w:r>
      <w:r>
        <w:rPr/>
        <w:t>в </w:t>
      </w:r>
      <w:r>
        <w:rPr>
          <w:spacing w:val="-4"/>
        </w:rPr>
        <w:t>том, что, </w:t>
      </w:r>
      <w:r>
        <w:rPr>
          <w:spacing w:val="-5"/>
        </w:rPr>
        <w:t>начиная </w:t>
      </w:r>
      <w:r>
        <w:rPr/>
        <w:t>с </w:t>
      </w:r>
      <w:r>
        <w:rPr>
          <w:spacing w:val="-4"/>
        </w:rPr>
        <w:t>определенного</w:t>
      </w:r>
      <w:r>
        <w:rPr>
          <w:spacing w:val="62"/>
        </w:rPr>
        <w:t> </w:t>
      </w:r>
      <w:r>
        <w:rPr>
          <w:spacing w:val="-4"/>
        </w:rPr>
        <w:t>момента,</w:t>
      </w:r>
      <w:r>
        <w:rPr>
          <w:spacing w:val="62"/>
        </w:rPr>
        <w:t> </w:t>
      </w:r>
      <w:r>
        <w:rPr>
          <w:spacing w:val="-4"/>
        </w:rPr>
        <w:t>последовательное</w:t>
      </w:r>
      <w:r>
        <w:rPr>
          <w:spacing w:val="62"/>
        </w:rPr>
        <w:t> </w:t>
      </w:r>
      <w:r>
        <w:rPr>
          <w:spacing w:val="-4"/>
        </w:rPr>
        <w:t>присоединение</w:t>
      </w:r>
      <w:r>
        <w:rPr>
          <w:spacing w:val="62"/>
        </w:rPr>
        <w:t> </w:t>
      </w:r>
      <w:r>
        <w:rPr>
          <w:spacing w:val="-4"/>
        </w:rPr>
        <w:t>единиц</w:t>
      </w:r>
      <w:r>
        <w:rPr>
          <w:spacing w:val="62"/>
        </w:rPr>
        <w:t> </w:t>
      </w:r>
      <w:r>
        <w:rPr>
          <w:spacing w:val="-4"/>
        </w:rPr>
        <w:t>переменного</w:t>
      </w:r>
      <w:r>
        <w:rPr>
          <w:spacing w:val="62"/>
        </w:rPr>
        <w:t> </w:t>
      </w:r>
      <w:r>
        <w:rPr>
          <w:spacing w:val="-4"/>
        </w:rPr>
        <w:t>ресурса</w:t>
      </w:r>
      <w:r>
        <w:rPr>
          <w:spacing w:val="62"/>
        </w:rPr>
        <w:t> </w:t>
      </w:r>
      <w:r>
        <w:rPr>
          <w:spacing w:val="-4"/>
        </w:rPr>
        <w:t>(например, труда) </w:t>
      </w:r>
      <w:r>
        <w:rPr/>
        <w:t>к </w:t>
      </w:r>
      <w:r>
        <w:rPr>
          <w:spacing w:val="-4"/>
        </w:rPr>
        <w:t>неизменному </w:t>
      </w:r>
      <w:r>
        <w:rPr/>
        <w:t>фиксированному ресурсу (например, основным фондам) дает </w:t>
      </w:r>
      <w:r>
        <w:rPr>
          <w:spacing w:val="-3"/>
        </w:rPr>
        <w:t>уменьшающийся добавочный, </w:t>
      </w:r>
      <w:r>
        <w:rPr/>
        <w:t>или </w:t>
      </w:r>
      <w:r>
        <w:rPr>
          <w:spacing w:val="-3"/>
        </w:rPr>
        <w:t>предельный, </w:t>
      </w:r>
      <w:r>
        <w:rPr>
          <w:spacing w:val="-5"/>
        </w:rPr>
        <w:t>продукт </w:t>
      </w:r>
      <w:r>
        <w:rPr/>
        <w:t>в </w:t>
      </w:r>
      <w:r>
        <w:rPr>
          <w:spacing w:val="-6"/>
        </w:rPr>
        <w:t>расчете </w:t>
      </w:r>
      <w:r>
        <w:rPr>
          <w:spacing w:val="-3"/>
        </w:rPr>
        <w:t>на </w:t>
      </w:r>
      <w:r>
        <w:rPr>
          <w:spacing w:val="-5"/>
        </w:rPr>
        <w:t>каждую </w:t>
      </w:r>
      <w:r>
        <w:rPr>
          <w:spacing w:val="-6"/>
        </w:rPr>
        <w:t>последующую единицу переменного </w:t>
      </w:r>
      <w:r>
        <w:rPr>
          <w:spacing w:val="-4"/>
        </w:rPr>
        <w:t>ресурса. Рассмотрим данное высказывание </w:t>
      </w:r>
      <w:r>
        <w:rPr/>
        <w:t>на </w:t>
      </w:r>
      <w:r>
        <w:rPr>
          <w:spacing w:val="-5"/>
        </w:rPr>
        <w:t>примере </w:t>
      </w:r>
      <w:r>
        <w:rPr>
          <w:spacing w:val="-9"/>
        </w:rPr>
        <w:t>(табл.</w:t>
      </w:r>
      <w:r>
        <w:rPr>
          <w:spacing w:val="-49"/>
        </w:rPr>
        <w:t> </w:t>
      </w:r>
      <w:r>
        <w:rPr>
          <w:spacing w:val="-10"/>
        </w:rPr>
        <w:t>7.3).</w:t>
      </w:r>
    </w:p>
    <w:p>
      <w:pPr>
        <w:pStyle w:val="BodyText"/>
        <w:ind w:left="0"/>
      </w:pPr>
    </w:p>
    <w:p>
      <w:pPr>
        <w:pStyle w:val="BodyText"/>
        <w:spacing w:before="10"/>
        <w:ind w:left="0"/>
        <w:rPr>
          <w:sz w:val="23"/>
        </w:rPr>
      </w:pPr>
    </w:p>
    <w:p>
      <w:pPr>
        <w:spacing w:before="1"/>
        <w:ind w:left="838" w:right="0" w:firstLine="0"/>
        <w:jc w:val="left"/>
        <w:rPr>
          <w:sz w:val="24"/>
        </w:rPr>
      </w:pPr>
      <w:r>
        <w:rPr>
          <w:sz w:val="24"/>
        </w:rPr>
        <w:t>Таблица 7.3.</w:t>
      </w:r>
    </w:p>
    <w:p>
      <w:pPr>
        <w:spacing w:before="0"/>
        <w:ind w:left="838" w:right="0" w:firstLine="0"/>
        <w:jc w:val="left"/>
        <w:rPr>
          <w:sz w:val="24"/>
        </w:rPr>
      </w:pPr>
      <w:r>
        <w:rPr>
          <w:sz w:val="24"/>
        </w:rPr>
        <w:t>Динамика показателей деятельности предприятия</w:t>
      </w:r>
    </w:p>
    <w:p>
      <w:pPr>
        <w:pStyle w:val="BodyText"/>
        <w:spacing w:before="3"/>
        <w:ind w:left="0"/>
        <w:rPr>
          <w:sz w:val="24"/>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1"/>
        <w:gridCol w:w="2314"/>
        <w:gridCol w:w="2435"/>
        <w:gridCol w:w="2434"/>
      </w:tblGrid>
      <w:tr>
        <w:trPr>
          <w:trHeight w:val="287" w:hRule="exact"/>
        </w:trPr>
        <w:tc>
          <w:tcPr>
            <w:tcW w:w="2281" w:type="dxa"/>
          </w:tcPr>
          <w:p>
            <w:pPr>
              <w:pStyle w:val="TableParagraph"/>
              <w:spacing w:line="273" w:lineRule="exact"/>
              <w:ind w:left="811"/>
              <w:rPr>
                <w:sz w:val="24"/>
              </w:rPr>
            </w:pPr>
            <w:r>
              <w:rPr>
                <w:sz w:val="24"/>
              </w:rPr>
              <w:t>Вложение</w:t>
            </w:r>
          </w:p>
        </w:tc>
        <w:tc>
          <w:tcPr>
            <w:tcW w:w="2314" w:type="dxa"/>
          </w:tcPr>
          <w:p>
            <w:pPr>
              <w:pStyle w:val="TableParagraph"/>
              <w:spacing w:line="273" w:lineRule="exact"/>
              <w:rPr>
                <w:sz w:val="24"/>
              </w:rPr>
            </w:pPr>
            <w:r>
              <w:rPr>
                <w:sz w:val="24"/>
              </w:rPr>
              <w:t>Общий</w:t>
            </w:r>
          </w:p>
        </w:tc>
        <w:tc>
          <w:tcPr>
            <w:tcW w:w="2435" w:type="dxa"/>
          </w:tcPr>
          <w:p>
            <w:pPr>
              <w:pStyle w:val="TableParagraph"/>
              <w:spacing w:line="273" w:lineRule="exact"/>
              <w:ind w:left="811"/>
              <w:rPr>
                <w:sz w:val="24"/>
              </w:rPr>
            </w:pPr>
            <w:r>
              <w:rPr>
                <w:sz w:val="24"/>
              </w:rPr>
              <w:t>Предельная</w:t>
            </w:r>
          </w:p>
        </w:tc>
        <w:tc>
          <w:tcPr>
            <w:tcW w:w="2434" w:type="dxa"/>
          </w:tcPr>
          <w:p>
            <w:pPr>
              <w:pStyle w:val="TableParagraph"/>
              <w:spacing w:line="273" w:lineRule="exact"/>
              <w:ind w:left="811"/>
              <w:rPr>
                <w:sz w:val="24"/>
              </w:rPr>
            </w:pPr>
            <w:r>
              <w:rPr>
                <w:sz w:val="24"/>
              </w:rPr>
              <w:t>Средняя</w:t>
            </w:r>
          </w:p>
        </w:tc>
      </w:tr>
    </w:tbl>
    <w:p>
      <w:pPr>
        <w:spacing w:after="0" w:line="273" w:lineRule="exact"/>
        <w:rPr>
          <w:sz w:val="24"/>
        </w:rPr>
        <w:sectPr>
          <w:pgSz w:w="11900" w:h="16840"/>
          <w:pgMar w:header="0" w:footer="757" w:top="1140" w:bottom="940" w:left="1580" w:right="62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1"/>
        <w:gridCol w:w="2314"/>
        <w:gridCol w:w="2435"/>
        <w:gridCol w:w="2434"/>
      </w:tblGrid>
      <w:tr>
        <w:trPr>
          <w:trHeight w:val="838" w:hRule="exact"/>
        </w:trPr>
        <w:tc>
          <w:tcPr>
            <w:tcW w:w="2281" w:type="dxa"/>
          </w:tcPr>
          <w:p>
            <w:pPr>
              <w:pStyle w:val="TableParagraph"/>
              <w:ind w:left="101" w:right="731"/>
              <w:rPr>
                <w:sz w:val="24"/>
              </w:rPr>
            </w:pPr>
            <w:r>
              <w:rPr>
                <w:sz w:val="24"/>
              </w:rPr>
              <w:t>переменного ресурса труда</w:t>
            </w:r>
          </w:p>
        </w:tc>
        <w:tc>
          <w:tcPr>
            <w:tcW w:w="2314" w:type="dxa"/>
          </w:tcPr>
          <w:p>
            <w:pPr>
              <w:pStyle w:val="TableParagraph"/>
              <w:ind w:left="103" w:right="742"/>
              <w:rPr>
                <w:sz w:val="24"/>
              </w:rPr>
            </w:pPr>
            <w:r>
              <w:rPr>
                <w:sz w:val="24"/>
              </w:rPr>
              <w:t>объем производства, тыс.руб</w:t>
            </w:r>
          </w:p>
        </w:tc>
        <w:tc>
          <w:tcPr>
            <w:tcW w:w="2435" w:type="dxa"/>
          </w:tcPr>
          <w:p>
            <w:pPr>
              <w:pStyle w:val="TableParagraph"/>
              <w:spacing w:line="267" w:lineRule="exact"/>
              <w:ind w:left="102"/>
              <w:rPr>
                <w:sz w:val="24"/>
              </w:rPr>
            </w:pPr>
            <w:r>
              <w:rPr>
                <w:sz w:val="24"/>
              </w:rPr>
              <w:t>производительность</w:t>
            </w:r>
          </w:p>
        </w:tc>
        <w:tc>
          <w:tcPr>
            <w:tcW w:w="2434" w:type="dxa"/>
          </w:tcPr>
          <w:p>
            <w:pPr>
              <w:pStyle w:val="TableParagraph"/>
              <w:spacing w:line="267" w:lineRule="exact"/>
              <w:ind w:left="101"/>
              <w:rPr>
                <w:sz w:val="24"/>
              </w:rPr>
            </w:pPr>
            <w:r>
              <w:rPr>
                <w:sz w:val="24"/>
              </w:rPr>
              <w:t>производительность</w:t>
            </w:r>
          </w:p>
          <w:p>
            <w:pPr>
              <w:pStyle w:val="TableParagraph"/>
              <w:ind w:left="101"/>
              <w:rPr>
                <w:sz w:val="24"/>
              </w:rPr>
            </w:pPr>
            <w:r>
              <w:rPr>
                <w:sz w:val="24"/>
              </w:rPr>
              <w:t>(2 столбец:1 столбец)</w:t>
            </w:r>
          </w:p>
        </w:tc>
      </w:tr>
      <w:tr>
        <w:trPr>
          <w:trHeight w:val="287" w:hRule="exact"/>
        </w:trPr>
        <w:tc>
          <w:tcPr>
            <w:tcW w:w="2281" w:type="dxa"/>
          </w:tcPr>
          <w:p>
            <w:pPr>
              <w:pStyle w:val="TableParagraph"/>
              <w:spacing w:line="267" w:lineRule="exact"/>
              <w:ind w:left="811"/>
              <w:rPr>
                <w:sz w:val="24"/>
              </w:rPr>
            </w:pPr>
            <w:r>
              <w:rPr>
                <w:sz w:val="24"/>
              </w:rPr>
              <w:t>0</w:t>
            </w:r>
          </w:p>
        </w:tc>
        <w:tc>
          <w:tcPr>
            <w:tcW w:w="2314" w:type="dxa"/>
          </w:tcPr>
          <w:p>
            <w:pPr>
              <w:pStyle w:val="TableParagraph"/>
              <w:spacing w:line="267" w:lineRule="exact"/>
              <w:rPr>
                <w:sz w:val="24"/>
              </w:rPr>
            </w:pPr>
            <w:r>
              <w:rPr>
                <w:sz w:val="24"/>
              </w:rPr>
              <w:t>0</w:t>
            </w:r>
          </w:p>
        </w:tc>
        <w:tc>
          <w:tcPr>
            <w:tcW w:w="2435" w:type="dxa"/>
          </w:tcPr>
          <w:p>
            <w:pPr>
              <w:pStyle w:val="TableParagraph"/>
              <w:spacing w:line="267" w:lineRule="exact"/>
              <w:ind w:left="0" w:right="680"/>
              <w:jc w:val="center"/>
              <w:rPr>
                <w:sz w:val="24"/>
              </w:rPr>
            </w:pPr>
            <w:r>
              <w:rPr>
                <w:sz w:val="24"/>
              </w:rPr>
              <w:t>0</w:t>
            </w:r>
          </w:p>
        </w:tc>
        <w:tc>
          <w:tcPr>
            <w:tcW w:w="2434" w:type="dxa"/>
          </w:tcPr>
          <w:p>
            <w:pPr>
              <w:pStyle w:val="TableParagraph"/>
              <w:spacing w:line="267" w:lineRule="exact"/>
              <w:ind w:left="811"/>
              <w:rPr>
                <w:sz w:val="24"/>
              </w:rPr>
            </w:pPr>
            <w:r>
              <w:rPr>
                <w:sz w:val="24"/>
              </w:rPr>
              <w:t>-</w:t>
            </w:r>
          </w:p>
        </w:tc>
      </w:tr>
      <w:tr>
        <w:trPr>
          <w:trHeight w:val="286" w:hRule="exact"/>
        </w:trPr>
        <w:tc>
          <w:tcPr>
            <w:tcW w:w="2281" w:type="dxa"/>
          </w:tcPr>
          <w:p>
            <w:pPr>
              <w:pStyle w:val="TableParagraph"/>
              <w:spacing w:line="267" w:lineRule="exact"/>
              <w:ind w:left="811"/>
              <w:rPr>
                <w:sz w:val="24"/>
              </w:rPr>
            </w:pPr>
            <w:r>
              <w:rPr>
                <w:sz w:val="24"/>
              </w:rPr>
              <w:t>1</w:t>
            </w:r>
          </w:p>
        </w:tc>
        <w:tc>
          <w:tcPr>
            <w:tcW w:w="2314" w:type="dxa"/>
          </w:tcPr>
          <w:p>
            <w:pPr>
              <w:pStyle w:val="TableParagraph"/>
              <w:spacing w:line="267" w:lineRule="exact"/>
              <w:rPr>
                <w:sz w:val="24"/>
              </w:rPr>
            </w:pPr>
            <w:r>
              <w:rPr>
                <w:sz w:val="24"/>
              </w:rPr>
              <w:t>5</w:t>
            </w:r>
          </w:p>
        </w:tc>
        <w:tc>
          <w:tcPr>
            <w:tcW w:w="2435" w:type="dxa"/>
          </w:tcPr>
          <w:p>
            <w:pPr>
              <w:pStyle w:val="TableParagraph"/>
              <w:spacing w:line="267" w:lineRule="exact"/>
              <w:ind w:left="792" w:right="1352"/>
              <w:jc w:val="center"/>
              <w:rPr>
                <w:sz w:val="24"/>
              </w:rPr>
            </w:pPr>
            <w:r>
              <w:rPr>
                <w:sz w:val="24"/>
              </w:rPr>
              <w:t>50</w:t>
            </w:r>
          </w:p>
        </w:tc>
        <w:tc>
          <w:tcPr>
            <w:tcW w:w="2434" w:type="dxa"/>
          </w:tcPr>
          <w:p>
            <w:pPr>
              <w:pStyle w:val="TableParagraph"/>
              <w:spacing w:line="267" w:lineRule="exact"/>
              <w:ind w:left="811"/>
              <w:rPr>
                <w:sz w:val="24"/>
              </w:rPr>
            </w:pPr>
            <w:r>
              <w:rPr>
                <w:sz w:val="24"/>
              </w:rPr>
              <w:t>5</w:t>
            </w:r>
          </w:p>
        </w:tc>
      </w:tr>
      <w:tr>
        <w:trPr>
          <w:trHeight w:val="286" w:hRule="exact"/>
        </w:trPr>
        <w:tc>
          <w:tcPr>
            <w:tcW w:w="2281" w:type="dxa"/>
          </w:tcPr>
          <w:p>
            <w:pPr>
              <w:pStyle w:val="TableParagraph"/>
              <w:spacing w:line="267" w:lineRule="exact"/>
              <w:ind w:left="811"/>
              <w:rPr>
                <w:sz w:val="24"/>
              </w:rPr>
            </w:pPr>
            <w:r>
              <w:rPr>
                <w:sz w:val="24"/>
              </w:rPr>
              <w:t>2</w:t>
            </w:r>
          </w:p>
        </w:tc>
        <w:tc>
          <w:tcPr>
            <w:tcW w:w="2314" w:type="dxa"/>
          </w:tcPr>
          <w:p>
            <w:pPr>
              <w:pStyle w:val="TableParagraph"/>
              <w:spacing w:line="267" w:lineRule="exact"/>
              <w:rPr>
                <w:sz w:val="24"/>
              </w:rPr>
            </w:pPr>
            <w:r>
              <w:rPr>
                <w:sz w:val="24"/>
              </w:rPr>
              <w:t>15</w:t>
            </w:r>
          </w:p>
        </w:tc>
        <w:tc>
          <w:tcPr>
            <w:tcW w:w="2435" w:type="dxa"/>
          </w:tcPr>
          <w:p>
            <w:pPr>
              <w:pStyle w:val="TableParagraph"/>
              <w:spacing w:line="267" w:lineRule="exact"/>
              <w:ind w:left="792" w:right="1352"/>
              <w:jc w:val="center"/>
              <w:rPr>
                <w:sz w:val="24"/>
              </w:rPr>
            </w:pPr>
            <w:r>
              <w:rPr>
                <w:sz w:val="24"/>
              </w:rPr>
              <w:t>10</w:t>
            </w:r>
          </w:p>
        </w:tc>
        <w:tc>
          <w:tcPr>
            <w:tcW w:w="2434" w:type="dxa"/>
          </w:tcPr>
          <w:p>
            <w:pPr>
              <w:pStyle w:val="TableParagraph"/>
              <w:spacing w:line="267" w:lineRule="exact"/>
              <w:ind w:left="811"/>
              <w:rPr>
                <w:sz w:val="24"/>
              </w:rPr>
            </w:pPr>
            <w:r>
              <w:rPr>
                <w:sz w:val="24"/>
              </w:rPr>
              <w:t>7,5</w:t>
            </w:r>
          </w:p>
        </w:tc>
      </w:tr>
      <w:tr>
        <w:trPr>
          <w:trHeight w:val="287" w:hRule="exact"/>
        </w:trPr>
        <w:tc>
          <w:tcPr>
            <w:tcW w:w="2281" w:type="dxa"/>
          </w:tcPr>
          <w:p>
            <w:pPr>
              <w:pStyle w:val="TableParagraph"/>
              <w:spacing w:line="267" w:lineRule="exact"/>
              <w:ind w:left="811"/>
              <w:rPr>
                <w:sz w:val="24"/>
              </w:rPr>
            </w:pPr>
            <w:r>
              <w:rPr>
                <w:sz w:val="24"/>
              </w:rPr>
              <w:t>3</w:t>
            </w:r>
          </w:p>
        </w:tc>
        <w:tc>
          <w:tcPr>
            <w:tcW w:w="2314" w:type="dxa"/>
          </w:tcPr>
          <w:p>
            <w:pPr>
              <w:pStyle w:val="TableParagraph"/>
              <w:spacing w:line="267" w:lineRule="exact"/>
              <w:rPr>
                <w:sz w:val="24"/>
              </w:rPr>
            </w:pPr>
            <w:r>
              <w:rPr>
                <w:sz w:val="24"/>
              </w:rPr>
              <w:t>30</w:t>
            </w:r>
          </w:p>
        </w:tc>
        <w:tc>
          <w:tcPr>
            <w:tcW w:w="2435" w:type="dxa"/>
          </w:tcPr>
          <w:p>
            <w:pPr>
              <w:pStyle w:val="TableParagraph"/>
              <w:spacing w:line="267" w:lineRule="exact"/>
              <w:ind w:left="792" w:right="1352"/>
              <w:jc w:val="center"/>
              <w:rPr>
                <w:sz w:val="24"/>
              </w:rPr>
            </w:pPr>
            <w:r>
              <w:rPr>
                <w:sz w:val="24"/>
              </w:rPr>
              <w:t>15</w:t>
            </w:r>
          </w:p>
        </w:tc>
        <w:tc>
          <w:tcPr>
            <w:tcW w:w="2434" w:type="dxa"/>
          </w:tcPr>
          <w:p>
            <w:pPr>
              <w:pStyle w:val="TableParagraph"/>
              <w:spacing w:line="267" w:lineRule="exact"/>
              <w:ind w:left="811"/>
              <w:rPr>
                <w:sz w:val="24"/>
              </w:rPr>
            </w:pPr>
            <w:r>
              <w:rPr>
                <w:sz w:val="24"/>
              </w:rPr>
              <w:t>10</w:t>
            </w:r>
          </w:p>
        </w:tc>
      </w:tr>
      <w:tr>
        <w:trPr>
          <w:trHeight w:val="286" w:hRule="exact"/>
        </w:trPr>
        <w:tc>
          <w:tcPr>
            <w:tcW w:w="2281" w:type="dxa"/>
          </w:tcPr>
          <w:p>
            <w:pPr>
              <w:pStyle w:val="TableParagraph"/>
              <w:spacing w:line="267" w:lineRule="exact"/>
              <w:ind w:left="811"/>
              <w:rPr>
                <w:sz w:val="24"/>
              </w:rPr>
            </w:pPr>
            <w:r>
              <w:rPr>
                <w:sz w:val="24"/>
              </w:rPr>
              <w:t>4</w:t>
            </w:r>
          </w:p>
        </w:tc>
        <w:tc>
          <w:tcPr>
            <w:tcW w:w="2314" w:type="dxa"/>
          </w:tcPr>
          <w:p>
            <w:pPr>
              <w:pStyle w:val="TableParagraph"/>
              <w:spacing w:line="267" w:lineRule="exact"/>
              <w:rPr>
                <w:sz w:val="24"/>
              </w:rPr>
            </w:pPr>
            <w:r>
              <w:rPr>
                <w:sz w:val="24"/>
              </w:rPr>
              <w:t>38</w:t>
            </w:r>
          </w:p>
        </w:tc>
        <w:tc>
          <w:tcPr>
            <w:tcW w:w="2435" w:type="dxa"/>
          </w:tcPr>
          <w:p>
            <w:pPr>
              <w:pStyle w:val="TableParagraph"/>
              <w:spacing w:line="267" w:lineRule="exact"/>
              <w:ind w:left="0" w:right="680"/>
              <w:jc w:val="center"/>
              <w:rPr>
                <w:sz w:val="24"/>
              </w:rPr>
            </w:pPr>
            <w:r>
              <w:rPr>
                <w:sz w:val="24"/>
              </w:rPr>
              <w:t>8</w:t>
            </w:r>
          </w:p>
        </w:tc>
        <w:tc>
          <w:tcPr>
            <w:tcW w:w="2434" w:type="dxa"/>
          </w:tcPr>
          <w:p>
            <w:pPr>
              <w:pStyle w:val="TableParagraph"/>
              <w:spacing w:line="267" w:lineRule="exact"/>
              <w:ind w:left="811"/>
              <w:rPr>
                <w:sz w:val="24"/>
              </w:rPr>
            </w:pPr>
            <w:r>
              <w:rPr>
                <w:sz w:val="24"/>
              </w:rPr>
              <w:t>9,5</w:t>
            </w:r>
          </w:p>
        </w:tc>
      </w:tr>
      <w:tr>
        <w:trPr>
          <w:trHeight w:val="286" w:hRule="exact"/>
        </w:trPr>
        <w:tc>
          <w:tcPr>
            <w:tcW w:w="2281" w:type="dxa"/>
          </w:tcPr>
          <w:p>
            <w:pPr>
              <w:pStyle w:val="TableParagraph"/>
              <w:spacing w:line="267" w:lineRule="exact"/>
              <w:ind w:left="811"/>
              <w:rPr>
                <w:sz w:val="24"/>
              </w:rPr>
            </w:pPr>
            <w:r>
              <w:rPr>
                <w:sz w:val="24"/>
              </w:rPr>
              <w:t>5</w:t>
            </w:r>
          </w:p>
        </w:tc>
        <w:tc>
          <w:tcPr>
            <w:tcW w:w="2314" w:type="dxa"/>
          </w:tcPr>
          <w:p>
            <w:pPr>
              <w:pStyle w:val="TableParagraph"/>
              <w:spacing w:line="267" w:lineRule="exact"/>
              <w:rPr>
                <w:sz w:val="24"/>
              </w:rPr>
            </w:pPr>
            <w:r>
              <w:rPr>
                <w:sz w:val="24"/>
              </w:rPr>
              <w:t>45</w:t>
            </w:r>
          </w:p>
        </w:tc>
        <w:tc>
          <w:tcPr>
            <w:tcW w:w="2435" w:type="dxa"/>
          </w:tcPr>
          <w:p>
            <w:pPr>
              <w:pStyle w:val="TableParagraph"/>
              <w:spacing w:line="267" w:lineRule="exact"/>
              <w:ind w:left="0" w:right="680"/>
              <w:jc w:val="center"/>
              <w:rPr>
                <w:sz w:val="24"/>
              </w:rPr>
            </w:pPr>
            <w:r>
              <w:rPr>
                <w:sz w:val="24"/>
              </w:rPr>
              <w:t>7</w:t>
            </w:r>
          </w:p>
        </w:tc>
        <w:tc>
          <w:tcPr>
            <w:tcW w:w="2434" w:type="dxa"/>
          </w:tcPr>
          <w:p>
            <w:pPr>
              <w:pStyle w:val="TableParagraph"/>
              <w:spacing w:line="267" w:lineRule="exact"/>
              <w:ind w:left="811"/>
              <w:rPr>
                <w:sz w:val="24"/>
              </w:rPr>
            </w:pPr>
            <w:r>
              <w:rPr>
                <w:sz w:val="24"/>
              </w:rPr>
              <w:t>9</w:t>
            </w:r>
          </w:p>
        </w:tc>
      </w:tr>
      <w:tr>
        <w:trPr>
          <w:trHeight w:val="287" w:hRule="exact"/>
        </w:trPr>
        <w:tc>
          <w:tcPr>
            <w:tcW w:w="2281" w:type="dxa"/>
          </w:tcPr>
          <w:p>
            <w:pPr>
              <w:pStyle w:val="TableParagraph"/>
              <w:spacing w:line="267" w:lineRule="exact"/>
              <w:ind w:left="811"/>
              <w:rPr>
                <w:sz w:val="24"/>
              </w:rPr>
            </w:pPr>
            <w:r>
              <w:rPr>
                <w:sz w:val="24"/>
              </w:rPr>
              <w:t>6</w:t>
            </w:r>
          </w:p>
        </w:tc>
        <w:tc>
          <w:tcPr>
            <w:tcW w:w="2314" w:type="dxa"/>
          </w:tcPr>
          <w:p>
            <w:pPr>
              <w:pStyle w:val="TableParagraph"/>
              <w:spacing w:line="267" w:lineRule="exact"/>
              <w:rPr>
                <w:sz w:val="24"/>
              </w:rPr>
            </w:pPr>
            <w:r>
              <w:rPr>
                <w:sz w:val="24"/>
              </w:rPr>
              <w:t>51</w:t>
            </w:r>
          </w:p>
        </w:tc>
        <w:tc>
          <w:tcPr>
            <w:tcW w:w="2435" w:type="dxa"/>
          </w:tcPr>
          <w:p>
            <w:pPr>
              <w:pStyle w:val="TableParagraph"/>
              <w:spacing w:line="267" w:lineRule="exact"/>
              <w:ind w:left="0" w:right="680"/>
              <w:jc w:val="center"/>
              <w:rPr>
                <w:sz w:val="24"/>
              </w:rPr>
            </w:pPr>
            <w:r>
              <w:rPr>
                <w:sz w:val="24"/>
              </w:rPr>
              <w:t>6</w:t>
            </w:r>
          </w:p>
        </w:tc>
        <w:tc>
          <w:tcPr>
            <w:tcW w:w="2434" w:type="dxa"/>
          </w:tcPr>
          <w:p>
            <w:pPr>
              <w:pStyle w:val="TableParagraph"/>
              <w:spacing w:line="267" w:lineRule="exact"/>
              <w:ind w:left="811"/>
              <w:rPr>
                <w:sz w:val="24"/>
              </w:rPr>
            </w:pPr>
            <w:r>
              <w:rPr>
                <w:sz w:val="24"/>
              </w:rPr>
              <w:t>8,5</w:t>
            </w:r>
          </w:p>
        </w:tc>
      </w:tr>
    </w:tbl>
    <w:p>
      <w:pPr>
        <w:pStyle w:val="BodyText"/>
        <w:ind w:left="0"/>
        <w:rPr>
          <w:sz w:val="20"/>
        </w:rPr>
      </w:pPr>
    </w:p>
    <w:p>
      <w:pPr>
        <w:pStyle w:val="BodyText"/>
        <w:spacing w:before="7"/>
        <w:ind w:left="0"/>
        <w:rPr>
          <w:sz w:val="25"/>
        </w:rPr>
      </w:pPr>
    </w:p>
    <w:p>
      <w:pPr>
        <w:pStyle w:val="BodyText"/>
        <w:spacing w:before="63"/>
        <w:ind w:left="121" w:right="270" w:firstLine="709"/>
        <w:jc w:val="both"/>
      </w:pPr>
      <w:r>
        <w:rPr/>
        <w:t>Из таблицы видно, что чем больше привлекается дополнительных работников, тем больше выпускается продукции. Однако каждый </w:t>
      </w:r>
      <w:r>
        <w:rPr>
          <w:spacing w:val="-2"/>
        </w:rPr>
        <w:t>раз </w:t>
      </w:r>
      <w:r>
        <w:rPr/>
        <w:t>привлечение еще одного дополнительного работника дает неодинаковую прибавку к </w:t>
      </w:r>
      <w:r>
        <w:rPr>
          <w:spacing w:val="-4"/>
        </w:rPr>
        <w:t>увеличению объема продукции. </w:t>
      </w:r>
      <w:r>
        <w:rPr>
          <w:spacing w:val="-3"/>
        </w:rPr>
        <w:t>Эта </w:t>
      </w:r>
      <w:r>
        <w:rPr>
          <w:spacing w:val="-4"/>
        </w:rPr>
        <w:t>прибавка представляет </w:t>
      </w:r>
      <w:r>
        <w:rPr/>
        <w:t>собой предельный продукт труда одного работника. Он рассчитывается путем простого вычитания рассматриваемого уровня производства из последующего увеличения объема производства. В нашем примере предельный продукт на одного дополнительно привлекаемого работника </w:t>
      </w:r>
      <w:r>
        <w:rPr>
          <w:spacing w:val="-4"/>
        </w:rPr>
        <w:t>увеличивается</w:t>
      </w:r>
      <w:r>
        <w:rPr>
          <w:spacing w:val="62"/>
        </w:rPr>
        <w:t> </w:t>
      </w:r>
      <w:r>
        <w:rPr/>
        <w:t>до </w:t>
      </w:r>
      <w:r>
        <w:rPr>
          <w:spacing w:val="-4"/>
        </w:rPr>
        <w:t>третьего</w:t>
      </w:r>
      <w:r>
        <w:rPr>
          <w:spacing w:val="62"/>
        </w:rPr>
        <w:t> </w:t>
      </w:r>
      <w:r>
        <w:rPr>
          <w:spacing w:val="-4"/>
        </w:rPr>
        <w:t>работника,</w:t>
      </w:r>
      <w:r>
        <w:rPr>
          <w:spacing w:val="62"/>
        </w:rPr>
        <w:t> </w:t>
      </w:r>
      <w:r>
        <w:rPr/>
        <w:t>а </w:t>
      </w:r>
      <w:r>
        <w:rPr>
          <w:spacing w:val="-4"/>
        </w:rPr>
        <w:t>затем</w:t>
      </w:r>
      <w:r>
        <w:rPr>
          <w:spacing w:val="62"/>
        </w:rPr>
        <w:t> </w:t>
      </w:r>
      <w:r>
        <w:rPr>
          <w:spacing w:val="-4"/>
        </w:rPr>
        <w:t>начинает</w:t>
      </w:r>
      <w:r>
        <w:rPr>
          <w:spacing w:val="62"/>
        </w:rPr>
        <w:t> </w:t>
      </w:r>
      <w:r>
        <w:rPr>
          <w:spacing w:val="-4"/>
        </w:rPr>
        <w:t>падать.</w:t>
      </w:r>
      <w:r>
        <w:rPr>
          <w:spacing w:val="62"/>
        </w:rPr>
        <w:t> </w:t>
      </w:r>
      <w:r>
        <w:rPr>
          <w:spacing w:val="-3"/>
        </w:rPr>
        <w:t>Такое изменение роста предельного продукта </w:t>
      </w:r>
      <w:r>
        <w:rPr>
          <w:spacing w:val="-4"/>
        </w:rPr>
        <w:t>объясняется снижением роста средней производительности труда </w:t>
      </w:r>
      <w:r>
        <w:rPr/>
        <w:t>на </w:t>
      </w:r>
      <w:r>
        <w:rPr>
          <w:spacing w:val="-4"/>
        </w:rPr>
        <w:t>одного </w:t>
      </w:r>
      <w:r>
        <w:rPr>
          <w:spacing w:val="-3"/>
        </w:rPr>
        <w:t>работника. Это вызывается тем, </w:t>
      </w:r>
      <w:r>
        <w:rPr/>
        <w:t>что </w:t>
      </w:r>
      <w:r>
        <w:rPr>
          <w:spacing w:val="-2"/>
        </w:rPr>
        <w:t>при </w:t>
      </w:r>
      <w:r>
        <w:rPr>
          <w:spacing w:val="-3"/>
        </w:rPr>
        <w:t>росте численности </w:t>
      </w:r>
      <w:r>
        <w:rPr/>
        <w:t>работников основные фонды </w:t>
      </w:r>
      <w:r>
        <w:rPr>
          <w:spacing w:val="-3"/>
        </w:rPr>
        <w:t>остаются </w:t>
      </w:r>
      <w:r>
        <w:rPr>
          <w:spacing w:val="-7"/>
        </w:rPr>
        <w:t>неизменными </w:t>
      </w:r>
      <w:r>
        <w:rPr/>
        <w:t>Исходя из рассмотренной ситуации, не следует делать поспешных выводов о прекращении производства </w:t>
      </w:r>
      <w:r>
        <w:rPr>
          <w:spacing w:val="-3"/>
        </w:rPr>
        <w:t>дополнительной </w:t>
      </w:r>
      <w:r>
        <w:rPr>
          <w:spacing w:val="-4"/>
        </w:rPr>
        <w:t>продукции, </w:t>
      </w:r>
      <w:r>
        <w:rPr>
          <w:spacing w:val="-3"/>
        </w:rPr>
        <w:t>поскольку </w:t>
      </w:r>
      <w:r>
        <w:rPr>
          <w:spacing w:val="-4"/>
        </w:rPr>
        <w:t>снижение </w:t>
      </w:r>
      <w:r>
        <w:rPr>
          <w:spacing w:val="-3"/>
        </w:rPr>
        <w:t>величины прироста объемов производства </w:t>
      </w:r>
      <w:r>
        <w:rPr/>
        <w:t>на </w:t>
      </w:r>
      <w:r>
        <w:rPr>
          <w:spacing w:val="-4"/>
        </w:rPr>
        <w:t>каждого привлекаемого </w:t>
      </w:r>
      <w:r>
        <w:rPr/>
        <w:t>одного работника еще не свидетельствует о том, что производство дополнительных единиц продукции нерентабельно. Все зависит от того, увеличивается ли прибыль при найме еще одного работника. Например, если цена продукции на рынке неизменна, то предприятие получит </w:t>
      </w:r>
      <w:r>
        <w:rPr>
          <w:spacing w:val="-3"/>
        </w:rPr>
        <w:t>доход </w:t>
      </w:r>
      <w:r>
        <w:rPr/>
        <w:t>в</w:t>
      </w:r>
      <w:r>
        <w:rPr>
          <w:spacing w:val="-49"/>
        </w:rPr>
        <w:t> </w:t>
      </w:r>
      <w:r>
        <w:rPr>
          <w:spacing w:val="-3"/>
        </w:rPr>
        <w:t>результате того, что </w:t>
      </w:r>
      <w:r>
        <w:rPr>
          <w:spacing w:val="-2"/>
        </w:rPr>
        <w:t>оно </w:t>
      </w:r>
      <w:r>
        <w:rPr>
          <w:spacing w:val="-3"/>
        </w:rPr>
        <w:t>имеет </w:t>
      </w:r>
      <w:r>
        <w:rPr/>
        <w:t>для </w:t>
      </w:r>
      <w:r>
        <w:rPr>
          <w:spacing w:val="-3"/>
        </w:rPr>
        <w:t>продажи </w:t>
      </w:r>
      <w:r>
        <w:rPr/>
        <w:t>больше продуктов, при условии, что величина дополнительных издержек, связанных с наймом дополнительного работника, </w:t>
      </w:r>
      <w:r>
        <w:rPr>
          <w:spacing w:val="-3"/>
        </w:rPr>
        <w:t>будет </w:t>
      </w:r>
      <w:r>
        <w:rPr/>
        <w:t>меньше цены</w:t>
      </w:r>
      <w:r>
        <w:rPr>
          <w:spacing w:val="-22"/>
        </w:rPr>
        <w:t> </w:t>
      </w:r>
      <w:r>
        <w:rPr>
          <w:spacing w:val="-3"/>
        </w:rPr>
        <w:t>товара.</w:t>
      </w:r>
    </w:p>
    <w:p>
      <w:pPr>
        <w:pStyle w:val="BodyText"/>
        <w:ind w:left="128" w:right="264" w:firstLine="709"/>
        <w:jc w:val="both"/>
        <w:rPr>
          <w:i/>
        </w:rPr>
      </w:pPr>
      <w:r>
        <w:rPr>
          <w:spacing w:val="-3"/>
        </w:rPr>
        <w:t>Из </w:t>
      </w:r>
      <w:r>
        <w:rPr>
          <w:spacing w:val="-5"/>
        </w:rPr>
        <w:t>приведенного примера </w:t>
      </w:r>
      <w:r>
        <w:rPr>
          <w:spacing w:val="-4"/>
        </w:rPr>
        <w:t>можно</w:t>
      </w:r>
      <w:r>
        <w:rPr>
          <w:spacing w:val="62"/>
        </w:rPr>
        <w:t> </w:t>
      </w:r>
      <w:r>
        <w:rPr>
          <w:spacing w:val="-6"/>
        </w:rPr>
        <w:t>предположить, </w:t>
      </w:r>
      <w:r>
        <w:rPr>
          <w:spacing w:val="-4"/>
        </w:rPr>
        <w:t>что</w:t>
      </w:r>
      <w:r>
        <w:rPr>
          <w:spacing w:val="62"/>
        </w:rPr>
        <w:t> </w:t>
      </w:r>
      <w:r>
        <w:rPr>
          <w:spacing w:val="-3"/>
        </w:rPr>
        <w:t>себестоимость </w:t>
      </w:r>
      <w:r>
        <w:rPr/>
        <w:t>единицы продукции, произведенной с </w:t>
      </w:r>
      <w:r>
        <w:rPr>
          <w:spacing w:val="-4"/>
        </w:rPr>
        <w:t>помощью </w:t>
      </w:r>
      <w:r>
        <w:rPr>
          <w:spacing w:val="-5"/>
        </w:rPr>
        <w:t>привлечения </w:t>
      </w:r>
      <w:r>
        <w:rPr>
          <w:spacing w:val="-6"/>
        </w:rPr>
        <w:t>дополнительной </w:t>
      </w:r>
      <w:r>
        <w:rPr>
          <w:spacing w:val="-5"/>
        </w:rPr>
        <w:t>рабочей </w:t>
      </w:r>
      <w:r>
        <w:rPr>
          <w:spacing w:val="-4"/>
        </w:rPr>
        <w:t>силы, снижается </w:t>
      </w:r>
      <w:r>
        <w:rPr/>
        <w:t>до определенного момента, а затем снова начинает </w:t>
      </w:r>
      <w:r>
        <w:rPr>
          <w:spacing w:val="-3"/>
        </w:rPr>
        <w:t>расти. </w:t>
      </w:r>
      <w:r>
        <w:rPr/>
        <w:t>Падение или </w:t>
      </w:r>
      <w:r>
        <w:rPr>
          <w:spacing w:val="-3"/>
        </w:rPr>
        <w:t>рост </w:t>
      </w:r>
      <w:r>
        <w:rPr/>
        <w:t>себестоимости каждой </w:t>
      </w:r>
      <w:r>
        <w:rPr>
          <w:spacing w:val="-3"/>
        </w:rPr>
        <w:t>дополнительной единицы продукции называется </w:t>
      </w:r>
      <w:r>
        <w:rPr>
          <w:i/>
          <w:spacing w:val="-4"/>
        </w:rPr>
        <w:t>предельной </w:t>
      </w:r>
      <w:r>
        <w:rPr>
          <w:i/>
          <w:spacing w:val="-6"/>
        </w:rPr>
        <w:t>себестоимостью.</w:t>
      </w:r>
    </w:p>
    <w:p>
      <w:pPr>
        <w:pStyle w:val="BodyText"/>
        <w:ind w:left="128" w:right="218" w:firstLine="709"/>
        <w:jc w:val="both"/>
      </w:pPr>
      <w:r>
        <w:rPr>
          <w:spacing w:val="-3"/>
        </w:rPr>
        <w:t>Концепция предельных издержек имеет большое практическое значение, </w:t>
      </w:r>
      <w:r>
        <w:rPr>
          <w:spacing w:val="-4"/>
        </w:rPr>
        <w:t>поскольку </w:t>
      </w:r>
      <w:r>
        <w:rPr>
          <w:spacing w:val="-3"/>
        </w:rPr>
        <w:t>показывает издержки, </w:t>
      </w:r>
      <w:r>
        <w:rPr/>
        <w:t>которые предприятию придется понести в случае увеличения </w:t>
      </w:r>
      <w:r>
        <w:rPr>
          <w:spacing w:val="-5"/>
        </w:rPr>
        <w:t>производства </w:t>
      </w:r>
      <w:r>
        <w:rPr>
          <w:spacing w:val="-3"/>
        </w:rPr>
        <w:t>на </w:t>
      </w:r>
      <w:r>
        <w:rPr>
          <w:spacing w:val="-4"/>
        </w:rPr>
        <w:t>одну </w:t>
      </w:r>
      <w:r>
        <w:rPr>
          <w:spacing w:val="-5"/>
        </w:rPr>
        <w:t>единицу. Однако одновременно данная </w:t>
      </w:r>
      <w:r>
        <w:rPr>
          <w:spacing w:val="-4"/>
        </w:rPr>
        <w:t>концепция показывает издержки, которые предприятие </w:t>
      </w:r>
      <w:r>
        <w:rPr>
          <w:spacing w:val="-3"/>
        </w:rPr>
        <w:t>«сэкономит» </w:t>
      </w:r>
      <w:r>
        <w:rPr/>
        <w:t>в </w:t>
      </w:r>
      <w:r>
        <w:rPr>
          <w:spacing w:val="-3"/>
        </w:rPr>
        <w:t>случае сокращения объема производства </w:t>
      </w:r>
      <w:r>
        <w:rPr/>
        <w:t>на </w:t>
      </w:r>
      <w:r>
        <w:rPr>
          <w:spacing w:val="-3"/>
        </w:rPr>
        <w:t>эту </w:t>
      </w:r>
      <w:r>
        <w:rPr>
          <w:spacing w:val="-4"/>
        </w:rPr>
        <w:t>последнюю единицу. Таким образом, издержки </w:t>
      </w:r>
      <w:r>
        <w:rPr>
          <w:spacing w:val="-5"/>
        </w:rPr>
        <w:t>производства </w:t>
      </w:r>
      <w:r>
        <w:rPr/>
        <w:t>в </w:t>
      </w:r>
      <w:r>
        <w:rPr>
          <w:spacing w:val="-5"/>
        </w:rPr>
        <w:t>условиях рыночных отношений следует рассматривать  </w:t>
      </w:r>
      <w:r>
        <w:rPr>
          <w:spacing w:val="-3"/>
        </w:rPr>
        <w:t>не  </w:t>
      </w:r>
      <w:r>
        <w:rPr>
          <w:spacing w:val="-5"/>
        </w:rPr>
        <w:t>просто  </w:t>
      </w:r>
      <w:r>
        <w:rPr>
          <w:spacing w:val="-4"/>
        </w:rPr>
        <w:t>как  </w:t>
      </w:r>
      <w:r>
        <w:rPr>
          <w:spacing w:val="-5"/>
        </w:rPr>
        <w:t>произведенные  затраты  </w:t>
      </w:r>
      <w:r>
        <w:rPr>
          <w:spacing w:val="-3"/>
        </w:rPr>
        <w:t>на  </w:t>
      </w:r>
      <w:r>
        <w:rPr>
          <w:spacing w:val="-5"/>
        </w:rPr>
        <w:t>приобретение  </w:t>
      </w:r>
      <w:r>
        <w:rPr/>
        <w:t>всего</w:t>
      </w:r>
    </w:p>
    <w:p>
      <w:pPr>
        <w:spacing w:after="0"/>
        <w:jc w:val="both"/>
        <w:sectPr>
          <w:pgSz w:w="11900" w:h="16840"/>
          <w:pgMar w:header="0" w:footer="757" w:top="1140" w:bottom="940" w:left="1580" w:right="620"/>
        </w:sectPr>
      </w:pPr>
    </w:p>
    <w:p>
      <w:pPr>
        <w:pStyle w:val="BodyText"/>
        <w:spacing w:before="50"/>
        <w:ind w:left="128" w:right="218"/>
        <w:jc w:val="both"/>
      </w:pPr>
      <w:r>
        <w:rPr/>
        <w:t>необходимого для производства продукции и ее </w:t>
      </w:r>
      <w:r>
        <w:rPr>
          <w:spacing w:val="-3"/>
        </w:rPr>
        <w:t>изготовления, </w:t>
      </w:r>
      <w:r>
        <w:rPr/>
        <w:t>но и </w:t>
      </w:r>
      <w:r>
        <w:rPr>
          <w:spacing w:val="-3"/>
        </w:rPr>
        <w:t>как установление лучшей </w:t>
      </w:r>
      <w:r>
        <w:rPr>
          <w:spacing w:val="-4"/>
        </w:rPr>
        <w:t>возможности </w:t>
      </w:r>
      <w:r>
        <w:rPr/>
        <w:t>по </w:t>
      </w:r>
      <w:r>
        <w:rPr>
          <w:spacing w:val="-3"/>
        </w:rPr>
        <w:t>их </w:t>
      </w:r>
      <w:r>
        <w:rPr>
          <w:spacing w:val="-5"/>
        </w:rPr>
        <w:t>использованию, </w:t>
      </w:r>
      <w:r>
        <w:rPr/>
        <w:t>т. </w:t>
      </w:r>
      <w:r>
        <w:rPr>
          <w:spacing w:val="-3"/>
        </w:rPr>
        <w:t>е., говоря </w:t>
      </w:r>
      <w:r>
        <w:rPr>
          <w:spacing w:val="-4"/>
        </w:rPr>
        <w:t>иначе, необходимо </w:t>
      </w:r>
      <w:r>
        <w:rPr/>
        <w:t>формировать такие издержки, которые дают наилучший  </w:t>
      </w:r>
      <w:r>
        <w:rPr>
          <w:spacing w:val="-10"/>
        </w:rPr>
        <w:t>результат.</w:t>
      </w:r>
    </w:p>
    <w:p>
      <w:pPr>
        <w:pStyle w:val="BodyText"/>
        <w:ind w:left="135" w:right="273" w:firstLine="708"/>
        <w:jc w:val="both"/>
      </w:pPr>
      <w:r>
        <w:rPr/>
        <w:t>Вернемся к определению оптимального объема производства продукции по методу сопоставления предельных показателей. Расчет оптимального объема производства продукции представлен в табл.7.4.</w:t>
      </w:r>
    </w:p>
    <w:p>
      <w:pPr>
        <w:pStyle w:val="BodyText"/>
        <w:spacing w:before="10"/>
        <w:ind w:left="0"/>
        <w:rPr>
          <w:sz w:val="27"/>
        </w:rPr>
      </w:pPr>
    </w:p>
    <w:p>
      <w:pPr>
        <w:spacing w:before="1"/>
        <w:ind w:left="830" w:right="0" w:firstLine="0"/>
        <w:jc w:val="left"/>
        <w:rPr>
          <w:sz w:val="24"/>
        </w:rPr>
      </w:pPr>
      <w:r>
        <w:rPr>
          <w:sz w:val="24"/>
        </w:rPr>
        <w:t>Таблица 7.4</w:t>
      </w:r>
    </w:p>
    <w:p>
      <w:pPr>
        <w:spacing w:before="0"/>
        <w:ind w:left="844" w:right="0" w:firstLine="0"/>
        <w:jc w:val="left"/>
        <w:rPr>
          <w:sz w:val="24"/>
        </w:rPr>
      </w:pPr>
      <w:r>
        <w:rPr>
          <w:spacing w:val="-3"/>
          <w:sz w:val="24"/>
        </w:rPr>
        <w:t>Расчет </w:t>
      </w:r>
      <w:r>
        <w:rPr>
          <w:spacing w:val="-4"/>
          <w:sz w:val="24"/>
        </w:rPr>
        <w:t>оптимального </w:t>
      </w:r>
      <w:r>
        <w:rPr>
          <w:spacing w:val="-3"/>
          <w:sz w:val="24"/>
        </w:rPr>
        <w:t>объема </w:t>
      </w:r>
      <w:r>
        <w:rPr>
          <w:spacing w:val="-4"/>
          <w:sz w:val="24"/>
        </w:rPr>
        <w:t>производства продукции </w:t>
      </w:r>
      <w:r>
        <w:rPr>
          <w:spacing w:val="-3"/>
          <w:sz w:val="24"/>
        </w:rPr>
        <w:t>методом </w:t>
      </w:r>
      <w:r>
        <w:rPr>
          <w:spacing w:val="-4"/>
          <w:sz w:val="24"/>
        </w:rPr>
        <w:t>сопоставление предельных показателей</w:t>
      </w:r>
    </w:p>
    <w:p>
      <w:pPr>
        <w:pStyle w:val="BodyText"/>
        <w:spacing w:before="3"/>
        <w:ind w:left="0"/>
        <w:rPr>
          <w:sz w:val="24"/>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4"/>
        <w:gridCol w:w="2419"/>
        <w:gridCol w:w="2416"/>
        <w:gridCol w:w="2405"/>
      </w:tblGrid>
      <w:tr>
        <w:trPr>
          <w:trHeight w:val="839" w:hRule="exact"/>
        </w:trPr>
        <w:tc>
          <w:tcPr>
            <w:tcW w:w="2224" w:type="dxa"/>
          </w:tcPr>
          <w:p>
            <w:pPr>
              <w:pStyle w:val="TableParagraph"/>
              <w:ind w:left="101" w:right="122" w:firstLine="709"/>
              <w:rPr>
                <w:sz w:val="24"/>
              </w:rPr>
            </w:pPr>
            <w:r>
              <w:rPr>
                <w:w w:val="95"/>
                <w:sz w:val="24"/>
              </w:rPr>
              <w:t>Объем </w:t>
            </w:r>
            <w:r>
              <w:rPr>
                <w:sz w:val="24"/>
              </w:rPr>
              <w:t>реализации, тыс.шт.</w:t>
            </w:r>
          </w:p>
        </w:tc>
        <w:tc>
          <w:tcPr>
            <w:tcW w:w="2419" w:type="dxa"/>
          </w:tcPr>
          <w:p>
            <w:pPr>
              <w:pStyle w:val="TableParagraph"/>
              <w:ind w:left="103" w:right="301" w:firstLine="709"/>
              <w:rPr>
                <w:sz w:val="24"/>
              </w:rPr>
            </w:pPr>
            <w:r>
              <w:rPr>
                <w:sz w:val="24"/>
              </w:rPr>
              <w:t>Предельный доход, руб.</w:t>
            </w:r>
          </w:p>
        </w:tc>
        <w:tc>
          <w:tcPr>
            <w:tcW w:w="2416" w:type="dxa"/>
          </w:tcPr>
          <w:p>
            <w:pPr>
              <w:pStyle w:val="TableParagraph"/>
              <w:ind w:left="103" w:right="320" w:firstLine="709"/>
              <w:rPr>
                <w:sz w:val="24"/>
              </w:rPr>
            </w:pPr>
            <w:r>
              <w:rPr>
                <w:sz w:val="24"/>
              </w:rPr>
              <w:t>Предельные издержки, руб.</w:t>
            </w:r>
          </w:p>
        </w:tc>
        <w:tc>
          <w:tcPr>
            <w:tcW w:w="2405" w:type="dxa"/>
          </w:tcPr>
          <w:p>
            <w:pPr>
              <w:pStyle w:val="TableParagraph"/>
              <w:ind w:left="103" w:right="360" w:firstLine="709"/>
              <w:rPr>
                <w:sz w:val="24"/>
              </w:rPr>
            </w:pPr>
            <w:r>
              <w:rPr>
                <w:sz w:val="24"/>
              </w:rPr>
              <w:t>Предельная прибыль, руб.</w:t>
            </w:r>
          </w:p>
        </w:tc>
      </w:tr>
      <w:tr>
        <w:trPr>
          <w:trHeight w:val="286" w:hRule="exact"/>
        </w:trPr>
        <w:tc>
          <w:tcPr>
            <w:tcW w:w="2224" w:type="dxa"/>
          </w:tcPr>
          <w:p>
            <w:pPr>
              <w:pStyle w:val="TableParagraph"/>
              <w:spacing w:line="273" w:lineRule="exact"/>
              <w:ind w:left="811" w:right="122"/>
              <w:rPr>
                <w:sz w:val="24"/>
              </w:rPr>
            </w:pPr>
            <w:r>
              <w:rPr>
                <w:sz w:val="24"/>
              </w:rPr>
              <w:t>10</w:t>
            </w:r>
          </w:p>
        </w:tc>
        <w:tc>
          <w:tcPr>
            <w:tcW w:w="2419" w:type="dxa"/>
          </w:tcPr>
          <w:p>
            <w:pPr>
              <w:pStyle w:val="TableParagraph"/>
              <w:spacing w:line="273" w:lineRule="exact"/>
              <w:ind w:right="301"/>
              <w:rPr>
                <w:sz w:val="24"/>
              </w:rPr>
            </w:pPr>
            <w:r>
              <w:rPr>
                <w:sz w:val="24"/>
              </w:rPr>
              <w:t>48</w:t>
            </w:r>
          </w:p>
        </w:tc>
        <w:tc>
          <w:tcPr>
            <w:tcW w:w="2416" w:type="dxa"/>
          </w:tcPr>
          <w:p>
            <w:pPr>
              <w:pStyle w:val="TableParagraph"/>
              <w:spacing w:line="273" w:lineRule="exact"/>
              <w:ind w:right="320"/>
              <w:rPr>
                <w:sz w:val="24"/>
              </w:rPr>
            </w:pPr>
            <w:r>
              <w:rPr>
                <w:sz w:val="24"/>
              </w:rPr>
              <w:t>20</w:t>
            </w:r>
          </w:p>
        </w:tc>
        <w:tc>
          <w:tcPr>
            <w:tcW w:w="2405" w:type="dxa"/>
          </w:tcPr>
          <w:p>
            <w:pPr>
              <w:pStyle w:val="TableParagraph"/>
              <w:spacing w:line="273" w:lineRule="exact"/>
              <w:ind w:right="360"/>
              <w:rPr>
                <w:sz w:val="24"/>
              </w:rPr>
            </w:pPr>
            <w:r>
              <w:rPr>
                <w:sz w:val="24"/>
              </w:rPr>
              <w:t>28</w:t>
            </w:r>
          </w:p>
        </w:tc>
      </w:tr>
      <w:tr>
        <w:trPr>
          <w:trHeight w:val="286" w:hRule="exact"/>
        </w:trPr>
        <w:tc>
          <w:tcPr>
            <w:tcW w:w="2224" w:type="dxa"/>
          </w:tcPr>
          <w:p>
            <w:pPr>
              <w:pStyle w:val="TableParagraph"/>
              <w:spacing w:line="273" w:lineRule="exact"/>
              <w:ind w:left="811" w:right="122"/>
              <w:rPr>
                <w:sz w:val="24"/>
              </w:rPr>
            </w:pPr>
            <w:r>
              <w:rPr>
                <w:sz w:val="24"/>
              </w:rPr>
              <w:t>20</w:t>
            </w:r>
          </w:p>
        </w:tc>
        <w:tc>
          <w:tcPr>
            <w:tcW w:w="2419" w:type="dxa"/>
          </w:tcPr>
          <w:p>
            <w:pPr>
              <w:pStyle w:val="TableParagraph"/>
              <w:spacing w:line="273" w:lineRule="exact"/>
              <w:ind w:right="301"/>
              <w:rPr>
                <w:sz w:val="24"/>
              </w:rPr>
            </w:pPr>
            <w:r>
              <w:rPr>
                <w:sz w:val="24"/>
              </w:rPr>
              <w:t>48</w:t>
            </w:r>
          </w:p>
        </w:tc>
        <w:tc>
          <w:tcPr>
            <w:tcW w:w="2416" w:type="dxa"/>
          </w:tcPr>
          <w:p>
            <w:pPr>
              <w:pStyle w:val="TableParagraph"/>
              <w:spacing w:line="273" w:lineRule="exact"/>
              <w:ind w:right="320"/>
              <w:rPr>
                <w:sz w:val="24"/>
              </w:rPr>
            </w:pPr>
            <w:r>
              <w:rPr>
                <w:sz w:val="24"/>
              </w:rPr>
              <w:t>16</w:t>
            </w:r>
          </w:p>
        </w:tc>
        <w:tc>
          <w:tcPr>
            <w:tcW w:w="2405" w:type="dxa"/>
          </w:tcPr>
          <w:p>
            <w:pPr>
              <w:pStyle w:val="TableParagraph"/>
              <w:spacing w:line="273" w:lineRule="exact"/>
              <w:ind w:right="360"/>
              <w:rPr>
                <w:sz w:val="24"/>
              </w:rPr>
            </w:pPr>
            <w:r>
              <w:rPr>
                <w:sz w:val="24"/>
              </w:rPr>
              <w:t>32</w:t>
            </w:r>
          </w:p>
        </w:tc>
      </w:tr>
      <w:tr>
        <w:trPr>
          <w:trHeight w:val="287" w:hRule="exact"/>
        </w:trPr>
        <w:tc>
          <w:tcPr>
            <w:tcW w:w="2224" w:type="dxa"/>
          </w:tcPr>
          <w:p>
            <w:pPr>
              <w:pStyle w:val="TableParagraph"/>
              <w:spacing w:line="273" w:lineRule="exact"/>
              <w:ind w:left="811" w:right="122"/>
              <w:rPr>
                <w:sz w:val="24"/>
              </w:rPr>
            </w:pPr>
            <w:r>
              <w:rPr>
                <w:sz w:val="24"/>
              </w:rPr>
              <w:t>30</w:t>
            </w:r>
          </w:p>
        </w:tc>
        <w:tc>
          <w:tcPr>
            <w:tcW w:w="2419" w:type="dxa"/>
          </w:tcPr>
          <w:p>
            <w:pPr>
              <w:pStyle w:val="TableParagraph"/>
              <w:spacing w:line="273" w:lineRule="exact"/>
              <w:ind w:right="301"/>
              <w:rPr>
                <w:sz w:val="24"/>
              </w:rPr>
            </w:pPr>
            <w:r>
              <w:rPr>
                <w:sz w:val="24"/>
              </w:rPr>
              <w:t>48</w:t>
            </w:r>
          </w:p>
        </w:tc>
        <w:tc>
          <w:tcPr>
            <w:tcW w:w="2416" w:type="dxa"/>
          </w:tcPr>
          <w:p>
            <w:pPr>
              <w:pStyle w:val="TableParagraph"/>
              <w:spacing w:line="273" w:lineRule="exact"/>
              <w:ind w:right="320"/>
              <w:rPr>
                <w:sz w:val="24"/>
              </w:rPr>
            </w:pPr>
            <w:r>
              <w:rPr>
                <w:sz w:val="24"/>
              </w:rPr>
              <w:t>13</w:t>
            </w:r>
          </w:p>
        </w:tc>
        <w:tc>
          <w:tcPr>
            <w:tcW w:w="2405" w:type="dxa"/>
          </w:tcPr>
          <w:p>
            <w:pPr>
              <w:pStyle w:val="TableParagraph"/>
              <w:spacing w:line="273" w:lineRule="exact"/>
              <w:ind w:right="360"/>
              <w:rPr>
                <w:sz w:val="24"/>
              </w:rPr>
            </w:pPr>
            <w:r>
              <w:rPr>
                <w:sz w:val="24"/>
              </w:rPr>
              <w:t>35</w:t>
            </w:r>
          </w:p>
        </w:tc>
      </w:tr>
      <w:tr>
        <w:trPr>
          <w:trHeight w:val="286" w:hRule="exact"/>
        </w:trPr>
        <w:tc>
          <w:tcPr>
            <w:tcW w:w="2224" w:type="dxa"/>
          </w:tcPr>
          <w:p>
            <w:pPr>
              <w:pStyle w:val="TableParagraph"/>
              <w:spacing w:line="273" w:lineRule="exact"/>
              <w:ind w:left="811" w:right="122"/>
              <w:rPr>
                <w:sz w:val="24"/>
              </w:rPr>
            </w:pPr>
            <w:r>
              <w:rPr>
                <w:sz w:val="24"/>
              </w:rPr>
              <w:t>40</w:t>
            </w:r>
          </w:p>
        </w:tc>
        <w:tc>
          <w:tcPr>
            <w:tcW w:w="2419" w:type="dxa"/>
          </w:tcPr>
          <w:p>
            <w:pPr>
              <w:pStyle w:val="TableParagraph"/>
              <w:spacing w:line="273" w:lineRule="exact"/>
              <w:ind w:right="301"/>
              <w:rPr>
                <w:sz w:val="24"/>
              </w:rPr>
            </w:pPr>
            <w:r>
              <w:rPr>
                <w:sz w:val="24"/>
              </w:rPr>
              <w:t>48</w:t>
            </w:r>
          </w:p>
        </w:tc>
        <w:tc>
          <w:tcPr>
            <w:tcW w:w="2416" w:type="dxa"/>
          </w:tcPr>
          <w:p>
            <w:pPr>
              <w:pStyle w:val="TableParagraph"/>
              <w:spacing w:line="273" w:lineRule="exact"/>
              <w:ind w:right="320"/>
              <w:rPr>
                <w:sz w:val="24"/>
              </w:rPr>
            </w:pPr>
            <w:r>
              <w:rPr>
                <w:sz w:val="24"/>
              </w:rPr>
              <w:t>12</w:t>
            </w:r>
          </w:p>
        </w:tc>
        <w:tc>
          <w:tcPr>
            <w:tcW w:w="2405" w:type="dxa"/>
          </w:tcPr>
          <w:p>
            <w:pPr>
              <w:pStyle w:val="TableParagraph"/>
              <w:spacing w:line="273" w:lineRule="exact"/>
              <w:ind w:right="360"/>
              <w:rPr>
                <w:sz w:val="24"/>
              </w:rPr>
            </w:pPr>
            <w:r>
              <w:rPr>
                <w:sz w:val="24"/>
              </w:rPr>
              <w:t>36</w:t>
            </w:r>
          </w:p>
        </w:tc>
      </w:tr>
      <w:tr>
        <w:trPr>
          <w:trHeight w:val="286" w:hRule="exact"/>
        </w:trPr>
        <w:tc>
          <w:tcPr>
            <w:tcW w:w="2224" w:type="dxa"/>
          </w:tcPr>
          <w:p>
            <w:pPr>
              <w:pStyle w:val="TableParagraph"/>
              <w:spacing w:line="273" w:lineRule="exact"/>
              <w:ind w:left="811" w:right="122"/>
              <w:rPr>
                <w:sz w:val="24"/>
              </w:rPr>
            </w:pPr>
            <w:r>
              <w:rPr>
                <w:sz w:val="24"/>
              </w:rPr>
              <w:t>50</w:t>
            </w:r>
          </w:p>
        </w:tc>
        <w:tc>
          <w:tcPr>
            <w:tcW w:w="2419" w:type="dxa"/>
          </w:tcPr>
          <w:p>
            <w:pPr>
              <w:pStyle w:val="TableParagraph"/>
              <w:spacing w:line="273" w:lineRule="exact"/>
              <w:ind w:right="301"/>
              <w:rPr>
                <w:sz w:val="24"/>
              </w:rPr>
            </w:pPr>
            <w:r>
              <w:rPr>
                <w:sz w:val="24"/>
              </w:rPr>
              <w:t>48</w:t>
            </w:r>
          </w:p>
        </w:tc>
        <w:tc>
          <w:tcPr>
            <w:tcW w:w="2416" w:type="dxa"/>
          </w:tcPr>
          <w:p>
            <w:pPr>
              <w:pStyle w:val="TableParagraph"/>
              <w:spacing w:line="273" w:lineRule="exact"/>
              <w:ind w:right="320"/>
              <w:rPr>
                <w:sz w:val="24"/>
              </w:rPr>
            </w:pPr>
            <w:r>
              <w:rPr>
                <w:sz w:val="24"/>
              </w:rPr>
              <w:t>15</w:t>
            </w:r>
          </w:p>
        </w:tc>
        <w:tc>
          <w:tcPr>
            <w:tcW w:w="2405" w:type="dxa"/>
          </w:tcPr>
          <w:p>
            <w:pPr>
              <w:pStyle w:val="TableParagraph"/>
              <w:spacing w:line="273" w:lineRule="exact"/>
              <w:ind w:right="360"/>
              <w:rPr>
                <w:sz w:val="24"/>
              </w:rPr>
            </w:pPr>
            <w:r>
              <w:rPr>
                <w:sz w:val="24"/>
              </w:rPr>
              <w:t>33</w:t>
            </w:r>
          </w:p>
        </w:tc>
      </w:tr>
      <w:tr>
        <w:trPr>
          <w:trHeight w:val="287" w:hRule="exact"/>
        </w:trPr>
        <w:tc>
          <w:tcPr>
            <w:tcW w:w="2224" w:type="dxa"/>
          </w:tcPr>
          <w:p>
            <w:pPr>
              <w:pStyle w:val="TableParagraph"/>
              <w:spacing w:line="273" w:lineRule="exact"/>
              <w:ind w:left="811" w:right="122"/>
              <w:rPr>
                <w:sz w:val="24"/>
              </w:rPr>
            </w:pPr>
            <w:r>
              <w:rPr>
                <w:sz w:val="24"/>
              </w:rPr>
              <w:t>60</w:t>
            </w:r>
          </w:p>
        </w:tc>
        <w:tc>
          <w:tcPr>
            <w:tcW w:w="2419" w:type="dxa"/>
          </w:tcPr>
          <w:p>
            <w:pPr>
              <w:pStyle w:val="TableParagraph"/>
              <w:spacing w:line="273" w:lineRule="exact"/>
              <w:ind w:right="301"/>
              <w:rPr>
                <w:sz w:val="24"/>
              </w:rPr>
            </w:pPr>
            <w:r>
              <w:rPr>
                <w:sz w:val="24"/>
              </w:rPr>
              <w:t>48</w:t>
            </w:r>
          </w:p>
        </w:tc>
        <w:tc>
          <w:tcPr>
            <w:tcW w:w="2416" w:type="dxa"/>
          </w:tcPr>
          <w:p>
            <w:pPr>
              <w:pStyle w:val="TableParagraph"/>
              <w:spacing w:line="273" w:lineRule="exact"/>
              <w:ind w:right="320"/>
              <w:rPr>
                <w:sz w:val="24"/>
              </w:rPr>
            </w:pPr>
            <w:r>
              <w:rPr>
                <w:sz w:val="24"/>
              </w:rPr>
              <w:t>20</w:t>
            </w:r>
          </w:p>
        </w:tc>
        <w:tc>
          <w:tcPr>
            <w:tcW w:w="2405" w:type="dxa"/>
          </w:tcPr>
          <w:p>
            <w:pPr>
              <w:pStyle w:val="TableParagraph"/>
              <w:spacing w:line="273" w:lineRule="exact"/>
              <w:ind w:right="360"/>
              <w:rPr>
                <w:sz w:val="24"/>
              </w:rPr>
            </w:pPr>
            <w:r>
              <w:rPr>
                <w:sz w:val="24"/>
              </w:rPr>
              <w:t>28</w:t>
            </w:r>
          </w:p>
        </w:tc>
      </w:tr>
      <w:tr>
        <w:trPr>
          <w:trHeight w:val="286" w:hRule="exact"/>
        </w:trPr>
        <w:tc>
          <w:tcPr>
            <w:tcW w:w="2224" w:type="dxa"/>
          </w:tcPr>
          <w:p>
            <w:pPr>
              <w:pStyle w:val="TableParagraph"/>
              <w:spacing w:line="273" w:lineRule="exact"/>
              <w:ind w:left="811" w:right="122"/>
              <w:rPr>
                <w:sz w:val="24"/>
              </w:rPr>
            </w:pPr>
            <w:r>
              <w:rPr>
                <w:sz w:val="24"/>
              </w:rPr>
              <w:t>70</w:t>
            </w:r>
          </w:p>
        </w:tc>
        <w:tc>
          <w:tcPr>
            <w:tcW w:w="2419" w:type="dxa"/>
          </w:tcPr>
          <w:p>
            <w:pPr>
              <w:pStyle w:val="TableParagraph"/>
              <w:spacing w:line="273" w:lineRule="exact"/>
              <w:ind w:right="301"/>
              <w:rPr>
                <w:sz w:val="24"/>
              </w:rPr>
            </w:pPr>
            <w:r>
              <w:rPr>
                <w:sz w:val="24"/>
              </w:rPr>
              <w:t>48</w:t>
            </w:r>
          </w:p>
        </w:tc>
        <w:tc>
          <w:tcPr>
            <w:tcW w:w="2416" w:type="dxa"/>
          </w:tcPr>
          <w:p>
            <w:pPr>
              <w:pStyle w:val="TableParagraph"/>
              <w:spacing w:line="273" w:lineRule="exact"/>
              <w:ind w:right="320"/>
              <w:rPr>
                <w:sz w:val="24"/>
              </w:rPr>
            </w:pPr>
            <w:r>
              <w:rPr>
                <w:sz w:val="24"/>
              </w:rPr>
              <w:t>26</w:t>
            </w:r>
          </w:p>
        </w:tc>
        <w:tc>
          <w:tcPr>
            <w:tcW w:w="2405" w:type="dxa"/>
          </w:tcPr>
          <w:p>
            <w:pPr>
              <w:pStyle w:val="TableParagraph"/>
              <w:spacing w:line="273" w:lineRule="exact"/>
              <w:ind w:right="360"/>
              <w:rPr>
                <w:sz w:val="24"/>
              </w:rPr>
            </w:pPr>
            <w:r>
              <w:rPr>
                <w:sz w:val="24"/>
              </w:rPr>
              <w:t>22</w:t>
            </w:r>
          </w:p>
        </w:tc>
      </w:tr>
      <w:tr>
        <w:trPr>
          <w:trHeight w:val="286" w:hRule="exact"/>
        </w:trPr>
        <w:tc>
          <w:tcPr>
            <w:tcW w:w="2224" w:type="dxa"/>
          </w:tcPr>
          <w:p>
            <w:pPr>
              <w:pStyle w:val="TableParagraph"/>
              <w:spacing w:line="273" w:lineRule="exact"/>
              <w:ind w:left="811" w:right="122"/>
              <w:rPr>
                <w:sz w:val="24"/>
              </w:rPr>
            </w:pPr>
            <w:r>
              <w:rPr>
                <w:sz w:val="24"/>
              </w:rPr>
              <w:t>80</w:t>
            </w:r>
          </w:p>
        </w:tc>
        <w:tc>
          <w:tcPr>
            <w:tcW w:w="2419" w:type="dxa"/>
          </w:tcPr>
          <w:p>
            <w:pPr>
              <w:pStyle w:val="TableParagraph"/>
              <w:spacing w:line="273" w:lineRule="exact"/>
              <w:ind w:right="301"/>
              <w:rPr>
                <w:sz w:val="24"/>
              </w:rPr>
            </w:pPr>
            <w:r>
              <w:rPr>
                <w:sz w:val="24"/>
              </w:rPr>
              <w:t>48</w:t>
            </w:r>
          </w:p>
        </w:tc>
        <w:tc>
          <w:tcPr>
            <w:tcW w:w="2416" w:type="dxa"/>
          </w:tcPr>
          <w:p>
            <w:pPr>
              <w:pStyle w:val="TableParagraph"/>
              <w:spacing w:line="273" w:lineRule="exact"/>
              <w:ind w:right="320"/>
              <w:rPr>
                <w:sz w:val="24"/>
              </w:rPr>
            </w:pPr>
            <w:r>
              <w:rPr>
                <w:sz w:val="24"/>
              </w:rPr>
              <w:t>33</w:t>
            </w:r>
          </w:p>
        </w:tc>
        <w:tc>
          <w:tcPr>
            <w:tcW w:w="2405" w:type="dxa"/>
          </w:tcPr>
          <w:p>
            <w:pPr>
              <w:pStyle w:val="TableParagraph"/>
              <w:spacing w:line="273" w:lineRule="exact"/>
              <w:ind w:right="360"/>
              <w:rPr>
                <w:sz w:val="24"/>
              </w:rPr>
            </w:pPr>
            <w:r>
              <w:rPr>
                <w:sz w:val="24"/>
              </w:rPr>
              <w:t>15</w:t>
            </w:r>
          </w:p>
        </w:tc>
      </w:tr>
      <w:tr>
        <w:trPr>
          <w:trHeight w:val="287" w:hRule="exact"/>
        </w:trPr>
        <w:tc>
          <w:tcPr>
            <w:tcW w:w="2224" w:type="dxa"/>
          </w:tcPr>
          <w:p>
            <w:pPr>
              <w:pStyle w:val="TableParagraph"/>
              <w:spacing w:line="273" w:lineRule="exact"/>
              <w:ind w:left="811" w:right="122"/>
              <w:rPr>
                <w:sz w:val="24"/>
              </w:rPr>
            </w:pPr>
            <w:r>
              <w:rPr>
                <w:sz w:val="24"/>
              </w:rPr>
              <w:t>90</w:t>
            </w:r>
          </w:p>
        </w:tc>
        <w:tc>
          <w:tcPr>
            <w:tcW w:w="2419" w:type="dxa"/>
          </w:tcPr>
          <w:p>
            <w:pPr>
              <w:pStyle w:val="TableParagraph"/>
              <w:spacing w:line="273" w:lineRule="exact"/>
              <w:ind w:right="301"/>
              <w:rPr>
                <w:sz w:val="24"/>
              </w:rPr>
            </w:pPr>
            <w:r>
              <w:rPr>
                <w:sz w:val="24"/>
              </w:rPr>
              <w:t>48</w:t>
            </w:r>
          </w:p>
        </w:tc>
        <w:tc>
          <w:tcPr>
            <w:tcW w:w="2416" w:type="dxa"/>
          </w:tcPr>
          <w:p>
            <w:pPr>
              <w:pStyle w:val="TableParagraph"/>
              <w:spacing w:line="273" w:lineRule="exact"/>
              <w:ind w:right="320"/>
              <w:rPr>
                <w:sz w:val="24"/>
              </w:rPr>
            </w:pPr>
            <w:r>
              <w:rPr>
                <w:sz w:val="24"/>
              </w:rPr>
              <w:t>43</w:t>
            </w:r>
          </w:p>
        </w:tc>
        <w:tc>
          <w:tcPr>
            <w:tcW w:w="2405" w:type="dxa"/>
          </w:tcPr>
          <w:p>
            <w:pPr>
              <w:pStyle w:val="TableParagraph"/>
              <w:spacing w:line="273" w:lineRule="exact"/>
              <w:rPr>
                <w:sz w:val="24"/>
              </w:rPr>
            </w:pPr>
            <w:r>
              <w:rPr>
                <w:sz w:val="24"/>
              </w:rPr>
              <w:t>5</w:t>
            </w:r>
          </w:p>
        </w:tc>
      </w:tr>
      <w:tr>
        <w:trPr>
          <w:trHeight w:val="286" w:hRule="exact"/>
        </w:trPr>
        <w:tc>
          <w:tcPr>
            <w:tcW w:w="2224" w:type="dxa"/>
          </w:tcPr>
          <w:p>
            <w:pPr>
              <w:pStyle w:val="TableParagraph"/>
              <w:spacing w:line="273" w:lineRule="exact"/>
              <w:ind w:left="811" w:right="122"/>
              <w:rPr>
                <w:sz w:val="24"/>
              </w:rPr>
            </w:pPr>
            <w:r>
              <w:rPr>
                <w:sz w:val="24"/>
              </w:rPr>
              <w:t>100</w:t>
            </w:r>
          </w:p>
        </w:tc>
        <w:tc>
          <w:tcPr>
            <w:tcW w:w="2419" w:type="dxa"/>
          </w:tcPr>
          <w:p>
            <w:pPr>
              <w:pStyle w:val="TableParagraph"/>
              <w:spacing w:line="273" w:lineRule="exact"/>
              <w:ind w:right="301"/>
              <w:rPr>
                <w:sz w:val="24"/>
              </w:rPr>
            </w:pPr>
            <w:r>
              <w:rPr>
                <w:sz w:val="24"/>
              </w:rPr>
              <w:t>48</w:t>
            </w:r>
          </w:p>
        </w:tc>
        <w:tc>
          <w:tcPr>
            <w:tcW w:w="2416" w:type="dxa"/>
          </w:tcPr>
          <w:p>
            <w:pPr>
              <w:pStyle w:val="TableParagraph"/>
              <w:spacing w:line="273" w:lineRule="exact"/>
              <w:ind w:right="320"/>
              <w:rPr>
                <w:sz w:val="24"/>
              </w:rPr>
            </w:pPr>
            <w:r>
              <w:rPr>
                <w:sz w:val="24"/>
              </w:rPr>
              <w:t>58</w:t>
            </w:r>
          </w:p>
        </w:tc>
        <w:tc>
          <w:tcPr>
            <w:tcW w:w="2405" w:type="dxa"/>
          </w:tcPr>
          <w:p>
            <w:pPr>
              <w:pStyle w:val="TableParagraph"/>
              <w:spacing w:line="273" w:lineRule="exact"/>
              <w:ind w:right="360"/>
              <w:rPr>
                <w:sz w:val="24"/>
              </w:rPr>
            </w:pPr>
            <w:r>
              <w:rPr>
                <w:sz w:val="24"/>
              </w:rPr>
              <w:t>-10</w:t>
            </w:r>
          </w:p>
        </w:tc>
      </w:tr>
    </w:tbl>
    <w:p>
      <w:pPr>
        <w:pStyle w:val="BodyText"/>
        <w:ind w:left="0"/>
        <w:rPr>
          <w:sz w:val="20"/>
        </w:rPr>
      </w:pPr>
    </w:p>
    <w:p>
      <w:pPr>
        <w:pStyle w:val="BodyText"/>
        <w:spacing w:before="2"/>
        <w:ind w:left="0"/>
        <w:rPr>
          <w:sz w:val="22"/>
        </w:rPr>
      </w:pPr>
    </w:p>
    <w:p>
      <w:pPr>
        <w:pStyle w:val="BodyText"/>
        <w:spacing w:before="63"/>
        <w:ind w:left="128" w:right="224" w:firstLine="709"/>
        <w:jc w:val="both"/>
      </w:pPr>
      <w:r>
        <w:rPr/>
        <w:t>В нашем случае предельным доходом на единицу продукции является рыночная цена единицы изделия. Предельные издержки представляют собой разницу между последующими общими издержками и предыдущими </w:t>
      </w:r>
      <w:r>
        <w:rPr>
          <w:spacing w:val="-4"/>
        </w:rPr>
        <w:t>общими </w:t>
      </w:r>
      <w:r>
        <w:rPr>
          <w:spacing w:val="-5"/>
        </w:rPr>
        <w:t>издержками </w:t>
      </w:r>
      <w:r>
        <w:rPr>
          <w:spacing w:val="-4"/>
        </w:rPr>
        <w:t>(см. метод </w:t>
      </w:r>
      <w:r>
        <w:rPr>
          <w:spacing w:val="-5"/>
        </w:rPr>
        <w:t>сопоставления валовых </w:t>
      </w:r>
      <w:r>
        <w:rPr>
          <w:spacing w:val="-3"/>
        </w:rPr>
        <w:t>показателей), </w:t>
      </w:r>
      <w:r>
        <w:rPr/>
        <w:t>поделенные на объем производства. Предельная </w:t>
      </w:r>
      <w:r>
        <w:rPr>
          <w:spacing w:val="-3"/>
        </w:rPr>
        <w:t>прибыль находится </w:t>
      </w:r>
      <w:r>
        <w:rPr/>
        <w:t>как </w:t>
      </w:r>
      <w:r>
        <w:rPr>
          <w:spacing w:val="-3"/>
        </w:rPr>
        <w:t>разница </w:t>
      </w:r>
      <w:r>
        <w:rPr>
          <w:spacing w:val="-4"/>
        </w:rPr>
        <w:t>между </w:t>
      </w:r>
      <w:r>
        <w:rPr>
          <w:spacing w:val="-3"/>
        </w:rPr>
        <w:t>предельным доходом </w:t>
      </w:r>
      <w:r>
        <w:rPr/>
        <w:t>и </w:t>
      </w:r>
      <w:r>
        <w:rPr>
          <w:spacing w:val="-6"/>
        </w:rPr>
        <w:t>предельными издержками.</w:t>
      </w:r>
    </w:p>
    <w:p>
      <w:pPr>
        <w:pStyle w:val="BodyText"/>
        <w:ind w:left="128" w:right="229" w:firstLine="709"/>
        <w:jc w:val="both"/>
      </w:pPr>
      <w:r>
        <w:rPr/>
        <w:t>Таким образом, исходя из данных таблицы, можно сделать следующие выводы:</w:t>
      </w:r>
    </w:p>
    <w:p>
      <w:pPr>
        <w:pStyle w:val="ListParagraph"/>
        <w:numPr>
          <w:ilvl w:val="1"/>
          <w:numId w:val="108"/>
        </w:numPr>
        <w:tabs>
          <w:tab w:pos="1538" w:val="left" w:leader="none"/>
          <w:tab w:pos="3272" w:val="left" w:leader="none"/>
          <w:tab w:pos="4578" w:val="left" w:leader="none"/>
          <w:tab w:pos="6470" w:val="left" w:leader="none"/>
          <w:tab w:pos="8066" w:val="left" w:leader="none"/>
        </w:tabs>
        <w:spacing w:line="342" w:lineRule="exact" w:before="2" w:after="0"/>
        <w:ind w:left="1537" w:right="0" w:hanging="167"/>
        <w:jc w:val="left"/>
        <w:rPr>
          <w:sz w:val="28"/>
        </w:rPr>
      </w:pPr>
      <w:r>
        <w:rPr>
          <w:spacing w:val="-4"/>
          <w:sz w:val="28"/>
        </w:rPr>
        <w:t>расширение</w:t>
        <w:tab/>
        <w:t>объемов</w:t>
        <w:tab/>
        <w:t>производства</w:t>
        <w:tab/>
        <w:t>продукции</w:t>
        <w:tab/>
      </w:r>
      <w:r>
        <w:rPr>
          <w:spacing w:val="-5"/>
          <w:sz w:val="28"/>
        </w:rPr>
        <w:t>эффективно</w:t>
      </w:r>
    </w:p>
    <w:p>
      <w:pPr>
        <w:pStyle w:val="BodyText"/>
        <w:spacing w:line="321" w:lineRule="exact"/>
        <w:ind w:left="661"/>
      </w:pPr>
      <w:r>
        <w:rPr/>
        <w:t>(рентабельно) до 90 тыс. шт.;</w:t>
      </w:r>
    </w:p>
    <w:p>
      <w:pPr>
        <w:pStyle w:val="ListParagraph"/>
        <w:numPr>
          <w:ilvl w:val="1"/>
          <w:numId w:val="108"/>
        </w:numPr>
        <w:tabs>
          <w:tab w:pos="1538" w:val="left" w:leader="none"/>
        </w:tabs>
        <w:spacing w:line="240" w:lineRule="auto" w:before="1" w:after="0"/>
        <w:ind w:left="661" w:right="220" w:firstLine="709"/>
        <w:jc w:val="both"/>
        <w:rPr>
          <w:sz w:val="28"/>
        </w:rPr>
      </w:pPr>
      <w:r>
        <w:rPr>
          <w:spacing w:val="-6"/>
          <w:sz w:val="28"/>
        </w:rPr>
        <w:t>любое </w:t>
      </w:r>
      <w:r>
        <w:rPr>
          <w:spacing w:val="-7"/>
          <w:sz w:val="28"/>
        </w:rPr>
        <w:t>увеличение </w:t>
      </w:r>
      <w:r>
        <w:rPr>
          <w:spacing w:val="-6"/>
          <w:sz w:val="28"/>
        </w:rPr>
        <w:t>объемов </w:t>
      </w:r>
      <w:r>
        <w:rPr>
          <w:spacing w:val="-7"/>
          <w:sz w:val="28"/>
        </w:rPr>
        <w:t>производства </w:t>
      </w:r>
      <w:r>
        <w:rPr>
          <w:spacing w:val="-6"/>
          <w:sz w:val="28"/>
        </w:rPr>
        <w:t>свыше </w:t>
      </w:r>
      <w:r>
        <w:rPr>
          <w:spacing w:val="-4"/>
          <w:sz w:val="28"/>
        </w:rPr>
        <w:t>90</w:t>
      </w:r>
      <w:r>
        <w:rPr>
          <w:spacing w:val="62"/>
          <w:sz w:val="28"/>
        </w:rPr>
        <w:t> </w:t>
      </w:r>
      <w:r>
        <w:rPr>
          <w:spacing w:val="-6"/>
          <w:sz w:val="28"/>
        </w:rPr>
        <w:t>тыс. </w:t>
      </w:r>
      <w:r>
        <w:rPr>
          <w:sz w:val="28"/>
        </w:rPr>
        <w:t>шт. продукции при неизменной величине цены приведет к </w:t>
      </w:r>
      <w:r>
        <w:rPr>
          <w:spacing w:val="-6"/>
          <w:sz w:val="28"/>
        </w:rPr>
        <w:t>уменьшению валовой прибыли, поскольку величина </w:t>
      </w:r>
      <w:r>
        <w:rPr>
          <w:spacing w:val="-4"/>
          <w:sz w:val="28"/>
        </w:rPr>
        <w:t>дополнительных издержек </w:t>
      </w:r>
      <w:r>
        <w:rPr>
          <w:spacing w:val="-3"/>
          <w:sz w:val="28"/>
        </w:rPr>
        <w:t>превысит величины </w:t>
      </w:r>
      <w:r>
        <w:rPr>
          <w:spacing w:val="-4"/>
          <w:sz w:val="28"/>
        </w:rPr>
        <w:t>дополнительного </w:t>
      </w:r>
      <w:r>
        <w:rPr>
          <w:spacing w:val="-6"/>
          <w:sz w:val="28"/>
        </w:rPr>
        <w:t>дохода </w:t>
      </w:r>
      <w:r>
        <w:rPr>
          <w:spacing w:val="-4"/>
          <w:sz w:val="28"/>
        </w:rPr>
        <w:t>на </w:t>
      </w:r>
      <w:r>
        <w:rPr>
          <w:spacing w:val="-6"/>
          <w:sz w:val="28"/>
        </w:rPr>
        <w:t>единицу</w:t>
      </w:r>
      <w:r>
        <w:rPr>
          <w:spacing w:val="-30"/>
          <w:sz w:val="28"/>
        </w:rPr>
        <w:t> </w:t>
      </w:r>
      <w:r>
        <w:rPr>
          <w:spacing w:val="-7"/>
          <w:sz w:val="28"/>
        </w:rPr>
        <w:t>продукции.</w:t>
      </w:r>
    </w:p>
    <w:p>
      <w:pPr>
        <w:pStyle w:val="BodyText"/>
        <w:ind w:left="0"/>
      </w:pPr>
    </w:p>
    <w:p>
      <w:pPr>
        <w:pStyle w:val="Heading2"/>
        <w:numPr>
          <w:ilvl w:val="1"/>
          <w:numId w:val="105"/>
        </w:numPr>
        <w:tabs>
          <w:tab w:pos="1122" w:val="left" w:leader="none"/>
        </w:tabs>
        <w:spacing w:line="240" w:lineRule="auto" w:before="241" w:after="0"/>
        <w:ind w:left="1121" w:right="0" w:hanging="562"/>
        <w:jc w:val="left"/>
        <w:rPr>
          <w:i/>
        </w:rPr>
      </w:pPr>
      <w:bookmarkStart w:name="_TOC_250048" w:id="52"/>
      <w:r>
        <w:rPr>
          <w:i/>
        </w:rPr>
        <w:t>Снижение затрат и себестоимости продукции и</w:t>
      </w:r>
      <w:r>
        <w:rPr>
          <w:i/>
          <w:spacing w:val="-33"/>
        </w:rPr>
        <w:t> </w:t>
      </w:r>
      <w:bookmarkEnd w:id="52"/>
      <w:r>
        <w:rPr>
          <w:i/>
        </w:rPr>
        <w:t>услуг</w:t>
      </w:r>
    </w:p>
    <w:p>
      <w:pPr>
        <w:pStyle w:val="BodyText"/>
        <w:spacing w:before="58"/>
        <w:ind w:left="121" w:right="221" w:firstLine="709"/>
        <w:jc w:val="both"/>
      </w:pPr>
      <w:r>
        <w:rPr/>
        <w:t>Решающим условием снижения себестоимости служит непрерывный технический прогресс. Внедрение новой техники, комплексная механизация  и     автоматизация     производственных     процессов,     </w:t>
      </w:r>
      <w:r>
        <w:rPr>
          <w:spacing w:val="64"/>
        </w:rPr>
        <w:t> </w:t>
      </w:r>
      <w:r>
        <w:rPr/>
        <w:t>совершенствование</w:t>
      </w:r>
    </w:p>
    <w:p>
      <w:pPr>
        <w:spacing w:after="0"/>
        <w:jc w:val="both"/>
        <w:sectPr>
          <w:pgSz w:w="11900" w:h="16840"/>
          <w:pgMar w:header="0" w:footer="757" w:top="1080" w:bottom="940" w:left="1580" w:right="620"/>
        </w:sectPr>
      </w:pPr>
    </w:p>
    <w:p>
      <w:pPr>
        <w:pStyle w:val="BodyText"/>
        <w:tabs>
          <w:tab w:pos="1845" w:val="left" w:leader="none"/>
          <w:tab w:pos="3384" w:val="left" w:leader="none"/>
          <w:tab w:pos="5507" w:val="left" w:leader="none"/>
          <w:tab w:pos="6507" w:val="left" w:leader="none"/>
          <w:tab w:pos="8183" w:val="left" w:leader="none"/>
        </w:tabs>
        <w:spacing w:before="50"/>
        <w:ind w:right="102"/>
      </w:pPr>
      <w:r>
        <w:rPr/>
        <w:t>технологии,</w:t>
        <w:tab/>
        <w:t>внедрение</w:t>
        <w:tab/>
        <w:t>прогрессивных</w:t>
        <w:tab/>
        <w:t>видов</w:t>
        <w:tab/>
        <w:t>материалов</w:t>
        <w:tab/>
        <w:t>позволяют значительно снизить себестоимость</w:t>
      </w:r>
      <w:r>
        <w:rPr>
          <w:spacing w:val="-10"/>
        </w:rPr>
        <w:t> </w:t>
      </w:r>
      <w:r>
        <w:rPr/>
        <w:t>продукции.</w:t>
      </w:r>
    </w:p>
    <w:p>
      <w:pPr>
        <w:pStyle w:val="BodyText"/>
        <w:spacing w:before="1"/>
        <w:ind w:right="101" w:firstLine="709"/>
        <w:jc w:val="both"/>
      </w:pPr>
      <w:r>
        <w:rPr/>
        <w:t>Серьезным резервом снижения себестоимости продукции является расширение специализации и кооперирования. На специализированных предприятиях с массово-поточным производством себестоимость продукции значительно ниже, чем на предприятиях, вырабатывающих эту же продукцию в небольших количествах. Развитие специализации требует установления и наиболее рациональных кооперированных связей между предприятиями.</w:t>
      </w:r>
    </w:p>
    <w:p>
      <w:pPr>
        <w:pStyle w:val="BodyText"/>
        <w:spacing w:before="1"/>
        <w:ind w:right="99" w:firstLine="709"/>
        <w:jc w:val="both"/>
      </w:pPr>
      <w:r>
        <w:rPr/>
        <w:t>Снижение себестоимости продукции обеспечивается прежде всего за счет повышения производительности труда. С ростом производительности труда сокращаются затраты труда в расчете на единицу продукции, а следовательно, уменьшается и удельный вес заработной платы в структуре себестоимости.</w:t>
      </w:r>
    </w:p>
    <w:p>
      <w:pPr>
        <w:pStyle w:val="BodyText"/>
        <w:ind w:right="100" w:firstLine="709"/>
        <w:jc w:val="both"/>
      </w:pPr>
      <w:r>
        <w:rPr/>
        <w:t>Успех борьбы за снижение себестоимости решает, прежде всего, рост производительности труда рабочих, обеспечивающий в определенных условиях экономию на заработной плате. Рассмотрим, в каких условиях при росте производительности труда на предприятиях снижаются затраты на заработную плату рабочих. Увеличение выработки продукции на одного рабочего может быть достигнуто за счет осуществления организационно- технических мероприятий, благодаря чему изменяются, как правило, нормы выработки и соответственно им расценки за выполняемые работы. Увеличение выработки может произойти и за счет перевыполнения установленных норм выработки без проведения организационно-технических мероприятий. Нормы выработки и расценки в этих условиях, как правило, не изменяются.</w:t>
      </w:r>
    </w:p>
    <w:p>
      <w:pPr>
        <w:pStyle w:val="BodyText"/>
        <w:ind w:right="99" w:firstLine="709"/>
        <w:jc w:val="both"/>
      </w:pPr>
      <w:r>
        <w:rPr/>
        <w:t>В первом случае, когда изменяются нормы выработки и расценки, предприятие получает экономию на заработной плате рабочих. Объясняется это тем, что в связи со снижением расценок доля заработной платы в себестоимости единицы продукции уменьшается. Однако это не приводит к снижению средней заработной платы рабочих, так как приводимые организационно-технические мероприятия дают возможность рабочим с теми же затратами труда выработать больше продукции. Таким образом, проведение организационно-технических мероприятий с соответствующим пересмотром норм выработки позволяет снижать себестоимость продукции за счет уменьшения доли заработной платы в единице продукции одновременно с ростом средней заработной платы</w:t>
      </w:r>
      <w:r>
        <w:rPr>
          <w:spacing w:val="-21"/>
        </w:rPr>
        <w:t> </w:t>
      </w:r>
      <w:r>
        <w:rPr/>
        <w:t>рабочих.</w:t>
      </w:r>
    </w:p>
    <w:p>
      <w:pPr>
        <w:pStyle w:val="BodyText"/>
        <w:ind w:right="100" w:firstLine="709"/>
        <w:jc w:val="both"/>
      </w:pPr>
      <w:r>
        <w:rPr/>
        <w:t>Во втором случае, когда установленные нормы выработки и расценки не изменяются, величина затрат на заработную плату рабочих в себестоимости единицы продукции не уменьшается. Но с ростом производительности труда увеличивается объем производства, что приводит к экономии по другим статьям расходов, в частности сокращаются расходы по обслуживанию производства и управлению. Происходит это потому, что в цеховых расходах значительная часть затрат (а в общезаводских почти полностью)   -   условно-постоянные   расходы   (амортизация </w:t>
      </w:r>
      <w:r>
        <w:rPr>
          <w:spacing w:val="45"/>
        </w:rPr>
        <w:t> </w:t>
      </w:r>
      <w:r>
        <w:rPr/>
        <w:t>оборудования,</w:t>
      </w:r>
    </w:p>
    <w:p>
      <w:pPr>
        <w:spacing w:after="0"/>
        <w:jc w:val="both"/>
        <w:sectPr>
          <w:pgSz w:w="11900" w:h="16840"/>
          <w:pgMar w:header="0" w:footer="757" w:top="1080" w:bottom="940" w:left="1600" w:right="740"/>
        </w:sectPr>
      </w:pPr>
    </w:p>
    <w:p>
      <w:pPr>
        <w:pStyle w:val="BodyText"/>
        <w:spacing w:before="50"/>
        <w:ind w:right="101"/>
        <w:jc w:val="both"/>
      </w:pPr>
      <w:r>
        <w:rPr/>
        <w:t>содержание зданий, содержание цехового и общезаводского аппарата и другие расходы), не зависящие от степени выполнения плана производства. Это значит, что их общая сумма не изменяется или почти не изменяется в зависимости от выполнения плана производства. Отсюда следует, что, чем больше выпуск продукции, тем меньше доля цеховых и общезаводских расходов в ее себестоимости.</w:t>
      </w:r>
    </w:p>
    <w:p>
      <w:pPr>
        <w:pStyle w:val="BodyText"/>
        <w:ind w:right="100" w:firstLine="709"/>
        <w:jc w:val="both"/>
      </w:pPr>
      <w:r>
        <w:rPr/>
        <w:t>С ростом объема выпуска продукции прибыль предприятия увеличивается не только за счет снижения себестоимости, но и вследствие увеличения количества выпускаемой продукции. Таким образом, чем больше объем производства, тем при прочих равных условиях больше сумма получаемой предприятием прибыли.</w:t>
      </w:r>
    </w:p>
    <w:p>
      <w:pPr>
        <w:pStyle w:val="BodyText"/>
        <w:tabs>
          <w:tab w:pos="5134" w:val="left" w:leader="none"/>
          <w:tab w:pos="7859" w:val="left" w:leader="none"/>
        </w:tabs>
        <w:ind w:right="100" w:firstLine="709"/>
        <w:jc w:val="both"/>
      </w:pPr>
      <w:r>
        <w:rPr/>
        <w:t>Важнейшее значение в борьбе за снижение себестоимости продукции имеет соблюдение строжайшего режима экономии на всех участках производственно-хозяйственной</w:t>
        <w:tab/>
        <w:t>деятельности</w:t>
        <w:tab/>
        <w:t>предприятия. Последовательное осуществление на предприятиях режима экономии проявляется прежде всего в уменьшении затрат материальных ресурсов на единицу продукции, сокращении расходов по обслуживанию производства и управлению, в ликвидации потерь от брака и других непроизводительных расходов.</w:t>
      </w:r>
    </w:p>
    <w:p>
      <w:pPr>
        <w:pStyle w:val="BodyText"/>
        <w:ind w:right="100" w:firstLine="709"/>
        <w:jc w:val="both"/>
      </w:pPr>
      <w:r>
        <w:rPr/>
        <w:t>Материальные затраты, как известно, в большинстве отраслей промышленности занимают большой удельный вес в структуре себестоимости продукции, поэтому даже незначительное сбережение сырья, материалов, топлива и энергии при производстве каждой единицы продукции в целом по предприятию дает крупный эффект.</w:t>
      </w:r>
    </w:p>
    <w:p>
      <w:pPr>
        <w:pStyle w:val="BodyText"/>
        <w:ind w:right="101" w:firstLine="709"/>
        <w:jc w:val="both"/>
      </w:pPr>
      <w:r>
        <w:rPr/>
        <w:t>Предприятие имеет возможность влиять на величину затрат материальных ресурсов, начиная с их заготовки. Сырье и материалы входят в себестоимость по цене их приобретения с учетом расходов на перевозку, поэтому правильный выбор поставщиков материалов влияет на себестоимость продукции. Важно обеспечить поступление материалов от таких поставщиков, которые находятся на небольшом расстоянии от предприятия, а также перевозить грузы наиболее дешевым видом транспорта. При заключении договоров на поставку материальных ресурсов необходимо заказывать такие материалы, которые по своим размерам и качеству точно соответствуют плановой спецификации на материалы, стремиться использовать более дешевые материалы, не снижая в то же время качества продукции.</w:t>
      </w:r>
    </w:p>
    <w:p>
      <w:pPr>
        <w:pStyle w:val="BodyText"/>
        <w:ind w:right="100" w:firstLine="709"/>
        <w:jc w:val="both"/>
      </w:pPr>
      <w:r>
        <w:rPr/>
        <w:t>Основным условием снижения затрат сырья и материалов на производство единицы продукции является улучшение конструкций изделий и совершенствование технологии производства, использование прогрессивных видов материалов, внедрение технически обоснованных норм расходов материальных ценностей.</w:t>
      </w:r>
    </w:p>
    <w:p>
      <w:pPr>
        <w:pStyle w:val="BodyText"/>
        <w:spacing w:before="1"/>
        <w:ind w:left="137" w:right="144" w:firstLine="709"/>
        <w:jc w:val="both"/>
      </w:pPr>
      <w:r>
        <w:rPr/>
        <w:t>Сокращение затрат на обслуживание производства и управление также снижает себестоимость продукции. Размер этих затрат на единицу продукции зависит не только от объема выпуска продукции, но и от их абсолютной суммы. Чем меньше сумма цеховых и общезаводских  </w:t>
      </w:r>
      <w:r>
        <w:rPr>
          <w:spacing w:val="22"/>
        </w:rPr>
        <w:t> </w:t>
      </w:r>
      <w:r>
        <w:rPr/>
        <w:t>расходов</w:t>
      </w:r>
    </w:p>
    <w:p>
      <w:pPr>
        <w:spacing w:after="0"/>
        <w:jc w:val="both"/>
        <w:sectPr>
          <w:pgSz w:w="11900" w:h="16840"/>
          <w:pgMar w:header="0" w:footer="757" w:top="1080" w:bottom="940" w:left="1600" w:right="740"/>
        </w:sectPr>
      </w:pPr>
    </w:p>
    <w:p>
      <w:pPr>
        <w:pStyle w:val="BodyText"/>
        <w:tabs>
          <w:tab w:pos="527" w:val="left" w:leader="none"/>
          <w:tab w:pos="1495" w:val="left" w:leader="none"/>
          <w:tab w:pos="2023" w:val="left" w:leader="none"/>
          <w:tab w:pos="3936" w:val="left" w:leader="none"/>
          <w:tab w:pos="4596" w:val="left" w:leader="none"/>
          <w:tab w:pos="5275" w:val="left" w:leader="none"/>
          <w:tab w:pos="6373" w:val="left" w:leader="none"/>
          <w:tab w:pos="7485" w:val="left" w:leader="none"/>
          <w:tab w:pos="8816" w:val="left" w:leader="none"/>
        </w:tabs>
        <w:spacing w:before="50"/>
        <w:ind w:left="157" w:right="545"/>
      </w:pPr>
      <w:r>
        <w:rPr/>
        <w:t>в</w:t>
        <w:tab/>
        <w:t>целом</w:t>
        <w:tab/>
        <w:t>по</w:t>
        <w:tab/>
        <w:t>предприятию,</w:t>
        <w:tab/>
        <w:t>тем</w:t>
        <w:tab/>
        <w:t>при</w:t>
        <w:tab/>
        <w:t>прочих</w:t>
        <w:tab/>
        <w:t>равных</w:t>
        <w:tab/>
        <w:t>условиях</w:t>
        <w:tab/>
      </w:r>
      <w:r>
        <w:rPr>
          <w:w w:val="95"/>
        </w:rPr>
        <w:t>ниже </w:t>
      </w:r>
      <w:r>
        <w:rPr/>
        <w:t>себестоимость каждого</w:t>
      </w:r>
      <w:r>
        <w:rPr>
          <w:spacing w:val="-7"/>
        </w:rPr>
        <w:t> </w:t>
      </w:r>
      <w:r>
        <w:rPr/>
        <w:t>изделия.</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8"/>
        </w:rPr>
      </w:pPr>
      <w:r>
        <w:rPr/>
        <w:pict>
          <v:shape style="position:absolute;margin-left:85.019997pt;margin-top:13.054617pt;width:234pt;height:27pt;mso-position-horizontal-relative:page;mso-position-vertical-relative:paragraph;z-index:3304;mso-wrap-distance-left:0;mso-wrap-distance-right:0" type="#_x0000_t202" filled="false" stroked="true" strokeweight=".75pt" strokecolor="#010101">
            <v:textbox inset="0,0,0,0">
              <w:txbxContent>
                <w:p>
                  <w:pPr>
                    <w:spacing w:before="78"/>
                    <w:ind w:left="144" w:right="0" w:firstLine="0"/>
                    <w:jc w:val="left"/>
                    <w:rPr>
                      <w:b/>
                      <w:sz w:val="28"/>
                    </w:rPr>
                  </w:pPr>
                  <w:r>
                    <w:rPr>
                      <w:b/>
                      <w:sz w:val="28"/>
                    </w:rPr>
                    <w:t>ПРАКТИЧЕСКИЕ ЗАДАНИЯ</w:t>
                  </w:r>
                </w:p>
              </w:txbxContent>
            </v:textbox>
            <w10:wrap type="topAndBottom"/>
          </v:shape>
        </w:pict>
      </w:r>
    </w:p>
    <w:p>
      <w:pPr>
        <w:pStyle w:val="BodyText"/>
        <w:spacing w:before="4"/>
        <w:ind w:left="0"/>
        <w:rPr>
          <w:sz w:val="35"/>
        </w:rPr>
      </w:pPr>
    </w:p>
    <w:p>
      <w:pPr>
        <w:spacing w:before="0"/>
        <w:ind w:left="830" w:right="545" w:firstLine="0"/>
        <w:jc w:val="left"/>
        <w:rPr>
          <w:b/>
          <w:sz w:val="28"/>
        </w:rPr>
      </w:pPr>
      <w:r>
        <w:rPr>
          <w:b/>
          <w:sz w:val="28"/>
        </w:rPr>
        <w:t>Вопросы для самопроверки</w:t>
      </w:r>
    </w:p>
    <w:p>
      <w:pPr>
        <w:pStyle w:val="BodyText"/>
        <w:spacing w:before="8"/>
        <w:ind w:left="0"/>
        <w:rPr>
          <w:b/>
          <w:sz w:val="27"/>
        </w:rPr>
      </w:pPr>
    </w:p>
    <w:p>
      <w:pPr>
        <w:pStyle w:val="ListParagraph"/>
        <w:numPr>
          <w:ilvl w:val="0"/>
          <w:numId w:val="109"/>
        </w:numPr>
        <w:tabs>
          <w:tab w:pos="2245" w:val="left" w:leader="none"/>
          <w:tab w:pos="2246" w:val="left" w:leader="none"/>
          <w:tab w:pos="3272" w:val="left" w:leader="none"/>
          <w:tab w:pos="4347" w:val="left" w:leader="none"/>
          <w:tab w:pos="5471" w:val="left" w:leader="none"/>
          <w:tab w:pos="7292" w:val="left" w:leader="none"/>
          <w:tab w:pos="7733" w:val="left" w:leader="none"/>
        </w:tabs>
        <w:spacing w:line="240" w:lineRule="auto" w:before="0" w:after="0"/>
        <w:ind w:left="661" w:right="504" w:firstLine="709"/>
        <w:jc w:val="left"/>
        <w:rPr>
          <w:sz w:val="28"/>
        </w:rPr>
      </w:pPr>
      <w:r>
        <w:rPr>
          <w:sz w:val="28"/>
        </w:rPr>
        <w:t>Каков</w:t>
        <w:tab/>
        <w:t>состав</w:t>
        <w:tab/>
        <w:t>затрат,</w:t>
        <w:tab/>
        <w:t>включаемых</w:t>
        <w:tab/>
        <w:t>в</w:t>
        <w:tab/>
      </w:r>
      <w:r>
        <w:rPr>
          <w:spacing w:val="-1"/>
          <w:sz w:val="28"/>
        </w:rPr>
        <w:t>себестоимость </w:t>
      </w:r>
      <w:r>
        <w:rPr>
          <w:sz w:val="28"/>
        </w:rPr>
        <w:t>продукции? Какова их</w:t>
      </w:r>
      <w:r>
        <w:rPr>
          <w:spacing w:val="-9"/>
          <w:sz w:val="28"/>
        </w:rPr>
        <w:t> </w:t>
      </w:r>
      <w:r>
        <w:rPr>
          <w:sz w:val="28"/>
        </w:rPr>
        <w:t>классификация?</w:t>
      </w:r>
    </w:p>
    <w:p>
      <w:pPr>
        <w:pStyle w:val="ListParagraph"/>
        <w:numPr>
          <w:ilvl w:val="0"/>
          <w:numId w:val="109"/>
        </w:numPr>
        <w:tabs>
          <w:tab w:pos="2245" w:val="left" w:leader="none"/>
          <w:tab w:pos="2246" w:val="left" w:leader="none"/>
          <w:tab w:pos="2724" w:val="left" w:leader="none"/>
          <w:tab w:pos="3459" w:val="left" w:leader="none"/>
          <w:tab w:pos="4675" w:val="left" w:leader="none"/>
          <w:tab w:pos="6315" w:val="left" w:leader="none"/>
          <w:tab w:pos="8150" w:val="left" w:leader="none"/>
          <w:tab w:pos="9186" w:val="left" w:leader="none"/>
        </w:tabs>
        <w:spacing w:line="240" w:lineRule="auto" w:before="1" w:after="0"/>
        <w:ind w:left="661" w:right="501" w:firstLine="709"/>
        <w:jc w:val="left"/>
        <w:rPr>
          <w:sz w:val="28"/>
        </w:rPr>
      </w:pPr>
      <w:r>
        <w:rPr>
          <w:sz w:val="28"/>
        </w:rPr>
        <w:t>В</w:t>
        <w:tab/>
        <w:t>чем</w:t>
        <w:tab/>
        <w:t>состоит</w:t>
        <w:tab/>
        <w:t>назначение</w:t>
        <w:tab/>
        <w:t>группировки</w:t>
        <w:tab/>
        <w:t>затрат</w:t>
        <w:tab/>
        <w:t>по экономическим</w:t>
      </w:r>
      <w:r>
        <w:rPr>
          <w:spacing w:val="-9"/>
          <w:sz w:val="28"/>
        </w:rPr>
        <w:t> </w:t>
      </w:r>
      <w:r>
        <w:rPr>
          <w:sz w:val="28"/>
        </w:rPr>
        <w:t>элементам?</w:t>
      </w:r>
    </w:p>
    <w:p>
      <w:pPr>
        <w:pStyle w:val="ListParagraph"/>
        <w:numPr>
          <w:ilvl w:val="0"/>
          <w:numId w:val="109"/>
        </w:numPr>
        <w:tabs>
          <w:tab w:pos="2245" w:val="left" w:leader="none"/>
          <w:tab w:pos="2246" w:val="left" w:leader="none"/>
        </w:tabs>
        <w:spacing w:line="240" w:lineRule="auto" w:before="0" w:after="0"/>
        <w:ind w:left="661" w:right="501" w:firstLine="709"/>
        <w:jc w:val="left"/>
        <w:rPr>
          <w:sz w:val="28"/>
        </w:rPr>
      </w:pPr>
      <w:r>
        <w:rPr>
          <w:sz w:val="28"/>
        </w:rPr>
        <w:t>В чем экономическое назначение классификации затрат по статьям</w:t>
      </w:r>
      <w:r>
        <w:rPr>
          <w:spacing w:val="-3"/>
          <w:sz w:val="28"/>
        </w:rPr>
        <w:t> </w:t>
      </w:r>
      <w:r>
        <w:rPr>
          <w:sz w:val="28"/>
        </w:rPr>
        <w:t>калькуляции?</w:t>
      </w:r>
    </w:p>
    <w:p>
      <w:pPr>
        <w:pStyle w:val="ListParagraph"/>
        <w:numPr>
          <w:ilvl w:val="0"/>
          <w:numId w:val="109"/>
        </w:numPr>
        <w:tabs>
          <w:tab w:pos="2245" w:val="left" w:leader="none"/>
          <w:tab w:pos="2246" w:val="left" w:leader="none"/>
        </w:tabs>
        <w:spacing w:line="321" w:lineRule="exact" w:before="0" w:after="0"/>
        <w:ind w:left="2245" w:right="0" w:hanging="875"/>
        <w:jc w:val="left"/>
        <w:rPr>
          <w:sz w:val="28"/>
        </w:rPr>
      </w:pPr>
      <w:r>
        <w:rPr>
          <w:sz w:val="28"/>
        </w:rPr>
        <w:t>Дайте определение постоянных и переменных</w:t>
      </w:r>
      <w:r>
        <w:rPr>
          <w:spacing w:val="-14"/>
          <w:sz w:val="28"/>
        </w:rPr>
        <w:t> </w:t>
      </w:r>
      <w:r>
        <w:rPr>
          <w:sz w:val="28"/>
        </w:rPr>
        <w:t>затрат.</w:t>
      </w:r>
    </w:p>
    <w:p>
      <w:pPr>
        <w:pStyle w:val="ListParagraph"/>
        <w:numPr>
          <w:ilvl w:val="0"/>
          <w:numId w:val="109"/>
        </w:numPr>
        <w:tabs>
          <w:tab w:pos="2245" w:val="left" w:leader="none"/>
          <w:tab w:pos="2246" w:val="left" w:leader="none"/>
          <w:tab w:pos="3728" w:val="left" w:leader="none"/>
          <w:tab w:pos="5887" w:val="left" w:leader="none"/>
          <w:tab w:pos="6996" w:val="left" w:leader="none"/>
          <w:tab w:pos="8786" w:val="left" w:leader="none"/>
        </w:tabs>
        <w:spacing w:line="240" w:lineRule="auto" w:before="0" w:after="0"/>
        <w:ind w:left="661" w:right="503" w:firstLine="709"/>
        <w:jc w:val="left"/>
        <w:rPr>
          <w:sz w:val="28"/>
        </w:rPr>
      </w:pPr>
      <w:r>
        <w:rPr>
          <w:sz w:val="28"/>
        </w:rPr>
        <w:t>Сущность</w:t>
        <w:tab/>
        <w:t>аналитического</w:t>
        <w:tab/>
        <w:t>метода</w:t>
        <w:tab/>
        <w:t>определения</w:t>
        <w:tab/>
        <w:t>точки</w:t>
      </w:r>
      <w:r>
        <w:rPr>
          <w:w w:val="99"/>
          <w:sz w:val="28"/>
        </w:rPr>
        <w:t> </w:t>
      </w:r>
      <w:r>
        <w:rPr>
          <w:sz w:val="28"/>
        </w:rPr>
        <w:t>безубыточности.</w:t>
      </w:r>
    </w:p>
    <w:p>
      <w:pPr>
        <w:pStyle w:val="ListParagraph"/>
        <w:numPr>
          <w:ilvl w:val="0"/>
          <w:numId w:val="109"/>
        </w:numPr>
        <w:tabs>
          <w:tab w:pos="2245" w:val="left" w:leader="none"/>
          <w:tab w:pos="2246" w:val="left" w:leader="none"/>
        </w:tabs>
        <w:spacing w:line="240" w:lineRule="auto" w:before="0" w:after="0"/>
        <w:ind w:left="661" w:right="503" w:firstLine="709"/>
        <w:jc w:val="left"/>
        <w:rPr>
          <w:sz w:val="28"/>
        </w:rPr>
      </w:pPr>
      <w:r>
        <w:rPr>
          <w:sz w:val="28"/>
        </w:rPr>
        <w:t>Перечислите основные методы определения оптимального выпуска</w:t>
      </w:r>
      <w:r>
        <w:rPr>
          <w:spacing w:val="-5"/>
          <w:sz w:val="28"/>
        </w:rPr>
        <w:t> </w:t>
      </w:r>
      <w:r>
        <w:rPr>
          <w:sz w:val="28"/>
        </w:rPr>
        <w:t>продукции.</w:t>
      </w:r>
    </w:p>
    <w:p>
      <w:pPr>
        <w:pStyle w:val="BodyText"/>
        <w:spacing w:before="4"/>
        <w:ind w:left="0"/>
      </w:pPr>
    </w:p>
    <w:p>
      <w:pPr>
        <w:pStyle w:val="Heading4"/>
        <w:spacing w:line="480" w:lineRule="auto"/>
        <w:ind w:left="830" w:right="7008"/>
      </w:pPr>
      <w:r>
        <w:rPr/>
        <w:t>Типовой пример Задача 1</w:t>
      </w:r>
    </w:p>
    <w:p>
      <w:pPr>
        <w:pStyle w:val="BodyText"/>
        <w:spacing w:before="8"/>
        <w:ind w:left="121" w:right="503" w:firstLine="709"/>
        <w:jc w:val="both"/>
      </w:pPr>
      <w:r>
        <w:rPr/>
        <w:t>В цехе произведено 200 шт. изделия А и 400 шт. изделия Б. Составьте смету затрат на производство по цеху и калькуляцию себестоимости каждого вида продукции.</w:t>
      </w:r>
    </w:p>
    <w:p>
      <w:pPr>
        <w:pStyle w:val="BodyText"/>
        <w:spacing w:line="322" w:lineRule="exact"/>
        <w:ind w:left="830" w:right="545"/>
      </w:pPr>
      <w:r>
        <w:rPr/>
        <w:t>Исходные данные, тыс. руб., приведены в таблице:</w:t>
      </w:r>
    </w:p>
    <w:p>
      <w:pPr>
        <w:pStyle w:val="BodyText"/>
        <w:spacing w:before="3" w:after="1"/>
        <w:ind w:left="0"/>
      </w:pPr>
    </w:p>
    <w:tbl>
      <w:tblPr>
        <w:tblW w:w="0" w:type="auto"/>
        <w:jc w:val="left"/>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107"/>
        <w:gridCol w:w="1357"/>
        <w:gridCol w:w="1561"/>
        <w:gridCol w:w="1694"/>
      </w:tblGrid>
      <w:tr>
        <w:trPr>
          <w:trHeight w:val="415" w:hRule="exact"/>
        </w:trPr>
        <w:tc>
          <w:tcPr>
            <w:tcW w:w="5107" w:type="dxa"/>
            <w:vMerge w:val="restart"/>
          </w:tcPr>
          <w:p>
            <w:pPr>
              <w:pStyle w:val="TableParagraph"/>
              <w:spacing w:before="3"/>
              <w:ind w:left="0"/>
              <w:rPr>
                <w:sz w:val="20"/>
              </w:rPr>
            </w:pPr>
          </w:p>
          <w:p>
            <w:pPr>
              <w:pStyle w:val="TableParagraph"/>
              <w:ind w:left="726" w:right="17"/>
              <w:rPr>
                <w:sz w:val="24"/>
              </w:rPr>
            </w:pPr>
            <w:r>
              <w:rPr>
                <w:sz w:val="24"/>
              </w:rPr>
              <w:t>Показатели</w:t>
            </w:r>
          </w:p>
        </w:tc>
        <w:tc>
          <w:tcPr>
            <w:tcW w:w="1357" w:type="dxa"/>
            <w:vMerge w:val="restart"/>
          </w:tcPr>
          <w:p>
            <w:pPr>
              <w:pStyle w:val="TableParagraph"/>
              <w:spacing w:before="3"/>
              <w:ind w:left="0"/>
              <w:rPr>
                <w:sz w:val="20"/>
              </w:rPr>
            </w:pPr>
          </w:p>
          <w:p>
            <w:pPr>
              <w:pStyle w:val="TableParagraph"/>
              <w:ind w:left="727" w:right="-1"/>
              <w:rPr>
                <w:sz w:val="24"/>
              </w:rPr>
            </w:pPr>
            <w:r>
              <w:rPr>
                <w:sz w:val="24"/>
              </w:rPr>
              <w:t>Всего</w:t>
            </w:r>
          </w:p>
        </w:tc>
        <w:tc>
          <w:tcPr>
            <w:tcW w:w="3256" w:type="dxa"/>
            <w:gridSpan w:val="2"/>
          </w:tcPr>
          <w:p>
            <w:pPr>
              <w:pStyle w:val="TableParagraph"/>
              <w:spacing w:line="274" w:lineRule="exact"/>
              <w:ind w:left="727"/>
              <w:rPr>
                <w:sz w:val="24"/>
              </w:rPr>
            </w:pPr>
            <w:r>
              <w:rPr>
                <w:sz w:val="24"/>
              </w:rPr>
              <w:t>На изделия</w:t>
            </w:r>
          </w:p>
        </w:tc>
      </w:tr>
      <w:tr>
        <w:trPr>
          <w:trHeight w:val="566" w:hRule="exact"/>
        </w:trPr>
        <w:tc>
          <w:tcPr>
            <w:tcW w:w="5107" w:type="dxa"/>
            <w:vMerge/>
          </w:tcPr>
          <w:p>
            <w:pPr/>
          </w:p>
        </w:tc>
        <w:tc>
          <w:tcPr>
            <w:tcW w:w="1357" w:type="dxa"/>
            <w:vMerge/>
          </w:tcPr>
          <w:p>
            <w:pPr/>
          </w:p>
        </w:tc>
        <w:tc>
          <w:tcPr>
            <w:tcW w:w="1561" w:type="dxa"/>
          </w:tcPr>
          <w:p>
            <w:pPr>
              <w:pStyle w:val="TableParagraph"/>
              <w:spacing w:before="72"/>
              <w:ind w:left="727"/>
              <w:rPr>
                <w:sz w:val="24"/>
              </w:rPr>
            </w:pPr>
            <w:r>
              <w:rPr>
                <w:w w:val="99"/>
                <w:sz w:val="24"/>
              </w:rPr>
              <w:t>А</w:t>
            </w:r>
          </w:p>
        </w:tc>
        <w:tc>
          <w:tcPr>
            <w:tcW w:w="1694" w:type="dxa"/>
          </w:tcPr>
          <w:p>
            <w:pPr>
              <w:pStyle w:val="TableParagraph"/>
              <w:spacing w:before="72"/>
              <w:ind w:left="0" w:right="83"/>
              <w:jc w:val="center"/>
              <w:rPr>
                <w:sz w:val="24"/>
              </w:rPr>
            </w:pPr>
            <w:r>
              <w:rPr>
                <w:w w:val="99"/>
                <w:sz w:val="24"/>
              </w:rPr>
              <w:t>Б</w:t>
            </w:r>
          </w:p>
        </w:tc>
      </w:tr>
      <w:tr>
        <w:trPr>
          <w:trHeight w:val="416" w:hRule="exact"/>
        </w:trPr>
        <w:tc>
          <w:tcPr>
            <w:tcW w:w="5107" w:type="dxa"/>
          </w:tcPr>
          <w:p>
            <w:pPr>
              <w:pStyle w:val="TableParagraph"/>
              <w:spacing w:line="274" w:lineRule="exact"/>
              <w:ind w:left="726"/>
              <w:rPr>
                <w:sz w:val="24"/>
              </w:rPr>
            </w:pPr>
            <w:r>
              <w:rPr>
                <w:sz w:val="24"/>
              </w:rPr>
              <w:t>1</w:t>
            </w:r>
          </w:p>
        </w:tc>
        <w:tc>
          <w:tcPr>
            <w:tcW w:w="1357" w:type="dxa"/>
          </w:tcPr>
          <w:p>
            <w:pPr>
              <w:pStyle w:val="TableParagraph"/>
              <w:spacing w:line="274" w:lineRule="exact"/>
              <w:ind w:left="727"/>
              <w:rPr>
                <w:sz w:val="24"/>
              </w:rPr>
            </w:pPr>
            <w:r>
              <w:rPr>
                <w:sz w:val="24"/>
              </w:rPr>
              <w:t>2</w:t>
            </w:r>
          </w:p>
        </w:tc>
        <w:tc>
          <w:tcPr>
            <w:tcW w:w="1561" w:type="dxa"/>
          </w:tcPr>
          <w:p>
            <w:pPr>
              <w:pStyle w:val="TableParagraph"/>
              <w:spacing w:line="274" w:lineRule="exact"/>
              <w:ind w:left="727"/>
              <w:rPr>
                <w:sz w:val="24"/>
              </w:rPr>
            </w:pPr>
            <w:r>
              <w:rPr>
                <w:sz w:val="24"/>
              </w:rPr>
              <w:t>3</w:t>
            </w:r>
          </w:p>
        </w:tc>
        <w:tc>
          <w:tcPr>
            <w:tcW w:w="1694" w:type="dxa"/>
          </w:tcPr>
          <w:p>
            <w:pPr>
              <w:pStyle w:val="TableParagraph"/>
              <w:spacing w:line="274" w:lineRule="exact"/>
              <w:ind w:left="0" w:right="101"/>
              <w:jc w:val="center"/>
              <w:rPr>
                <w:sz w:val="24"/>
              </w:rPr>
            </w:pPr>
            <w:r>
              <w:rPr>
                <w:sz w:val="24"/>
              </w:rPr>
              <w:t>4</w:t>
            </w:r>
          </w:p>
        </w:tc>
      </w:tr>
      <w:tr>
        <w:trPr>
          <w:trHeight w:val="691" w:hRule="exact"/>
        </w:trPr>
        <w:tc>
          <w:tcPr>
            <w:tcW w:w="5107" w:type="dxa"/>
          </w:tcPr>
          <w:p>
            <w:pPr>
              <w:pStyle w:val="TableParagraph"/>
              <w:ind w:left="16" w:right="17" w:firstLine="709"/>
              <w:rPr>
                <w:sz w:val="24"/>
              </w:rPr>
            </w:pPr>
            <w:r>
              <w:rPr>
                <w:sz w:val="24"/>
              </w:rPr>
              <w:t>1. Заработная плата производственных рабочих</w:t>
            </w:r>
          </w:p>
        </w:tc>
        <w:tc>
          <w:tcPr>
            <w:tcW w:w="1357" w:type="dxa"/>
          </w:tcPr>
          <w:p>
            <w:pPr>
              <w:pStyle w:val="TableParagraph"/>
              <w:spacing w:line="274" w:lineRule="exact"/>
              <w:ind w:left="727" w:right="-1"/>
              <w:rPr>
                <w:sz w:val="24"/>
              </w:rPr>
            </w:pPr>
            <w:r>
              <w:rPr>
                <w:sz w:val="24"/>
              </w:rPr>
              <w:t>200</w:t>
            </w:r>
          </w:p>
        </w:tc>
        <w:tc>
          <w:tcPr>
            <w:tcW w:w="1561" w:type="dxa"/>
          </w:tcPr>
          <w:p>
            <w:pPr>
              <w:pStyle w:val="TableParagraph"/>
              <w:spacing w:line="274" w:lineRule="exact"/>
              <w:ind w:left="727"/>
              <w:rPr>
                <w:sz w:val="24"/>
              </w:rPr>
            </w:pPr>
            <w:r>
              <w:rPr>
                <w:sz w:val="24"/>
              </w:rPr>
              <w:t>120</w:t>
            </w:r>
          </w:p>
        </w:tc>
        <w:tc>
          <w:tcPr>
            <w:tcW w:w="1694" w:type="dxa"/>
          </w:tcPr>
          <w:p>
            <w:pPr>
              <w:pStyle w:val="TableParagraph"/>
              <w:spacing w:line="274" w:lineRule="exact"/>
              <w:ind w:left="705" w:right="689"/>
              <w:jc w:val="center"/>
              <w:rPr>
                <w:sz w:val="24"/>
              </w:rPr>
            </w:pPr>
            <w:r>
              <w:rPr>
                <w:sz w:val="24"/>
              </w:rPr>
              <w:t>80</w:t>
            </w:r>
          </w:p>
        </w:tc>
      </w:tr>
      <w:tr>
        <w:trPr>
          <w:trHeight w:val="416" w:hRule="exact"/>
        </w:trPr>
        <w:tc>
          <w:tcPr>
            <w:tcW w:w="5107" w:type="dxa"/>
          </w:tcPr>
          <w:p>
            <w:pPr>
              <w:pStyle w:val="TableParagraph"/>
              <w:spacing w:line="274" w:lineRule="exact"/>
              <w:ind w:left="726" w:right="17"/>
              <w:rPr>
                <w:sz w:val="24"/>
              </w:rPr>
            </w:pPr>
            <w:r>
              <w:rPr>
                <w:sz w:val="24"/>
              </w:rPr>
              <w:t>2. Основные материалы</w:t>
            </w:r>
          </w:p>
        </w:tc>
        <w:tc>
          <w:tcPr>
            <w:tcW w:w="1357" w:type="dxa"/>
          </w:tcPr>
          <w:p>
            <w:pPr>
              <w:pStyle w:val="TableParagraph"/>
              <w:spacing w:line="274" w:lineRule="exact"/>
              <w:ind w:left="727" w:right="-1"/>
              <w:rPr>
                <w:sz w:val="24"/>
              </w:rPr>
            </w:pPr>
            <w:r>
              <w:rPr>
                <w:sz w:val="24"/>
              </w:rPr>
              <w:t>140</w:t>
            </w:r>
          </w:p>
        </w:tc>
        <w:tc>
          <w:tcPr>
            <w:tcW w:w="1561" w:type="dxa"/>
          </w:tcPr>
          <w:p>
            <w:pPr>
              <w:pStyle w:val="TableParagraph"/>
              <w:spacing w:line="274" w:lineRule="exact"/>
              <w:ind w:left="727"/>
              <w:rPr>
                <w:sz w:val="24"/>
              </w:rPr>
            </w:pPr>
            <w:r>
              <w:rPr>
                <w:sz w:val="24"/>
              </w:rPr>
              <w:t>80</w:t>
            </w:r>
          </w:p>
        </w:tc>
        <w:tc>
          <w:tcPr>
            <w:tcW w:w="1694" w:type="dxa"/>
          </w:tcPr>
          <w:p>
            <w:pPr>
              <w:pStyle w:val="TableParagraph"/>
              <w:spacing w:line="274" w:lineRule="exact"/>
              <w:ind w:left="705" w:right="689"/>
              <w:jc w:val="center"/>
              <w:rPr>
                <w:sz w:val="24"/>
              </w:rPr>
            </w:pPr>
            <w:r>
              <w:rPr>
                <w:sz w:val="24"/>
              </w:rPr>
              <w:t>60</w:t>
            </w:r>
          </w:p>
        </w:tc>
      </w:tr>
      <w:tr>
        <w:trPr>
          <w:trHeight w:val="811" w:hRule="exact"/>
        </w:trPr>
        <w:tc>
          <w:tcPr>
            <w:tcW w:w="5107" w:type="dxa"/>
          </w:tcPr>
          <w:p>
            <w:pPr>
              <w:pStyle w:val="TableParagraph"/>
              <w:tabs>
                <w:tab w:pos="1591" w:val="left" w:leader="none"/>
                <w:tab w:pos="3189" w:val="left" w:leader="none"/>
              </w:tabs>
              <w:ind w:left="16" w:right="17" w:firstLine="709"/>
              <w:rPr>
                <w:sz w:val="24"/>
              </w:rPr>
            </w:pPr>
            <w:r>
              <w:rPr>
                <w:sz w:val="24"/>
              </w:rPr>
              <w:t>3.</w:t>
              <w:tab/>
              <w:t>Зарплата</w:t>
              <w:tab/>
              <w:t>административно- управленческого</w:t>
            </w:r>
            <w:r>
              <w:rPr>
                <w:spacing w:val="-13"/>
                <w:sz w:val="24"/>
              </w:rPr>
              <w:t> </w:t>
            </w:r>
            <w:r>
              <w:rPr>
                <w:sz w:val="24"/>
              </w:rPr>
              <w:t>персонала</w:t>
            </w:r>
          </w:p>
        </w:tc>
        <w:tc>
          <w:tcPr>
            <w:tcW w:w="1357" w:type="dxa"/>
          </w:tcPr>
          <w:p>
            <w:pPr>
              <w:pStyle w:val="TableParagraph"/>
              <w:spacing w:before="2"/>
              <w:ind w:left="0"/>
              <w:rPr>
                <w:sz w:val="34"/>
              </w:rPr>
            </w:pPr>
          </w:p>
          <w:p>
            <w:pPr>
              <w:pStyle w:val="TableParagraph"/>
              <w:spacing w:before="1"/>
              <w:ind w:left="727" w:right="-1"/>
              <w:rPr>
                <w:sz w:val="24"/>
              </w:rPr>
            </w:pPr>
            <w:r>
              <w:rPr>
                <w:sz w:val="24"/>
              </w:rPr>
              <w:t>80</w:t>
            </w:r>
          </w:p>
        </w:tc>
        <w:tc>
          <w:tcPr>
            <w:tcW w:w="1561" w:type="dxa"/>
          </w:tcPr>
          <w:p>
            <w:pPr>
              <w:pStyle w:val="TableParagraph"/>
              <w:spacing w:before="196"/>
              <w:ind w:left="727"/>
              <w:rPr>
                <w:sz w:val="24"/>
              </w:rPr>
            </w:pPr>
            <w:r>
              <w:rPr>
                <w:sz w:val="24"/>
              </w:rPr>
              <w:t>–</w:t>
            </w:r>
          </w:p>
        </w:tc>
        <w:tc>
          <w:tcPr>
            <w:tcW w:w="1694" w:type="dxa"/>
          </w:tcPr>
          <w:p>
            <w:pPr>
              <w:pStyle w:val="TableParagraph"/>
              <w:spacing w:before="196"/>
              <w:ind w:left="0" w:right="101"/>
              <w:jc w:val="center"/>
              <w:rPr>
                <w:sz w:val="24"/>
              </w:rPr>
            </w:pPr>
            <w:r>
              <w:rPr>
                <w:sz w:val="24"/>
              </w:rPr>
              <w:t>–</w:t>
            </w:r>
          </w:p>
        </w:tc>
      </w:tr>
      <w:tr>
        <w:trPr>
          <w:trHeight w:val="692" w:hRule="exact"/>
        </w:trPr>
        <w:tc>
          <w:tcPr>
            <w:tcW w:w="5107" w:type="dxa"/>
          </w:tcPr>
          <w:p>
            <w:pPr>
              <w:pStyle w:val="TableParagraph"/>
              <w:tabs>
                <w:tab w:pos="1124" w:val="left" w:leader="none"/>
                <w:tab w:pos="2488" w:val="left" w:leader="none"/>
                <w:tab w:pos="3272" w:val="left" w:leader="none"/>
              </w:tabs>
              <w:ind w:left="16" w:right="20" w:firstLine="709"/>
              <w:rPr>
                <w:sz w:val="24"/>
              </w:rPr>
            </w:pPr>
            <w:r>
              <w:rPr>
                <w:sz w:val="24"/>
              </w:rPr>
              <w:t>4.</w:t>
              <w:tab/>
              <w:t>Заработная</w:t>
              <w:tab/>
              <w:t>плата</w:t>
              <w:tab/>
            </w:r>
            <w:r>
              <w:rPr>
                <w:spacing w:val="-1"/>
                <w:sz w:val="24"/>
              </w:rPr>
              <w:t>вспомогательных </w:t>
            </w:r>
            <w:r>
              <w:rPr>
                <w:sz w:val="24"/>
              </w:rPr>
              <w:t>рабочих</w:t>
            </w:r>
          </w:p>
        </w:tc>
        <w:tc>
          <w:tcPr>
            <w:tcW w:w="1357" w:type="dxa"/>
          </w:tcPr>
          <w:p>
            <w:pPr>
              <w:pStyle w:val="TableParagraph"/>
              <w:spacing w:line="274" w:lineRule="exact"/>
              <w:ind w:left="727" w:right="-1"/>
              <w:rPr>
                <w:sz w:val="24"/>
              </w:rPr>
            </w:pPr>
            <w:r>
              <w:rPr>
                <w:sz w:val="24"/>
              </w:rPr>
              <w:t>80</w:t>
            </w:r>
          </w:p>
        </w:tc>
        <w:tc>
          <w:tcPr>
            <w:tcW w:w="1561" w:type="dxa"/>
          </w:tcPr>
          <w:p>
            <w:pPr>
              <w:pStyle w:val="TableParagraph"/>
              <w:spacing w:before="136"/>
              <w:ind w:left="727"/>
              <w:rPr>
                <w:sz w:val="24"/>
              </w:rPr>
            </w:pPr>
            <w:r>
              <w:rPr>
                <w:sz w:val="24"/>
              </w:rPr>
              <w:t>–</w:t>
            </w:r>
          </w:p>
        </w:tc>
        <w:tc>
          <w:tcPr>
            <w:tcW w:w="1694" w:type="dxa"/>
          </w:tcPr>
          <w:p>
            <w:pPr>
              <w:pStyle w:val="TableParagraph"/>
              <w:spacing w:before="136"/>
              <w:ind w:left="0" w:right="101"/>
              <w:jc w:val="center"/>
              <w:rPr>
                <w:sz w:val="24"/>
              </w:rPr>
            </w:pPr>
            <w:r>
              <w:rPr>
                <w:sz w:val="24"/>
              </w:rPr>
              <w:t>–</w:t>
            </w:r>
          </w:p>
        </w:tc>
      </w:tr>
      <w:tr>
        <w:trPr>
          <w:trHeight w:val="416" w:hRule="exact"/>
        </w:trPr>
        <w:tc>
          <w:tcPr>
            <w:tcW w:w="5107" w:type="dxa"/>
          </w:tcPr>
          <w:p>
            <w:pPr>
              <w:pStyle w:val="TableParagraph"/>
              <w:spacing w:line="274" w:lineRule="exact"/>
              <w:ind w:left="726" w:right="17"/>
              <w:rPr>
                <w:sz w:val="24"/>
              </w:rPr>
            </w:pPr>
            <w:r>
              <w:rPr>
                <w:sz w:val="24"/>
              </w:rPr>
              <w:t>5. Амортизация здания</w:t>
            </w:r>
          </w:p>
        </w:tc>
        <w:tc>
          <w:tcPr>
            <w:tcW w:w="1357" w:type="dxa"/>
          </w:tcPr>
          <w:p>
            <w:pPr>
              <w:pStyle w:val="TableParagraph"/>
              <w:spacing w:line="274" w:lineRule="exact"/>
              <w:ind w:left="727" w:right="-1"/>
              <w:rPr>
                <w:sz w:val="24"/>
              </w:rPr>
            </w:pPr>
            <w:r>
              <w:rPr>
                <w:sz w:val="24"/>
              </w:rPr>
              <w:t>60</w:t>
            </w:r>
          </w:p>
        </w:tc>
        <w:tc>
          <w:tcPr>
            <w:tcW w:w="1561" w:type="dxa"/>
          </w:tcPr>
          <w:p>
            <w:pPr>
              <w:pStyle w:val="TableParagraph"/>
              <w:spacing w:line="274" w:lineRule="exact"/>
              <w:ind w:left="727"/>
              <w:rPr>
                <w:sz w:val="24"/>
              </w:rPr>
            </w:pPr>
            <w:r>
              <w:rPr>
                <w:sz w:val="24"/>
              </w:rPr>
              <w:t>–</w:t>
            </w:r>
          </w:p>
        </w:tc>
        <w:tc>
          <w:tcPr>
            <w:tcW w:w="1694" w:type="dxa"/>
          </w:tcPr>
          <w:p>
            <w:pPr>
              <w:pStyle w:val="TableParagraph"/>
              <w:spacing w:line="274" w:lineRule="exact"/>
              <w:ind w:left="0" w:right="101"/>
              <w:jc w:val="center"/>
              <w:rPr>
                <w:sz w:val="24"/>
              </w:rPr>
            </w:pPr>
            <w:r>
              <w:rPr>
                <w:sz w:val="24"/>
              </w:rPr>
              <w:t>–</w:t>
            </w:r>
          </w:p>
        </w:tc>
      </w:tr>
    </w:tbl>
    <w:p>
      <w:pPr>
        <w:spacing w:after="0" w:line="274" w:lineRule="exact"/>
        <w:jc w:val="center"/>
        <w:rPr>
          <w:sz w:val="24"/>
        </w:rPr>
        <w:sectPr>
          <w:pgSz w:w="11900" w:h="16840"/>
          <w:pgMar w:header="0" w:footer="757" w:top="1080" w:bottom="940" w:left="1580" w:right="340"/>
        </w:sect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07"/>
        <w:gridCol w:w="1357"/>
        <w:gridCol w:w="1561"/>
        <w:gridCol w:w="1694"/>
      </w:tblGrid>
      <w:tr>
        <w:trPr>
          <w:trHeight w:val="682" w:hRule="exact"/>
        </w:trPr>
        <w:tc>
          <w:tcPr>
            <w:tcW w:w="5107" w:type="dxa"/>
            <w:tcBorders>
              <w:left w:val="single" w:sz="8" w:space="0" w:color="000000"/>
              <w:bottom w:val="single" w:sz="8" w:space="0" w:color="000000"/>
              <w:right w:val="single" w:sz="8" w:space="0" w:color="000000"/>
            </w:tcBorders>
          </w:tcPr>
          <w:p>
            <w:pPr>
              <w:pStyle w:val="TableParagraph"/>
              <w:tabs>
                <w:tab w:pos="1467" w:val="left" w:leader="none"/>
                <w:tab w:pos="3505" w:val="left" w:leader="none"/>
                <w:tab w:pos="4841" w:val="left" w:leader="none"/>
              </w:tabs>
              <w:ind w:left="16" w:right="18" w:firstLine="709"/>
              <w:rPr>
                <w:sz w:val="24"/>
              </w:rPr>
            </w:pPr>
            <w:r>
              <w:rPr>
                <w:sz w:val="24"/>
              </w:rPr>
              <w:t>6.</w:t>
              <w:tab/>
            </w:r>
            <w:r>
              <w:rPr>
                <w:spacing w:val="-4"/>
                <w:sz w:val="24"/>
              </w:rPr>
              <w:t>Электрическая</w:t>
              <w:tab/>
              <w:t>энергия</w:t>
              <w:tab/>
            </w:r>
            <w:r>
              <w:rPr>
                <w:spacing w:val="-5"/>
                <w:sz w:val="24"/>
              </w:rPr>
              <w:t>на технологические</w:t>
            </w:r>
            <w:r>
              <w:rPr>
                <w:sz w:val="24"/>
              </w:rPr>
              <w:t> </w:t>
            </w:r>
            <w:r>
              <w:rPr>
                <w:spacing w:val="-4"/>
                <w:sz w:val="24"/>
              </w:rPr>
              <w:t>цели</w:t>
            </w:r>
          </w:p>
        </w:tc>
        <w:tc>
          <w:tcPr>
            <w:tcW w:w="1357" w:type="dxa"/>
            <w:tcBorders>
              <w:left w:val="single" w:sz="8" w:space="0" w:color="000000"/>
              <w:bottom w:val="single" w:sz="8" w:space="0" w:color="000000"/>
              <w:right w:val="single" w:sz="8" w:space="0" w:color="000000"/>
            </w:tcBorders>
          </w:tcPr>
          <w:p>
            <w:pPr>
              <w:pStyle w:val="TableParagraph"/>
              <w:spacing w:line="273" w:lineRule="exact"/>
              <w:ind w:left="727" w:right="-1"/>
              <w:rPr>
                <w:sz w:val="24"/>
              </w:rPr>
            </w:pPr>
            <w:r>
              <w:rPr>
                <w:sz w:val="24"/>
              </w:rPr>
              <w:t>100</w:t>
            </w:r>
          </w:p>
        </w:tc>
        <w:tc>
          <w:tcPr>
            <w:tcW w:w="1561" w:type="dxa"/>
            <w:tcBorders>
              <w:left w:val="single" w:sz="8" w:space="0" w:color="000000"/>
              <w:bottom w:val="single" w:sz="8" w:space="0" w:color="000000"/>
              <w:right w:val="single" w:sz="8" w:space="0" w:color="000000"/>
            </w:tcBorders>
          </w:tcPr>
          <w:p>
            <w:pPr>
              <w:pStyle w:val="TableParagraph"/>
              <w:spacing w:before="134"/>
              <w:ind w:left="727"/>
              <w:rPr>
                <w:sz w:val="24"/>
              </w:rPr>
            </w:pPr>
            <w:r>
              <w:rPr>
                <w:sz w:val="24"/>
              </w:rPr>
              <w:t>40</w:t>
            </w:r>
          </w:p>
        </w:tc>
        <w:tc>
          <w:tcPr>
            <w:tcW w:w="1694" w:type="dxa"/>
            <w:tcBorders>
              <w:left w:val="single" w:sz="8" w:space="0" w:color="000000"/>
              <w:bottom w:val="single" w:sz="8" w:space="0" w:color="000000"/>
              <w:right w:val="single" w:sz="8" w:space="0" w:color="000000"/>
            </w:tcBorders>
          </w:tcPr>
          <w:p>
            <w:pPr>
              <w:pStyle w:val="TableParagraph"/>
              <w:spacing w:before="134"/>
              <w:ind w:left="705" w:right="689"/>
              <w:jc w:val="center"/>
              <w:rPr>
                <w:sz w:val="24"/>
              </w:rPr>
            </w:pPr>
            <w:r>
              <w:rPr>
                <w:sz w:val="24"/>
              </w:rPr>
              <w:t>60</w:t>
            </w:r>
          </w:p>
        </w:tc>
      </w:tr>
      <w:tr>
        <w:trPr>
          <w:trHeight w:val="416" w:hRule="exact"/>
        </w:trPr>
        <w:tc>
          <w:tcPr>
            <w:tcW w:w="510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26"/>
              <w:rPr>
                <w:sz w:val="24"/>
              </w:rPr>
            </w:pPr>
            <w:r>
              <w:rPr>
                <w:sz w:val="24"/>
              </w:rPr>
              <w:t>1</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27"/>
              <w:rPr>
                <w:sz w:val="24"/>
              </w:rPr>
            </w:pPr>
            <w:r>
              <w:rPr>
                <w:sz w:val="24"/>
              </w:rPr>
              <w:t>2</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27"/>
              <w:rPr>
                <w:sz w:val="24"/>
              </w:rPr>
            </w:pPr>
            <w:r>
              <w:rPr>
                <w:sz w:val="24"/>
              </w:rPr>
              <w:t>3</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0" w:right="101"/>
              <w:jc w:val="center"/>
              <w:rPr>
                <w:sz w:val="24"/>
              </w:rPr>
            </w:pPr>
            <w:r>
              <w:rPr>
                <w:sz w:val="24"/>
              </w:rPr>
              <w:t>4</w:t>
            </w:r>
          </w:p>
        </w:tc>
      </w:tr>
      <w:tr>
        <w:trPr>
          <w:trHeight w:val="691" w:hRule="exact"/>
        </w:trPr>
        <w:tc>
          <w:tcPr>
            <w:tcW w:w="510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26"/>
              <w:rPr>
                <w:sz w:val="24"/>
              </w:rPr>
            </w:pPr>
            <w:r>
              <w:rPr>
                <w:sz w:val="24"/>
              </w:rPr>
              <w:t>7.  Электрическая  энергия  на  освещение</w:t>
            </w:r>
          </w:p>
          <w:p>
            <w:pPr>
              <w:pStyle w:val="TableParagraph"/>
              <w:ind w:left="16" w:right="17"/>
              <w:rPr>
                <w:sz w:val="24"/>
              </w:rPr>
            </w:pPr>
            <w:r>
              <w:rPr>
                <w:sz w:val="24"/>
              </w:rPr>
              <w:t>цеха</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27" w:right="-1"/>
              <w:rPr>
                <w:sz w:val="24"/>
              </w:rPr>
            </w:pPr>
            <w:r>
              <w:rPr>
                <w:sz w:val="24"/>
              </w:rPr>
              <w:t>40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before="136"/>
              <w:ind w:left="727"/>
              <w:rPr>
                <w:sz w:val="24"/>
              </w:rPr>
            </w:pPr>
            <w:r>
              <w:rPr>
                <w:sz w:val="24"/>
              </w:rPr>
              <w:t>–</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before="136"/>
              <w:ind w:left="0" w:right="101"/>
              <w:jc w:val="center"/>
              <w:rPr>
                <w:sz w:val="24"/>
              </w:rPr>
            </w:pPr>
            <w:r>
              <w:rPr>
                <w:sz w:val="24"/>
              </w:rPr>
              <w:t>–</w:t>
            </w:r>
          </w:p>
        </w:tc>
      </w:tr>
      <w:tr>
        <w:trPr>
          <w:trHeight w:val="416" w:hRule="exact"/>
        </w:trPr>
        <w:tc>
          <w:tcPr>
            <w:tcW w:w="510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26" w:right="17"/>
              <w:rPr>
                <w:sz w:val="24"/>
              </w:rPr>
            </w:pPr>
            <w:r>
              <w:rPr>
                <w:sz w:val="24"/>
              </w:rPr>
              <w:t>8. Амортизация оборудования</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27" w:right="-1"/>
              <w:rPr>
                <w:sz w:val="24"/>
              </w:rPr>
            </w:pPr>
            <w:r>
              <w:rPr>
                <w:sz w:val="24"/>
              </w:rPr>
              <w:t>160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27"/>
              <w:rPr>
                <w:sz w:val="24"/>
              </w:rPr>
            </w:pPr>
            <w:r>
              <w:rPr>
                <w:sz w:val="24"/>
              </w:rPr>
              <w:t>–</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0" w:right="101"/>
              <w:jc w:val="center"/>
              <w:rPr>
                <w:sz w:val="24"/>
              </w:rPr>
            </w:pPr>
            <w:r>
              <w:rPr>
                <w:sz w:val="24"/>
              </w:rPr>
              <w:t>–</w:t>
            </w:r>
          </w:p>
        </w:tc>
      </w:tr>
      <w:tr>
        <w:trPr>
          <w:trHeight w:val="416" w:hRule="exact"/>
        </w:trPr>
        <w:tc>
          <w:tcPr>
            <w:tcW w:w="510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26" w:right="17"/>
              <w:rPr>
                <w:sz w:val="24"/>
              </w:rPr>
            </w:pPr>
            <w:r>
              <w:rPr>
                <w:sz w:val="24"/>
              </w:rPr>
              <w:t>9. Прочие затраты</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27" w:right="-1"/>
              <w:rPr>
                <w:sz w:val="24"/>
              </w:rPr>
            </w:pPr>
            <w:r>
              <w:rPr>
                <w:sz w:val="24"/>
              </w:rPr>
              <w:t>200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727"/>
              <w:rPr>
                <w:sz w:val="24"/>
              </w:rPr>
            </w:pPr>
            <w:r>
              <w:rPr>
                <w:sz w:val="24"/>
              </w:rPr>
              <w:t>–</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0" w:right="101"/>
              <w:jc w:val="center"/>
              <w:rPr>
                <w:sz w:val="24"/>
              </w:rPr>
            </w:pPr>
            <w:r>
              <w:rPr>
                <w:sz w:val="24"/>
              </w:rPr>
              <w:t>–</w:t>
            </w:r>
          </w:p>
        </w:tc>
      </w:tr>
    </w:tbl>
    <w:p>
      <w:pPr>
        <w:pStyle w:val="BodyText"/>
        <w:spacing w:before="9"/>
        <w:ind w:left="0"/>
        <w:rPr>
          <w:sz w:val="22"/>
        </w:rPr>
      </w:pPr>
    </w:p>
    <w:p>
      <w:pPr>
        <w:pStyle w:val="Heading5"/>
        <w:spacing w:line="240" w:lineRule="auto" w:before="64"/>
        <w:ind w:left="830" w:right="545"/>
        <w:rPr>
          <w:i/>
        </w:rPr>
      </w:pPr>
      <w:r>
        <w:rPr>
          <w:i/>
        </w:rPr>
        <w:t>Решение</w:t>
      </w:r>
    </w:p>
    <w:p>
      <w:pPr>
        <w:pStyle w:val="BodyText"/>
        <w:spacing w:before="8"/>
        <w:ind w:left="0"/>
        <w:rPr>
          <w:b/>
          <w:i/>
          <w:sz w:val="27"/>
        </w:rPr>
      </w:pPr>
    </w:p>
    <w:p>
      <w:pPr>
        <w:pStyle w:val="BodyText"/>
        <w:ind w:left="121" w:right="500" w:firstLine="709"/>
        <w:jc w:val="both"/>
      </w:pPr>
      <w:r>
        <w:rPr/>
        <w:t>Для того чтобы составить смету затрат на производство, нужно суммировать однородные по экономическому содержанию затраты в соответствии со статьями сметы затрат.</w:t>
      </w:r>
    </w:p>
    <w:p>
      <w:pPr>
        <w:pStyle w:val="BodyText"/>
        <w:spacing w:before="10"/>
        <w:ind w:left="0"/>
        <w:rPr>
          <w:sz w:val="27"/>
        </w:rPr>
      </w:pPr>
    </w:p>
    <w:p>
      <w:pPr>
        <w:pStyle w:val="ListParagraph"/>
        <w:numPr>
          <w:ilvl w:val="0"/>
          <w:numId w:val="110"/>
        </w:numPr>
        <w:tabs>
          <w:tab w:pos="1219" w:val="left" w:leader="none"/>
        </w:tabs>
        <w:spacing w:line="240" w:lineRule="auto" w:before="0" w:after="0"/>
        <w:ind w:left="121" w:right="502" w:firstLine="709"/>
        <w:jc w:val="both"/>
        <w:rPr>
          <w:sz w:val="28"/>
        </w:rPr>
      </w:pPr>
      <w:r>
        <w:rPr>
          <w:sz w:val="28"/>
        </w:rPr>
        <w:t>В статье «материальные затраты» отразим стоимость основных материалов и затраты на электрическую</w:t>
      </w:r>
      <w:r>
        <w:rPr>
          <w:spacing w:val="-13"/>
          <w:sz w:val="28"/>
        </w:rPr>
        <w:t> </w:t>
      </w:r>
      <w:r>
        <w:rPr>
          <w:sz w:val="28"/>
        </w:rPr>
        <w:t>энергию:</w:t>
      </w:r>
    </w:p>
    <w:p>
      <w:pPr>
        <w:pStyle w:val="BodyText"/>
        <w:spacing w:before="10"/>
        <w:ind w:left="0"/>
        <w:rPr>
          <w:sz w:val="27"/>
        </w:rPr>
      </w:pPr>
    </w:p>
    <w:p>
      <w:pPr>
        <w:pStyle w:val="BodyText"/>
        <w:ind w:left="830" w:right="545"/>
      </w:pPr>
      <w:r>
        <w:rPr>
          <w:i/>
        </w:rPr>
        <w:t>МЗ </w:t>
      </w:r>
      <w:r>
        <w:rPr/>
        <w:t>= 200 + 100 + 40 = 340 тыс. руб.</w:t>
      </w:r>
    </w:p>
    <w:p>
      <w:pPr>
        <w:pStyle w:val="BodyText"/>
        <w:ind w:left="0"/>
      </w:pPr>
    </w:p>
    <w:p>
      <w:pPr>
        <w:pStyle w:val="ListParagraph"/>
        <w:numPr>
          <w:ilvl w:val="0"/>
          <w:numId w:val="110"/>
        </w:numPr>
        <w:tabs>
          <w:tab w:pos="1194" w:val="left" w:leader="none"/>
        </w:tabs>
        <w:spacing w:line="240" w:lineRule="auto" w:before="0" w:after="0"/>
        <w:ind w:left="121" w:right="503" w:firstLine="709"/>
        <w:jc w:val="both"/>
        <w:rPr>
          <w:sz w:val="28"/>
        </w:rPr>
      </w:pPr>
      <w:r>
        <w:rPr>
          <w:sz w:val="28"/>
        </w:rPr>
        <w:t>Статья «затраты по оплате труда» представит собой заработную плату производственных рабочих и административно-управленческого персонала:</w:t>
      </w:r>
    </w:p>
    <w:p>
      <w:pPr>
        <w:pStyle w:val="BodyText"/>
        <w:spacing w:before="10"/>
        <w:ind w:left="0"/>
        <w:rPr>
          <w:sz w:val="27"/>
        </w:rPr>
      </w:pPr>
    </w:p>
    <w:p>
      <w:pPr>
        <w:pStyle w:val="BodyText"/>
        <w:ind w:left="830" w:right="545"/>
      </w:pPr>
      <w:r>
        <w:rPr>
          <w:i/>
        </w:rPr>
        <w:t>ЗП </w:t>
      </w:r>
      <w:r>
        <w:rPr/>
        <w:t>= 200 + 80 + 80 = 360 тыс. руб.</w:t>
      </w:r>
    </w:p>
    <w:p>
      <w:pPr>
        <w:pStyle w:val="BodyText"/>
        <w:ind w:left="0"/>
      </w:pPr>
    </w:p>
    <w:p>
      <w:pPr>
        <w:pStyle w:val="ListParagraph"/>
        <w:numPr>
          <w:ilvl w:val="0"/>
          <w:numId w:val="110"/>
        </w:numPr>
        <w:tabs>
          <w:tab w:pos="1112" w:val="left" w:leader="none"/>
        </w:tabs>
        <w:spacing w:line="240" w:lineRule="auto" w:before="0" w:after="0"/>
        <w:ind w:left="121" w:right="502" w:firstLine="709"/>
        <w:jc w:val="both"/>
        <w:rPr>
          <w:sz w:val="28"/>
        </w:rPr>
      </w:pPr>
      <w:r>
        <w:rPr>
          <w:sz w:val="28"/>
        </w:rPr>
        <w:t>В статье «амортизация» отразится суммарная амортизация стоимости здания и</w:t>
      </w:r>
      <w:r>
        <w:rPr>
          <w:spacing w:val="-7"/>
          <w:sz w:val="28"/>
        </w:rPr>
        <w:t> </w:t>
      </w:r>
      <w:r>
        <w:rPr>
          <w:sz w:val="28"/>
        </w:rPr>
        <w:t>оборудования:</w:t>
      </w:r>
    </w:p>
    <w:p>
      <w:pPr>
        <w:pStyle w:val="BodyText"/>
        <w:ind w:left="0"/>
      </w:pPr>
    </w:p>
    <w:p>
      <w:pPr>
        <w:pStyle w:val="BodyText"/>
        <w:ind w:left="830" w:right="545"/>
      </w:pPr>
      <w:r>
        <w:rPr>
          <w:i/>
        </w:rPr>
        <w:t>А </w:t>
      </w:r>
      <w:r>
        <w:rPr/>
        <w:t>= 60 + 160 = 220 тыс. руб.</w:t>
      </w:r>
    </w:p>
    <w:p>
      <w:pPr>
        <w:pStyle w:val="BodyText"/>
        <w:spacing w:before="10"/>
        <w:ind w:left="0"/>
        <w:rPr>
          <w:sz w:val="27"/>
        </w:rPr>
      </w:pPr>
    </w:p>
    <w:p>
      <w:pPr>
        <w:pStyle w:val="ListParagraph"/>
        <w:numPr>
          <w:ilvl w:val="0"/>
          <w:numId w:val="110"/>
        </w:numPr>
        <w:tabs>
          <w:tab w:pos="1111" w:val="left" w:leader="none"/>
        </w:tabs>
        <w:spacing w:line="240" w:lineRule="auto" w:before="0" w:after="0"/>
        <w:ind w:left="1110" w:right="0" w:hanging="280"/>
        <w:jc w:val="left"/>
        <w:rPr>
          <w:sz w:val="28"/>
        </w:rPr>
      </w:pPr>
      <w:r>
        <w:rPr>
          <w:sz w:val="28"/>
        </w:rPr>
        <w:t>Сумму прочих затрат перенесем без</w:t>
      </w:r>
      <w:r>
        <w:rPr>
          <w:spacing w:val="-14"/>
          <w:sz w:val="28"/>
        </w:rPr>
        <w:t> </w:t>
      </w:r>
      <w:r>
        <w:rPr>
          <w:sz w:val="28"/>
        </w:rPr>
        <w:t>изменения:</w:t>
      </w:r>
    </w:p>
    <w:p>
      <w:pPr>
        <w:pStyle w:val="BodyText"/>
        <w:ind w:left="0"/>
      </w:pPr>
    </w:p>
    <w:p>
      <w:pPr>
        <w:pStyle w:val="BodyText"/>
        <w:ind w:left="830" w:right="545"/>
      </w:pPr>
      <w:r>
        <w:rPr>
          <w:i/>
        </w:rPr>
        <w:t>ПЗ </w:t>
      </w:r>
      <w:r>
        <w:rPr/>
        <w:t>= 200 тыс. руб.</w:t>
      </w:r>
    </w:p>
    <w:p>
      <w:pPr>
        <w:pStyle w:val="BodyText"/>
        <w:ind w:left="0"/>
      </w:pPr>
    </w:p>
    <w:p>
      <w:pPr>
        <w:pStyle w:val="BodyText"/>
        <w:spacing w:line="480" w:lineRule="auto"/>
        <w:ind w:left="830" w:right="4297"/>
      </w:pPr>
      <w:r>
        <w:rPr/>
        <w:t>Итого общие затраты по смете составят: 340 + 360 + 220 + 200 = 1 120 тыс. руб.</w:t>
      </w:r>
    </w:p>
    <w:p>
      <w:pPr>
        <w:pStyle w:val="BodyText"/>
        <w:spacing w:before="12"/>
        <w:ind w:left="121" w:right="502" w:firstLine="709"/>
        <w:jc w:val="both"/>
      </w:pPr>
      <w:r>
        <w:rPr/>
        <w:t>Сумма по смете затрат дает общие затраты подразделения, но не дает возможности определить себестоимость каждого вида продукции. Для этого нужно составить калькуляцию. В строках 3–5, 7–9 таблицы с исходными данными отражены косвенные затраты, которые нужно распределить между двумя   видами   продукции.   Распределим   их   пропорционально     прямым</w:t>
      </w:r>
    </w:p>
    <w:p>
      <w:pPr>
        <w:spacing w:after="0"/>
        <w:jc w:val="both"/>
        <w:sectPr>
          <w:pgSz w:w="11900" w:h="16840"/>
          <w:pgMar w:header="0" w:footer="757" w:top="1120" w:bottom="940" w:left="1580" w:right="340"/>
        </w:sectPr>
      </w:pPr>
    </w:p>
    <w:p>
      <w:pPr>
        <w:pStyle w:val="BodyText"/>
        <w:spacing w:before="50"/>
        <w:ind w:left="121" w:right="104"/>
      </w:pPr>
      <w:r>
        <w:rPr/>
        <w:t>затратам, отраженным в строках 1, 2, 6. Для этого косвенные затраты по каждому виду продукции умножим на следующие коэффициенты:</w:t>
      </w:r>
    </w:p>
    <w:p>
      <w:pPr>
        <w:pStyle w:val="BodyText"/>
        <w:spacing w:before="1"/>
        <w:ind w:left="830" w:right="104"/>
      </w:pPr>
      <w:r>
        <w:rPr/>
        <w:t>а) для продукции А</w:t>
      </w:r>
    </w:p>
    <w:p>
      <w:pPr>
        <w:pStyle w:val="BodyText"/>
        <w:spacing w:before="10"/>
        <w:ind w:left="0"/>
        <w:rPr>
          <w:sz w:val="27"/>
        </w:rPr>
      </w:pPr>
    </w:p>
    <w:p>
      <w:pPr>
        <w:pStyle w:val="BodyText"/>
        <w:ind w:left="830" w:right="104"/>
      </w:pPr>
      <w:r>
        <w:rPr>
          <w:i/>
        </w:rPr>
        <w:t>К</w:t>
      </w:r>
      <w:r>
        <w:rPr>
          <w:i/>
          <w:position w:val="-3"/>
          <w:sz w:val="18"/>
        </w:rPr>
        <w:t>А </w:t>
      </w:r>
      <w:r>
        <w:rPr/>
        <w:t>= (120 + 80 + 40) / (200 + 140 + 100) = 0,55;</w:t>
      </w:r>
    </w:p>
    <w:p>
      <w:pPr>
        <w:pStyle w:val="BodyText"/>
        <w:spacing w:before="5"/>
        <w:ind w:left="0"/>
        <w:rPr>
          <w:sz w:val="26"/>
        </w:rPr>
      </w:pPr>
    </w:p>
    <w:p>
      <w:pPr>
        <w:pStyle w:val="BodyText"/>
        <w:ind w:left="830" w:right="104"/>
      </w:pPr>
      <w:r>
        <w:rPr/>
        <w:t>б) для продукции Б</w:t>
      </w:r>
    </w:p>
    <w:p>
      <w:pPr>
        <w:pStyle w:val="BodyText"/>
        <w:spacing w:before="10"/>
        <w:ind w:left="0"/>
        <w:rPr>
          <w:sz w:val="27"/>
        </w:rPr>
      </w:pPr>
    </w:p>
    <w:p>
      <w:pPr>
        <w:pStyle w:val="BodyText"/>
        <w:ind w:left="830" w:right="104"/>
      </w:pPr>
      <w:r>
        <w:rPr>
          <w:i/>
        </w:rPr>
        <w:t>К</w:t>
      </w:r>
      <w:r>
        <w:rPr>
          <w:i/>
          <w:position w:val="-3"/>
          <w:sz w:val="18"/>
        </w:rPr>
        <w:t>Б </w:t>
      </w:r>
      <w:r>
        <w:rPr/>
        <w:t>= (80 + 60 + 60) / (200 + 140 + 100) = 0,45.</w:t>
      </w:r>
    </w:p>
    <w:p>
      <w:pPr>
        <w:pStyle w:val="BodyText"/>
        <w:spacing w:before="5"/>
        <w:ind w:left="0"/>
        <w:rPr>
          <w:sz w:val="26"/>
        </w:rPr>
      </w:pPr>
    </w:p>
    <w:p>
      <w:pPr>
        <w:pStyle w:val="BodyText"/>
        <w:tabs>
          <w:tab w:pos="2539" w:val="left" w:leader="none"/>
          <w:tab w:pos="3942" w:val="left" w:leader="none"/>
          <w:tab w:pos="5460" w:val="left" w:leader="none"/>
          <w:tab w:pos="5947" w:val="left" w:leader="none"/>
          <w:tab w:pos="7340" w:val="left" w:leader="none"/>
          <w:tab w:pos="8507" w:val="left" w:leader="none"/>
        </w:tabs>
        <w:ind w:left="121" w:right="162" w:firstLine="709"/>
      </w:pPr>
      <w:r>
        <w:rPr/>
        <w:t>Результаты</w:t>
        <w:tab/>
        <w:t>расчетов</w:t>
        <w:tab/>
        <w:t>поместим</w:t>
        <w:tab/>
        <w:t>в</w:t>
        <w:tab/>
        <w:t>таблицу,</w:t>
        <w:tab/>
        <w:t>строки</w:t>
        <w:tab/>
        <w:t>которой представляют собой статьи</w:t>
      </w:r>
      <w:r>
        <w:rPr>
          <w:spacing w:val="-12"/>
        </w:rPr>
        <w:t> </w:t>
      </w:r>
      <w:r>
        <w:rPr/>
        <w:t>калькуляции:</w:t>
      </w:r>
    </w:p>
    <w:p>
      <w:pPr>
        <w:pStyle w:val="BodyText"/>
        <w:spacing w:before="3" w:after="1"/>
        <w:ind w:left="0"/>
      </w:pPr>
    </w:p>
    <w:tbl>
      <w:tblPr>
        <w:tblW w:w="0" w:type="auto"/>
        <w:jc w:val="left"/>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792"/>
        <w:gridCol w:w="1357"/>
        <w:gridCol w:w="1618"/>
        <w:gridCol w:w="1616"/>
      </w:tblGrid>
      <w:tr>
        <w:trPr>
          <w:trHeight w:val="416" w:hRule="exact"/>
        </w:trPr>
        <w:tc>
          <w:tcPr>
            <w:tcW w:w="4792" w:type="dxa"/>
            <w:vMerge w:val="restart"/>
          </w:tcPr>
          <w:p>
            <w:pPr>
              <w:pStyle w:val="TableParagraph"/>
              <w:ind w:left="0"/>
              <w:rPr>
                <w:sz w:val="29"/>
              </w:rPr>
            </w:pPr>
          </w:p>
          <w:p>
            <w:pPr>
              <w:pStyle w:val="TableParagraph"/>
              <w:ind w:left="726" w:right="17"/>
              <w:rPr>
                <w:sz w:val="24"/>
              </w:rPr>
            </w:pPr>
            <w:r>
              <w:rPr>
                <w:sz w:val="24"/>
              </w:rPr>
              <w:t>Статья калькуляции</w:t>
            </w:r>
          </w:p>
        </w:tc>
        <w:tc>
          <w:tcPr>
            <w:tcW w:w="4591" w:type="dxa"/>
            <w:gridSpan w:val="3"/>
          </w:tcPr>
          <w:p>
            <w:pPr>
              <w:pStyle w:val="TableParagraph"/>
              <w:spacing w:line="274" w:lineRule="exact"/>
              <w:ind w:left="728"/>
              <w:rPr>
                <w:sz w:val="24"/>
              </w:rPr>
            </w:pPr>
            <w:r>
              <w:rPr>
                <w:sz w:val="24"/>
              </w:rPr>
              <w:t>Затраты, тыс. руб.</w:t>
            </w:r>
          </w:p>
        </w:tc>
      </w:tr>
      <w:tr>
        <w:trPr>
          <w:trHeight w:val="691" w:hRule="exact"/>
        </w:trPr>
        <w:tc>
          <w:tcPr>
            <w:tcW w:w="4792" w:type="dxa"/>
            <w:vMerge/>
          </w:tcPr>
          <w:p>
            <w:pPr/>
          </w:p>
        </w:tc>
        <w:tc>
          <w:tcPr>
            <w:tcW w:w="1357" w:type="dxa"/>
          </w:tcPr>
          <w:p>
            <w:pPr>
              <w:pStyle w:val="TableParagraph"/>
              <w:spacing w:before="136"/>
              <w:ind w:left="728" w:right="-2"/>
              <w:rPr>
                <w:sz w:val="24"/>
              </w:rPr>
            </w:pPr>
            <w:r>
              <w:rPr>
                <w:sz w:val="24"/>
              </w:rPr>
              <w:t>Всего</w:t>
            </w:r>
          </w:p>
        </w:tc>
        <w:tc>
          <w:tcPr>
            <w:tcW w:w="1618" w:type="dxa"/>
          </w:tcPr>
          <w:p>
            <w:pPr>
              <w:pStyle w:val="TableParagraph"/>
              <w:spacing w:line="274" w:lineRule="exact"/>
              <w:ind w:left="727" w:right="-1"/>
              <w:rPr>
                <w:sz w:val="24"/>
              </w:rPr>
            </w:pPr>
            <w:r>
              <w:rPr>
                <w:sz w:val="24"/>
              </w:rPr>
              <w:t>Изделие</w:t>
            </w:r>
          </w:p>
          <w:p>
            <w:pPr>
              <w:pStyle w:val="TableParagraph"/>
              <w:ind w:left="17"/>
              <w:rPr>
                <w:sz w:val="24"/>
              </w:rPr>
            </w:pPr>
            <w:r>
              <w:rPr>
                <w:w w:val="99"/>
                <w:sz w:val="24"/>
              </w:rPr>
              <w:t>А</w:t>
            </w:r>
          </w:p>
        </w:tc>
        <w:tc>
          <w:tcPr>
            <w:tcW w:w="1616" w:type="dxa"/>
          </w:tcPr>
          <w:p>
            <w:pPr>
              <w:pStyle w:val="TableParagraph"/>
              <w:spacing w:line="274" w:lineRule="exact"/>
              <w:ind w:left="727" w:right="-2"/>
              <w:rPr>
                <w:sz w:val="24"/>
              </w:rPr>
            </w:pPr>
            <w:r>
              <w:rPr>
                <w:sz w:val="24"/>
              </w:rPr>
              <w:t>Изделие</w:t>
            </w:r>
          </w:p>
          <w:p>
            <w:pPr>
              <w:pStyle w:val="TableParagraph"/>
              <w:ind w:left="17"/>
              <w:rPr>
                <w:sz w:val="24"/>
              </w:rPr>
            </w:pPr>
            <w:r>
              <w:rPr>
                <w:w w:val="99"/>
                <w:sz w:val="24"/>
              </w:rPr>
              <w:t>Б</w:t>
            </w:r>
          </w:p>
        </w:tc>
      </w:tr>
      <w:tr>
        <w:trPr>
          <w:trHeight w:val="692" w:hRule="exact"/>
        </w:trPr>
        <w:tc>
          <w:tcPr>
            <w:tcW w:w="4792" w:type="dxa"/>
          </w:tcPr>
          <w:p>
            <w:pPr>
              <w:pStyle w:val="TableParagraph"/>
              <w:ind w:left="16" w:right="17" w:firstLine="709"/>
              <w:rPr>
                <w:sz w:val="24"/>
              </w:rPr>
            </w:pPr>
            <w:r>
              <w:rPr>
                <w:sz w:val="24"/>
              </w:rPr>
              <w:t>1. Заработная плата производственных рабочих</w:t>
            </w:r>
          </w:p>
        </w:tc>
        <w:tc>
          <w:tcPr>
            <w:tcW w:w="1357" w:type="dxa"/>
          </w:tcPr>
          <w:p>
            <w:pPr>
              <w:pStyle w:val="TableParagraph"/>
              <w:spacing w:line="274" w:lineRule="exact"/>
              <w:ind w:left="728" w:right="-1"/>
              <w:rPr>
                <w:sz w:val="24"/>
              </w:rPr>
            </w:pPr>
            <w:r>
              <w:rPr>
                <w:sz w:val="24"/>
              </w:rPr>
              <w:t>200</w:t>
            </w:r>
          </w:p>
        </w:tc>
        <w:tc>
          <w:tcPr>
            <w:tcW w:w="1618" w:type="dxa"/>
          </w:tcPr>
          <w:p>
            <w:pPr>
              <w:pStyle w:val="TableParagraph"/>
              <w:spacing w:line="274" w:lineRule="exact"/>
              <w:ind w:left="727" w:right="-1"/>
              <w:rPr>
                <w:sz w:val="24"/>
              </w:rPr>
            </w:pPr>
            <w:r>
              <w:rPr>
                <w:sz w:val="24"/>
              </w:rPr>
              <w:t>120</w:t>
            </w:r>
          </w:p>
        </w:tc>
        <w:tc>
          <w:tcPr>
            <w:tcW w:w="1616" w:type="dxa"/>
          </w:tcPr>
          <w:p>
            <w:pPr>
              <w:pStyle w:val="TableParagraph"/>
              <w:spacing w:line="274" w:lineRule="exact"/>
              <w:ind w:left="727" w:right="-2"/>
              <w:rPr>
                <w:sz w:val="24"/>
              </w:rPr>
            </w:pPr>
            <w:r>
              <w:rPr>
                <w:sz w:val="24"/>
              </w:rPr>
              <w:t>80</w:t>
            </w:r>
          </w:p>
        </w:tc>
      </w:tr>
      <w:tr>
        <w:trPr>
          <w:trHeight w:val="416" w:hRule="exact"/>
        </w:trPr>
        <w:tc>
          <w:tcPr>
            <w:tcW w:w="4792" w:type="dxa"/>
          </w:tcPr>
          <w:p>
            <w:pPr>
              <w:pStyle w:val="TableParagraph"/>
              <w:spacing w:line="274" w:lineRule="exact"/>
              <w:ind w:left="726" w:right="17"/>
              <w:rPr>
                <w:sz w:val="24"/>
              </w:rPr>
            </w:pPr>
            <w:r>
              <w:rPr>
                <w:sz w:val="24"/>
              </w:rPr>
              <w:t>2. Основные материалы</w:t>
            </w:r>
          </w:p>
        </w:tc>
        <w:tc>
          <w:tcPr>
            <w:tcW w:w="1357" w:type="dxa"/>
          </w:tcPr>
          <w:p>
            <w:pPr>
              <w:pStyle w:val="TableParagraph"/>
              <w:spacing w:line="274" w:lineRule="exact"/>
              <w:ind w:left="728" w:right="-1"/>
              <w:rPr>
                <w:sz w:val="24"/>
              </w:rPr>
            </w:pPr>
            <w:r>
              <w:rPr>
                <w:sz w:val="24"/>
              </w:rPr>
              <w:t>140</w:t>
            </w:r>
          </w:p>
        </w:tc>
        <w:tc>
          <w:tcPr>
            <w:tcW w:w="1618" w:type="dxa"/>
          </w:tcPr>
          <w:p>
            <w:pPr>
              <w:pStyle w:val="TableParagraph"/>
              <w:spacing w:line="274" w:lineRule="exact"/>
              <w:ind w:left="727" w:right="-1"/>
              <w:rPr>
                <w:sz w:val="24"/>
              </w:rPr>
            </w:pPr>
            <w:r>
              <w:rPr>
                <w:sz w:val="24"/>
              </w:rPr>
              <w:t>80</w:t>
            </w:r>
          </w:p>
        </w:tc>
        <w:tc>
          <w:tcPr>
            <w:tcW w:w="1616" w:type="dxa"/>
          </w:tcPr>
          <w:p>
            <w:pPr>
              <w:pStyle w:val="TableParagraph"/>
              <w:spacing w:line="274" w:lineRule="exact"/>
              <w:ind w:left="727" w:right="-2"/>
              <w:rPr>
                <w:sz w:val="24"/>
              </w:rPr>
            </w:pPr>
            <w:r>
              <w:rPr>
                <w:sz w:val="24"/>
              </w:rPr>
              <w:t>60</w:t>
            </w:r>
          </w:p>
        </w:tc>
      </w:tr>
      <w:tr>
        <w:trPr>
          <w:trHeight w:val="691" w:hRule="exact"/>
        </w:trPr>
        <w:tc>
          <w:tcPr>
            <w:tcW w:w="4792" w:type="dxa"/>
          </w:tcPr>
          <w:p>
            <w:pPr>
              <w:pStyle w:val="TableParagraph"/>
              <w:tabs>
                <w:tab w:pos="1337" w:val="left" w:leader="none"/>
                <w:tab w:pos="3291" w:val="left" w:leader="none"/>
                <w:tab w:pos="4517" w:val="left" w:leader="none"/>
              </w:tabs>
              <w:ind w:left="16" w:right="17" w:firstLine="709"/>
              <w:rPr>
                <w:sz w:val="24"/>
              </w:rPr>
            </w:pPr>
            <w:r>
              <w:rPr>
                <w:sz w:val="24"/>
              </w:rPr>
              <w:t>3.</w:t>
              <w:tab/>
              <w:t>Электрическая</w:t>
              <w:tab/>
              <w:t>энергия</w:t>
              <w:tab/>
              <w:t>на технологические</w:t>
            </w:r>
            <w:r>
              <w:rPr>
                <w:spacing w:val="-1"/>
                <w:sz w:val="24"/>
              </w:rPr>
              <w:t> </w:t>
            </w:r>
            <w:r>
              <w:rPr>
                <w:sz w:val="24"/>
              </w:rPr>
              <w:t>цели</w:t>
            </w:r>
          </w:p>
        </w:tc>
        <w:tc>
          <w:tcPr>
            <w:tcW w:w="1357" w:type="dxa"/>
          </w:tcPr>
          <w:p>
            <w:pPr>
              <w:pStyle w:val="TableParagraph"/>
              <w:spacing w:before="136"/>
              <w:ind w:left="728" w:right="-1"/>
              <w:rPr>
                <w:sz w:val="24"/>
              </w:rPr>
            </w:pPr>
            <w:r>
              <w:rPr>
                <w:sz w:val="24"/>
              </w:rPr>
              <w:t>100</w:t>
            </w:r>
          </w:p>
        </w:tc>
        <w:tc>
          <w:tcPr>
            <w:tcW w:w="1618" w:type="dxa"/>
          </w:tcPr>
          <w:p>
            <w:pPr>
              <w:pStyle w:val="TableParagraph"/>
              <w:spacing w:before="136"/>
              <w:ind w:left="727" w:right="-1"/>
              <w:rPr>
                <w:sz w:val="24"/>
              </w:rPr>
            </w:pPr>
            <w:r>
              <w:rPr>
                <w:sz w:val="24"/>
              </w:rPr>
              <w:t>40</w:t>
            </w:r>
          </w:p>
        </w:tc>
        <w:tc>
          <w:tcPr>
            <w:tcW w:w="1616" w:type="dxa"/>
          </w:tcPr>
          <w:p>
            <w:pPr>
              <w:pStyle w:val="TableParagraph"/>
              <w:spacing w:before="136"/>
              <w:ind w:left="727" w:right="-2"/>
              <w:rPr>
                <w:sz w:val="24"/>
              </w:rPr>
            </w:pPr>
            <w:r>
              <w:rPr>
                <w:sz w:val="24"/>
              </w:rPr>
              <w:t>60</w:t>
            </w:r>
          </w:p>
        </w:tc>
      </w:tr>
      <w:tr>
        <w:trPr>
          <w:trHeight w:val="692" w:hRule="exact"/>
        </w:trPr>
        <w:tc>
          <w:tcPr>
            <w:tcW w:w="4792" w:type="dxa"/>
          </w:tcPr>
          <w:p>
            <w:pPr>
              <w:pStyle w:val="TableParagraph"/>
              <w:tabs>
                <w:tab w:pos="1185" w:val="left" w:leader="none"/>
                <w:tab w:pos="3955" w:val="left" w:leader="none"/>
              </w:tabs>
              <w:spacing w:line="274" w:lineRule="exact"/>
              <w:ind w:left="726"/>
              <w:rPr>
                <w:sz w:val="24"/>
              </w:rPr>
            </w:pPr>
            <w:r>
              <w:rPr>
                <w:sz w:val="24"/>
              </w:rPr>
              <w:t>4.</w:t>
              <w:tab/>
              <w:t>Общепроизводственные</w:t>
              <w:tab/>
              <w:t>затраты</w:t>
            </w:r>
          </w:p>
          <w:p>
            <w:pPr>
              <w:pStyle w:val="TableParagraph"/>
              <w:ind w:left="16" w:right="17"/>
              <w:rPr>
                <w:sz w:val="24"/>
              </w:rPr>
            </w:pPr>
            <w:r>
              <w:rPr>
                <w:sz w:val="24"/>
              </w:rPr>
              <w:t>(сумма строк 3–5, 7–9 исходной таблицы)</w:t>
            </w:r>
          </w:p>
        </w:tc>
        <w:tc>
          <w:tcPr>
            <w:tcW w:w="1357" w:type="dxa"/>
          </w:tcPr>
          <w:p>
            <w:pPr>
              <w:pStyle w:val="TableParagraph"/>
              <w:spacing w:before="136"/>
              <w:ind w:left="728" w:right="-1"/>
              <w:rPr>
                <w:sz w:val="24"/>
              </w:rPr>
            </w:pPr>
            <w:r>
              <w:rPr>
                <w:sz w:val="24"/>
              </w:rPr>
              <w:t>680</w:t>
            </w:r>
          </w:p>
        </w:tc>
        <w:tc>
          <w:tcPr>
            <w:tcW w:w="1618" w:type="dxa"/>
          </w:tcPr>
          <w:p>
            <w:pPr>
              <w:pStyle w:val="TableParagraph"/>
              <w:spacing w:before="136"/>
              <w:ind w:left="727" w:right="-1"/>
              <w:rPr>
                <w:sz w:val="24"/>
              </w:rPr>
            </w:pPr>
            <w:r>
              <w:rPr>
                <w:sz w:val="24"/>
              </w:rPr>
              <w:t>374</w:t>
            </w:r>
          </w:p>
        </w:tc>
        <w:tc>
          <w:tcPr>
            <w:tcW w:w="1616" w:type="dxa"/>
          </w:tcPr>
          <w:p>
            <w:pPr>
              <w:pStyle w:val="TableParagraph"/>
              <w:spacing w:before="136"/>
              <w:ind w:left="727" w:right="-2"/>
              <w:rPr>
                <w:sz w:val="24"/>
              </w:rPr>
            </w:pPr>
            <w:r>
              <w:rPr>
                <w:sz w:val="24"/>
              </w:rPr>
              <w:t>306</w:t>
            </w:r>
          </w:p>
        </w:tc>
      </w:tr>
      <w:tr>
        <w:trPr>
          <w:trHeight w:val="415" w:hRule="exact"/>
        </w:trPr>
        <w:tc>
          <w:tcPr>
            <w:tcW w:w="4792" w:type="dxa"/>
          </w:tcPr>
          <w:p>
            <w:pPr>
              <w:pStyle w:val="TableParagraph"/>
              <w:spacing w:line="274" w:lineRule="exact"/>
              <w:ind w:left="726" w:right="17"/>
              <w:rPr>
                <w:sz w:val="24"/>
              </w:rPr>
            </w:pPr>
            <w:r>
              <w:rPr>
                <w:sz w:val="24"/>
              </w:rPr>
              <w:t>Всего затрат</w:t>
            </w:r>
          </w:p>
        </w:tc>
        <w:tc>
          <w:tcPr>
            <w:tcW w:w="1357" w:type="dxa"/>
          </w:tcPr>
          <w:p>
            <w:pPr>
              <w:pStyle w:val="TableParagraph"/>
              <w:spacing w:line="274" w:lineRule="exact"/>
              <w:ind w:left="728" w:right="-1"/>
              <w:rPr>
                <w:sz w:val="24"/>
              </w:rPr>
            </w:pPr>
            <w:r>
              <w:rPr>
                <w:sz w:val="24"/>
              </w:rPr>
              <w:t>1 120</w:t>
            </w:r>
          </w:p>
        </w:tc>
        <w:tc>
          <w:tcPr>
            <w:tcW w:w="1618" w:type="dxa"/>
          </w:tcPr>
          <w:p>
            <w:pPr>
              <w:pStyle w:val="TableParagraph"/>
              <w:spacing w:line="274" w:lineRule="exact"/>
              <w:ind w:left="727" w:right="-1"/>
              <w:rPr>
                <w:sz w:val="24"/>
              </w:rPr>
            </w:pPr>
            <w:r>
              <w:rPr>
                <w:sz w:val="24"/>
              </w:rPr>
              <w:t>614</w:t>
            </w:r>
          </w:p>
        </w:tc>
        <w:tc>
          <w:tcPr>
            <w:tcW w:w="1616" w:type="dxa"/>
          </w:tcPr>
          <w:p>
            <w:pPr>
              <w:pStyle w:val="TableParagraph"/>
              <w:spacing w:line="274" w:lineRule="exact"/>
              <w:ind w:left="727" w:right="-2"/>
              <w:rPr>
                <w:sz w:val="24"/>
              </w:rPr>
            </w:pPr>
            <w:r>
              <w:rPr>
                <w:sz w:val="24"/>
              </w:rPr>
              <w:t>5 069</w:t>
            </w:r>
          </w:p>
        </w:tc>
      </w:tr>
      <w:tr>
        <w:trPr>
          <w:trHeight w:val="416" w:hRule="exact"/>
        </w:trPr>
        <w:tc>
          <w:tcPr>
            <w:tcW w:w="4792" w:type="dxa"/>
          </w:tcPr>
          <w:p>
            <w:pPr>
              <w:pStyle w:val="TableParagraph"/>
              <w:spacing w:line="274" w:lineRule="exact"/>
              <w:ind w:left="726" w:right="17"/>
              <w:rPr>
                <w:sz w:val="24"/>
              </w:rPr>
            </w:pPr>
            <w:r>
              <w:rPr>
                <w:sz w:val="24"/>
              </w:rPr>
              <w:t>На единицу продукции</w:t>
            </w:r>
          </w:p>
        </w:tc>
        <w:tc>
          <w:tcPr>
            <w:tcW w:w="1357" w:type="dxa"/>
          </w:tcPr>
          <w:p>
            <w:pPr>
              <w:pStyle w:val="TableParagraph"/>
              <w:spacing w:line="274" w:lineRule="exact"/>
              <w:ind w:left="728"/>
              <w:rPr>
                <w:sz w:val="24"/>
              </w:rPr>
            </w:pPr>
            <w:r>
              <w:rPr>
                <w:sz w:val="24"/>
              </w:rPr>
              <w:t>–</w:t>
            </w:r>
          </w:p>
        </w:tc>
        <w:tc>
          <w:tcPr>
            <w:tcW w:w="1618" w:type="dxa"/>
          </w:tcPr>
          <w:p>
            <w:pPr>
              <w:pStyle w:val="TableParagraph"/>
              <w:spacing w:line="274" w:lineRule="exact"/>
              <w:ind w:left="727" w:right="-1"/>
              <w:rPr>
                <w:sz w:val="24"/>
              </w:rPr>
            </w:pPr>
            <w:r>
              <w:rPr>
                <w:sz w:val="24"/>
              </w:rPr>
              <w:t>3,07</w:t>
            </w:r>
          </w:p>
        </w:tc>
        <w:tc>
          <w:tcPr>
            <w:tcW w:w="1616" w:type="dxa"/>
          </w:tcPr>
          <w:p>
            <w:pPr>
              <w:pStyle w:val="TableParagraph"/>
              <w:spacing w:line="274" w:lineRule="exact"/>
              <w:ind w:left="727" w:right="-2"/>
              <w:rPr>
                <w:sz w:val="24"/>
              </w:rPr>
            </w:pPr>
            <w:r>
              <w:rPr>
                <w:sz w:val="24"/>
              </w:rPr>
              <w:t>1,265</w:t>
            </w:r>
          </w:p>
        </w:tc>
      </w:tr>
    </w:tbl>
    <w:p>
      <w:pPr>
        <w:spacing w:after="0" w:line="274" w:lineRule="exact"/>
        <w:rPr>
          <w:sz w:val="24"/>
        </w:rPr>
        <w:sectPr>
          <w:pgSz w:w="11900" w:h="16840"/>
          <w:pgMar w:header="0" w:footer="757" w:top="1080" w:bottom="940" w:left="1580" w:right="680"/>
        </w:sectPr>
      </w:pPr>
    </w:p>
    <w:p>
      <w:pPr>
        <w:pStyle w:val="Heading1"/>
        <w:ind w:left="2268"/>
      </w:pPr>
      <w:bookmarkStart w:name="_TOC_250047" w:id="53"/>
      <w:r>
        <w:rPr/>
        <w:t>Тема 8</w:t>
      </w:r>
      <w:r>
        <w:rPr>
          <w:rFonts w:ascii="Times New Roman" w:hAnsi="Times New Roman"/>
        </w:rPr>
        <w:t>. </w:t>
      </w:r>
      <w:bookmarkEnd w:id="53"/>
      <w:r>
        <w:rPr/>
        <w:t>Налоги и налоговая система</w:t>
      </w:r>
    </w:p>
    <w:p>
      <w:pPr>
        <w:pStyle w:val="Heading2"/>
        <w:numPr>
          <w:ilvl w:val="1"/>
          <w:numId w:val="111"/>
        </w:numPr>
        <w:tabs>
          <w:tab w:pos="2937" w:val="left" w:leader="none"/>
        </w:tabs>
        <w:spacing w:line="240" w:lineRule="auto" w:before="240" w:after="0"/>
        <w:ind w:left="4268" w:right="0" w:hanging="1893"/>
        <w:jc w:val="left"/>
        <w:rPr>
          <w:i/>
        </w:rPr>
      </w:pPr>
      <w:bookmarkStart w:name="_TOC_250046" w:id="54"/>
      <w:r>
        <w:rPr>
          <w:i/>
        </w:rPr>
        <w:t>Понятие и сущность</w:t>
      </w:r>
      <w:r>
        <w:rPr>
          <w:i/>
          <w:spacing w:val="-17"/>
        </w:rPr>
        <w:t> </w:t>
      </w:r>
      <w:bookmarkEnd w:id="54"/>
      <w:r>
        <w:rPr>
          <w:i/>
        </w:rPr>
        <w:t>налогов</w:t>
      </w:r>
    </w:p>
    <w:p>
      <w:pPr>
        <w:pStyle w:val="BodyText"/>
        <w:spacing w:before="57"/>
        <w:ind w:right="100" w:firstLine="709"/>
        <w:jc w:val="both"/>
      </w:pPr>
      <w:r>
        <w:rPr/>
        <w:t>Государству для выполнения своих функций необходимы финансовые средства, которые оно и получает посредством налогов. Поэтому государство не может обойтись без налогов. Управление экономикой, оборона, суд, таможня, охрана порядка, бесплатное медицинское обслуживание и образование - вот далеко не полный перечень тех направлений расходов бюджета страны, для финансирования которых необходимо собирать налоги. Таким образом, со времени возникновения государства налоги стали необходимой частью экономических отношений.</w:t>
      </w:r>
    </w:p>
    <w:p>
      <w:pPr>
        <w:pStyle w:val="BodyText"/>
        <w:ind w:right="104" w:firstLine="709"/>
        <w:jc w:val="both"/>
      </w:pPr>
      <w:r>
        <w:rPr/>
        <w:t>Понятие налога дано в статье 8 Налогового кодекса Российской Федерации НК РФ.</w:t>
      </w:r>
    </w:p>
    <w:p>
      <w:pPr>
        <w:pStyle w:val="BodyText"/>
        <w:ind w:left="0"/>
      </w:pPr>
    </w:p>
    <w:p>
      <w:pPr>
        <w:pStyle w:val="BodyText"/>
        <w:ind w:right="101" w:firstLine="709"/>
        <w:jc w:val="both"/>
      </w:pPr>
      <w:r>
        <w:rPr>
          <w:b/>
        </w:rPr>
        <w:t>Налог </w:t>
      </w:r>
      <w:r>
        <w:rPr/>
        <w:t>- это обязательный, индивидуально безвозмездный платеж, взимаемый с организаций и физических лиц в форме отчуждения принадлежащих им на праве собственности, хозяйственного ведения или оперативного управления денежных средств, в целях финансового обеспечения деятельности государства и (или) муниципальных образований.</w:t>
      </w:r>
    </w:p>
    <w:p>
      <w:pPr>
        <w:pStyle w:val="BodyText"/>
        <w:ind w:left="0"/>
      </w:pPr>
    </w:p>
    <w:p>
      <w:pPr>
        <w:pStyle w:val="BodyText"/>
        <w:ind w:right="101" w:firstLine="709"/>
        <w:jc w:val="both"/>
      </w:pPr>
      <w:r>
        <w:rPr/>
        <w:t>Основными свойствами налогов являются их обязательность и безэквивалентность. Первое свойство связано с тем, что государство изымает определенную часть дохода налогоплательщика в виде обязательного взноса, в порядке общественного принуждения, а второе свидетельствует о том, что уплата налогов не сопровождается прямым встречным исполнением со стороны государства каких-либо обязательств или оказанием услуг.</w:t>
      </w:r>
    </w:p>
    <w:p>
      <w:pPr>
        <w:pStyle w:val="BodyText"/>
        <w:ind w:left="0"/>
      </w:pPr>
    </w:p>
    <w:p>
      <w:pPr>
        <w:pStyle w:val="BodyText"/>
        <w:ind w:left="811"/>
      </w:pPr>
      <w:r>
        <w:rPr/>
        <w:t>От налогов следует отличать сборы.</w:t>
      </w:r>
    </w:p>
    <w:p>
      <w:pPr>
        <w:pStyle w:val="BodyText"/>
        <w:ind w:left="0"/>
      </w:pPr>
    </w:p>
    <w:p>
      <w:pPr>
        <w:pStyle w:val="BodyText"/>
        <w:ind w:right="101" w:firstLine="709"/>
        <w:jc w:val="both"/>
      </w:pPr>
      <w:r>
        <w:rPr>
          <w:b/>
        </w:rPr>
        <w:t>Сбор </w:t>
      </w:r>
      <w:r>
        <w:rPr/>
        <w:t>- обязательный взнос, взимаемый с организаций и физических лиц, уплата которого является одним из условий совершения в интересах плательщиков сборов государственными органами, органами местного самоуправления, иными уполномоченными органами и должностными лицами юридически значимых действий, включая предоставление определенных прав или выдачу разрешений (лицензий).</w:t>
      </w:r>
    </w:p>
    <w:p>
      <w:pPr>
        <w:pStyle w:val="BodyText"/>
        <w:ind w:right="101" w:firstLine="709"/>
        <w:jc w:val="both"/>
      </w:pPr>
      <w:r>
        <w:rPr/>
        <w:t>Характерными чертами сбора являются: обязательность и оказание государственными или иными органами в интересах плательщиков услуги (юридически значимых действий). К таким услугам, например, относятся: регистрация предприятия, выдача лицензии.</w:t>
      </w:r>
    </w:p>
    <w:p>
      <w:pPr>
        <w:pStyle w:val="BodyText"/>
        <w:spacing w:before="1"/>
        <w:ind w:left="102" w:right="101" w:firstLine="709"/>
        <w:jc w:val="both"/>
      </w:pPr>
      <w:r>
        <w:rPr/>
        <w:t>Совокупность законов, правил и практических приемов, относящихся к сбору налогов, называется налогообложением.</w:t>
      </w:r>
    </w:p>
    <w:p>
      <w:pPr>
        <w:pStyle w:val="BodyText"/>
        <w:ind w:left="102" w:right="100" w:firstLine="709"/>
        <w:jc w:val="both"/>
      </w:pPr>
      <w:r>
        <w:rPr/>
        <w:t>Одним из основоположников системы налогообложения считается английский экономист А. Смит, который в своей книге «Исследования о природе и причинах богатства народов» сформулировал основные принципы налогообложения:</w:t>
      </w:r>
    </w:p>
    <w:p>
      <w:pPr>
        <w:spacing w:after="0"/>
        <w:jc w:val="both"/>
        <w:sectPr>
          <w:pgSz w:w="11900" w:h="16840"/>
          <w:pgMar w:header="0" w:footer="757" w:top="1100" w:bottom="940" w:left="1600" w:right="740"/>
        </w:sectPr>
      </w:pPr>
    </w:p>
    <w:p>
      <w:pPr>
        <w:pStyle w:val="ListParagraph"/>
        <w:numPr>
          <w:ilvl w:val="1"/>
          <w:numId w:val="110"/>
        </w:numPr>
        <w:tabs>
          <w:tab w:pos="2226" w:val="left" w:leader="none"/>
        </w:tabs>
        <w:spacing w:line="240" w:lineRule="auto" w:before="50" w:after="0"/>
        <w:ind w:left="821" w:right="101" w:firstLine="709"/>
        <w:jc w:val="both"/>
        <w:rPr>
          <w:sz w:val="28"/>
        </w:rPr>
      </w:pPr>
      <w:r>
        <w:rPr>
          <w:sz w:val="28"/>
        </w:rPr>
        <w:t>подданные всякого государства обязаны участвовать в поддержке государства по возможности, сообразно со своими средствами, т.е. соответственно тем доходам, которые получает  каждый под охраной</w:t>
      </w:r>
      <w:r>
        <w:rPr>
          <w:spacing w:val="-7"/>
          <w:sz w:val="28"/>
        </w:rPr>
        <w:t> </w:t>
      </w:r>
      <w:r>
        <w:rPr>
          <w:sz w:val="28"/>
        </w:rPr>
        <w:t>государства;</w:t>
      </w:r>
    </w:p>
    <w:p>
      <w:pPr>
        <w:pStyle w:val="ListParagraph"/>
        <w:numPr>
          <w:ilvl w:val="1"/>
          <w:numId w:val="110"/>
        </w:numPr>
        <w:tabs>
          <w:tab w:pos="2226" w:val="left" w:leader="none"/>
        </w:tabs>
        <w:spacing w:line="240" w:lineRule="auto" w:before="0" w:after="0"/>
        <w:ind w:left="821" w:right="100" w:firstLine="709"/>
        <w:jc w:val="both"/>
        <w:rPr>
          <w:sz w:val="28"/>
        </w:rPr>
      </w:pPr>
      <w:r>
        <w:rPr>
          <w:sz w:val="28"/>
        </w:rPr>
        <w:t>налог, который должен уплачивать каждый, должен быть точно определен, а не произведен. Время его уплаты, способ и размер уплачиваемого налога должны быть ясны и известны как самому плательщику, так и всякому</w:t>
      </w:r>
      <w:r>
        <w:rPr>
          <w:spacing w:val="-6"/>
          <w:sz w:val="28"/>
        </w:rPr>
        <w:t> </w:t>
      </w:r>
      <w:r>
        <w:rPr>
          <w:sz w:val="28"/>
        </w:rPr>
        <w:t>другому;</w:t>
      </w:r>
    </w:p>
    <w:p>
      <w:pPr>
        <w:pStyle w:val="ListParagraph"/>
        <w:numPr>
          <w:ilvl w:val="1"/>
          <w:numId w:val="110"/>
        </w:numPr>
        <w:tabs>
          <w:tab w:pos="2226" w:val="left" w:leader="none"/>
        </w:tabs>
        <w:spacing w:line="240" w:lineRule="auto" w:before="0" w:after="0"/>
        <w:ind w:left="821" w:right="102" w:firstLine="709"/>
        <w:jc w:val="both"/>
        <w:rPr>
          <w:sz w:val="28"/>
        </w:rPr>
      </w:pPr>
      <w:r>
        <w:rPr>
          <w:sz w:val="28"/>
        </w:rPr>
        <w:t>каждый налог должен взиматься в такое время и таким способом, которые удобны для</w:t>
      </w:r>
      <w:r>
        <w:rPr>
          <w:spacing w:val="-17"/>
          <w:sz w:val="28"/>
        </w:rPr>
        <w:t> </w:t>
      </w:r>
      <w:r>
        <w:rPr>
          <w:sz w:val="28"/>
        </w:rPr>
        <w:t>плательщика;</w:t>
      </w:r>
    </w:p>
    <w:p>
      <w:pPr>
        <w:pStyle w:val="ListParagraph"/>
        <w:numPr>
          <w:ilvl w:val="1"/>
          <w:numId w:val="110"/>
        </w:numPr>
        <w:tabs>
          <w:tab w:pos="2226" w:val="left" w:leader="none"/>
        </w:tabs>
        <w:spacing w:line="240" w:lineRule="auto" w:before="0" w:after="0"/>
        <w:ind w:left="821" w:right="102" w:firstLine="710"/>
        <w:jc w:val="both"/>
        <w:rPr>
          <w:sz w:val="28"/>
        </w:rPr>
      </w:pPr>
      <w:r>
        <w:rPr>
          <w:sz w:val="28"/>
        </w:rPr>
        <w:t>каждый налог должен быть устроен так, чтобы он извлекал из кармана населения возможно меньше сверх того, что поступает в кассы</w:t>
      </w:r>
      <w:r>
        <w:rPr>
          <w:spacing w:val="-9"/>
          <w:sz w:val="28"/>
        </w:rPr>
        <w:t> </w:t>
      </w:r>
      <w:r>
        <w:rPr>
          <w:sz w:val="28"/>
        </w:rPr>
        <w:t>государства.</w:t>
      </w:r>
    </w:p>
    <w:p>
      <w:pPr>
        <w:pStyle w:val="BodyText"/>
        <w:ind w:right="100" w:firstLine="778"/>
        <w:jc w:val="both"/>
      </w:pPr>
      <w:r>
        <w:rPr/>
        <w:t>Современные определения налога делают акцент, во-первых, на принудительном характере налогообложения и, во-вторых, на отсутствии прямой связи между выгодой гражданина и налогами.</w:t>
      </w:r>
    </w:p>
    <w:p>
      <w:pPr>
        <w:pStyle w:val="BodyText"/>
        <w:ind w:right="100" w:firstLine="709"/>
        <w:jc w:val="both"/>
      </w:pPr>
      <w:r>
        <w:rPr/>
        <w:t>Экономическая сущность налогов сводится к изъятию государством части валового внутреннего продукта, создаваемого в стране, с целью формирования единого фонда денежных средств для последующего финансирования за счет него предоставления государственных услуг.</w:t>
      </w:r>
    </w:p>
    <w:p>
      <w:pPr>
        <w:pStyle w:val="BodyText"/>
        <w:ind w:left="0"/>
      </w:pPr>
    </w:p>
    <w:p>
      <w:pPr>
        <w:pStyle w:val="BodyText"/>
        <w:ind w:left="0"/>
        <w:rPr>
          <w:sz w:val="41"/>
        </w:rPr>
      </w:pPr>
    </w:p>
    <w:p>
      <w:pPr>
        <w:pStyle w:val="Heading2"/>
        <w:numPr>
          <w:ilvl w:val="1"/>
          <w:numId w:val="111"/>
        </w:numPr>
        <w:tabs>
          <w:tab w:pos="3834" w:val="left" w:leader="none"/>
        </w:tabs>
        <w:spacing w:line="240" w:lineRule="auto" w:before="0" w:after="0"/>
        <w:ind w:left="3833" w:right="0" w:hanging="560"/>
        <w:jc w:val="left"/>
        <w:rPr>
          <w:i/>
        </w:rPr>
      </w:pPr>
      <w:bookmarkStart w:name="_TOC_250045" w:id="55"/>
      <w:r>
        <w:rPr>
          <w:i/>
        </w:rPr>
        <w:t>Функции</w:t>
      </w:r>
      <w:r>
        <w:rPr>
          <w:i/>
          <w:spacing w:val="-5"/>
        </w:rPr>
        <w:t> </w:t>
      </w:r>
      <w:bookmarkEnd w:id="55"/>
      <w:r>
        <w:rPr>
          <w:i/>
        </w:rPr>
        <w:t>налогов</w:t>
      </w:r>
    </w:p>
    <w:p>
      <w:pPr>
        <w:pStyle w:val="BodyText"/>
        <w:ind w:left="0"/>
        <w:rPr>
          <w:b/>
          <w:i/>
          <w:sz w:val="29"/>
        </w:rPr>
      </w:pPr>
    </w:p>
    <w:p>
      <w:pPr>
        <w:pStyle w:val="BodyText"/>
        <w:ind w:right="100" w:firstLine="709"/>
        <w:jc w:val="both"/>
      </w:pPr>
      <w:r>
        <w:rPr/>
        <w:t>Социально-экономическая сущность и роль налогов проявляется в их функциях, т. е. в основных направлениях воздействия налогов на развитие общества и государства. </w:t>
      </w:r>
      <w:r>
        <w:rPr>
          <w:i/>
        </w:rPr>
        <w:t>Функции налогов являются способом выражения их </w:t>
      </w:r>
      <w:r>
        <w:rPr>
          <w:i/>
        </w:rPr>
        <w:t>различных свойств</w:t>
      </w:r>
      <w:r>
        <w:rPr>
          <w:b/>
          <w:i/>
        </w:rPr>
        <w:t>. </w:t>
      </w:r>
      <w:r>
        <w:rPr/>
        <w:t>Функции показывают, каким путем реализуется общественное назначение налогов как инструмента распределения и перераспределения  государственных доходов.</w:t>
      </w:r>
    </w:p>
    <w:p>
      <w:pPr>
        <w:pStyle w:val="BodyText"/>
        <w:spacing w:before="1"/>
        <w:ind w:right="100" w:firstLine="709"/>
        <w:jc w:val="both"/>
      </w:pPr>
      <w:r>
        <w:rPr/>
        <w:t>Налоги используются всеми государствами с рыночной экономикой  как метод прямого воздействия на бюджетные отношения и через систему льгот и санкций воздействуют на производителей товаров , работ и услуг. Посредством налогов государство решает экономические , социальные и многие  другие общественные</w:t>
      </w:r>
      <w:r>
        <w:rPr>
          <w:spacing w:val="60"/>
        </w:rPr>
        <w:t> </w:t>
      </w:r>
      <w:r>
        <w:rPr/>
        <w:t>проблемы.</w:t>
      </w:r>
    </w:p>
    <w:p>
      <w:pPr>
        <w:pStyle w:val="BodyText"/>
        <w:ind w:left="810" w:right="1192"/>
      </w:pPr>
      <w:r>
        <w:rPr/>
        <w:t>Функции налогов следуют из их экономического содержания. У налогов имеются четыре основные функции:</w:t>
      </w:r>
    </w:p>
    <w:p>
      <w:pPr>
        <w:pStyle w:val="ListParagraph"/>
        <w:numPr>
          <w:ilvl w:val="2"/>
          <w:numId w:val="110"/>
        </w:numPr>
        <w:tabs>
          <w:tab w:pos="2226" w:val="left" w:leader="none"/>
        </w:tabs>
        <w:spacing w:line="240" w:lineRule="auto" w:before="1" w:after="0"/>
        <w:ind w:left="2225" w:right="0" w:hanging="281"/>
        <w:jc w:val="left"/>
        <w:rPr>
          <w:sz w:val="28"/>
        </w:rPr>
      </w:pPr>
      <w:r>
        <w:rPr>
          <w:sz w:val="28"/>
        </w:rPr>
        <w:t>фискальная;</w:t>
      </w:r>
    </w:p>
    <w:p>
      <w:pPr>
        <w:pStyle w:val="ListParagraph"/>
        <w:numPr>
          <w:ilvl w:val="2"/>
          <w:numId w:val="110"/>
        </w:numPr>
        <w:tabs>
          <w:tab w:pos="2226" w:val="left" w:leader="none"/>
        </w:tabs>
        <w:spacing w:line="240" w:lineRule="auto" w:before="0" w:after="0"/>
        <w:ind w:left="2225" w:right="0" w:hanging="281"/>
        <w:jc w:val="left"/>
        <w:rPr>
          <w:sz w:val="28"/>
        </w:rPr>
      </w:pPr>
      <w:r>
        <w:rPr>
          <w:sz w:val="28"/>
        </w:rPr>
        <w:t>регулирующая</w:t>
      </w:r>
      <w:r>
        <w:rPr>
          <w:spacing w:val="-8"/>
          <w:sz w:val="28"/>
        </w:rPr>
        <w:t> </w:t>
      </w:r>
      <w:r>
        <w:rPr>
          <w:sz w:val="28"/>
        </w:rPr>
        <w:t>(экономическая);</w:t>
      </w:r>
    </w:p>
    <w:p>
      <w:pPr>
        <w:pStyle w:val="ListParagraph"/>
        <w:numPr>
          <w:ilvl w:val="2"/>
          <w:numId w:val="110"/>
        </w:numPr>
        <w:tabs>
          <w:tab w:pos="2226" w:val="left" w:leader="none"/>
        </w:tabs>
        <w:spacing w:line="240" w:lineRule="auto" w:before="0" w:after="0"/>
        <w:ind w:left="2225" w:right="0" w:hanging="281"/>
        <w:jc w:val="left"/>
        <w:rPr>
          <w:sz w:val="28"/>
        </w:rPr>
      </w:pPr>
      <w:r>
        <w:rPr>
          <w:sz w:val="28"/>
        </w:rPr>
        <w:t>распределительная;</w:t>
      </w:r>
    </w:p>
    <w:p>
      <w:pPr>
        <w:pStyle w:val="ListParagraph"/>
        <w:numPr>
          <w:ilvl w:val="2"/>
          <w:numId w:val="110"/>
        </w:numPr>
        <w:tabs>
          <w:tab w:pos="2226" w:val="left" w:leader="none"/>
        </w:tabs>
        <w:spacing w:line="342" w:lineRule="exact" w:before="0" w:after="0"/>
        <w:ind w:left="2225" w:right="0" w:hanging="281"/>
        <w:jc w:val="left"/>
        <w:rPr>
          <w:sz w:val="28"/>
        </w:rPr>
      </w:pPr>
      <w:r>
        <w:rPr>
          <w:sz w:val="28"/>
        </w:rPr>
        <w:t>контрольная.</w:t>
      </w:r>
    </w:p>
    <w:p>
      <w:pPr>
        <w:pStyle w:val="BodyText"/>
        <w:ind w:right="99" w:firstLine="709"/>
        <w:jc w:val="both"/>
      </w:pPr>
      <w:r>
        <w:rPr>
          <w:b/>
          <w:i/>
        </w:rPr>
        <w:t>Фискальная </w:t>
      </w:r>
      <w:r>
        <w:rPr/>
        <w:t>функция реализует формирование единого денежных средств государства. Именно фискальный потенциал налогов предопределяет возможность  решения  государством  задач  обороны,   правоохранительных,</w:t>
      </w:r>
    </w:p>
    <w:p>
      <w:pPr>
        <w:spacing w:after="0"/>
        <w:jc w:val="both"/>
        <w:sectPr>
          <w:pgSz w:w="11900" w:h="16840"/>
          <w:pgMar w:header="0" w:footer="757" w:top="1080" w:bottom="940" w:left="1600" w:right="740"/>
        </w:sectPr>
      </w:pPr>
    </w:p>
    <w:p>
      <w:pPr>
        <w:pStyle w:val="BodyText"/>
        <w:tabs>
          <w:tab w:pos="1734" w:val="left" w:leader="none"/>
          <w:tab w:pos="3727" w:val="left" w:leader="none"/>
          <w:tab w:pos="4978" w:val="left" w:leader="none"/>
          <w:tab w:pos="6947" w:val="left" w:leader="none"/>
        </w:tabs>
        <w:spacing w:before="50"/>
        <w:ind w:right="102"/>
      </w:pPr>
      <w:r>
        <w:rPr/>
        <w:t>социальных</w:t>
        <w:tab/>
        <w:t>задач, </w:t>
      </w:r>
      <w:r>
        <w:rPr>
          <w:spacing w:val="54"/>
        </w:rPr>
        <w:t> </w:t>
      </w:r>
      <w:r>
        <w:rPr/>
        <w:t>охраны</w:t>
        <w:tab/>
        <w:t>природы</w:t>
        <w:tab/>
        <w:t>и </w:t>
      </w:r>
      <w:r>
        <w:rPr>
          <w:spacing w:val="57"/>
        </w:rPr>
        <w:t> </w:t>
      </w:r>
      <w:r>
        <w:rPr/>
        <w:t>др. </w:t>
      </w:r>
      <w:r>
        <w:rPr>
          <w:spacing w:val="56"/>
        </w:rPr>
        <w:t> </w:t>
      </w:r>
      <w:r>
        <w:rPr/>
        <w:t>Данная</w:t>
        <w:tab/>
        <w:t>функция </w:t>
      </w:r>
      <w:r>
        <w:rPr>
          <w:spacing w:val="56"/>
        </w:rPr>
        <w:t> </w:t>
      </w:r>
      <w:r>
        <w:rPr/>
        <w:t>налогов </w:t>
      </w:r>
      <w:r>
        <w:rPr>
          <w:spacing w:val="56"/>
        </w:rPr>
        <w:t> </w:t>
      </w:r>
      <w:r>
        <w:rPr/>
        <w:t>в</w:t>
      </w:r>
      <w:r>
        <w:rPr>
          <w:w w:val="99"/>
        </w:rPr>
        <w:t> </w:t>
      </w:r>
      <w:r>
        <w:rPr/>
        <w:t>известной степени первична по отношению ко всем</w:t>
      </w:r>
      <w:r>
        <w:rPr>
          <w:spacing w:val="-16"/>
        </w:rPr>
        <w:t> </w:t>
      </w:r>
      <w:r>
        <w:rPr/>
        <w:t>остальным.</w:t>
      </w:r>
    </w:p>
    <w:p>
      <w:pPr>
        <w:pStyle w:val="BodyText"/>
        <w:spacing w:before="1"/>
        <w:ind w:right="102" w:firstLine="709"/>
        <w:jc w:val="both"/>
      </w:pPr>
      <w:r>
        <w:rPr>
          <w:b/>
          <w:i/>
        </w:rPr>
        <w:t>Регулирующая функция </w:t>
      </w:r>
      <w:r>
        <w:rPr/>
        <w:t>(экономическая, стимулирующая) </w:t>
      </w:r>
      <w:r>
        <w:rPr>
          <w:b/>
        </w:rPr>
        <w:t>- </w:t>
      </w:r>
      <w:r>
        <w:rPr/>
        <w:t>средство регулирования экономики путем увеличения или уменьшения общего налогового бремени для целевого воздействия на отдельные категории налогоплательщиков или виды деятельности через установление налоговых льгот, снижение налоговых ставок и др.</w:t>
      </w:r>
    </w:p>
    <w:p>
      <w:pPr>
        <w:pStyle w:val="BodyText"/>
        <w:ind w:right="101" w:firstLine="709"/>
        <w:jc w:val="both"/>
      </w:pPr>
      <w:r>
        <w:rPr>
          <w:b/>
          <w:i/>
        </w:rPr>
        <w:t>Распределительная </w:t>
      </w:r>
      <w:r>
        <w:rPr/>
        <w:t>(или перераспределительная) функция предполагает, что в процессе формирования государственного бюджета (единого фонда денежных средств) часть созданного валового внутреннего продукта перераспределяется из одних отраслей экономики и регионов в другие в соответствии с целями, которые в данный момент преследует общество и реализует государство.</w:t>
      </w:r>
    </w:p>
    <w:p>
      <w:pPr>
        <w:pStyle w:val="BodyText"/>
        <w:ind w:right="101" w:firstLine="709"/>
        <w:jc w:val="both"/>
      </w:pPr>
      <w:r>
        <w:rPr>
          <w:b/>
          <w:i/>
        </w:rPr>
        <w:t>Контрольная </w:t>
      </w:r>
      <w:r>
        <w:rPr/>
        <w:t>(иногда выделяемая) функция налогообложения, дающая возможность соизмерения расходов государства и потенциала экономики и общества по формированию доходной части бюджетной системы.  Фактически в рамках данной функции происходит оценка эффективности налоговой системы по обеспечению необходимых для общества расходов.</w:t>
      </w:r>
    </w:p>
    <w:p>
      <w:pPr>
        <w:pStyle w:val="BodyText"/>
        <w:spacing w:before="1"/>
        <w:ind w:right="102" w:firstLine="709"/>
        <w:jc w:val="both"/>
      </w:pPr>
      <w:r>
        <w:rPr/>
        <w:t>Функции налога тесно взаимосвязаны. Рациональность действующего законодательства определяется и степенью относительного равновесия налоговых функций. Однако на практике фискальная функция налога всегда реальна, а регулирующая функция может существовать номинально или быть деформирована. Поэтому поиск оптимального соотношения налоговых функций ведется непрерывно, ибо их относительное равновесие позволяет сформировать бюджет, не ущемляя экономических интересов налогоплательщиков.</w:t>
      </w:r>
    </w:p>
    <w:p>
      <w:pPr>
        <w:spacing w:before="2"/>
        <w:ind w:left="101" w:right="111" w:firstLine="709"/>
        <w:jc w:val="both"/>
        <w:rPr>
          <w:i/>
          <w:sz w:val="24"/>
        </w:rPr>
      </w:pPr>
      <w:r>
        <w:rPr>
          <w:i/>
          <w:sz w:val="28"/>
        </w:rPr>
        <w:t>Важнейшая из функций — фискальная, которая реализует основное </w:t>
      </w:r>
      <w:r>
        <w:rPr>
          <w:i/>
          <w:sz w:val="28"/>
        </w:rPr>
        <w:t>общественное предназначение налогов – формирование финансовых ресурсов государства, необходимых для его жизнедеятельности</w:t>
      </w:r>
      <w:r>
        <w:rPr>
          <w:i/>
          <w:sz w:val="24"/>
        </w:rPr>
        <w:t>.</w:t>
      </w:r>
    </w:p>
    <w:p>
      <w:pPr>
        <w:pStyle w:val="BodyText"/>
        <w:ind w:left="0"/>
        <w:rPr>
          <w:i/>
        </w:rPr>
      </w:pPr>
    </w:p>
    <w:p>
      <w:pPr>
        <w:pStyle w:val="Heading2"/>
        <w:numPr>
          <w:ilvl w:val="1"/>
          <w:numId w:val="111"/>
        </w:numPr>
        <w:tabs>
          <w:tab w:pos="2198" w:val="left" w:leader="none"/>
        </w:tabs>
        <w:spacing w:line="240" w:lineRule="auto" w:before="193" w:after="0"/>
        <w:ind w:left="2198" w:right="0" w:hanging="561"/>
        <w:jc w:val="left"/>
        <w:rPr>
          <w:i/>
        </w:rPr>
      </w:pPr>
      <w:bookmarkStart w:name="_TOC_250044" w:id="56"/>
      <w:r>
        <w:rPr>
          <w:i/>
        </w:rPr>
        <w:t>Элементы налога и их</w:t>
      </w:r>
      <w:r>
        <w:rPr>
          <w:i/>
          <w:spacing w:val="-22"/>
        </w:rPr>
        <w:t> </w:t>
      </w:r>
      <w:bookmarkEnd w:id="56"/>
      <w:r>
        <w:rPr>
          <w:i/>
        </w:rPr>
        <w:t>характеристика</w:t>
      </w:r>
    </w:p>
    <w:p>
      <w:pPr>
        <w:pStyle w:val="BodyText"/>
        <w:ind w:left="0"/>
        <w:rPr>
          <w:b/>
          <w:i/>
          <w:sz w:val="29"/>
        </w:rPr>
      </w:pPr>
    </w:p>
    <w:p>
      <w:pPr>
        <w:spacing w:line="240" w:lineRule="auto" w:before="0"/>
        <w:ind w:left="101" w:right="111" w:firstLine="709"/>
        <w:jc w:val="both"/>
        <w:rPr>
          <w:i/>
          <w:sz w:val="28"/>
        </w:rPr>
      </w:pPr>
      <w:r>
        <w:rPr>
          <w:sz w:val="28"/>
        </w:rPr>
        <w:t>Прежде чем взимать тот или иной налог, государство в лице законодательных или представительных органов власти в законодательных актах должно определить элементы налога. </w:t>
      </w:r>
      <w:r>
        <w:rPr>
          <w:i/>
          <w:sz w:val="28"/>
        </w:rPr>
        <w:t>Элементы налога - это принципы </w:t>
      </w:r>
      <w:r>
        <w:rPr>
          <w:i/>
          <w:sz w:val="28"/>
        </w:rPr>
        <w:t>построения и организации налогов.</w:t>
      </w:r>
    </w:p>
    <w:p>
      <w:pPr>
        <w:pStyle w:val="BodyText"/>
        <w:spacing w:line="319" w:lineRule="exact"/>
        <w:ind w:left="810"/>
      </w:pPr>
      <w:r>
        <w:rPr/>
        <w:t>К элементам налога относятся:</w:t>
      </w:r>
    </w:p>
    <w:p>
      <w:pPr>
        <w:pStyle w:val="ListParagraph"/>
        <w:numPr>
          <w:ilvl w:val="2"/>
          <w:numId w:val="110"/>
        </w:numPr>
        <w:tabs>
          <w:tab w:pos="2226" w:val="left" w:leader="none"/>
        </w:tabs>
        <w:spacing w:line="240" w:lineRule="auto" w:before="1" w:after="0"/>
        <w:ind w:left="2225" w:right="0" w:hanging="281"/>
        <w:jc w:val="left"/>
        <w:rPr>
          <w:sz w:val="28"/>
        </w:rPr>
      </w:pPr>
      <w:r>
        <w:rPr>
          <w:sz w:val="28"/>
        </w:rPr>
        <w:t>налогоплательщик;</w:t>
      </w:r>
    </w:p>
    <w:p>
      <w:pPr>
        <w:pStyle w:val="ListParagraph"/>
        <w:numPr>
          <w:ilvl w:val="2"/>
          <w:numId w:val="110"/>
        </w:numPr>
        <w:tabs>
          <w:tab w:pos="2226" w:val="left" w:leader="none"/>
        </w:tabs>
        <w:spacing w:line="240" w:lineRule="auto" w:before="0" w:after="0"/>
        <w:ind w:left="2225" w:right="0" w:hanging="281"/>
        <w:jc w:val="left"/>
        <w:rPr>
          <w:sz w:val="28"/>
        </w:rPr>
      </w:pPr>
      <w:r>
        <w:rPr>
          <w:sz w:val="28"/>
        </w:rPr>
        <w:t>объект</w:t>
      </w:r>
      <w:r>
        <w:rPr>
          <w:spacing w:val="-10"/>
          <w:sz w:val="28"/>
        </w:rPr>
        <w:t> </w:t>
      </w:r>
      <w:r>
        <w:rPr>
          <w:sz w:val="28"/>
        </w:rPr>
        <w:t>налогообложения;</w:t>
      </w:r>
    </w:p>
    <w:p>
      <w:pPr>
        <w:pStyle w:val="ListParagraph"/>
        <w:numPr>
          <w:ilvl w:val="2"/>
          <w:numId w:val="110"/>
        </w:numPr>
        <w:tabs>
          <w:tab w:pos="2226" w:val="left" w:leader="none"/>
        </w:tabs>
        <w:spacing w:line="240" w:lineRule="auto" w:before="0" w:after="0"/>
        <w:ind w:left="2225" w:right="0" w:hanging="281"/>
        <w:jc w:val="left"/>
        <w:rPr>
          <w:sz w:val="28"/>
        </w:rPr>
      </w:pPr>
      <w:r>
        <w:rPr>
          <w:sz w:val="28"/>
        </w:rPr>
        <w:t>налоговая</w:t>
      </w:r>
      <w:r>
        <w:rPr>
          <w:spacing w:val="-7"/>
          <w:sz w:val="28"/>
        </w:rPr>
        <w:t> </w:t>
      </w:r>
      <w:r>
        <w:rPr>
          <w:sz w:val="28"/>
        </w:rPr>
        <w:t>база;</w:t>
      </w:r>
    </w:p>
    <w:p>
      <w:pPr>
        <w:pStyle w:val="ListParagraph"/>
        <w:numPr>
          <w:ilvl w:val="2"/>
          <w:numId w:val="110"/>
        </w:numPr>
        <w:tabs>
          <w:tab w:pos="2226" w:val="left" w:leader="none"/>
        </w:tabs>
        <w:spacing w:line="240" w:lineRule="auto" w:before="1" w:after="0"/>
        <w:ind w:left="2225" w:right="0" w:hanging="281"/>
        <w:jc w:val="left"/>
        <w:rPr>
          <w:sz w:val="28"/>
        </w:rPr>
      </w:pPr>
      <w:r>
        <w:rPr>
          <w:sz w:val="28"/>
        </w:rPr>
        <w:t>единица</w:t>
      </w:r>
      <w:r>
        <w:rPr>
          <w:spacing w:val="-5"/>
          <w:sz w:val="28"/>
        </w:rPr>
        <w:t> </w:t>
      </w:r>
      <w:r>
        <w:rPr>
          <w:sz w:val="28"/>
        </w:rPr>
        <w:t>обложения;</w:t>
      </w:r>
    </w:p>
    <w:p>
      <w:pPr>
        <w:pStyle w:val="ListParagraph"/>
        <w:numPr>
          <w:ilvl w:val="2"/>
          <w:numId w:val="110"/>
        </w:numPr>
        <w:tabs>
          <w:tab w:pos="2226" w:val="left" w:leader="none"/>
        </w:tabs>
        <w:spacing w:line="240" w:lineRule="auto" w:before="0" w:after="0"/>
        <w:ind w:left="2225" w:right="0" w:hanging="281"/>
        <w:jc w:val="left"/>
        <w:rPr>
          <w:sz w:val="28"/>
        </w:rPr>
      </w:pPr>
      <w:r>
        <w:rPr>
          <w:sz w:val="28"/>
        </w:rPr>
        <w:t>налоговые</w:t>
      </w:r>
      <w:r>
        <w:rPr>
          <w:spacing w:val="-6"/>
          <w:sz w:val="28"/>
        </w:rPr>
        <w:t> </w:t>
      </w:r>
      <w:r>
        <w:rPr>
          <w:sz w:val="28"/>
        </w:rPr>
        <w:t>льготы;</w:t>
      </w:r>
    </w:p>
    <w:p>
      <w:pPr>
        <w:pStyle w:val="ListParagraph"/>
        <w:numPr>
          <w:ilvl w:val="2"/>
          <w:numId w:val="110"/>
        </w:numPr>
        <w:tabs>
          <w:tab w:pos="2226" w:val="left" w:leader="none"/>
        </w:tabs>
        <w:spacing w:line="240" w:lineRule="auto" w:before="0" w:after="0"/>
        <w:ind w:left="2225" w:right="0" w:hanging="281"/>
        <w:jc w:val="left"/>
        <w:rPr>
          <w:sz w:val="28"/>
        </w:rPr>
      </w:pPr>
      <w:r>
        <w:rPr>
          <w:sz w:val="28"/>
        </w:rPr>
        <w:t>налоговая</w:t>
      </w:r>
      <w:r>
        <w:rPr>
          <w:spacing w:val="-4"/>
          <w:sz w:val="28"/>
        </w:rPr>
        <w:t> </w:t>
      </w:r>
      <w:r>
        <w:rPr>
          <w:sz w:val="28"/>
        </w:rPr>
        <w:t>ставка;</w:t>
      </w:r>
    </w:p>
    <w:p>
      <w:pPr>
        <w:spacing w:after="0" w:line="240" w:lineRule="auto"/>
        <w:jc w:val="left"/>
        <w:rPr>
          <w:sz w:val="28"/>
        </w:rPr>
        <w:sectPr>
          <w:pgSz w:w="11900" w:h="16840"/>
          <w:pgMar w:header="0" w:footer="757" w:top="1080" w:bottom="940" w:left="1600" w:right="740"/>
        </w:sectPr>
      </w:pPr>
    </w:p>
    <w:p>
      <w:pPr>
        <w:pStyle w:val="ListParagraph"/>
        <w:numPr>
          <w:ilvl w:val="2"/>
          <w:numId w:val="110"/>
        </w:numPr>
        <w:tabs>
          <w:tab w:pos="2226" w:val="left" w:leader="none"/>
        </w:tabs>
        <w:spacing w:line="240" w:lineRule="auto" w:before="32" w:after="0"/>
        <w:ind w:left="2225" w:right="0" w:hanging="281"/>
        <w:jc w:val="left"/>
        <w:rPr>
          <w:sz w:val="28"/>
        </w:rPr>
      </w:pPr>
      <w:r>
        <w:rPr>
          <w:sz w:val="28"/>
        </w:rPr>
        <w:t>порядок</w:t>
      </w:r>
      <w:r>
        <w:rPr>
          <w:spacing w:val="-11"/>
          <w:sz w:val="28"/>
        </w:rPr>
        <w:t> </w:t>
      </w:r>
      <w:r>
        <w:rPr>
          <w:sz w:val="28"/>
        </w:rPr>
        <w:t>исчисления;</w:t>
      </w:r>
    </w:p>
    <w:p>
      <w:pPr>
        <w:pStyle w:val="ListParagraph"/>
        <w:numPr>
          <w:ilvl w:val="2"/>
          <w:numId w:val="110"/>
        </w:numPr>
        <w:tabs>
          <w:tab w:pos="2226" w:val="left" w:leader="none"/>
        </w:tabs>
        <w:spacing w:line="240" w:lineRule="auto" w:before="0" w:after="0"/>
        <w:ind w:left="2225" w:right="0" w:hanging="281"/>
        <w:jc w:val="left"/>
        <w:rPr>
          <w:sz w:val="28"/>
        </w:rPr>
      </w:pPr>
      <w:r>
        <w:rPr>
          <w:sz w:val="28"/>
        </w:rPr>
        <w:t>налоговый</w:t>
      </w:r>
      <w:r>
        <w:rPr>
          <w:spacing w:val="-8"/>
          <w:sz w:val="28"/>
        </w:rPr>
        <w:t> </w:t>
      </w:r>
      <w:r>
        <w:rPr>
          <w:sz w:val="28"/>
        </w:rPr>
        <w:t>оклад;</w:t>
      </w:r>
    </w:p>
    <w:p>
      <w:pPr>
        <w:pStyle w:val="ListParagraph"/>
        <w:numPr>
          <w:ilvl w:val="2"/>
          <w:numId w:val="110"/>
        </w:numPr>
        <w:tabs>
          <w:tab w:pos="2226" w:val="left" w:leader="none"/>
        </w:tabs>
        <w:spacing w:line="240" w:lineRule="auto" w:before="0" w:after="0"/>
        <w:ind w:left="2225" w:right="0" w:hanging="281"/>
        <w:jc w:val="left"/>
        <w:rPr>
          <w:sz w:val="28"/>
        </w:rPr>
      </w:pPr>
      <w:r>
        <w:rPr>
          <w:sz w:val="28"/>
        </w:rPr>
        <w:t>источник</w:t>
      </w:r>
      <w:r>
        <w:rPr>
          <w:spacing w:val="-5"/>
          <w:sz w:val="28"/>
        </w:rPr>
        <w:t> </w:t>
      </w:r>
      <w:r>
        <w:rPr>
          <w:sz w:val="28"/>
        </w:rPr>
        <w:t>налога;</w:t>
      </w:r>
    </w:p>
    <w:p>
      <w:pPr>
        <w:pStyle w:val="ListParagraph"/>
        <w:numPr>
          <w:ilvl w:val="2"/>
          <w:numId w:val="110"/>
        </w:numPr>
        <w:tabs>
          <w:tab w:pos="2226" w:val="left" w:leader="none"/>
        </w:tabs>
        <w:spacing w:line="240" w:lineRule="auto" w:before="0" w:after="0"/>
        <w:ind w:left="2225" w:right="0" w:hanging="281"/>
        <w:jc w:val="left"/>
        <w:rPr>
          <w:sz w:val="28"/>
        </w:rPr>
      </w:pPr>
      <w:r>
        <w:rPr>
          <w:sz w:val="28"/>
        </w:rPr>
        <w:t>налоговый</w:t>
      </w:r>
      <w:r>
        <w:rPr>
          <w:spacing w:val="-5"/>
          <w:sz w:val="28"/>
        </w:rPr>
        <w:t> </w:t>
      </w:r>
      <w:r>
        <w:rPr>
          <w:sz w:val="28"/>
        </w:rPr>
        <w:t>период;</w:t>
      </w:r>
    </w:p>
    <w:p>
      <w:pPr>
        <w:pStyle w:val="ListParagraph"/>
        <w:numPr>
          <w:ilvl w:val="2"/>
          <w:numId w:val="110"/>
        </w:numPr>
        <w:tabs>
          <w:tab w:pos="2226" w:val="left" w:leader="none"/>
        </w:tabs>
        <w:spacing w:line="240" w:lineRule="auto" w:before="1" w:after="0"/>
        <w:ind w:left="2225" w:right="0" w:hanging="281"/>
        <w:jc w:val="left"/>
        <w:rPr>
          <w:sz w:val="28"/>
        </w:rPr>
      </w:pPr>
      <w:r>
        <w:rPr>
          <w:sz w:val="28"/>
        </w:rPr>
        <w:t>порядок и способы</w:t>
      </w:r>
      <w:r>
        <w:rPr>
          <w:spacing w:val="-7"/>
          <w:sz w:val="28"/>
        </w:rPr>
        <w:t> </w:t>
      </w:r>
      <w:r>
        <w:rPr>
          <w:sz w:val="28"/>
        </w:rPr>
        <w:t>уплаты;</w:t>
      </w:r>
    </w:p>
    <w:p>
      <w:pPr>
        <w:pStyle w:val="ListParagraph"/>
        <w:numPr>
          <w:ilvl w:val="2"/>
          <w:numId w:val="110"/>
        </w:numPr>
        <w:tabs>
          <w:tab w:pos="2226" w:val="left" w:leader="none"/>
        </w:tabs>
        <w:spacing w:line="240" w:lineRule="auto" w:before="0" w:after="0"/>
        <w:ind w:left="2225" w:right="0" w:hanging="281"/>
        <w:jc w:val="left"/>
        <w:rPr>
          <w:sz w:val="28"/>
        </w:rPr>
      </w:pPr>
      <w:r>
        <w:rPr>
          <w:sz w:val="28"/>
        </w:rPr>
        <w:t>срок уплаты</w:t>
      </w:r>
      <w:r>
        <w:rPr>
          <w:spacing w:val="-6"/>
          <w:sz w:val="28"/>
        </w:rPr>
        <w:t> </w:t>
      </w:r>
      <w:r>
        <w:rPr>
          <w:sz w:val="28"/>
        </w:rPr>
        <w:t>налога.</w:t>
      </w:r>
    </w:p>
    <w:p>
      <w:pPr>
        <w:pStyle w:val="BodyText"/>
        <w:ind w:left="0"/>
      </w:pPr>
    </w:p>
    <w:p>
      <w:pPr>
        <w:pStyle w:val="Heading2"/>
        <w:numPr>
          <w:ilvl w:val="1"/>
          <w:numId w:val="111"/>
        </w:numPr>
        <w:tabs>
          <w:tab w:pos="3560" w:val="left" w:leader="none"/>
        </w:tabs>
        <w:spacing w:line="240" w:lineRule="auto" w:before="240" w:after="0"/>
        <w:ind w:left="3560" w:right="0" w:hanging="561"/>
        <w:jc w:val="left"/>
        <w:rPr>
          <w:i/>
        </w:rPr>
      </w:pPr>
      <w:bookmarkStart w:name="_TOC_250043" w:id="57"/>
      <w:bookmarkEnd w:id="57"/>
      <w:r>
        <w:rPr>
          <w:i/>
        </w:rPr>
        <w:t>Налогоплательщики</w:t>
      </w:r>
    </w:p>
    <w:p>
      <w:pPr>
        <w:spacing w:before="60"/>
        <w:ind w:left="101" w:right="110" w:firstLine="709"/>
        <w:jc w:val="both"/>
        <w:rPr>
          <w:i/>
          <w:sz w:val="28"/>
        </w:rPr>
      </w:pPr>
      <w:r>
        <w:rPr>
          <w:i/>
          <w:sz w:val="28"/>
        </w:rPr>
        <w:t>Субъект налога, или налогоплательщик – это организации и </w:t>
      </w:r>
      <w:r>
        <w:rPr>
          <w:i/>
          <w:sz w:val="28"/>
        </w:rPr>
        <w:t>физические лица, на которых в соответствии с Налоговым кодексом возложена обязанность уплачивать налоги и сборы.</w:t>
      </w:r>
    </w:p>
    <w:p>
      <w:pPr>
        <w:pStyle w:val="BodyText"/>
        <w:ind w:right="110" w:firstLine="709"/>
        <w:jc w:val="both"/>
      </w:pPr>
      <w:r>
        <w:rPr/>
        <w:t>Субъект налога не всегда является реальным его плательщиком. Это происходит потому, что существует экономическая возможность переложения тяжести налога с субъекта, который перечисляет налог в бюджет, на другое лицо, последнее  называется носителем налога.</w:t>
      </w:r>
    </w:p>
    <w:p>
      <w:pPr>
        <w:pStyle w:val="BodyText"/>
        <w:spacing w:before="10"/>
        <w:ind w:left="0"/>
        <w:rPr>
          <w:sz w:val="27"/>
        </w:rPr>
      </w:pPr>
    </w:p>
    <w:p>
      <w:pPr>
        <w:pStyle w:val="BodyText"/>
        <w:ind w:right="111" w:firstLine="709"/>
        <w:jc w:val="both"/>
      </w:pPr>
      <w:r>
        <w:rPr/>
        <w:t>В налоговом законодательстве под </w:t>
      </w:r>
      <w:r>
        <w:rPr>
          <w:b/>
        </w:rPr>
        <w:t>организацией </w:t>
      </w:r>
      <w:r>
        <w:rPr/>
        <w:t>понимаются юридические лица, образованные в соответствии с законодательством Российской Федерации, а также иностранные юридические лица, компании и другие корпоративные образования, обладающие гражданской правоспособностью, созданные в соответствии с законодательством иностранных государств, международные организации, их филиалы и представительства, созданные на территории Российской Федерации.</w:t>
      </w:r>
    </w:p>
    <w:p>
      <w:pPr>
        <w:pStyle w:val="BodyText"/>
        <w:ind w:right="111" w:firstLine="709"/>
        <w:jc w:val="both"/>
      </w:pPr>
      <w:r>
        <w:rPr/>
        <w:t>Под </w:t>
      </w:r>
      <w:r>
        <w:rPr>
          <w:b/>
        </w:rPr>
        <w:t>физическими лицами </w:t>
      </w:r>
      <w:r>
        <w:rPr/>
        <w:t>понимаются граждане Российской Федерации, иностранные граждане и лица без гражданства. К этой категории налогоплательщиков относятся и предприниматели, осуществляющие свою деятельность без образования юридического лица.</w:t>
      </w:r>
    </w:p>
    <w:p>
      <w:pPr>
        <w:pStyle w:val="BodyText"/>
        <w:spacing w:before="1"/>
        <w:ind w:left="810"/>
      </w:pPr>
      <w:r>
        <w:rPr/>
        <w:t>Плательщики налога , физические лица , разделены на две группы:</w:t>
      </w:r>
    </w:p>
    <w:p>
      <w:pPr>
        <w:pStyle w:val="ListParagraph"/>
        <w:numPr>
          <w:ilvl w:val="0"/>
          <w:numId w:val="112"/>
        </w:numPr>
        <w:tabs>
          <w:tab w:pos="1518" w:val="left" w:leader="none"/>
        </w:tabs>
        <w:spacing w:line="240" w:lineRule="auto" w:before="1" w:after="0"/>
        <w:ind w:left="101" w:right="116" w:firstLine="709"/>
        <w:jc w:val="both"/>
        <w:rPr>
          <w:sz w:val="28"/>
        </w:rPr>
      </w:pPr>
      <w:r>
        <w:rPr>
          <w:sz w:val="28"/>
        </w:rPr>
        <w:t>физические лица, являющиеся налоговыми резидентами Российской</w:t>
      </w:r>
      <w:r>
        <w:rPr>
          <w:spacing w:val="-5"/>
          <w:sz w:val="28"/>
        </w:rPr>
        <w:t> </w:t>
      </w:r>
      <w:r>
        <w:rPr>
          <w:sz w:val="28"/>
        </w:rPr>
        <w:t>Федерации;</w:t>
      </w:r>
    </w:p>
    <w:p>
      <w:pPr>
        <w:pStyle w:val="BodyText"/>
        <w:spacing w:before="1"/>
        <w:ind w:right="115" w:firstLine="709"/>
        <w:jc w:val="both"/>
      </w:pPr>
      <w:r>
        <w:rPr>
          <w:rFonts w:ascii="Symbol" w:hAnsi="Symbol"/>
        </w:rPr>
        <w:t></w:t>
      </w:r>
      <w:r>
        <w:rPr/>
        <w:t>физические лица, не являющиеся налоговыми  резидентами Российской Федерации.</w:t>
      </w:r>
    </w:p>
    <w:p>
      <w:pPr>
        <w:pStyle w:val="BodyText"/>
        <w:ind w:right="111" w:firstLine="709"/>
        <w:jc w:val="both"/>
      </w:pPr>
      <w:r>
        <w:rPr/>
        <w:t>К резидентам относятся физические лица, фактически находящиеся на территории Российской Федерации не менее 183 дней в календарном году. Если физическое лицо фактически находится на территории России менее 183 дней в календарном году, то оно не является налоговым</w:t>
      </w:r>
      <w:r>
        <w:rPr>
          <w:spacing w:val="-24"/>
        </w:rPr>
        <w:t> </w:t>
      </w:r>
      <w:r>
        <w:rPr/>
        <w:t>резидентом.</w:t>
      </w:r>
    </w:p>
    <w:p>
      <w:pPr>
        <w:pStyle w:val="BodyText"/>
        <w:ind w:right="112" w:firstLine="709"/>
        <w:jc w:val="both"/>
      </w:pPr>
      <w:r>
        <w:rPr/>
        <w:t>С вступлением в силу Налогового кодекса филиалы и иные обособленные подразделения перестали быть самостоятельными плательщиками, т.к. не несут ответственности по уплате налога, а лишь  могут исполнять обязанность своей организации по уплате налога. При выполнении этой обязанности организации по уплате налогов и сборов, филиалы и другие обособленные подразделения выступают не от своего имени, а от имени организации и не являются сами по себе носителями  </w:t>
      </w:r>
      <w:r>
        <w:rPr>
          <w:spacing w:val="3"/>
        </w:rPr>
        <w:t> </w:t>
      </w:r>
      <w:r>
        <w:rPr/>
        <w:t>прав</w:t>
      </w:r>
    </w:p>
    <w:p>
      <w:pPr>
        <w:spacing w:after="0"/>
        <w:jc w:val="both"/>
        <w:sectPr>
          <w:pgSz w:w="11900" w:h="16840"/>
          <w:pgMar w:header="0" w:footer="757" w:top="1100" w:bottom="940" w:left="1600" w:right="740"/>
        </w:sectPr>
      </w:pPr>
    </w:p>
    <w:p>
      <w:pPr>
        <w:pStyle w:val="BodyText"/>
        <w:spacing w:before="50"/>
        <w:ind w:right="111"/>
        <w:jc w:val="both"/>
      </w:pPr>
      <w:r>
        <w:rPr/>
        <w:t>и обязанностей. Таким образом, исполнение обязанности по уплате налогов осуществляется организацией через свои филиалы по месту их нахождения, однако налогоплательщиком остается сама организация. Именно  организация должна встать на учет по месту нахождения филиала, она должна вести учет доходов, расходов и иных объектов</w:t>
      </w:r>
      <w:r>
        <w:rPr>
          <w:spacing w:val="-22"/>
        </w:rPr>
        <w:t> </w:t>
      </w:r>
      <w:r>
        <w:rPr/>
        <w:t>налогообложения.</w:t>
      </w:r>
    </w:p>
    <w:p>
      <w:pPr>
        <w:pStyle w:val="BodyText"/>
        <w:spacing w:before="1"/>
        <w:ind w:right="111" w:firstLine="709"/>
        <w:jc w:val="both"/>
      </w:pPr>
      <w:r>
        <w:rPr/>
        <w:t>По законодательству некоторых зарубежных стран в качестве налогоплательщиков может выступать семья в целом, а не конкретный гражданин.</w:t>
      </w:r>
    </w:p>
    <w:p>
      <w:pPr>
        <w:pStyle w:val="BodyText"/>
        <w:ind w:right="110" w:firstLine="709"/>
        <w:jc w:val="both"/>
      </w:pPr>
      <w:r>
        <w:rPr/>
        <w:t>Налогоплательщик не всегда является реальным плательщиком налога. Это происходит потому, что существует экономическая возможность переложения тяжести налога с субъекта, который перечисляет налог в бюджет, на другое лицо. Последнее называется носителем налога. </w:t>
      </w:r>
      <w:r>
        <w:rPr>
          <w:b/>
        </w:rPr>
        <w:t>Носитель налога </w:t>
      </w:r>
      <w:r>
        <w:rPr/>
        <w:t>- это лицо, которое, в конечном итоге, принимает на себя тяжесть налога и действительно платит налог по завершении процессов переложения налога. Например, налогоплательщиками налога на добавленную стоимость (НДС) являются организации и предприниматели, производящие и реализующие продукцию. Они должны исчислять сумму налога и перечислять ее в бюджет. Сумма налога включается в стоимость продукции, поэтому покупатель, приобретая товар, оплачивает и сумму НДС. Если этот покупатель использует товар для производства другой продукции и затем ее реализует или просто перепродает купленный товар, то он возмещает себе уплаченную сумму налога. Если покупатель является конечным потребителем товара (т.е. не использует его на производственные цели и не перепродает), то он является носителем налога, реальным его</w:t>
      </w:r>
      <w:r>
        <w:rPr>
          <w:spacing w:val="-23"/>
        </w:rPr>
        <w:t> </w:t>
      </w:r>
      <w:r>
        <w:rPr/>
        <w:t>плательщиком.</w:t>
      </w:r>
    </w:p>
    <w:p>
      <w:pPr>
        <w:pStyle w:val="Heading2"/>
        <w:numPr>
          <w:ilvl w:val="1"/>
          <w:numId w:val="111"/>
        </w:numPr>
        <w:tabs>
          <w:tab w:pos="3187" w:val="left" w:leader="none"/>
        </w:tabs>
        <w:spacing w:line="240" w:lineRule="auto" w:before="242" w:after="0"/>
        <w:ind w:left="3186" w:right="0" w:hanging="560"/>
        <w:jc w:val="left"/>
        <w:rPr>
          <w:i/>
        </w:rPr>
      </w:pPr>
      <w:bookmarkStart w:name="_TOC_250042" w:id="58"/>
      <w:r>
        <w:rPr>
          <w:i/>
        </w:rPr>
        <w:t>Объект</w:t>
      </w:r>
      <w:r>
        <w:rPr>
          <w:i/>
          <w:spacing w:val="-12"/>
        </w:rPr>
        <w:t> </w:t>
      </w:r>
      <w:bookmarkEnd w:id="58"/>
      <w:r>
        <w:rPr>
          <w:i/>
        </w:rPr>
        <w:t>налогообложения</w:t>
      </w:r>
    </w:p>
    <w:p>
      <w:pPr>
        <w:spacing w:before="58"/>
        <w:ind w:left="810" w:right="0" w:firstLine="0"/>
        <w:jc w:val="left"/>
        <w:rPr>
          <w:sz w:val="28"/>
        </w:rPr>
      </w:pPr>
      <w:r>
        <w:rPr>
          <w:b/>
          <w:sz w:val="28"/>
        </w:rPr>
        <w:t>Объектами налогообложения </w:t>
      </w:r>
      <w:r>
        <w:rPr>
          <w:sz w:val="28"/>
        </w:rPr>
        <w:t>являются:</w:t>
      </w:r>
    </w:p>
    <w:p>
      <w:pPr>
        <w:pStyle w:val="ListParagraph"/>
        <w:numPr>
          <w:ilvl w:val="1"/>
          <w:numId w:val="112"/>
        </w:numPr>
        <w:tabs>
          <w:tab w:pos="2225" w:val="left" w:leader="none"/>
          <w:tab w:pos="2226" w:val="left" w:leader="none"/>
        </w:tabs>
        <w:spacing w:line="240" w:lineRule="auto" w:before="1" w:after="0"/>
        <w:ind w:left="1181" w:right="0" w:firstLine="709"/>
        <w:jc w:val="left"/>
        <w:rPr>
          <w:sz w:val="28"/>
        </w:rPr>
      </w:pPr>
      <w:r>
        <w:rPr>
          <w:sz w:val="28"/>
        </w:rPr>
        <w:t>операции по реализации товаров (работ,</w:t>
      </w:r>
      <w:r>
        <w:rPr>
          <w:spacing w:val="-13"/>
          <w:sz w:val="28"/>
        </w:rPr>
        <w:t> </w:t>
      </w:r>
      <w:r>
        <w:rPr>
          <w:sz w:val="28"/>
        </w:rPr>
        <w:t>услуг);</w:t>
      </w:r>
    </w:p>
    <w:p>
      <w:pPr>
        <w:pStyle w:val="ListParagraph"/>
        <w:numPr>
          <w:ilvl w:val="1"/>
          <w:numId w:val="112"/>
        </w:numPr>
        <w:tabs>
          <w:tab w:pos="2225" w:val="left" w:leader="none"/>
          <w:tab w:pos="2226" w:val="left" w:leader="none"/>
        </w:tabs>
        <w:spacing w:line="240" w:lineRule="auto" w:before="1" w:after="0"/>
        <w:ind w:left="2225" w:right="0" w:hanging="335"/>
        <w:jc w:val="left"/>
        <w:rPr>
          <w:sz w:val="28"/>
        </w:rPr>
      </w:pPr>
      <w:r>
        <w:rPr>
          <w:sz w:val="28"/>
        </w:rPr>
        <w:t>имущество;</w:t>
      </w:r>
    </w:p>
    <w:p>
      <w:pPr>
        <w:pStyle w:val="ListParagraph"/>
        <w:numPr>
          <w:ilvl w:val="1"/>
          <w:numId w:val="112"/>
        </w:numPr>
        <w:tabs>
          <w:tab w:pos="2225" w:val="left" w:leader="none"/>
          <w:tab w:pos="2226" w:val="left" w:leader="none"/>
        </w:tabs>
        <w:spacing w:line="240" w:lineRule="auto" w:before="0" w:after="0"/>
        <w:ind w:left="2225" w:right="0" w:hanging="335"/>
        <w:jc w:val="left"/>
        <w:rPr>
          <w:sz w:val="28"/>
        </w:rPr>
      </w:pPr>
      <w:r>
        <w:rPr>
          <w:sz w:val="28"/>
        </w:rPr>
        <w:t>прибыль;</w:t>
      </w:r>
    </w:p>
    <w:p>
      <w:pPr>
        <w:pStyle w:val="ListParagraph"/>
        <w:numPr>
          <w:ilvl w:val="1"/>
          <w:numId w:val="112"/>
        </w:numPr>
        <w:tabs>
          <w:tab w:pos="2225" w:val="left" w:leader="none"/>
          <w:tab w:pos="2226" w:val="left" w:leader="none"/>
        </w:tabs>
        <w:spacing w:line="240" w:lineRule="auto" w:before="0" w:after="0"/>
        <w:ind w:left="2225" w:right="0" w:hanging="335"/>
        <w:jc w:val="left"/>
        <w:rPr>
          <w:sz w:val="28"/>
        </w:rPr>
      </w:pPr>
      <w:r>
        <w:rPr>
          <w:sz w:val="28"/>
        </w:rPr>
        <w:t>доход;</w:t>
      </w:r>
    </w:p>
    <w:p>
      <w:pPr>
        <w:pStyle w:val="ListParagraph"/>
        <w:numPr>
          <w:ilvl w:val="1"/>
          <w:numId w:val="112"/>
        </w:numPr>
        <w:tabs>
          <w:tab w:pos="2225" w:val="left" w:leader="none"/>
          <w:tab w:pos="2226" w:val="left" w:leader="none"/>
        </w:tabs>
        <w:spacing w:line="240" w:lineRule="auto" w:before="0" w:after="0"/>
        <w:ind w:left="1181" w:right="111" w:firstLine="709"/>
        <w:jc w:val="left"/>
        <w:rPr>
          <w:sz w:val="28"/>
        </w:rPr>
      </w:pPr>
      <w:r>
        <w:rPr>
          <w:sz w:val="28"/>
        </w:rPr>
        <w:t>стоимость реализованных товаров (выполненных работ, оказанных</w:t>
      </w:r>
      <w:r>
        <w:rPr>
          <w:spacing w:val="-4"/>
          <w:sz w:val="28"/>
        </w:rPr>
        <w:t> </w:t>
      </w:r>
      <w:r>
        <w:rPr>
          <w:sz w:val="28"/>
        </w:rPr>
        <w:t>услуг);</w:t>
      </w:r>
    </w:p>
    <w:p>
      <w:pPr>
        <w:pStyle w:val="ListParagraph"/>
        <w:numPr>
          <w:ilvl w:val="1"/>
          <w:numId w:val="112"/>
        </w:numPr>
        <w:tabs>
          <w:tab w:pos="2226" w:val="left" w:leader="none"/>
        </w:tabs>
        <w:spacing w:line="240" w:lineRule="auto" w:before="1" w:after="0"/>
        <w:ind w:left="1181" w:right="111" w:firstLine="709"/>
        <w:jc w:val="both"/>
        <w:rPr>
          <w:sz w:val="28"/>
        </w:rPr>
      </w:pPr>
      <w:r>
        <w:rPr>
          <w:sz w:val="28"/>
        </w:rPr>
        <w:t>иной объект, имеющий стоимостную, количественную или физическую характеристики, с наличием которого у налогоплательщика законодательство о налогах и сборах связывает возникновение обязанности по уплате</w:t>
      </w:r>
      <w:r>
        <w:rPr>
          <w:spacing w:val="-10"/>
          <w:sz w:val="28"/>
        </w:rPr>
        <w:t> </w:t>
      </w:r>
      <w:r>
        <w:rPr>
          <w:sz w:val="28"/>
        </w:rPr>
        <w:t>налога.</w:t>
      </w:r>
    </w:p>
    <w:p>
      <w:pPr>
        <w:pStyle w:val="BodyText"/>
        <w:ind w:right="112" w:firstLine="709"/>
        <w:jc w:val="both"/>
      </w:pPr>
      <w:r>
        <w:rPr/>
        <w:t>Каждый налог имеет самостоятельный и прямо названный в законе объект налогообложения. В статье 38 Налогового кодекса Российской Федерации дается понятие различных видов объекта налогообложения.</w:t>
      </w:r>
    </w:p>
    <w:p>
      <w:pPr>
        <w:pStyle w:val="BodyText"/>
        <w:ind w:right="110" w:firstLine="709"/>
        <w:jc w:val="both"/>
      </w:pPr>
      <w:r>
        <w:rPr/>
        <w:t>Под </w:t>
      </w:r>
      <w:r>
        <w:rPr>
          <w:b/>
        </w:rPr>
        <w:t>имуществом </w:t>
      </w:r>
      <w:r>
        <w:rPr/>
        <w:t>понимаются виды объектов гражданских прав (за исключением имущественных прав), относящихся к имуществу в соответствии с Гражданским кодексом Российской Федерации: вещи, включая, деньги и ценные бумаги, а также иное имущество.</w:t>
      </w:r>
    </w:p>
    <w:p>
      <w:pPr>
        <w:spacing w:after="0"/>
        <w:jc w:val="both"/>
        <w:sectPr>
          <w:pgSz w:w="11900" w:h="16840"/>
          <w:pgMar w:header="0" w:footer="757" w:top="1080" w:bottom="940" w:left="1600" w:right="740"/>
        </w:sectPr>
      </w:pPr>
    </w:p>
    <w:p>
      <w:pPr>
        <w:pStyle w:val="BodyText"/>
        <w:spacing w:before="50"/>
        <w:ind w:right="110" w:firstLine="709"/>
        <w:jc w:val="both"/>
      </w:pPr>
      <w:r>
        <w:rPr>
          <w:b/>
        </w:rPr>
        <w:t>Товаром </w:t>
      </w:r>
      <w:r>
        <w:rPr/>
        <w:t>признается любое имущество, реализуемое или предназначенное для реализации. Материальный или нематериальный объект может быть признан или не признан товаром. Так, находящиеся в собственности физического лица и используемое им для собственных нужд имущество (автомобиль) не является товаром, пока собственник имущества не изъявит в той или иной форме желание продать это имущество.</w:t>
      </w:r>
    </w:p>
    <w:p>
      <w:pPr>
        <w:pStyle w:val="BodyText"/>
        <w:ind w:right="112" w:firstLine="709"/>
        <w:jc w:val="both"/>
      </w:pPr>
      <w:r>
        <w:rPr>
          <w:b/>
        </w:rPr>
        <w:t>Работой </w:t>
      </w:r>
      <w:r>
        <w:rPr/>
        <w:t>признается деятельность, результаты которой имеют материальное выражение и могут быть реализованы для удовлетворения потребностей организации и (или) физических лиц.</w:t>
      </w:r>
    </w:p>
    <w:p>
      <w:pPr>
        <w:pStyle w:val="BodyText"/>
        <w:spacing w:before="1"/>
        <w:ind w:right="111" w:firstLine="709"/>
        <w:jc w:val="both"/>
      </w:pPr>
      <w:r>
        <w:rPr>
          <w:b/>
        </w:rPr>
        <w:t>Услуга — </w:t>
      </w:r>
      <w:r>
        <w:rPr/>
        <w:t>это деятельность, результаты которой не имеют материального выражения и которые (результаты) реализуются и потребляются в процессе этой деятельности.</w:t>
      </w:r>
    </w:p>
    <w:p>
      <w:pPr>
        <w:pStyle w:val="BodyText"/>
        <w:spacing w:before="1"/>
        <w:ind w:right="111" w:firstLine="709"/>
        <w:jc w:val="both"/>
      </w:pPr>
      <w:r>
        <w:rPr/>
        <w:t>Таким образом, услуга в отличие от работы не имеет материального выражения и не может быть реализована для последующего удовлетворения потребностей.</w:t>
      </w:r>
    </w:p>
    <w:p>
      <w:pPr>
        <w:pStyle w:val="BodyText"/>
        <w:ind w:left="0"/>
      </w:pPr>
    </w:p>
    <w:p>
      <w:pPr>
        <w:pStyle w:val="Heading2"/>
        <w:numPr>
          <w:ilvl w:val="1"/>
          <w:numId w:val="111"/>
        </w:numPr>
        <w:tabs>
          <w:tab w:pos="2377" w:val="left" w:leader="none"/>
        </w:tabs>
        <w:spacing w:line="240" w:lineRule="auto" w:before="242" w:after="0"/>
        <w:ind w:left="2376" w:right="0" w:hanging="560"/>
        <w:jc w:val="left"/>
        <w:rPr>
          <w:i/>
        </w:rPr>
      </w:pPr>
      <w:bookmarkStart w:name="_TOC_250041" w:id="59"/>
      <w:r>
        <w:rPr>
          <w:i/>
        </w:rPr>
        <w:t>Налоговая база и единица</w:t>
      </w:r>
      <w:r>
        <w:rPr>
          <w:i/>
          <w:spacing w:val="-21"/>
        </w:rPr>
        <w:t> </w:t>
      </w:r>
      <w:bookmarkEnd w:id="59"/>
      <w:r>
        <w:rPr>
          <w:i/>
        </w:rPr>
        <w:t>обложения</w:t>
      </w:r>
    </w:p>
    <w:p>
      <w:pPr>
        <w:pStyle w:val="BodyText"/>
        <w:spacing w:before="58"/>
        <w:ind w:right="112" w:firstLine="709"/>
        <w:jc w:val="both"/>
      </w:pPr>
      <w:r>
        <w:rPr/>
        <w:t>Для того чтобы исчислить налог, недостаточно определить ее объект, необходимо рассчитать налоговую базу. Она служит для количественного измерения объекта налога. Таким образом, </w:t>
      </w:r>
      <w:r>
        <w:rPr>
          <w:b/>
        </w:rPr>
        <w:t>налоговая база — </w:t>
      </w:r>
      <w:r>
        <w:rPr/>
        <w:t>это количественная оценка объекта налогообложения. Для ее получения необходимо выбрать </w:t>
      </w:r>
      <w:r>
        <w:rPr>
          <w:b/>
        </w:rPr>
        <w:t>единицу обложения </w:t>
      </w:r>
      <w:r>
        <w:rPr/>
        <w:t>- единицу измерения объекта налога. На практике используются денежные (рубли, экю) и натуральные (лошадиная сила) единицы обложения.</w:t>
      </w:r>
    </w:p>
    <w:p>
      <w:pPr>
        <w:pStyle w:val="BodyText"/>
        <w:spacing w:before="1"/>
        <w:ind w:right="110" w:firstLine="709"/>
        <w:jc w:val="both"/>
      </w:pPr>
      <w:r>
        <w:rPr/>
        <w:t>Исчисление налоговой базы может основываться на данных бухгалтерского учета, специальных налоговых регистрах, справок о доходах и других документов. Предприниматели исчисляют налоговую базу на основе данных учета доходов и</w:t>
      </w:r>
      <w:r>
        <w:rPr>
          <w:spacing w:val="-12"/>
        </w:rPr>
        <w:t> </w:t>
      </w:r>
      <w:r>
        <w:rPr/>
        <w:t>расходов.</w:t>
      </w:r>
    </w:p>
    <w:p>
      <w:pPr>
        <w:pStyle w:val="BodyText"/>
        <w:ind w:right="111" w:firstLine="709"/>
        <w:jc w:val="both"/>
      </w:pPr>
      <w:r>
        <w:rPr/>
        <w:t>При обнаружении ошибок в исчислении налоговой базы, относящихся  к прошлым налоговым периодам, в отчетном налоговом периоде производится перерасчет налоговых обязательств за период совершения ошибки.</w:t>
      </w:r>
    </w:p>
    <w:p>
      <w:pPr>
        <w:pStyle w:val="BodyText"/>
        <w:ind w:left="0"/>
      </w:pPr>
    </w:p>
    <w:p>
      <w:pPr>
        <w:pStyle w:val="Heading2"/>
        <w:numPr>
          <w:ilvl w:val="1"/>
          <w:numId w:val="111"/>
        </w:numPr>
        <w:tabs>
          <w:tab w:pos="3690" w:val="left" w:leader="none"/>
        </w:tabs>
        <w:spacing w:line="240" w:lineRule="auto" w:before="242" w:after="0"/>
        <w:ind w:left="3689" w:right="0" w:hanging="560"/>
        <w:jc w:val="left"/>
        <w:rPr>
          <w:i/>
        </w:rPr>
      </w:pPr>
      <w:bookmarkStart w:name="_TOC_250040" w:id="60"/>
      <w:r>
        <w:rPr>
          <w:i/>
        </w:rPr>
        <w:t>Налоговые</w:t>
      </w:r>
      <w:r>
        <w:rPr>
          <w:i/>
          <w:spacing w:val="-12"/>
        </w:rPr>
        <w:t> </w:t>
      </w:r>
      <w:bookmarkEnd w:id="60"/>
      <w:r>
        <w:rPr>
          <w:i/>
        </w:rPr>
        <w:t>льготы.</w:t>
      </w:r>
    </w:p>
    <w:p>
      <w:pPr>
        <w:pStyle w:val="BodyText"/>
        <w:spacing w:before="57"/>
        <w:ind w:right="111" w:firstLine="709"/>
        <w:jc w:val="both"/>
      </w:pPr>
      <w:r>
        <w:rPr/>
        <w:t>Часто бывает, что налогом облагается не весь объект, а только часть его. Кроме того, некоторые виды деятельности или категории налогоплательщиков могут быть освобождены от уплаты налогов. Все это определяется налоговыми льготами. </w:t>
      </w:r>
      <w:r>
        <w:rPr>
          <w:b/>
        </w:rPr>
        <w:t>Налоговые льготы </w:t>
      </w:r>
      <w:r>
        <w:rPr/>
        <w:t>- предоставляемые отдельным категориям налогоплательщиков и плательщиков сборов преимущества, предусмотренные законодательством о налогах и сборах, по сравнению с другими налогоплательщиками или плательщиками сборов, включая возможность не уплачивать налог или сбор, либо уплачивать их в меньшем размере.</w:t>
      </w:r>
    </w:p>
    <w:p>
      <w:pPr>
        <w:spacing w:after="0"/>
        <w:jc w:val="both"/>
        <w:sectPr>
          <w:pgSz w:w="11900" w:h="16840"/>
          <w:pgMar w:header="0" w:footer="757" w:top="1080" w:bottom="940" w:left="1600" w:right="740"/>
        </w:sectPr>
      </w:pPr>
    </w:p>
    <w:p>
      <w:pPr>
        <w:pStyle w:val="BodyText"/>
        <w:spacing w:before="50"/>
        <w:ind w:right="112" w:firstLine="709"/>
        <w:jc w:val="both"/>
      </w:pPr>
      <w:r>
        <w:rPr/>
        <w:t>При наличии соответствующих оснований налогоплательщик может воспользоваться предусмотренными законодательством о налогах и сборах льготами или отказаться от их использования, если эта возможность оговорена в законе.</w:t>
      </w:r>
    </w:p>
    <w:p>
      <w:pPr>
        <w:pStyle w:val="BodyText"/>
        <w:ind w:right="99" w:firstLine="1268"/>
        <w:jc w:val="both"/>
      </w:pPr>
      <w:r>
        <w:rPr>
          <w:b/>
        </w:rPr>
        <w:t>Льготами по налогам и сборам </w:t>
      </w:r>
      <w:r>
        <w:rPr/>
        <w:t>признаются предусмотренные законодательством преимущества, предоставляемые отдельным категориям налогоплательщиков и плательщиков сборов, включая возможность не уплачивать налог или сбор либо уплачивать их в меньшем размере.</w:t>
      </w:r>
    </w:p>
    <w:p>
      <w:pPr>
        <w:pStyle w:val="BodyText"/>
        <w:ind w:right="101" w:firstLine="1198"/>
        <w:jc w:val="both"/>
      </w:pPr>
      <w:r>
        <w:rPr/>
        <w:t>Нормы законодательства о налогах и сборах, определяющие основания, порядок и условия применения льгот, не могут носить индиви- дуального характера (ст. 56 Кодекса).</w:t>
      </w:r>
    </w:p>
    <w:p>
      <w:pPr>
        <w:spacing w:line="240" w:lineRule="auto" w:before="0"/>
        <w:ind w:left="101" w:right="100" w:firstLine="1198"/>
        <w:jc w:val="both"/>
        <w:rPr>
          <w:i/>
          <w:sz w:val="28"/>
        </w:rPr>
      </w:pPr>
      <w:r>
        <w:rPr>
          <w:sz w:val="28"/>
        </w:rPr>
        <w:t>Следовательно, налоговые льготы используют для сокращения раз- мера налогового обязательства налогоплательщика и для отсрочки или рассрочки платежа (в этом случае кредит налогоплательщику предо- ставляется как бы бесплатно или на льготных условиях). </w:t>
      </w:r>
      <w:r>
        <w:rPr>
          <w:i/>
          <w:sz w:val="28"/>
        </w:rPr>
        <w:t>При этом нало- </w:t>
      </w:r>
      <w:r>
        <w:rPr>
          <w:i/>
          <w:sz w:val="28"/>
        </w:rPr>
        <w:t>гоплательщик может отказаться от использования льготы либо прио- становить ее использование на один или несколько налоговых периодов.</w:t>
      </w:r>
    </w:p>
    <w:p>
      <w:pPr>
        <w:pStyle w:val="BodyText"/>
        <w:ind w:right="100" w:firstLine="1129"/>
        <w:jc w:val="both"/>
      </w:pPr>
      <w:r>
        <w:rPr/>
        <w:t>В зависимости от того, на изменение какого из элементов  структуры налога направлены налоговые льготы, они подразделяются на три вида:</w:t>
      </w:r>
    </w:p>
    <w:p>
      <w:pPr>
        <w:pStyle w:val="ListParagraph"/>
        <w:numPr>
          <w:ilvl w:val="0"/>
          <w:numId w:val="113"/>
        </w:numPr>
        <w:tabs>
          <w:tab w:pos="1208" w:val="left" w:leader="none"/>
        </w:tabs>
        <w:spacing w:line="240" w:lineRule="auto" w:before="0" w:after="0"/>
        <w:ind w:left="101" w:right="100" w:firstLine="709"/>
        <w:jc w:val="both"/>
        <w:rPr>
          <w:sz w:val="28"/>
        </w:rPr>
      </w:pPr>
      <w:r>
        <w:rPr>
          <w:b/>
          <w:sz w:val="28"/>
        </w:rPr>
        <w:t>изъятия </w:t>
      </w:r>
      <w:r>
        <w:rPr>
          <w:sz w:val="28"/>
        </w:rPr>
        <w:t>— это налоговые льготы, направленные на выведение из- под налогообложения отдельных предметов (объектов) налогообложения. Изъятия могут предоставляться как на постоянной основе, так и на ограниченный срок, как всем плательщикам налога , так и отдельной категории</w:t>
      </w:r>
      <w:r>
        <w:rPr>
          <w:spacing w:val="-8"/>
          <w:sz w:val="28"/>
        </w:rPr>
        <w:t> </w:t>
      </w:r>
      <w:r>
        <w:rPr>
          <w:sz w:val="28"/>
        </w:rPr>
        <w:t>налогоплательщиков;</w:t>
      </w:r>
    </w:p>
    <w:p>
      <w:pPr>
        <w:pStyle w:val="ListParagraph"/>
        <w:numPr>
          <w:ilvl w:val="0"/>
          <w:numId w:val="113"/>
        </w:numPr>
        <w:tabs>
          <w:tab w:pos="1128" w:val="left" w:leader="none"/>
        </w:tabs>
        <w:spacing w:line="240" w:lineRule="auto" w:before="1" w:after="0"/>
        <w:ind w:left="101" w:right="101" w:firstLine="709"/>
        <w:jc w:val="both"/>
        <w:rPr>
          <w:sz w:val="28"/>
        </w:rPr>
      </w:pPr>
      <w:r>
        <w:rPr>
          <w:b/>
          <w:sz w:val="28"/>
        </w:rPr>
        <w:t>скидки </w:t>
      </w:r>
      <w:r>
        <w:rPr>
          <w:sz w:val="28"/>
        </w:rPr>
        <w:t>— это льготы, направленные на сокращение налоговой базы. Они подразделяются на лимитированные (размер скидок ограничен) и нелимитированные (налоговая база может быть уменьшена на всю сумму расходов налогоплательщика). </w:t>
      </w:r>
      <w:r>
        <w:rPr>
          <w:b/>
          <w:sz w:val="28"/>
        </w:rPr>
        <w:t>Скидки бывают общими </w:t>
      </w:r>
      <w:r>
        <w:rPr>
          <w:sz w:val="28"/>
        </w:rPr>
        <w:t>(ими пользуются все плательщики) и </w:t>
      </w:r>
      <w:r>
        <w:rPr>
          <w:b/>
          <w:sz w:val="28"/>
        </w:rPr>
        <w:t>специальными </w:t>
      </w:r>
      <w:r>
        <w:rPr>
          <w:sz w:val="28"/>
        </w:rPr>
        <w:t>(для отдельных категорий субъектов); стандартными и нестандартными. Так, в России при налогообложении граждан льготы подразделяются на четыре</w:t>
      </w:r>
      <w:r>
        <w:rPr>
          <w:spacing w:val="-22"/>
          <w:sz w:val="28"/>
        </w:rPr>
        <w:t> </w:t>
      </w:r>
      <w:r>
        <w:rPr>
          <w:sz w:val="28"/>
        </w:rPr>
        <w:t>группы:</w:t>
      </w:r>
    </w:p>
    <w:p>
      <w:pPr>
        <w:pStyle w:val="ListParagraph"/>
        <w:numPr>
          <w:ilvl w:val="0"/>
          <w:numId w:val="114"/>
        </w:numPr>
        <w:tabs>
          <w:tab w:pos="1115" w:val="left" w:leader="none"/>
        </w:tabs>
        <w:spacing w:line="321" w:lineRule="exact" w:before="0" w:after="0"/>
        <w:ind w:left="1114" w:right="0" w:hanging="304"/>
        <w:jc w:val="left"/>
        <w:rPr>
          <w:sz w:val="28"/>
        </w:rPr>
      </w:pPr>
      <w:r>
        <w:rPr>
          <w:sz w:val="28"/>
        </w:rPr>
        <w:t>стандартные налоговые</w:t>
      </w:r>
      <w:r>
        <w:rPr>
          <w:spacing w:val="-8"/>
          <w:sz w:val="28"/>
        </w:rPr>
        <w:t> </w:t>
      </w:r>
      <w:r>
        <w:rPr>
          <w:sz w:val="28"/>
        </w:rPr>
        <w:t>вычеты;</w:t>
      </w:r>
    </w:p>
    <w:p>
      <w:pPr>
        <w:pStyle w:val="ListParagraph"/>
        <w:numPr>
          <w:ilvl w:val="0"/>
          <w:numId w:val="114"/>
        </w:numPr>
        <w:tabs>
          <w:tab w:pos="1115" w:val="left" w:leader="none"/>
        </w:tabs>
        <w:spacing w:line="240" w:lineRule="auto" w:before="0" w:after="0"/>
        <w:ind w:left="1114" w:right="0" w:hanging="304"/>
        <w:jc w:val="left"/>
        <w:rPr>
          <w:sz w:val="28"/>
        </w:rPr>
      </w:pPr>
      <w:r>
        <w:rPr>
          <w:sz w:val="28"/>
        </w:rPr>
        <w:t>социальные налоговые</w:t>
      </w:r>
      <w:r>
        <w:rPr>
          <w:spacing w:val="-8"/>
          <w:sz w:val="28"/>
        </w:rPr>
        <w:t> </w:t>
      </w:r>
      <w:r>
        <w:rPr>
          <w:sz w:val="28"/>
        </w:rPr>
        <w:t>вычеты;</w:t>
      </w:r>
    </w:p>
    <w:p>
      <w:pPr>
        <w:pStyle w:val="ListParagraph"/>
        <w:numPr>
          <w:ilvl w:val="0"/>
          <w:numId w:val="114"/>
        </w:numPr>
        <w:tabs>
          <w:tab w:pos="1115" w:val="left" w:leader="none"/>
        </w:tabs>
        <w:spacing w:line="322" w:lineRule="exact" w:before="1" w:after="0"/>
        <w:ind w:left="1114" w:right="0" w:hanging="304"/>
        <w:jc w:val="left"/>
        <w:rPr>
          <w:sz w:val="28"/>
        </w:rPr>
      </w:pPr>
      <w:r>
        <w:rPr>
          <w:sz w:val="28"/>
        </w:rPr>
        <w:t>имущественные налоговые</w:t>
      </w:r>
      <w:r>
        <w:rPr>
          <w:spacing w:val="-9"/>
          <w:sz w:val="28"/>
        </w:rPr>
        <w:t> </w:t>
      </w:r>
      <w:r>
        <w:rPr>
          <w:sz w:val="28"/>
        </w:rPr>
        <w:t>вычеты;</w:t>
      </w:r>
    </w:p>
    <w:p>
      <w:pPr>
        <w:pStyle w:val="ListParagraph"/>
        <w:numPr>
          <w:ilvl w:val="0"/>
          <w:numId w:val="114"/>
        </w:numPr>
        <w:tabs>
          <w:tab w:pos="1115" w:val="left" w:leader="none"/>
        </w:tabs>
        <w:spacing w:line="322" w:lineRule="exact" w:before="0" w:after="0"/>
        <w:ind w:left="1114" w:right="0" w:hanging="304"/>
        <w:jc w:val="left"/>
        <w:rPr>
          <w:sz w:val="28"/>
        </w:rPr>
      </w:pPr>
      <w:r>
        <w:rPr>
          <w:sz w:val="28"/>
        </w:rPr>
        <w:t>профессиональные налоговые</w:t>
      </w:r>
      <w:r>
        <w:rPr>
          <w:spacing w:val="-7"/>
          <w:sz w:val="28"/>
        </w:rPr>
        <w:t> </w:t>
      </w:r>
      <w:r>
        <w:rPr>
          <w:sz w:val="28"/>
        </w:rPr>
        <w:t>вычеты;</w:t>
      </w:r>
    </w:p>
    <w:p>
      <w:pPr>
        <w:pStyle w:val="BodyText"/>
        <w:ind w:right="99" w:firstLine="1198"/>
        <w:jc w:val="both"/>
        <w:rPr>
          <w:b/>
        </w:rPr>
      </w:pPr>
      <w:r>
        <w:rPr/>
        <w:t>Сокращение налогового оклада (валового налога) может быть час- тичным и полным, на определенное время и бессрочно. Полное освобождение от уплаты налога на определенный период называется </w:t>
      </w:r>
      <w:r>
        <w:rPr>
          <w:b/>
        </w:rPr>
        <w:t>нало- говыми</w:t>
      </w:r>
      <w:r>
        <w:rPr>
          <w:b/>
          <w:spacing w:val="-7"/>
        </w:rPr>
        <w:t> </w:t>
      </w:r>
      <w:r>
        <w:rPr>
          <w:b/>
        </w:rPr>
        <w:t>каникулами.</w:t>
      </w:r>
    </w:p>
    <w:p>
      <w:pPr>
        <w:pStyle w:val="BodyText"/>
        <w:ind w:right="101" w:firstLine="1268"/>
        <w:jc w:val="both"/>
      </w:pPr>
      <w:r>
        <w:rPr>
          <w:b/>
        </w:rPr>
        <w:t>Отсрочка уплаты налога — </w:t>
      </w:r>
      <w:r>
        <w:rPr/>
        <w:t>перенос предельного срока уплаты полной суммы налога на более поздний срок; </w:t>
      </w:r>
      <w:r>
        <w:rPr>
          <w:b/>
        </w:rPr>
        <w:t>рассрочка уплаты налога </w:t>
      </w:r>
      <w:r>
        <w:rPr/>
        <w:t>- деление суммы налога на части с установлением сроков уплаты этих частей. Порядок и условия предоставления отсрочки или рассрочки по уплате налога и сбора определены ст. 64 Кодекса  (Предоставление отсрочек или  рассрочек</w:t>
      </w:r>
    </w:p>
    <w:p>
      <w:pPr>
        <w:spacing w:after="0"/>
        <w:jc w:val="both"/>
        <w:sectPr>
          <w:pgSz w:w="11900" w:h="16840"/>
          <w:pgMar w:header="0" w:footer="757" w:top="1080" w:bottom="940" w:left="1600" w:right="740"/>
        </w:sectPr>
      </w:pPr>
    </w:p>
    <w:p>
      <w:pPr>
        <w:pStyle w:val="BodyText"/>
        <w:spacing w:before="50"/>
        <w:ind w:right="100"/>
        <w:jc w:val="both"/>
      </w:pPr>
      <w:r>
        <w:rPr/>
        <w:t>имеет платный характер. За предоставляемые отсрочки (рассрочки) по уплате залогов в части, зачисляемой в федеральный бюджет, взимается плата в виде процентов в размере 0,5 ставки рефинансирования Центрального банка РФ.)</w:t>
      </w:r>
    </w:p>
    <w:p>
      <w:pPr>
        <w:spacing w:before="0"/>
        <w:ind w:left="101" w:right="102" w:firstLine="1408"/>
        <w:jc w:val="both"/>
        <w:rPr>
          <w:sz w:val="28"/>
        </w:rPr>
      </w:pPr>
      <w:r>
        <w:rPr>
          <w:b/>
          <w:sz w:val="28"/>
        </w:rPr>
        <w:t>Возврат ранее уплаченного налога </w:t>
      </w:r>
      <w:r>
        <w:rPr>
          <w:sz w:val="28"/>
        </w:rPr>
        <w:t>как налоговая льгота имеет другое наименование — </w:t>
      </w:r>
      <w:r>
        <w:rPr>
          <w:b/>
          <w:sz w:val="28"/>
        </w:rPr>
        <w:t>налоговая амнистия</w:t>
      </w:r>
      <w:r>
        <w:rPr>
          <w:sz w:val="28"/>
        </w:rPr>
        <w:t>.</w:t>
      </w:r>
    </w:p>
    <w:p>
      <w:pPr>
        <w:pStyle w:val="BodyText"/>
        <w:spacing w:before="1"/>
        <w:ind w:right="100" w:firstLine="1407"/>
        <w:jc w:val="both"/>
      </w:pPr>
      <w:r>
        <w:rPr/>
        <w:t>Дополнительные виды льгот применительно к российскому законодательству о налогах и сборах — это налоговый кредит и инвестиционный налоговый кредит .</w:t>
      </w:r>
    </w:p>
    <w:p>
      <w:pPr>
        <w:pStyle w:val="ListParagraph"/>
        <w:numPr>
          <w:ilvl w:val="0"/>
          <w:numId w:val="113"/>
        </w:numPr>
        <w:tabs>
          <w:tab w:pos="1229" w:val="left" w:leader="none"/>
        </w:tabs>
        <w:spacing w:line="240" w:lineRule="auto" w:before="0" w:after="0"/>
        <w:ind w:left="101" w:right="101" w:firstLine="709"/>
        <w:jc w:val="both"/>
        <w:rPr>
          <w:sz w:val="28"/>
        </w:rPr>
      </w:pPr>
      <w:r>
        <w:rPr>
          <w:b/>
          <w:sz w:val="28"/>
        </w:rPr>
        <w:t>налоговые кредиты </w:t>
      </w:r>
      <w:r>
        <w:rPr>
          <w:sz w:val="28"/>
        </w:rPr>
        <w:t>— это льготы, направленные на уменьшение налоговой ставки или налогового оклада. Большинство видов этого кредита являются и безвозвратными, и бесплатными. Существуют следующие формы предоставления налоговых кредитов: снижение ставки налога, вычет из налогового оклада (валового налога), отсрочка или рассрочка налога, возврат ранее уплаченного налога (части налога), зачет ранее уплаченного налога, целевой (инвестиционный) налоговый</w:t>
      </w:r>
      <w:r>
        <w:rPr>
          <w:spacing w:val="-12"/>
          <w:sz w:val="28"/>
        </w:rPr>
        <w:t> </w:t>
      </w:r>
      <w:r>
        <w:rPr>
          <w:sz w:val="28"/>
        </w:rPr>
        <w:t>кредит.</w:t>
      </w:r>
    </w:p>
    <w:p>
      <w:pPr>
        <w:pStyle w:val="ListParagraph"/>
        <w:numPr>
          <w:ilvl w:val="0"/>
          <w:numId w:val="113"/>
        </w:numPr>
        <w:tabs>
          <w:tab w:pos="1319" w:val="left" w:leader="none"/>
        </w:tabs>
        <w:spacing w:line="240" w:lineRule="auto" w:before="1" w:after="0"/>
        <w:ind w:left="101" w:right="101" w:firstLine="709"/>
        <w:jc w:val="both"/>
        <w:rPr>
          <w:sz w:val="28"/>
        </w:rPr>
      </w:pPr>
      <w:r>
        <w:rPr>
          <w:b/>
          <w:sz w:val="28"/>
        </w:rPr>
        <w:t>инвестиционный налоговый кредит </w:t>
      </w:r>
      <w:r>
        <w:rPr>
          <w:sz w:val="28"/>
        </w:rPr>
        <w:t>— такое изменение срока уплаты налога, при котором организации при наличии соответствующих оснований предоставляется возможность в течение определенного срока и в определенных пределах уменьшать свои платежи по налогу с последующей поэтапной уплатой суммы кредита и начисленных</w:t>
      </w:r>
      <w:r>
        <w:rPr>
          <w:spacing w:val="-12"/>
          <w:sz w:val="28"/>
        </w:rPr>
        <w:t> </w:t>
      </w:r>
      <w:r>
        <w:rPr>
          <w:sz w:val="28"/>
        </w:rPr>
        <w:t>процентов.</w:t>
      </w:r>
    </w:p>
    <w:p>
      <w:pPr>
        <w:pStyle w:val="BodyText"/>
        <w:ind w:right="101" w:firstLine="1268"/>
        <w:jc w:val="both"/>
      </w:pPr>
      <w:r>
        <w:rPr/>
        <w:t>Порядок и условия предоставления инвестиционного налогового кредита оговорены в ст. 67 Кодекса. Выделены три основания для пре- доставления организациям такого вида кредита:</w:t>
      </w:r>
    </w:p>
    <w:p>
      <w:pPr>
        <w:pStyle w:val="ListParagraph"/>
        <w:numPr>
          <w:ilvl w:val="0"/>
          <w:numId w:val="115"/>
        </w:numPr>
        <w:tabs>
          <w:tab w:pos="1138" w:val="left" w:leader="none"/>
        </w:tabs>
        <w:spacing w:line="240" w:lineRule="auto" w:before="0" w:after="0"/>
        <w:ind w:left="101" w:right="101" w:firstLine="709"/>
        <w:jc w:val="both"/>
        <w:rPr>
          <w:sz w:val="28"/>
        </w:rPr>
      </w:pPr>
      <w:r>
        <w:rPr>
          <w:sz w:val="28"/>
        </w:rPr>
        <w:t>проведение научно-исследовательских или опытно-конструкторских работ, либо технического перевооружения собственного</w:t>
      </w:r>
      <w:r>
        <w:rPr>
          <w:spacing w:val="-18"/>
          <w:sz w:val="28"/>
        </w:rPr>
        <w:t> </w:t>
      </w:r>
      <w:r>
        <w:rPr>
          <w:sz w:val="28"/>
        </w:rPr>
        <w:t>производства;</w:t>
      </w:r>
    </w:p>
    <w:p>
      <w:pPr>
        <w:pStyle w:val="ListParagraph"/>
        <w:numPr>
          <w:ilvl w:val="0"/>
          <w:numId w:val="115"/>
        </w:numPr>
        <w:tabs>
          <w:tab w:pos="1115" w:val="left" w:leader="none"/>
        </w:tabs>
        <w:spacing w:line="322" w:lineRule="exact" w:before="1" w:after="0"/>
        <w:ind w:left="1114" w:right="0" w:hanging="304"/>
        <w:jc w:val="left"/>
        <w:rPr>
          <w:sz w:val="28"/>
        </w:rPr>
      </w:pPr>
      <w:r>
        <w:rPr>
          <w:sz w:val="28"/>
        </w:rPr>
        <w:t>осуществление внедренческой или инновационной</w:t>
      </w:r>
      <w:r>
        <w:rPr>
          <w:spacing w:val="-25"/>
          <w:sz w:val="28"/>
        </w:rPr>
        <w:t> </w:t>
      </w:r>
      <w:r>
        <w:rPr>
          <w:sz w:val="28"/>
        </w:rPr>
        <w:t>деятельности;</w:t>
      </w:r>
    </w:p>
    <w:p>
      <w:pPr>
        <w:pStyle w:val="ListParagraph"/>
        <w:numPr>
          <w:ilvl w:val="0"/>
          <w:numId w:val="115"/>
        </w:numPr>
        <w:tabs>
          <w:tab w:pos="1200" w:val="left" w:leader="none"/>
        </w:tabs>
        <w:spacing w:line="240" w:lineRule="auto" w:before="0" w:after="0"/>
        <w:ind w:left="101" w:right="105" w:firstLine="709"/>
        <w:jc w:val="both"/>
        <w:rPr>
          <w:sz w:val="28"/>
        </w:rPr>
      </w:pPr>
      <w:r>
        <w:rPr>
          <w:sz w:val="28"/>
        </w:rPr>
        <w:t>выполнение особо важного заказа по социально-экономическому развитию региона или предоставление особо важных услуг</w:t>
      </w:r>
      <w:r>
        <w:rPr>
          <w:spacing w:val="-18"/>
          <w:sz w:val="28"/>
        </w:rPr>
        <w:t> </w:t>
      </w:r>
      <w:r>
        <w:rPr>
          <w:sz w:val="28"/>
        </w:rPr>
        <w:t>населению.</w:t>
      </w:r>
    </w:p>
    <w:p>
      <w:pPr>
        <w:pStyle w:val="BodyText"/>
        <w:ind w:left="0"/>
      </w:pPr>
    </w:p>
    <w:p>
      <w:pPr>
        <w:pStyle w:val="Heading2"/>
        <w:numPr>
          <w:ilvl w:val="1"/>
          <w:numId w:val="111"/>
        </w:numPr>
        <w:tabs>
          <w:tab w:pos="1034" w:val="left" w:leader="none"/>
        </w:tabs>
        <w:spacing w:line="240" w:lineRule="auto" w:before="242" w:after="0"/>
        <w:ind w:left="4268" w:right="472" w:hanging="3795"/>
        <w:jc w:val="left"/>
      </w:pPr>
      <w:bookmarkStart w:name="_TOC_250039" w:id="61"/>
      <w:r>
        <w:rPr>
          <w:i/>
        </w:rPr>
        <w:t>Налоговая ставка, налоговый оклад и источник уплаты </w:t>
      </w:r>
      <w:bookmarkEnd w:id="61"/>
      <w:r>
        <w:rPr/>
        <w:t>налога.</w:t>
      </w:r>
    </w:p>
    <w:p>
      <w:pPr>
        <w:pStyle w:val="BodyText"/>
        <w:spacing w:before="57"/>
        <w:ind w:right="101" w:firstLine="1268"/>
        <w:jc w:val="both"/>
      </w:pPr>
      <w:r>
        <w:rPr>
          <w:b/>
        </w:rPr>
        <w:t>Налоговая ставка </w:t>
      </w:r>
      <w:r>
        <w:rPr/>
        <w:t>- это величина налоговых начислений на единицу измерения налоговой базы. Следовательно, ставка налога есть норма налогового обложения. Относительно данного элемента налога в ст. 53 Кодекса указано: «Налоговая ставка представляет собой величину налоговых начислений на единицу измерения налоговой базы... Налоговые ставки по региональным и местным налогам устанавливаются соответственно законами субъектов Российской Федерации, нормативными правовыми актами пред- ставительных органов местного самоуправления в пределах, установленных настоящим Кодексом».</w:t>
      </w:r>
    </w:p>
    <w:p>
      <w:pPr>
        <w:pStyle w:val="BodyText"/>
        <w:spacing w:line="321" w:lineRule="exact"/>
        <w:ind w:left="810"/>
      </w:pPr>
      <w:r>
        <w:rPr/>
        <w:t>В зависимости от способа определения суммы налога выделяют:</w:t>
      </w:r>
    </w:p>
    <w:p>
      <w:pPr>
        <w:pStyle w:val="ListParagraph"/>
        <w:numPr>
          <w:ilvl w:val="0"/>
          <w:numId w:val="113"/>
        </w:numPr>
        <w:tabs>
          <w:tab w:pos="1315" w:val="left" w:leader="none"/>
        </w:tabs>
        <w:spacing w:line="240" w:lineRule="auto" w:before="0" w:after="0"/>
        <w:ind w:left="101" w:right="103" w:firstLine="709"/>
        <w:jc w:val="both"/>
        <w:rPr>
          <w:sz w:val="28"/>
        </w:rPr>
      </w:pPr>
      <w:r>
        <w:rPr>
          <w:b/>
          <w:sz w:val="28"/>
        </w:rPr>
        <w:t>равные ставки, </w:t>
      </w:r>
      <w:r>
        <w:rPr>
          <w:sz w:val="28"/>
        </w:rPr>
        <w:t>когда для каждого налогоплательщика устанав- ливается равная сумма налога (например, налог на благоустройство территории);</w:t>
      </w:r>
    </w:p>
    <w:p>
      <w:pPr>
        <w:spacing w:after="0" w:line="240" w:lineRule="auto"/>
        <w:jc w:val="both"/>
        <w:rPr>
          <w:sz w:val="28"/>
        </w:rPr>
        <w:sectPr>
          <w:pgSz w:w="11900" w:h="16840"/>
          <w:pgMar w:header="0" w:footer="757" w:top="1080" w:bottom="940" w:left="1600" w:right="740"/>
        </w:sectPr>
      </w:pPr>
    </w:p>
    <w:p>
      <w:pPr>
        <w:pStyle w:val="ListParagraph"/>
        <w:numPr>
          <w:ilvl w:val="0"/>
          <w:numId w:val="113"/>
        </w:numPr>
        <w:tabs>
          <w:tab w:pos="1259" w:val="left" w:leader="none"/>
        </w:tabs>
        <w:spacing w:line="240" w:lineRule="auto" w:before="50" w:after="0"/>
        <w:ind w:left="101" w:right="100" w:firstLine="709"/>
        <w:jc w:val="both"/>
        <w:rPr>
          <w:sz w:val="28"/>
        </w:rPr>
      </w:pPr>
      <w:r>
        <w:rPr>
          <w:b/>
          <w:sz w:val="28"/>
        </w:rPr>
        <w:t>твердые ставки, </w:t>
      </w:r>
      <w:r>
        <w:rPr>
          <w:sz w:val="28"/>
        </w:rPr>
        <w:t>когда на каждую единицу налогообложения оп- ределен зафиксированный размер налога (например 70 коп. за один квадратный метр</w:t>
      </w:r>
      <w:r>
        <w:rPr>
          <w:spacing w:val="-8"/>
          <w:sz w:val="28"/>
        </w:rPr>
        <w:t> </w:t>
      </w:r>
      <w:r>
        <w:rPr>
          <w:sz w:val="28"/>
        </w:rPr>
        <w:t>площади);</w:t>
      </w:r>
    </w:p>
    <w:p>
      <w:pPr>
        <w:pStyle w:val="ListParagraph"/>
        <w:numPr>
          <w:ilvl w:val="0"/>
          <w:numId w:val="113"/>
        </w:numPr>
        <w:tabs>
          <w:tab w:pos="1163" w:val="left" w:leader="none"/>
        </w:tabs>
        <w:spacing w:line="240" w:lineRule="auto" w:before="0" w:after="0"/>
        <w:ind w:left="101" w:right="103" w:firstLine="709"/>
        <w:jc w:val="both"/>
        <w:rPr>
          <w:sz w:val="28"/>
        </w:rPr>
      </w:pPr>
      <w:r>
        <w:rPr>
          <w:b/>
          <w:sz w:val="28"/>
        </w:rPr>
        <w:t>процентные ставки, </w:t>
      </w:r>
      <w:r>
        <w:rPr>
          <w:sz w:val="28"/>
        </w:rPr>
        <w:t>когда с каждого рубля, (например, прибыли предусмотрено 24%</w:t>
      </w:r>
      <w:r>
        <w:rPr>
          <w:spacing w:val="-10"/>
          <w:sz w:val="28"/>
        </w:rPr>
        <w:t> </w:t>
      </w:r>
      <w:r>
        <w:rPr>
          <w:sz w:val="28"/>
        </w:rPr>
        <w:t>налога.);</w:t>
      </w:r>
    </w:p>
    <w:p>
      <w:pPr>
        <w:pStyle w:val="BodyText"/>
        <w:spacing w:line="322" w:lineRule="exact" w:before="1"/>
        <w:ind w:left="810"/>
      </w:pPr>
      <w:r>
        <w:rPr/>
        <w:t>В зависимости от степени изменяемости ставок налога различают:</w:t>
      </w:r>
    </w:p>
    <w:p>
      <w:pPr>
        <w:pStyle w:val="ListParagraph"/>
        <w:numPr>
          <w:ilvl w:val="0"/>
          <w:numId w:val="113"/>
        </w:numPr>
        <w:tabs>
          <w:tab w:pos="1117" w:val="left" w:leader="none"/>
          <w:tab w:pos="1118" w:val="left" w:leader="none"/>
        </w:tabs>
        <w:spacing w:line="322" w:lineRule="exact" w:before="0" w:after="0"/>
        <w:ind w:left="1118" w:right="0" w:hanging="308"/>
        <w:jc w:val="left"/>
        <w:rPr>
          <w:sz w:val="28"/>
        </w:rPr>
      </w:pPr>
      <w:r>
        <w:rPr>
          <w:b/>
          <w:sz w:val="28"/>
        </w:rPr>
        <w:t>общие ставки </w:t>
      </w:r>
      <w:r>
        <w:rPr>
          <w:sz w:val="28"/>
        </w:rPr>
        <w:t>(например НДС взимается по ставке</w:t>
      </w:r>
      <w:r>
        <w:rPr>
          <w:spacing w:val="-19"/>
          <w:sz w:val="28"/>
        </w:rPr>
        <w:t> </w:t>
      </w:r>
      <w:r>
        <w:rPr>
          <w:sz w:val="28"/>
        </w:rPr>
        <w:t>18%);</w:t>
      </w:r>
    </w:p>
    <w:p>
      <w:pPr>
        <w:pStyle w:val="ListParagraph"/>
        <w:numPr>
          <w:ilvl w:val="0"/>
          <w:numId w:val="113"/>
        </w:numPr>
        <w:tabs>
          <w:tab w:pos="1249" w:val="left" w:leader="none"/>
        </w:tabs>
        <w:spacing w:line="240" w:lineRule="auto" w:before="0" w:after="0"/>
        <w:ind w:left="101" w:right="101" w:firstLine="709"/>
        <w:jc w:val="both"/>
        <w:rPr>
          <w:sz w:val="28"/>
        </w:rPr>
      </w:pPr>
      <w:r>
        <w:rPr>
          <w:b/>
          <w:sz w:val="28"/>
        </w:rPr>
        <w:t>повышенные ставки </w:t>
      </w:r>
      <w:r>
        <w:rPr>
          <w:sz w:val="28"/>
        </w:rPr>
        <w:t>(например, кроме общей ставки при уплате налога</w:t>
      </w:r>
      <w:r>
        <w:rPr>
          <w:spacing w:val="44"/>
          <w:sz w:val="28"/>
        </w:rPr>
        <w:t> </w:t>
      </w:r>
      <w:r>
        <w:rPr>
          <w:sz w:val="28"/>
        </w:rPr>
        <w:t>на</w:t>
      </w:r>
      <w:r>
        <w:rPr>
          <w:spacing w:val="45"/>
          <w:sz w:val="28"/>
        </w:rPr>
        <w:t> </w:t>
      </w:r>
      <w:r>
        <w:rPr>
          <w:sz w:val="28"/>
        </w:rPr>
        <w:t>доходы</w:t>
      </w:r>
      <w:r>
        <w:rPr>
          <w:spacing w:val="44"/>
          <w:sz w:val="28"/>
        </w:rPr>
        <w:t> </w:t>
      </w:r>
      <w:r>
        <w:rPr>
          <w:sz w:val="28"/>
        </w:rPr>
        <w:t>физических</w:t>
      </w:r>
      <w:r>
        <w:rPr>
          <w:spacing w:val="46"/>
          <w:sz w:val="28"/>
        </w:rPr>
        <w:t> </w:t>
      </w:r>
      <w:r>
        <w:rPr>
          <w:sz w:val="28"/>
        </w:rPr>
        <w:t>лиц</w:t>
      </w:r>
      <w:r>
        <w:rPr>
          <w:spacing w:val="44"/>
          <w:sz w:val="28"/>
        </w:rPr>
        <w:t> </w:t>
      </w:r>
      <w:r>
        <w:rPr>
          <w:sz w:val="28"/>
        </w:rPr>
        <w:t>13%</w:t>
      </w:r>
      <w:r>
        <w:rPr>
          <w:spacing w:val="44"/>
          <w:sz w:val="28"/>
        </w:rPr>
        <w:t> </w:t>
      </w:r>
      <w:r>
        <w:rPr>
          <w:sz w:val="28"/>
        </w:rPr>
        <w:t>имеются</w:t>
      </w:r>
      <w:r>
        <w:rPr>
          <w:spacing w:val="45"/>
          <w:sz w:val="28"/>
        </w:rPr>
        <w:t> </w:t>
      </w:r>
      <w:r>
        <w:rPr>
          <w:sz w:val="28"/>
        </w:rPr>
        <w:t>две</w:t>
      </w:r>
      <w:r>
        <w:rPr>
          <w:spacing w:val="44"/>
          <w:sz w:val="28"/>
        </w:rPr>
        <w:t> </w:t>
      </w:r>
      <w:r>
        <w:rPr>
          <w:sz w:val="28"/>
        </w:rPr>
        <w:t>другие</w:t>
      </w:r>
      <w:r>
        <w:rPr>
          <w:spacing w:val="44"/>
          <w:sz w:val="28"/>
        </w:rPr>
        <w:t> </w:t>
      </w:r>
      <w:r>
        <w:rPr>
          <w:sz w:val="28"/>
        </w:rPr>
        <w:t>—</w:t>
      </w:r>
      <w:r>
        <w:rPr>
          <w:spacing w:val="44"/>
          <w:sz w:val="28"/>
        </w:rPr>
        <w:t> </w:t>
      </w:r>
      <w:r>
        <w:rPr>
          <w:sz w:val="28"/>
        </w:rPr>
        <w:t>30</w:t>
      </w:r>
      <w:r>
        <w:rPr>
          <w:spacing w:val="44"/>
          <w:sz w:val="28"/>
        </w:rPr>
        <w:t> </w:t>
      </w:r>
      <w:r>
        <w:rPr>
          <w:sz w:val="28"/>
        </w:rPr>
        <w:t>и</w:t>
      </w:r>
      <w:r>
        <w:rPr>
          <w:spacing w:val="44"/>
          <w:sz w:val="28"/>
        </w:rPr>
        <w:t> </w:t>
      </w:r>
      <w:r>
        <w:rPr>
          <w:sz w:val="28"/>
        </w:rPr>
        <w:t>35%);</w:t>
      </w:r>
    </w:p>
    <w:p>
      <w:pPr>
        <w:pStyle w:val="ListParagraph"/>
        <w:numPr>
          <w:ilvl w:val="0"/>
          <w:numId w:val="116"/>
        </w:numPr>
        <w:tabs>
          <w:tab w:pos="858" w:val="left" w:leader="none"/>
          <w:tab w:pos="859" w:val="left" w:leader="none"/>
          <w:tab w:pos="2695" w:val="left" w:leader="none"/>
          <w:tab w:pos="3861" w:val="left" w:leader="none"/>
          <w:tab w:pos="4581" w:val="left" w:leader="none"/>
          <w:tab w:pos="5242" w:val="left" w:leader="none"/>
          <w:tab w:pos="6900" w:val="left" w:leader="none"/>
          <w:tab w:pos="7891" w:val="left" w:leader="none"/>
          <w:tab w:pos="8874" w:val="left" w:leader="none"/>
        </w:tabs>
        <w:spacing w:line="240" w:lineRule="auto" w:before="1" w:after="0"/>
        <w:ind w:left="101" w:right="103" w:firstLine="0"/>
        <w:jc w:val="left"/>
        <w:rPr>
          <w:sz w:val="28"/>
        </w:rPr>
      </w:pPr>
      <w:r>
        <w:rPr>
          <w:b/>
          <w:sz w:val="28"/>
        </w:rPr>
        <w:t>пониженные</w:t>
        <w:tab/>
        <w:t>ставки.</w:t>
        <w:tab/>
      </w:r>
      <w:r>
        <w:rPr>
          <w:sz w:val="28"/>
        </w:rPr>
        <w:t>Так,</w:t>
        <w:tab/>
        <w:t>при</w:t>
        <w:tab/>
        <w:t>упомянутой</w:t>
        <w:tab/>
        <w:t>общей</w:t>
        <w:tab/>
        <w:t>ставке</w:t>
        <w:tab/>
        <w:t>НДС предусмотрены пониженная — 10% и нулевая</w:t>
      </w:r>
      <w:r>
        <w:rPr>
          <w:spacing w:val="-13"/>
          <w:sz w:val="28"/>
        </w:rPr>
        <w:t> </w:t>
      </w:r>
      <w:r>
        <w:rPr>
          <w:sz w:val="28"/>
        </w:rPr>
        <w:t>ставка.</w:t>
      </w:r>
    </w:p>
    <w:p>
      <w:pPr>
        <w:pStyle w:val="BodyText"/>
        <w:spacing w:line="322" w:lineRule="exact"/>
        <w:ind w:left="810"/>
      </w:pPr>
      <w:r>
        <w:rPr/>
        <w:t>В зависимости от содержания различают ставки:</w:t>
      </w:r>
    </w:p>
    <w:p>
      <w:pPr>
        <w:pStyle w:val="ListParagraph"/>
        <w:numPr>
          <w:ilvl w:val="1"/>
          <w:numId w:val="116"/>
        </w:numPr>
        <w:tabs>
          <w:tab w:pos="1087" w:val="left" w:leader="none"/>
        </w:tabs>
        <w:spacing w:line="240" w:lineRule="auto" w:before="1" w:after="0"/>
        <w:ind w:left="101" w:right="102" w:firstLine="709"/>
        <w:jc w:val="both"/>
        <w:rPr>
          <w:sz w:val="28"/>
        </w:rPr>
      </w:pPr>
      <w:r>
        <w:rPr>
          <w:b/>
          <w:sz w:val="28"/>
        </w:rPr>
        <w:t>маргинальные, </w:t>
      </w:r>
      <w:r>
        <w:rPr>
          <w:sz w:val="28"/>
        </w:rPr>
        <w:t>которые непосредственно даны в нормативном акте о</w:t>
      </w:r>
      <w:r>
        <w:rPr>
          <w:spacing w:val="-3"/>
          <w:sz w:val="28"/>
        </w:rPr>
        <w:t> </w:t>
      </w:r>
      <w:r>
        <w:rPr>
          <w:sz w:val="28"/>
        </w:rPr>
        <w:t>налоге;</w:t>
      </w:r>
    </w:p>
    <w:p>
      <w:pPr>
        <w:pStyle w:val="ListParagraph"/>
        <w:numPr>
          <w:ilvl w:val="1"/>
          <w:numId w:val="116"/>
        </w:numPr>
        <w:tabs>
          <w:tab w:pos="1152" w:val="left" w:leader="none"/>
        </w:tabs>
        <w:spacing w:line="240" w:lineRule="auto" w:before="0" w:after="0"/>
        <w:ind w:left="101" w:right="102" w:firstLine="709"/>
        <w:jc w:val="both"/>
        <w:rPr>
          <w:sz w:val="28"/>
        </w:rPr>
      </w:pPr>
      <w:r>
        <w:rPr>
          <w:b/>
          <w:sz w:val="28"/>
        </w:rPr>
        <w:t>фактические, </w:t>
      </w:r>
      <w:r>
        <w:rPr>
          <w:sz w:val="28"/>
        </w:rPr>
        <w:t>определяемые как отношение уплаченного налога к налоговой</w:t>
      </w:r>
      <w:r>
        <w:rPr>
          <w:spacing w:val="-7"/>
          <w:sz w:val="28"/>
        </w:rPr>
        <w:t> </w:t>
      </w:r>
      <w:r>
        <w:rPr>
          <w:sz w:val="28"/>
        </w:rPr>
        <w:t>базе;</w:t>
      </w:r>
    </w:p>
    <w:p>
      <w:pPr>
        <w:pStyle w:val="ListParagraph"/>
        <w:numPr>
          <w:ilvl w:val="1"/>
          <w:numId w:val="116"/>
        </w:numPr>
        <w:tabs>
          <w:tab w:pos="1218" w:val="left" w:leader="none"/>
        </w:tabs>
        <w:spacing w:line="240" w:lineRule="auto" w:before="0" w:after="0"/>
        <w:ind w:left="101" w:right="100" w:firstLine="709"/>
        <w:jc w:val="both"/>
        <w:rPr>
          <w:sz w:val="28"/>
        </w:rPr>
      </w:pPr>
      <w:r>
        <w:rPr>
          <w:b/>
          <w:sz w:val="28"/>
        </w:rPr>
        <w:t>экономические, </w:t>
      </w:r>
      <w:r>
        <w:rPr>
          <w:sz w:val="28"/>
        </w:rPr>
        <w:t>определяемые как отношение уплаченного налога ко всему полученному</w:t>
      </w:r>
      <w:r>
        <w:rPr>
          <w:spacing w:val="-10"/>
          <w:sz w:val="28"/>
        </w:rPr>
        <w:t> </w:t>
      </w:r>
      <w:r>
        <w:rPr>
          <w:sz w:val="28"/>
        </w:rPr>
        <w:t>доходу.</w:t>
      </w:r>
    </w:p>
    <w:p>
      <w:pPr>
        <w:pStyle w:val="BodyText"/>
        <w:spacing w:before="1"/>
        <w:ind w:right="109" w:firstLine="709"/>
        <w:jc w:val="both"/>
        <w:rPr>
          <w:b/>
        </w:rPr>
      </w:pPr>
      <w:r>
        <w:rPr/>
        <w:t>Если налоговую базу умножить на налоговую ставку, то в результате получим величину, которая называется </w:t>
      </w:r>
      <w:r>
        <w:rPr>
          <w:b/>
        </w:rPr>
        <w:t>налоговым окладом.</w:t>
      </w:r>
    </w:p>
    <w:p>
      <w:pPr>
        <w:spacing w:line="322" w:lineRule="exact" w:before="0"/>
        <w:ind w:left="810" w:right="0" w:firstLine="0"/>
        <w:jc w:val="left"/>
        <w:rPr>
          <w:sz w:val="28"/>
        </w:rPr>
      </w:pPr>
      <w:r>
        <w:rPr>
          <w:b/>
          <w:sz w:val="28"/>
        </w:rPr>
        <w:t>Источник налога </w:t>
      </w:r>
      <w:r>
        <w:rPr>
          <w:sz w:val="28"/>
        </w:rPr>
        <w:t>- это доход, из которого субъект уплачивает    налог.</w:t>
      </w:r>
    </w:p>
    <w:p>
      <w:pPr>
        <w:pStyle w:val="BodyText"/>
        <w:spacing w:before="1"/>
      </w:pPr>
      <w:r>
        <w:rPr/>
        <w:t>По ряду налогов объект и источник налога могут совпадать.</w:t>
      </w:r>
    </w:p>
    <w:p>
      <w:pPr>
        <w:pStyle w:val="BodyText"/>
        <w:ind w:left="0"/>
      </w:pPr>
    </w:p>
    <w:p>
      <w:pPr>
        <w:pStyle w:val="Heading2"/>
        <w:numPr>
          <w:ilvl w:val="1"/>
          <w:numId w:val="111"/>
        </w:numPr>
        <w:tabs>
          <w:tab w:pos="2125" w:val="left" w:leader="none"/>
        </w:tabs>
        <w:spacing w:line="240" w:lineRule="auto" w:before="241" w:after="0"/>
        <w:ind w:left="2124" w:right="1" w:hanging="560"/>
        <w:jc w:val="left"/>
        <w:rPr>
          <w:i/>
        </w:rPr>
      </w:pPr>
      <w:bookmarkStart w:name="_TOC_250038" w:id="62"/>
      <w:r>
        <w:rPr>
          <w:i/>
        </w:rPr>
        <w:t>Налоговый период и срок уплаты</w:t>
      </w:r>
      <w:r>
        <w:rPr>
          <w:i/>
          <w:spacing w:val="-15"/>
        </w:rPr>
        <w:t> </w:t>
      </w:r>
      <w:bookmarkEnd w:id="62"/>
      <w:r>
        <w:rPr>
          <w:i/>
        </w:rPr>
        <w:t>налога.</w:t>
      </w:r>
    </w:p>
    <w:p>
      <w:pPr>
        <w:pStyle w:val="BodyText"/>
        <w:spacing w:line="322" w:lineRule="exact" w:before="58"/>
        <w:ind w:left="810"/>
      </w:pPr>
      <w:r>
        <w:rPr/>
        <w:t>Последние два элемента налога дают ему временную характеристику.</w:t>
      </w:r>
    </w:p>
    <w:p>
      <w:pPr>
        <w:pStyle w:val="BodyText"/>
        <w:ind w:right="113" w:firstLine="778"/>
        <w:jc w:val="both"/>
      </w:pPr>
      <w:r>
        <w:rPr>
          <w:b/>
        </w:rPr>
        <w:t>Налоговый период </w:t>
      </w:r>
      <w:r>
        <w:rPr/>
        <w:t>- это срок, в течение которого формируется налоговая база и окончательно определяется размер налогового обязательства.</w:t>
      </w:r>
    </w:p>
    <w:p>
      <w:pPr>
        <w:pStyle w:val="BodyText"/>
        <w:ind w:right="111" w:firstLine="709"/>
        <w:jc w:val="both"/>
      </w:pPr>
      <w:r>
        <w:rPr/>
        <w:t>Согласно ст.55 НК РФ «под налоговым периодом понимается календарный год или иной период времени применительно к отдельным налогам, по окончании которого определяется налоговая база и счисляется сумма налога, подлежащая уплате».Налоговым периодом может быть квартал, месяц, год и др.</w:t>
      </w:r>
    </w:p>
    <w:p>
      <w:pPr>
        <w:pStyle w:val="BodyText"/>
        <w:spacing w:line="322" w:lineRule="exact" w:before="1"/>
        <w:ind w:left="1229"/>
      </w:pPr>
      <w:r>
        <w:rPr/>
        <w:t>Помимо этого  налоговый период</w:t>
      </w:r>
      <w:r>
        <w:rPr>
          <w:spacing w:val="57"/>
        </w:rPr>
        <w:t> </w:t>
      </w:r>
      <w:r>
        <w:rPr/>
        <w:t>является:</w:t>
      </w:r>
    </w:p>
    <w:p>
      <w:pPr>
        <w:pStyle w:val="BodyText"/>
        <w:ind w:right="112" w:firstLine="709"/>
        <w:jc w:val="both"/>
      </w:pPr>
      <w:r>
        <w:rPr/>
        <w:t>а) базой для определения по временному фактору налогового резиденства;</w:t>
      </w:r>
    </w:p>
    <w:p>
      <w:pPr>
        <w:pStyle w:val="BodyText"/>
        <w:spacing w:before="1"/>
        <w:ind w:right="110" w:firstLine="709"/>
        <w:jc w:val="both"/>
      </w:pPr>
      <w:r>
        <w:rPr/>
        <w:t>б) основой для определения круга соответствующих обязанностей у налогоплательщика;</w:t>
      </w:r>
    </w:p>
    <w:p>
      <w:pPr>
        <w:pStyle w:val="BodyText"/>
        <w:ind w:right="111" w:firstLine="709"/>
        <w:jc w:val="both"/>
      </w:pPr>
      <w:r>
        <w:rPr/>
        <w:t>в) необходимым элементом в отношениях по налоговому контролю и в отношениях по привлечении к ответственности.</w:t>
      </w:r>
    </w:p>
    <w:p>
      <w:pPr>
        <w:pStyle w:val="BodyText"/>
        <w:spacing w:before="1"/>
        <w:ind w:left="1300"/>
      </w:pPr>
      <w:r>
        <w:rPr/>
        <w:t>Следует   различать   понятия   «налоговый   период»   и «отчетный</w:t>
      </w:r>
    </w:p>
    <w:p>
      <w:pPr>
        <w:pStyle w:val="BodyText"/>
        <w:spacing w:line="321" w:lineRule="exact"/>
      </w:pPr>
      <w:r>
        <w:rPr/>
        <w:t>период».</w:t>
      </w:r>
    </w:p>
    <w:p>
      <w:pPr>
        <w:pStyle w:val="BodyText"/>
        <w:tabs>
          <w:tab w:pos="2153" w:val="left" w:leader="none"/>
          <w:tab w:pos="2472" w:val="left" w:leader="none"/>
          <w:tab w:pos="4051" w:val="left" w:leader="none"/>
          <w:tab w:pos="4492" w:val="left" w:leader="none"/>
          <w:tab w:pos="6303" w:val="left" w:leader="none"/>
          <w:tab w:pos="7716" w:val="left" w:leader="none"/>
        </w:tabs>
        <w:ind w:right="112" w:firstLine="709"/>
      </w:pPr>
      <w:r>
        <w:rPr>
          <w:b/>
        </w:rPr>
        <w:t>Отчетный</w:t>
        <w:tab/>
        <w:tab/>
        <w:t>период</w:t>
        <w:tab/>
        <w:t>-</w:t>
        <w:tab/>
      </w:r>
      <w:r>
        <w:rPr/>
        <w:t>промежуток</w:t>
        <w:tab/>
        <w:t>времени,</w:t>
        <w:tab/>
        <w:t>определяемый нормативными</w:t>
        <w:tab/>
        <w:t>документами  по  бухгалтерскому  учету,  который</w:t>
      </w:r>
      <w:r>
        <w:rPr>
          <w:spacing w:val="-11"/>
        </w:rPr>
        <w:t> </w:t>
      </w:r>
      <w:r>
        <w:rPr/>
        <w:t>включает</w:t>
      </w:r>
    </w:p>
    <w:p>
      <w:pPr>
        <w:spacing w:after="0"/>
        <w:sectPr>
          <w:pgSz w:w="11900" w:h="16840"/>
          <w:pgMar w:header="0" w:footer="757" w:top="1080" w:bottom="940" w:left="1600" w:right="740"/>
        </w:sectPr>
      </w:pPr>
    </w:p>
    <w:p>
      <w:pPr>
        <w:pStyle w:val="BodyText"/>
        <w:spacing w:before="50"/>
        <w:ind w:right="112"/>
        <w:jc w:val="both"/>
        <w:rPr>
          <w:b/>
        </w:rPr>
      </w:pPr>
      <w:r>
        <w:rPr/>
        <w:t>происходившие на его протяжении или относящиеся к нему факты хозяйственной деятельности, отражаемые экономическими субъектами в бухгалтерских регистрах и</w:t>
      </w:r>
      <w:r>
        <w:rPr>
          <w:spacing w:val="64"/>
        </w:rPr>
        <w:t> </w:t>
      </w:r>
      <w:r>
        <w:rPr/>
        <w:t>отчетности</w:t>
      </w:r>
      <w:r>
        <w:rPr>
          <w:b/>
        </w:rPr>
        <w:t>.</w:t>
      </w:r>
    </w:p>
    <w:p>
      <w:pPr>
        <w:pStyle w:val="BodyText"/>
        <w:ind w:right="110" w:firstLine="709"/>
        <w:jc w:val="both"/>
      </w:pPr>
      <w:r>
        <w:rPr/>
        <w:t>Иногда налоговый период и отчетный период могут совпадать, иногда отчетность представляется несколько раз за налоговый период. Так, в целях исчисления и уплаты налога на прибыль организаций налоговым периодом может признаваться год, а отчетным периодом – первый квартал, полугодие  и 9 месяцев календарного</w:t>
      </w:r>
      <w:r>
        <w:rPr>
          <w:spacing w:val="-13"/>
        </w:rPr>
        <w:t> </w:t>
      </w:r>
      <w:r>
        <w:rPr/>
        <w:t>года.</w:t>
      </w:r>
    </w:p>
    <w:p>
      <w:pPr>
        <w:pStyle w:val="BodyText"/>
        <w:ind w:right="110" w:firstLine="1338"/>
        <w:jc w:val="both"/>
      </w:pPr>
      <w:r>
        <w:rPr>
          <w:b/>
        </w:rPr>
        <w:t>Срок уплаты налога </w:t>
      </w:r>
      <w:r>
        <w:rPr/>
        <w:t>- это период времени, когда налог вносится в бюджет или внебюджетный фонд. Срок уплаты налога определяется календарной датой или истечением периода времени, исчисляемого годами, кварталами, месяцами, неделями и днями, а также с указанием на событие, которое должно наступить или произойти, либо действие, которое должно быть совершено.</w:t>
      </w:r>
    </w:p>
    <w:p>
      <w:pPr>
        <w:pStyle w:val="BodyText"/>
        <w:ind w:right="102" w:firstLine="709"/>
        <w:jc w:val="both"/>
      </w:pPr>
      <w:r>
        <w:rPr/>
        <w:t>Поэтому в зависимости от сроков уплаты выделяют налоги срочные и периодично-календарные.</w:t>
      </w:r>
    </w:p>
    <w:p>
      <w:pPr>
        <w:pStyle w:val="BodyText"/>
        <w:ind w:right="102" w:firstLine="709"/>
        <w:jc w:val="both"/>
      </w:pPr>
      <w:r>
        <w:rPr/>
        <w:t>К </w:t>
      </w:r>
      <w:r>
        <w:rPr>
          <w:i/>
        </w:rPr>
        <w:t>срочным </w:t>
      </w:r>
      <w:r>
        <w:rPr/>
        <w:t>платежам относится, например, уплата государственной пошлины.</w:t>
      </w:r>
    </w:p>
    <w:p>
      <w:pPr>
        <w:pStyle w:val="BodyText"/>
        <w:spacing w:before="1"/>
        <w:ind w:right="100" w:firstLine="709"/>
        <w:jc w:val="both"/>
      </w:pPr>
      <w:r>
        <w:rPr>
          <w:i/>
        </w:rPr>
        <w:t>Периодично-календарные </w:t>
      </w:r>
      <w:r>
        <w:rPr/>
        <w:t>налоги делятся на декадные, месячные, квартальные, полугодовые и годовые. К ним, в частности, относятся: акцизы, НДС, налог на прибыль организаций, налог на имущество, налог на доходы физических лиц.</w:t>
      </w:r>
    </w:p>
    <w:p>
      <w:pPr>
        <w:pStyle w:val="BodyText"/>
        <w:spacing w:line="321" w:lineRule="exact"/>
        <w:ind w:left="1300"/>
        <w:rPr>
          <w:b/>
        </w:rPr>
      </w:pPr>
      <w:r>
        <w:rPr/>
        <w:t>Со срочностью налоговых платежей связано понятие  </w:t>
      </w:r>
      <w:r>
        <w:rPr>
          <w:spacing w:val="58"/>
        </w:rPr>
        <w:t> </w:t>
      </w:r>
      <w:r>
        <w:rPr>
          <w:b/>
        </w:rPr>
        <w:t>«недоимка»</w:t>
      </w:r>
    </w:p>
    <w:p>
      <w:pPr>
        <w:pStyle w:val="ListParagraph"/>
        <w:numPr>
          <w:ilvl w:val="0"/>
          <w:numId w:val="117"/>
        </w:numPr>
        <w:tabs>
          <w:tab w:pos="480" w:val="left" w:leader="none"/>
        </w:tabs>
        <w:spacing w:line="240" w:lineRule="auto" w:before="0" w:after="0"/>
        <w:ind w:left="101" w:right="102" w:firstLine="0"/>
        <w:jc w:val="both"/>
        <w:rPr>
          <w:sz w:val="28"/>
        </w:rPr>
      </w:pPr>
      <w:r>
        <w:rPr>
          <w:sz w:val="28"/>
        </w:rPr>
        <w:t>сумма налога, не внесенного в бюджет (внебюджетный фонд) по истече- нии установленных</w:t>
      </w:r>
      <w:r>
        <w:rPr>
          <w:spacing w:val="-6"/>
          <w:sz w:val="28"/>
        </w:rPr>
        <w:t> </w:t>
      </w:r>
      <w:r>
        <w:rPr>
          <w:sz w:val="28"/>
        </w:rPr>
        <w:t>сроков.</w:t>
      </w:r>
    </w:p>
    <w:p>
      <w:pPr>
        <w:pStyle w:val="BodyText"/>
        <w:spacing w:before="1"/>
        <w:ind w:left="1370"/>
      </w:pPr>
      <w:r>
        <w:rPr/>
        <w:t>При  применении  российского  законодательства  следует  иметь в</w:t>
      </w:r>
    </w:p>
    <w:p>
      <w:pPr>
        <w:pStyle w:val="BodyText"/>
        <w:spacing w:line="321" w:lineRule="exact"/>
      </w:pPr>
      <w:r>
        <w:rPr/>
        <w:t>виду:</w:t>
      </w:r>
    </w:p>
    <w:p>
      <w:pPr>
        <w:pStyle w:val="ListParagraph"/>
        <w:numPr>
          <w:ilvl w:val="1"/>
          <w:numId w:val="117"/>
        </w:numPr>
        <w:tabs>
          <w:tab w:pos="1285" w:val="left" w:leader="none"/>
          <w:tab w:pos="1286" w:val="left" w:leader="none"/>
        </w:tabs>
        <w:spacing w:line="240" w:lineRule="auto" w:before="0" w:after="0"/>
        <w:ind w:left="101" w:right="0" w:firstLine="709"/>
        <w:jc w:val="left"/>
        <w:rPr>
          <w:sz w:val="28"/>
        </w:rPr>
      </w:pPr>
      <w:r>
        <w:rPr>
          <w:sz w:val="28"/>
        </w:rPr>
        <w:t>срок</w:t>
      </w:r>
      <w:r>
        <w:rPr>
          <w:spacing w:val="52"/>
          <w:sz w:val="28"/>
        </w:rPr>
        <w:t> </w:t>
      </w:r>
      <w:r>
        <w:rPr>
          <w:sz w:val="28"/>
        </w:rPr>
        <w:t>уплаты</w:t>
      </w:r>
      <w:r>
        <w:rPr>
          <w:spacing w:val="53"/>
          <w:sz w:val="28"/>
        </w:rPr>
        <w:t> </w:t>
      </w:r>
      <w:r>
        <w:rPr>
          <w:sz w:val="28"/>
        </w:rPr>
        <w:t>налога</w:t>
      </w:r>
      <w:r>
        <w:rPr>
          <w:spacing w:val="51"/>
          <w:sz w:val="28"/>
        </w:rPr>
        <w:t> </w:t>
      </w:r>
      <w:r>
        <w:rPr>
          <w:sz w:val="28"/>
        </w:rPr>
        <w:t>устанавливается</w:t>
      </w:r>
      <w:r>
        <w:rPr>
          <w:spacing w:val="54"/>
          <w:sz w:val="28"/>
        </w:rPr>
        <w:t> </w:t>
      </w:r>
      <w:r>
        <w:rPr>
          <w:sz w:val="28"/>
        </w:rPr>
        <w:t>и</w:t>
      </w:r>
      <w:r>
        <w:rPr>
          <w:spacing w:val="52"/>
          <w:sz w:val="28"/>
        </w:rPr>
        <w:t> </w:t>
      </w:r>
      <w:r>
        <w:rPr>
          <w:sz w:val="28"/>
        </w:rPr>
        <w:t>изменяется</w:t>
      </w:r>
      <w:r>
        <w:rPr>
          <w:spacing w:val="53"/>
          <w:sz w:val="28"/>
        </w:rPr>
        <w:t> </w:t>
      </w:r>
      <w:r>
        <w:rPr>
          <w:sz w:val="28"/>
        </w:rPr>
        <w:t>только</w:t>
      </w:r>
      <w:r>
        <w:rPr>
          <w:spacing w:val="52"/>
          <w:sz w:val="28"/>
        </w:rPr>
        <w:t> </w:t>
      </w:r>
      <w:r>
        <w:rPr>
          <w:sz w:val="28"/>
        </w:rPr>
        <w:t>актами</w:t>
      </w:r>
    </w:p>
    <w:p>
      <w:pPr>
        <w:pStyle w:val="BodyText"/>
        <w:spacing w:before="1"/>
      </w:pPr>
      <w:r>
        <w:rPr/>
        <w:t>законодательства о налогах и сборах. Никакими другими нормативными правовыми актами сроки уплаты налогов устанавливаться не могут;</w:t>
      </w:r>
    </w:p>
    <w:p>
      <w:pPr>
        <w:pStyle w:val="ListParagraph"/>
        <w:numPr>
          <w:ilvl w:val="1"/>
          <w:numId w:val="117"/>
        </w:numPr>
        <w:tabs>
          <w:tab w:pos="1159" w:val="left" w:leader="none"/>
        </w:tabs>
        <w:spacing w:line="240" w:lineRule="auto" w:before="0" w:after="0"/>
        <w:ind w:left="101" w:right="102" w:firstLine="709"/>
        <w:jc w:val="both"/>
        <w:rPr>
          <w:sz w:val="28"/>
        </w:rPr>
      </w:pPr>
      <w:r>
        <w:rPr>
          <w:sz w:val="28"/>
        </w:rPr>
        <w:t>обязанность по уплате налога должна быть выполнена в срок, иначе на налогоплательщика накладываются штрафные санкции. Так, в соответствии с п. 2 ст. 57 Кодекса «при уплате налога и сбора с нарушением срока уплаты налогоплательщик (плательщик сбора) уплачивает</w:t>
      </w:r>
      <w:r>
        <w:rPr>
          <w:spacing w:val="-17"/>
          <w:sz w:val="28"/>
        </w:rPr>
        <w:t> </w:t>
      </w:r>
      <w:r>
        <w:rPr>
          <w:sz w:val="28"/>
        </w:rPr>
        <w:t>пени»;</w:t>
      </w:r>
    </w:p>
    <w:p>
      <w:pPr>
        <w:pStyle w:val="ListParagraph"/>
        <w:numPr>
          <w:ilvl w:val="1"/>
          <w:numId w:val="117"/>
        </w:numPr>
        <w:tabs>
          <w:tab w:pos="1330" w:val="left" w:leader="none"/>
        </w:tabs>
        <w:spacing w:line="240" w:lineRule="auto" w:before="1" w:after="0"/>
        <w:ind w:left="101" w:right="101" w:firstLine="709"/>
        <w:jc w:val="both"/>
        <w:rPr>
          <w:sz w:val="28"/>
        </w:rPr>
      </w:pPr>
      <w:r>
        <w:rPr>
          <w:sz w:val="28"/>
        </w:rPr>
        <w:t>изменение срока уплаты налога не отменяет действующей и не создает новой обязанности по уплате</w:t>
      </w:r>
      <w:r>
        <w:rPr>
          <w:spacing w:val="-14"/>
          <w:sz w:val="28"/>
        </w:rPr>
        <w:t> </w:t>
      </w:r>
      <w:r>
        <w:rPr>
          <w:sz w:val="28"/>
        </w:rPr>
        <w:t>налога.</w:t>
      </w:r>
    </w:p>
    <w:p>
      <w:pPr>
        <w:pStyle w:val="BodyText"/>
        <w:ind w:right="100" w:firstLine="1338"/>
        <w:jc w:val="both"/>
      </w:pPr>
      <w:r>
        <w:rPr/>
        <w:t>Органами, в компетенцию которых входит принятие решения об изменении срока уплаты налога, являются: Министерство финансов России, финансовые органы субъекта Российской Федерации и муниципального образования, Государственный таможенный комитет, органы внебюджетных фондов.</w:t>
      </w:r>
    </w:p>
    <w:p>
      <w:pPr>
        <w:spacing w:before="1"/>
        <w:ind w:left="101" w:right="100" w:firstLine="1198"/>
        <w:jc w:val="both"/>
        <w:rPr>
          <w:sz w:val="28"/>
        </w:rPr>
      </w:pPr>
      <w:r>
        <w:rPr>
          <w:b/>
          <w:sz w:val="28"/>
        </w:rPr>
        <w:t>Изменение срока уплаты налога и сбора </w:t>
      </w:r>
      <w:r>
        <w:rPr>
          <w:sz w:val="28"/>
        </w:rPr>
        <w:t>осуществляется в форме отсрочки, рассрочки, налогового кредита и инвестиционного налогового кредита.</w:t>
      </w:r>
    </w:p>
    <w:p>
      <w:pPr>
        <w:spacing w:after="0"/>
        <w:jc w:val="both"/>
        <w:rPr>
          <w:sz w:val="28"/>
        </w:rPr>
        <w:sectPr>
          <w:pgSz w:w="11900" w:h="16840"/>
          <w:pgMar w:header="0" w:footer="757" w:top="1080" w:bottom="940" w:left="1600" w:right="740"/>
        </w:sectPr>
      </w:pPr>
    </w:p>
    <w:p>
      <w:pPr>
        <w:pStyle w:val="BodyText"/>
        <w:spacing w:before="50"/>
        <w:ind w:right="112" w:firstLine="709"/>
        <w:jc w:val="both"/>
      </w:pPr>
      <w:r>
        <w:rPr/>
        <w:t>Если налогоплательщик не уплатит налог в срок, то к нему применяются финансовые (пеня) и налоговые (штрафные) санкции.</w:t>
      </w:r>
    </w:p>
    <w:p>
      <w:pPr>
        <w:pStyle w:val="BodyText"/>
        <w:ind w:left="0"/>
      </w:pPr>
    </w:p>
    <w:p>
      <w:pPr>
        <w:pStyle w:val="Heading2"/>
        <w:numPr>
          <w:ilvl w:val="1"/>
          <w:numId w:val="111"/>
        </w:numPr>
        <w:tabs>
          <w:tab w:pos="1825" w:val="left" w:leader="none"/>
        </w:tabs>
        <w:spacing w:line="240" w:lineRule="auto" w:before="242" w:after="0"/>
        <w:ind w:left="1824" w:right="0" w:hanging="720"/>
        <w:jc w:val="left"/>
        <w:rPr>
          <w:i/>
        </w:rPr>
      </w:pPr>
      <w:bookmarkStart w:name="_TOC_250037" w:id="63"/>
      <w:r>
        <w:rPr>
          <w:i/>
        </w:rPr>
        <w:t>Порядок исчисления и порядок уплаты</w:t>
      </w:r>
      <w:r>
        <w:rPr>
          <w:i/>
          <w:spacing w:val="-19"/>
        </w:rPr>
        <w:t> </w:t>
      </w:r>
      <w:bookmarkEnd w:id="63"/>
      <w:r>
        <w:rPr>
          <w:i/>
        </w:rPr>
        <w:t>налога</w:t>
      </w:r>
    </w:p>
    <w:p>
      <w:pPr>
        <w:pStyle w:val="BodyText"/>
        <w:spacing w:before="58"/>
        <w:ind w:right="111" w:firstLine="709"/>
        <w:jc w:val="both"/>
      </w:pPr>
      <w:r>
        <w:rPr/>
        <w:t>Как правило, налогоплательщик самостоятельно исчисляет сумму налога, подлежащую уплате за налоговый период исходя из налоговой базы, налоговой ставки и налоговых льгот, установленных законодательными актами .</w:t>
      </w:r>
    </w:p>
    <w:p>
      <w:pPr>
        <w:pStyle w:val="BodyText"/>
        <w:ind w:right="111" w:firstLine="709"/>
        <w:jc w:val="both"/>
      </w:pPr>
      <w:r>
        <w:rPr/>
        <w:t>Таким образом, в качестве основного порядка налоговое законодательство закрепило приоритет порядка «самообложения».</w:t>
      </w:r>
    </w:p>
    <w:p>
      <w:pPr>
        <w:pStyle w:val="BodyText"/>
        <w:ind w:right="111" w:firstLine="709"/>
        <w:jc w:val="both"/>
      </w:pPr>
      <w:r>
        <w:rPr/>
        <w:t>Обязанность по исчислению налога может быть возложена на налогового агента, который обязан исчислить сумму налога, подлежащую уплате за соответствующий налоговый период, рассчитав для этого налоговую базу и применив установленную законом налоговую ставку  (налог на доходы физических лиц; налог на прибыль предприятий и организаций в части доходов в виде дивидендов по ценным бумагам и доходов от долевого участия в деятельности других организаций; налог на добавленную стоимость при аренде государственного или муниципального имущества и</w:t>
      </w:r>
      <w:r>
        <w:rPr>
          <w:spacing w:val="-5"/>
        </w:rPr>
        <w:t> </w:t>
      </w:r>
      <w:r>
        <w:rPr/>
        <w:t>др.)</w:t>
      </w:r>
    </w:p>
    <w:p>
      <w:pPr>
        <w:pStyle w:val="BodyText"/>
        <w:ind w:right="111" w:firstLine="709"/>
        <w:jc w:val="both"/>
      </w:pPr>
      <w:r>
        <w:rPr/>
        <w:t>В ряде случаев законом установлено, что налоговый орган должен исчислить сумму налога (земельный налог, налог на имущество физических лиц). Тогда налоговый орган за 30 дней до наступления срока уплаты налога должен известить налогоплательщика о размере налога, налоговой базы и сроке уплаты.</w:t>
      </w:r>
    </w:p>
    <w:p>
      <w:pPr>
        <w:pStyle w:val="BodyText"/>
        <w:spacing w:before="1"/>
        <w:ind w:right="114" w:firstLine="709"/>
        <w:jc w:val="both"/>
      </w:pPr>
      <w:r>
        <w:rPr>
          <w:b/>
        </w:rPr>
        <w:t>Порядок уплаты налога — </w:t>
      </w:r>
      <w:r>
        <w:rPr/>
        <w:t>это определенные приемы внесения суммы налога в соответствующий бюджет или во внебюджетный</w:t>
      </w:r>
      <w:r>
        <w:rPr>
          <w:spacing w:val="-14"/>
        </w:rPr>
        <w:t> </w:t>
      </w:r>
      <w:r>
        <w:rPr/>
        <w:t>фонд.</w:t>
      </w:r>
    </w:p>
    <w:p>
      <w:pPr>
        <w:pStyle w:val="BodyText"/>
        <w:spacing w:line="322" w:lineRule="exact"/>
        <w:ind w:left="810"/>
      </w:pPr>
      <w:r>
        <w:rPr/>
        <w:t>Порядок уплаты налога включает определение:</w:t>
      </w:r>
    </w:p>
    <w:p>
      <w:pPr>
        <w:pStyle w:val="ListParagraph"/>
        <w:numPr>
          <w:ilvl w:val="2"/>
          <w:numId w:val="117"/>
        </w:numPr>
        <w:tabs>
          <w:tab w:pos="2226" w:val="left" w:leader="none"/>
        </w:tabs>
        <w:spacing w:line="240" w:lineRule="auto" w:before="1" w:after="0"/>
        <w:ind w:left="1181" w:right="111" w:firstLine="709"/>
        <w:jc w:val="both"/>
        <w:rPr>
          <w:sz w:val="28"/>
        </w:rPr>
      </w:pPr>
      <w:r>
        <w:rPr>
          <w:sz w:val="28"/>
        </w:rPr>
        <w:t>направления платежа, т.е. куда платится налог: бюджет или внебюджетный фонд. Например, Единый Социальный налог уплачивается в Федеральный бюджет, ФФСС, ФФОМС, ТФОМС. Как правило, налоги в России платятся в рублях, но могут платиться и в иностранной</w:t>
      </w:r>
      <w:r>
        <w:rPr>
          <w:spacing w:val="-8"/>
          <w:sz w:val="28"/>
        </w:rPr>
        <w:t> </w:t>
      </w:r>
      <w:r>
        <w:rPr>
          <w:sz w:val="28"/>
        </w:rPr>
        <w:t>валюте;</w:t>
      </w:r>
    </w:p>
    <w:p>
      <w:pPr>
        <w:pStyle w:val="ListParagraph"/>
        <w:numPr>
          <w:ilvl w:val="2"/>
          <w:numId w:val="117"/>
        </w:numPr>
        <w:tabs>
          <w:tab w:pos="2226" w:val="left" w:leader="none"/>
        </w:tabs>
        <w:spacing w:line="240" w:lineRule="auto" w:before="0" w:after="0"/>
        <w:ind w:left="1181" w:right="110" w:firstLine="709"/>
        <w:jc w:val="both"/>
        <w:rPr>
          <w:sz w:val="28"/>
        </w:rPr>
      </w:pPr>
      <w:r>
        <w:rPr>
          <w:sz w:val="28"/>
        </w:rPr>
        <w:t>механизма платежа. Большинство налогов платится, исходя из фактических данных за отчетный период. По налогу могут вноситься авансовые взносы. Уплата авансовых взносов предусмотрена по единому социальному налогу и по налогу на прибыль.</w:t>
      </w:r>
    </w:p>
    <w:p>
      <w:pPr>
        <w:pStyle w:val="ListParagraph"/>
        <w:numPr>
          <w:ilvl w:val="2"/>
          <w:numId w:val="117"/>
        </w:numPr>
        <w:tabs>
          <w:tab w:pos="2226" w:val="left" w:leader="none"/>
        </w:tabs>
        <w:spacing w:line="240" w:lineRule="auto" w:before="0" w:after="0"/>
        <w:ind w:left="1181" w:right="111" w:firstLine="709"/>
        <w:jc w:val="both"/>
        <w:rPr>
          <w:sz w:val="28"/>
        </w:rPr>
      </w:pPr>
      <w:r>
        <w:rPr>
          <w:sz w:val="28"/>
        </w:rPr>
        <w:t>субъекта налога; т.е. субъекта, который должен уплатить (перечислить) налог в бюджет. Это может быть налогоплательщик или налоговый</w:t>
      </w:r>
      <w:r>
        <w:rPr>
          <w:spacing w:val="-9"/>
          <w:sz w:val="28"/>
        </w:rPr>
        <w:t> </w:t>
      </w:r>
      <w:r>
        <w:rPr>
          <w:sz w:val="28"/>
        </w:rPr>
        <w:t>агент.</w:t>
      </w:r>
    </w:p>
    <w:p>
      <w:pPr>
        <w:pStyle w:val="ListParagraph"/>
        <w:numPr>
          <w:ilvl w:val="2"/>
          <w:numId w:val="117"/>
        </w:numPr>
        <w:tabs>
          <w:tab w:pos="2226" w:val="left" w:leader="none"/>
        </w:tabs>
        <w:spacing w:line="322" w:lineRule="exact" w:before="1" w:after="0"/>
        <w:ind w:left="2225" w:right="0" w:hanging="335"/>
        <w:jc w:val="left"/>
        <w:rPr>
          <w:sz w:val="28"/>
        </w:rPr>
      </w:pPr>
      <w:r>
        <w:rPr>
          <w:sz w:val="28"/>
        </w:rPr>
        <w:t>форму уплаты налога (наличная,</w:t>
      </w:r>
      <w:r>
        <w:rPr>
          <w:spacing w:val="-11"/>
          <w:sz w:val="28"/>
        </w:rPr>
        <w:t> </w:t>
      </w:r>
      <w:r>
        <w:rPr>
          <w:sz w:val="28"/>
        </w:rPr>
        <w:t>безналичная).</w:t>
      </w:r>
    </w:p>
    <w:p>
      <w:pPr>
        <w:spacing w:before="0"/>
        <w:ind w:left="101" w:right="95" w:firstLine="1268"/>
        <w:jc w:val="left"/>
        <w:rPr>
          <w:sz w:val="28"/>
        </w:rPr>
      </w:pPr>
      <w:r>
        <w:rPr>
          <w:b/>
          <w:sz w:val="28"/>
        </w:rPr>
        <w:t>Налоговый оклад </w:t>
      </w:r>
      <w:r>
        <w:rPr>
          <w:sz w:val="28"/>
        </w:rPr>
        <w:t>— сумма, вносимая плательщиком в бюджет по одному налогу.</w:t>
      </w:r>
    </w:p>
    <w:p>
      <w:pPr>
        <w:spacing w:after="0"/>
        <w:jc w:val="left"/>
        <w:rPr>
          <w:sz w:val="28"/>
        </w:rPr>
        <w:sectPr>
          <w:pgSz w:w="11900" w:h="16840"/>
          <w:pgMar w:header="0" w:footer="757" w:top="1080" w:bottom="940" w:left="1600" w:right="740"/>
        </w:sectPr>
      </w:pPr>
    </w:p>
    <w:p>
      <w:pPr>
        <w:pStyle w:val="BodyText"/>
        <w:spacing w:before="50"/>
        <w:ind w:right="102" w:firstLine="1268"/>
        <w:jc w:val="both"/>
      </w:pPr>
      <w:r>
        <w:rPr/>
        <w:t>В ст. 58 Н Кодекса РФ приведен следующий порядок уплаты налогов и сборов.</w:t>
      </w:r>
    </w:p>
    <w:p>
      <w:pPr>
        <w:pStyle w:val="BodyText"/>
        <w:spacing w:before="1"/>
        <w:ind w:right="99" w:firstLine="1268"/>
        <w:jc w:val="both"/>
      </w:pPr>
      <w:r>
        <w:rPr/>
        <w:t>Уплата налога производится разовой уплатой всей суммы налога либо в ином законодательно установленном порядке. Подлежащая уплате сумма налога уплачивается (перечисляется) налогоплательщиком или налоговым агентом в установленные сроки. Уплата налогов производится в наличной или безналичной форме. При отсутствии банка налогоплательщик или налоговый агент, являющийся физическим лицом, может уплачивать налоги иным способом (например, через государственную организацию связи). Конкретный порядок уплаты налога устанавливается налоговым законодательством применительно к каждому налогу.</w:t>
      </w:r>
    </w:p>
    <w:p>
      <w:pPr>
        <w:pStyle w:val="BodyText"/>
        <w:spacing w:before="2"/>
        <w:ind w:left="0"/>
      </w:pPr>
    </w:p>
    <w:p>
      <w:pPr>
        <w:pStyle w:val="Heading2"/>
        <w:numPr>
          <w:ilvl w:val="1"/>
          <w:numId w:val="111"/>
        </w:numPr>
        <w:tabs>
          <w:tab w:pos="3664" w:val="left" w:leader="none"/>
        </w:tabs>
        <w:spacing w:line="366" w:lineRule="exact" w:before="0" w:after="0"/>
        <w:ind w:left="3663" w:right="0" w:hanging="721"/>
        <w:jc w:val="left"/>
        <w:rPr>
          <w:i/>
          <w:sz w:val="28"/>
        </w:rPr>
      </w:pPr>
      <w:bookmarkStart w:name="_TOC_250036" w:id="64"/>
      <w:r>
        <w:rPr>
          <w:i/>
        </w:rPr>
        <w:t>Способы уплаты</w:t>
      </w:r>
      <w:r>
        <w:rPr>
          <w:i/>
          <w:spacing w:val="-9"/>
        </w:rPr>
        <w:t> </w:t>
      </w:r>
      <w:r>
        <w:rPr>
          <w:i/>
        </w:rPr>
        <w:t>налогов</w:t>
      </w:r>
      <w:bookmarkEnd w:id="64"/>
      <w:r>
        <w:rPr>
          <w:i/>
          <w:sz w:val="28"/>
        </w:rPr>
        <w:t>.</w:t>
      </w:r>
    </w:p>
    <w:p>
      <w:pPr>
        <w:spacing w:line="320" w:lineRule="exact" w:before="0"/>
        <w:ind w:left="1300" w:right="0" w:firstLine="0"/>
        <w:jc w:val="left"/>
        <w:rPr>
          <w:b/>
          <w:sz w:val="28"/>
        </w:rPr>
      </w:pPr>
      <w:r>
        <w:rPr>
          <w:sz w:val="28"/>
        </w:rPr>
        <w:t>Существуют пять </w:t>
      </w:r>
      <w:r>
        <w:rPr>
          <w:b/>
          <w:sz w:val="28"/>
        </w:rPr>
        <w:t>основных способов уплаты налога:</w:t>
      </w:r>
    </w:p>
    <w:p>
      <w:pPr>
        <w:pStyle w:val="ListParagraph"/>
        <w:numPr>
          <w:ilvl w:val="1"/>
          <w:numId w:val="117"/>
        </w:numPr>
        <w:tabs>
          <w:tab w:pos="1127" w:val="left" w:leader="none"/>
        </w:tabs>
        <w:spacing w:line="240" w:lineRule="auto" w:before="1" w:after="0"/>
        <w:ind w:left="101" w:right="102" w:firstLine="709"/>
        <w:jc w:val="both"/>
        <w:rPr>
          <w:sz w:val="28"/>
        </w:rPr>
      </w:pPr>
      <w:r>
        <w:rPr>
          <w:i/>
          <w:sz w:val="28"/>
        </w:rPr>
        <w:t>уплата налога по декларации — </w:t>
      </w:r>
      <w:r>
        <w:rPr>
          <w:sz w:val="28"/>
        </w:rPr>
        <w:t>на налогоплательщика возлагается обязанность представить в установленный срок в налоговый орган официальное заявление о своих налоговых обязательствах. На основании декларации налоговый орган исчисляет налог и вручает налогоплательщику извещение о его уплате. Данный способ недостаточно эффективен, поскольку он создает возможности для уклонения от налога, да и проверка деклараций трудоемка и занимает много</w:t>
      </w:r>
      <w:r>
        <w:rPr>
          <w:spacing w:val="-7"/>
          <w:sz w:val="28"/>
        </w:rPr>
        <w:t> </w:t>
      </w:r>
      <w:r>
        <w:rPr>
          <w:sz w:val="28"/>
        </w:rPr>
        <w:t>времени;</w:t>
      </w:r>
    </w:p>
    <w:p>
      <w:pPr>
        <w:pStyle w:val="ListParagraph"/>
        <w:numPr>
          <w:ilvl w:val="1"/>
          <w:numId w:val="117"/>
        </w:numPr>
        <w:tabs>
          <w:tab w:pos="1121" w:val="left" w:leader="none"/>
        </w:tabs>
        <w:spacing w:line="240" w:lineRule="auto" w:before="0" w:after="0"/>
        <w:ind w:left="101" w:right="100" w:firstLine="709"/>
        <w:jc w:val="both"/>
        <w:rPr>
          <w:sz w:val="28"/>
        </w:rPr>
      </w:pPr>
      <w:r>
        <w:rPr>
          <w:i/>
          <w:sz w:val="28"/>
        </w:rPr>
        <w:t>уплата налога у источника дохода </w:t>
      </w:r>
      <w:r>
        <w:rPr>
          <w:sz w:val="28"/>
        </w:rPr>
        <w:t>— момент уплаты налога пред- шествует моменту получения дохода. Это как бы автоматическое удержание, безналичный</w:t>
      </w:r>
      <w:r>
        <w:rPr>
          <w:spacing w:val="-5"/>
          <w:sz w:val="28"/>
        </w:rPr>
        <w:t> </w:t>
      </w:r>
      <w:r>
        <w:rPr>
          <w:sz w:val="28"/>
        </w:rPr>
        <w:t>способ;</w:t>
      </w:r>
    </w:p>
    <w:p>
      <w:pPr>
        <w:pStyle w:val="ListParagraph"/>
        <w:numPr>
          <w:ilvl w:val="1"/>
          <w:numId w:val="117"/>
        </w:numPr>
        <w:tabs>
          <w:tab w:pos="1234" w:val="left" w:leader="none"/>
        </w:tabs>
        <w:spacing w:line="240" w:lineRule="auto" w:before="1" w:after="0"/>
        <w:ind w:left="101" w:right="100" w:firstLine="709"/>
        <w:jc w:val="both"/>
        <w:rPr>
          <w:sz w:val="28"/>
        </w:rPr>
      </w:pPr>
      <w:r>
        <w:rPr>
          <w:i/>
          <w:sz w:val="28"/>
        </w:rPr>
        <w:t>кадастровый способ уплаты налога </w:t>
      </w:r>
      <w:r>
        <w:rPr>
          <w:sz w:val="28"/>
        </w:rPr>
        <w:t>— налог взимается на основе внешних признаков предполагаемой средней доходности имущества. При уплате устанавливаются фиксированные сроки взноса. Например, налог на имущество физических лиц уплачивается равными долями в два срока — к  15 сентября и 15 октября. В зависимости от объектов налогообложения вы- деляют домовой, земельный, промысловый, имущественный и прочие кадастры. Кадастровый способ является трудоемким, экономическая оценка объектов доходности — неустойчивой и</w:t>
      </w:r>
      <w:r>
        <w:rPr>
          <w:spacing w:val="-14"/>
          <w:sz w:val="28"/>
        </w:rPr>
        <w:t> </w:t>
      </w:r>
      <w:r>
        <w:rPr>
          <w:sz w:val="28"/>
        </w:rPr>
        <w:t>неэластичной;</w:t>
      </w:r>
    </w:p>
    <w:p>
      <w:pPr>
        <w:pStyle w:val="ListParagraph"/>
        <w:numPr>
          <w:ilvl w:val="1"/>
          <w:numId w:val="117"/>
        </w:numPr>
        <w:tabs>
          <w:tab w:pos="1150" w:val="left" w:leader="none"/>
        </w:tabs>
        <w:spacing w:line="240" w:lineRule="auto" w:before="0" w:after="0"/>
        <w:ind w:left="101" w:right="101" w:firstLine="709"/>
        <w:jc w:val="both"/>
        <w:rPr>
          <w:sz w:val="28"/>
        </w:rPr>
      </w:pPr>
      <w:r>
        <w:rPr>
          <w:i/>
          <w:sz w:val="28"/>
        </w:rPr>
        <w:t>уплата налога в момент расходования доходов </w:t>
      </w:r>
      <w:r>
        <w:rPr>
          <w:sz w:val="28"/>
        </w:rPr>
        <w:t>— характерно для косвенного налогообложения, когда налог входит в цену товара. Этот способ наиболее эффективен, так как дает наибольший удельный вес поступлений в бюджет. Однако он имеет ряд недостатков в части развития производства и стимулирования деловой</w:t>
      </w:r>
      <w:r>
        <w:rPr>
          <w:spacing w:val="-6"/>
          <w:sz w:val="28"/>
        </w:rPr>
        <w:t> </w:t>
      </w:r>
      <w:r>
        <w:rPr>
          <w:sz w:val="28"/>
        </w:rPr>
        <w:t>активности;</w:t>
      </w:r>
    </w:p>
    <w:p>
      <w:pPr>
        <w:pStyle w:val="ListParagraph"/>
        <w:numPr>
          <w:ilvl w:val="1"/>
          <w:numId w:val="117"/>
        </w:numPr>
        <w:tabs>
          <w:tab w:pos="1061" w:val="left" w:leader="none"/>
        </w:tabs>
        <w:spacing w:line="240" w:lineRule="auto" w:before="0" w:after="0"/>
        <w:ind w:left="101" w:right="102" w:firstLine="709"/>
        <w:jc w:val="both"/>
        <w:rPr>
          <w:sz w:val="28"/>
        </w:rPr>
      </w:pPr>
      <w:r>
        <w:rPr>
          <w:i/>
          <w:sz w:val="28"/>
        </w:rPr>
        <w:t>уплата налога в процессе потребления или использования имущества </w:t>
      </w:r>
      <w:r>
        <w:rPr>
          <w:sz w:val="28"/>
        </w:rPr>
        <w:t>(движимого и недвижимого) — налог взимается из дохода налогоплательщика ежегодно в установленном</w:t>
      </w:r>
      <w:r>
        <w:rPr>
          <w:spacing w:val="-13"/>
          <w:sz w:val="28"/>
        </w:rPr>
        <w:t> </w:t>
      </w:r>
      <w:r>
        <w:rPr>
          <w:sz w:val="28"/>
        </w:rPr>
        <w:t>порядке.</w:t>
      </w:r>
    </w:p>
    <w:p>
      <w:pPr>
        <w:pStyle w:val="Heading4"/>
        <w:spacing w:line="320" w:lineRule="exact" w:before="4"/>
        <w:ind w:left="1370"/>
      </w:pPr>
      <w:r>
        <w:rPr/>
        <w:t>Налог считается уплаченным:</w:t>
      </w:r>
    </w:p>
    <w:p>
      <w:pPr>
        <w:pStyle w:val="ListParagraph"/>
        <w:numPr>
          <w:ilvl w:val="0"/>
          <w:numId w:val="118"/>
        </w:numPr>
        <w:tabs>
          <w:tab w:pos="1171" w:val="left" w:leader="none"/>
        </w:tabs>
        <w:spacing w:line="240" w:lineRule="auto" w:before="0" w:after="0"/>
        <w:ind w:left="101" w:right="102" w:firstLine="709"/>
        <w:jc w:val="both"/>
        <w:rPr>
          <w:sz w:val="28"/>
        </w:rPr>
      </w:pPr>
      <w:r>
        <w:rPr>
          <w:sz w:val="28"/>
        </w:rPr>
        <w:t>с момента предъявления в банк поручения на уплату налога (при наличии достаточного денежного остатка на</w:t>
      </w:r>
      <w:r>
        <w:rPr>
          <w:spacing w:val="-19"/>
          <w:sz w:val="28"/>
        </w:rPr>
        <w:t> </w:t>
      </w:r>
      <w:r>
        <w:rPr>
          <w:sz w:val="28"/>
        </w:rPr>
        <w:t>счете);</w:t>
      </w:r>
    </w:p>
    <w:p>
      <w:pPr>
        <w:pStyle w:val="ListParagraph"/>
        <w:numPr>
          <w:ilvl w:val="0"/>
          <w:numId w:val="118"/>
        </w:numPr>
        <w:tabs>
          <w:tab w:pos="1157" w:val="left" w:leader="none"/>
        </w:tabs>
        <w:spacing w:line="240" w:lineRule="auto" w:before="1" w:after="0"/>
        <w:ind w:left="101" w:right="102" w:firstLine="709"/>
        <w:jc w:val="both"/>
        <w:rPr>
          <w:sz w:val="28"/>
        </w:rPr>
      </w:pPr>
      <w:r>
        <w:rPr>
          <w:sz w:val="28"/>
        </w:rPr>
        <w:t>с момента внесения денежной суммы в счет уплаты налога в банк или в кассу органа местного самоуправления или организацию</w:t>
      </w:r>
      <w:r>
        <w:rPr>
          <w:spacing w:val="-16"/>
          <w:sz w:val="28"/>
        </w:rPr>
        <w:t> </w:t>
      </w:r>
      <w:r>
        <w:rPr>
          <w:sz w:val="28"/>
        </w:rPr>
        <w:t>связи;</w:t>
      </w:r>
    </w:p>
    <w:p>
      <w:pPr>
        <w:spacing w:after="0" w:line="240" w:lineRule="auto"/>
        <w:jc w:val="both"/>
        <w:rPr>
          <w:sz w:val="28"/>
        </w:rPr>
        <w:sectPr>
          <w:pgSz w:w="11900" w:h="16840"/>
          <w:pgMar w:header="0" w:footer="757" w:top="1080" w:bottom="940" w:left="1600" w:right="740"/>
        </w:sectPr>
      </w:pPr>
    </w:p>
    <w:p>
      <w:pPr>
        <w:pStyle w:val="ListParagraph"/>
        <w:numPr>
          <w:ilvl w:val="0"/>
          <w:numId w:val="118"/>
        </w:numPr>
        <w:tabs>
          <w:tab w:pos="1150" w:val="left" w:leader="none"/>
        </w:tabs>
        <w:spacing w:line="240" w:lineRule="auto" w:before="50" w:after="0"/>
        <w:ind w:left="101" w:right="102" w:firstLine="709"/>
        <w:jc w:val="both"/>
        <w:rPr>
          <w:sz w:val="28"/>
        </w:rPr>
      </w:pPr>
      <w:r>
        <w:rPr>
          <w:sz w:val="28"/>
        </w:rPr>
        <w:t>с момента вынесения налоговым органом или судом решения о за- чете излишне уплаченных или излишне взысканных сумм</w:t>
      </w:r>
      <w:r>
        <w:rPr>
          <w:spacing w:val="-23"/>
          <w:sz w:val="28"/>
        </w:rPr>
        <w:t> </w:t>
      </w:r>
      <w:r>
        <w:rPr>
          <w:sz w:val="28"/>
        </w:rPr>
        <w:t>налога;</w:t>
      </w:r>
    </w:p>
    <w:p>
      <w:pPr>
        <w:pStyle w:val="ListParagraph"/>
        <w:numPr>
          <w:ilvl w:val="0"/>
          <w:numId w:val="118"/>
        </w:numPr>
        <w:tabs>
          <w:tab w:pos="1115" w:val="left" w:leader="none"/>
        </w:tabs>
        <w:spacing w:line="240" w:lineRule="auto" w:before="1" w:after="0"/>
        <w:ind w:left="1114" w:right="0" w:hanging="304"/>
        <w:jc w:val="left"/>
        <w:rPr>
          <w:sz w:val="28"/>
        </w:rPr>
      </w:pPr>
      <w:r>
        <w:rPr>
          <w:sz w:val="28"/>
        </w:rPr>
        <w:t>с момента удержания налога налоговым</w:t>
      </w:r>
      <w:r>
        <w:rPr>
          <w:spacing w:val="-21"/>
          <w:sz w:val="28"/>
        </w:rPr>
        <w:t> </w:t>
      </w:r>
      <w:r>
        <w:rPr>
          <w:sz w:val="28"/>
        </w:rPr>
        <w:t>агентом</w:t>
      </w:r>
    </w:p>
    <w:p>
      <w:pPr>
        <w:pStyle w:val="Heading4"/>
        <w:spacing w:line="320" w:lineRule="exact" w:before="3"/>
        <w:ind w:left="1439"/>
      </w:pPr>
      <w:r>
        <w:rPr/>
        <w:t>Налог не признается уплаченным:</w:t>
      </w:r>
    </w:p>
    <w:p>
      <w:pPr>
        <w:pStyle w:val="ListParagraph"/>
        <w:numPr>
          <w:ilvl w:val="0"/>
          <w:numId w:val="119"/>
        </w:numPr>
        <w:tabs>
          <w:tab w:pos="1152" w:val="left" w:leader="none"/>
        </w:tabs>
        <w:spacing w:line="240" w:lineRule="auto" w:before="0" w:after="0"/>
        <w:ind w:left="101" w:right="101" w:firstLine="709"/>
        <w:jc w:val="both"/>
        <w:rPr>
          <w:sz w:val="28"/>
        </w:rPr>
      </w:pPr>
      <w:r>
        <w:rPr>
          <w:sz w:val="28"/>
        </w:rPr>
        <w:t>в случае отзыва налогоплательщиком или возврата банком поруче- ния на перечисление суммы налога в</w:t>
      </w:r>
      <w:r>
        <w:rPr>
          <w:spacing w:val="-12"/>
          <w:sz w:val="28"/>
        </w:rPr>
        <w:t> </w:t>
      </w:r>
      <w:r>
        <w:rPr>
          <w:sz w:val="28"/>
        </w:rPr>
        <w:t>бюджет;</w:t>
      </w:r>
    </w:p>
    <w:p>
      <w:pPr>
        <w:pStyle w:val="ListParagraph"/>
        <w:numPr>
          <w:ilvl w:val="0"/>
          <w:numId w:val="119"/>
        </w:numPr>
        <w:tabs>
          <w:tab w:pos="1168" w:val="left" w:leader="none"/>
        </w:tabs>
        <w:spacing w:line="240" w:lineRule="auto" w:before="0" w:after="0"/>
        <w:ind w:left="101" w:right="99" w:firstLine="709"/>
        <w:jc w:val="both"/>
        <w:rPr>
          <w:sz w:val="28"/>
        </w:rPr>
      </w:pPr>
      <w:r>
        <w:rPr>
          <w:sz w:val="28"/>
        </w:rPr>
        <w:t>если на момент предъявления в банк поручения на уплату налога налогоплательщик имеет иные неисполненные требования, предъявленные к счету (первоочередные по отношению к налоговым обязательствам), и средств на счете для удовлетворения всех требований</w:t>
      </w:r>
      <w:r>
        <w:rPr>
          <w:spacing w:val="-24"/>
          <w:sz w:val="28"/>
        </w:rPr>
        <w:t> </w:t>
      </w:r>
      <w:r>
        <w:rPr>
          <w:sz w:val="28"/>
        </w:rPr>
        <w:t>недостаточно.</w:t>
      </w:r>
    </w:p>
    <w:p>
      <w:pPr>
        <w:pStyle w:val="BodyText"/>
        <w:ind w:left="0"/>
      </w:pPr>
    </w:p>
    <w:p>
      <w:pPr>
        <w:pStyle w:val="Heading2"/>
        <w:numPr>
          <w:ilvl w:val="1"/>
          <w:numId w:val="111"/>
        </w:numPr>
        <w:tabs>
          <w:tab w:pos="3217" w:val="left" w:leader="none"/>
        </w:tabs>
        <w:spacing w:line="240" w:lineRule="auto" w:before="241" w:after="0"/>
        <w:ind w:left="3216" w:right="0" w:hanging="721"/>
        <w:jc w:val="left"/>
        <w:rPr>
          <w:i/>
        </w:rPr>
      </w:pPr>
      <w:bookmarkStart w:name="_TOC_250035" w:id="65"/>
      <w:r>
        <w:rPr>
          <w:i/>
        </w:rPr>
        <w:t>Методы</w:t>
      </w:r>
      <w:r>
        <w:rPr>
          <w:i/>
          <w:spacing w:val="-11"/>
        </w:rPr>
        <w:t> </w:t>
      </w:r>
      <w:bookmarkEnd w:id="65"/>
      <w:r>
        <w:rPr>
          <w:i/>
        </w:rPr>
        <w:t>налогообложения</w:t>
      </w:r>
    </w:p>
    <w:p>
      <w:pPr>
        <w:pStyle w:val="BodyText"/>
        <w:spacing w:before="58"/>
        <w:ind w:left="810" w:firstLine="699"/>
      </w:pPr>
      <w:r>
        <w:rPr>
          <w:b/>
        </w:rPr>
        <w:t>Метод налогообложения </w:t>
      </w:r>
      <w:r>
        <w:rPr/>
        <w:t>— порядок изменения ставки налога в зависимости  от  роста  налоговой  базы.  В  зависимости  от</w:t>
      </w:r>
      <w:r>
        <w:rPr>
          <w:spacing w:val="62"/>
        </w:rPr>
        <w:t> </w:t>
      </w:r>
      <w:r>
        <w:rPr/>
        <w:t>изменения</w:t>
      </w:r>
    </w:p>
    <w:p>
      <w:pPr>
        <w:pStyle w:val="BodyText"/>
        <w:spacing w:line="322" w:lineRule="exact" w:before="1"/>
      </w:pPr>
      <w:r>
        <w:rPr/>
        <w:t>величины налоговой базы различают четыре метода налогообложения:</w:t>
      </w:r>
    </w:p>
    <w:p>
      <w:pPr>
        <w:pStyle w:val="ListParagraph"/>
        <w:numPr>
          <w:ilvl w:val="1"/>
          <w:numId w:val="117"/>
        </w:numPr>
        <w:tabs>
          <w:tab w:pos="1334" w:val="left" w:leader="none"/>
        </w:tabs>
        <w:spacing w:line="240" w:lineRule="auto" w:before="0" w:after="0"/>
        <w:ind w:left="101" w:right="102" w:firstLine="709"/>
        <w:jc w:val="both"/>
        <w:rPr>
          <w:sz w:val="28"/>
        </w:rPr>
      </w:pPr>
      <w:r>
        <w:rPr>
          <w:b/>
          <w:sz w:val="28"/>
        </w:rPr>
        <w:t>равное </w:t>
      </w:r>
      <w:r>
        <w:rPr>
          <w:sz w:val="28"/>
        </w:rPr>
        <w:t>— для каждого налогоплательщика применяется ройная сумма</w:t>
      </w:r>
      <w:r>
        <w:rPr>
          <w:spacing w:val="-6"/>
          <w:sz w:val="28"/>
        </w:rPr>
        <w:t> </w:t>
      </w:r>
      <w:r>
        <w:rPr>
          <w:sz w:val="28"/>
        </w:rPr>
        <w:t>налога;</w:t>
      </w:r>
    </w:p>
    <w:p>
      <w:pPr>
        <w:pStyle w:val="ListParagraph"/>
        <w:numPr>
          <w:ilvl w:val="1"/>
          <w:numId w:val="117"/>
        </w:numPr>
        <w:tabs>
          <w:tab w:pos="1230" w:val="left" w:leader="none"/>
        </w:tabs>
        <w:spacing w:line="240" w:lineRule="auto" w:before="1" w:after="0"/>
        <w:ind w:left="101" w:right="101" w:firstLine="709"/>
        <w:jc w:val="both"/>
        <w:rPr>
          <w:sz w:val="28"/>
        </w:rPr>
      </w:pPr>
      <w:r>
        <w:rPr>
          <w:b/>
          <w:sz w:val="28"/>
        </w:rPr>
        <w:t>пропорциональное </w:t>
      </w:r>
      <w:r>
        <w:rPr>
          <w:sz w:val="28"/>
        </w:rPr>
        <w:t>— для каждого налогоплательщика одинакова ставка</w:t>
      </w:r>
      <w:r>
        <w:rPr>
          <w:spacing w:val="-7"/>
          <w:sz w:val="28"/>
        </w:rPr>
        <w:t> </w:t>
      </w:r>
      <w:r>
        <w:rPr>
          <w:sz w:val="28"/>
        </w:rPr>
        <w:t>налога;</w:t>
      </w:r>
    </w:p>
    <w:p>
      <w:pPr>
        <w:pStyle w:val="ListParagraph"/>
        <w:numPr>
          <w:ilvl w:val="1"/>
          <w:numId w:val="117"/>
        </w:numPr>
        <w:tabs>
          <w:tab w:pos="1361" w:val="left" w:leader="none"/>
        </w:tabs>
        <w:spacing w:line="240" w:lineRule="auto" w:before="0" w:after="0"/>
        <w:ind w:left="101" w:right="103" w:firstLine="709"/>
        <w:jc w:val="both"/>
        <w:rPr>
          <w:sz w:val="28"/>
        </w:rPr>
      </w:pPr>
      <w:r>
        <w:rPr>
          <w:b/>
          <w:sz w:val="28"/>
        </w:rPr>
        <w:t>регрессивное </w:t>
      </w:r>
      <w:r>
        <w:rPr>
          <w:sz w:val="28"/>
        </w:rPr>
        <w:t>— с ростом налоговой базы уменьшается ставка налога, например при взимании единого социального</w:t>
      </w:r>
      <w:r>
        <w:rPr>
          <w:spacing w:val="-15"/>
          <w:sz w:val="28"/>
        </w:rPr>
        <w:t> </w:t>
      </w:r>
      <w:r>
        <w:rPr>
          <w:sz w:val="28"/>
        </w:rPr>
        <w:t>налога;</w:t>
      </w:r>
    </w:p>
    <w:p>
      <w:pPr>
        <w:pStyle w:val="ListParagraph"/>
        <w:numPr>
          <w:ilvl w:val="1"/>
          <w:numId w:val="117"/>
        </w:numPr>
        <w:tabs>
          <w:tab w:pos="1130" w:val="left" w:leader="none"/>
        </w:tabs>
        <w:spacing w:line="240" w:lineRule="auto" w:before="0" w:after="0"/>
        <w:ind w:left="101" w:right="101" w:firstLine="709"/>
        <w:jc w:val="both"/>
        <w:rPr>
          <w:sz w:val="28"/>
        </w:rPr>
      </w:pPr>
      <w:r>
        <w:rPr>
          <w:b/>
          <w:sz w:val="28"/>
        </w:rPr>
        <w:t>прогрессивное</w:t>
      </w:r>
      <w:r>
        <w:rPr>
          <w:sz w:val="28"/>
        </w:rPr>
        <w:t>-~ с ростом налоговой базы растет ставка налога. При использовании сложной прогрессии доходы делятся на ступени (части), каждая из которых облагается по своей ставке. Повышенные ставки действуют для ступени, превышающей предыдущую</w:t>
      </w:r>
      <w:r>
        <w:rPr>
          <w:spacing w:val="-18"/>
          <w:sz w:val="28"/>
        </w:rPr>
        <w:t> </w:t>
      </w:r>
      <w:r>
        <w:rPr>
          <w:sz w:val="28"/>
        </w:rPr>
        <w:t>ступень.</w:t>
      </w:r>
    </w:p>
    <w:p>
      <w:pPr>
        <w:pStyle w:val="BodyText"/>
        <w:ind w:left="0"/>
      </w:pPr>
    </w:p>
    <w:p>
      <w:pPr>
        <w:pStyle w:val="Heading2"/>
        <w:numPr>
          <w:ilvl w:val="1"/>
          <w:numId w:val="111"/>
        </w:numPr>
        <w:tabs>
          <w:tab w:pos="2080" w:val="left" w:leader="none"/>
        </w:tabs>
        <w:spacing w:line="240" w:lineRule="auto" w:before="196" w:after="0"/>
        <w:ind w:left="2079" w:right="0" w:hanging="720"/>
        <w:jc w:val="left"/>
        <w:rPr>
          <w:i/>
        </w:rPr>
      </w:pPr>
      <w:bookmarkStart w:name="_TOC_250034" w:id="66"/>
      <w:r>
        <w:rPr>
          <w:i/>
        </w:rPr>
        <w:t>Понятие  и сущность налоговой</w:t>
      </w:r>
      <w:r>
        <w:rPr>
          <w:i/>
          <w:spacing w:val="-12"/>
        </w:rPr>
        <w:t> </w:t>
      </w:r>
      <w:bookmarkEnd w:id="66"/>
      <w:r>
        <w:rPr>
          <w:i/>
        </w:rPr>
        <w:t>системы.</w:t>
      </w:r>
    </w:p>
    <w:p>
      <w:pPr>
        <w:pStyle w:val="BodyText"/>
        <w:spacing w:before="58"/>
        <w:ind w:right="100" w:firstLine="709"/>
        <w:jc w:val="both"/>
      </w:pPr>
      <w:r>
        <w:rPr/>
        <w:t>Страны строят свою налоговую систему на базе общепринятых прин- ципов экономической теории о справедливости и эффективности налогообложения с учетом новейших научных достижений. Однако принципы построения налоговой системы в целом неоднозначны и во  многом зависят от приверженности той или иной</w:t>
      </w:r>
      <w:r>
        <w:rPr>
          <w:spacing w:val="-17"/>
        </w:rPr>
        <w:t> </w:t>
      </w:r>
      <w:r>
        <w:rPr/>
        <w:t>теории.</w:t>
      </w:r>
    </w:p>
    <w:p>
      <w:pPr>
        <w:pStyle w:val="BodyText"/>
        <w:ind w:right="100" w:firstLine="709"/>
        <w:jc w:val="both"/>
      </w:pPr>
      <w:r>
        <w:rPr/>
        <w:t>Взимаемые в установленном законодательством порядке налоги, сбо- ры, пошлины и другие налоговые платежи в совокупности образуют основу любой налоговой системы. Но налоговые системы существенно отличаются друг от друга по набору налогов, их видам и структуре, способам взимания, базе, ставкам, льготам и фискальным полномочиям различных уровней власти. Поэтому на практике они предстают в виде многообразных форм с множеством национальных особенностей.</w:t>
      </w:r>
    </w:p>
    <w:p>
      <w:pPr>
        <w:pStyle w:val="Heading4"/>
        <w:spacing w:before="3"/>
        <w:ind w:right="103" w:firstLine="709"/>
        <w:jc w:val="both"/>
      </w:pPr>
      <w:r>
        <w:rPr/>
        <w:t>Налоговая система — взаимосвязанная совокупность  действующих в данный момент в конкретном государстве существенных условий</w:t>
      </w:r>
      <w:r>
        <w:rPr>
          <w:spacing w:val="-4"/>
        </w:rPr>
        <w:t> </w:t>
      </w:r>
      <w:r>
        <w:rPr/>
        <w:t>налогообложения.</w:t>
      </w:r>
    </w:p>
    <w:p>
      <w:pPr>
        <w:spacing w:after="0"/>
        <w:jc w:val="both"/>
        <w:sectPr>
          <w:pgSz w:w="11900" w:h="16840"/>
          <w:pgMar w:header="0" w:footer="757" w:top="1080" w:bottom="940" w:left="1600" w:right="740"/>
        </w:sectPr>
      </w:pPr>
    </w:p>
    <w:p>
      <w:pPr>
        <w:pStyle w:val="BodyText"/>
        <w:spacing w:before="50"/>
        <w:ind w:right="102" w:firstLine="709"/>
        <w:jc w:val="both"/>
      </w:pPr>
      <w:r>
        <w:rPr/>
        <w:t>Существенными условиями налогообложения, присущими налоговым системам, являются:</w:t>
      </w:r>
    </w:p>
    <w:p>
      <w:pPr>
        <w:pStyle w:val="ListParagraph"/>
        <w:numPr>
          <w:ilvl w:val="1"/>
          <w:numId w:val="117"/>
        </w:numPr>
        <w:tabs>
          <w:tab w:pos="1117" w:val="left" w:leader="none"/>
          <w:tab w:pos="1118" w:val="left" w:leader="none"/>
        </w:tabs>
        <w:spacing w:line="322" w:lineRule="exact" w:before="1" w:after="0"/>
        <w:ind w:left="1118" w:right="0" w:hanging="308"/>
        <w:jc w:val="left"/>
        <w:rPr>
          <w:sz w:val="28"/>
        </w:rPr>
      </w:pPr>
      <w:r>
        <w:rPr>
          <w:sz w:val="28"/>
        </w:rPr>
        <w:t>принципы налоговой политики и</w:t>
      </w:r>
      <w:r>
        <w:rPr>
          <w:spacing w:val="-11"/>
          <w:sz w:val="28"/>
        </w:rPr>
        <w:t> </w:t>
      </w:r>
      <w:r>
        <w:rPr>
          <w:sz w:val="28"/>
        </w:rPr>
        <w:t>налогообложения;</w:t>
      </w:r>
    </w:p>
    <w:p>
      <w:pPr>
        <w:pStyle w:val="ListParagraph"/>
        <w:numPr>
          <w:ilvl w:val="1"/>
          <w:numId w:val="117"/>
        </w:numPr>
        <w:tabs>
          <w:tab w:pos="1117" w:val="left" w:leader="none"/>
          <w:tab w:pos="1118" w:val="left" w:leader="none"/>
        </w:tabs>
        <w:spacing w:line="322" w:lineRule="exact" w:before="0" w:after="0"/>
        <w:ind w:left="1118" w:right="0" w:hanging="308"/>
        <w:jc w:val="left"/>
        <w:rPr>
          <w:sz w:val="28"/>
        </w:rPr>
      </w:pPr>
      <w:r>
        <w:rPr>
          <w:sz w:val="28"/>
        </w:rPr>
        <w:t>система и принципы налогового</w:t>
      </w:r>
      <w:r>
        <w:rPr>
          <w:spacing w:val="-11"/>
          <w:sz w:val="28"/>
        </w:rPr>
        <w:t> </w:t>
      </w:r>
      <w:r>
        <w:rPr>
          <w:sz w:val="28"/>
        </w:rPr>
        <w:t>законодательства;</w:t>
      </w:r>
    </w:p>
    <w:p>
      <w:pPr>
        <w:pStyle w:val="ListParagraph"/>
        <w:numPr>
          <w:ilvl w:val="1"/>
          <w:numId w:val="117"/>
        </w:numPr>
        <w:tabs>
          <w:tab w:pos="1117" w:val="left" w:leader="none"/>
          <w:tab w:pos="1118" w:val="left" w:leader="none"/>
        </w:tabs>
        <w:spacing w:line="240" w:lineRule="auto" w:before="0" w:after="0"/>
        <w:ind w:left="1118" w:right="0" w:hanging="308"/>
        <w:jc w:val="left"/>
        <w:rPr>
          <w:sz w:val="28"/>
        </w:rPr>
      </w:pPr>
      <w:r>
        <w:rPr>
          <w:sz w:val="28"/>
        </w:rPr>
        <w:t>порядок установления и ввода в действие</w:t>
      </w:r>
      <w:r>
        <w:rPr>
          <w:spacing w:val="-16"/>
          <w:sz w:val="28"/>
        </w:rPr>
        <w:t> </w:t>
      </w:r>
      <w:r>
        <w:rPr>
          <w:sz w:val="28"/>
        </w:rPr>
        <w:t>налогов;</w:t>
      </w:r>
    </w:p>
    <w:p>
      <w:pPr>
        <w:pStyle w:val="ListParagraph"/>
        <w:numPr>
          <w:ilvl w:val="1"/>
          <w:numId w:val="117"/>
        </w:numPr>
        <w:tabs>
          <w:tab w:pos="1117" w:val="left" w:leader="none"/>
          <w:tab w:pos="1118" w:val="left" w:leader="none"/>
        </w:tabs>
        <w:spacing w:line="322" w:lineRule="exact" w:before="1" w:after="0"/>
        <w:ind w:left="1118" w:right="0" w:hanging="308"/>
        <w:jc w:val="left"/>
        <w:rPr>
          <w:sz w:val="28"/>
        </w:rPr>
      </w:pPr>
      <w:r>
        <w:rPr>
          <w:sz w:val="28"/>
        </w:rPr>
        <w:t>порядок распределения налогов по</w:t>
      </w:r>
      <w:r>
        <w:rPr>
          <w:spacing w:val="-13"/>
          <w:sz w:val="28"/>
        </w:rPr>
        <w:t> </w:t>
      </w:r>
      <w:r>
        <w:rPr>
          <w:sz w:val="28"/>
        </w:rPr>
        <w:t>бюджетам;</w:t>
      </w:r>
    </w:p>
    <w:p>
      <w:pPr>
        <w:pStyle w:val="ListParagraph"/>
        <w:numPr>
          <w:ilvl w:val="1"/>
          <w:numId w:val="117"/>
        </w:numPr>
        <w:tabs>
          <w:tab w:pos="1117" w:val="left" w:leader="none"/>
          <w:tab w:pos="1118" w:val="left" w:leader="none"/>
        </w:tabs>
        <w:spacing w:line="322" w:lineRule="exact" w:before="0" w:after="0"/>
        <w:ind w:left="1118" w:right="0" w:hanging="308"/>
        <w:jc w:val="left"/>
        <w:rPr>
          <w:sz w:val="28"/>
        </w:rPr>
      </w:pPr>
      <w:r>
        <w:rPr>
          <w:sz w:val="28"/>
        </w:rPr>
        <w:t>системы налогов, т. е. виды налогов и общие элементы</w:t>
      </w:r>
      <w:r>
        <w:rPr>
          <w:spacing w:val="-13"/>
          <w:sz w:val="28"/>
        </w:rPr>
        <w:t> </w:t>
      </w:r>
      <w:r>
        <w:rPr>
          <w:sz w:val="28"/>
        </w:rPr>
        <w:t>налогов;</w:t>
      </w:r>
    </w:p>
    <w:p>
      <w:pPr>
        <w:pStyle w:val="ListParagraph"/>
        <w:numPr>
          <w:ilvl w:val="1"/>
          <w:numId w:val="117"/>
        </w:numPr>
        <w:tabs>
          <w:tab w:pos="1117" w:val="left" w:leader="none"/>
          <w:tab w:pos="1118" w:val="left" w:leader="none"/>
        </w:tabs>
        <w:spacing w:line="322" w:lineRule="exact" w:before="0" w:after="0"/>
        <w:ind w:left="1118" w:right="0" w:hanging="308"/>
        <w:jc w:val="left"/>
        <w:rPr>
          <w:sz w:val="28"/>
        </w:rPr>
      </w:pPr>
      <w:r>
        <w:rPr>
          <w:sz w:val="28"/>
        </w:rPr>
        <w:t>права и ответственность участников налоговых</w:t>
      </w:r>
      <w:r>
        <w:rPr>
          <w:spacing w:val="-12"/>
          <w:sz w:val="28"/>
        </w:rPr>
        <w:t> </w:t>
      </w:r>
      <w:r>
        <w:rPr>
          <w:sz w:val="28"/>
        </w:rPr>
        <w:t>отношений;</w:t>
      </w:r>
    </w:p>
    <w:p>
      <w:pPr>
        <w:pStyle w:val="ListParagraph"/>
        <w:numPr>
          <w:ilvl w:val="1"/>
          <w:numId w:val="117"/>
        </w:numPr>
        <w:tabs>
          <w:tab w:pos="1117" w:val="left" w:leader="none"/>
          <w:tab w:pos="1118" w:val="left" w:leader="none"/>
        </w:tabs>
        <w:spacing w:line="240" w:lineRule="auto" w:before="0" w:after="0"/>
        <w:ind w:left="1118" w:right="0" w:hanging="308"/>
        <w:jc w:val="left"/>
        <w:rPr>
          <w:sz w:val="28"/>
        </w:rPr>
      </w:pPr>
      <w:r>
        <w:rPr>
          <w:sz w:val="28"/>
        </w:rPr>
        <w:t>порядок и условия налогового</w:t>
      </w:r>
      <w:r>
        <w:rPr>
          <w:spacing w:val="-12"/>
          <w:sz w:val="28"/>
        </w:rPr>
        <w:t> </w:t>
      </w:r>
      <w:r>
        <w:rPr>
          <w:sz w:val="28"/>
        </w:rPr>
        <w:t>производства;</w:t>
      </w:r>
    </w:p>
    <w:p>
      <w:pPr>
        <w:pStyle w:val="ListParagraph"/>
        <w:numPr>
          <w:ilvl w:val="1"/>
          <w:numId w:val="117"/>
        </w:numPr>
        <w:tabs>
          <w:tab w:pos="1117" w:val="left" w:leader="none"/>
          <w:tab w:pos="1118" w:val="left" w:leader="none"/>
        </w:tabs>
        <w:spacing w:line="322" w:lineRule="exact" w:before="1" w:after="0"/>
        <w:ind w:left="1118" w:right="0" w:hanging="308"/>
        <w:jc w:val="left"/>
        <w:rPr>
          <w:sz w:val="28"/>
        </w:rPr>
      </w:pPr>
      <w:r>
        <w:rPr>
          <w:sz w:val="28"/>
        </w:rPr>
        <w:t>формы и методы налогового</w:t>
      </w:r>
      <w:r>
        <w:rPr>
          <w:spacing w:val="-5"/>
          <w:sz w:val="28"/>
        </w:rPr>
        <w:t> </w:t>
      </w:r>
      <w:r>
        <w:rPr>
          <w:sz w:val="28"/>
        </w:rPr>
        <w:t>контроля;</w:t>
      </w:r>
    </w:p>
    <w:p>
      <w:pPr>
        <w:pStyle w:val="ListParagraph"/>
        <w:numPr>
          <w:ilvl w:val="1"/>
          <w:numId w:val="117"/>
        </w:numPr>
        <w:tabs>
          <w:tab w:pos="1117" w:val="left" w:leader="none"/>
          <w:tab w:pos="1118" w:val="left" w:leader="none"/>
        </w:tabs>
        <w:spacing w:line="322" w:lineRule="exact" w:before="0" w:after="0"/>
        <w:ind w:left="1118" w:right="0" w:hanging="308"/>
        <w:jc w:val="left"/>
        <w:rPr>
          <w:sz w:val="28"/>
        </w:rPr>
      </w:pPr>
      <w:r>
        <w:rPr>
          <w:sz w:val="28"/>
        </w:rPr>
        <w:t>система налоговых</w:t>
      </w:r>
      <w:r>
        <w:rPr>
          <w:spacing w:val="-5"/>
          <w:sz w:val="28"/>
        </w:rPr>
        <w:t> </w:t>
      </w:r>
      <w:r>
        <w:rPr>
          <w:sz w:val="28"/>
        </w:rPr>
        <w:t>органов.</w:t>
      </w:r>
    </w:p>
    <w:p>
      <w:pPr>
        <w:pStyle w:val="BodyText"/>
        <w:ind w:firstLine="1408"/>
      </w:pPr>
      <w:r>
        <w:rPr/>
        <w:t>Налоговую систему характеризуют, во-первых, экономические показатели и, во-вторых, факторы политико-правового характера.</w:t>
      </w:r>
    </w:p>
    <w:p>
      <w:pPr>
        <w:pStyle w:val="ListParagraph"/>
        <w:numPr>
          <w:ilvl w:val="0"/>
          <w:numId w:val="120"/>
        </w:numPr>
        <w:tabs>
          <w:tab w:pos="1176" w:val="left" w:leader="none"/>
        </w:tabs>
        <w:spacing w:line="240" w:lineRule="auto" w:before="0" w:after="0"/>
        <w:ind w:left="101" w:right="101" w:firstLine="779"/>
        <w:jc w:val="both"/>
        <w:rPr>
          <w:sz w:val="28"/>
        </w:rPr>
      </w:pPr>
      <w:r>
        <w:rPr>
          <w:b/>
          <w:sz w:val="28"/>
        </w:rPr>
        <w:t>Экономические характеристики налоговой системы </w:t>
      </w:r>
      <w:r>
        <w:rPr>
          <w:sz w:val="28"/>
        </w:rPr>
        <w:t>— это нало- говый гнет, соотношение прямых и косвенных налогов, а также между налогами от внутренней и внешней торговли. Кроме того, налоговые  системы раскрываются через те или иные типы</w:t>
      </w:r>
      <w:r>
        <w:rPr>
          <w:spacing w:val="-26"/>
          <w:sz w:val="28"/>
        </w:rPr>
        <w:t> </w:t>
      </w:r>
      <w:r>
        <w:rPr>
          <w:sz w:val="28"/>
        </w:rPr>
        <w:t>налогообложения.</w:t>
      </w:r>
    </w:p>
    <w:p>
      <w:pPr>
        <w:pStyle w:val="BodyText"/>
        <w:ind w:right="101" w:firstLine="709"/>
        <w:jc w:val="both"/>
      </w:pPr>
      <w:r>
        <w:rPr/>
        <w:t>Развитие экономики во многом определяется достигнутым уровнем налоговых поступлений и той предельной налоговой нагрузкой, которая возможна в условиях действующей экономической политики государства и налогового законодательства. В России отсутствует общепринятая методика исчисления данного показателя. Имеются лишь отдельные измерители, дающие представление о тяжести обложения.</w:t>
      </w:r>
    </w:p>
    <w:p>
      <w:pPr>
        <w:pStyle w:val="BodyText"/>
        <w:ind w:right="101" w:firstLine="709"/>
        <w:jc w:val="both"/>
      </w:pPr>
      <w:r>
        <w:rPr/>
        <w:t>В широком смысле налоговое бремя (налоговая нагрузка) — это общая сумма уплачиваемых налогов, в узком смысле — уровень экономических ограничений, создаваемых отчислением средств на уплату налогов и отвлечением их от других возможных направлений использования.</w:t>
      </w:r>
    </w:p>
    <w:p>
      <w:pPr>
        <w:pStyle w:val="BodyText"/>
        <w:ind w:right="99" w:firstLine="709"/>
        <w:jc w:val="both"/>
      </w:pPr>
      <w:r>
        <w:rPr>
          <w:b/>
        </w:rPr>
        <w:t>Налоговый гнет (налоговое бремя) — </w:t>
      </w:r>
      <w:r>
        <w:rPr/>
        <w:t>отношение общей суммы на- логовых сборов к совокупному национальному продукту, которое по- казывает, какая часть произведенного обществом продукта перерас- пределяется посредством бюджета.</w:t>
      </w:r>
    </w:p>
    <w:p>
      <w:pPr>
        <w:pStyle w:val="BodyText"/>
        <w:spacing w:before="1"/>
        <w:ind w:right="101" w:firstLine="709"/>
        <w:jc w:val="both"/>
      </w:pPr>
      <w:r>
        <w:rPr>
          <w:b/>
        </w:rPr>
        <w:t>Налоговая нагрузка хозяйствующего субъекта — </w:t>
      </w:r>
      <w:r>
        <w:rPr/>
        <w:t>относительная ве- личина, характеризующая долю налогов в выбранном результативном показателе (доход, добавленная стоимость, прибыль и т. д.)</w:t>
      </w:r>
      <w:r>
        <w:rPr>
          <w:b/>
        </w:rPr>
        <w:t>. </w:t>
      </w:r>
      <w:r>
        <w:rPr/>
        <w:t>В настоящее время предложены различные методики определения налогового бремени экономического субъекта. Различие их проявляется не только в определении результативного показателя, с которым соотносится сумма налогов, но и в использовании различного количества налогов, включаемых в расчет, в способах формализованного расчета (суммовые, мультипликативные).</w:t>
      </w:r>
    </w:p>
    <w:p>
      <w:pPr>
        <w:pStyle w:val="BodyText"/>
        <w:ind w:right="100" w:firstLine="709"/>
        <w:jc w:val="both"/>
      </w:pPr>
      <w:r>
        <w:rPr>
          <w:b/>
        </w:rPr>
        <w:t>Соотношение прямых и косвенных налогов. </w:t>
      </w:r>
      <w:r>
        <w:rPr/>
        <w:t>В менее развитых стра- нах доля косвенных налогов высока, так как механизм их взимания и контроля более прост по сравнению с прямыми налогами. Структура на- логовых поступлений в федеральный бюджет России заметно отличается от многих промышленно развитых стран: низка доля прямых налогов в доходной части бюджета и высока доля косвенных налогов (75-80%). </w:t>
      </w:r>
      <w:r>
        <w:rPr>
          <w:spacing w:val="1"/>
        </w:rPr>
        <w:t> </w:t>
      </w:r>
      <w:r>
        <w:rPr/>
        <w:t>Низкая</w:t>
      </w:r>
    </w:p>
    <w:p>
      <w:pPr>
        <w:spacing w:after="0"/>
        <w:jc w:val="both"/>
        <w:sectPr>
          <w:pgSz w:w="11900" w:h="16840"/>
          <w:pgMar w:header="0" w:footer="757" w:top="1080" w:bottom="940" w:left="1600" w:right="740"/>
        </w:sectPr>
      </w:pPr>
    </w:p>
    <w:p>
      <w:pPr>
        <w:pStyle w:val="BodyText"/>
        <w:spacing w:before="50"/>
        <w:ind w:right="101"/>
        <w:jc w:val="both"/>
      </w:pPr>
      <w:r>
        <w:rPr/>
        <w:t>доля прямых налогов обусловлена незначительной по сравнению с другими странами важной составляющей — налогом на доходы физических лиц. В странах с развитой рыночной экономикой данный налог составляет 24-72% совокупных налоговых поступлений, а в России — на два порядка ниже. Характерно, что в нашей стране основная ставка этого налога составляет  13%, в Японии варьирует от 10 до 50%, в США- от 15 до</w:t>
      </w:r>
      <w:r>
        <w:rPr>
          <w:spacing w:val="-21"/>
        </w:rPr>
        <w:t> </w:t>
      </w:r>
      <w:r>
        <w:rPr/>
        <w:t>39,6%.</w:t>
      </w:r>
    </w:p>
    <w:p>
      <w:pPr>
        <w:pStyle w:val="Heading4"/>
        <w:spacing w:line="320" w:lineRule="exact" w:before="3"/>
        <w:ind w:left="810"/>
      </w:pPr>
      <w:r>
        <w:rPr/>
        <w:t>Соотношение между налогами от внутренней и внешней   торговли</w:t>
      </w:r>
    </w:p>
    <w:p>
      <w:pPr>
        <w:pStyle w:val="ListParagraph"/>
        <w:numPr>
          <w:ilvl w:val="0"/>
          <w:numId w:val="121"/>
        </w:numPr>
        <w:tabs>
          <w:tab w:pos="460" w:val="left" w:leader="none"/>
        </w:tabs>
        <w:spacing w:line="240" w:lineRule="auto" w:before="0" w:after="0"/>
        <w:ind w:left="101" w:right="100" w:firstLine="0"/>
        <w:jc w:val="both"/>
        <w:rPr>
          <w:sz w:val="28"/>
        </w:rPr>
      </w:pPr>
      <w:r>
        <w:rPr>
          <w:sz w:val="28"/>
        </w:rPr>
        <w:t>другой экономический показатель, характеризующий налоговую систему. Величина этого показателя в в России — примерно</w:t>
      </w:r>
      <w:r>
        <w:rPr>
          <w:spacing w:val="-13"/>
          <w:sz w:val="28"/>
        </w:rPr>
        <w:t> </w:t>
      </w:r>
      <w:r>
        <w:rPr>
          <w:sz w:val="28"/>
        </w:rPr>
        <w:t>2:1.</w:t>
      </w:r>
    </w:p>
    <w:p>
      <w:pPr>
        <w:pStyle w:val="BodyText"/>
        <w:spacing w:before="1"/>
        <w:ind w:right="101" w:firstLine="709"/>
        <w:jc w:val="both"/>
      </w:pPr>
      <w:r>
        <w:rPr/>
        <w:t>Особенности налоговых систем также связывают с преобладанием в  них тех или иных </w:t>
      </w:r>
      <w:r>
        <w:rPr>
          <w:b/>
        </w:rPr>
        <w:t>типов налогообложения</w:t>
      </w:r>
      <w:r>
        <w:rPr/>
        <w:t>. Для налоговой системы нашей страны характерны и пропорциональное налогообложение (налог на прибыль организаций, налог на доходы физических лиц), и прогрессивное (налог на имущество физических лиц), и регрессивное (единый социальный</w:t>
      </w:r>
      <w:r>
        <w:rPr>
          <w:spacing w:val="-17"/>
        </w:rPr>
        <w:t> </w:t>
      </w:r>
      <w:r>
        <w:rPr/>
        <w:t>налог).</w:t>
      </w:r>
    </w:p>
    <w:p>
      <w:pPr>
        <w:pStyle w:val="ListParagraph"/>
        <w:numPr>
          <w:ilvl w:val="0"/>
          <w:numId w:val="120"/>
        </w:numPr>
        <w:tabs>
          <w:tab w:pos="1100" w:val="left" w:leader="none"/>
        </w:tabs>
        <w:spacing w:line="240" w:lineRule="auto" w:before="0" w:after="0"/>
        <w:ind w:left="101" w:right="100" w:firstLine="709"/>
        <w:jc w:val="both"/>
        <w:rPr>
          <w:sz w:val="28"/>
        </w:rPr>
      </w:pPr>
      <w:r>
        <w:rPr>
          <w:b/>
          <w:sz w:val="28"/>
        </w:rPr>
        <w:t>Политико-правовые характеристики налоговой системы</w:t>
      </w:r>
      <w:r>
        <w:rPr>
          <w:sz w:val="28"/>
        </w:rPr>
        <w:t>. Эти ха- рактеристики, во-первых, отражают пропорции в распределении хозяй- ственных функций, социальных ролей между центральной администрацией и местными органами власти; во-вторых, роль налогов среди доходных источников бюджетов различных уровней; в-третьих, степень контроля центральной администрацией за органами местной</w:t>
      </w:r>
      <w:r>
        <w:rPr>
          <w:spacing w:val="-21"/>
          <w:sz w:val="28"/>
        </w:rPr>
        <w:t> </w:t>
      </w:r>
      <w:r>
        <w:rPr>
          <w:sz w:val="28"/>
        </w:rPr>
        <w:t>власти.</w:t>
      </w:r>
    </w:p>
    <w:p>
      <w:pPr>
        <w:pStyle w:val="BodyText"/>
        <w:ind w:right="101" w:firstLine="709"/>
        <w:jc w:val="both"/>
      </w:pPr>
      <w:r>
        <w:rPr/>
        <w:t>Технические решения по реализации этих факторов охватывают эти формы взаимоотношений бюджетов различных уровней, условно Именуемых:</w:t>
      </w:r>
    </w:p>
    <w:p>
      <w:pPr>
        <w:pStyle w:val="ListParagraph"/>
        <w:numPr>
          <w:ilvl w:val="1"/>
          <w:numId w:val="121"/>
        </w:numPr>
        <w:tabs>
          <w:tab w:pos="1026" w:val="left" w:leader="none"/>
        </w:tabs>
        <w:spacing w:line="240" w:lineRule="auto" w:before="0" w:after="0"/>
        <w:ind w:left="101" w:right="101" w:firstLine="709"/>
        <w:jc w:val="both"/>
        <w:rPr>
          <w:sz w:val="28"/>
        </w:rPr>
      </w:pPr>
      <w:r>
        <w:rPr>
          <w:i/>
          <w:sz w:val="28"/>
        </w:rPr>
        <w:t>разные налоги </w:t>
      </w:r>
      <w:r>
        <w:rPr>
          <w:sz w:val="28"/>
        </w:rPr>
        <w:t>— эта форма подразумевает полное и неполное раз- деление Прав и ответственности различных уровней власти в установлении налогов. Пример: центр устанавливает полный перечень налогов и вводит федеральные налоги, а органы на местах — местные</w:t>
      </w:r>
      <w:r>
        <w:rPr>
          <w:spacing w:val="-20"/>
          <w:sz w:val="28"/>
        </w:rPr>
        <w:t> </w:t>
      </w:r>
      <w:r>
        <w:rPr>
          <w:sz w:val="28"/>
        </w:rPr>
        <w:t>налоги;</w:t>
      </w:r>
    </w:p>
    <w:p>
      <w:pPr>
        <w:pStyle w:val="ListParagraph"/>
        <w:numPr>
          <w:ilvl w:val="1"/>
          <w:numId w:val="121"/>
        </w:numPr>
        <w:tabs>
          <w:tab w:pos="1067" w:val="left" w:leader="none"/>
        </w:tabs>
        <w:spacing w:line="240" w:lineRule="auto" w:before="0" w:after="0"/>
        <w:ind w:left="101" w:right="101" w:firstLine="709"/>
        <w:jc w:val="both"/>
        <w:rPr>
          <w:sz w:val="28"/>
        </w:rPr>
      </w:pPr>
      <w:r>
        <w:rPr>
          <w:i/>
          <w:sz w:val="28"/>
        </w:rPr>
        <w:t>разные ставки </w:t>
      </w:r>
      <w:r>
        <w:rPr>
          <w:sz w:val="28"/>
        </w:rPr>
        <w:t>— означает, что основные условия взимания того или иного налога устанавливает центральный орган власти, а местные органы определяют ставки налога, по которым исчисляется налог, зачисляемый в конкретный местный</w:t>
      </w:r>
      <w:r>
        <w:rPr>
          <w:spacing w:val="-10"/>
          <w:sz w:val="28"/>
        </w:rPr>
        <w:t> </w:t>
      </w:r>
      <w:r>
        <w:rPr>
          <w:sz w:val="28"/>
        </w:rPr>
        <w:t>бюджет;</w:t>
      </w:r>
    </w:p>
    <w:p>
      <w:pPr>
        <w:pStyle w:val="ListParagraph"/>
        <w:numPr>
          <w:ilvl w:val="1"/>
          <w:numId w:val="121"/>
        </w:numPr>
        <w:tabs>
          <w:tab w:pos="1254" w:val="left" w:leader="none"/>
        </w:tabs>
        <w:spacing w:line="240" w:lineRule="auto" w:before="1" w:after="0"/>
        <w:ind w:left="101" w:right="102" w:firstLine="709"/>
        <w:jc w:val="both"/>
        <w:rPr>
          <w:sz w:val="28"/>
        </w:rPr>
      </w:pPr>
      <w:r>
        <w:rPr>
          <w:i/>
          <w:sz w:val="28"/>
        </w:rPr>
        <w:t>разные доходы </w:t>
      </w:r>
      <w:r>
        <w:rPr>
          <w:sz w:val="28"/>
        </w:rPr>
        <w:t>— для этой формы характерна ограниченность действий местных органов власти, поскольку между бюджетами различных уровней делятся суммы собранного</w:t>
      </w:r>
      <w:r>
        <w:rPr>
          <w:spacing w:val="-15"/>
          <w:sz w:val="28"/>
        </w:rPr>
        <w:t> </w:t>
      </w:r>
      <w:r>
        <w:rPr>
          <w:sz w:val="28"/>
        </w:rPr>
        <w:t>налога.</w:t>
      </w:r>
    </w:p>
    <w:p>
      <w:pPr>
        <w:pStyle w:val="BodyText"/>
        <w:spacing w:line="322" w:lineRule="exact" w:before="1"/>
        <w:ind w:left="1160"/>
      </w:pPr>
      <w:r>
        <w:rPr/>
        <w:t>Обычно на практике используются комбинации всех трех, реже —</w:t>
      </w:r>
    </w:p>
    <w:p>
      <w:pPr>
        <w:pStyle w:val="BodyText"/>
        <w:jc w:val="both"/>
      </w:pPr>
      <w:r>
        <w:rPr/>
        <w:t>двух форм.</w:t>
      </w:r>
    </w:p>
    <w:p>
      <w:pPr>
        <w:spacing w:line="240" w:lineRule="auto" w:before="3"/>
        <w:ind w:left="101" w:right="100" w:firstLine="709"/>
        <w:jc w:val="both"/>
        <w:rPr>
          <w:sz w:val="28"/>
        </w:rPr>
      </w:pPr>
      <w:r>
        <w:rPr>
          <w:b/>
          <w:sz w:val="28"/>
        </w:rPr>
        <w:t>Налоговая система бывает унитарной, двух или трех уровневой. </w:t>
      </w:r>
      <w:r>
        <w:rPr>
          <w:sz w:val="28"/>
        </w:rPr>
        <w:t>Например, в Российской Федерации согласно Налоговому кодексу предусмотрена </w:t>
      </w:r>
      <w:r>
        <w:rPr>
          <w:b/>
          <w:sz w:val="28"/>
        </w:rPr>
        <w:t>трехуровневая система налогообложения. </w:t>
      </w:r>
      <w:r>
        <w:rPr>
          <w:sz w:val="28"/>
        </w:rPr>
        <w:t>Налоги подразделяются на:</w:t>
      </w:r>
    </w:p>
    <w:p>
      <w:pPr>
        <w:pStyle w:val="ListParagraph"/>
        <w:numPr>
          <w:ilvl w:val="0"/>
          <w:numId w:val="122"/>
        </w:numPr>
        <w:tabs>
          <w:tab w:pos="1517" w:val="left" w:leader="none"/>
          <w:tab w:pos="1518" w:val="left" w:leader="none"/>
        </w:tabs>
        <w:spacing w:line="322" w:lineRule="exact" w:before="0" w:after="0"/>
        <w:ind w:left="1517" w:right="0" w:hanging="707"/>
        <w:jc w:val="left"/>
        <w:rPr>
          <w:sz w:val="28"/>
        </w:rPr>
      </w:pPr>
      <w:r>
        <w:rPr>
          <w:sz w:val="28"/>
        </w:rPr>
        <w:t>федеральные,</w:t>
      </w:r>
    </w:p>
    <w:p>
      <w:pPr>
        <w:pStyle w:val="ListParagraph"/>
        <w:numPr>
          <w:ilvl w:val="0"/>
          <w:numId w:val="122"/>
        </w:numPr>
        <w:tabs>
          <w:tab w:pos="1517" w:val="left" w:leader="none"/>
          <w:tab w:pos="1518" w:val="left" w:leader="none"/>
        </w:tabs>
        <w:spacing w:line="322" w:lineRule="exact" w:before="1" w:after="0"/>
        <w:ind w:left="1517" w:right="0" w:hanging="707"/>
        <w:jc w:val="left"/>
        <w:rPr>
          <w:sz w:val="28"/>
        </w:rPr>
      </w:pPr>
      <w:r>
        <w:rPr>
          <w:sz w:val="28"/>
        </w:rPr>
        <w:t>налоги республик в составе России, краев и</w:t>
      </w:r>
      <w:r>
        <w:rPr>
          <w:spacing w:val="-18"/>
          <w:sz w:val="28"/>
        </w:rPr>
        <w:t> </w:t>
      </w:r>
      <w:r>
        <w:rPr>
          <w:sz w:val="28"/>
        </w:rPr>
        <w:t>областей,</w:t>
      </w:r>
    </w:p>
    <w:p>
      <w:pPr>
        <w:pStyle w:val="ListParagraph"/>
        <w:numPr>
          <w:ilvl w:val="0"/>
          <w:numId w:val="122"/>
        </w:numPr>
        <w:tabs>
          <w:tab w:pos="1517" w:val="left" w:leader="none"/>
          <w:tab w:pos="1518" w:val="left" w:leader="none"/>
        </w:tabs>
        <w:spacing w:line="322" w:lineRule="exact" w:before="0" w:after="0"/>
        <w:ind w:left="1517" w:right="0" w:hanging="707"/>
        <w:jc w:val="left"/>
        <w:rPr>
          <w:sz w:val="28"/>
        </w:rPr>
      </w:pPr>
      <w:r>
        <w:rPr>
          <w:sz w:val="28"/>
        </w:rPr>
        <w:t>местные</w:t>
      </w:r>
      <w:r>
        <w:rPr>
          <w:spacing w:val="-4"/>
          <w:sz w:val="28"/>
        </w:rPr>
        <w:t> </w:t>
      </w:r>
      <w:r>
        <w:rPr>
          <w:sz w:val="28"/>
        </w:rPr>
        <w:t>налоги.</w:t>
      </w:r>
    </w:p>
    <w:p>
      <w:pPr>
        <w:pStyle w:val="BodyText"/>
        <w:ind w:right="101" w:firstLine="709"/>
        <w:jc w:val="both"/>
      </w:pPr>
      <w:r>
        <w:rPr/>
        <w:t>Такой порядок заменил прежнюю, практически унитарную систему формирования   государственных   доходов.   В   период    централизованного</w:t>
      </w:r>
    </w:p>
    <w:p>
      <w:pPr>
        <w:spacing w:after="0"/>
        <w:jc w:val="both"/>
        <w:sectPr>
          <w:pgSz w:w="11900" w:h="16840"/>
          <w:pgMar w:header="0" w:footer="757" w:top="1080" w:bottom="940" w:left="1600" w:right="740"/>
        </w:sectPr>
      </w:pPr>
    </w:p>
    <w:p>
      <w:pPr>
        <w:pStyle w:val="BodyText"/>
        <w:tabs>
          <w:tab w:pos="2062" w:val="left" w:leader="none"/>
          <w:tab w:pos="3790" w:val="left" w:leader="none"/>
          <w:tab w:pos="5782" w:val="left" w:leader="none"/>
          <w:tab w:pos="7158" w:val="left" w:leader="none"/>
          <w:tab w:pos="8421" w:val="left" w:leader="none"/>
        </w:tabs>
        <w:spacing w:before="50"/>
        <w:ind w:right="102" w:hanging="1"/>
      </w:pPr>
      <w:r>
        <w:rPr/>
        <w:t>планирования</w:t>
        <w:tab/>
        <w:t>государство</w:t>
        <w:tab/>
        <w:t>одновременно</w:t>
        <w:tab/>
        <w:t>обладало</w:t>
        <w:tab/>
        <w:t>властью</w:t>
        <w:tab/>
        <w:t>облагать</w:t>
      </w:r>
      <w:r>
        <w:rPr>
          <w:w w:val="99"/>
        </w:rPr>
        <w:t> </w:t>
      </w:r>
      <w:r>
        <w:rPr/>
        <w:t>налогами и в тоже время являлось владельцем</w:t>
      </w:r>
      <w:r>
        <w:rPr>
          <w:spacing w:val="-24"/>
        </w:rPr>
        <w:t> </w:t>
      </w:r>
      <w:r>
        <w:rPr/>
        <w:t>предприятий.</w:t>
      </w:r>
    </w:p>
    <w:p>
      <w:pPr>
        <w:pStyle w:val="BodyText"/>
        <w:spacing w:before="1"/>
        <w:ind w:right="101" w:firstLine="709"/>
        <w:jc w:val="both"/>
      </w:pPr>
      <w:r>
        <w:rPr/>
        <w:t>Трехуровневые налоговые системы функционируют в большинстве федеральных государств. Например, в США функционируют федеральные налоги, налоги штатов и местные налоги. Это позволяет обеспечить возможность самостоятельного формирования бюджетов всем уровням управления при распределении некоторых налогов между ними.</w:t>
      </w:r>
    </w:p>
    <w:p>
      <w:pPr>
        <w:spacing w:before="0"/>
        <w:ind w:left="101" w:right="103" w:firstLine="709"/>
        <w:jc w:val="both"/>
        <w:rPr>
          <w:sz w:val="28"/>
        </w:rPr>
      </w:pPr>
      <w:r>
        <w:rPr>
          <w:b/>
          <w:sz w:val="28"/>
        </w:rPr>
        <w:t>Системы налогов </w:t>
      </w:r>
      <w:r>
        <w:rPr>
          <w:sz w:val="28"/>
        </w:rPr>
        <w:t>в разных странах отличаются друг от друга по ряду факторов:</w:t>
      </w:r>
    </w:p>
    <w:p>
      <w:pPr>
        <w:pStyle w:val="ListParagraph"/>
        <w:numPr>
          <w:ilvl w:val="0"/>
          <w:numId w:val="123"/>
        </w:numPr>
        <w:tabs>
          <w:tab w:pos="1541" w:val="left" w:leader="none"/>
          <w:tab w:pos="1542" w:val="left" w:leader="none"/>
        </w:tabs>
        <w:spacing w:line="322" w:lineRule="exact" w:before="1" w:after="0"/>
        <w:ind w:left="1541" w:right="0" w:hanging="731"/>
        <w:jc w:val="left"/>
        <w:rPr>
          <w:sz w:val="28"/>
        </w:rPr>
      </w:pPr>
      <w:r>
        <w:rPr>
          <w:sz w:val="28"/>
        </w:rPr>
        <w:t>структуре,</w:t>
      </w:r>
    </w:p>
    <w:p>
      <w:pPr>
        <w:pStyle w:val="ListParagraph"/>
        <w:numPr>
          <w:ilvl w:val="0"/>
          <w:numId w:val="123"/>
        </w:numPr>
        <w:tabs>
          <w:tab w:pos="1541" w:val="left" w:leader="none"/>
          <w:tab w:pos="1542" w:val="left" w:leader="none"/>
        </w:tabs>
        <w:spacing w:line="322" w:lineRule="exact" w:before="0" w:after="0"/>
        <w:ind w:left="1541" w:right="0" w:hanging="731"/>
        <w:jc w:val="left"/>
        <w:rPr>
          <w:sz w:val="28"/>
        </w:rPr>
      </w:pPr>
      <w:r>
        <w:rPr>
          <w:sz w:val="28"/>
        </w:rPr>
        <w:t>набору</w:t>
      </w:r>
      <w:r>
        <w:rPr>
          <w:spacing w:val="-4"/>
          <w:sz w:val="28"/>
        </w:rPr>
        <w:t> </w:t>
      </w:r>
      <w:r>
        <w:rPr>
          <w:sz w:val="28"/>
        </w:rPr>
        <w:t>налогов,</w:t>
      </w:r>
    </w:p>
    <w:p>
      <w:pPr>
        <w:pStyle w:val="ListParagraph"/>
        <w:numPr>
          <w:ilvl w:val="0"/>
          <w:numId w:val="123"/>
        </w:numPr>
        <w:tabs>
          <w:tab w:pos="1541" w:val="left" w:leader="none"/>
          <w:tab w:pos="1542" w:val="left" w:leader="none"/>
        </w:tabs>
        <w:spacing w:line="240" w:lineRule="auto" w:before="0" w:after="0"/>
        <w:ind w:left="1541" w:right="0" w:hanging="731"/>
        <w:jc w:val="left"/>
        <w:rPr>
          <w:sz w:val="28"/>
        </w:rPr>
      </w:pPr>
      <w:r>
        <w:rPr>
          <w:sz w:val="28"/>
        </w:rPr>
        <w:t>способу</w:t>
      </w:r>
      <w:r>
        <w:rPr>
          <w:spacing w:val="-3"/>
          <w:sz w:val="28"/>
        </w:rPr>
        <w:t> </w:t>
      </w:r>
      <w:r>
        <w:rPr>
          <w:sz w:val="28"/>
        </w:rPr>
        <w:t>взимания,</w:t>
      </w:r>
    </w:p>
    <w:p>
      <w:pPr>
        <w:pStyle w:val="ListParagraph"/>
        <w:numPr>
          <w:ilvl w:val="0"/>
          <w:numId w:val="123"/>
        </w:numPr>
        <w:tabs>
          <w:tab w:pos="1541" w:val="left" w:leader="none"/>
          <w:tab w:pos="1542" w:val="left" w:leader="none"/>
        </w:tabs>
        <w:spacing w:line="322" w:lineRule="exact" w:before="1" w:after="0"/>
        <w:ind w:left="1541" w:right="0" w:hanging="731"/>
        <w:jc w:val="left"/>
        <w:rPr>
          <w:sz w:val="28"/>
        </w:rPr>
      </w:pPr>
      <w:r>
        <w:rPr>
          <w:sz w:val="28"/>
        </w:rPr>
        <w:t>налоговым</w:t>
      </w:r>
      <w:r>
        <w:rPr>
          <w:spacing w:val="-7"/>
          <w:sz w:val="28"/>
        </w:rPr>
        <w:t> </w:t>
      </w:r>
      <w:r>
        <w:rPr>
          <w:sz w:val="28"/>
        </w:rPr>
        <w:t>ставкам,</w:t>
      </w:r>
    </w:p>
    <w:p>
      <w:pPr>
        <w:pStyle w:val="ListParagraph"/>
        <w:numPr>
          <w:ilvl w:val="0"/>
          <w:numId w:val="123"/>
        </w:numPr>
        <w:tabs>
          <w:tab w:pos="1541" w:val="left" w:leader="none"/>
          <w:tab w:pos="1542" w:val="left" w:leader="none"/>
        </w:tabs>
        <w:spacing w:line="322" w:lineRule="exact" w:before="0" w:after="0"/>
        <w:ind w:left="1541" w:right="0" w:hanging="731"/>
        <w:jc w:val="left"/>
        <w:rPr>
          <w:sz w:val="28"/>
        </w:rPr>
      </w:pPr>
      <w:r>
        <w:rPr>
          <w:sz w:val="28"/>
        </w:rPr>
        <w:t>фискальным полномочиям различных уровней</w:t>
      </w:r>
      <w:r>
        <w:rPr>
          <w:spacing w:val="-17"/>
          <w:sz w:val="28"/>
        </w:rPr>
        <w:t> </w:t>
      </w:r>
      <w:r>
        <w:rPr>
          <w:sz w:val="28"/>
        </w:rPr>
        <w:t>власти,</w:t>
      </w:r>
    </w:p>
    <w:p>
      <w:pPr>
        <w:pStyle w:val="ListParagraph"/>
        <w:numPr>
          <w:ilvl w:val="0"/>
          <w:numId w:val="123"/>
        </w:numPr>
        <w:tabs>
          <w:tab w:pos="1541" w:val="left" w:leader="none"/>
          <w:tab w:pos="1542" w:val="left" w:leader="none"/>
        </w:tabs>
        <w:spacing w:line="240" w:lineRule="auto" w:before="0" w:after="0"/>
        <w:ind w:left="1541" w:right="0" w:hanging="731"/>
        <w:jc w:val="left"/>
        <w:rPr>
          <w:sz w:val="28"/>
        </w:rPr>
      </w:pPr>
      <w:r>
        <w:rPr>
          <w:sz w:val="28"/>
        </w:rPr>
        <w:t>налоговой</w:t>
      </w:r>
      <w:r>
        <w:rPr>
          <w:spacing w:val="-6"/>
          <w:sz w:val="28"/>
        </w:rPr>
        <w:t> </w:t>
      </w:r>
      <w:r>
        <w:rPr>
          <w:sz w:val="28"/>
        </w:rPr>
        <w:t>базе,</w:t>
      </w:r>
    </w:p>
    <w:p>
      <w:pPr>
        <w:pStyle w:val="ListParagraph"/>
        <w:numPr>
          <w:ilvl w:val="0"/>
          <w:numId w:val="123"/>
        </w:numPr>
        <w:tabs>
          <w:tab w:pos="1541" w:val="left" w:leader="none"/>
          <w:tab w:pos="1542" w:val="left" w:leader="none"/>
        </w:tabs>
        <w:spacing w:line="240" w:lineRule="auto" w:before="1" w:after="0"/>
        <w:ind w:left="1541" w:right="0" w:hanging="731"/>
        <w:jc w:val="left"/>
        <w:rPr>
          <w:sz w:val="28"/>
        </w:rPr>
      </w:pPr>
      <w:r>
        <w:rPr>
          <w:sz w:val="28"/>
        </w:rPr>
        <w:t>налоговым</w:t>
      </w:r>
      <w:r>
        <w:rPr>
          <w:spacing w:val="-5"/>
          <w:sz w:val="28"/>
        </w:rPr>
        <w:t> </w:t>
      </w:r>
      <w:r>
        <w:rPr>
          <w:sz w:val="28"/>
        </w:rPr>
        <w:t>льготам.</w:t>
      </w:r>
    </w:p>
    <w:p>
      <w:pPr>
        <w:pStyle w:val="BodyText"/>
        <w:spacing w:before="6"/>
        <w:ind w:left="0"/>
        <w:rPr>
          <w:sz w:val="24"/>
        </w:rPr>
      </w:pPr>
    </w:p>
    <w:p>
      <w:pPr>
        <w:pStyle w:val="Heading4"/>
        <w:spacing w:before="1"/>
        <w:ind w:right="102" w:firstLine="709"/>
        <w:jc w:val="both"/>
      </w:pPr>
      <w:r>
        <w:rPr/>
        <w:t>Система налогов — это совокупность налоговых платежей, взимаемых на территории страны.</w:t>
      </w:r>
    </w:p>
    <w:p>
      <w:pPr>
        <w:pStyle w:val="BodyText"/>
        <w:spacing w:line="322" w:lineRule="exact"/>
        <w:ind w:firstLine="988"/>
      </w:pPr>
      <w:r>
        <w:rPr/>
        <w:t>Следует отметить, что в качестве источников налоговых платежей, взимаемых в Российской Федерации, может выступать:</w:t>
      </w:r>
    </w:p>
    <w:p>
      <w:pPr>
        <w:pStyle w:val="ListParagraph"/>
        <w:numPr>
          <w:ilvl w:val="1"/>
          <w:numId w:val="121"/>
        </w:numPr>
        <w:tabs>
          <w:tab w:pos="1126" w:val="left" w:leader="none"/>
        </w:tabs>
        <w:spacing w:line="322" w:lineRule="exact" w:before="1" w:after="0"/>
        <w:ind w:left="101" w:right="102" w:firstLine="709"/>
        <w:jc w:val="both"/>
        <w:rPr>
          <w:sz w:val="28"/>
        </w:rPr>
      </w:pPr>
      <w:r>
        <w:rPr>
          <w:i/>
          <w:sz w:val="28"/>
        </w:rPr>
        <w:t>выручка от реализации продукции: </w:t>
      </w:r>
      <w:r>
        <w:rPr>
          <w:sz w:val="28"/>
        </w:rPr>
        <w:t>налог на добавленную стоимость, акцизы, экспортная таможенная</w:t>
      </w:r>
      <w:r>
        <w:rPr>
          <w:spacing w:val="-14"/>
          <w:sz w:val="28"/>
        </w:rPr>
        <w:t> </w:t>
      </w:r>
      <w:r>
        <w:rPr>
          <w:sz w:val="28"/>
        </w:rPr>
        <w:t>пошлина;</w:t>
      </w:r>
    </w:p>
    <w:p>
      <w:pPr>
        <w:pStyle w:val="ListParagraph"/>
        <w:numPr>
          <w:ilvl w:val="1"/>
          <w:numId w:val="121"/>
        </w:numPr>
        <w:tabs>
          <w:tab w:pos="1175" w:val="left" w:leader="none"/>
        </w:tabs>
        <w:spacing w:line="240" w:lineRule="auto" w:before="0" w:after="0"/>
        <w:ind w:left="101" w:right="102" w:firstLine="709"/>
        <w:jc w:val="both"/>
        <w:rPr>
          <w:sz w:val="28"/>
        </w:rPr>
      </w:pPr>
      <w:r>
        <w:rPr>
          <w:i/>
          <w:sz w:val="28"/>
        </w:rPr>
        <w:t>себестоимость продукции (товаров, услуг): </w:t>
      </w:r>
      <w:r>
        <w:rPr>
          <w:sz w:val="28"/>
        </w:rPr>
        <w:t>земельный налог, тран- спортный налог, плата за право пользования недрами, платежи за загрязнение окружающей среды, плата за воду, отчисления на воспроизводство минерально-сырьевой</w:t>
      </w:r>
      <w:r>
        <w:rPr>
          <w:spacing w:val="-9"/>
          <w:sz w:val="28"/>
        </w:rPr>
        <w:t> </w:t>
      </w:r>
      <w:r>
        <w:rPr>
          <w:sz w:val="28"/>
        </w:rPr>
        <w:t>базы;</w:t>
      </w:r>
    </w:p>
    <w:p>
      <w:pPr>
        <w:pStyle w:val="ListParagraph"/>
        <w:numPr>
          <w:ilvl w:val="1"/>
          <w:numId w:val="121"/>
        </w:numPr>
        <w:tabs>
          <w:tab w:pos="1457" w:val="left" w:leader="none"/>
        </w:tabs>
        <w:spacing w:line="240" w:lineRule="auto" w:before="0" w:after="0"/>
        <w:ind w:left="101" w:right="101" w:firstLine="709"/>
        <w:jc w:val="both"/>
        <w:rPr>
          <w:sz w:val="28"/>
        </w:rPr>
      </w:pPr>
      <w:r>
        <w:rPr>
          <w:i/>
          <w:sz w:val="28"/>
        </w:rPr>
        <w:t>финансовый результат деятельности предприятия: </w:t>
      </w:r>
      <w:r>
        <w:rPr>
          <w:sz w:val="28"/>
        </w:rPr>
        <w:t>налог на имущество организаций, налог на содержание жилищного фонда и объектов социально-культурной сферы, налог на нужды образовательных</w:t>
      </w:r>
      <w:r>
        <w:rPr>
          <w:spacing w:val="-19"/>
          <w:sz w:val="28"/>
        </w:rPr>
        <w:t> </w:t>
      </w:r>
      <w:r>
        <w:rPr>
          <w:sz w:val="28"/>
        </w:rPr>
        <w:t>учреждений;</w:t>
      </w:r>
    </w:p>
    <w:p>
      <w:pPr>
        <w:pStyle w:val="ListParagraph"/>
        <w:numPr>
          <w:ilvl w:val="1"/>
          <w:numId w:val="121"/>
        </w:numPr>
        <w:tabs>
          <w:tab w:pos="1117" w:val="left" w:leader="none"/>
          <w:tab w:pos="1118" w:val="left" w:leader="none"/>
        </w:tabs>
        <w:spacing w:line="322" w:lineRule="exact" w:before="0" w:after="0"/>
        <w:ind w:left="1118" w:right="0" w:hanging="308"/>
        <w:jc w:val="left"/>
        <w:rPr>
          <w:sz w:val="28"/>
        </w:rPr>
      </w:pPr>
      <w:r>
        <w:rPr>
          <w:i/>
          <w:sz w:val="28"/>
        </w:rPr>
        <w:t>налогооблагаемая прибыль: </w:t>
      </w:r>
      <w:r>
        <w:rPr>
          <w:sz w:val="28"/>
        </w:rPr>
        <w:t>налог на прибыль</w:t>
      </w:r>
      <w:r>
        <w:rPr>
          <w:spacing w:val="-14"/>
          <w:sz w:val="28"/>
        </w:rPr>
        <w:t> </w:t>
      </w:r>
      <w:r>
        <w:rPr>
          <w:sz w:val="28"/>
        </w:rPr>
        <w:t>организаций;</w:t>
      </w:r>
    </w:p>
    <w:p>
      <w:pPr>
        <w:pStyle w:val="ListParagraph"/>
        <w:numPr>
          <w:ilvl w:val="1"/>
          <w:numId w:val="121"/>
        </w:numPr>
        <w:tabs>
          <w:tab w:pos="1282" w:val="left" w:leader="none"/>
        </w:tabs>
        <w:spacing w:line="240" w:lineRule="auto" w:before="1" w:after="0"/>
        <w:ind w:left="101" w:right="101" w:firstLine="709"/>
        <w:jc w:val="both"/>
        <w:rPr>
          <w:sz w:val="28"/>
        </w:rPr>
      </w:pPr>
      <w:r>
        <w:rPr>
          <w:i/>
          <w:sz w:val="28"/>
        </w:rPr>
        <w:t>чистая прибыль: </w:t>
      </w:r>
      <w:r>
        <w:rPr>
          <w:sz w:val="28"/>
        </w:rPr>
        <w:t>платежи за сверхнормативные потери полезных ископаемых и за загрязнение окружающей среды, местные налоги за счет чистой</w:t>
      </w:r>
      <w:r>
        <w:rPr>
          <w:spacing w:val="-3"/>
          <w:sz w:val="28"/>
        </w:rPr>
        <w:t> </w:t>
      </w:r>
      <w:r>
        <w:rPr>
          <w:sz w:val="28"/>
        </w:rPr>
        <w:t>прибыли.</w:t>
      </w:r>
    </w:p>
    <w:p>
      <w:pPr>
        <w:pStyle w:val="BodyText"/>
        <w:ind w:left="0"/>
      </w:pPr>
    </w:p>
    <w:p>
      <w:pPr>
        <w:pStyle w:val="Heading2"/>
        <w:numPr>
          <w:ilvl w:val="1"/>
          <w:numId w:val="111"/>
        </w:numPr>
        <w:tabs>
          <w:tab w:pos="3391" w:val="left" w:leader="none"/>
        </w:tabs>
        <w:spacing w:line="240" w:lineRule="auto" w:before="242" w:after="0"/>
        <w:ind w:left="3390" w:right="0" w:hanging="721"/>
        <w:jc w:val="left"/>
        <w:rPr>
          <w:i/>
        </w:rPr>
      </w:pPr>
      <w:bookmarkStart w:name="_TOC_250033" w:id="67"/>
      <w:r>
        <w:rPr>
          <w:i/>
        </w:rPr>
        <w:t>Классификация</w:t>
      </w:r>
      <w:r>
        <w:rPr>
          <w:i/>
          <w:spacing w:val="-13"/>
        </w:rPr>
        <w:t> </w:t>
      </w:r>
      <w:bookmarkEnd w:id="67"/>
      <w:r>
        <w:rPr>
          <w:i/>
        </w:rPr>
        <w:t>налогов.</w:t>
      </w:r>
    </w:p>
    <w:p>
      <w:pPr>
        <w:pStyle w:val="BodyText"/>
        <w:spacing w:before="58"/>
        <w:ind w:right="100" w:firstLine="709"/>
        <w:jc w:val="both"/>
      </w:pPr>
      <w:r>
        <w:rPr/>
        <w:t>При многочисленности и разнообразии налогов классификация позво- ляет устанавливать их сходства и различия. Отдельные группы налогов требуют особых условий обложения и взимания, специфических административно-финансовых мер. Этим объясняется как теоретическая, так и практическая ценность классификации налогов, т. е. разделение их на группы и подгруппы в соответствии с теми или иными признаками (основаниями).</w:t>
      </w:r>
    </w:p>
    <w:p>
      <w:pPr>
        <w:spacing w:after="0"/>
        <w:jc w:val="both"/>
        <w:sectPr>
          <w:pgSz w:w="11900" w:h="16840"/>
          <w:pgMar w:header="0" w:footer="757" w:top="1080" w:bottom="940" w:left="1600" w:right="740"/>
        </w:sectPr>
      </w:pPr>
    </w:p>
    <w:p>
      <w:pPr>
        <w:pStyle w:val="BodyText"/>
        <w:spacing w:before="50"/>
        <w:ind w:right="101" w:firstLine="1268"/>
        <w:jc w:val="both"/>
      </w:pPr>
      <w:r>
        <w:rPr/>
        <w:t>По мере развития систем налогообложения изменялся принцип классификации налогов, появлялись новые признаки, характеризующие ту или иную налоговую систему. Один из возможных вариантов классификации налогов, предусматривающий рассмотрение совокупности налогов по семи основаниям, представлен ниже.</w:t>
      </w:r>
    </w:p>
    <w:p>
      <w:pPr>
        <w:pStyle w:val="Heading4"/>
        <w:numPr>
          <w:ilvl w:val="0"/>
          <w:numId w:val="124"/>
        </w:numPr>
        <w:tabs>
          <w:tab w:pos="1091" w:val="left" w:leader="none"/>
        </w:tabs>
        <w:spacing w:line="240" w:lineRule="auto" w:before="4" w:after="0"/>
        <w:ind w:left="101" w:right="0" w:firstLine="709"/>
        <w:jc w:val="left"/>
      </w:pPr>
      <w:r>
        <w:rPr/>
        <w:t>По способу взимания различают прямые и косвенные</w:t>
      </w:r>
      <w:r>
        <w:rPr>
          <w:spacing w:val="-21"/>
        </w:rPr>
        <w:t> </w:t>
      </w:r>
      <w:r>
        <w:rPr/>
        <w:t>налоги.</w:t>
      </w:r>
    </w:p>
    <w:p>
      <w:pPr>
        <w:pStyle w:val="BodyText"/>
        <w:spacing w:before="7"/>
        <w:ind w:left="0"/>
        <w:rPr>
          <w:b/>
          <w:sz w:val="27"/>
        </w:rPr>
      </w:pPr>
    </w:p>
    <w:p>
      <w:pPr>
        <w:pStyle w:val="ListParagraph"/>
        <w:numPr>
          <w:ilvl w:val="1"/>
          <w:numId w:val="121"/>
        </w:numPr>
        <w:tabs>
          <w:tab w:pos="1286" w:val="left" w:leader="none"/>
        </w:tabs>
        <w:spacing w:line="240" w:lineRule="auto" w:before="0" w:after="0"/>
        <w:ind w:left="101" w:right="100" w:firstLine="709"/>
        <w:jc w:val="both"/>
        <w:rPr>
          <w:sz w:val="28"/>
        </w:rPr>
      </w:pPr>
      <w:r>
        <w:rPr>
          <w:b/>
          <w:sz w:val="28"/>
        </w:rPr>
        <w:t>Прямые налоги </w:t>
      </w:r>
      <w:r>
        <w:rPr>
          <w:sz w:val="28"/>
        </w:rPr>
        <w:t>взимаются непосредственно с имущества или до- ходов налогоплательщика. Окончательным плательщиком прямых налогов выступает владелец имущества (дохода). Эти налоги подразделяются на </w:t>
      </w:r>
      <w:r>
        <w:rPr>
          <w:b/>
          <w:sz w:val="28"/>
        </w:rPr>
        <w:t>реальные прямые </w:t>
      </w:r>
      <w:r>
        <w:rPr>
          <w:sz w:val="28"/>
        </w:rPr>
        <w:t>налоги, которые уплачиваются с учетом не действительного, а предполагаемого среднего дохода плательщика, и  </w:t>
      </w:r>
      <w:r>
        <w:rPr>
          <w:b/>
          <w:sz w:val="28"/>
        </w:rPr>
        <w:t>личные прямые </w:t>
      </w:r>
      <w:r>
        <w:rPr>
          <w:sz w:val="28"/>
        </w:rPr>
        <w:t>налоги, которые уплачиваются с реально полученного дохода и учитывают фактическую платежеспособность</w:t>
      </w:r>
      <w:r>
        <w:rPr>
          <w:spacing w:val="-14"/>
          <w:sz w:val="28"/>
        </w:rPr>
        <w:t> </w:t>
      </w:r>
      <w:r>
        <w:rPr>
          <w:sz w:val="28"/>
        </w:rPr>
        <w:t>налогоплательщика.</w:t>
      </w:r>
    </w:p>
    <w:p>
      <w:pPr>
        <w:pStyle w:val="BodyText"/>
        <w:ind w:left="0"/>
      </w:pPr>
    </w:p>
    <w:p>
      <w:pPr>
        <w:pStyle w:val="ListParagraph"/>
        <w:numPr>
          <w:ilvl w:val="2"/>
          <w:numId w:val="121"/>
        </w:numPr>
        <w:tabs>
          <w:tab w:pos="1691" w:val="left" w:leader="none"/>
        </w:tabs>
        <w:spacing w:line="240" w:lineRule="auto" w:before="0" w:after="0"/>
        <w:ind w:left="101" w:right="100" w:firstLine="850"/>
        <w:jc w:val="both"/>
        <w:rPr>
          <w:b/>
          <w:sz w:val="28"/>
        </w:rPr>
      </w:pPr>
      <w:r>
        <w:rPr>
          <w:b/>
          <w:sz w:val="28"/>
        </w:rPr>
        <w:t>Косвенные налоги </w:t>
      </w:r>
      <w:r>
        <w:rPr>
          <w:sz w:val="28"/>
        </w:rPr>
        <w:t>включаются в цену товаров и услуг. Окончательным плательщиком косвенных налогов является потребитель товара. В зависимости от объектов взимания косвенные налоги подразделяются на </w:t>
      </w:r>
      <w:r>
        <w:rPr>
          <w:b/>
          <w:sz w:val="28"/>
        </w:rPr>
        <w:t>косвенные индивидуальные</w:t>
      </w:r>
      <w:r>
        <w:rPr>
          <w:i/>
          <w:sz w:val="28"/>
        </w:rPr>
        <w:t>, </w:t>
      </w:r>
      <w:r>
        <w:rPr>
          <w:sz w:val="28"/>
        </w:rPr>
        <w:t>которыми облагаются строго определенные группы товаров; </w:t>
      </w:r>
      <w:r>
        <w:rPr>
          <w:b/>
          <w:sz w:val="28"/>
        </w:rPr>
        <w:t>косвенные универсальные</w:t>
      </w:r>
      <w:r>
        <w:rPr>
          <w:i/>
          <w:sz w:val="28"/>
        </w:rPr>
        <w:t>,  </w:t>
      </w:r>
      <w:r>
        <w:rPr>
          <w:sz w:val="28"/>
        </w:rPr>
        <w:t>которыми облагаются в овном все товары и услуги; </w:t>
      </w:r>
      <w:r>
        <w:rPr>
          <w:b/>
          <w:sz w:val="28"/>
        </w:rPr>
        <w:t>фискальные</w:t>
      </w:r>
      <w:r>
        <w:rPr>
          <w:b/>
          <w:spacing w:val="5"/>
          <w:sz w:val="28"/>
        </w:rPr>
        <w:t> </w:t>
      </w:r>
      <w:r>
        <w:rPr>
          <w:b/>
          <w:sz w:val="28"/>
        </w:rPr>
        <w:t>монополии</w:t>
      </w:r>
    </w:p>
    <w:p>
      <w:pPr>
        <w:pStyle w:val="BodyText"/>
        <w:spacing w:before="1"/>
        <w:ind w:right="100"/>
        <w:jc w:val="both"/>
      </w:pPr>
      <w:r>
        <w:rPr>
          <w:b/>
        </w:rPr>
        <w:t>, </w:t>
      </w:r>
      <w:r>
        <w:rPr/>
        <w:t>которыми облагаются все товары, производство и реализация которых сосредоточены в государственных структурах; </w:t>
      </w:r>
      <w:r>
        <w:rPr>
          <w:b/>
        </w:rPr>
        <w:t>таможенные пошлины</w:t>
      </w:r>
      <w:r>
        <w:rPr/>
        <w:t>, которыми облагаются товары и услуги при совершении экспортно- импортных операций.</w:t>
      </w:r>
    </w:p>
    <w:p>
      <w:pPr>
        <w:pStyle w:val="BodyText"/>
        <w:spacing w:before="11"/>
        <w:ind w:left="0"/>
      </w:pPr>
    </w:p>
    <w:p>
      <w:pPr>
        <w:pStyle w:val="ListParagraph"/>
        <w:numPr>
          <w:ilvl w:val="0"/>
          <w:numId w:val="124"/>
        </w:numPr>
        <w:tabs>
          <w:tab w:pos="1102" w:val="left" w:leader="none"/>
        </w:tabs>
        <w:spacing w:line="318" w:lineRule="exact" w:before="0" w:after="0"/>
        <w:ind w:left="101" w:right="101" w:firstLine="709"/>
        <w:jc w:val="both"/>
        <w:rPr>
          <w:sz w:val="28"/>
        </w:rPr>
      </w:pPr>
      <w:r>
        <w:rPr>
          <w:b/>
          <w:sz w:val="28"/>
        </w:rPr>
        <w:t>В зависимости от органа, который устанавливает и имеет право внять и конкретизировать налоги, </w:t>
      </w:r>
      <w:r>
        <w:rPr>
          <w:sz w:val="28"/>
        </w:rPr>
        <w:t>последние подразделяются</w:t>
      </w:r>
      <w:r>
        <w:rPr>
          <w:spacing w:val="-11"/>
          <w:sz w:val="28"/>
        </w:rPr>
        <w:t> </w:t>
      </w:r>
      <w:r>
        <w:rPr>
          <w:sz w:val="28"/>
        </w:rPr>
        <w:t>на:</w:t>
      </w:r>
    </w:p>
    <w:p>
      <w:pPr>
        <w:pStyle w:val="BodyText"/>
        <w:spacing w:before="8"/>
        <w:ind w:left="0"/>
        <w:rPr>
          <w:sz w:val="27"/>
        </w:rPr>
      </w:pPr>
    </w:p>
    <w:p>
      <w:pPr>
        <w:pStyle w:val="ListParagraph"/>
        <w:numPr>
          <w:ilvl w:val="1"/>
          <w:numId w:val="121"/>
        </w:numPr>
        <w:tabs>
          <w:tab w:pos="1186" w:val="left" w:leader="none"/>
        </w:tabs>
        <w:spacing w:line="240" w:lineRule="auto" w:before="1" w:after="0"/>
        <w:ind w:left="101" w:right="100" w:firstLine="709"/>
        <w:jc w:val="both"/>
        <w:rPr>
          <w:sz w:val="28"/>
        </w:rPr>
      </w:pPr>
      <w:r>
        <w:rPr>
          <w:b/>
          <w:sz w:val="28"/>
        </w:rPr>
        <w:t>федеральные </w:t>
      </w:r>
      <w:r>
        <w:rPr>
          <w:sz w:val="28"/>
        </w:rPr>
        <w:t>(общегосударственные) </w:t>
      </w:r>
      <w:r>
        <w:rPr>
          <w:b/>
          <w:sz w:val="28"/>
        </w:rPr>
        <w:t>налоги</w:t>
      </w:r>
      <w:r>
        <w:rPr>
          <w:sz w:val="28"/>
        </w:rPr>
        <w:t>, элементы которых, определяются законодательством страны и являются едиными на всей ее территории. Их устанавливает и вводит в действие высший представительный орган, хотя эти налоги могут зачисляться в бюджеты различных</w:t>
      </w:r>
      <w:r>
        <w:rPr>
          <w:spacing w:val="-5"/>
          <w:sz w:val="28"/>
        </w:rPr>
        <w:t> </w:t>
      </w:r>
      <w:r>
        <w:rPr>
          <w:sz w:val="28"/>
        </w:rPr>
        <w:t>уровней;</w:t>
      </w:r>
    </w:p>
    <w:p>
      <w:pPr>
        <w:pStyle w:val="BodyText"/>
        <w:ind w:left="0"/>
      </w:pPr>
    </w:p>
    <w:p>
      <w:pPr>
        <w:pStyle w:val="ListParagraph"/>
        <w:numPr>
          <w:ilvl w:val="1"/>
          <w:numId w:val="121"/>
        </w:numPr>
        <w:tabs>
          <w:tab w:pos="1178" w:val="left" w:leader="none"/>
        </w:tabs>
        <w:spacing w:line="240" w:lineRule="auto" w:before="0" w:after="0"/>
        <w:ind w:left="101" w:right="101" w:firstLine="709"/>
        <w:jc w:val="both"/>
        <w:rPr>
          <w:sz w:val="28"/>
        </w:rPr>
      </w:pPr>
      <w:r>
        <w:rPr>
          <w:b/>
          <w:sz w:val="28"/>
        </w:rPr>
        <w:t>региональные налоги</w:t>
      </w:r>
      <w:r>
        <w:rPr>
          <w:sz w:val="28"/>
        </w:rPr>
        <w:t>, элементы которых устанавливаются в со- ответствии с законодательством страны законодательными органами ее субъектов;</w:t>
      </w:r>
    </w:p>
    <w:p>
      <w:pPr>
        <w:pStyle w:val="BodyText"/>
        <w:ind w:left="0"/>
      </w:pPr>
    </w:p>
    <w:p>
      <w:pPr>
        <w:pStyle w:val="ListParagraph"/>
        <w:numPr>
          <w:ilvl w:val="1"/>
          <w:numId w:val="121"/>
        </w:numPr>
        <w:tabs>
          <w:tab w:pos="1235" w:val="left" w:leader="none"/>
        </w:tabs>
        <w:spacing w:line="240" w:lineRule="auto" w:before="0" w:after="0"/>
        <w:ind w:left="101" w:right="101" w:firstLine="709"/>
        <w:jc w:val="both"/>
        <w:rPr>
          <w:sz w:val="28"/>
        </w:rPr>
      </w:pPr>
      <w:r>
        <w:rPr>
          <w:b/>
          <w:sz w:val="28"/>
        </w:rPr>
        <w:t>местные налоги</w:t>
      </w:r>
      <w:r>
        <w:rPr>
          <w:sz w:val="28"/>
        </w:rPr>
        <w:t>, которые вводятся в соответствии с законода- тельством страны местными органами власти, вступают в действие только решением, принятым на местном уровне, и всегда поступают в местные бюджеты.</w:t>
      </w:r>
    </w:p>
    <w:p>
      <w:pPr>
        <w:pStyle w:val="BodyText"/>
        <w:ind w:left="0"/>
      </w:pPr>
    </w:p>
    <w:p>
      <w:pPr>
        <w:pStyle w:val="Heading4"/>
        <w:numPr>
          <w:ilvl w:val="0"/>
          <w:numId w:val="124"/>
        </w:numPr>
        <w:tabs>
          <w:tab w:pos="1091" w:val="left" w:leader="none"/>
        </w:tabs>
        <w:spacing w:line="240" w:lineRule="auto" w:before="0" w:after="0"/>
        <w:ind w:left="1090" w:right="0" w:hanging="280"/>
        <w:jc w:val="left"/>
        <w:rPr>
          <w:b w:val="0"/>
        </w:rPr>
      </w:pPr>
      <w:r>
        <w:rPr/>
        <w:t>По целевой направленности введения налогов</w:t>
      </w:r>
      <w:r>
        <w:rPr>
          <w:spacing w:val="-19"/>
        </w:rPr>
        <w:t> </w:t>
      </w:r>
      <w:r>
        <w:rPr>
          <w:b w:val="0"/>
        </w:rPr>
        <w:t>различают:</w:t>
      </w:r>
    </w:p>
    <w:p>
      <w:pPr>
        <w:spacing w:after="0" w:line="240" w:lineRule="auto"/>
        <w:jc w:val="left"/>
        <w:sectPr>
          <w:pgSz w:w="11900" w:h="16840"/>
          <w:pgMar w:header="0" w:footer="757" w:top="1080" w:bottom="940" w:left="1600" w:right="740"/>
        </w:sectPr>
      </w:pPr>
    </w:p>
    <w:p>
      <w:pPr>
        <w:pStyle w:val="BodyText"/>
        <w:spacing w:line="322" w:lineRule="exact" w:before="50"/>
        <w:ind w:left="810"/>
      </w:pPr>
      <w:r>
        <w:rPr>
          <w:w w:val="99"/>
        </w:rPr>
        <w:t>•</w:t>
      </w:r>
    </w:p>
    <w:p>
      <w:pPr>
        <w:spacing w:before="0"/>
        <w:ind w:left="101" w:right="104" w:firstLine="778"/>
        <w:jc w:val="both"/>
        <w:rPr>
          <w:sz w:val="28"/>
        </w:rPr>
      </w:pPr>
      <w:r>
        <w:rPr>
          <w:b/>
          <w:sz w:val="28"/>
        </w:rPr>
        <w:t>абстрактные (общие) налоги</w:t>
      </w:r>
      <w:r>
        <w:rPr>
          <w:sz w:val="28"/>
        </w:rPr>
        <w:t>, предназначенные для формирования доходной части бюджета в целом;</w:t>
      </w:r>
    </w:p>
    <w:p>
      <w:pPr>
        <w:pStyle w:val="BodyText"/>
        <w:spacing w:before="10"/>
        <w:ind w:left="0"/>
        <w:rPr>
          <w:sz w:val="27"/>
        </w:rPr>
      </w:pPr>
    </w:p>
    <w:p>
      <w:pPr>
        <w:pStyle w:val="ListParagraph"/>
        <w:numPr>
          <w:ilvl w:val="1"/>
          <w:numId w:val="121"/>
        </w:numPr>
        <w:tabs>
          <w:tab w:pos="1309" w:val="left" w:leader="none"/>
        </w:tabs>
        <w:spacing w:line="240" w:lineRule="auto" w:before="0" w:after="0"/>
        <w:ind w:left="101" w:right="102" w:firstLine="709"/>
        <w:jc w:val="both"/>
        <w:rPr>
          <w:sz w:val="28"/>
        </w:rPr>
      </w:pPr>
      <w:r>
        <w:rPr>
          <w:b/>
          <w:sz w:val="28"/>
        </w:rPr>
        <w:t>целевые (специальные) налоги</w:t>
      </w:r>
      <w:r>
        <w:rPr>
          <w:sz w:val="28"/>
        </w:rPr>
        <w:t>, вводимые для финансирования конкретного направления государственных расходов. Для целевых платежей часто создается специальный внебюджетный</w:t>
      </w:r>
      <w:r>
        <w:rPr>
          <w:spacing w:val="-10"/>
          <w:sz w:val="28"/>
        </w:rPr>
        <w:t> </w:t>
      </w:r>
      <w:r>
        <w:rPr>
          <w:sz w:val="28"/>
        </w:rPr>
        <w:t>фонд.</w:t>
      </w:r>
    </w:p>
    <w:p>
      <w:pPr>
        <w:pStyle w:val="BodyText"/>
        <w:spacing w:before="10"/>
        <w:ind w:left="0"/>
        <w:rPr>
          <w:sz w:val="27"/>
        </w:rPr>
      </w:pPr>
    </w:p>
    <w:p>
      <w:pPr>
        <w:pStyle w:val="ListParagraph"/>
        <w:numPr>
          <w:ilvl w:val="0"/>
          <w:numId w:val="124"/>
        </w:numPr>
        <w:tabs>
          <w:tab w:pos="1122" w:val="left" w:leader="none"/>
        </w:tabs>
        <w:spacing w:line="240" w:lineRule="auto" w:before="0" w:after="0"/>
        <w:ind w:left="101" w:right="100" w:firstLine="709"/>
        <w:jc w:val="both"/>
        <w:rPr>
          <w:sz w:val="28"/>
        </w:rPr>
      </w:pPr>
      <w:r>
        <w:rPr>
          <w:b/>
          <w:sz w:val="28"/>
        </w:rPr>
        <w:t>В зависимости от субъекта-налогоплательщика </w:t>
      </w:r>
      <w:r>
        <w:rPr>
          <w:sz w:val="28"/>
        </w:rPr>
        <w:t>выделяют следу- ющие</w:t>
      </w:r>
      <w:r>
        <w:rPr>
          <w:spacing w:val="-3"/>
          <w:sz w:val="28"/>
        </w:rPr>
        <w:t> </w:t>
      </w:r>
      <w:r>
        <w:rPr>
          <w:sz w:val="28"/>
        </w:rPr>
        <w:t>виды:</w:t>
      </w:r>
    </w:p>
    <w:p>
      <w:pPr>
        <w:pStyle w:val="ListParagraph"/>
        <w:numPr>
          <w:ilvl w:val="1"/>
          <w:numId w:val="121"/>
        </w:numPr>
        <w:tabs>
          <w:tab w:pos="1117" w:val="left" w:leader="none"/>
          <w:tab w:pos="1118" w:val="left" w:leader="none"/>
        </w:tabs>
        <w:spacing w:line="321" w:lineRule="exact" w:before="0" w:after="0"/>
        <w:ind w:left="1118" w:right="0" w:hanging="308"/>
        <w:jc w:val="left"/>
        <w:rPr>
          <w:sz w:val="28"/>
        </w:rPr>
      </w:pPr>
      <w:r>
        <w:rPr>
          <w:sz w:val="28"/>
        </w:rPr>
        <w:t>налоги, взимаемые с физических</w:t>
      </w:r>
      <w:r>
        <w:rPr>
          <w:spacing w:val="-9"/>
          <w:sz w:val="28"/>
        </w:rPr>
        <w:t> </w:t>
      </w:r>
      <w:r>
        <w:rPr>
          <w:sz w:val="28"/>
        </w:rPr>
        <w:t>лиц;</w:t>
      </w:r>
    </w:p>
    <w:p>
      <w:pPr>
        <w:pStyle w:val="ListParagraph"/>
        <w:numPr>
          <w:ilvl w:val="1"/>
          <w:numId w:val="121"/>
        </w:numPr>
        <w:tabs>
          <w:tab w:pos="1117" w:val="left" w:leader="none"/>
          <w:tab w:pos="1118" w:val="left" w:leader="none"/>
        </w:tabs>
        <w:spacing w:line="240" w:lineRule="auto" w:before="0" w:after="0"/>
        <w:ind w:left="1118" w:right="0" w:hanging="308"/>
        <w:jc w:val="left"/>
        <w:rPr>
          <w:sz w:val="28"/>
        </w:rPr>
      </w:pPr>
      <w:r>
        <w:rPr>
          <w:sz w:val="28"/>
        </w:rPr>
        <w:t>налоги, взимаемые с предприятий и</w:t>
      </w:r>
      <w:r>
        <w:rPr>
          <w:spacing w:val="-12"/>
          <w:sz w:val="28"/>
        </w:rPr>
        <w:t> </w:t>
      </w:r>
      <w:r>
        <w:rPr>
          <w:sz w:val="28"/>
        </w:rPr>
        <w:t>организаций;</w:t>
      </w:r>
    </w:p>
    <w:p>
      <w:pPr>
        <w:pStyle w:val="ListParagraph"/>
        <w:numPr>
          <w:ilvl w:val="1"/>
          <w:numId w:val="121"/>
        </w:numPr>
        <w:tabs>
          <w:tab w:pos="1277" w:val="left" w:leader="none"/>
        </w:tabs>
        <w:spacing w:line="240" w:lineRule="auto" w:before="1" w:after="0"/>
        <w:ind w:left="101" w:right="105" w:firstLine="709"/>
        <w:jc w:val="both"/>
        <w:rPr>
          <w:sz w:val="28"/>
        </w:rPr>
      </w:pPr>
      <w:r>
        <w:rPr>
          <w:sz w:val="28"/>
        </w:rPr>
        <w:t>смежные налоги, уплачиваемые и физическими, и юридическими лицами.</w:t>
      </w:r>
    </w:p>
    <w:p>
      <w:pPr>
        <w:pStyle w:val="BodyText"/>
        <w:ind w:left="0"/>
      </w:pPr>
    </w:p>
    <w:p>
      <w:pPr>
        <w:pStyle w:val="ListParagraph"/>
        <w:numPr>
          <w:ilvl w:val="0"/>
          <w:numId w:val="124"/>
        </w:numPr>
        <w:tabs>
          <w:tab w:pos="1091" w:val="left" w:leader="none"/>
        </w:tabs>
        <w:spacing w:line="240" w:lineRule="auto" w:before="0" w:after="0"/>
        <w:ind w:left="810" w:right="718" w:firstLine="0"/>
        <w:jc w:val="left"/>
        <w:rPr>
          <w:sz w:val="28"/>
        </w:rPr>
      </w:pPr>
      <w:r>
        <w:rPr>
          <w:b/>
          <w:sz w:val="28"/>
        </w:rPr>
        <w:t>По уровню бюджета, </w:t>
      </w:r>
      <w:r>
        <w:rPr>
          <w:sz w:val="28"/>
        </w:rPr>
        <w:t>в который зачисляется налоговый платеж, величают:</w:t>
      </w:r>
    </w:p>
    <w:p>
      <w:pPr>
        <w:pStyle w:val="BodyText"/>
        <w:ind w:left="0"/>
      </w:pPr>
    </w:p>
    <w:p>
      <w:pPr>
        <w:pStyle w:val="ListParagraph"/>
        <w:numPr>
          <w:ilvl w:val="1"/>
          <w:numId w:val="121"/>
        </w:numPr>
        <w:tabs>
          <w:tab w:pos="1109" w:val="left" w:leader="none"/>
        </w:tabs>
        <w:spacing w:line="240" w:lineRule="auto" w:before="0" w:after="0"/>
        <w:ind w:left="101" w:right="101" w:firstLine="709"/>
        <w:jc w:val="both"/>
        <w:rPr>
          <w:sz w:val="28"/>
        </w:rPr>
      </w:pPr>
      <w:r>
        <w:rPr>
          <w:b/>
          <w:sz w:val="28"/>
        </w:rPr>
        <w:t>закрепленные налоги, </w:t>
      </w:r>
      <w:r>
        <w:rPr>
          <w:sz w:val="28"/>
        </w:rPr>
        <w:t>непосредственно и целиком поступающие в тот или иной бюджет или внебюджетный</w:t>
      </w:r>
      <w:r>
        <w:rPr>
          <w:spacing w:val="-8"/>
          <w:sz w:val="28"/>
        </w:rPr>
        <w:t> </w:t>
      </w:r>
      <w:r>
        <w:rPr>
          <w:sz w:val="28"/>
        </w:rPr>
        <w:t>фонд;</w:t>
      </w:r>
    </w:p>
    <w:p>
      <w:pPr>
        <w:pStyle w:val="BodyText"/>
        <w:ind w:left="0"/>
      </w:pPr>
    </w:p>
    <w:p>
      <w:pPr>
        <w:pStyle w:val="ListParagraph"/>
        <w:numPr>
          <w:ilvl w:val="1"/>
          <w:numId w:val="121"/>
        </w:numPr>
        <w:tabs>
          <w:tab w:pos="1241" w:val="left" w:leader="none"/>
        </w:tabs>
        <w:spacing w:line="240" w:lineRule="auto" w:before="0" w:after="0"/>
        <w:ind w:left="101" w:right="100" w:firstLine="709"/>
        <w:jc w:val="both"/>
        <w:rPr>
          <w:sz w:val="28"/>
        </w:rPr>
      </w:pPr>
      <w:r>
        <w:rPr>
          <w:b/>
          <w:sz w:val="28"/>
        </w:rPr>
        <w:t>регулирующие налоги </w:t>
      </w:r>
      <w:r>
        <w:rPr>
          <w:sz w:val="28"/>
        </w:rPr>
        <w:t>— разноуровневые, поступающие одно- временно в различные бюджеты в пропорции, принятой согласно бюджетному</w:t>
      </w:r>
      <w:r>
        <w:rPr>
          <w:spacing w:val="-6"/>
          <w:sz w:val="28"/>
        </w:rPr>
        <w:t> </w:t>
      </w:r>
      <w:r>
        <w:rPr>
          <w:sz w:val="28"/>
        </w:rPr>
        <w:t>законодательству.</w:t>
      </w:r>
    </w:p>
    <w:p>
      <w:pPr>
        <w:pStyle w:val="BodyText"/>
        <w:ind w:left="0"/>
      </w:pPr>
    </w:p>
    <w:p>
      <w:pPr>
        <w:pStyle w:val="ListParagraph"/>
        <w:numPr>
          <w:ilvl w:val="0"/>
          <w:numId w:val="124"/>
        </w:numPr>
        <w:tabs>
          <w:tab w:pos="1091" w:val="left" w:leader="none"/>
        </w:tabs>
        <w:spacing w:line="322" w:lineRule="exact" w:before="0" w:after="0"/>
        <w:ind w:left="1090" w:right="0" w:hanging="280"/>
        <w:jc w:val="left"/>
        <w:rPr>
          <w:sz w:val="28"/>
        </w:rPr>
      </w:pPr>
      <w:r>
        <w:rPr>
          <w:b/>
          <w:sz w:val="28"/>
        </w:rPr>
        <w:t>По порядку введения </w:t>
      </w:r>
      <w:r>
        <w:rPr>
          <w:sz w:val="28"/>
        </w:rPr>
        <w:t>налоговые платежи делятся</w:t>
      </w:r>
      <w:r>
        <w:rPr>
          <w:spacing w:val="-23"/>
          <w:sz w:val="28"/>
        </w:rPr>
        <w:t> </w:t>
      </w:r>
      <w:r>
        <w:rPr>
          <w:sz w:val="28"/>
        </w:rPr>
        <w:t>на:</w:t>
      </w:r>
    </w:p>
    <w:p>
      <w:pPr>
        <w:pStyle w:val="ListParagraph"/>
        <w:numPr>
          <w:ilvl w:val="1"/>
          <w:numId w:val="121"/>
        </w:numPr>
        <w:tabs>
          <w:tab w:pos="1156" w:val="left" w:leader="none"/>
        </w:tabs>
        <w:spacing w:line="240" w:lineRule="auto" w:before="0" w:after="0"/>
        <w:ind w:left="101" w:right="101" w:firstLine="709"/>
        <w:jc w:val="both"/>
        <w:rPr>
          <w:sz w:val="28"/>
        </w:rPr>
      </w:pPr>
      <w:r>
        <w:rPr>
          <w:b/>
          <w:sz w:val="28"/>
        </w:rPr>
        <w:t>общеобязательные налоги</w:t>
      </w:r>
      <w:r>
        <w:rPr>
          <w:sz w:val="28"/>
        </w:rPr>
        <w:t>, которые взимаются на всей территории страны независимо от бюджета, в который они</w:t>
      </w:r>
      <w:r>
        <w:rPr>
          <w:spacing w:val="-21"/>
          <w:sz w:val="28"/>
        </w:rPr>
        <w:t> </w:t>
      </w:r>
      <w:r>
        <w:rPr>
          <w:sz w:val="28"/>
        </w:rPr>
        <w:t>поступают;</w:t>
      </w:r>
    </w:p>
    <w:p>
      <w:pPr>
        <w:pStyle w:val="ListParagraph"/>
        <w:numPr>
          <w:ilvl w:val="1"/>
          <w:numId w:val="121"/>
        </w:numPr>
        <w:tabs>
          <w:tab w:pos="1520" w:val="left" w:leader="none"/>
        </w:tabs>
        <w:spacing w:line="240" w:lineRule="auto" w:before="1" w:after="0"/>
        <w:ind w:left="101" w:right="102" w:firstLine="709"/>
        <w:jc w:val="both"/>
        <w:rPr>
          <w:sz w:val="28"/>
        </w:rPr>
      </w:pPr>
      <w:r>
        <w:rPr>
          <w:b/>
          <w:sz w:val="28"/>
        </w:rPr>
        <w:t>факультативные налоги, </w:t>
      </w:r>
      <w:r>
        <w:rPr>
          <w:sz w:val="28"/>
        </w:rPr>
        <w:t>которые предусмотрены основами налоговой системы, но их введение и взимание — компетенция органов местного</w:t>
      </w:r>
      <w:r>
        <w:rPr>
          <w:spacing w:val="-5"/>
          <w:sz w:val="28"/>
        </w:rPr>
        <w:t> </w:t>
      </w:r>
      <w:r>
        <w:rPr>
          <w:sz w:val="28"/>
        </w:rPr>
        <w:t>самоуправления.</w:t>
      </w:r>
    </w:p>
    <w:p>
      <w:pPr>
        <w:pStyle w:val="BodyText"/>
        <w:ind w:left="0"/>
      </w:pPr>
    </w:p>
    <w:p>
      <w:pPr>
        <w:pStyle w:val="ListParagraph"/>
        <w:numPr>
          <w:ilvl w:val="0"/>
          <w:numId w:val="124"/>
        </w:numPr>
        <w:tabs>
          <w:tab w:pos="1091" w:val="left" w:leader="none"/>
        </w:tabs>
        <w:spacing w:line="322" w:lineRule="exact" w:before="0" w:after="0"/>
        <w:ind w:left="1090" w:right="0" w:hanging="280"/>
        <w:jc w:val="left"/>
        <w:rPr>
          <w:sz w:val="28"/>
        </w:rPr>
      </w:pPr>
      <w:r>
        <w:rPr>
          <w:b/>
          <w:sz w:val="28"/>
        </w:rPr>
        <w:t>По срокам уплаты </w:t>
      </w:r>
      <w:r>
        <w:rPr>
          <w:sz w:val="28"/>
        </w:rPr>
        <w:t>налоговые платежи делятся</w:t>
      </w:r>
      <w:r>
        <w:rPr>
          <w:spacing w:val="-18"/>
          <w:sz w:val="28"/>
        </w:rPr>
        <w:t> </w:t>
      </w:r>
      <w:r>
        <w:rPr>
          <w:sz w:val="28"/>
        </w:rPr>
        <w:t>на:</w:t>
      </w:r>
    </w:p>
    <w:p>
      <w:pPr>
        <w:pStyle w:val="ListParagraph"/>
        <w:numPr>
          <w:ilvl w:val="0"/>
          <w:numId w:val="125"/>
        </w:numPr>
        <w:tabs>
          <w:tab w:pos="1277" w:val="left" w:leader="none"/>
        </w:tabs>
        <w:spacing w:line="240" w:lineRule="auto" w:before="0" w:after="0"/>
        <w:ind w:left="101" w:right="104" w:firstLine="709"/>
        <w:jc w:val="both"/>
        <w:rPr>
          <w:sz w:val="28"/>
        </w:rPr>
      </w:pPr>
      <w:r>
        <w:rPr>
          <w:b/>
          <w:sz w:val="28"/>
        </w:rPr>
        <w:t>срочные налоги</w:t>
      </w:r>
      <w:r>
        <w:rPr>
          <w:sz w:val="28"/>
        </w:rPr>
        <w:t>, которые уплачиваются к сроку, определенному нормативными</w:t>
      </w:r>
      <w:r>
        <w:rPr>
          <w:spacing w:val="-8"/>
          <w:sz w:val="28"/>
        </w:rPr>
        <w:t> </w:t>
      </w:r>
      <w:r>
        <w:rPr>
          <w:sz w:val="28"/>
        </w:rPr>
        <w:t>актами;</w:t>
      </w:r>
    </w:p>
    <w:p>
      <w:pPr>
        <w:pStyle w:val="ListParagraph"/>
        <w:numPr>
          <w:ilvl w:val="0"/>
          <w:numId w:val="126"/>
        </w:numPr>
        <w:tabs>
          <w:tab w:pos="1376" w:val="left" w:leader="none"/>
        </w:tabs>
        <w:spacing w:line="240" w:lineRule="auto" w:before="0" w:after="0"/>
        <w:ind w:left="101" w:right="102" w:firstLine="709"/>
        <w:jc w:val="both"/>
        <w:rPr>
          <w:sz w:val="28"/>
        </w:rPr>
      </w:pPr>
      <w:r>
        <w:rPr>
          <w:b/>
          <w:sz w:val="28"/>
        </w:rPr>
        <w:t>периодично-календарные налоги, </w:t>
      </w:r>
      <w:r>
        <w:rPr>
          <w:sz w:val="28"/>
        </w:rPr>
        <w:t>которые в свою очередь подразделяются на декадные, ежемесячные, ежеквартальные, полугодовые, годовые.</w:t>
      </w:r>
    </w:p>
    <w:p>
      <w:pPr>
        <w:pStyle w:val="BodyText"/>
        <w:ind w:left="0"/>
      </w:pPr>
    </w:p>
    <w:p>
      <w:pPr>
        <w:pStyle w:val="BodyText"/>
        <w:ind w:left="810" w:right="392" w:firstLine="419"/>
      </w:pPr>
      <w:r>
        <w:rPr/>
        <w:t>Возможна классификация налогов и по другим признакам. Так, в зависимости от характера связи субъекта налогообложения и объекта налогообложения можно различать;</w:t>
      </w:r>
    </w:p>
    <w:p>
      <w:pPr>
        <w:pStyle w:val="BodyText"/>
        <w:spacing w:line="321" w:lineRule="exact"/>
        <w:ind w:left="810"/>
      </w:pPr>
      <w:r>
        <w:rPr/>
        <w:t>а)  налоги, построенные по принципу резидентства;</w:t>
      </w:r>
    </w:p>
    <w:p>
      <w:pPr>
        <w:pStyle w:val="BodyText"/>
        <w:ind w:left="810"/>
      </w:pPr>
      <w:r>
        <w:rPr/>
        <w:t>б)  налоги, построенные по принципу территориальности.</w:t>
      </w:r>
    </w:p>
    <w:p>
      <w:pPr>
        <w:spacing w:after="0"/>
        <w:sectPr>
          <w:pgSz w:w="11900" w:h="16840"/>
          <w:pgMar w:header="0" w:footer="757" w:top="1080" w:bottom="940" w:left="1600" w:right="740"/>
        </w:sectPr>
      </w:pPr>
    </w:p>
    <w:p>
      <w:pPr>
        <w:pStyle w:val="BodyText"/>
        <w:spacing w:before="50"/>
        <w:ind w:right="103" w:firstLine="1198"/>
        <w:jc w:val="both"/>
      </w:pPr>
      <w:r>
        <w:rPr/>
        <w:t>В резидентских налогах субъект определяет объект налога, а в территориальных — наоборот.</w:t>
      </w:r>
    </w:p>
    <w:p>
      <w:pPr>
        <w:pStyle w:val="BodyText"/>
        <w:spacing w:before="1"/>
        <w:ind w:left="810" w:right="402" w:firstLine="488"/>
      </w:pPr>
      <w:r>
        <w:rPr/>
        <w:t>Для хозяйствующих субъектов едва ли не важнейшим признаком классификации является порядок отнесения налоговых платежей на результаты хозяйственной деятельности. Согласно нормативным предписаниям, расходы, но уплате налогов:</w:t>
      </w:r>
    </w:p>
    <w:p>
      <w:pPr>
        <w:pStyle w:val="ListParagraph"/>
        <w:numPr>
          <w:ilvl w:val="0"/>
          <w:numId w:val="126"/>
        </w:numPr>
        <w:tabs>
          <w:tab w:pos="1265" w:val="left" w:leader="none"/>
          <w:tab w:pos="1266" w:val="left" w:leader="none"/>
        </w:tabs>
        <w:spacing w:line="321" w:lineRule="exact" w:before="0" w:after="0"/>
        <w:ind w:left="1265" w:right="0" w:hanging="455"/>
        <w:jc w:val="left"/>
        <w:rPr>
          <w:sz w:val="28"/>
        </w:rPr>
      </w:pPr>
      <w:r>
        <w:rPr>
          <w:sz w:val="28"/>
        </w:rPr>
        <w:t>включаются полностью или частично в себестоимость   </w:t>
      </w:r>
      <w:r>
        <w:rPr>
          <w:spacing w:val="64"/>
          <w:sz w:val="28"/>
        </w:rPr>
        <w:t> </w:t>
      </w:r>
      <w:r>
        <w:rPr>
          <w:sz w:val="28"/>
        </w:rPr>
        <w:t>продукции</w:t>
      </w:r>
    </w:p>
    <w:p>
      <w:pPr>
        <w:pStyle w:val="BodyText"/>
        <w:spacing w:line="322" w:lineRule="exact"/>
      </w:pPr>
      <w:r>
        <w:rPr/>
        <w:t>(работ, услуг);</w:t>
      </w:r>
    </w:p>
    <w:p>
      <w:pPr>
        <w:pStyle w:val="ListParagraph"/>
        <w:numPr>
          <w:ilvl w:val="0"/>
          <w:numId w:val="126"/>
        </w:numPr>
        <w:tabs>
          <w:tab w:pos="1117" w:val="left" w:leader="none"/>
          <w:tab w:pos="1118" w:val="left" w:leader="none"/>
        </w:tabs>
        <w:spacing w:line="240" w:lineRule="auto" w:before="0" w:after="0"/>
        <w:ind w:left="1118" w:right="0" w:hanging="308"/>
        <w:jc w:val="left"/>
        <w:rPr>
          <w:sz w:val="28"/>
        </w:rPr>
      </w:pPr>
      <w:r>
        <w:rPr>
          <w:sz w:val="28"/>
        </w:rPr>
        <w:t>включаются в цену</w:t>
      </w:r>
      <w:r>
        <w:rPr>
          <w:spacing w:val="-6"/>
          <w:sz w:val="28"/>
        </w:rPr>
        <w:t> </w:t>
      </w:r>
      <w:r>
        <w:rPr>
          <w:sz w:val="28"/>
        </w:rPr>
        <w:t>продукции;</w:t>
      </w:r>
    </w:p>
    <w:p>
      <w:pPr>
        <w:pStyle w:val="ListParagraph"/>
        <w:numPr>
          <w:ilvl w:val="0"/>
          <w:numId w:val="126"/>
        </w:numPr>
        <w:tabs>
          <w:tab w:pos="1117" w:val="left" w:leader="none"/>
          <w:tab w:pos="1118" w:val="left" w:leader="none"/>
        </w:tabs>
        <w:spacing w:line="322" w:lineRule="exact" w:before="1" w:after="0"/>
        <w:ind w:left="1118" w:right="0" w:hanging="308"/>
        <w:jc w:val="left"/>
        <w:rPr>
          <w:sz w:val="28"/>
        </w:rPr>
      </w:pPr>
      <w:r>
        <w:rPr>
          <w:sz w:val="28"/>
        </w:rPr>
        <w:t>относятся на финансовый</w:t>
      </w:r>
      <w:r>
        <w:rPr>
          <w:spacing w:val="-9"/>
          <w:sz w:val="28"/>
        </w:rPr>
        <w:t> </w:t>
      </w:r>
      <w:r>
        <w:rPr>
          <w:sz w:val="28"/>
        </w:rPr>
        <w:t>результат;</w:t>
      </w:r>
    </w:p>
    <w:p>
      <w:pPr>
        <w:pStyle w:val="ListParagraph"/>
        <w:numPr>
          <w:ilvl w:val="0"/>
          <w:numId w:val="126"/>
        </w:numPr>
        <w:tabs>
          <w:tab w:pos="1048" w:val="left" w:leader="none"/>
        </w:tabs>
        <w:spacing w:line="322" w:lineRule="exact" w:before="0" w:after="0"/>
        <w:ind w:left="1047" w:right="0" w:hanging="237"/>
        <w:jc w:val="left"/>
        <w:rPr>
          <w:sz w:val="28"/>
        </w:rPr>
      </w:pPr>
      <w:r>
        <w:rPr>
          <w:sz w:val="28"/>
        </w:rPr>
        <w:t>уплачиваются за счет налогооблагаемой</w:t>
      </w:r>
      <w:r>
        <w:rPr>
          <w:spacing w:val="-13"/>
          <w:sz w:val="28"/>
        </w:rPr>
        <w:t> </w:t>
      </w:r>
      <w:r>
        <w:rPr>
          <w:sz w:val="28"/>
        </w:rPr>
        <w:t>прибыли;</w:t>
      </w:r>
    </w:p>
    <w:p>
      <w:pPr>
        <w:pStyle w:val="ListParagraph"/>
        <w:numPr>
          <w:ilvl w:val="0"/>
          <w:numId w:val="126"/>
        </w:numPr>
        <w:tabs>
          <w:tab w:pos="1117" w:val="left" w:leader="none"/>
          <w:tab w:pos="1118" w:val="left" w:leader="none"/>
        </w:tabs>
        <w:spacing w:line="240" w:lineRule="auto" w:before="0" w:after="0"/>
        <w:ind w:left="1118" w:right="0" w:hanging="308"/>
        <w:jc w:val="left"/>
        <w:rPr>
          <w:sz w:val="28"/>
        </w:rPr>
      </w:pPr>
      <w:r>
        <w:rPr>
          <w:sz w:val="28"/>
        </w:rPr>
        <w:t>финансируются за счет чистой прибыли</w:t>
      </w:r>
      <w:r>
        <w:rPr>
          <w:spacing w:val="-15"/>
          <w:sz w:val="28"/>
        </w:rPr>
        <w:t> </w:t>
      </w:r>
      <w:r>
        <w:rPr>
          <w:sz w:val="28"/>
        </w:rPr>
        <w:t>предприятия;</w:t>
      </w:r>
    </w:p>
    <w:p>
      <w:pPr>
        <w:pStyle w:val="ListParagraph"/>
        <w:numPr>
          <w:ilvl w:val="0"/>
          <w:numId w:val="126"/>
        </w:numPr>
        <w:tabs>
          <w:tab w:pos="1117" w:val="left" w:leader="none"/>
          <w:tab w:pos="1118" w:val="left" w:leader="none"/>
        </w:tabs>
        <w:spacing w:line="240" w:lineRule="auto" w:before="1" w:after="0"/>
        <w:ind w:left="1117" w:right="0" w:hanging="307"/>
        <w:jc w:val="left"/>
        <w:rPr>
          <w:sz w:val="28"/>
        </w:rPr>
      </w:pPr>
      <w:r>
        <w:rPr>
          <w:sz w:val="28"/>
        </w:rPr>
        <w:t>удерживаются из доходов</w:t>
      </w:r>
      <w:r>
        <w:rPr>
          <w:spacing w:val="-8"/>
          <w:sz w:val="28"/>
        </w:rPr>
        <w:t> </w:t>
      </w:r>
      <w:r>
        <w:rPr>
          <w:sz w:val="28"/>
        </w:rPr>
        <w:t>работника.</w:t>
      </w:r>
    </w:p>
    <w:p>
      <w:pPr>
        <w:pStyle w:val="BodyText"/>
        <w:ind w:left="0"/>
      </w:pPr>
    </w:p>
    <w:p>
      <w:pPr>
        <w:pStyle w:val="BodyText"/>
        <w:ind w:left="0"/>
      </w:pPr>
    </w:p>
    <w:p>
      <w:pPr>
        <w:pStyle w:val="Heading2"/>
        <w:numPr>
          <w:ilvl w:val="1"/>
          <w:numId w:val="111"/>
        </w:numPr>
        <w:tabs>
          <w:tab w:pos="3565" w:val="left" w:leader="none"/>
        </w:tabs>
        <w:spacing w:line="240" w:lineRule="auto" w:before="206" w:after="0"/>
        <w:ind w:left="3564" w:right="0" w:hanging="720"/>
        <w:jc w:val="left"/>
        <w:rPr>
          <w:i/>
        </w:rPr>
      </w:pPr>
      <w:bookmarkStart w:name="_TOC_250032" w:id="68"/>
      <w:r>
        <w:rPr>
          <w:i/>
        </w:rPr>
        <w:t>Налоговая</w:t>
      </w:r>
      <w:r>
        <w:rPr>
          <w:i/>
          <w:spacing w:val="73"/>
        </w:rPr>
        <w:t> </w:t>
      </w:r>
      <w:bookmarkEnd w:id="68"/>
      <w:r>
        <w:rPr>
          <w:i/>
        </w:rPr>
        <w:t>политика.</w:t>
      </w:r>
    </w:p>
    <w:p>
      <w:pPr>
        <w:pStyle w:val="BodyText"/>
        <w:spacing w:before="57"/>
        <w:ind w:right="101" w:firstLine="709"/>
        <w:jc w:val="both"/>
      </w:pPr>
      <w:r>
        <w:rPr/>
        <w:t>Налоговая политика государства является одним из главных звеньев осуществления условий налогообложения. Следует обратить внимание, что в соответствии с российским законодательством (гл. 2 НК РФ)  введено понятие «система налогов и сборов в Российской Федерации». Это понятие не обусловлено экономическими и политико-правовыми характеристиками и является менее емким, чем понятие «налоговая</w:t>
      </w:r>
      <w:r>
        <w:rPr>
          <w:spacing w:val="-21"/>
        </w:rPr>
        <w:t> </w:t>
      </w:r>
      <w:r>
        <w:rPr/>
        <w:t>система».</w:t>
      </w:r>
    </w:p>
    <w:p>
      <w:pPr>
        <w:pStyle w:val="Heading4"/>
        <w:spacing w:before="3"/>
        <w:ind w:right="103" w:firstLine="1268"/>
        <w:jc w:val="both"/>
      </w:pPr>
      <w:r>
        <w:rPr/>
        <w:t>Налоговая политика — это система целенаправленных экономических, правовых, организационных и контрольных мероприятий государства в области налогов.</w:t>
      </w:r>
    </w:p>
    <w:p>
      <w:pPr>
        <w:pStyle w:val="BodyText"/>
        <w:spacing w:line="318" w:lineRule="exact"/>
        <w:ind w:left="1300"/>
      </w:pPr>
      <w:r>
        <w:rPr/>
        <w:t>Основными задачами налоговой политики являются:</w:t>
      </w:r>
    </w:p>
    <w:p>
      <w:pPr>
        <w:pStyle w:val="ListParagraph"/>
        <w:numPr>
          <w:ilvl w:val="0"/>
          <w:numId w:val="126"/>
        </w:numPr>
        <w:tabs>
          <w:tab w:pos="1048" w:val="left" w:leader="none"/>
        </w:tabs>
        <w:spacing w:line="240" w:lineRule="auto" w:before="0" w:after="0"/>
        <w:ind w:left="1047" w:right="0" w:hanging="237"/>
        <w:jc w:val="left"/>
        <w:rPr>
          <w:sz w:val="28"/>
        </w:rPr>
      </w:pPr>
      <w:r>
        <w:rPr>
          <w:sz w:val="28"/>
        </w:rPr>
        <w:t>обеспечение государства финансовыми</w:t>
      </w:r>
      <w:r>
        <w:rPr>
          <w:spacing w:val="-12"/>
          <w:sz w:val="28"/>
        </w:rPr>
        <w:t> </w:t>
      </w:r>
      <w:r>
        <w:rPr>
          <w:sz w:val="28"/>
        </w:rPr>
        <w:t>ресурсами;</w:t>
      </w:r>
    </w:p>
    <w:p>
      <w:pPr>
        <w:pStyle w:val="ListParagraph"/>
        <w:numPr>
          <w:ilvl w:val="0"/>
          <w:numId w:val="126"/>
        </w:numPr>
        <w:tabs>
          <w:tab w:pos="1048" w:val="left" w:leader="none"/>
        </w:tabs>
        <w:spacing w:line="322" w:lineRule="exact" w:before="1" w:after="0"/>
        <w:ind w:left="1047" w:right="0" w:hanging="237"/>
        <w:jc w:val="left"/>
        <w:rPr>
          <w:sz w:val="28"/>
        </w:rPr>
      </w:pPr>
      <w:r>
        <w:rPr>
          <w:sz w:val="28"/>
        </w:rPr>
        <w:t>регулирование</w:t>
      </w:r>
      <w:r>
        <w:rPr>
          <w:spacing w:val="-6"/>
          <w:sz w:val="28"/>
        </w:rPr>
        <w:t> </w:t>
      </w:r>
      <w:r>
        <w:rPr>
          <w:sz w:val="28"/>
        </w:rPr>
        <w:t>экономики;</w:t>
      </w:r>
    </w:p>
    <w:p>
      <w:pPr>
        <w:pStyle w:val="ListParagraph"/>
        <w:numPr>
          <w:ilvl w:val="0"/>
          <w:numId w:val="126"/>
        </w:numPr>
        <w:tabs>
          <w:tab w:pos="1048" w:val="left" w:leader="none"/>
        </w:tabs>
        <w:spacing w:line="322" w:lineRule="exact" w:before="0" w:after="0"/>
        <w:ind w:left="1047" w:right="0" w:hanging="237"/>
        <w:jc w:val="left"/>
        <w:rPr>
          <w:sz w:val="28"/>
        </w:rPr>
      </w:pPr>
      <w:r>
        <w:rPr>
          <w:sz w:val="28"/>
        </w:rPr>
        <w:t>решение социальных</w:t>
      </w:r>
      <w:r>
        <w:rPr>
          <w:spacing w:val="-10"/>
          <w:sz w:val="28"/>
        </w:rPr>
        <w:t> </w:t>
      </w:r>
      <w:r>
        <w:rPr>
          <w:sz w:val="28"/>
        </w:rPr>
        <w:t>задач.</w:t>
      </w:r>
    </w:p>
    <w:p>
      <w:pPr>
        <w:pStyle w:val="BodyText"/>
        <w:ind w:left="1300"/>
      </w:pPr>
      <w:r>
        <w:rPr/>
        <w:t>При  проведении  налоговой  политики  преследуются    следующие</w:t>
      </w:r>
    </w:p>
    <w:p>
      <w:pPr>
        <w:pStyle w:val="BodyText"/>
        <w:spacing w:line="322" w:lineRule="exact" w:before="1"/>
      </w:pPr>
      <w:r>
        <w:rPr/>
        <w:t>цели:</w:t>
      </w:r>
    </w:p>
    <w:p>
      <w:pPr>
        <w:pStyle w:val="ListParagraph"/>
        <w:numPr>
          <w:ilvl w:val="0"/>
          <w:numId w:val="126"/>
        </w:numPr>
        <w:tabs>
          <w:tab w:pos="1129" w:val="left" w:leader="none"/>
          <w:tab w:pos="1130" w:val="left" w:leader="none"/>
        </w:tabs>
        <w:spacing w:line="240" w:lineRule="auto" w:before="0" w:after="0"/>
        <w:ind w:left="1130" w:right="0" w:hanging="320"/>
        <w:jc w:val="left"/>
        <w:rPr>
          <w:sz w:val="28"/>
        </w:rPr>
      </w:pPr>
      <w:r>
        <w:rPr>
          <w:i/>
          <w:sz w:val="28"/>
        </w:rPr>
        <w:t>фискальная — </w:t>
      </w:r>
      <w:r>
        <w:rPr>
          <w:sz w:val="28"/>
        </w:rPr>
        <w:t>формирование доходов бюджета посредством</w:t>
      </w:r>
      <w:r>
        <w:rPr>
          <w:spacing w:val="4"/>
          <w:sz w:val="28"/>
        </w:rPr>
        <w:t> </w:t>
      </w:r>
      <w:r>
        <w:rPr>
          <w:sz w:val="28"/>
        </w:rPr>
        <w:t>налогов</w:t>
      </w:r>
    </w:p>
    <w:p>
      <w:pPr>
        <w:pStyle w:val="BodyText"/>
        <w:spacing w:line="322" w:lineRule="exact"/>
      </w:pPr>
      <w:r>
        <w:rPr/>
        <w:t>и сборов;</w:t>
      </w:r>
    </w:p>
    <w:p>
      <w:pPr>
        <w:pStyle w:val="ListParagraph"/>
        <w:numPr>
          <w:ilvl w:val="0"/>
          <w:numId w:val="126"/>
        </w:numPr>
        <w:tabs>
          <w:tab w:pos="1110" w:val="left" w:leader="none"/>
        </w:tabs>
        <w:spacing w:line="240" w:lineRule="auto" w:before="1" w:after="0"/>
        <w:ind w:left="101" w:right="99" w:firstLine="709"/>
        <w:jc w:val="both"/>
        <w:rPr>
          <w:sz w:val="28"/>
        </w:rPr>
      </w:pPr>
      <w:r>
        <w:rPr>
          <w:i/>
          <w:sz w:val="28"/>
        </w:rPr>
        <w:t>экономическая </w:t>
      </w:r>
      <w:r>
        <w:rPr>
          <w:sz w:val="28"/>
        </w:rPr>
        <w:t>— регулирование экономики с помощью налогового механизма для проведения структурных преобразований, стимулирования бизнеса, а также инвестиционной и инновационной активности, регулирования спроса и</w:t>
      </w:r>
      <w:r>
        <w:rPr>
          <w:spacing w:val="-10"/>
          <w:sz w:val="28"/>
        </w:rPr>
        <w:t> </w:t>
      </w:r>
      <w:r>
        <w:rPr>
          <w:sz w:val="28"/>
        </w:rPr>
        <w:t>предложения;</w:t>
      </w:r>
    </w:p>
    <w:p>
      <w:pPr>
        <w:pStyle w:val="ListParagraph"/>
        <w:numPr>
          <w:ilvl w:val="0"/>
          <w:numId w:val="126"/>
        </w:numPr>
        <w:tabs>
          <w:tab w:pos="1243" w:val="left" w:leader="none"/>
        </w:tabs>
        <w:spacing w:line="240" w:lineRule="auto" w:before="0" w:after="0"/>
        <w:ind w:left="101" w:right="102" w:firstLine="709"/>
        <w:jc w:val="both"/>
        <w:rPr>
          <w:sz w:val="28"/>
        </w:rPr>
      </w:pPr>
      <w:r>
        <w:rPr>
          <w:i/>
          <w:sz w:val="28"/>
        </w:rPr>
        <w:t>социальная </w:t>
      </w:r>
      <w:r>
        <w:rPr>
          <w:sz w:val="28"/>
        </w:rPr>
        <w:t>— снижение через систему налогообложения неравен- ства в уровнях доходов различных слоев населения, социальная защита граждан;</w:t>
      </w:r>
    </w:p>
    <w:p>
      <w:pPr>
        <w:pStyle w:val="ListParagraph"/>
        <w:numPr>
          <w:ilvl w:val="0"/>
          <w:numId w:val="126"/>
        </w:numPr>
        <w:tabs>
          <w:tab w:pos="1283" w:val="left" w:leader="none"/>
        </w:tabs>
        <w:spacing w:line="240" w:lineRule="auto" w:before="1" w:after="0"/>
        <w:ind w:left="101" w:right="100" w:firstLine="709"/>
        <w:jc w:val="both"/>
        <w:rPr>
          <w:sz w:val="28"/>
        </w:rPr>
      </w:pPr>
      <w:r>
        <w:rPr>
          <w:i/>
          <w:sz w:val="28"/>
        </w:rPr>
        <w:t>экологическая — </w:t>
      </w:r>
      <w:r>
        <w:rPr>
          <w:sz w:val="28"/>
        </w:rPr>
        <w:t>рациональное использование ресурсов и защита окружающей среды за счет усиления роли соответствующих налогов и штрафов;</w:t>
      </w:r>
    </w:p>
    <w:p>
      <w:pPr>
        <w:spacing w:after="0" w:line="240" w:lineRule="auto"/>
        <w:jc w:val="both"/>
        <w:rPr>
          <w:sz w:val="28"/>
        </w:rPr>
        <w:sectPr>
          <w:pgSz w:w="11900" w:h="16840"/>
          <w:pgMar w:header="0" w:footer="757" w:top="1080" w:bottom="940" w:left="1600" w:right="740"/>
        </w:sectPr>
      </w:pPr>
    </w:p>
    <w:p>
      <w:pPr>
        <w:pStyle w:val="ListParagraph"/>
        <w:numPr>
          <w:ilvl w:val="0"/>
          <w:numId w:val="126"/>
        </w:numPr>
        <w:tabs>
          <w:tab w:pos="1210" w:val="left" w:leader="none"/>
        </w:tabs>
        <w:spacing w:line="240" w:lineRule="auto" w:before="50" w:after="0"/>
        <w:ind w:left="101" w:right="101" w:firstLine="709"/>
        <w:jc w:val="both"/>
        <w:rPr>
          <w:sz w:val="28"/>
        </w:rPr>
      </w:pPr>
      <w:r>
        <w:rPr>
          <w:i/>
          <w:sz w:val="28"/>
        </w:rPr>
        <w:t>контрольная — </w:t>
      </w:r>
      <w:r>
        <w:rPr>
          <w:sz w:val="28"/>
        </w:rPr>
        <w:t>проведение налоговых проверок с целью принятия государством стратегических и тактических решений в экономике и социальной</w:t>
      </w:r>
      <w:r>
        <w:rPr>
          <w:spacing w:val="-5"/>
          <w:sz w:val="28"/>
        </w:rPr>
        <w:t> </w:t>
      </w:r>
      <w:r>
        <w:rPr>
          <w:sz w:val="28"/>
        </w:rPr>
        <w:t>политике;</w:t>
      </w:r>
    </w:p>
    <w:p>
      <w:pPr>
        <w:pStyle w:val="ListParagraph"/>
        <w:numPr>
          <w:ilvl w:val="0"/>
          <w:numId w:val="126"/>
        </w:numPr>
        <w:tabs>
          <w:tab w:pos="1120" w:val="left" w:leader="none"/>
        </w:tabs>
        <w:spacing w:line="240" w:lineRule="auto" w:before="0" w:after="0"/>
        <w:ind w:left="101" w:right="101" w:firstLine="709"/>
        <w:jc w:val="both"/>
        <w:rPr>
          <w:sz w:val="28"/>
        </w:rPr>
      </w:pPr>
      <w:r>
        <w:rPr>
          <w:i/>
          <w:sz w:val="28"/>
        </w:rPr>
        <w:t>международная </w:t>
      </w:r>
      <w:r>
        <w:rPr>
          <w:sz w:val="28"/>
        </w:rPr>
        <w:t>— заключение с другими странами соглашений об избежании двойного налогообложения, снижение таможенных пошлин для стимулирования предпринимательской</w:t>
      </w:r>
      <w:r>
        <w:rPr>
          <w:spacing w:val="-11"/>
          <w:sz w:val="28"/>
        </w:rPr>
        <w:t> </w:t>
      </w:r>
      <w:r>
        <w:rPr>
          <w:sz w:val="28"/>
        </w:rPr>
        <w:t>деятельности.</w:t>
      </w:r>
    </w:p>
    <w:p>
      <w:pPr>
        <w:pStyle w:val="BodyText"/>
        <w:ind w:right="100" w:firstLine="709"/>
        <w:jc w:val="both"/>
      </w:pPr>
      <w:r>
        <w:rPr/>
        <w:t>Следовательно, налоговая политика по своему содержанию охватывает выработку концепции налоговой системы; рассмотрение основных направлений и принципов налогообложения; разработку мер, направленных на достижение поставленных целей в области экономического и : социального развития общества.</w:t>
      </w:r>
    </w:p>
    <w:p>
      <w:pPr>
        <w:pStyle w:val="BodyText"/>
        <w:spacing w:line="322" w:lineRule="exact"/>
        <w:ind w:left="1300"/>
      </w:pPr>
      <w:r>
        <w:rPr/>
        <w:t>Существуют различные типы налоговой политики:</w:t>
      </w:r>
    </w:p>
    <w:p>
      <w:pPr>
        <w:spacing w:before="1"/>
        <w:ind w:left="101" w:right="102" w:firstLine="1128"/>
        <w:jc w:val="both"/>
        <w:rPr>
          <w:sz w:val="28"/>
        </w:rPr>
      </w:pPr>
      <w:r>
        <w:rPr>
          <w:b/>
          <w:sz w:val="28"/>
        </w:rPr>
        <w:t>Политика максимальных налогов </w:t>
      </w:r>
      <w:r>
        <w:rPr>
          <w:sz w:val="28"/>
        </w:rPr>
        <w:t>характеризуется тем, что в начале поступления в бюджет возрастают, а потом начинают снижаться.</w:t>
      </w:r>
    </w:p>
    <w:p>
      <w:pPr>
        <w:pStyle w:val="BodyText"/>
        <w:ind w:right="100" w:firstLine="1128"/>
        <w:jc w:val="both"/>
      </w:pPr>
      <w:r>
        <w:rPr>
          <w:b/>
        </w:rPr>
        <w:t>Политика разумных налогов </w:t>
      </w:r>
      <w:r>
        <w:rPr/>
        <w:t>способствует развитию предпри- нимательства, но при этом поступления в бюджет сокращаются, что может привести к сокращению социальных программ.</w:t>
      </w:r>
    </w:p>
    <w:p>
      <w:pPr>
        <w:pStyle w:val="Heading4"/>
        <w:spacing w:before="3"/>
        <w:ind w:right="102" w:firstLine="709"/>
        <w:jc w:val="both"/>
      </w:pPr>
      <w:r>
        <w:rPr/>
        <w:t>Политика, характеризующаяся достаточно высоким уровнем обложения, но при значительной социальной защите населения.</w:t>
      </w:r>
    </w:p>
    <w:p>
      <w:pPr>
        <w:pStyle w:val="BodyText"/>
        <w:ind w:left="0"/>
        <w:rPr>
          <w:b/>
        </w:rPr>
      </w:pPr>
    </w:p>
    <w:p>
      <w:pPr>
        <w:pStyle w:val="Heading2"/>
        <w:numPr>
          <w:ilvl w:val="1"/>
          <w:numId w:val="111"/>
        </w:numPr>
        <w:tabs>
          <w:tab w:pos="2239" w:val="left" w:leader="none"/>
        </w:tabs>
        <w:spacing w:line="240" w:lineRule="auto" w:before="238" w:after="0"/>
        <w:ind w:left="2238" w:right="0" w:hanging="721"/>
        <w:jc w:val="left"/>
        <w:rPr>
          <w:i/>
        </w:rPr>
      </w:pPr>
      <w:bookmarkStart w:name="_TOC_250031" w:id="69"/>
      <w:r>
        <w:rPr>
          <w:i/>
        </w:rPr>
        <w:t>Система налогового законодательства</w:t>
      </w:r>
      <w:r>
        <w:rPr>
          <w:i/>
          <w:spacing w:val="-17"/>
        </w:rPr>
        <w:t> </w:t>
      </w:r>
      <w:bookmarkEnd w:id="69"/>
      <w:r>
        <w:rPr>
          <w:i/>
        </w:rPr>
        <w:t>.</w:t>
      </w:r>
    </w:p>
    <w:p>
      <w:pPr>
        <w:pStyle w:val="BodyText"/>
        <w:spacing w:before="58"/>
        <w:ind w:right="101" w:firstLine="848"/>
        <w:jc w:val="both"/>
      </w:pPr>
      <w:r>
        <w:rPr/>
        <w:t>Налоговая политика государства является неотъемлемой частью фи- нансовой политики. Налоговое право, как один из важнейших компонентов (хотя и относительно обособленный) финансового права, регулирует отношения, складывающиеся в области налоговой деятельности государства.</w:t>
      </w:r>
    </w:p>
    <w:p>
      <w:pPr>
        <w:pStyle w:val="BodyText"/>
        <w:ind w:right="102" w:firstLine="848"/>
        <w:jc w:val="both"/>
      </w:pPr>
      <w:r>
        <w:rPr>
          <w:b/>
        </w:rPr>
        <w:t>Налоговое право </w:t>
      </w:r>
      <w:r>
        <w:rPr/>
        <w:t>— система финансово-правовых норм (общеобяза- тельных правил поведения), регулирующих общественные отношения по установлению, введению в действие и взиманию налогов, а также на- логовому контролю и привлечению к ответственности за совершение налогового правонарушения. Распределение и использование бюджетных средств лежит уже за рамками налоговых отношений.</w:t>
      </w:r>
    </w:p>
    <w:p>
      <w:pPr>
        <w:pStyle w:val="BodyText"/>
        <w:spacing w:line="321" w:lineRule="exact"/>
        <w:ind w:left="810"/>
      </w:pPr>
      <w:r>
        <w:rPr/>
        <w:t>Существуют общие и особенные нормы налогового права.</w:t>
      </w:r>
    </w:p>
    <w:p>
      <w:pPr>
        <w:pStyle w:val="BodyText"/>
        <w:ind w:right="100" w:firstLine="1268"/>
        <w:jc w:val="both"/>
      </w:pPr>
      <w:r>
        <w:rPr>
          <w:i/>
        </w:rPr>
        <w:t>Общие нормы </w:t>
      </w:r>
      <w:r>
        <w:rPr/>
        <w:t>имеют значение для всех налогов, характеризуют основные положения налогообложения. Они нашли отражение в первой части Кодекса, описывающей: систему налогов, взимаемых в бюджет; основания возникновения, изменения и прекращения обязанностей по уплате налогов (сборов) и порядок их исполнения; права и обязанности участников налоговых отношений; формы и методы налогового контроля; виды и размеры ответственности в налоговой</w:t>
      </w:r>
      <w:r>
        <w:rPr>
          <w:spacing w:val="-13"/>
        </w:rPr>
        <w:t> </w:t>
      </w:r>
      <w:r>
        <w:rPr/>
        <w:t>сфере.</w:t>
      </w:r>
    </w:p>
    <w:p>
      <w:pPr>
        <w:pStyle w:val="BodyText"/>
        <w:ind w:right="100" w:firstLine="709"/>
        <w:jc w:val="both"/>
      </w:pPr>
      <w:r>
        <w:rPr>
          <w:i/>
        </w:rPr>
        <w:t>Особенные нормы </w:t>
      </w:r>
      <w:r>
        <w:rPr/>
        <w:t>налогового права регулируют порядок исчисления и уплаты конкретных налогов и сборов. Российское законодательство  включает эти нормы во вторую часть Налогового кодекса, которая постоянно наполняется конкретным содержанием по мере претворения в жизнь тех или иных новаций в налоговой</w:t>
      </w:r>
      <w:r>
        <w:rPr>
          <w:spacing w:val="-16"/>
        </w:rPr>
        <w:t> </w:t>
      </w:r>
      <w:r>
        <w:rPr/>
        <w:t>сфере.</w:t>
      </w:r>
    </w:p>
    <w:p>
      <w:pPr>
        <w:spacing w:after="0"/>
        <w:jc w:val="both"/>
        <w:sectPr>
          <w:pgSz w:w="11900" w:h="16840"/>
          <w:pgMar w:header="0" w:footer="757" w:top="1080" w:bottom="940" w:left="1600" w:right="740"/>
        </w:sectPr>
      </w:pPr>
    </w:p>
    <w:p>
      <w:pPr>
        <w:pStyle w:val="BodyText"/>
        <w:spacing w:before="50"/>
        <w:ind w:left="880"/>
      </w:pPr>
      <w:r>
        <w:rPr/>
        <w:t>Для этого создается система налогового законодательства.</w:t>
      </w:r>
    </w:p>
    <w:p>
      <w:pPr>
        <w:pStyle w:val="Heading4"/>
        <w:spacing w:before="3"/>
        <w:ind w:right="102" w:firstLine="709"/>
        <w:jc w:val="both"/>
      </w:pPr>
      <w:r>
        <w:rPr/>
        <w:t>Система налогового законодательства — это совокупность нормативных актов различного уровня, содержащих налоговые нормы.</w:t>
      </w:r>
    </w:p>
    <w:p>
      <w:pPr>
        <w:pStyle w:val="BodyText"/>
        <w:ind w:right="102" w:firstLine="1198"/>
        <w:jc w:val="both"/>
      </w:pPr>
      <w:r>
        <w:rPr/>
        <w:t>Самые общие подходы закреплены в </w:t>
      </w:r>
      <w:r>
        <w:rPr>
          <w:b/>
        </w:rPr>
        <w:t>Конституции РФ. </w:t>
      </w:r>
      <w:r>
        <w:rPr/>
        <w:t>Так, на- пример, в ней сказано, что «каждый обязан платить законно установленные платежи и сборы. Законы, устанавливающие новые налоги и ухудшающие положение налогоплательщиков, обратной силы не имеют» (ст. 57 гл. 2).</w:t>
      </w:r>
    </w:p>
    <w:p>
      <w:pPr>
        <w:pStyle w:val="BodyText"/>
        <w:ind w:right="101" w:firstLine="1198"/>
        <w:jc w:val="both"/>
      </w:pPr>
      <w:r>
        <w:rPr/>
        <w:t>В настоящее время правовое обеспечение в области налогообложе- ния обеспечивается как законами общего действия, так и законами о конкретных налогах. Многие основные налоги уже вошли во вторую часть Налогового кодекса.</w:t>
      </w:r>
    </w:p>
    <w:p>
      <w:pPr>
        <w:pStyle w:val="Heading4"/>
        <w:spacing w:before="3"/>
        <w:ind w:right="101" w:firstLine="709"/>
        <w:jc w:val="both"/>
        <w:rPr>
          <w:b w:val="0"/>
        </w:rPr>
      </w:pPr>
      <w:r>
        <w:rPr/>
        <w:t>Налоговый кодекс РФ — единый законодательный акт, системати- зирующий сферу налогового права и закрепляющий основополагающие принципы налогообложения в России. </w:t>
      </w:r>
      <w:r>
        <w:rPr>
          <w:b w:val="0"/>
        </w:rPr>
        <w:t>Он состоит из двух частей.</w:t>
      </w:r>
    </w:p>
    <w:p>
      <w:pPr>
        <w:pStyle w:val="BodyText"/>
        <w:ind w:right="100" w:firstLine="709"/>
        <w:jc w:val="both"/>
      </w:pPr>
      <w:r>
        <w:rPr>
          <w:b/>
        </w:rPr>
        <w:t>Часть первая </w:t>
      </w:r>
      <w:r>
        <w:rPr/>
        <w:t>Налогового кодекса РФ введена в действие с 1 января 1999 г. В ней установлен круг нормативно-правовых актов, подпадающих  под термин «законодательство о налогах и сборах», которое охватывает: 1) Налоговый кодекс и принятые в соответствии с ним федеральные законы о налогах и сборах; 2) законы и иные нормативно-правовые акты о налогах и сборах, принятые законодательными (представительными) органами власти субъектов РФ; 3) нормативные правовые акты, принятые представительными органами местного самоуправления в пределах, установленных</w:t>
      </w:r>
      <w:r>
        <w:rPr>
          <w:spacing w:val="-25"/>
        </w:rPr>
        <w:t> </w:t>
      </w:r>
      <w:r>
        <w:rPr/>
        <w:t>Кодексом.</w:t>
      </w:r>
    </w:p>
    <w:p>
      <w:pPr>
        <w:pStyle w:val="BodyText"/>
        <w:ind w:right="101" w:firstLine="709"/>
        <w:jc w:val="both"/>
      </w:pPr>
      <w:r>
        <w:rPr/>
        <w:t>Помимо правовых границ понятия «законодательство о налогах и сборах» и круга нормативно-правовых актов в первой части Кодекса установлены и закреплены:</w:t>
      </w:r>
    </w:p>
    <w:p>
      <w:pPr>
        <w:pStyle w:val="ListParagraph"/>
        <w:numPr>
          <w:ilvl w:val="0"/>
          <w:numId w:val="126"/>
        </w:numPr>
        <w:tabs>
          <w:tab w:pos="1117" w:val="left" w:leader="none"/>
          <w:tab w:pos="1118" w:val="left" w:leader="none"/>
        </w:tabs>
        <w:spacing w:line="322" w:lineRule="exact" w:before="1" w:after="0"/>
        <w:ind w:left="1118" w:right="0" w:hanging="308"/>
        <w:jc w:val="left"/>
        <w:rPr>
          <w:sz w:val="28"/>
        </w:rPr>
      </w:pPr>
      <w:r>
        <w:rPr>
          <w:sz w:val="28"/>
        </w:rPr>
        <w:t>общие принципы</w:t>
      </w:r>
      <w:r>
        <w:rPr>
          <w:spacing w:val="-9"/>
          <w:sz w:val="28"/>
        </w:rPr>
        <w:t> </w:t>
      </w:r>
      <w:r>
        <w:rPr>
          <w:sz w:val="28"/>
        </w:rPr>
        <w:t>налогообложения;</w:t>
      </w:r>
    </w:p>
    <w:p>
      <w:pPr>
        <w:pStyle w:val="ListParagraph"/>
        <w:numPr>
          <w:ilvl w:val="0"/>
          <w:numId w:val="126"/>
        </w:numPr>
        <w:tabs>
          <w:tab w:pos="1110" w:val="left" w:leader="none"/>
          <w:tab w:pos="1111" w:val="left" w:leader="none"/>
        </w:tabs>
        <w:spacing w:line="240" w:lineRule="auto" w:before="0" w:after="0"/>
        <w:ind w:left="1110" w:right="0" w:hanging="300"/>
        <w:jc w:val="left"/>
        <w:rPr>
          <w:sz w:val="28"/>
        </w:rPr>
      </w:pPr>
      <w:r>
        <w:rPr>
          <w:sz w:val="28"/>
        </w:rPr>
        <w:t>система налогов и сборов, взимаемых с юридических и   </w:t>
      </w:r>
      <w:r>
        <w:rPr>
          <w:spacing w:val="17"/>
          <w:sz w:val="28"/>
        </w:rPr>
        <w:t> </w:t>
      </w:r>
      <w:r>
        <w:rPr>
          <w:sz w:val="28"/>
        </w:rPr>
        <w:t>физических</w:t>
      </w:r>
    </w:p>
    <w:p>
      <w:pPr>
        <w:spacing w:after="0" w:line="240" w:lineRule="auto"/>
        <w:jc w:val="left"/>
        <w:rPr>
          <w:sz w:val="28"/>
        </w:rPr>
        <w:sectPr>
          <w:pgSz w:w="11900" w:h="16840"/>
          <w:pgMar w:header="0" w:footer="757" w:top="1080" w:bottom="940" w:left="1600" w:right="740"/>
        </w:sectPr>
      </w:pPr>
    </w:p>
    <w:p>
      <w:pPr>
        <w:pStyle w:val="BodyText"/>
        <w:spacing w:line="322" w:lineRule="exact"/>
        <w:ind w:right="-20"/>
      </w:pPr>
      <w:r>
        <w:rPr/>
        <w:t>лиц;</w:t>
      </w:r>
    </w:p>
    <w:p>
      <w:pPr>
        <w:pStyle w:val="BodyText"/>
        <w:ind w:left="0"/>
      </w:pPr>
      <w:r>
        <w:rPr/>
        <w:br w:type="column"/>
      </w:r>
      <w:r>
        <w:rPr/>
      </w:r>
    </w:p>
    <w:p>
      <w:pPr>
        <w:pStyle w:val="ListParagraph"/>
        <w:numPr>
          <w:ilvl w:val="0"/>
          <w:numId w:val="116"/>
        </w:numPr>
        <w:tabs>
          <w:tab w:pos="408" w:val="left" w:leader="none"/>
          <w:tab w:pos="409" w:val="left" w:leader="none"/>
        </w:tabs>
        <w:spacing w:line="322" w:lineRule="exact" w:before="0" w:after="0"/>
        <w:ind w:left="408" w:right="0" w:hanging="307"/>
        <w:jc w:val="left"/>
        <w:rPr>
          <w:sz w:val="28"/>
        </w:rPr>
      </w:pPr>
      <w:r>
        <w:rPr>
          <w:sz w:val="28"/>
        </w:rPr>
        <w:t>налоговые органы и участники налоговых</w:t>
      </w:r>
      <w:r>
        <w:rPr>
          <w:spacing w:val="-16"/>
          <w:sz w:val="28"/>
        </w:rPr>
        <w:t> </w:t>
      </w:r>
      <w:r>
        <w:rPr>
          <w:sz w:val="28"/>
        </w:rPr>
        <w:t>отношений;</w:t>
      </w:r>
    </w:p>
    <w:p>
      <w:pPr>
        <w:pStyle w:val="ListParagraph"/>
        <w:numPr>
          <w:ilvl w:val="0"/>
          <w:numId w:val="116"/>
        </w:numPr>
        <w:tabs>
          <w:tab w:pos="514" w:val="left" w:leader="none"/>
          <w:tab w:pos="515" w:val="left" w:leader="none"/>
        </w:tabs>
        <w:spacing w:line="240" w:lineRule="auto" w:before="0" w:after="0"/>
        <w:ind w:left="514" w:right="0" w:hanging="413"/>
        <w:jc w:val="left"/>
        <w:rPr>
          <w:sz w:val="28"/>
        </w:rPr>
      </w:pPr>
      <w:r>
        <w:rPr>
          <w:sz w:val="28"/>
        </w:rPr>
        <w:t>основания возникновения, изменения и прекращения  </w:t>
      </w:r>
      <w:r>
        <w:rPr>
          <w:spacing w:val="24"/>
          <w:sz w:val="28"/>
        </w:rPr>
        <w:t> </w:t>
      </w:r>
      <w:r>
        <w:rPr>
          <w:sz w:val="28"/>
        </w:rPr>
        <w:t>обязанностей</w:t>
      </w:r>
    </w:p>
    <w:p>
      <w:pPr>
        <w:spacing w:after="0" w:line="240" w:lineRule="auto"/>
        <w:jc w:val="left"/>
        <w:rPr>
          <w:sz w:val="28"/>
        </w:rPr>
        <w:sectPr>
          <w:type w:val="continuous"/>
          <w:pgSz w:w="11900" w:h="16840"/>
          <w:pgMar w:top="1300" w:bottom="280" w:left="1600" w:right="740"/>
          <w:cols w:num="2" w:equalWidth="0">
            <w:col w:w="619" w:space="90"/>
            <w:col w:w="8851"/>
          </w:cols>
        </w:sectPr>
      </w:pPr>
    </w:p>
    <w:p>
      <w:pPr>
        <w:pStyle w:val="BodyText"/>
        <w:tabs>
          <w:tab w:pos="670" w:val="left" w:leader="none"/>
        </w:tabs>
        <w:spacing w:line="322" w:lineRule="exact"/>
      </w:pPr>
      <w:r>
        <w:rPr/>
        <w:t>по</w:t>
        <w:tab/>
        <w:t>уплате налогов и</w:t>
      </w:r>
      <w:r>
        <w:rPr>
          <w:spacing w:val="-8"/>
        </w:rPr>
        <w:t> </w:t>
      </w:r>
      <w:r>
        <w:rPr/>
        <w:t>сборов;</w:t>
      </w:r>
    </w:p>
    <w:p>
      <w:pPr>
        <w:pStyle w:val="ListParagraph"/>
        <w:numPr>
          <w:ilvl w:val="1"/>
          <w:numId w:val="116"/>
        </w:numPr>
        <w:tabs>
          <w:tab w:pos="1219" w:val="left" w:leader="none"/>
          <w:tab w:pos="3574" w:val="left" w:leader="none"/>
        </w:tabs>
        <w:spacing w:line="240" w:lineRule="auto" w:before="1" w:after="0"/>
        <w:ind w:left="101" w:right="100" w:firstLine="709"/>
        <w:jc w:val="both"/>
        <w:rPr>
          <w:sz w:val="28"/>
        </w:rPr>
      </w:pPr>
      <w:r>
        <w:rPr>
          <w:sz w:val="28"/>
        </w:rPr>
        <w:t>порядок и процедуры налогового производства и налогового конт- роля;</w:t>
        <w:tab/>
        <w:t>•      ответственность  за  совершение  налоговых</w:t>
      </w:r>
      <w:r>
        <w:rPr>
          <w:spacing w:val="39"/>
          <w:sz w:val="28"/>
        </w:rPr>
        <w:t> </w:t>
      </w:r>
      <w:r>
        <w:rPr>
          <w:sz w:val="28"/>
        </w:rPr>
        <w:t>правонарушений;</w:t>
      </w:r>
    </w:p>
    <w:p>
      <w:pPr>
        <w:pStyle w:val="ListParagraph"/>
        <w:numPr>
          <w:ilvl w:val="1"/>
          <w:numId w:val="116"/>
        </w:numPr>
        <w:tabs>
          <w:tab w:pos="1369" w:val="left" w:leader="none"/>
        </w:tabs>
        <w:spacing w:line="240" w:lineRule="auto" w:before="1" w:after="0"/>
        <w:ind w:left="101" w:right="102" w:firstLine="709"/>
        <w:jc w:val="both"/>
        <w:rPr>
          <w:sz w:val="28"/>
        </w:rPr>
      </w:pPr>
      <w:r>
        <w:rPr>
          <w:sz w:val="28"/>
        </w:rPr>
        <w:t>порядок обжалования актов налоговых органов и защиты прав налогоплательщиков.</w:t>
      </w:r>
    </w:p>
    <w:p>
      <w:pPr>
        <w:pStyle w:val="BodyText"/>
        <w:ind w:right="101" w:firstLine="709"/>
        <w:jc w:val="both"/>
      </w:pPr>
      <w:r>
        <w:rPr>
          <w:b/>
        </w:rPr>
        <w:t>Часть вторая </w:t>
      </w:r>
      <w:r>
        <w:rPr/>
        <w:t>Налогового кодекса РФ, введенная в действие с 1 января 2001 г, включает в себя нормы, регулирующие порядок исчисления </w:t>
      </w:r>
      <w:r>
        <w:rPr>
          <w:b/>
        </w:rPr>
        <w:t>и </w:t>
      </w:r>
      <w:r>
        <w:rPr/>
        <w:t>уплаты отдельных налогов В дальнейшем предусматривается введение новых налогов и сборов, дополнений и изменений в эту часть Кодекса.</w:t>
      </w:r>
    </w:p>
    <w:p>
      <w:pPr>
        <w:pStyle w:val="BodyText"/>
        <w:ind w:right="100" w:firstLine="778"/>
        <w:jc w:val="both"/>
      </w:pPr>
      <w:r>
        <w:rPr/>
        <w:t>Основные достоинства кодификации налогового законодательства Рос- сии: а) должное внимание уделено налоговым процедурам и гарантиям их со- блюдения, поскольку без процедурных норм любой закон нежизнеспособен; б) однозначно установлено, что подзаконные- акты не могут изменять или дополнять законодательство о налогах и сборах; в) введена презумпция</w:t>
      </w:r>
    </w:p>
    <w:p>
      <w:pPr>
        <w:spacing w:after="0"/>
        <w:jc w:val="both"/>
        <w:sectPr>
          <w:type w:val="continuous"/>
          <w:pgSz w:w="11900" w:h="16840"/>
          <w:pgMar w:top="1300" w:bottom="280" w:left="1600" w:right="740"/>
        </w:sectPr>
      </w:pPr>
    </w:p>
    <w:p>
      <w:pPr>
        <w:pStyle w:val="BodyText"/>
        <w:spacing w:line="322" w:lineRule="exact" w:before="50"/>
        <w:ind w:left="810"/>
      </w:pPr>
      <w:r>
        <w:rPr/>
        <w:t>невиновности.</w:t>
      </w:r>
    </w:p>
    <w:p>
      <w:pPr>
        <w:pStyle w:val="BodyText"/>
        <w:ind w:right="102" w:firstLine="709"/>
        <w:jc w:val="both"/>
      </w:pPr>
      <w:r>
        <w:rPr>
          <w:b/>
        </w:rPr>
        <w:t>Указы Президента </w:t>
      </w:r>
      <w:r>
        <w:rPr/>
        <w:t>РФ устанавливают самостоятельные нормы права, а также носят характер поручений органам управления по разработке нормативных актов по</w:t>
      </w:r>
      <w:r>
        <w:rPr>
          <w:spacing w:val="-9"/>
        </w:rPr>
        <w:t> </w:t>
      </w:r>
      <w:r>
        <w:rPr/>
        <w:t>налогообложению.</w:t>
      </w:r>
    </w:p>
    <w:p>
      <w:pPr>
        <w:pStyle w:val="BodyText"/>
        <w:ind w:right="101" w:firstLine="709"/>
        <w:jc w:val="both"/>
      </w:pPr>
      <w:r>
        <w:rPr>
          <w:b/>
        </w:rPr>
        <w:t>Постановлениями Правительства </w:t>
      </w:r>
      <w:r>
        <w:rPr/>
        <w:t>РФ устанавливаются ставки акцизов и таможенных пошлин; определяется применяемый при налогообло- жении состав затрат; рассчитывается индекс инфляции и т. д. Федеральные и региональные органы исполнительной власти могут издавать нормативные акты по вопросам налогообложения, которые, однако, не могут изменять или дополнять законодательство о налогах </w:t>
      </w:r>
      <w:r>
        <w:rPr>
          <w:b/>
        </w:rPr>
        <w:t>и </w:t>
      </w:r>
      <w:r>
        <w:rPr/>
        <w:t>сборах. Органы местного самоуправления также формируют, утверждают и исполняют местный бюджет; устанавливая местные налоги и сборы.</w:t>
      </w:r>
    </w:p>
    <w:p>
      <w:pPr>
        <w:pStyle w:val="BodyText"/>
        <w:spacing w:before="4"/>
        <w:ind w:right="101" w:firstLine="709"/>
        <w:jc w:val="both"/>
      </w:pPr>
      <w:r>
        <w:rPr>
          <w:b/>
        </w:rPr>
        <w:t>Акты Министерства РФ по налогам и сборам (Федеральной нало- говой службы) </w:t>
      </w:r>
      <w:r>
        <w:rPr/>
        <w:t>в условиях становления и развития российской налоговой системы занимают важное место. В ряде случаев эти акты могут иметь нормативное значение, нарушение их .влечет за собой юридическую ответственность. Но в целом задача при издании подобных актов сводится к разъяснению методики ввода в действие закона и т. п.</w:t>
      </w:r>
    </w:p>
    <w:p>
      <w:pPr>
        <w:pStyle w:val="BodyText"/>
        <w:spacing w:before="1"/>
        <w:ind w:right="101" w:firstLine="709"/>
        <w:jc w:val="both"/>
      </w:pPr>
      <w:r>
        <w:rPr>
          <w:b/>
        </w:rPr>
        <w:t>Письма, указания и разъяснения налоговых органов </w:t>
      </w:r>
      <w:r>
        <w:rPr/>
        <w:t>носят норма- тивный характер и в основном посвящены рассмотрению частных налоговых ситуаций. Инструкции не могут устанавливать или изменять налоговые обязательства; их назначение — регламентировать единообразные способы практической, связанной с правильным и своевременным взиманием налогов, деятельности органов управления.</w:t>
      </w:r>
    </w:p>
    <w:p>
      <w:pPr>
        <w:pStyle w:val="BodyText"/>
        <w:ind w:right="101" w:firstLine="709"/>
        <w:jc w:val="both"/>
      </w:pPr>
      <w:r>
        <w:rPr>
          <w:b/>
        </w:rPr>
        <w:t>Постановления Конституционного Суда </w:t>
      </w:r>
      <w:r>
        <w:rPr/>
        <w:t>значимы для регламентации отношений в налоговой сфере. Принятые в последнее время постановления этих органов и Высшего Арбитражного Суда открывают путь защиты интересов налогоплательщиков — обжалование незаконных решений налоговых органов в судебном порядке.</w:t>
      </w:r>
    </w:p>
    <w:p>
      <w:pPr>
        <w:pStyle w:val="BodyText"/>
        <w:ind w:right="101" w:firstLine="709"/>
        <w:jc w:val="both"/>
      </w:pPr>
      <w:r>
        <w:rPr/>
        <w:t>Кроме национального законодательства отношения в налоговой сфере регулируются </w:t>
      </w:r>
      <w:r>
        <w:rPr>
          <w:b/>
        </w:rPr>
        <w:t>международно-правовыми договорами. </w:t>
      </w:r>
      <w:r>
        <w:rPr/>
        <w:t>В России большую юридическую силу имеет международное соглашение, нежели внутригосударственный закон.</w:t>
      </w:r>
    </w:p>
    <w:p>
      <w:pPr>
        <w:pStyle w:val="BodyText"/>
        <w:ind w:right="99" w:firstLine="1198"/>
        <w:jc w:val="both"/>
      </w:pPr>
      <w:r>
        <w:rPr/>
        <w:t>В Российской Федерации законы о налогах носят постоянный ха- рактер. Законы действуют независимо от того, утвержден бюджет на сoотвествующий  год или нет.</w:t>
      </w:r>
    </w:p>
    <w:p>
      <w:pPr>
        <w:pStyle w:val="BodyText"/>
        <w:ind w:right="100" w:firstLine="1128"/>
        <w:jc w:val="both"/>
      </w:pPr>
      <w:r>
        <w:rPr/>
        <w:t>Законодательные акты, вводящие новые налоги и сборы, ухудша- ющие положение налогоплательщиков, обратной силы не имеют. Акты, вводящие новые налоги и сборы, улучшающие положение на- логоплательщиков  имеют обратную силу.</w:t>
      </w:r>
    </w:p>
    <w:p>
      <w:pPr>
        <w:pStyle w:val="Heading2"/>
        <w:numPr>
          <w:ilvl w:val="1"/>
          <w:numId w:val="111"/>
        </w:numPr>
        <w:tabs>
          <w:tab w:pos="1259" w:val="left" w:leader="none"/>
        </w:tabs>
        <w:spacing w:line="240" w:lineRule="auto" w:before="242" w:after="0"/>
        <w:ind w:left="1258" w:right="0" w:hanging="720"/>
        <w:jc w:val="left"/>
        <w:rPr>
          <w:i/>
        </w:rPr>
      </w:pPr>
      <w:r>
        <w:rPr>
          <w:i/>
        </w:rPr>
        <w:t>Налоговые правонарушения и  ответственность за</w:t>
      </w:r>
      <w:r>
        <w:rPr>
          <w:i/>
          <w:spacing w:val="-21"/>
        </w:rPr>
        <w:t> </w:t>
      </w:r>
      <w:r>
        <w:rPr>
          <w:i/>
        </w:rPr>
        <w:t>их</w:t>
      </w:r>
    </w:p>
    <w:p>
      <w:pPr>
        <w:spacing w:before="0"/>
        <w:ind w:left="741" w:right="1213" w:firstLine="0"/>
        <w:jc w:val="center"/>
        <w:rPr>
          <w:b/>
          <w:i/>
          <w:sz w:val="32"/>
        </w:rPr>
      </w:pPr>
      <w:r>
        <w:rPr>
          <w:b/>
          <w:i/>
          <w:sz w:val="32"/>
        </w:rPr>
        <w:t>совершение</w:t>
      </w:r>
    </w:p>
    <w:p>
      <w:pPr>
        <w:pStyle w:val="BodyText"/>
        <w:spacing w:before="58"/>
        <w:ind w:right="110" w:firstLine="709"/>
        <w:jc w:val="both"/>
      </w:pPr>
      <w:r>
        <w:rPr/>
        <w:t>Каждый налогоплательщик согласно Закону обязан своевременно и в полном  размере  уплачивать  налоги,  вести  бухгалтерский  учет,</w:t>
      </w:r>
      <w:r>
        <w:rPr>
          <w:spacing w:val="50"/>
        </w:rPr>
        <w:t> </w:t>
      </w:r>
      <w:r>
        <w:rPr/>
        <w:t>составлять</w:t>
      </w:r>
    </w:p>
    <w:p>
      <w:pPr>
        <w:spacing w:after="0"/>
        <w:jc w:val="both"/>
        <w:sectPr>
          <w:pgSz w:w="11900" w:h="16840"/>
          <w:pgMar w:header="0" w:footer="757" w:top="1080" w:bottom="940" w:left="1600" w:right="740"/>
        </w:sectPr>
      </w:pPr>
    </w:p>
    <w:p>
      <w:pPr>
        <w:pStyle w:val="BodyText"/>
        <w:spacing w:before="50"/>
        <w:ind w:right="111"/>
        <w:jc w:val="both"/>
      </w:pPr>
      <w:r>
        <w:rPr/>
        <w:t>отчеты, предоставлять налоговым органам необходимые документы и сведения для контроля правильности уплаты налогов. Если налогоплательщик нарушает налоговое законодательство, то налоговые органы вправе наложить на него санкции.</w:t>
      </w:r>
    </w:p>
    <w:p>
      <w:pPr>
        <w:pStyle w:val="Heading4"/>
        <w:spacing w:before="3"/>
        <w:ind w:right="111" w:firstLine="709"/>
        <w:jc w:val="both"/>
        <w:rPr>
          <w:b w:val="0"/>
        </w:rPr>
      </w:pPr>
      <w:r>
        <w:rPr/>
        <w:t>Под налоговым правонарушением понимается , виновно- совершенное противоправное деяние налогоплательщика, налогового агента и иных лиц, за которое Налоговым кодексом установлена ответственность</w:t>
      </w:r>
      <w:r>
        <w:rPr>
          <w:b w:val="0"/>
        </w:rPr>
        <w:t>.</w:t>
      </w:r>
    </w:p>
    <w:p>
      <w:pPr>
        <w:pStyle w:val="BodyText"/>
        <w:spacing w:line="322" w:lineRule="exact"/>
        <w:ind w:left="810"/>
      </w:pPr>
      <w:r>
        <w:rPr/>
        <w:t>Основными правонарушениями являются следующие:</w:t>
      </w:r>
    </w:p>
    <w:p>
      <w:pPr>
        <w:pStyle w:val="ListParagraph"/>
        <w:numPr>
          <w:ilvl w:val="2"/>
          <w:numId w:val="116"/>
        </w:numPr>
        <w:tabs>
          <w:tab w:pos="2225" w:val="left" w:leader="none"/>
          <w:tab w:pos="2226" w:val="left" w:leader="none"/>
        </w:tabs>
        <w:spacing w:line="240" w:lineRule="auto" w:before="2" w:after="0"/>
        <w:ind w:left="821" w:right="112" w:firstLine="709"/>
        <w:jc w:val="left"/>
        <w:rPr>
          <w:sz w:val="28"/>
        </w:rPr>
      </w:pPr>
      <w:r>
        <w:rPr>
          <w:sz w:val="28"/>
        </w:rPr>
        <w:t>грубое нарушение правил учета доходов и расходов и объектов</w:t>
      </w:r>
      <w:r>
        <w:rPr>
          <w:spacing w:val="-5"/>
          <w:sz w:val="28"/>
        </w:rPr>
        <w:t> </w:t>
      </w:r>
      <w:r>
        <w:rPr>
          <w:sz w:val="28"/>
        </w:rPr>
        <w:t>налогообложения;</w:t>
      </w:r>
    </w:p>
    <w:p>
      <w:pPr>
        <w:pStyle w:val="ListParagraph"/>
        <w:numPr>
          <w:ilvl w:val="2"/>
          <w:numId w:val="116"/>
        </w:numPr>
        <w:tabs>
          <w:tab w:pos="2225" w:val="left" w:leader="none"/>
          <w:tab w:pos="2226" w:val="left" w:leader="none"/>
        </w:tabs>
        <w:spacing w:line="240" w:lineRule="auto" w:before="1" w:after="0"/>
        <w:ind w:left="2225" w:right="0" w:hanging="695"/>
        <w:jc w:val="left"/>
        <w:rPr>
          <w:sz w:val="28"/>
        </w:rPr>
      </w:pPr>
      <w:r>
        <w:rPr>
          <w:sz w:val="28"/>
        </w:rPr>
        <w:t>неуплата или неполная уплата сумм</w:t>
      </w:r>
      <w:r>
        <w:rPr>
          <w:spacing w:val="-12"/>
          <w:sz w:val="28"/>
        </w:rPr>
        <w:t> </w:t>
      </w:r>
      <w:r>
        <w:rPr>
          <w:sz w:val="28"/>
        </w:rPr>
        <w:t>налогов;</w:t>
      </w:r>
    </w:p>
    <w:p>
      <w:pPr>
        <w:pStyle w:val="ListParagraph"/>
        <w:numPr>
          <w:ilvl w:val="2"/>
          <w:numId w:val="116"/>
        </w:numPr>
        <w:tabs>
          <w:tab w:pos="2225" w:val="left" w:leader="none"/>
          <w:tab w:pos="2226" w:val="left" w:leader="none"/>
          <w:tab w:pos="4313" w:val="left" w:leader="none"/>
          <w:tab w:pos="5987" w:val="left" w:leader="none"/>
          <w:tab w:pos="7306" w:val="left" w:leader="none"/>
          <w:tab w:pos="9156" w:val="left" w:leader="none"/>
        </w:tabs>
        <w:spacing w:line="240" w:lineRule="auto" w:before="0" w:after="0"/>
        <w:ind w:left="821" w:right="111" w:firstLine="709"/>
        <w:jc w:val="left"/>
        <w:rPr>
          <w:sz w:val="28"/>
        </w:rPr>
      </w:pPr>
      <w:r>
        <w:rPr>
          <w:sz w:val="28"/>
        </w:rPr>
        <w:t>невыполнение</w:t>
        <w:tab/>
        <w:t>налоговым</w:t>
        <w:tab/>
        <w:t>агентом</w:t>
        <w:tab/>
        <w:t>обязанности</w:t>
        <w:tab/>
        <w:t>по удержанию и (или) перечислению</w:t>
      </w:r>
      <w:r>
        <w:rPr>
          <w:spacing w:val="-8"/>
          <w:sz w:val="28"/>
        </w:rPr>
        <w:t> </w:t>
      </w:r>
      <w:r>
        <w:rPr>
          <w:sz w:val="28"/>
        </w:rPr>
        <w:t>налогов;</w:t>
      </w:r>
    </w:p>
    <w:p>
      <w:pPr>
        <w:pStyle w:val="ListParagraph"/>
        <w:numPr>
          <w:ilvl w:val="2"/>
          <w:numId w:val="116"/>
        </w:numPr>
        <w:tabs>
          <w:tab w:pos="2225" w:val="left" w:leader="none"/>
          <w:tab w:pos="2226" w:val="left" w:leader="none"/>
        </w:tabs>
        <w:spacing w:line="240" w:lineRule="auto" w:before="1" w:after="0"/>
        <w:ind w:left="2225" w:right="0" w:hanging="695"/>
        <w:jc w:val="left"/>
        <w:rPr>
          <w:sz w:val="28"/>
        </w:rPr>
      </w:pPr>
      <w:r>
        <w:rPr>
          <w:sz w:val="28"/>
        </w:rPr>
        <w:t>неправомерное сообщение сведений налоговому</w:t>
      </w:r>
      <w:r>
        <w:rPr>
          <w:spacing w:val="-13"/>
          <w:sz w:val="28"/>
        </w:rPr>
        <w:t> </w:t>
      </w:r>
      <w:r>
        <w:rPr>
          <w:sz w:val="28"/>
        </w:rPr>
        <w:t>органу;</w:t>
      </w:r>
    </w:p>
    <w:p>
      <w:pPr>
        <w:pStyle w:val="ListParagraph"/>
        <w:numPr>
          <w:ilvl w:val="2"/>
          <w:numId w:val="116"/>
        </w:numPr>
        <w:tabs>
          <w:tab w:pos="2225" w:val="left" w:leader="none"/>
          <w:tab w:pos="2226" w:val="left" w:leader="none"/>
        </w:tabs>
        <w:spacing w:line="240" w:lineRule="auto" w:before="0" w:after="0"/>
        <w:ind w:left="2225" w:right="0" w:hanging="695"/>
        <w:jc w:val="left"/>
        <w:rPr>
          <w:sz w:val="28"/>
        </w:rPr>
      </w:pPr>
      <w:r>
        <w:rPr>
          <w:sz w:val="28"/>
        </w:rPr>
        <w:t>нарушение сроков постановки на учет в налоговом</w:t>
      </w:r>
      <w:r>
        <w:rPr>
          <w:spacing w:val="-20"/>
          <w:sz w:val="28"/>
        </w:rPr>
        <w:t> </w:t>
      </w:r>
      <w:r>
        <w:rPr>
          <w:sz w:val="28"/>
        </w:rPr>
        <w:t>органе;</w:t>
      </w:r>
    </w:p>
    <w:p>
      <w:pPr>
        <w:pStyle w:val="ListParagraph"/>
        <w:numPr>
          <w:ilvl w:val="2"/>
          <w:numId w:val="116"/>
        </w:numPr>
        <w:tabs>
          <w:tab w:pos="2225" w:val="left" w:leader="none"/>
          <w:tab w:pos="2226" w:val="left" w:leader="none"/>
        </w:tabs>
        <w:spacing w:line="240" w:lineRule="auto" w:before="0" w:after="0"/>
        <w:ind w:left="2225" w:right="0" w:hanging="695"/>
        <w:jc w:val="left"/>
        <w:rPr>
          <w:sz w:val="28"/>
        </w:rPr>
      </w:pPr>
      <w:r>
        <w:rPr>
          <w:sz w:val="28"/>
        </w:rPr>
        <w:t>уклонение от постановки на</w:t>
      </w:r>
      <w:r>
        <w:rPr>
          <w:spacing w:val="-11"/>
          <w:sz w:val="28"/>
        </w:rPr>
        <w:t> </w:t>
      </w:r>
      <w:r>
        <w:rPr>
          <w:sz w:val="28"/>
        </w:rPr>
        <w:t>учет;</w:t>
      </w:r>
    </w:p>
    <w:p>
      <w:pPr>
        <w:pStyle w:val="ListParagraph"/>
        <w:numPr>
          <w:ilvl w:val="2"/>
          <w:numId w:val="116"/>
        </w:numPr>
        <w:tabs>
          <w:tab w:pos="2225" w:val="left" w:leader="none"/>
          <w:tab w:pos="2226" w:val="left" w:leader="none"/>
        </w:tabs>
        <w:spacing w:line="240" w:lineRule="auto" w:before="0" w:after="0"/>
        <w:ind w:left="2225" w:right="0" w:hanging="695"/>
        <w:jc w:val="left"/>
        <w:rPr>
          <w:sz w:val="28"/>
        </w:rPr>
      </w:pPr>
      <w:r>
        <w:rPr>
          <w:sz w:val="28"/>
        </w:rPr>
        <w:t>непредставление налоговой</w:t>
      </w:r>
      <w:r>
        <w:rPr>
          <w:spacing w:val="-16"/>
          <w:sz w:val="28"/>
        </w:rPr>
        <w:t> </w:t>
      </w:r>
      <w:r>
        <w:rPr>
          <w:sz w:val="28"/>
        </w:rPr>
        <w:t>декларации.</w:t>
      </w:r>
    </w:p>
    <w:p>
      <w:pPr>
        <w:pStyle w:val="BodyText"/>
        <w:spacing w:before="11"/>
        <w:ind w:left="0"/>
        <w:rPr>
          <w:sz w:val="27"/>
        </w:rPr>
      </w:pPr>
    </w:p>
    <w:p>
      <w:pPr>
        <w:pStyle w:val="BodyText"/>
        <w:ind w:right="100" w:firstLine="1548"/>
        <w:jc w:val="both"/>
      </w:pPr>
      <w:r>
        <w:rPr>
          <w:b/>
        </w:rPr>
        <w:t>Состав налогового правонарушения </w:t>
      </w:r>
      <w:r>
        <w:rPr/>
        <w:t>— совокупность предусмотренных законом признаков, характеризующих совершенное деяние в области налогообложения; это необходимое основание налоговой ответ- ственности. Ответственность наступает при совершении одного из правонарушений, входящих в ту или иную группу предлагаемой ниже классификации объектов.</w:t>
      </w:r>
    </w:p>
    <w:p>
      <w:pPr>
        <w:spacing w:before="1"/>
        <w:ind w:left="101" w:right="0" w:firstLine="709"/>
        <w:jc w:val="left"/>
        <w:rPr>
          <w:sz w:val="28"/>
        </w:rPr>
      </w:pPr>
      <w:r>
        <w:rPr>
          <w:sz w:val="28"/>
        </w:rPr>
        <w:t>В зависимости </w:t>
      </w:r>
      <w:r>
        <w:rPr>
          <w:b/>
          <w:i/>
          <w:sz w:val="28"/>
        </w:rPr>
        <w:t>от направленности противоправных действий </w:t>
      </w:r>
      <w:r>
        <w:rPr>
          <w:sz w:val="28"/>
        </w:rPr>
        <w:t>выде- ляют следующие виды нарушений в налоговой сфере:</w:t>
      </w:r>
    </w:p>
    <w:p>
      <w:pPr>
        <w:pStyle w:val="ListParagraph"/>
        <w:numPr>
          <w:ilvl w:val="2"/>
          <w:numId w:val="111"/>
        </w:numPr>
        <w:tabs>
          <w:tab w:pos="1115" w:val="left" w:leader="none"/>
        </w:tabs>
        <w:spacing w:line="321" w:lineRule="exact" w:before="0" w:after="0"/>
        <w:ind w:left="101" w:right="0" w:firstLine="709"/>
        <w:jc w:val="left"/>
        <w:rPr>
          <w:sz w:val="28"/>
        </w:rPr>
      </w:pPr>
      <w:r>
        <w:rPr>
          <w:sz w:val="28"/>
        </w:rPr>
        <w:t>нарушения в системе</w:t>
      </w:r>
      <w:r>
        <w:rPr>
          <w:spacing w:val="-11"/>
          <w:sz w:val="28"/>
        </w:rPr>
        <w:t> </w:t>
      </w:r>
      <w:r>
        <w:rPr>
          <w:sz w:val="28"/>
        </w:rPr>
        <w:t>налогов;</w:t>
      </w:r>
    </w:p>
    <w:p>
      <w:pPr>
        <w:pStyle w:val="ListParagraph"/>
        <w:numPr>
          <w:ilvl w:val="2"/>
          <w:numId w:val="111"/>
        </w:numPr>
        <w:tabs>
          <w:tab w:pos="1115" w:val="left" w:leader="none"/>
        </w:tabs>
        <w:spacing w:line="240" w:lineRule="auto" w:before="0" w:after="0"/>
        <w:ind w:left="1114" w:right="0" w:hanging="304"/>
        <w:jc w:val="left"/>
        <w:rPr>
          <w:sz w:val="28"/>
        </w:rPr>
      </w:pPr>
      <w:r>
        <w:rPr>
          <w:sz w:val="28"/>
        </w:rPr>
        <w:t>нарушения против исполнения доходной части</w:t>
      </w:r>
      <w:r>
        <w:rPr>
          <w:spacing w:val="-19"/>
          <w:sz w:val="28"/>
        </w:rPr>
        <w:t> </w:t>
      </w:r>
      <w:r>
        <w:rPr>
          <w:sz w:val="28"/>
        </w:rPr>
        <w:t>бюджетов;</w:t>
      </w:r>
    </w:p>
    <w:p>
      <w:pPr>
        <w:pStyle w:val="ListParagraph"/>
        <w:numPr>
          <w:ilvl w:val="2"/>
          <w:numId w:val="111"/>
        </w:numPr>
        <w:tabs>
          <w:tab w:pos="1220" w:val="left" w:leader="none"/>
        </w:tabs>
        <w:spacing w:line="240" w:lineRule="auto" w:before="1" w:after="0"/>
        <w:ind w:left="101" w:right="102" w:firstLine="709"/>
        <w:jc w:val="left"/>
        <w:rPr>
          <w:sz w:val="28"/>
        </w:rPr>
      </w:pPr>
      <w:r>
        <w:rPr>
          <w:sz w:val="28"/>
        </w:rPr>
        <w:t>нарушения в системе гарантий выполнения обязанностей нало- гоплательщика;</w:t>
      </w:r>
    </w:p>
    <w:p>
      <w:pPr>
        <w:pStyle w:val="ListParagraph"/>
        <w:numPr>
          <w:ilvl w:val="2"/>
          <w:numId w:val="111"/>
        </w:numPr>
        <w:tabs>
          <w:tab w:pos="1115" w:val="left" w:leader="none"/>
        </w:tabs>
        <w:spacing w:line="322" w:lineRule="exact" w:before="0" w:after="0"/>
        <w:ind w:left="1114" w:right="0" w:hanging="304"/>
        <w:jc w:val="left"/>
        <w:rPr>
          <w:sz w:val="28"/>
        </w:rPr>
      </w:pPr>
      <w:r>
        <w:rPr>
          <w:sz w:val="28"/>
        </w:rPr>
        <w:t>нарушения против контрольных функций налоговых</w:t>
      </w:r>
      <w:r>
        <w:rPr>
          <w:spacing w:val="-20"/>
          <w:sz w:val="28"/>
        </w:rPr>
        <w:t> </w:t>
      </w:r>
      <w:r>
        <w:rPr>
          <w:sz w:val="28"/>
        </w:rPr>
        <w:t>органов;</w:t>
      </w:r>
    </w:p>
    <w:p>
      <w:pPr>
        <w:pStyle w:val="ListParagraph"/>
        <w:numPr>
          <w:ilvl w:val="2"/>
          <w:numId w:val="111"/>
        </w:numPr>
        <w:tabs>
          <w:tab w:pos="1182" w:val="left" w:leader="none"/>
        </w:tabs>
        <w:spacing w:line="240" w:lineRule="auto" w:before="1" w:after="0"/>
        <w:ind w:left="101" w:right="103" w:firstLine="709"/>
        <w:jc w:val="left"/>
        <w:rPr>
          <w:sz w:val="28"/>
        </w:rPr>
      </w:pPr>
      <w:r>
        <w:rPr>
          <w:sz w:val="28"/>
        </w:rPr>
        <w:t>нарушения порядка ведения учета, составления и предоставления отчетности;</w:t>
      </w:r>
    </w:p>
    <w:p>
      <w:pPr>
        <w:pStyle w:val="ListParagraph"/>
        <w:numPr>
          <w:ilvl w:val="2"/>
          <w:numId w:val="111"/>
        </w:numPr>
        <w:tabs>
          <w:tab w:pos="1184" w:val="left" w:leader="none"/>
        </w:tabs>
        <w:spacing w:line="322" w:lineRule="exact" w:before="0" w:after="0"/>
        <w:ind w:left="1184" w:right="0" w:hanging="304"/>
        <w:jc w:val="left"/>
        <w:rPr>
          <w:sz w:val="28"/>
        </w:rPr>
      </w:pPr>
      <w:r>
        <w:rPr>
          <w:sz w:val="28"/>
        </w:rPr>
        <w:t>нарушения обязанностей по уплате</w:t>
      </w:r>
      <w:r>
        <w:rPr>
          <w:spacing w:val="-7"/>
          <w:sz w:val="28"/>
        </w:rPr>
        <w:t> </w:t>
      </w:r>
      <w:r>
        <w:rPr>
          <w:sz w:val="28"/>
        </w:rPr>
        <w:t>налогов;</w:t>
      </w:r>
    </w:p>
    <w:p>
      <w:pPr>
        <w:pStyle w:val="ListParagraph"/>
        <w:numPr>
          <w:ilvl w:val="2"/>
          <w:numId w:val="111"/>
        </w:numPr>
        <w:tabs>
          <w:tab w:pos="1184" w:val="left" w:leader="none"/>
        </w:tabs>
        <w:spacing w:line="322" w:lineRule="exact" w:before="1" w:after="0"/>
        <w:ind w:left="1184" w:right="0" w:hanging="304"/>
        <w:jc w:val="left"/>
        <w:rPr>
          <w:sz w:val="28"/>
        </w:rPr>
      </w:pPr>
      <w:r>
        <w:rPr>
          <w:sz w:val="28"/>
        </w:rPr>
        <w:t>нарушения прав и свобод</w:t>
      </w:r>
      <w:r>
        <w:rPr>
          <w:spacing w:val="-13"/>
          <w:sz w:val="28"/>
        </w:rPr>
        <w:t> </w:t>
      </w:r>
      <w:r>
        <w:rPr>
          <w:sz w:val="28"/>
        </w:rPr>
        <w:t>налогоплательщика.</w:t>
      </w:r>
    </w:p>
    <w:p>
      <w:pPr>
        <w:spacing w:before="0"/>
        <w:ind w:left="101" w:right="0" w:firstLine="709"/>
        <w:jc w:val="left"/>
        <w:rPr>
          <w:sz w:val="28"/>
        </w:rPr>
      </w:pPr>
      <w:r>
        <w:rPr>
          <w:sz w:val="28"/>
        </w:rPr>
        <w:t>В зависимости </w:t>
      </w:r>
      <w:r>
        <w:rPr>
          <w:b/>
          <w:i/>
          <w:sz w:val="28"/>
        </w:rPr>
        <w:t>от субъекта ответственности </w:t>
      </w:r>
      <w:r>
        <w:rPr>
          <w:sz w:val="28"/>
        </w:rPr>
        <w:t>установлены три вида налоговой ответственности:</w:t>
      </w:r>
    </w:p>
    <w:p>
      <w:pPr>
        <w:pStyle w:val="ListParagraph"/>
        <w:numPr>
          <w:ilvl w:val="0"/>
          <w:numId w:val="127"/>
        </w:numPr>
        <w:tabs>
          <w:tab w:pos="1174" w:val="left" w:leader="none"/>
        </w:tabs>
        <w:spacing w:line="240" w:lineRule="auto" w:before="1" w:after="0"/>
        <w:ind w:left="101" w:right="100" w:firstLine="709"/>
        <w:jc w:val="left"/>
        <w:rPr>
          <w:sz w:val="28"/>
        </w:rPr>
      </w:pPr>
      <w:r>
        <w:rPr>
          <w:sz w:val="28"/>
        </w:rPr>
        <w:t>за нарушение порядка исчисления и уплаты налогов (для налого- плательщиков);</w:t>
      </w:r>
    </w:p>
    <w:p>
      <w:pPr>
        <w:pStyle w:val="ListParagraph"/>
        <w:numPr>
          <w:ilvl w:val="0"/>
          <w:numId w:val="127"/>
        </w:numPr>
        <w:tabs>
          <w:tab w:pos="1151" w:val="left" w:leader="none"/>
        </w:tabs>
        <w:spacing w:line="240" w:lineRule="auto" w:before="0" w:after="0"/>
        <w:ind w:left="101" w:right="101" w:firstLine="709"/>
        <w:jc w:val="left"/>
        <w:rPr>
          <w:sz w:val="28"/>
        </w:rPr>
      </w:pPr>
      <w:r>
        <w:rPr>
          <w:sz w:val="28"/>
        </w:rPr>
        <w:t>за нарушение порядка удержания и перечисления в бюджет налога на доходы физических лиц (для сборщиков</w:t>
      </w:r>
      <w:r>
        <w:rPr>
          <w:spacing w:val="-13"/>
          <w:sz w:val="28"/>
        </w:rPr>
        <w:t> </w:t>
      </w:r>
      <w:r>
        <w:rPr>
          <w:sz w:val="28"/>
        </w:rPr>
        <w:t>налогов);</w:t>
      </w:r>
    </w:p>
    <w:p>
      <w:pPr>
        <w:pStyle w:val="ListParagraph"/>
        <w:numPr>
          <w:ilvl w:val="0"/>
          <w:numId w:val="127"/>
        </w:numPr>
        <w:tabs>
          <w:tab w:pos="1257" w:val="left" w:leader="none"/>
          <w:tab w:pos="1258" w:val="left" w:leader="none"/>
          <w:tab w:pos="1703" w:val="left" w:leader="none"/>
          <w:tab w:pos="3591" w:val="left" w:leader="none"/>
          <w:tab w:pos="4242" w:val="left" w:leader="none"/>
          <w:tab w:pos="6510" w:val="left" w:leader="none"/>
          <w:tab w:pos="8125" w:val="left" w:leader="none"/>
        </w:tabs>
        <w:spacing w:line="240" w:lineRule="auto" w:before="0" w:after="0"/>
        <w:ind w:left="101" w:right="102" w:firstLine="709"/>
        <w:jc w:val="left"/>
        <w:rPr>
          <w:sz w:val="28"/>
        </w:rPr>
      </w:pPr>
      <w:r>
        <w:rPr>
          <w:sz w:val="28"/>
        </w:rPr>
        <w:t>за</w:t>
        <w:tab/>
        <w:t>неисполнение</w:t>
        <w:tab/>
        <w:t>или</w:t>
        <w:tab/>
        <w:t>несвоевременное</w:t>
        <w:tab/>
        <w:t>исполнение</w:t>
        <w:tab/>
      </w:r>
      <w:r>
        <w:rPr>
          <w:w w:val="95"/>
          <w:sz w:val="28"/>
        </w:rPr>
        <w:t>платежных </w:t>
      </w:r>
      <w:r>
        <w:rPr>
          <w:sz w:val="28"/>
        </w:rPr>
        <w:t>документов налогоплательщиков (для кредитных</w:t>
      </w:r>
      <w:r>
        <w:rPr>
          <w:spacing w:val="-13"/>
          <w:sz w:val="28"/>
        </w:rPr>
        <w:t> </w:t>
      </w:r>
      <w:r>
        <w:rPr>
          <w:sz w:val="28"/>
        </w:rPr>
        <w:t>учреждений).</w:t>
      </w:r>
    </w:p>
    <w:p>
      <w:pPr>
        <w:spacing w:after="0" w:line="240" w:lineRule="auto"/>
        <w:jc w:val="left"/>
        <w:rPr>
          <w:sz w:val="28"/>
        </w:rPr>
        <w:sectPr>
          <w:pgSz w:w="11900" w:h="16840"/>
          <w:pgMar w:header="0" w:footer="757" w:top="1080" w:bottom="940" w:left="1600" w:right="740"/>
        </w:sectPr>
      </w:pPr>
    </w:p>
    <w:p>
      <w:pPr>
        <w:spacing w:before="50"/>
        <w:ind w:left="101" w:right="100" w:firstLine="709"/>
        <w:jc w:val="both"/>
        <w:rPr>
          <w:sz w:val="28"/>
        </w:rPr>
      </w:pPr>
      <w:r>
        <w:rPr>
          <w:sz w:val="28"/>
        </w:rPr>
        <w:t>В зависимости </w:t>
      </w:r>
      <w:r>
        <w:rPr>
          <w:b/>
          <w:i/>
          <w:sz w:val="28"/>
        </w:rPr>
        <w:t>от объекта, на который направлены противоправ- </w:t>
      </w:r>
      <w:r>
        <w:rPr>
          <w:b/>
          <w:i/>
          <w:sz w:val="28"/>
        </w:rPr>
        <w:t>ные действия</w:t>
      </w:r>
      <w:r>
        <w:rPr>
          <w:i/>
          <w:sz w:val="28"/>
        </w:rPr>
        <w:t>, </w:t>
      </w:r>
      <w:r>
        <w:rPr>
          <w:sz w:val="28"/>
        </w:rPr>
        <w:t>выделяются следующие группы составов нарушений:</w:t>
      </w:r>
    </w:p>
    <w:p>
      <w:pPr>
        <w:pStyle w:val="ListParagraph"/>
        <w:numPr>
          <w:ilvl w:val="0"/>
          <w:numId w:val="128"/>
        </w:numPr>
        <w:tabs>
          <w:tab w:pos="1115" w:val="left" w:leader="none"/>
        </w:tabs>
        <w:spacing w:line="322" w:lineRule="exact" w:before="1" w:after="0"/>
        <w:ind w:left="101" w:right="0" w:firstLine="709"/>
        <w:jc w:val="left"/>
        <w:rPr>
          <w:sz w:val="28"/>
        </w:rPr>
      </w:pPr>
      <w:r>
        <w:rPr>
          <w:sz w:val="28"/>
        </w:rPr>
        <w:t>сокрытие или занижение объектов</w:t>
      </w:r>
      <w:r>
        <w:rPr>
          <w:spacing w:val="-12"/>
          <w:sz w:val="28"/>
        </w:rPr>
        <w:t> </w:t>
      </w:r>
      <w:r>
        <w:rPr>
          <w:sz w:val="28"/>
        </w:rPr>
        <w:t>налогообложения;</w:t>
      </w:r>
    </w:p>
    <w:p>
      <w:pPr>
        <w:pStyle w:val="ListParagraph"/>
        <w:numPr>
          <w:ilvl w:val="0"/>
          <w:numId w:val="128"/>
        </w:numPr>
        <w:tabs>
          <w:tab w:pos="1219" w:val="left" w:leader="none"/>
        </w:tabs>
        <w:spacing w:line="240" w:lineRule="auto" w:before="0" w:after="0"/>
        <w:ind w:left="101" w:right="100" w:firstLine="709"/>
        <w:jc w:val="both"/>
        <w:rPr>
          <w:sz w:val="28"/>
        </w:rPr>
      </w:pPr>
      <w:r>
        <w:rPr>
          <w:sz w:val="28"/>
        </w:rPr>
        <w:t>нарушение установленного порядка учета объектов налогообло- жения;</w:t>
      </w:r>
    </w:p>
    <w:p>
      <w:pPr>
        <w:pStyle w:val="ListParagraph"/>
        <w:numPr>
          <w:ilvl w:val="0"/>
          <w:numId w:val="128"/>
        </w:numPr>
        <w:tabs>
          <w:tab w:pos="1115" w:val="left" w:leader="none"/>
        </w:tabs>
        <w:spacing w:line="322" w:lineRule="exact" w:before="1" w:after="0"/>
        <w:ind w:left="1114" w:right="0" w:hanging="304"/>
        <w:jc w:val="left"/>
        <w:rPr>
          <w:sz w:val="28"/>
        </w:rPr>
      </w:pPr>
      <w:r>
        <w:rPr>
          <w:sz w:val="28"/>
        </w:rPr>
        <w:t>нарушение порядка сдачи документов в налоговый</w:t>
      </w:r>
      <w:r>
        <w:rPr>
          <w:spacing w:val="-17"/>
          <w:sz w:val="28"/>
        </w:rPr>
        <w:t> </w:t>
      </w:r>
      <w:r>
        <w:rPr>
          <w:sz w:val="28"/>
        </w:rPr>
        <w:t>орган;</w:t>
      </w:r>
    </w:p>
    <w:p>
      <w:pPr>
        <w:pStyle w:val="ListParagraph"/>
        <w:numPr>
          <w:ilvl w:val="0"/>
          <w:numId w:val="128"/>
        </w:numPr>
        <w:tabs>
          <w:tab w:pos="1115" w:val="left" w:leader="none"/>
        </w:tabs>
        <w:spacing w:line="322" w:lineRule="exact" w:before="0" w:after="0"/>
        <w:ind w:left="1114" w:right="0" w:hanging="304"/>
        <w:jc w:val="left"/>
        <w:rPr>
          <w:sz w:val="28"/>
        </w:rPr>
      </w:pPr>
      <w:r>
        <w:rPr>
          <w:sz w:val="28"/>
        </w:rPr>
        <w:t>нарушение порядка уплаты</w:t>
      </w:r>
      <w:r>
        <w:rPr>
          <w:spacing w:val="-10"/>
          <w:sz w:val="28"/>
        </w:rPr>
        <w:t> </w:t>
      </w:r>
      <w:r>
        <w:rPr>
          <w:sz w:val="28"/>
        </w:rPr>
        <w:t>налога;</w:t>
      </w:r>
    </w:p>
    <w:p>
      <w:pPr>
        <w:pStyle w:val="ListParagraph"/>
        <w:numPr>
          <w:ilvl w:val="0"/>
          <w:numId w:val="128"/>
        </w:numPr>
        <w:tabs>
          <w:tab w:pos="1115" w:val="left" w:leader="none"/>
        </w:tabs>
        <w:spacing w:line="322" w:lineRule="exact" w:before="0" w:after="0"/>
        <w:ind w:left="1114" w:right="0" w:hanging="304"/>
        <w:jc w:val="left"/>
        <w:rPr>
          <w:sz w:val="28"/>
        </w:rPr>
      </w:pPr>
      <w:r>
        <w:rPr>
          <w:sz w:val="28"/>
        </w:rPr>
        <w:t>прочие</w:t>
      </w:r>
      <w:r>
        <w:rPr>
          <w:spacing w:val="-5"/>
          <w:sz w:val="28"/>
        </w:rPr>
        <w:t> </w:t>
      </w:r>
      <w:r>
        <w:rPr>
          <w:sz w:val="28"/>
        </w:rPr>
        <w:t>нарушения.</w:t>
      </w:r>
    </w:p>
    <w:p>
      <w:pPr>
        <w:pStyle w:val="BodyText"/>
        <w:ind w:left="810" w:right="744"/>
      </w:pPr>
      <w:r>
        <w:rPr/>
        <w:t>Более подробно составы нарушений данной группы раскрываются ниже.</w:t>
      </w:r>
    </w:p>
    <w:p>
      <w:pPr>
        <w:pStyle w:val="BodyText"/>
        <w:ind w:right="100" w:firstLine="709"/>
        <w:jc w:val="both"/>
      </w:pPr>
      <w:r>
        <w:rPr>
          <w:b/>
        </w:rPr>
        <w:t>Сокрытие доходов </w:t>
      </w:r>
      <w:r>
        <w:rPr/>
        <w:t>— как налоговое правонарушение выражается в не отражении в бухгалтерском учете выручки от реализации, неоприходования поступивших денежных средств, не включении в прибыль доходов от внереализационных операций и др.</w:t>
      </w:r>
    </w:p>
    <w:p>
      <w:pPr>
        <w:pStyle w:val="BodyText"/>
        <w:ind w:right="100" w:firstLine="709"/>
        <w:jc w:val="both"/>
      </w:pPr>
      <w:r>
        <w:rPr>
          <w:b/>
        </w:rPr>
        <w:t>Занижение дохода (прибыли) </w:t>
      </w:r>
      <w:r>
        <w:rPr/>
        <w:t>— это неправильный расчет налоговой базы при правильном отражении выручки в учете. Наиболее распро- страненными способами занижения дохода являются: неправомерное отнесение расходов к обоснованным и документально подтвержденным затратам; неверное отражение курсовых разниц по валютным операциям; отнесение затрат по ремонту к обоснованным при наличии ремонтного фонда; неправильное списание убытков; счетные ошибки при расчете прибыли в сторону ее</w:t>
      </w:r>
      <w:r>
        <w:rPr>
          <w:spacing w:val="-11"/>
        </w:rPr>
        <w:t> </w:t>
      </w:r>
      <w:r>
        <w:rPr/>
        <w:t>уменьшения.</w:t>
      </w:r>
    </w:p>
    <w:p>
      <w:pPr>
        <w:pStyle w:val="BodyText"/>
        <w:ind w:right="100" w:firstLine="709"/>
        <w:jc w:val="both"/>
      </w:pPr>
      <w:r>
        <w:rPr>
          <w:b/>
        </w:rPr>
        <w:t>Сокрытие или неучет объекта налогообложения </w:t>
      </w:r>
      <w:r>
        <w:rPr/>
        <w:t>— касается всех объектов, кроме доходов и прибыли. Основной признак сокрытия объекта — отсутствие в учете предприятия первичных документальных данных о тех или иных объектах налогообложения.</w:t>
      </w:r>
      <w:r>
        <w:rPr>
          <w:b/>
        </w:rPr>
        <w:t>Неучет объекта</w:t>
      </w:r>
      <w:r>
        <w:rPr/>
        <w:t>— связан либо с неправильным расчетом объекта, либо с неправильным отражением его в учете. Отсутствие учета объектов налогообложения и ведение учета с нарушением установленного порядка, повлекшие за собой сокрытие или занижение дохода за проверяемый период, предусматривают применение штрафных</w:t>
      </w:r>
      <w:r>
        <w:rPr>
          <w:spacing w:val="-2"/>
        </w:rPr>
        <w:t> </w:t>
      </w:r>
      <w:r>
        <w:rPr/>
        <w:t>санкций.</w:t>
      </w:r>
    </w:p>
    <w:p>
      <w:pPr>
        <w:spacing w:before="1"/>
        <w:ind w:left="101" w:right="102" w:firstLine="709"/>
        <w:jc w:val="both"/>
        <w:rPr>
          <w:sz w:val="28"/>
        </w:rPr>
      </w:pPr>
      <w:r>
        <w:rPr>
          <w:b/>
          <w:sz w:val="28"/>
        </w:rPr>
        <w:t>Отсутствие учета объектов налогообложения </w:t>
      </w:r>
      <w:r>
        <w:rPr>
          <w:sz w:val="28"/>
        </w:rPr>
        <w:t>— как одно из нало- говых правонарушений может применяться, например, в случае отсутствия сальдо прибыли за отчетный период на соответствующем бухгалтерском счете.</w:t>
      </w:r>
    </w:p>
    <w:p>
      <w:pPr>
        <w:pStyle w:val="BodyText"/>
        <w:ind w:right="100" w:firstLine="709"/>
        <w:jc w:val="both"/>
      </w:pPr>
      <w:r>
        <w:rPr>
          <w:b/>
        </w:rPr>
        <w:t>Ведение учета с нарушением установленного порядка </w:t>
      </w:r>
      <w:r>
        <w:rPr/>
        <w:t>— обусловле- но: отсутствием соответствующих учетных регистров, журналов, отчетных ведомостей; отнесением на себестоимость затрат, не имеющих отношения к производству и реализации продукции; отнесением затрат на себестоимость не в том периоде, в каком это должно быть, и др.</w:t>
      </w:r>
    </w:p>
    <w:p>
      <w:pPr>
        <w:spacing w:line="240" w:lineRule="auto" w:before="3"/>
        <w:ind w:left="101" w:right="99" w:firstLine="709"/>
        <w:jc w:val="both"/>
        <w:rPr>
          <w:sz w:val="28"/>
        </w:rPr>
      </w:pPr>
      <w:r>
        <w:rPr>
          <w:b/>
          <w:sz w:val="28"/>
        </w:rPr>
        <w:t>Не предоставление или несвоевременное предоставление доку- ментов </w:t>
      </w:r>
      <w:r>
        <w:rPr>
          <w:sz w:val="28"/>
        </w:rPr>
        <w:t>в налоговый орган — влечет за собой взыскание штрафа. От- ветственность по данному правонарушению наступает независимо от возникшей недоплаты или переплаты по налогу.</w:t>
      </w:r>
    </w:p>
    <w:p>
      <w:pPr>
        <w:spacing w:after="0" w:line="240" w:lineRule="auto"/>
        <w:jc w:val="both"/>
        <w:rPr>
          <w:sz w:val="28"/>
        </w:rPr>
        <w:sectPr>
          <w:pgSz w:w="11900" w:h="16840"/>
          <w:pgMar w:header="0" w:footer="757" w:top="1080" w:bottom="940" w:left="1600" w:right="740"/>
        </w:sectPr>
      </w:pPr>
    </w:p>
    <w:p>
      <w:pPr>
        <w:pStyle w:val="BodyText"/>
        <w:spacing w:before="50"/>
        <w:ind w:right="98" w:firstLine="709"/>
        <w:jc w:val="both"/>
      </w:pPr>
      <w:r>
        <w:rPr>
          <w:b/>
        </w:rPr>
        <w:t>Задержка </w:t>
      </w:r>
      <w:r>
        <w:rPr/>
        <w:t>уплаты </w:t>
      </w:r>
      <w:r>
        <w:rPr>
          <w:b/>
        </w:rPr>
        <w:t>налога </w:t>
      </w:r>
      <w:r>
        <w:rPr/>
        <w:t>— налоговой ответственностью за это правонарушение является взыскание </w:t>
      </w:r>
      <w:r>
        <w:rPr>
          <w:i/>
        </w:rPr>
        <w:t>пени — </w:t>
      </w:r>
      <w:r>
        <w:rPr/>
        <w:t>денежной суммы, которую налогоплательщик, плательщик сборов и налоговый агент должны выплатить за просрочку платежа помимо уплаты налога.</w:t>
      </w:r>
    </w:p>
    <w:p>
      <w:pPr>
        <w:pStyle w:val="BodyText"/>
        <w:ind w:right="101" w:firstLine="709"/>
        <w:jc w:val="both"/>
      </w:pPr>
      <w:r>
        <w:rPr>
          <w:b/>
        </w:rPr>
        <w:t>Не удержание налога у источника выплаты </w:t>
      </w:r>
      <w:r>
        <w:rPr/>
        <w:t>— ответственность за нарушение порядка удержания и перечисления в бюджет налога на доходы физических лиц несет налоговый агент. С предприятий в бесспорном порядке взыскиваются соответствующие суммы и штраф, а также за несвоевременное перечисление — пени за каждый просроченный день. Ответственность наступает лишь при выплате дохода физическому лицу и фактическом получении лицом этого дохода.</w:t>
      </w:r>
    </w:p>
    <w:p>
      <w:pPr>
        <w:pStyle w:val="BodyText"/>
        <w:ind w:right="100" w:firstLine="709"/>
        <w:jc w:val="both"/>
      </w:pPr>
      <w:r>
        <w:rPr/>
        <w:t>В соответствии с Кодексом к </w:t>
      </w:r>
      <w:r>
        <w:rPr>
          <w:b/>
        </w:rPr>
        <w:t>прочим налоговым нарушениям, </w:t>
      </w:r>
      <w:r>
        <w:rPr/>
        <w:t>в частности, относится ответственность свидетеля; отказ эксперта, переводчика, специалиста от участия в проведении налоговой проверки. Также установлены виды нарушений законодательства о налогах и сборах и санкций за эти нарушения в отношении банков.</w:t>
      </w:r>
    </w:p>
    <w:p>
      <w:pPr>
        <w:pStyle w:val="BodyText"/>
        <w:ind w:right="112" w:firstLine="709"/>
        <w:jc w:val="both"/>
      </w:pPr>
      <w:r>
        <w:rPr/>
        <w:t>Если налогоплательщик уплатил налог с нарушением сроков или не в полном объеме, то он должен уплатить пеню.</w:t>
      </w:r>
    </w:p>
    <w:p>
      <w:pPr>
        <w:pStyle w:val="BodyText"/>
        <w:spacing w:before="1"/>
        <w:ind w:right="112" w:firstLine="709"/>
        <w:jc w:val="both"/>
      </w:pPr>
      <w:r>
        <w:rPr>
          <w:b/>
        </w:rPr>
        <w:t>Пени </w:t>
      </w:r>
      <w:r>
        <w:rPr/>
        <w:t>- это финансовая санкция за несвоевременное выполнение денежных обязательств. Они определяются в процентах к сумме невыполненного обязательства за каждый день просрочки.</w:t>
      </w:r>
    </w:p>
    <w:p>
      <w:pPr>
        <w:pStyle w:val="BodyText"/>
        <w:spacing w:before="1"/>
        <w:ind w:right="110" w:firstLine="709"/>
        <w:jc w:val="both"/>
      </w:pPr>
      <w:r>
        <w:rPr/>
        <w:t>Пени по налоговым платежам начисляются за каждый календарный день просрочки начиная со следующего с установленным сроком уплаты суммы налога и сбора дня по день фактической уплаты включительно.</w:t>
      </w:r>
    </w:p>
    <w:p>
      <w:pPr>
        <w:pStyle w:val="BodyText"/>
        <w:ind w:right="102" w:firstLine="709"/>
        <w:jc w:val="both"/>
      </w:pPr>
      <w:r>
        <w:rPr/>
        <w:t>Процентная ставка пени равна одной трехсотой действующей в это время ставки рефинансирования Центрального Банка Российской Федерации. Если срок уплаты налога совпадает с выходным или праздничным днем, то пени начисляются, начиная с первого рабочего дня после выходного или праздничного.</w:t>
      </w:r>
    </w:p>
    <w:p>
      <w:pPr>
        <w:pStyle w:val="BodyText"/>
        <w:ind w:right="101" w:firstLine="709"/>
        <w:jc w:val="both"/>
      </w:pPr>
      <w:r>
        <w:rPr/>
        <w:t>Пени не начисляются на сумму недоимки, которую налогоплательщик не мог погасить в силу того, что по решению налогового органа или суда были приостановлены операции налогоплательщика в банке или наложен арест на имущество налогоплательщика.</w:t>
      </w:r>
    </w:p>
    <w:p>
      <w:pPr>
        <w:pStyle w:val="BodyText"/>
        <w:ind w:right="101" w:firstLine="709"/>
        <w:jc w:val="both"/>
      </w:pPr>
      <w:r>
        <w:rPr/>
        <w:t>Пени уплачиваются одновременно с уплатой сумм налога и сбора или после уплаты таких сумм в полном объеме. Пени могут быть взысканы принудительно за счет денежных средств налогоплательщика на счетах в банке, а также за счет его другого имущества. Принудительное взыскание пеней с организаций производится в бесспорном порядке, а с физических лиц</w:t>
      </w:r>
    </w:p>
    <w:p>
      <w:pPr>
        <w:pStyle w:val="ListParagraph"/>
        <w:numPr>
          <w:ilvl w:val="0"/>
          <w:numId w:val="129"/>
        </w:numPr>
        <w:tabs>
          <w:tab w:pos="265" w:val="left" w:leader="none"/>
        </w:tabs>
        <w:spacing w:line="322" w:lineRule="exact" w:before="1" w:after="0"/>
        <w:ind w:left="264" w:right="0" w:hanging="163"/>
        <w:jc w:val="left"/>
        <w:rPr>
          <w:sz w:val="28"/>
        </w:rPr>
      </w:pPr>
      <w:r>
        <w:rPr>
          <w:sz w:val="28"/>
        </w:rPr>
        <w:t>в судебном</w:t>
      </w:r>
      <w:r>
        <w:rPr>
          <w:spacing w:val="-7"/>
          <w:sz w:val="28"/>
        </w:rPr>
        <w:t> </w:t>
      </w:r>
      <w:r>
        <w:rPr>
          <w:sz w:val="28"/>
        </w:rPr>
        <w:t>порядке.</w:t>
      </w:r>
    </w:p>
    <w:p>
      <w:pPr>
        <w:pStyle w:val="BodyText"/>
        <w:spacing w:line="322" w:lineRule="exact"/>
        <w:ind w:left="810"/>
        <w:rPr>
          <w:b/>
        </w:rPr>
      </w:pPr>
      <w:r>
        <w:rPr/>
        <w:t>За совершение налоговых правонарушений  взыскивается</w:t>
      </w:r>
      <w:r>
        <w:rPr>
          <w:spacing w:val="53"/>
        </w:rPr>
        <w:t> </w:t>
      </w:r>
      <w:r>
        <w:rPr>
          <w:b/>
        </w:rPr>
        <w:t>штраф.</w:t>
      </w:r>
    </w:p>
    <w:p>
      <w:pPr>
        <w:pStyle w:val="BodyText"/>
        <w:ind w:right="113" w:firstLine="709"/>
        <w:jc w:val="both"/>
      </w:pPr>
      <w:r>
        <w:rPr/>
        <w:t>Штраф может быть уплачен добровольно ,в противном случае – взыскан с налогоплательщика в принудительном порядке только  по  решению суда, вступившего в законную</w:t>
      </w:r>
      <w:r>
        <w:rPr>
          <w:spacing w:val="-9"/>
        </w:rPr>
        <w:t> </w:t>
      </w:r>
      <w:r>
        <w:rPr/>
        <w:t>силу.</w:t>
      </w:r>
    </w:p>
    <w:p>
      <w:pPr>
        <w:spacing w:before="0"/>
        <w:ind w:left="101" w:right="102" w:firstLine="709"/>
        <w:jc w:val="both"/>
        <w:rPr>
          <w:sz w:val="28"/>
        </w:rPr>
      </w:pPr>
      <w:r>
        <w:rPr>
          <w:b/>
          <w:sz w:val="28"/>
        </w:rPr>
        <w:t>Ответственность в налоговой сфере – </w:t>
      </w:r>
      <w:r>
        <w:rPr>
          <w:sz w:val="28"/>
        </w:rPr>
        <w:t>это комплексный институт, объединяющий нормы различных отраслей права, направленные на     защиту</w:t>
      </w:r>
    </w:p>
    <w:p>
      <w:pPr>
        <w:spacing w:after="0"/>
        <w:jc w:val="both"/>
        <w:rPr>
          <w:sz w:val="28"/>
        </w:rPr>
        <w:sectPr>
          <w:pgSz w:w="11900" w:h="16840"/>
          <w:pgMar w:header="0" w:footer="757" w:top="1080" w:bottom="940" w:left="1600" w:right="740"/>
        </w:sectPr>
      </w:pPr>
    </w:p>
    <w:p>
      <w:pPr>
        <w:pStyle w:val="BodyText"/>
        <w:tabs>
          <w:tab w:pos="1721" w:val="left" w:leader="none"/>
          <w:tab w:pos="4168" w:val="left" w:leader="none"/>
          <w:tab w:pos="5560" w:val="left" w:leader="none"/>
          <w:tab w:pos="7866" w:val="left" w:leader="none"/>
        </w:tabs>
        <w:spacing w:before="50"/>
        <w:ind w:right="110"/>
      </w:pPr>
      <w:r>
        <w:rPr/>
        <w:t>налоговых</w:t>
        <w:tab/>
        <w:t>правоотношений.</w:t>
        <w:tab/>
        <w:t>Поэтому</w:t>
        <w:tab/>
        <w:t>ответственность</w:t>
        <w:tab/>
      </w:r>
      <w:r>
        <w:rPr>
          <w:w w:val="95"/>
        </w:rPr>
        <w:t>регулируется </w:t>
      </w:r>
      <w:r>
        <w:rPr/>
        <w:t>различными отраслями</w:t>
      </w:r>
      <w:r>
        <w:rPr>
          <w:spacing w:val="-6"/>
        </w:rPr>
        <w:t> </w:t>
      </w:r>
      <w:r>
        <w:rPr/>
        <w:t>права:</w:t>
      </w:r>
    </w:p>
    <w:p>
      <w:pPr>
        <w:pStyle w:val="ListParagraph"/>
        <w:numPr>
          <w:ilvl w:val="1"/>
          <w:numId w:val="129"/>
        </w:numPr>
        <w:tabs>
          <w:tab w:pos="1280" w:val="left" w:leader="none"/>
        </w:tabs>
        <w:spacing w:line="240" w:lineRule="auto" w:before="1" w:after="0"/>
        <w:ind w:left="101" w:right="102" w:firstLine="709"/>
        <w:jc w:val="both"/>
        <w:rPr>
          <w:sz w:val="28"/>
        </w:rPr>
      </w:pPr>
      <w:r>
        <w:rPr>
          <w:sz w:val="28"/>
        </w:rPr>
        <w:t>Налоговым кодексом РФ при наличии признаков налоговых пра- вонарушений;</w:t>
      </w:r>
    </w:p>
    <w:p>
      <w:pPr>
        <w:pStyle w:val="ListParagraph"/>
        <w:numPr>
          <w:ilvl w:val="1"/>
          <w:numId w:val="129"/>
        </w:numPr>
        <w:tabs>
          <w:tab w:pos="1117" w:val="left" w:leader="none"/>
          <w:tab w:pos="1118" w:val="left" w:leader="none"/>
        </w:tabs>
        <w:spacing w:line="322" w:lineRule="exact" w:before="0" w:after="0"/>
        <w:ind w:left="1118" w:right="0" w:hanging="308"/>
        <w:jc w:val="left"/>
        <w:rPr>
          <w:sz w:val="28"/>
        </w:rPr>
      </w:pPr>
      <w:r>
        <w:rPr>
          <w:sz w:val="28"/>
        </w:rPr>
        <w:t>Кодексом РФ об административных правонарушениях</w:t>
      </w:r>
      <w:r>
        <w:rPr>
          <w:spacing w:val="-15"/>
          <w:sz w:val="28"/>
        </w:rPr>
        <w:t> </w:t>
      </w:r>
      <w:r>
        <w:rPr>
          <w:sz w:val="28"/>
        </w:rPr>
        <w:t>(КоАП);</w:t>
      </w:r>
    </w:p>
    <w:p>
      <w:pPr>
        <w:pStyle w:val="ListParagraph"/>
        <w:numPr>
          <w:ilvl w:val="1"/>
          <w:numId w:val="129"/>
        </w:numPr>
        <w:tabs>
          <w:tab w:pos="1255" w:val="left" w:leader="none"/>
        </w:tabs>
        <w:spacing w:line="240" w:lineRule="auto" w:before="1" w:after="0"/>
        <w:ind w:left="101" w:right="101" w:firstLine="709"/>
        <w:jc w:val="both"/>
        <w:rPr>
          <w:sz w:val="28"/>
        </w:rPr>
      </w:pPr>
      <w:r>
        <w:rPr>
          <w:sz w:val="28"/>
        </w:rPr>
        <w:t>уголовным законодательством РФ при наличии признаков пре- ступления.</w:t>
      </w:r>
    </w:p>
    <w:p>
      <w:pPr>
        <w:spacing w:before="0"/>
        <w:ind w:left="880" w:right="0" w:firstLine="420"/>
        <w:jc w:val="left"/>
        <w:rPr>
          <w:sz w:val="28"/>
        </w:rPr>
      </w:pPr>
      <w:r>
        <w:rPr>
          <w:b/>
          <w:sz w:val="28"/>
        </w:rPr>
        <w:t>Налоговая ответственность — </w:t>
      </w:r>
      <w:r>
        <w:rPr>
          <w:sz w:val="28"/>
        </w:rPr>
        <w:t>применение уполномоченными органами   к  налогоплательщикам   и   лицам,   содействующим уплате</w:t>
      </w:r>
    </w:p>
    <w:p>
      <w:pPr>
        <w:pStyle w:val="BodyText"/>
        <w:spacing w:line="322" w:lineRule="exact" w:before="1"/>
      </w:pPr>
      <w:r>
        <w:rPr/>
        <w:t>налогов, налоговых санкций за совершение налогового правонарушения.</w:t>
      </w:r>
    </w:p>
    <w:p>
      <w:pPr>
        <w:spacing w:before="0"/>
        <w:ind w:left="101" w:right="102" w:firstLine="709"/>
        <w:jc w:val="both"/>
        <w:rPr>
          <w:sz w:val="28"/>
        </w:rPr>
      </w:pPr>
      <w:r>
        <w:rPr>
          <w:b/>
          <w:sz w:val="28"/>
        </w:rPr>
        <w:t>Налоговая санкция </w:t>
      </w:r>
      <w:r>
        <w:rPr>
          <w:sz w:val="28"/>
        </w:rPr>
        <w:t>является мерой ответственности за совершение правонарушения.</w:t>
      </w:r>
    </w:p>
    <w:p>
      <w:pPr>
        <w:pStyle w:val="BodyText"/>
        <w:spacing w:before="1"/>
        <w:ind w:right="100" w:firstLine="709"/>
        <w:jc w:val="both"/>
      </w:pPr>
      <w:r>
        <w:rPr>
          <w:b/>
        </w:rPr>
        <w:t>Субъекты налоговой ответственности </w:t>
      </w:r>
      <w:r>
        <w:rPr/>
        <w:t>— налогоплательщики (орга- низации и физические лица), налоговые агенты (юридические лица и граждане-предприниматели), сборщики налогов и сборов.</w:t>
      </w:r>
    </w:p>
    <w:p>
      <w:pPr>
        <w:spacing w:before="1"/>
        <w:ind w:left="101" w:right="102" w:firstLine="709"/>
        <w:jc w:val="both"/>
        <w:rPr>
          <w:sz w:val="28"/>
        </w:rPr>
      </w:pPr>
      <w:r>
        <w:rPr>
          <w:sz w:val="28"/>
        </w:rPr>
        <w:t>Законодательством определены следующие </w:t>
      </w:r>
      <w:r>
        <w:rPr>
          <w:b/>
          <w:sz w:val="28"/>
        </w:rPr>
        <w:t>общие условия привле- чения к ответственности </w:t>
      </w:r>
      <w:r>
        <w:rPr>
          <w:sz w:val="28"/>
        </w:rPr>
        <w:t>за совершение налогового правонарушения:</w:t>
      </w:r>
    </w:p>
    <w:p>
      <w:pPr>
        <w:pStyle w:val="ListParagraph"/>
        <w:numPr>
          <w:ilvl w:val="1"/>
          <w:numId w:val="129"/>
        </w:numPr>
        <w:tabs>
          <w:tab w:pos="1362" w:val="left" w:leader="none"/>
        </w:tabs>
        <w:spacing w:line="240" w:lineRule="auto" w:before="0" w:after="0"/>
        <w:ind w:left="101" w:right="100" w:firstLine="709"/>
        <w:jc w:val="both"/>
        <w:rPr>
          <w:sz w:val="28"/>
        </w:rPr>
      </w:pPr>
      <w:r>
        <w:rPr>
          <w:sz w:val="28"/>
        </w:rPr>
        <w:t>налогоплательщик не виновен в совершении налогового право- нарушения, пока его виновность не будет доказана в предусмотренном федеральным законом порядке и установлена вступившим в законную силу решением</w:t>
      </w:r>
      <w:r>
        <w:rPr>
          <w:spacing w:val="-9"/>
          <w:sz w:val="28"/>
        </w:rPr>
        <w:t> </w:t>
      </w:r>
      <w:r>
        <w:rPr>
          <w:sz w:val="28"/>
        </w:rPr>
        <w:t>суда.</w:t>
      </w:r>
    </w:p>
    <w:p>
      <w:pPr>
        <w:pStyle w:val="ListParagraph"/>
        <w:numPr>
          <w:ilvl w:val="1"/>
          <w:numId w:val="129"/>
        </w:numPr>
        <w:tabs>
          <w:tab w:pos="1254" w:val="left" w:leader="none"/>
        </w:tabs>
        <w:spacing w:line="240" w:lineRule="auto" w:before="1" w:after="0"/>
        <w:ind w:left="101" w:right="101" w:firstLine="709"/>
        <w:jc w:val="both"/>
        <w:rPr>
          <w:sz w:val="28"/>
        </w:rPr>
      </w:pPr>
      <w:r>
        <w:rPr>
          <w:sz w:val="28"/>
        </w:rPr>
        <w:t>налогоплательщик не обязан доказывать свою невиновность в со- вершении налогового правонарушения. Эта обязанность возлагается на налоговые</w:t>
      </w:r>
      <w:r>
        <w:rPr>
          <w:spacing w:val="-5"/>
          <w:sz w:val="28"/>
        </w:rPr>
        <w:t> </w:t>
      </w:r>
      <w:r>
        <w:rPr>
          <w:sz w:val="28"/>
        </w:rPr>
        <w:t>органы;</w:t>
      </w:r>
    </w:p>
    <w:p>
      <w:pPr>
        <w:pStyle w:val="ListParagraph"/>
        <w:numPr>
          <w:ilvl w:val="1"/>
          <w:numId w:val="129"/>
        </w:numPr>
        <w:tabs>
          <w:tab w:pos="1214" w:val="left" w:leader="none"/>
        </w:tabs>
        <w:spacing w:line="240" w:lineRule="auto" w:before="0" w:after="0"/>
        <w:ind w:left="101" w:right="101" w:firstLine="709"/>
        <w:jc w:val="both"/>
        <w:rPr>
          <w:sz w:val="28"/>
        </w:rPr>
      </w:pPr>
      <w:r>
        <w:rPr>
          <w:sz w:val="28"/>
        </w:rPr>
        <w:t>неустранимые сомнения в виновности налогоплательщика в совер- шении им налогового правонарушения толкуются в его</w:t>
      </w:r>
      <w:r>
        <w:rPr>
          <w:spacing w:val="-13"/>
          <w:sz w:val="28"/>
        </w:rPr>
        <w:t> </w:t>
      </w:r>
      <w:r>
        <w:rPr>
          <w:sz w:val="28"/>
        </w:rPr>
        <w:t>пользу;</w:t>
      </w:r>
    </w:p>
    <w:p>
      <w:pPr>
        <w:pStyle w:val="ListParagraph"/>
        <w:numPr>
          <w:ilvl w:val="1"/>
          <w:numId w:val="129"/>
        </w:numPr>
        <w:tabs>
          <w:tab w:pos="1340" w:val="left" w:leader="none"/>
        </w:tabs>
        <w:spacing w:line="240" w:lineRule="auto" w:before="0" w:after="0"/>
        <w:ind w:left="101" w:right="101" w:firstLine="709"/>
        <w:jc w:val="both"/>
        <w:rPr>
          <w:sz w:val="28"/>
        </w:rPr>
      </w:pPr>
      <w:r>
        <w:rPr>
          <w:sz w:val="28"/>
        </w:rPr>
        <w:t>налогоплательщик (налоговый агент) вправе самостоятельно ис- править ошибки, допущенные им при учете объекта налогообложения, исчислении и уплате</w:t>
      </w:r>
      <w:r>
        <w:rPr>
          <w:spacing w:val="-8"/>
          <w:sz w:val="28"/>
        </w:rPr>
        <w:t> </w:t>
      </w:r>
      <w:r>
        <w:rPr>
          <w:sz w:val="28"/>
        </w:rPr>
        <w:t>налога.</w:t>
      </w:r>
    </w:p>
    <w:p>
      <w:pPr>
        <w:pStyle w:val="Heading4"/>
        <w:spacing w:before="3"/>
        <w:ind w:right="101" w:firstLine="1198"/>
        <w:jc w:val="both"/>
      </w:pPr>
      <w:r>
        <w:rPr/>
        <w:t>Налогоплательщик освобождается от ответственности, только уплатив недостающую сумму налога и пени до подачи заявления о внесении изменений и дополнений к налоговой декларации.</w:t>
      </w:r>
    </w:p>
    <w:p>
      <w:pPr>
        <w:pStyle w:val="BodyText"/>
        <w:ind w:right="101" w:firstLine="1268"/>
        <w:jc w:val="both"/>
      </w:pPr>
      <w:r>
        <w:rPr/>
        <w:t>Законодательство признает два обстоятельства,  исключающих вину юридического лица в отношении налогового правонарушения; совер- шение его вследствие стихийного бедствия или непреодолимых обсто- ятельств; исполнение налогоплательщиком (налоговым агентом) письменных разъяснений по вопросам применения законодательства о налогах и сборах, данных налоговым органом.</w:t>
      </w:r>
    </w:p>
    <w:p>
      <w:pPr>
        <w:pStyle w:val="BodyText"/>
        <w:spacing w:before="1"/>
        <w:ind w:right="102" w:firstLine="1408"/>
        <w:jc w:val="both"/>
      </w:pPr>
      <w:r>
        <w:rPr/>
        <w:t>При применении налоговой ответственности законодательство учитывает Признаки </w:t>
      </w:r>
      <w:r>
        <w:rPr>
          <w:i/>
        </w:rPr>
        <w:t>повторности </w:t>
      </w:r>
      <w:r>
        <w:rPr/>
        <w:t>и </w:t>
      </w:r>
      <w:r>
        <w:rPr>
          <w:i/>
        </w:rPr>
        <w:t>умысла; </w:t>
      </w:r>
      <w:r>
        <w:rPr/>
        <w:t>имеются обстоятельства, смягчающие и отягчающие ответственность за совершение налогового правонарушения.</w:t>
      </w:r>
    </w:p>
    <w:p>
      <w:pPr>
        <w:pStyle w:val="BodyText"/>
        <w:ind w:right="100" w:firstLine="1478"/>
        <w:jc w:val="both"/>
      </w:pPr>
      <w:r>
        <w:rPr/>
        <w:t>Срок давности привлечения к ответственности за совершение налогового правонарушения определен в три года. Для налоговых органов срок давности взыскания санкций установлен не позднее трех месяцев со дня</w:t>
      </w:r>
    </w:p>
    <w:p>
      <w:pPr>
        <w:spacing w:after="0"/>
        <w:jc w:val="both"/>
        <w:sectPr>
          <w:pgSz w:w="11900" w:h="16840"/>
          <w:pgMar w:header="0" w:footer="757" w:top="1080" w:bottom="940" w:left="1600" w:right="740"/>
        </w:sectPr>
      </w:pPr>
    </w:p>
    <w:p>
      <w:pPr>
        <w:pStyle w:val="BodyText"/>
        <w:spacing w:before="50"/>
      </w:pPr>
      <w:r>
        <w:rPr/>
        <w:t>обнаружения налогового правонарушения и составления соответствующего акта.</w:t>
      </w:r>
    </w:p>
    <w:p>
      <w:pPr>
        <w:pStyle w:val="Heading4"/>
        <w:spacing w:line="320" w:lineRule="exact" w:before="4"/>
        <w:ind w:left="810"/>
      </w:pPr>
      <w:r>
        <w:rPr/>
        <w:t>Налогоплательщики имеют право:</w:t>
      </w:r>
    </w:p>
    <w:p>
      <w:pPr>
        <w:pStyle w:val="ListParagraph"/>
        <w:numPr>
          <w:ilvl w:val="0"/>
          <w:numId w:val="130"/>
        </w:numPr>
        <w:tabs>
          <w:tab w:pos="1518" w:val="left" w:leader="none"/>
        </w:tabs>
        <w:spacing w:line="240" w:lineRule="auto" w:before="0" w:after="0"/>
        <w:ind w:left="101" w:right="111" w:firstLine="709"/>
        <w:jc w:val="both"/>
        <w:rPr>
          <w:sz w:val="28"/>
        </w:rPr>
      </w:pPr>
      <w:r>
        <w:rPr>
          <w:sz w:val="28"/>
        </w:rPr>
        <w:t>получать от налоговых органов по месту учета бесплатную информацию о действующих налогах и сборах, законодательстве о налогах и сборах и об иных актах, содержащих нормы законодательства о налогах и сборах, а также о правах и обязанностях налогоплательщиков, полномочиях налоговых органов и их должностных</w:t>
      </w:r>
      <w:r>
        <w:rPr>
          <w:spacing w:val="-10"/>
          <w:sz w:val="28"/>
        </w:rPr>
        <w:t> </w:t>
      </w:r>
      <w:r>
        <w:rPr>
          <w:sz w:val="28"/>
        </w:rPr>
        <w:t>лиц;</w:t>
      </w:r>
    </w:p>
    <w:p>
      <w:pPr>
        <w:pStyle w:val="ListParagraph"/>
        <w:numPr>
          <w:ilvl w:val="0"/>
          <w:numId w:val="130"/>
        </w:numPr>
        <w:tabs>
          <w:tab w:pos="1518" w:val="left" w:leader="none"/>
        </w:tabs>
        <w:spacing w:line="240" w:lineRule="auto" w:before="0" w:after="0"/>
        <w:ind w:left="101" w:right="113" w:firstLine="709"/>
        <w:jc w:val="both"/>
        <w:rPr>
          <w:sz w:val="28"/>
        </w:rPr>
      </w:pPr>
      <w:r>
        <w:rPr>
          <w:sz w:val="28"/>
        </w:rPr>
        <w:t>получать от налоговых органов и других уполномоченных государственных органов письменные разъяснения по вопросам применения законодательства о налогах и</w:t>
      </w:r>
      <w:r>
        <w:rPr>
          <w:spacing w:val="-8"/>
          <w:sz w:val="28"/>
        </w:rPr>
        <w:t> </w:t>
      </w:r>
      <w:r>
        <w:rPr>
          <w:sz w:val="28"/>
        </w:rPr>
        <w:t>сборах;</w:t>
      </w:r>
    </w:p>
    <w:p>
      <w:pPr>
        <w:pStyle w:val="ListParagraph"/>
        <w:numPr>
          <w:ilvl w:val="0"/>
          <w:numId w:val="130"/>
        </w:numPr>
        <w:tabs>
          <w:tab w:pos="1518" w:val="left" w:leader="none"/>
        </w:tabs>
        <w:spacing w:line="240" w:lineRule="auto" w:before="0" w:after="0"/>
        <w:ind w:left="101" w:right="110" w:firstLine="709"/>
        <w:jc w:val="both"/>
        <w:rPr>
          <w:sz w:val="28"/>
        </w:rPr>
      </w:pPr>
      <w:r>
        <w:rPr>
          <w:sz w:val="28"/>
        </w:rPr>
        <w:t>использовать налоговые льготы при наличии оснований и в порядке, установленном законодательством о налогах и</w:t>
      </w:r>
      <w:r>
        <w:rPr>
          <w:spacing w:val="-13"/>
          <w:sz w:val="28"/>
        </w:rPr>
        <w:t> </w:t>
      </w:r>
      <w:r>
        <w:rPr>
          <w:sz w:val="28"/>
        </w:rPr>
        <w:t>сборах;</w:t>
      </w:r>
    </w:p>
    <w:p>
      <w:pPr>
        <w:pStyle w:val="ListParagraph"/>
        <w:numPr>
          <w:ilvl w:val="0"/>
          <w:numId w:val="130"/>
        </w:numPr>
        <w:tabs>
          <w:tab w:pos="1518" w:val="left" w:leader="none"/>
        </w:tabs>
        <w:spacing w:line="240" w:lineRule="auto" w:before="0" w:after="0"/>
        <w:ind w:left="101" w:right="111" w:firstLine="709"/>
        <w:jc w:val="both"/>
        <w:rPr>
          <w:sz w:val="28"/>
        </w:rPr>
      </w:pPr>
      <w:r>
        <w:rPr>
          <w:sz w:val="28"/>
        </w:rPr>
        <w:t>получать отсрочку, рассрочку, налоговый кредит или инвестиционный налоговый кредит в порядке и на условиях, установленных настоящим</w:t>
      </w:r>
      <w:r>
        <w:rPr>
          <w:spacing w:val="-6"/>
          <w:sz w:val="28"/>
        </w:rPr>
        <w:t> </w:t>
      </w:r>
      <w:r>
        <w:rPr>
          <w:sz w:val="28"/>
        </w:rPr>
        <w:t>Кодексом;</w:t>
      </w:r>
    </w:p>
    <w:p>
      <w:pPr>
        <w:pStyle w:val="ListParagraph"/>
        <w:numPr>
          <w:ilvl w:val="0"/>
          <w:numId w:val="130"/>
        </w:numPr>
        <w:tabs>
          <w:tab w:pos="1518" w:val="left" w:leader="none"/>
        </w:tabs>
        <w:spacing w:line="240" w:lineRule="auto" w:before="0" w:after="0"/>
        <w:ind w:left="101" w:right="113" w:firstLine="709"/>
        <w:jc w:val="both"/>
        <w:rPr>
          <w:sz w:val="28"/>
        </w:rPr>
      </w:pPr>
      <w:r>
        <w:rPr>
          <w:sz w:val="28"/>
        </w:rPr>
        <w:t>на своевременный зачет или возврат сумм излишне уплаченных либо излишне взысканных налогов, пени,</w:t>
      </w:r>
      <w:r>
        <w:rPr>
          <w:spacing w:val="-16"/>
          <w:sz w:val="28"/>
        </w:rPr>
        <w:t> </w:t>
      </w:r>
      <w:r>
        <w:rPr>
          <w:sz w:val="28"/>
        </w:rPr>
        <w:t>штрафов;</w:t>
      </w:r>
    </w:p>
    <w:p>
      <w:pPr>
        <w:pStyle w:val="ListParagraph"/>
        <w:numPr>
          <w:ilvl w:val="0"/>
          <w:numId w:val="130"/>
        </w:numPr>
        <w:tabs>
          <w:tab w:pos="1518" w:val="left" w:leader="none"/>
        </w:tabs>
        <w:spacing w:line="240" w:lineRule="auto" w:before="1" w:after="0"/>
        <w:ind w:left="101" w:right="113" w:firstLine="709"/>
        <w:jc w:val="both"/>
        <w:rPr>
          <w:sz w:val="28"/>
        </w:rPr>
      </w:pPr>
      <w:r>
        <w:rPr>
          <w:sz w:val="28"/>
        </w:rPr>
        <w:t>представлять свои интересы в налоговых правоотношениях  лично либо через своего</w:t>
      </w:r>
      <w:r>
        <w:rPr>
          <w:spacing w:val="-8"/>
          <w:sz w:val="28"/>
        </w:rPr>
        <w:t> </w:t>
      </w:r>
      <w:r>
        <w:rPr>
          <w:sz w:val="28"/>
        </w:rPr>
        <w:t>представителя;</w:t>
      </w:r>
    </w:p>
    <w:p>
      <w:pPr>
        <w:pStyle w:val="ListParagraph"/>
        <w:numPr>
          <w:ilvl w:val="0"/>
          <w:numId w:val="130"/>
        </w:numPr>
        <w:tabs>
          <w:tab w:pos="1518" w:val="left" w:leader="none"/>
        </w:tabs>
        <w:spacing w:line="240" w:lineRule="auto" w:before="0" w:after="0"/>
        <w:ind w:left="101" w:right="113" w:firstLine="709"/>
        <w:jc w:val="both"/>
        <w:rPr>
          <w:sz w:val="28"/>
        </w:rPr>
      </w:pPr>
      <w:r>
        <w:rPr>
          <w:sz w:val="28"/>
        </w:rPr>
        <w:t>представлять налоговым органам и их должностным лицам пояснения по исчислению и уплате налогов, а также по актам проведенных налоговых</w:t>
      </w:r>
      <w:r>
        <w:rPr>
          <w:spacing w:val="-4"/>
          <w:sz w:val="28"/>
        </w:rPr>
        <w:t> </w:t>
      </w:r>
      <w:r>
        <w:rPr>
          <w:sz w:val="28"/>
        </w:rPr>
        <w:t>проверок;</w:t>
      </w:r>
    </w:p>
    <w:p>
      <w:pPr>
        <w:pStyle w:val="ListParagraph"/>
        <w:numPr>
          <w:ilvl w:val="0"/>
          <w:numId w:val="130"/>
        </w:numPr>
        <w:tabs>
          <w:tab w:pos="1517" w:val="left" w:leader="none"/>
          <w:tab w:pos="1518" w:val="left" w:leader="none"/>
        </w:tabs>
        <w:spacing w:line="321" w:lineRule="exact" w:before="0" w:after="0"/>
        <w:ind w:left="1517" w:right="0" w:hanging="707"/>
        <w:jc w:val="left"/>
        <w:rPr>
          <w:sz w:val="28"/>
        </w:rPr>
      </w:pPr>
      <w:r>
        <w:rPr>
          <w:sz w:val="28"/>
        </w:rPr>
        <w:t>присутствовать при проведении выездной налоговой</w:t>
      </w:r>
      <w:r>
        <w:rPr>
          <w:spacing w:val="-13"/>
          <w:sz w:val="28"/>
        </w:rPr>
        <w:t> </w:t>
      </w:r>
      <w:r>
        <w:rPr>
          <w:sz w:val="28"/>
        </w:rPr>
        <w:t>проверки;</w:t>
      </w:r>
    </w:p>
    <w:p>
      <w:pPr>
        <w:pStyle w:val="ListParagraph"/>
        <w:numPr>
          <w:ilvl w:val="0"/>
          <w:numId w:val="130"/>
        </w:numPr>
        <w:tabs>
          <w:tab w:pos="1518" w:val="left" w:leader="none"/>
        </w:tabs>
        <w:spacing w:line="240" w:lineRule="auto" w:before="0" w:after="0"/>
        <w:ind w:left="101" w:right="111" w:firstLine="709"/>
        <w:jc w:val="both"/>
        <w:rPr>
          <w:sz w:val="28"/>
        </w:rPr>
      </w:pPr>
      <w:r>
        <w:rPr>
          <w:sz w:val="28"/>
        </w:rPr>
        <w:t>получать копии акта налоговой проверки и решений налоговых органов, а также налоговые уведомления и требования об уплате</w:t>
      </w:r>
      <w:r>
        <w:rPr>
          <w:spacing w:val="-21"/>
          <w:sz w:val="28"/>
        </w:rPr>
        <w:t> </w:t>
      </w:r>
      <w:r>
        <w:rPr>
          <w:sz w:val="28"/>
        </w:rPr>
        <w:t>налогов;</w:t>
      </w:r>
    </w:p>
    <w:p>
      <w:pPr>
        <w:pStyle w:val="ListParagraph"/>
        <w:numPr>
          <w:ilvl w:val="0"/>
          <w:numId w:val="130"/>
        </w:numPr>
        <w:tabs>
          <w:tab w:pos="1518" w:val="left" w:leader="none"/>
        </w:tabs>
        <w:spacing w:line="240" w:lineRule="auto" w:before="0" w:after="0"/>
        <w:ind w:left="101" w:right="111" w:firstLine="709"/>
        <w:jc w:val="both"/>
        <w:rPr>
          <w:sz w:val="28"/>
        </w:rPr>
      </w:pPr>
      <w:r>
        <w:rPr>
          <w:sz w:val="28"/>
        </w:rPr>
        <w:t>требовать от должностных лиц налоговых органов соблюдения законодательства о налогах и сборах при совершении ими действий в отношении</w:t>
      </w:r>
      <w:r>
        <w:rPr>
          <w:spacing w:val="-7"/>
          <w:sz w:val="28"/>
        </w:rPr>
        <w:t> </w:t>
      </w:r>
      <w:r>
        <w:rPr>
          <w:sz w:val="28"/>
        </w:rPr>
        <w:t>налогоплательщиков;</w:t>
      </w:r>
    </w:p>
    <w:p>
      <w:pPr>
        <w:pStyle w:val="ListParagraph"/>
        <w:numPr>
          <w:ilvl w:val="0"/>
          <w:numId w:val="130"/>
        </w:numPr>
        <w:tabs>
          <w:tab w:pos="1518" w:val="left" w:leader="none"/>
        </w:tabs>
        <w:spacing w:line="240" w:lineRule="auto" w:before="0" w:after="0"/>
        <w:ind w:left="101" w:right="111" w:firstLine="709"/>
        <w:jc w:val="both"/>
        <w:rPr>
          <w:sz w:val="28"/>
        </w:rPr>
      </w:pPr>
      <w:r>
        <w:rPr>
          <w:sz w:val="28"/>
        </w:rPr>
        <w:t>не выполнять неправомерные акты и требования налоговых органов и их должностных лиц, не соответствующие настоящему Кодексу или иным федеральным</w:t>
      </w:r>
      <w:r>
        <w:rPr>
          <w:spacing w:val="-9"/>
          <w:sz w:val="28"/>
        </w:rPr>
        <w:t> </w:t>
      </w:r>
      <w:r>
        <w:rPr>
          <w:sz w:val="28"/>
        </w:rPr>
        <w:t>законам;</w:t>
      </w:r>
    </w:p>
    <w:p>
      <w:pPr>
        <w:pStyle w:val="ListParagraph"/>
        <w:numPr>
          <w:ilvl w:val="0"/>
          <w:numId w:val="130"/>
        </w:numPr>
        <w:tabs>
          <w:tab w:pos="1518" w:val="left" w:leader="none"/>
        </w:tabs>
        <w:spacing w:line="240" w:lineRule="auto" w:before="0" w:after="0"/>
        <w:ind w:left="101" w:right="111" w:firstLine="709"/>
        <w:jc w:val="both"/>
        <w:rPr>
          <w:sz w:val="28"/>
        </w:rPr>
      </w:pPr>
      <w:r>
        <w:rPr>
          <w:sz w:val="28"/>
        </w:rPr>
        <w:t>обжаловать в установленном порядке акты налоговых органов и действия (бездействие) их должностных</w:t>
      </w:r>
      <w:r>
        <w:rPr>
          <w:spacing w:val="-17"/>
          <w:sz w:val="28"/>
        </w:rPr>
        <w:t> </w:t>
      </w:r>
      <w:r>
        <w:rPr>
          <w:sz w:val="28"/>
        </w:rPr>
        <w:t>лиц;</w:t>
      </w:r>
    </w:p>
    <w:p>
      <w:pPr>
        <w:pStyle w:val="ListParagraph"/>
        <w:numPr>
          <w:ilvl w:val="0"/>
          <w:numId w:val="130"/>
        </w:numPr>
        <w:tabs>
          <w:tab w:pos="1517" w:val="left" w:leader="none"/>
          <w:tab w:pos="1518" w:val="left" w:leader="none"/>
        </w:tabs>
        <w:spacing w:line="322" w:lineRule="exact" w:before="1" w:after="0"/>
        <w:ind w:left="1517" w:right="0" w:hanging="707"/>
        <w:jc w:val="left"/>
        <w:rPr>
          <w:sz w:val="28"/>
        </w:rPr>
      </w:pPr>
      <w:r>
        <w:rPr>
          <w:sz w:val="28"/>
        </w:rPr>
        <w:t>требовать соблюдения налоговой</w:t>
      </w:r>
      <w:r>
        <w:rPr>
          <w:spacing w:val="-9"/>
          <w:sz w:val="28"/>
        </w:rPr>
        <w:t> </w:t>
      </w:r>
      <w:r>
        <w:rPr>
          <w:sz w:val="28"/>
        </w:rPr>
        <w:t>тайны;</w:t>
      </w:r>
    </w:p>
    <w:p>
      <w:pPr>
        <w:pStyle w:val="ListParagraph"/>
        <w:numPr>
          <w:ilvl w:val="0"/>
          <w:numId w:val="130"/>
        </w:numPr>
        <w:tabs>
          <w:tab w:pos="1518" w:val="left" w:leader="none"/>
        </w:tabs>
        <w:spacing w:line="240" w:lineRule="auto" w:before="0" w:after="0"/>
        <w:ind w:left="101" w:right="111" w:firstLine="709"/>
        <w:jc w:val="both"/>
        <w:rPr>
          <w:sz w:val="28"/>
        </w:rPr>
      </w:pPr>
      <w:r>
        <w:rPr>
          <w:sz w:val="28"/>
        </w:rPr>
        <w:t>требовать в установленном порядке возмещения в полном объеме убытков, причиненных незаконными решениями налоговых органов или незаконными действиями (бездействием) их должностных</w:t>
      </w:r>
      <w:r>
        <w:rPr>
          <w:spacing w:val="-17"/>
          <w:sz w:val="28"/>
        </w:rPr>
        <w:t> </w:t>
      </w:r>
      <w:r>
        <w:rPr>
          <w:sz w:val="28"/>
        </w:rPr>
        <w:t>лиц.</w:t>
      </w:r>
    </w:p>
    <w:p>
      <w:pPr>
        <w:pStyle w:val="BodyText"/>
        <w:spacing w:line="322" w:lineRule="exact" w:before="1"/>
        <w:ind w:left="810"/>
      </w:pPr>
      <w:r>
        <w:rPr/>
        <w:t>Плательщики сборов имеют те же права, что и налогоплательщики.</w:t>
      </w:r>
    </w:p>
    <w:p>
      <w:pPr>
        <w:pStyle w:val="BodyText"/>
        <w:ind w:right="113" w:firstLine="709"/>
        <w:jc w:val="both"/>
      </w:pPr>
      <w:r>
        <w:rPr/>
        <w:t>Налогоплательщикам (плательщикам сборов) гарантируется административная и судебная защита их прав и законных интересов.</w:t>
      </w:r>
    </w:p>
    <w:p>
      <w:pPr>
        <w:pStyle w:val="BodyText"/>
        <w:spacing w:before="1"/>
        <w:ind w:right="110" w:firstLine="709"/>
        <w:jc w:val="both"/>
      </w:pPr>
      <w:r>
        <w:rPr/>
        <w:t>Порядок защиты прав и законных интересов налогоплательщиков (плательщиков сборов) определяется НК РФ и иными федеральными законами.</w:t>
      </w:r>
    </w:p>
    <w:p>
      <w:pPr>
        <w:spacing w:after="0"/>
        <w:jc w:val="both"/>
        <w:sectPr>
          <w:pgSz w:w="11900" w:h="16840"/>
          <w:pgMar w:header="0" w:footer="757" w:top="1080" w:bottom="940" w:left="1600" w:right="740"/>
        </w:sectPr>
      </w:pPr>
    </w:p>
    <w:p>
      <w:pPr>
        <w:pStyle w:val="BodyText"/>
        <w:spacing w:before="50"/>
        <w:ind w:left="281" w:right="114" w:firstLine="709"/>
        <w:jc w:val="both"/>
      </w:pPr>
      <w:r>
        <w:rPr/>
        <w:t>Права налогоплательщиков обеспечиваются соответствующими обязанностями должностных лиц налоговых органов.</w:t>
      </w:r>
    </w:p>
    <w:p>
      <w:pPr>
        <w:pStyle w:val="BodyText"/>
        <w:spacing w:before="1"/>
        <w:ind w:left="281" w:right="111" w:firstLine="709"/>
        <w:jc w:val="both"/>
      </w:pPr>
      <w:r>
        <w:rPr/>
        <w:t>Неисполнение или ненадлежащее исполнение обязанностей по обеспечению прав налогоплательщиков влечет ответственность, предусмотренную федеральными законами.</w:t>
      </w:r>
    </w:p>
    <w:p>
      <w:pPr>
        <w:pStyle w:val="Heading4"/>
        <w:spacing w:line="320" w:lineRule="exact" w:before="4"/>
        <w:ind w:left="1550"/>
      </w:pPr>
      <w:r>
        <w:rPr/>
        <w:t>Налогоплательщики обязаны:</w:t>
      </w:r>
    </w:p>
    <w:p>
      <w:pPr>
        <w:pStyle w:val="ListParagraph"/>
        <w:numPr>
          <w:ilvl w:val="1"/>
          <w:numId w:val="130"/>
        </w:numPr>
        <w:tabs>
          <w:tab w:pos="1697" w:val="left" w:leader="none"/>
          <w:tab w:pos="1698" w:val="left" w:leader="none"/>
        </w:tabs>
        <w:spacing w:line="320" w:lineRule="exact" w:before="0" w:after="0"/>
        <w:ind w:left="281" w:right="0" w:firstLine="709"/>
        <w:jc w:val="left"/>
        <w:rPr>
          <w:sz w:val="28"/>
        </w:rPr>
      </w:pPr>
      <w:r>
        <w:rPr>
          <w:sz w:val="28"/>
        </w:rPr>
        <w:t>уплачивать законно установленные</w:t>
      </w:r>
      <w:r>
        <w:rPr>
          <w:spacing w:val="-12"/>
          <w:sz w:val="28"/>
        </w:rPr>
        <w:t> </w:t>
      </w:r>
      <w:r>
        <w:rPr>
          <w:sz w:val="28"/>
        </w:rPr>
        <w:t>налоги;</w:t>
      </w:r>
    </w:p>
    <w:p>
      <w:pPr>
        <w:pStyle w:val="ListParagraph"/>
        <w:numPr>
          <w:ilvl w:val="1"/>
          <w:numId w:val="130"/>
        </w:numPr>
        <w:tabs>
          <w:tab w:pos="1698" w:val="left" w:leader="none"/>
        </w:tabs>
        <w:spacing w:line="240" w:lineRule="auto" w:before="0" w:after="0"/>
        <w:ind w:left="281" w:right="112" w:firstLine="709"/>
        <w:jc w:val="both"/>
        <w:rPr>
          <w:sz w:val="28"/>
        </w:rPr>
      </w:pPr>
      <w:r>
        <w:rPr>
          <w:sz w:val="28"/>
        </w:rPr>
        <w:t>встать на учет в налоговых органах, если такая обязанность предусмотрена НК</w:t>
      </w:r>
      <w:r>
        <w:rPr>
          <w:spacing w:val="-7"/>
          <w:sz w:val="28"/>
        </w:rPr>
        <w:t> </w:t>
      </w:r>
      <w:r>
        <w:rPr>
          <w:sz w:val="28"/>
        </w:rPr>
        <w:t>РФ;</w:t>
      </w:r>
    </w:p>
    <w:p>
      <w:pPr>
        <w:pStyle w:val="ListParagraph"/>
        <w:numPr>
          <w:ilvl w:val="1"/>
          <w:numId w:val="130"/>
        </w:numPr>
        <w:tabs>
          <w:tab w:pos="1698" w:val="left" w:leader="none"/>
        </w:tabs>
        <w:spacing w:line="240" w:lineRule="auto" w:before="1" w:after="0"/>
        <w:ind w:left="281" w:right="109" w:firstLine="709"/>
        <w:jc w:val="both"/>
        <w:rPr>
          <w:sz w:val="28"/>
        </w:rPr>
      </w:pPr>
      <w:r>
        <w:rPr>
          <w:sz w:val="28"/>
        </w:rPr>
        <w:t>вести в установленном порядке учет своих доходов (расходов) и объектов налогообложения, если такая обязанность предусмотрена законодательством о налогах и</w:t>
      </w:r>
      <w:r>
        <w:rPr>
          <w:spacing w:val="-4"/>
          <w:sz w:val="28"/>
        </w:rPr>
        <w:t> </w:t>
      </w:r>
      <w:r>
        <w:rPr>
          <w:sz w:val="28"/>
        </w:rPr>
        <w:t>сборах;</w:t>
      </w:r>
    </w:p>
    <w:p>
      <w:pPr>
        <w:pStyle w:val="ListParagraph"/>
        <w:numPr>
          <w:ilvl w:val="1"/>
          <w:numId w:val="130"/>
        </w:numPr>
        <w:tabs>
          <w:tab w:pos="1698" w:val="left" w:leader="none"/>
        </w:tabs>
        <w:spacing w:line="240" w:lineRule="auto" w:before="1" w:after="0"/>
        <w:ind w:left="281" w:right="112" w:firstLine="709"/>
        <w:jc w:val="both"/>
        <w:rPr>
          <w:sz w:val="28"/>
        </w:rPr>
      </w:pPr>
      <w:r>
        <w:rPr>
          <w:sz w:val="28"/>
        </w:rPr>
        <w:t>представлять в налоговый орган по месту учета в установленном порядке налоговые декларации по тем налогам, которые они обязаны уплачивать, если такая обязанность предусмотрена законодательством о налогах и сборах, а также бухгалтерскую отчетность в соответствии с Федеральным законом "О бухгалтерском</w:t>
      </w:r>
      <w:r>
        <w:rPr>
          <w:spacing w:val="-15"/>
          <w:sz w:val="28"/>
        </w:rPr>
        <w:t> </w:t>
      </w:r>
      <w:r>
        <w:rPr>
          <w:sz w:val="28"/>
        </w:rPr>
        <w:t>учете";</w:t>
      </w:r>
    </w:p>
    <w:p>
      <w:pPr>
        <w:pStyle w:val="ListParagraph"/>
        <w:numPr>
          <w:ilvl w:val="1"/>
          <w:numId w:val="130"/>
        </w:numPr>
        <w:tabs>
          <w:tab w:pos="1698" w:val="left" w:leader="none"/>
        </w:tabs>
        <w:spacing w:line="240" w:lineRule="auto" w:before="0" w:after="0"/>
        <w:ind w:left="281" w:right="112" w:firstLine="709"/>
        <w:jc w:val="both"/>
        <w:rPr>
          <w:sz w:val="28"/>
        </w:rPr>
      </w:pPr>
      <w:r>
        <w:rPr>
          <w:sz w:val="28"/>
        </w:rPr>
        <w:t>представлять налоговым органам и их должностным лицам в случаях, предусмотренных настоящим Кодексом, документы, необходимые для исчисления и уплаты</w:t>
      </w:r>
      <w:r>
        <w:rPr>
          <w:spacing w:val="-9"/>
          <w:sz w:val="28"/>
        </w:rPr>
        <w:t> </w:t>
      </w:r>
      <w:r>
        <w:rPr>
          <w:sz w:val="28"/>
        </w:rPr>
        <w:t>налогов;</w:t>
      </w:r>
    </w:p>
    <w:p>
      <w:pPr>
        <w:pStyle w:val="ListParagraph"/>
        <w:numPr>
          <w:ilvl w:val="1"/>
          <w:numId w:val="130"/>
        </w:numPr>
        <w:tabs>
          <w:tab w:pos="1698" w:val="left" w:leader="none"/>
        </w:tabs>
        <w:spacing w:line="240" w:lineRule="auto" w:before="0" w:after="0"/>
        <w:ind w:left="281" w:right="110" w:firstLine="709"/>
        <w:jc w:val="both"/>
        <w:rPr>
          <w:sz w:val="28"/>
        </w:rPr>
      </w:pPr>
      <w:r>
        <w:rPr>
          <w:sz w:val="28"/>
        </w:rPr>
        <w:t>выполнять законные требования налогового органа  об устранении выявленных нарушений законодательства о налогах и сборах, а также не препятствовать законной деятельности должностных лиц налоговых органов при исполнении ими своих служебных</w:t>
      </w:r>
      <w:r>
        <w:rPr>
          <w:spacing w:val="-23"/>
          <w:sz w:val="28"/>
        </w:rPr>
        <w:t> </w:t>
      </w:r>
      <w:r>
        <w:rPr>
          <w:sz w:val="28"/>
        </w:rPr>
        <w:t>обязанностей;</w:t>
      </w:r>
    </w:p>
    <w:p>
      <w:pPr>
        <w:pStyle w:val="ListParagraph"/>
        <w:numPr>
          <w:ilvl w:val="1"/>
          <w:numId w:val="130"/>
        </w:numPr>
        <w:tabs>
          <w:tab w:pos="1698" w:val="left" w:leader="none"/>
        </w:tabs>
        <w:spacing w:line="240" w:lineRule="auto" w:before="0" w:after="0"/>
        <w:ind w:left="281" w:right="112" w:firstLine="709"/>
        <w:jc w:val="both"/>
        <w:rPr>
          <w:sz w:val="28"/>
        </w:rPr>
      </w:pPr>
      <w:r>
        <w:rPr>
          <w:sz w:val="28"/>
        </w:rPr>
        <w:t>предоставлять налоговому органу необходимую информацию и документы в случаях и порядке, предусмотренных настоящим</w:t>
      </w:r>
      <w:r>
        <w:rPr>
          <w:spacing w:val="-26"/>
          <w:sz w:val="28"/>
        </w:rPr>
        <w:t> </w:t>
      </w:r>
      <w:r>
        <w:rPr>
          <w:sz w:val="28"/>
        </w:rPr>
        <w:t>Кодексом;</w:t>
      </w:r>
    </w:p>
    <w:p>
      <w:pPr>
        <w:pStyle w:val="ListParagraph"/>
        <w:numPr>
          <w:ilvl w:val="1"/>
          <w:numId w:val="130"/>
        </w:numPr>
        <w:tabs>
          <w:tab w:pos="1698" w:val="left" w:leader="none"/>
        </w:tabs>
        <w:spacing w:line="240" w:lineRule="auto" w:before="0" w:after="0"/>
        <w:ind w:left="281" w:right="111" w:firstLine="709"/>
        <w:jc w:val="both"/>
        <w:rPr>
          <w:sz w:val="28"/>
        </w:rPr>
      </w:pPr>
      <w:r>
        <w:rPr>
          <w:sz w:val="28"/>
        </w:rPr>
        <w:t>в течение четырех лет обеспечивать сохранность данных бухгалтерского учета и других документов, необходимых для исчисления и уплаты налогов, а также документов, подтверждающих полученные доходы (для организаций - также и произведенные расходы) и уплаченные (удержанные)</w:t>
      </w:r>
      <w:r>
        <w:rPr>
          <w:spacing w:val="-4"/>
          <w:sz w:val="28"/>
        </w:rPr>
        <w:t> </w:t>
      </w:r>
      <w:r>
        <w:rPr>
          <w:sz w:val="28"/>
        </w:rPr>
        <w:t>налоги;</w:t>
      </w:r>
    </w:p>
    <w:p>
      <w:pPr>
        <w:pStyle w:val="ListParagraph"/>
        <w:numPr>
          <w:ilvl w:val="1"/>
          <w:numId w:val="130"/>
        </w:numPr>
        <w:tabs>
          <w:tab w:pos="1698" w:val="left" w:leader="none"/>
        </w:tabs>
        <w:spacing w:line="240" w:lineRule="auto" w:before="1" w:after="0"/>
        <w:ind w:left="281" w:right="112" w:firstLine="709"/>
        <w:jc w:val="both"/>
        <w:rPr>
          <w:sz w:val="28"/>
        </w:rPr>
      </w:pPr>
      <w:r>
        <w:rPr>
          <w:sz w:val="28"/>
        </w:rPr>
        <w:t>нести иные обязанности, предусмотренные законодательством о налогах и</w:t>
      </w:r>
      <w:r>
        <w:rPr>
          <w:spacing w:val="-3"/>
          <w:sz w:val="28"/>
        </w:rPr>
        <w:t> </w:t>
      </w:r>
      <w:r>
        <w:rPr>
          <w:sz w:val="28"/>
        </w:rPr>
        <w:t>сборах.</w:t>
      </w:r>
    </w:p>
    <w:p>
      <w:pPr>
        <w:pStyle w:val="BodyText"/>
        <w:ind w:left="0"/>
        <w:rPr>
          <w:sz w:val="20"/>
        </w:rPr>
      </w:pPr>
    </w:p>
    <w:p>
      <w:pPr>
        <w:pStyle w:val="BodyText"/>
        <w:spacing w:before="8"/>
        <w:ind w:left="0"/>
        <w:rPr>
          <w:sz w:val="17"/>
        </w:rPr>
      </w:pPr>
      <w:r>
        <w:rPr/>
        <w:pict>
          <v:shape style="position:absolute;margin-left:76.019997pt;margin-top:12.532646pt;width:234pt;height:27pt;mso-position-horizontal-relative:page;mso-position-vertical-relative:paragraph;z-index:3328;mso-wrap-distance-left:0;mso-wrap-distance-right:0" type="#_x0000_t202" filled="false" stroked="true" strokeweight=".75pt" strokecolor="#010101">
            <v:textbox inset="0,0,0,0">
              <w:txbxContent>
                <w:p>
                  <w:pPr>
                    <w:spacing w:before="78"/>
                    <w:ind w:left="144" w:right="0" w:firstLine="0"/>
                    <w:jc w:val="left"/>
                    <w:rPr>
                      <w:b/>
                      <w:sz w:val="28"/>
                    </w:rPr>
                  </w:pPr>
                  <w:r>
                    <w:rPr>
                      <w:b/>
                      <w:sz w:val="28"/>
                    </w:rPr>
                    <w:t>ПРАКТИЧЕСКИЕ ЗАДАНИЯ</w:t>
                  </w:r>
                </w:p>
              </w:txbxContent>
            </v:textbox>
            <w10:wrap type="topAndBottom"/>
          </v:shape>
        </w:pict>
      </w:r>
    </w:p>
    <w:p>
      <w:pPr>
        <w:pStyle w:val="BodyText"/>
        <w:spacing w:before="3"/>
        <w:ind w:left="0"/>
      </w:pPr>
    </w:p>
    <w:p>
      <w:pPr>
        <w:spacing w:before="0"/>
        <w:ind w:left="281" w:right="0" w:firstLine="0"/>
        <w:jc w:val="left"/>
        <w:rPr>
          <w:b/>
          <w:sz w:val="28"/>
        </w:rPr>
      </w:pPr>
      <w:r>
        <w:rPr>
          <w:b/>
          <w:sz w:val="28"/>
        </w:rPr>
        <w:t>Вопросы для самопроверки</w:t>
      </w:r>
    </w:p>
    <w:p>
      <w:pPr>
        <w:pStyle w:val="BodyText"/>
        <w:spacing w:before="8"/>
        <w:ind w:left="0"/>
        <w:rPr>
          <w:b/>
          <w:sz w:val="27"/>
        </w:rPr>
      </w:pPr>
    </w:p>
    <w:p>
      <w:pPr>
        <w:pStyle w:val="ListParagraph"/>
        <w:numPr>
          <w:ilvl w:val="0"/>
          <w:numId w:val="131"/>
        </w:numPr>
        <w:tabs>
          <w:tab w:pos="1002" w:val="left" w:leader="none"/>
        </w:tabs>
        <w:spacing w:line="322" w:lineRule="exact" w:before="0" w:after="0"/>
        <w:ind w:left="821" w:right="0" w:hanging="180"/>
        <w:jc w:val="left"/>
        <w:rPr>
          <w:sz w:val="28"/>
        </w:rPr>
      </w:pPr>
      <w:r>
        <w:rPr>
          <w:sz w:val="28"/>
        </w:rPr>
        <w:t>Дайте определение понятия</w:t>
      </w:r>
      <w:r>
        <w:rPr>
          <w:spacing w:val="-9"/>
          <w:sz w:val="28"/>
        </w:rPr>
        <w:t> </w:t>
      </w:r>
      <w:r>
        <w:rPr>
          <w:sz w:val="28"/>
        </w:rPr>
        <w:t>«налог».</w:t>
      </w:r>
    </w:p>
    <w:p>
      <w:pPr>
        <w:pStyle w:val="ListParagraph"/>
        <w:numPr>
          <w:ilvl w:val="0"/>
          <w:numId w:val="131"/>
        </w:numPr>
        <w:tabs>
          <w:tab w:pos="1002" w:val="left" w:leader="none"/>
        </w:tabs>
        <w:spacing w:line="322" w:lineRule="exact" w:before="0" w:after="0"/>
        <w:ind w:left="1001" w:right="0" w:hanging="360"/>
        <w:jc w:val="left"/>
        <w:rPr>
          <w:sz w:val="28"/>
        </w:rPr>
      </w:pPr>
      <w:r>
        <w:rPr>
          <w:sz w:val="28"/>
        </w:rPr>
        <w:t>Назовите основные функции</w:t>
      </w:r>
      <w:r>
        <w:rPr>
          <w:spacing w:val="-8"/>
          <w:sz w:val="28"/>
        </w:rPr>
        <w:t> </w:t>
      </w:r>
      <w:r>
        <w:rPr>
          <w:sz w:val="28"/>
        </w:rPr>
        <w:t>налогов.</w:t>
      </w:r>
    </w:p>
    <w:p>
      <w:pPr>
        <w:pStyle w:val="ListParagraph"/>
        <w:numPr>
          <w:ilvl w:val="0"/>
          <w:numId w:val="131"/>
        </w:numPr>
        <w:tabs>
          <w:tab w:pos="1002" w:val="left" w:leader="none"/>
        </w:tabs>
        <w:spacing w:line="240" w:lineRule="auto" w:before="0" w:after="0"/>
        <w:ind w:left="1001" w:right="0" w:hanging="360"/>
        <w:jc w:val="left"/>
        <w:rPr>
          <w:sz w:val="28"/>
        </w:rPr>
      </w:pPr>
      <w:r>
        <w:rPr>
          <w:sz w:val="28"/>
        </w:rPr>
        <w:t>Что представляет собой элемент налога? Что к нему</w:t>
      </w:r>
      <w:r>
        <w:rPr>
          <w:spacing w:val="-34"/>
          <w:sz w:val="28"/>
        </w:rPr>
        <w:t> </w:t>
      </w:r>
      <w:r>
        <w:rPr>
          <w:sz w:val="28"/>
        </w:rPr>
        <w:t>относится?</w:t>
      </w:r>
    </w:p>
    <w:p>
      <w:pPr>
        <w:pStyle w:val="ListParagraph"/>
        <w:numPr>
          <w:ilvl w:val="0"/>
          <w:numId w:val="131"/>
        </w:numPr>
        <w:tabs>
          <w:tab w:pos="1002" w:val="left" w:leader="none"/>
        </w:tabs>
        <w:spacing w:line="322" w:lineRule="exact" w:before="1" w:after="0"/>
        <w:ind w:left="1001" w:right="0" w:hanging="360"/>
        <w:jc w:val="left"/>
        <w:rPr>
          <w:sz w:val="28"/>
        </w:rPr>
      </w:pPr>
      <w:r>
        <w:rPr>
          <w:sz w:val="28"/>
        </w:rPr>
        <w:t>Назовите основные объекты</w:t>
      </w:r>
      <w:r>
        <w:rPr>
          <w:spacing w:val="-9"/>
          <w:sz w:val="28"/>
        </w:rPr>
        <w:t> </w:t>
      </w:r>
      <w:r>
        <w:rPr>
          <w:sz w:val="28"/>
        </w:rPr>
        <w:t>налогообложения.</w:t>
      </w:r>
    </w:p>
    <w:p>
      <w:pPr>
        <w:pStyle w:val="ListParagraph"/>
        <w:numPr>
          <w:ilvl w:val="0"/>
          <w:numId w:val="131"/>
        </w:numPr>
        <w:tabs>
          <w:tab w:pos="1002" w:val="left" w:leader="none"/>
        </w:tabs>
        <w:spacing w:line="240" w:lineRule="auto" w:before="0" w:after="0"/>
        <w:ind w:left="1001" w:right="0" w:hanging="360"/>
        <w:jc w:val="left"/>
        <w:rPr>
          <w:sz w:val="28"/>
        </w:rPr>
      </w:pPr>
      <w:r>
        <w:rPr>
          <w:sz w:val="28"/>
        </w:rPr>
        <w:t>Какие существуют виды налоговых</w:t>
      </w:r>
      <w:r>
        <w:rPr>
          <w:spacing w:val="-21"/>
          <w:sz w:val="28"/>
        </w:rPr>
        <w:t> </w:t>
      </w:r>
      <w:r>
        <w:rPr>
          <w:sz w:val="28"/>
        </w:rPr>
        <w:t>ставок?</w:t>
      </w:r>
    </w:p>
    <w:p>
      <w:pPr>
        <w:spacing w:after="0" w:line="240" w:lineRule="auto"/>
        <w:jc w:val="left"/>
        <w:rPr>
          <w:sz w:val="28"/>
        </w:rPr>
        <w:sectPr>
          <w:pgSz w:w="11900" w:h="16840"/>
          <w:pgMar w:header="0" w:footer="757" w:top="1080" w:bottom="940" w:left="1420" w:right="740"/>
        </w:sectPr>
      </w:pPr>
    </w:p>
    <w:p>
      <w:pPr>
        <w:pStyle w:val="ListParagraph"/>
        <w:numPr>
          <w:ilvl w:val="0"/>
          <w:numId w:val="131"/>
        </w:numPr>
        <w:tabs>
          <w:tab w:pos="822" w:val="left" w:leader="none"/>
        </w:tabs>
        <w:spacing w:line="240" w:lineRule="auto" w:before="50" w:after="0"/>
        <w:ind w:left="821" w:right="1297" w:hanging="360"/>
        <w:jc w:val="left"/>
        <w:rPr>
          <w:sz w:val="28"/>
        </w:rPr>
      </w:pPr>
      <w:r>
        <w:rPr>
          <w:sz w:val="28"/>
        </w:rPr>
        <w:t>Какая система налогообложения предусмотрена в Российской Федерации?</w:t>
      </w:r>
    </w:p>
    <w:p>
      <w:pPr>
        <w:pStyle w:val="ListParagraph"/>
        <w:numPr>
          <w:ilvl w:val="0"/>
          <w:numId w:val="131"/>
        </w:numPr>
        <w:tabs>
          <w:tab w:pos="822" w:val="left" w:leader="none"/>
        </w:tabs>
        <w:spacing w:line="322" w:lineRule="exact" w:before="1" w:after="0"/>
        <w:ind w:left="821" w:right="0" w:hanging="360"/>
        <w:jc w:val="left"/>
        <w:rPr>
          <w:sz w:val="28"/>
        </w:rPr>
      </w:pPr>
      <w:r>
        <w:rPr>
          <w:sz w:val="28"/>
        </w:rPr>
        <w:t>Назовите способы классификации</w:t>
      </w:r>
      <w:r>
        <w:rPr>
          <w:spacing w:val="-7"/>
          <w:sz w:val="28"/>
        </w:rPr>
        <w:t> </w:t>
      </w:r>
      <w:r>
        <w:rPr>
          <w:sz w:val="28"/>
        </w:rPr>
        <w:t>налогов.</w:t>
      </w:r>
    </w:p>
    <w:p>
      <w:pPr>
        <w:pStyle w:val="ListParagraph"/>
        <w:numPr>
          <w:ilvl w:val="0"/>
          <w:numId w:val="131"/>
        </w:numPr>
        <w:tabs>
          <w:tab w:pos="822" w:val="left" w:leader="none"/>
        </w:tabs>
        <w:spacing w:line="240" w:lineRule="auto" w:before="0" w:after="0"/>
        <w:ind w:left="821" w:right="0" w:hanging="360"/>
        <w:jc w:val="left"/>
        <w:rPr>
          <w:sz w:val="28"/>
        </w:rPr>
      </w:pPr>
      <w:r>
        <w:rPr>
          <w:sz w:val="28"/>
        </w:rPr>
        <w:t>Какие виды налоговых правонарушений Вы</w:t>
      </w:r>
      <w:r>
        <w:rPr>
          <w:spacing w:val="-10"/>
          <w:sz w:val="28"/>
        </w:rPr>
        <w:t> </w:t>
      </w:r>
      <w:r>
        <w:rPr>
          <w:sz w:val="28"/>
        </w:rPr>
        <w:t>знаете?</w:t>
      </w:r>
    </w:p>
    <w:p>
      <w:pPr>
        <w:pStyle w:val="BodyText"/>
        <w:spacing w:before="4"/>
        <w:ind w:left="0"/>
      </w:pPr>
    </w:p>
    <w:p>
      <w:pPr>
        <w:pStyle w:val="Heading4"/>
      </w:pPr>
      <w:r>
        <w:rPr/>
        <w:t>Тест</w:t>
      </w:r>
    </w:p>
    <w:p>
      <w:pPr>
        <w:pStyle w:val="BodyText"/>
        <w:spacing w:before="7"/>
        <w:ind w:left="0"/>
        <w:rPr>
          <w:b/>
          <w:sz w:val="27"/>
        </w:rPr>
      </w:pPr>
    </w:p>
    <w:p>
      <w:pPr>
        <w:pStyle w:val="BodyText"/>
        <w:spacing w:line="322" w:lineRule="exact"/>
        <w:ind w:left="461"/>
      </w:pPr>
      <w:r>
        <w:rPr/>
        <w:t>Вопрос 1. Налог – это …</w:t>
      </w:r>
    </w:p>
    <w:p>
      <w:pPr>
        <w:pStyle w:val="ListParagraph"/>
        <w:numPr>
          <w:ilvl w:val="1"/>
          <w:numId w:val="131"/>
        </w:numPr>
        <w:tabs>
          <w:tab w:pos="1432" w:val="left" w:leader="none"/>
        </w:tabs>
        <w:spacing w:line="240" w:lineRule="auto" w:before="0" w:after="0"/>
        <w:ind w:left="1025" w:right="102" w:hanging="24"/>
        <w:jc w:val="both"/>
        <w:rPr>
          <w:sz w:val="28"/>
        </w:rPr>
      </w:pPr>
      <w:r>
        <w:rPr>
          <w:sz w:val="28"/>
        </w:rPr>
        <w:t>обязательный взнос, взимаемый с организаций и физических лиц, уплата которого является одним из условий совершения в интересах плательщиков сборов государственными</w:t>
      </w:r>
      <w:r>
        <w:rPr>
          <w:spacing w:val="-11"/>
          <w:sz w:val="28"/>
        </w:rPr>
        <w:t> </w:t>
      </w:r>
      <w:r>
        <w:rPr>
          <w:sz w:val="28"/>
        </w:rPr>
        <w:t>органами.</w:t>
      </w:r>
    </w:p>
    <w:p>
      <w:pPr>
        <w:pStyle w:val="ListParagraph"/>
        <w:numPr>
          <w:ilvl w:val="1"/>
          <w:numId w:val="131"/>
        </w:numPr>
        <w:tabs>
          <w:tab w:pos="1362" w:val="left" w:leader="none"/>
        </w:tabs>
        <w:spacing w:line="240" w:lineRule="auto" w:before="0" w:after="0"/>
        <w:ind w:left="1025" w:right="102" w:hanging="24"/>
        <w:jc w:val="both"/>
        <w:rPr>
          <w:sz w:val="28"/>
        </w:rPr>
      </w:pPr>
      <w:r>
        <w:rPr>
          <w:sz w:val="28"/>
        </w:rPr>
        <w:t>обязательный, индивидуально безвозмездный платеж, взимаемый с организаций и физических лиц в форме отчуждения принадлежащих им на праве собственности, в целях финансового обеспечения деятельности государства     </w:t>
      </w:r>
      <w:r>
        <w:rPr>
          <w:spacing w:val="64"/>
          <w:sz w:val="28"/>
        </w:rPr>
        <w:t> </w:t>
      </w:r>
      <w:r>
        <w:rPr>
          <w:sz w:val="28"/>
        </w:rPr>
        <w:t>+</w:t>
      </w:r>
    </w:p>
    <w:p>
      <w:pPr>
        <w:pStyle w:val="ListParagraph"/>
        <w:numPr>
          <w:ilvl w:val="1"/>
          <w:numId w:val="131"/>
        </w:numPr>
        <w:tabs>
          <w:tab w:pos="1362" w:val="left" w:leader="none"/>
        </w:tabs>
        <w:spacing w:line="240" w:lineRule="auto" w:before="1" w:after="0"/>
        <w:ind w:left="1361" w:right="0" w:hanging="360"/>
        <w:jc w:val="both"/>
        <w:rPr>
          <w:sz w:val="28"/>
        </w:rPr>
      </w:pPr>
      <w:r>
        <w:rPr>
          <w:sz w:val="28"/>
        </w:rPr>
        <w:t>средство регулирования</w:t>
      </w:r>
      <w:r>
        <w:rPr>
          <w:spacing w:val="-16"/>
          <w:sz w:val="28"/>
        </w:rPr>
        <w:t> </w:t>
      </w:r>
      <w:r>
        <w:rPr>
          <w:sz w:val="28"/>
        </w:rPr>
        <w:t>экономики</w:t>
      </w:r>
    </w:p>
    <w:p>
      <w:pPr>
        <w:pStyle w:val="BodyText"/>
        <w:spacing w:before="10"/>
        <w:ind w:left="0"/>
        <w:rPr>
          <w:sz w:val="27"/>
        </w:rPr>
      </w:pPr>
    </w:p>
    <w:p>
      <w:pPr>
        <w:pStyle w:val="BodyText"/>
      </w:pPr>
      <w:r>
        <w:rPr/>
        <w:t>Вопрос 2. Важнейшей из функций налогов является:</w:t>
      </w:r>
    </w:p>
    <w:p>
      <w:pPr>
        <w:pStyle w:val="ListParagraph"/>
        <w:numPr>
          <w:ilvl w:val="2"/>
          <w:numId w:val="131"/>
        </w:numPr>
        <w:tabs>
          <w:tab w:pos="1872" w:val="left" w:leader="none"/>
          <w:tab w:pos="3536" w:val="left" w:leader="none"/>
        </w:tabs>
        <w:spacing w:line="322" w:lineRule="exact" w:before="1" w:after="0"/>
        <w:ind w:left="1871" w:right="0" w:hanging="360"/>
        <w:jc w:val="left"/>
        <w:rPr>
          <w:sz w:val="28"/>
        </w:rPr>
      </w:pPr>
      <w:r>
        <w:rPr>
          <w:sz w:val="28"/>
        </w:rPr>
        <w:t>фискальная</w:t>
        <w:tab/>
        <w:t>+</w:t>
      </w:r>
    </w:p>
    <w:p>
      <w:pPr>
        <w:pStyle w:val="ListParagraph"/>
        <w:numPr>
          <w:ilvl w:val="2"/>
          <w:numId w:val="131"/>
        </w:numPr>
        <w:tabs>
          <w:tab w:pos="1872" w:val="left" w:leader="none"/>
        </w:tabs>
        <w:spacing w:line="322" w:lineRule="exact" w:before="0" w:after="0"/>
        <w:ind w:left="1871" w:right="0" w:hanging="360"/>
        <w:jc w:val="left"/>
        <w:rPr>
          <w:sz w:val="28"/>
        </w:rPr>
      </w:pPr>
      <w:r>
        <w:rPr>
          <w:sz w:val="28"/>
        </w:rPr>
        <w:t>регулирующая</w:t>
      </w:r>
    </w:p>
    <w:p>
      <w:pPr>
        <w:pStyle w:val="ListParagraph"/>
        <w:numPr>
          <w:ilvl w:val="2"/>
          <w:numId w:val="131"/>
        </w:numPr>
        <w:tabs>
          <w:tab w:pos="1872" w:val="left" w:leader="none"/>
        </w:tabs>
        <w:spacing w:line="240" w:lineRule="auto" w:before="0" w:after="0"/>
        <w:ind w:left="1871" w:right="0" w:hanging="360"/>
        <w:jc w:val="left"/>
        <w:rPr>
          <w:sz w:val="28"/>
        </w:rPr>
      </w:pPr>
      <w:r>
        <w:rPr>
          <w:sz w:val="28"/>
        </w:rPr>
        <w:t>контрольная</w:t>
      </w:r>
    </w:p>
    <w:p>
      <w:pPr>
        <w:pStyle w:val="BodyText"/>
        <w:ind w:left="0"/>
      </w:pPr>
    </w:p>
    <w:p>
      <w:pPr>
        <w:pStyle w:val="BodyText"/>
        <w:spacing w:line="322" w:lineRule="exact"/>
      </w:pPr>
      <w:r>
        <w:rPr/>
        <w:t>Вопрос 3. Резидентами РФ являются:</w:t>
      </w:r>
    </w:p>
    <w:p>
      <w:pPr>
        <w:pStyle w:val="ListParagraph"/>
        <w:numPr>
          <w:ilvl w:val="0"/>
          <w:numId w:val="132"/>
        </w:numPr>
        <w:tabs>
          <w:tab w:pos="1872" w:val="left" w:leader="none"/>
        </w:tabs>
        <w:spacing w:line="240" w:lineRule="auto" w:before="0" w:after="0"/>
        <w:ind w:left="1871" w:right="100" w:hanging="360"/>
        <w:jc w:val="left"/>
        <w:rPr>
          <w:sz w:val="28"/>
        </w:rPr>
      </w:pPr>
      <w:r>
        <w:rPr>
          <w:sz w:val="28"/>
        </w:rPr>
        <w:t>юридические и физические лица находящиеся на территории РФ не менее 183 дней в календарном</w:t>
      </w:r>
      <w:r>
        <w:rPr>
          <w:spacing w:val="-15"/>
          <w:sz w:val="28"/>
        </w:rPr>
        <w:t> </w:t>
      </w:r>
      <w:r>
        <w:rPr>
          <w:sz w:val="28"/>
        </w:rPr>
        <w:t>году</w:t>
      </w:r>
    </w:p>
    <w:p>
      <w:pPr>
        <w:pStyle w:val="ListParagraph"/>
        <w:numPr>
          <w:ilvl w:val="0"/>
          <w:numId w:val="132"/>
        </w:numPr>
        <w:tabs>
          <w:tab w:pos="1872" w:val="left" w:leader="none"/>
        </w:tabs>
        <w:spacing w:line="322" w:lineRule="exact" w:before="1" w:after="0"/>
        <w:ind w:left="1871" w:right="0" w:hanging="360"/>
        <w:jc w:val="left"/>
        <w:rPr>
          <w:sz w:val="28"/>
        </w:rPr>
      </w:pPr>
      <w:r>
        <w:rPr>
          <w:sz w:val="28"/>
        </w:rPr>
        <w:t>физические лица, находящиеся на территории РФ не менее</w:t>
      </w:r>
      <w:r>
        <w:rPr>
          <w:spacing w:val="-11"/>
          <w:sz w:val="28"/>
        </w:rPr>
        <w:t> </w:t>
      </w:r>
      <w:r>
        <w:rPr>
          <w:sz w:val="28"/>
        </w:rPr>
        <w:t>236</w:t>
      </w:r>
    </w:p>
    <w:p>
      <w:pPr>
        <w:pStyle w:val="BodyText"/>
        <w:spacing w:line="322" w:lineRule="exact"/>
        <w:ind w:left="1871"/>
      </w:pPr>
      <w:r>
        <w:rPr/>
        <w:t>дней в календарном году</w:t>
      </w:r>
    </w:p>
    <w:p>
      <w:pPr>
        <w:pStyle w:val="ListParagraph"/>
        <w:numPr>
          <w:ilvl w:val="0"/>
          <w:numId w:val="132"/>
        </w:numPr>
        <w:tabs>
          <w:tab w:pos="1872" w:val="left" w:leader="none"/>
        </w:tabs>
        <w:spacing w:line="240" w:lineRule="auto" w:before="0" w:after="0"/>
        <w:ind w:left="1871" w:right="0" w:hanging="360"/>
        <w:jc w:val="left"/>
        <w:rPr>
          <w:sz w:val="28"/>
        </w:rPr>
      </w:pPr>
      <w:r>
        <w:rPr>
          <w:sz w:val="28"/>
        </w:rPr>
        <w:t>физические лица, находящиеся на территории РФ не менее</w:t>
      </w:r>
      <w:r>
        <w:rPr>
          <w:spacing w:val="-11"/>
          <w:sz w:val="28"/>
        </w:rPr>
        <w:t> </w:t>
      </w:r>
      <w:r>
        <w:rPr>
          <w:sz w:val="28"/>
        </w:rPr>
        <w:t>183</w:t>
      </w:r>
    </w:p>
    <w:p>
      <w:pPr>
        <w:pStyle w:val="BodyText"/>
        <w:tabs>
          <w:tab w:pos="5354" w:val="left" w:leader="none"/>
        </w:tabs>
        <w:spacing w:before="1"/>
        <w:ind w:left="1870"/>
      </w:pPr>
      <w:r>
        <w:rPr/>
        <w:t>дней в</w:t>
      </w:r>
      <w:r>
        <w:rPr>
          <w:spacing w:val="-4"/>
        </w:rPr>
        <w:t> </w:t>
      </w:r>
      <w:r>
        <w:rPr/>
        <w:t>календарном</w:t>
      </w:r>
      <w:r>
        <w:rPr>
          <w:spacing w:val="-2"/>
        </w:rPr>
        <w:t> </w:t>
      </w:r>
      <w:r>
        <w:rPr/>
        <w:t>году</w:t>
        <w:tab/>
        <w:t>+</w:t>
      </w:r>
    </w:p>
    <w:p>
      <w:pPr>
        <w:pStyle w:val="BodyText"/>
        <w:spacing w:before="10"/>
        <w:ind w:left="0"/>
        <w:rPr>
          <w:sz w:val="27"/>
        </w:rPr>
      </w:pPr>
    </w:p>
    <w:p>
      <w:pPr>
        <w:pStyle w:val="BodyText"/>
        <w:ind w:left="100"/>
      </w:pPr>
      <w:r>
        <w:rPr/>
        <w:t>Вопрос 4. К налоговым льготам относятся:</w:t>
      </w:r>
    </w:p>
    <w:p>
      <w:pPr>
        <w:pStyle w:val="ListParagraph"/>
        <w:numPr>
          <w:ilvl w:val="0"/>
          <w:numId w:val="133"/>
        </w:numPr>
        <w:tabs>
          <w:tab w:pos="1871" w:val="left" w:leader="none"/>
        </w:tabs>
        <w:spacing w:line="322" w:lineRule="exact" w:before="1" w:after="0"/>
        <w:ind w:left="1870" w:right="0" w:hanging="360"/>
        <w:jc w:val="left"/>
        <w:rPr>
          <w:sz w:val="28"/>
        </w:rPr>
      </w:pPr>
      <w:r>
        <w:rPr>
          <w:sz w:val="28"/>
        </w:rPr>
        <w:t>понижение ставки</w:t>
      </w:r>
      <w:r>
        <w:rPr>
          <w:spacing w:val="-7"/>
          <w:sz w:val="28"/>
        </w:rPr>
        <w:t> </w:t>
      </w:r>
      <w:r>
        <w:rPr>
          <w:sz w:val="28"/>
        </w:rPr>
        <w:t>налога</w:t>
      </w:r>
    </w:p>
    <w:p>
      <w:pPr>
        <w:pStyle w:val="ListParagraph"/>
        <w:numPr>
          <w:ilvl w:val="0"/>
          <w:numId w:val="133"/>
        </w:numPr>
        <w:tabs>
          <w:tab w:pos="1871" w:val="left" w:leader="none"/>
          <w:tab w:pos="5325" w:val="left" w:leader="none"/>
        </w:tabs>
        <w:spacing w:line="322" w:lineRule="exact" w:before="0" w:after="0"/>
        <w:ind w:left="1870" w:right="0" w:hanging="360"/>
        <w:jc w:val="left"/>
        <w:rPr>
          <w:sz w:val="28"/>
        </w:rPr>
      </w:pPr>
      <w:r>
        <w:rPr>
          <w:sz w:val="28"/>
        </w:rPr>
        <w:t>изъятия</w:t>
        <w:tab/>
        <w:t>+</w:t>
      </w:r>
    </w:p>
    <w:p>
      <w:pPr>
        <w:pStyle w:val="ListParagraph"/>
        <w:numPr>
          <w:ilvl w:val="0"/>
          <w:numId w:val="133"/>
        </w:numPr>
        <w:tabs>
          <w:tab w:pos="1871" w:val="left" w:leader="none"/>
        </w:tabs>
        <w:spacing w:line="240" w:lineRule="auto" w:before="0" w:after="0"/>
        <w:ind w:left="1870" w:right="0" w:hanging="360"/>
        <w:jc w:val="left"/>
        <w:rPr>
          <w:sz w:val="28"/>
        </w:rPr>
      </w:pPr>
      <w:r>
        <w:rPr>
          <w:sz w:val="28"/>
        </w:rPr>
        <w:t>недоимка</w:t>
      </w:r>
    </w:p>
    <w:p>
      <w:pPr>
        <w:pStyle w:val="BodyText"/>
        <w:ind w:left="0"/>
      </w:pPr>
    </w:p>
    <w:p>
      <w:pPr>
        <w:pStyle w:val="BodyText"/>
        <w:spacing w:line="322" w:lineRule="exact"/>
        <w:ind w:left="100"/>
      </w:pPr>
      <w:r>
        <w:rPr/>
        <w:t>Вопрос 5. Изменение срока уплаты налога и сбора осуществляется в форме:</w:t>
      </w:r>
    </w:p>
    <w:p>
      <w:pPr>
        <w:pStyle w:val="ListParagraph"/>
        <w:numPr>
          <w:ilvl w:val="0"/>
          <w:numId w:val="134"/>
        </w:numPr>
        <w:tabs>
          <w:tab w:pos="1871" w:val="left" w:leader="none"/>
        </w:tabs>
        <w:spacing w:line="322" w:lineRule="exact" w:before="0" w:after="0"/>
        <w:ind w:left="1870" w:right="0" w:hanging="360"/>
        <w:jc w:val="left"/>
        <w:rPr>
          <w:sz w:val="28"/>
        </w:rPr>
      </w:pPr>
      <w:r>
        <w:rPr>
          <w:sz w:val="28"/>
        </w:rPr>
        <w:t>налоговой</w:t>
      </w:r>
      <w:r>
        <w:rPr>
          <w:spacing w:val="-8"/>
          <w:sz w:val="28"/>
        </w:rPr>
        <w:t> </w:t>
      </w:r>
      <w:r>
        <w:rPr>
          <w:sz w:val="28"/>
        </w:rPr>
        <w:t>амнистии</w:t>
      </w:r>
    </w:p>
    <w:p>
      <w:pPr>
        <w:pStyle w:val="ListParagraph"/>
        <w:numPr>
          <w:ilvl w:val="0"/>
          <w:numId w:val="134"/>
        </w:numPr>
        <w:tabs>
          <w:tab w:pos="1871" w:val="left" w:leader="none"/>
          <w:tab w:pos="7281" w:val="left" w:leader="none"/>
        </w:tabs>
        <w:spacing w:line="240" w:lineRule="auto" w:before="0" w:after="0"/>
        <w:ind w:left="1870" w:right="0" w:hanging="360"/>
        <w:jc w:val="left"/>
        <w:rPr>
          <w:sz w:val="28"/>
        </w:rPr>
      </w:pPr>
      <w:r>
        <w:rPr>
          <w:sz w:val="28"/>
        </w:rPr>
        <w:t>инвестиционного</w:t>
      </w:r>
      <w:r>
        <w:rPr>
          <w:spacing w:val="-1"/>
          <w:sz w:val="28"/>
        </w:rPr>
        <w:t> </w:t>
      </w:r>
      <w:r>
        <w:rPr>
          <w:sz w:val="28"/>
        </w:rPr>
        <w:t>налогового</w:t>
      </w:r>
      <w:r>
        <w:rPr>
          <w:spacing w:val="-3"/>
          <w:sz w:val="28"/>
        </w:rPr>
        <w:t> </w:t>
      </w:r>
      <w:r>
        <w:rPr>
          <w:sz w:val="28"/>
        </w:rPr>
        <w:t>кредита</w:t>
        <w:tab/>
        <w:t>+</w:t>
      </w:r>
    </w:p>
    <w:p>
      <w:pPr>
        <w:pStyle w:val="ListParagraph"/>
        <w:numPr>
          <w:ilvl w:val="0"/>
          <w:numId w:val="134"/>
        </w:numPr>
        <w:tabs>
          <w:tab w:pos="1871" w:val="left" w:leader="none"/>
        </w:tabs>
        <w:spacing w:line="240" w:lineRule="auto" w:before="1" w:after="0"/>
        <w:ind w:left="1870" w:right="0" w:hanging="360"/>
        <w:jc w:val="left"/>
        <w:rPr>
          <w:sz w:val="28"/>
        </w:rPr>
      </w:pPr>
      <w:r>
        <w:rPr>
          <w:sz w:val="28"/>
        </w:rPr>
        <w:t>налоговых</w:t>
      </w:r>
      <w:r>
        <w:rPr>
          <w:spacing w:val="-5"/>
          <w:sz w:val="28"/>
        </w:rPr>
        <w:t> </w:t>
      </w:r>
      <w:r>
        <w:rPr>
          <w:sz w:val="28"/>
        </w:rPr>
        <w:t>каникул</w:t>
      </w:r>
    </w:p>
    <w:p>
      <w:pPr>
        <w:pStyle w:val="BodyText"/>
        <w:spacing w:before="10"/>
        <w:ind w:left="0"/>
        <w:rPr>
          <w:sz w:val="27"/>
        </w:rPr>
      </w:pPr>
    </w:p>
    <w:p>
      <w:pPr>
        <w:pStyle w:val="BodyText"/>
        <w:ind w:left="100" w:right="110"/>
      </w:pPr>
      <w:r>
        <w:rPr/>
        <w:t>Вопрос 6. Доля косвенных налоговых поступлений в федеральный бюджет РФ составляет:</w:t>
      </w:r>
    </w:p>
    <w:p>
      <w:pPr>
        <w:pStyle w:val="BodyText"/>
        <w:spacing w:line="321" w:lineRule="exact"/>
        <w:ind w:left="1510"/>
      </w:pPr>
      <w:r>
        <w:rPr/>
        <w:t>1)</w:t>
      </w:r>
      <w:r>
        <w:rPr>
          <w:spacing w:val="54"/>
        </w:rPr>
        <w:t> </w:t>
      </w:r>
      <w:r>
        <w:rPr/>
        <w:t>50%</w:t>
      </w:r>
    </w:p>
    <w:p>
      <w:pPr>
        <w:pStyle w:val="BodyText"/>
        <w:ind w:left="1510"/>
      </w:pPr>
      <w:r>
        <w:rPr/>
        <w:t>2)</w:t>
      </w:r>
      <w:r>
        <w:rPr>
          <w:spacing w:val="54"/>
        </w:rPr>
        <w:t> </w:t>
      </w:r>
      <w:r>
        <w:rPr/>
        <w:t>65-75%</w:t>
      </w:r>
    </w:p>
    <w:p>
      <w:pPr>
        <w:pStyle w:val="BodyText"/>
        <w:tabs>
          <w:tab w:pos="3735" w:val="left" w:leader="none"/>
        </w:tabs>
        <w:spacing w:before="1"/>
        <w:ind w:left="1510"/>
      </w:pPr>
      <w:r>
        <w:rPr/>
        <w:t>3)</w:t>
      </w:r>
      <w:r>
        <w:rPr>
          <w:spacing w:val="55"/>
        </w:rPr>
        <w:t> </w:t>
      </w:r>
      <w:r>
        <w:rPr/>
        <w:t>75-80%</w:t>
        <w:tab/>
        <w:t>+</w:t>
      </w:r>
    </w:p>
    <w:p>
      <w:pPr>
        <w:spacing w:after="0"/>
        <w:sectPr>
          <w:pgSz w:w="11900" w:h="16840"/>
          <w:pgMar w:header="0" w:footer="757" w:top="1080" w:bottom="940" w:left="1600" w:right="740"/>
        </w:sectPr>
      </w:pPr>
    </w:p>
    <w:p>
      <w:pPr>
        <w:pStyle w:val="BodyText"/>
        <w:spacing w:before="52"/>
      </w:pPr>
      <w:r>
        <w:rPr/>
        <w:t>Вопрос 7. Налоговая система РФ является:</w:t>
      </w:r>
    </w:p>
    <w:p>
      <w:pPr>
        <w:pStyle w:val="ListParagraph"/>
        <w:numPr>
          <w:ilvl w:val="0"/>
          <w:numId w:val="135"/>
        </w:numPr>
        <w:tabs>
          <w:tab w:pos="1872" w:val="left" w:leader="none"/>
        </w:tabs>
        <w:spacing w:line="322" w:lineRule="exact" w:before="1" w:after="0"/>
        <w:ind w:left="1871" w:right="0" w:hanging="360"/>
        <w:jc w:val="left"/>
        <w:rPr>
          <w:sz w:val="28"/>
        </w:rPr>
      </w:pPr>
      <w:r>
        <w:rPr>
          <w:sz w:val="28"/>
        </w:rPr>
        <w:t>унитарной</w:t>
      </w:r>
    </w:p>
    <w:p>
      <w:pPr>
        <w:pStyle w:val="ListParagraph"/>
        <w:numPr>
          <w:ilvl w:val="0"/>
          <w:numId w:val="135"/>
        </w:numPr>
        <w:tabs>
          <w:tab w:pos="1872" w:val="left" w:leader="none"/>
        </w:tabs>
        <w:spacing w:line="322" w:lineRule="exact" w:before="0" w:after="0"/>
        <w:ind w:left="1871" w:right="0" w:hanging="360"/>
        <w:jc w:val="left"/>
        <w:rPr>
          <w:sz w:val="28"/>
        </w:rPr>
      </w:pPr>
      <w:r>
        <w:rPr>
          <w:sz w:val="28"/>
        </w:rPr>
        <w:t>двухуровневой</w:t>
      </w:r>
    </w:p>
    <w:p>
      <w:pPr>
        <w:pStyle w:val="ListParagraph"/>
        <w:numPr>
          <w:ilvl w:val="0"/>
          <w:numId w:val="135"/>
        </w:numPr>
        <w:tabs>
          <w:tab w:pos="1872" w:val="left" w:leader="none"/>
          <w:tab w:pos="4694" w:val="left" w:leader="none"/>
        </w:tabs>
        <w:spacing w:line="240" w:lineRule="auto" w:before="0" w:after="0"/>
        <w:ind w:left="1871" w:right="0" w:hanging="360"/>
        <w:jc w:val="left"/>
        <w:rPr>
          <w:sz w:val="28"/>
        </w:rPr>
      </w:pPr>
      <w:r>
        <w:rPr>
          <w:sz w:val="28"/>
        </w:rPr>
        <w:t>трехуровневой</w:t>
        <w:tab/>
        <w:t>+</w:t>
      </w:r>
    </w:p>
    <w:p>
      <w:pPr>
        <w:pStyle w:val="BodyText"/>
        <w:ind w:left="0"/>
      </w:pPr>
    </w:p>
    <w:p>
      <w:pPr>
        <w:pStyle w:val="BodyText"/>
        <w:spacing w:line="322" w:lineRule="exact"/>
      </w:pPr>
      <w:r>
        <w:rPr/>
        <w:t>Вопрос 8. Общие подходы налогового законодательства закреплены в:</w:t>
      </w:r>
    </w:p>
    <w:p>
      <w:pPr>
        <w:pStyle w:val="ListParagraph"/>
        <w:numPr>
          <w:ilvl w:val="0"/>
          <w:numId w:val="136"/>
        </w:numPr>
        <w:tabs>
          <w:tab w:pos="1872" w:val="left" w:leader="none"/>
          <w:tab w:pos="5022" w:val="left" w:leader="none"/>
        </w:tabs>
        <w:spacing w:line="322" w:lineRule="exact" w:before="0" w:after="0"/>
        <w:ind w:left="1871" w:right="0" w:hanging="360"/>
        <w:jc w:val="left"/>
        <w:rPr>
          <w:sz w:val="28"/>
        </w:rPr>
      </w:pPr>
      <w:r>
        <w:rPr>
          <w:sz w:val="28"/>
        </w:rPr>
        <w:t>Конституции</w:t>
      </w:r>
      <w:r>
        <w:rPr>
          <w:spacing w:val="-2"/>
          <w:sz w:val="28"/>
        </w:rPr>
        <w:t> </w:t>
      </w:r>
      <w:r>
        <w:rPr>
          <w:sz w:val="28"/>
        </w:rPr>
        <w:t>РФ</w:t>
        <w:tab/>
        <w:t>+</w:t>
      </w:r>
    </w:p>
    <w:p>
      <w:pPr>
        <w:pStyle w:val="ListParagraph"/>
        <w:numPr>
          <w:ilvl w:val="0"/>
          <w:numId w:val="136"/>
        </w:numPr>
        <w:tabs>
          <w:tab w:pos="1872" w:val="left" w:leader="none"/>
        </w:tabs>
        <w:spacing w:line="240" w:lineRule="auto" w:before="0" w:after="0"/>
        <w:ind w:left="1871" w:right="0" w:hanging="360"/>
        <w:jc w:val="left"/>
        <w:rPr>
          <w:sz w:val="28"/>
        </w:rPr>
      </w:pPr>
      <w:r>
        <w:rPr>
          <w:sz w:val="28"/>
        </w:rPr>
        <w:t>НК</w:t>
      </w:r>
      <w:r>
        <w:rPr>
          <w:spacing w:val="-2"/>
          <w:sz w:val="28"/>
        </w:rPr>
        <w:t> </w:t>
      </w:r>
      <w:r>
        <w:rPr>
          <w:sz w:val="28"/>
        </w:rPr>
        <w:t>РФ</w:t>
      </w:r>
    </w:p>
    <w:p>
      <w:pPr>
        <w:pStyle w:val="ListParagraph"/>
        <w:numPr>
          <w:ilvl w:val="0"/>
          <w:numId w:val="136"/>
        </w:numPr>
        <w:tabs>
          <w:tab w:pos="1872" w:val="left" w:leader="none"/>
        </w:tabs>
        <w:spacing w:line="240" w:lineRule="auto" w:before="1" w:after="0"/>
        <w:ind w:left="1871" w:right="0" w:hanging="360"/>
        <w:jc w:val="left"/>
        <w:rPr>
          <w:sz w:val="28"/>
        </w:rPr>
      </w:pPr>
      <w:r>
        <w:rPr>
          <w:sz w:val="28"/>
        </w:rPr>
        <w:t>БК</w:t>
      </w:r>
      <w:r>
        <w:rPr>
          <w:spacing w:val="-3"/>
          <w:sz w:val="28"/>
        </w:rPr>
        <w:t> </w:t>
      </w:r>
      <w:r>
        <w:rPr>
          <w:sz w:val="28"/>
        </w:rPr>
        <w:t>РФ</w:t>
      </w:r>
    </w:p>
    <w:p>
      <w:pPr>
        <w:spacing w:after="0" w:line="240" w:lineRule="auto"/>
        <w:jc w:val="left"/>
        <w:rPr>
          <w:sz w:val="28"/>
        </w:rPr>
        <w:sectPr>
          <w:pgSz w:w="11900" w:h="16840"/>
          <w:pgMar w:header="0" w:footer="757" w:top="1400" w:bottom="940" w:left="1600" w:right="1620"/>
        </w:sectPr>
      </w:pPr>
    </w:p>
    <w:p>
      <w:pPr>
        <w:pStyle w:val="Heading1"/>
        <w:ind w:left="2538"/>
      </w:pPr>
      <w:bookmarkStart w:name="_TOC_250030" w:id="70"/>
      <w:bookmarkEnd w:id="70"/>
      <w:r>
        <w:rPr/>
        <w:t>Тема 9. Цена и ценообразование</w:t>
      </w:r>
    </w:p>
    <w:p>
      <w:pPr>
        <w:pStyle w:val="Heading2"/>
        <w:numPr>
          <w:ilvl w:val="1"/>
          <w:numId w:val="137"/>
        </w:numPr>
        <w:tabs>
          <w:tab w:pos="2843" w:val="left" w:leader="none"/>
        </w:tabs>
        <w:spacing w:line="240" w:lineRule="auto" w:before="240" w:after="0"/>
        <w:ind w:left="2894" w:right="0" w:hanging="612"/>
        <w:jc w:val="left"/>
        <w:rPr>
          <w:i/>
        </w:rPr>
      </w:pPr>
      <w:bookmarkStart w:name="_TOC_250029" w:id="71"/>
      <w:r>
        <w:rPr>
          <w:i/>
        </w:rPr>
        <w:t>Понятие и классификация</w:t>
      </w:r>
      <w:r>
        <w:rPr>
          <w:i/>
          <w:spacing w:val="-16"/>
        </w:rPr>
        <w:t> </w:t>
      </w:r>
      <w:bookmarkEnd w:id="71"/>
      <w:r>
        <w:rPr>
          <w:i/>
        </w:rPr>
        <w:t>цен</w:t>
      </w:r>
    </w:p>
    <w:p>
      <w:pPr>
        <w:pStyle w:val="BodyText"/>
        <w:ind w:left="0"/>
        <w:rPr>
          <w:b/>
          <w:i/>
          <w:sz w:val="33"/>
        </w:rPr>
      </w:pPr>
    </w:p>
    <w:p>
      <w:pPr>
        <w:pStyle w:val="BodyText"/>
        <w:ind w:right="100" w:firstLine="709"/>
        <w:jc w:val="both"/>
      </w:pPr>
      <w:r>
        <w:rPr/>
        <w:t>Важное место среди различных рычагов экономического механизма хозяйственной политики предприятия принадлежит ценам и ценообразованию, в которых отражаются все стороны его экономической деятельности. Цена оказывает непосредственное воздействие на производство, распределение, обмен и потребление.</w:t>
      </w:r>
    </w:p>
    <w:p>
      <w:pPr>
        <w:pStyle w:val="BodyText"/>
        <w:ind w:right="102" w:firstLine="709"/>
        <w:jc w:val="both"/>
      </w:pPr>
      <w:r>
        <w:rPr/>
        <w:t>В условиях рыночных отношений цена выступает как связующее звено между производителем и потребителем, как механизм обеспечения равновесия между спросом и предложением.</w:t>
      </w:r>
    </w:p>
    <w:p>
      <w:pPr>
        <w:pStyle w:val="BodyText"/>
        <w:ind w:right="100" w:firstLine="709"/>
        <w:jc w:val="both"/>
      </w:pPr>
      <w:r>
        <w:rPr/>
        <w:t>Цена – денежное выражение стоимости товара. Она выполняет различные функции: учетную, стимулирующую и распределительную. В учетной функции цены отражаются общественно необходимые затраты труда на производство и реализацию продукции, оцениваются затраты  и результаты производства. Стимулирующая функция используется для развития ресурсосбережения, повышения эффективности производства, улучшения качества продукции, внедрения новых технологий и т. д. Распределительная функция предусматривает учет в цене акциза на отдельные группы и виды товаров, налога на добавленную стоимость и других форм централизованного чистого дохода, поступающего в бюджет государства, региона и т. д.</w:t>
      </w:r>
    </w:p>
    <w:p>
      <w:pPr>
        <w:pStyle w:val="BodyText"/>
        <w:ind w:right="102" w:firstLine="709"/>
        <w:jc w:val="both"/>
      </w:pPr>
      <w:r>
        <w:rPr/>
        <w:t>Цены могут быть классифицированы по разным экономическим признакам:</w:t>
      </w:r>
    </w:p>
    <w:p>
      <w:pPr>
        <w:spacing w:line="321" w:lineRule="exact" w:before="2"/>
        <w:ind w:left="811" w:right="0" w:firstLine="0"/>
        <w:jc w:val="left"/>
        <w:rPr>
          <w:i/>
          <w:sz w:val="28"/>
        </w:rPr>
      </w:pPr>
      <w:r>
        <w:rPr>
          <w:i/>
          <w:sz w:val="28"/>
        </w:rPr>
        <w:t>Классификация цен по степени регулируемости</w:t>
      </w:r>
    </w:p>
    <w:p>
      <w:pPr>
        <w:pStyle w:val="BodyText"/>
        <w:ind w:right="101" w:firstLine="709"/>
        <w:jc w:val="both"/>
      </w:pPr>
      <w:r>
        <w:rPr/>
        <w:t>В условиях рыночных отношений одним из важных классификационных признаков цен является степень их свободы от регулирующего воздействия государства. Значительная часть цен является свободной, складывающейся на рынке под влиянием спроса и предложения независимо от какого-либо государственного влияния.</w:t>
      </w:r>
    </w:p>
    <w:p>
      <w:pPr>
        <w:pStyle w:val="BodyText"/>
        <w:ind w:right="101" w:firstLine="709"/>
        <w:jc w:val="both"/>
        <w:rPr>
          <w:i/>
        </w:rPr>
      </w:pPr>
      <w:r>
        <w:rPr/>
        <w:t>Регулируемые цены также формируются под влиянием спроса и предложения, но могут испытывать определенное воздействие государства. Государство может повлиять на цены путем прямого ограничения их роста или снижения. Государство в лице органов власти и управления может устанавливать на отдельные виды товаров и продукции, фиксированные цены. В условиях рыночной экономики преимущественно действуют </w:t>
      </w:r>
      <w:r>
        <w:rPr>
          <w:i/>
        </w:rPr>
        <w:t>два </w:t>
      </w:r>
      <w:r>
        <w:rPr>
          <w:i/>
        </w:rPr>
        <w:t>вида цен: свободные и</w:t>
      </w:r>
      <w:r>
        <w:rPr>
          <w:i/>
          <w:spacing w:val="-7"/>
        </w:rPr>
        <w:t> </w:t>
      </w:r>
      <w:r>
        <w:rPr>
          <w:i/>
        </w:rPr>
        <w:t>регулируемые.</w:t>
      </w:r>
    </w:p>
    <w:p>
      <w:pPr>
        <w:pStyle w:val="BodyText"/>
        <w:ind w:right="100" w:firstLine="709"/>
        <w:jc w:val="both"/>
      </w:pPr>
      <w:r>
        <w:rPr/>
        <w:t>Наиболее соответствующими природе рыночных отношений являются свободные цены, однако полностью перейти только к ним невозможно. Государство в случае необходимости может вмешиваться в процессы ценообразования и в зависимости от изменяющихся экономических условий переходить к регулируемым или даже фиксированным ценам.</w:t>
      </w:r>
    </w:p>
    <w:p>
      <w:pPr>
        <w:pStyle w:val="BodyText"/>
        <w:spacing w:before="2"/>
        <w:ind w:left="0"/>
      </w:pPr>
    </w:p>
    <w:p>
      <w:pPr>
        <w:spacing w:before="1"/>
        <w:ind w:left="811" w:right="0" w:firstLine="0"/>
        <w:jc w:val="left"/>
        <w:rPr>
          <w:i/>
          <w:sz w:val="28"/>
        </w:rPr>
      </w:pPr>
      <w:r>
        <w:rPr>
          <w:i/>
          <w:sz w:val="28"/>
        </w:rPr>
        <w:t>Классификация цен по характеру обслуживаемого оборота</w:t>
      </w:r>
    </w:p>
    <w:p>
      <w:pPr>
        <w:spacing w:after="0"/>
        <w:jc w:val="left"/>
        <w:rPr>
          <w:sz w:val="28"/>
        </w:rPr>
        <w:sectPr>
          <w:pgSz w:w="11900" w:h="16840"/>
          <w:pgMar w:header="0" w:footer="757" w:top="1100" w:bottom="940" w:left="1600" w:right="740"/>
        </w:sectPr>
      </w:pPr>
    </w:p>
    <w:p>
      <w:pPr>
        <w:pStyle w:val="BodyText"/>
        <w:spacing w:before="50"/>
        <w:ind w:right="103" w:firstLine="709"/>
        <w:jc w:val="both"/>
      </w:pPr>
      <w:r>
        <w:rPr/>
        <w:t>Исходя из обслуживаемой сферы товарного обращения цены подразделяются на следующие виды:</w:t>
      </w:r>
    </w:p>
    <w:p>
      <w:pPr>
        <w:pStyle w:val="ListParagraph"/>
        <w:numPr>
          <w:ilvl w:val="0"/>
          <w:numId w:val="138"/>
        </w:numPr>
        <w:tabs>
          <w:tab w:pos="1518" w:val="left" w:leader="none"/>
        </w:tabs>
        <w:spacing w:line="240" w:lineRule="auto" w:before="2" w:after="0"/>
        <w:ind w:left="640" w:right="0" w:firstLine="710"/>
        <w:jc w:val="left"/>
        <w:rPr>
          <w:sz w:val="28"/>
        </w:rPr>
      </w:pPr>
      <w:r>
        <w:rPr>
          <w:sz w:val="28"/>
        </w:rPr>
        <w:t>оптовые цены на продукцию</w:t>
      </w:r>
      <w:r>
        <w:rPr>
          <w:spacing w:val="-11"/>
          <w:sz w:val="28"/>
        </w:rPr>
        <w:t> </w:t>
      </w:r>
      <w:r>
        <w:rPr>
          <w:sz w:val="28"/>
        </w:rPr>
        <w:t>промышленности;</w:t>
      </w:r>
    </w:p>
    <w:p>
      <w:pPr>
        <w:pStyle w:val="ListParagraph"/>
        <w:numPr>
          <w:ilvl w:val="0"/>
          <w:numId w:val="138"/>
        </w:numPr>
        <w:tabs>
          <w:tab w:pos="1518" w:val="left" w:leader="none"/>
        </w:tabs>
        <w:spacing w:line="240" w:lineRule="auto" w:before="0" w:after="0"/>
        <w:ind w:left="1517" w:right="0" w:hanging="167"/>
        <w:jc w:val="left"/>
        <w:rPr>
          <w:sz w:val="28"/>
        </w:rPr>
      </w:pPr>
      <w:r>
        <w:rPr>
          <w:sz w:val="28"/>
        </w:rPr>
        <w:t>цены на строительную</w:t>
      </w:r>
      <w:r>
        <w:rPr>
          <w:spacing w:val="-8"/>
          <w:sz w:val="28"/>
        </w:rPr>
        <w:t> </w:t>
      </w:r>
      <w:r>
        <w:rPr>
          <w:sz w:val="28"/>
        </w:rPr>
        <w:t>продукцию;</w:t>
      </w:r>
    </w:p>
    <w:p>
      <w:pPr>
        <w:pStyle w:val="ListParagraph"/>
        <w:numPr>
          <w:ilvl w:val="0"/>
          <w:numId w:val="138"/>
        </w:numPr>
        <w:tabs>
          <w:tab w:pos="1518" w:val="left" w:leader="none"/>
        </w:tabs>
        <w:spacing w:line="240" w:lineRule="auto" w:before="0" w:after="0"/>
        <w:ind w:left="1517" w:right="0" w:hanging="167"/>
        <w:jc w:val="left"/>
        <w:rPr>
          <w:sz w:val="28"/>
        </w:rPr>
      </w:pPr>
      <w:r>
        <w:rPr>
          <w:sz w:val="28"/>
        </w:rPr>
        <w:t>закупочные</w:t>
      </w:r>
      <w:r>
        <w:rPr>
          <w:spacing w:val="-5"/>
          <w:sz w:val="28"/>
        </w:rPr>
        <w:t> </w:t>
      </w:r>
      <w:r>
        <w:rPr>
          <w:sz w:val="28"/>
        </w:rPr>
        <w:t>цены;</w:t>
      </w:r>
    </w:p>
    <w:p>
      <w:pPr>
        <w:pStyle w:val="ListParagraph"/>
        <w:numPr>
          <w:ilvl w:val="0"/>
          <w:numId w:val="138"/>
        </w:numPr>
        <w:tabs>
          <w:tab w:pos="1518" w:val="left" w:leader="none"/>
        </w:tabs>
        <w:spacing w:line="240" w:lineRule="auto" w:before="0" w:after="0"/>
        <w:ind w:left="1517" w:right="0" w:hanging="167"/>
        <w:jc w:val="left"/>
        <w:rPr>
          <w:sz w:val="28"/>
        </w:rPr>
      </w:pPr>
      <w:r>
        <w:rPr>
          <w:sz w:val="28"/>
        </w:rPr>
        <w:t>тарифы грузового и пассажирского</w:t>
      </w:r>
      <w:r>
        <w:rPr>
          <w:spacing w:val="-9"/>
          <w:sz w:val="28"/>
        </w:rPr>
        <w:t> </w:t>
      </w:r>
      <w:r>
        <w:rPr>
          <w:sz w:val="28"/>
        </w:rPr>
        <w:t>транспорта;</w:t>
      </w:r>
    </w:p>
    <w:p>
      <w:pPr>
        <w:pStyle w:val="ListParagraph"/>
        <w:numPr>
          <w:ilvl w:val="0"/>
          <w:numId w:val="138"/>
        </w:numPr>
        <w:tabs>
          <w:tab w:pos="1518" w:val="left" w:leader="none"/>
        </w:tabs>
        <w:spacing w:line="240" w:lineRule="auto" w:before="0" w:after="0"/>
        <w:ind w:left="1517" w:right="0" w:hanging="167"/>
        <w:jc w:val="left"/>
        <w:rPr>
          <w:sz w:val="28"/>
        </w:rPr>
      </w:pPr>
      <w:r>
        <w:rPr>
          <w:sz w:val="28"/>
        </w:rPr>
        <w:t>розничные</w:t>
      </w:r>
      <w:r>
        <w:rPr>
          <w:spacing w:val="-5"/>
          <w:sz w:val="28"/>
        </w:rPr>
        <w:t> </w:t>
      </w:r>
      <w:r>
        <w:rPr>
          <w:sz w:val="28"/>
        </w:rPr>
        <w:t>цены;</w:t>
      </w:r>
    </w:p>
    <w:p>
      <w:pPr>
        <w:pStyle w:val="ListParagraph"/>
        <w:numPr>
          <w:ilvl w:val="0"/>
          <w:numId w:val="138"/>
        </w:numPr>
        <w:tabs>
          <w:tab w:pos="1518" w:val="left" w:leader="none"/>
        </w:tabs>
        <w:spacing w:line="240" w:lineRule="auto" w:before="0" w:after="0"/>
        <w:ind w:left="1517" w:right="0" w:hanging="167"/>
        <w:jc w:val="left"/>
        <w:rPr>
          <w:sz w:val="28"/>
        </w:rPr>
      </w:pPr>
      <w:r>
        <w:rPr>
          <w:sz w:val="28"/>
        </w:rPr>
        <w:t>тарифы на платные услуги, оказываемые</w:t>
      </w:r>
      <w:r>
        <w:rPr>
          <w:spacing w:val="-13"/>
          <w:sz w:val="28"/>
        </w:rPr>
        <w:t> </w:t>
      </w:r>
      <w:r>
        <w:rPr>
          <w:sz w:val="28"/>
        </w:rPr>
        <w:t>населению;</w:t>
      </w:r>
    </w:p>
    <w:p>
      <w:pPr>
        <w:pStyle w:val="ListParagraph"/>
        <w:numPr>
          <w:ilvl w:val="0"/>
          <w:numId w:val="138"/>
        </w:numPr>
        <w:tabs>
          <w:tab w:pos="1518" w:val="left" w:leader="none"/>
        </w:tabs>
        <w:spacing w:line="240" w:lineRule="auto" w:before="0" w:after="0"/>
        <w:ind w:left="1517" w:right="0" w:hanging="167"/>
        <w:jc w:val="left"/>
        <w:rPr>
          <w:sz w:val="28"/>
        </w:rPr>
      </w:pPr>
      <w:r>
        <w:rPr>
          <w:sz w:val="28"/>
        </w:rPr>
        <w:t>цены, обслуживающие внешнеторговый</w:t>
      </w:r>
      <w:r>
        <w:rPr>
          <w:spacing w:val="-14"/>
          <w:sz w:val="28"/>
        </w:rPr>
        <w:t> </w:t>
      </w:r>
      <w:r>
        <w:rPr>
          <w:sz w:val="28"/>
        </w:rPr>
        <w:t>оборот.</w:t>
      </w:r>
    </w:p>
    <w:p>
      <w:pPr>
        <w:pStyle w:val="BodyText"/>
        <w:ind w:right="100" w:firstLine="709"/>
        <w:jc w:val="both"/>
        <w:rPr>
          <w:i/>
        </w:rPr>
      </w:pPr>
      <w:r>
        <w:rPr/>
        <w:t>Оптовые цены на продукцию промышленности – цены, по которым реализуется и закупается продукция предприятий, фирм и организаций независимо от форм собственности в порядке оптового оборота. Этот вид цен подразделяется на </w:t>
      </w:r>
      <w:r>
        <w:rPr>
          <w:i/>
        </w:rPr>
        <w:t>оптовые цены предприятия </w:t>
      </w:r>
      <w:r>
        <w:rPr/>
        <w:t>и </w:t>
      </w:r>
      <w:r>
        <w:rPr>
          <w:i/>
        </w:rPr>
        <w:t>оптовые </w:t>
      </w:r>
      <w:r>
        <w:rPr/>
        <w:t>(отпускные) </w:t>
      </w:r>
      <w:r>
        <w:rPr>
          <w:i/>
        </w:rPr>
        <w:t>цены </w:t>
      </w:r>
      <w:r>
        <w:rPr>
          <w:i/>
        </w:rPr>
        <w:t>промышленности.</w:t>
      </w:r>
    </w:p>
    <w:p>
      <w:pPr>
        <w:pStyle w:val="BodyText"/>
        <w:ind w:right="102" w:firstLine="709"/>
        <w:jc w:val="both"/>
      </w:pPr>
      <w:r>
        <w:rPr/>
        <w:t>Оптовые цены предприятия – цены изготовителей продукции, по которым они продают произведенную продукцию потребителям, возмещая свои издержки производства и реализации и получая такую прибыль, которая позволит им продолжать и развивать свою деятельность.</w:t>
      </w:r>
    </w:p>
    <w:p>
      <w:pPr>
        <w:pStyle w:val="BodyText"/>
        <w:ind w:left="100" w:right="100" w:firstLine="709"/>
        <w:jc w:val="both"/>
      </w:pPr>
      <w:r>
        <w:rPr/>
        <w:t>Оптовые (отпускные) цены промышленности – цены, по которым предприятия и организации-потребители оплачивают продукцию предприятиям-производителям или сбытовым (оптовым) организациям. В их состав включается оптовая цена предприятия, издержки снабженческо- сбытовой или оптовой организации, прибыль снабженческо-сбытовой или оптовой организации, акциз и налог на добавленную стоимость. Издержки и прибыль снабженческо-сбытовой или оптовой организации составляют величину оптово-сбытовой скидки (наценки).</w:t>
      </w:r>
    </w:p>
    <w:p>
      <w:pPr>
        <w:pStyle w:val="BodyText"/>
        <w:ind w:left="100" w:right="100" w:firstLine="709"/>
        <w:jc w:val="both"/>
      </w:pPr>
      <w:r>
        <w:rPr/>
        <w:t>Оптовые (отпускные) цены промышленности теснее связаны с оптовой торговлей, в то время как оптовые цены предприятия более тяготеют к производству.</w:t>
      </w:r>
    </w:p>
    <w:p>
      <w:pPr>
        <w:pStyle w:val="BodyText"/>
        <w:spacing w:before="1"/>
        <w:ind w:left="100" w:right="103" w:firstLine="709"/>
        <w:jc w:val="both"/>
      </w:pPr>
      <w:r>
        <w:rPr/>
        <w:t>В хозяйственной практике применяются три вида цен на строительную продукцию:</w:t>
      </w:r>
    </w:p>
    <w:p>
      <w:pPr>
        <w:pStyle w:val="ListParagraph"/>
        <w:numPr>
          <w:ilvl w:val="0"/>
          <w:numId w:val="138"/>
        </w:numPr>
        <w:tabs>
          <w:tab w:pos="1517" w:val="left" w:leader="none"/>
        </w:tabs>
        <w:spacing w:line="240" w:lineRule="auto" w:before="1" w:after="0"/>
        <w:ind w:left="640" w:right="101" w:firstLine="710"/>
        <w:jc w:val="left"/>
        <w:rPr>
          <w:sz w:val="28"/>
        </w:rPr>
      </w:pPr>
      <w:r>
        <w:rPr>
          <w:sz w:val="28"/>
        </w:rPr>
        <w:t>сметная стоимость, отражающая предельный размер затрат на строительство каждого</w:t>
      </w:r>
      <w:r>
        <w:rPr>
          <w:spacing w:val="-9"/>
          <w:sz w:val="28"/>
        </w:rPr>
        <w:t> </w:t>
      </w:r>
      <w:r>
        <w:rPr>
          <w:sz w:val="28"/>
        </w:rPr>
        <w:t>объекта;</w:t>
      </w:r>
    </w:p>
    <w:p>
      <w:pPr>
        <w:pStyle w:val="ListParagraph"/>
        <w:numPr>
          <w:ilvl w:val="0"/>
          <w:numId w:val="138"/>
        </w:numPr>
        <w:tabs>
          <w:tab w:pos="1517" w:val="left" w:leader="none"/>
        </w:tabs>
        <w:spacing w:line="240" w:lineRule="auto" w:before="1" w:after="0"/>
        <w:ind w:left="640" w:right="102" w:firstLine="709"/>
        <w:jc w:val="both"/>
        <w:rPr>
          <w:sz w:val="28"/>
        </w:rPr>
      </w:pPr>
      <w:r>
        <w:rPr>
          <w:sz w:val="28"/>
        </w:rPr>
        <w:t>прейскурантная цена, которая представляет собой усредненную сметную стоимость единицы конечной продукции типового строительного</w:t>
      </w:r>
      <w:r>
        <w:rPr>
          <w:spacing w:val="-6"/>
          <w:sz w:val="28"/>
        </w:rPr>
        <w:t> </w:t>
      </w:r>
      <w:r>
        <w:rPr>
          <w:sz w:val="28"/>
        </w:rPr>
        <w:t>объекта;</w:t>
      </w:r>
    </w:p>
    <w:p>
      <w:pPr>
        <w:pStyle w:val="ListParagraph"/>
        <w:numPr>
          <w:ilvl w:val="0"/>
          <w:numId w:val="138"/>
        </w:numPr>
        <w:tabs>
          <w:tab w:pos="1517" w:val="left" w:leader="none"/>
          <w:tab w:pos="3147" w:val="left" w:leader="none"/>
          <w:tab w:pos="4043" w:val="left" w:leader="none"/>
          <w:tab w:pos="6339" w:val="left" w:leader="none"/>
          <w:tab w:pos="6908" w:val="left" w:leader="none"/>
          <w:tab w:pos="8677" w:val="left" w:leader="none"/>
        </w:tabs>
        <w:spacing w:line="240" w:lineRule="auto" w:before="2" w:after="0"/>
        <w:ind w:left="640" w:right="104" w:firstLine="710"/>
        <w:jc w:val="left"/>
        <w:rPr>
          <w:sz w:val="28"/>
        </w:rPr>
      </w:pPr>
      <w:r>
        <w:rPr>
          <w:sz w:val="28"/>
        </w:rPr>
        <w:t>договорная</w:t>
        <w:tab/>
        <w:t>цена,</w:t>
        <w:tab/>
        <w:t>устанавливаемая</w:t>
        <w:tab/>
        <w:t>по</w:t>
        <w:tab/>
        <w:t>соглашению</w:t>
        <w:tab/>
      </w:r>
      <w:r>
        <w:rPr>
          <w:w w:val="95"/>
          <w:sz w:val="28"/>
        </w:rPr>
        <w:t>между </w:t>
      </w:r>
      <w:r>
        <w:rPr>
          <w:sz w:val="28"/>
        </w:rPr>
        <w:t>заказчиком и</w:t>
      </w:r>
      <w:r>
        <w:rPr>
          <w:spacing w:val="-14"/>
          <w:sz w:val="28"/>
        </w:rPr>
        <w:t> </w:t>
      </w:r>
      <w:r>
        <w:rPr>
          <w:sz w:val="28"/>
        </w:rPr>
        <w:t>подрядчиком.</w:t>
      </w:r>
    </w:p>
    <w:p>
      <w:pPr>
        <w:pStyle w:val="BodyText"/>
        <w:ind w:left="100" w:right="102" w:firstLine="709"/>
        <w:jc w:val="both"/>
      </w:pPr>
      <w:r>
        <w:rPr/>
        <w:t>Закупочные цены – это цены (оптовые), по которым реализуется сельскохозяйственная продукция предприятиями, фермерами и населением, обычно являются договорными ценами, устанавливаемыми по соглашению сторон.</w:t>
      </w:r>
    </w:p>
    <w:p>
      <w:pPr>
        <w:spacing w:after="0"/>
        <w:jc w:val="both"/>
        <w:sectPr>
          <w:pgSz w:w="11900" w:h="16840"/>
          <w:pgMar w:header="0" w:footer="757" w:top="1080" w:bottom="940" w:left="1600" w:right="740"/>
        </w:sectPr>
      </w:pPr>
    </w:p>
    <w:p>
      <w:pPr>
        <w:pStyle w:val="BodyText"/>
        <w:spacing w:before="50"/>
        <w:ind w:right="101" w:firstLine="709"/>
        <w:jc w:val="both"/>
      </w:pPr>
      <w:r>
        <w:rPr/>
        <w:t>Тарифы грузового и пассажирского транспорта выражают плату за перемещение грузов и пассажиров, взимаемую транспортными организациями с отправителей грузов и населения.</w:t>
      </w:r>
    </w:p>
    <w:p>
      <w:pPr>
        <w:pStyle w:val="BodyText"/>
        <w:ind w:right="101" w:firstLine="709"/>
        <w:jc w:val="both"/>
      </w:pPr>
      <w:r>
        <w:rPr/>
        <w:t>Розничные цены – цены, по которым товары реализуются в розничной торговой сети населению, предприятиям и организациям. Они включают оптовые (отпускные) цены промышленности, акциз, налог на добавленную стоимость и торговую надбавку, состоящую из издержек обращения  торговых организаций и их</w:t>
      </w:r>
      <w:r>
        <w:rPr>
          <w:spacing w:val="-6"/>
        </w:rPr>
        <w:t> </w:t>
      </w:r>
      <w:r>
        <w:rPr/>
        <w:t>прибыли.</w:t>
      </w:r>
    </w:p>
    <w:p>
      <w:pPr>
        <w:pStyle w:val="BodyText"/>
        <w:ind w:left="0"/>
      </w:pPr>
    </w:p>
    <w:p>
      <w:pPr>
        <w:pStyle w:val="BodyText"/>
        <w:ind w:left="0"/>
      </w:pPr>
    </w:p>
    <w:p>
      <w:pPr>
        <w:pStyle w:val="Heading2"/>
        <w:numPr>
          <w:ilvl w:val="1"/>
          <w:numId w:val="137"/>
        </w:numPr>
        <w:tabs>
          <w:tab w:pos="704" w:val="left" w:leader="none"/>
          <w:tab w:pos="2579" w:val="left" w:leader="none"/>
          <w:tab w:pos="3418" w:val="left" w:leader="none"/>
          <w:tab w:pos="4305" w:val="left" w:leader="none"/>
          <w:tab w:pos="5343" w:val="left" w:leader="none"/>
          <w:tab w:pos="7689" w:val="left" w:leader="none"/>
        </w:tabs>
        <w:spacing w:line="240" w:lineRule="auto" w:before="242" w:after="0"/>
        <w:ind w:left="2894" w:right="144" w:hanging="2752"/>
        <w:jc w:val="left"/>
      </w:pPr>
      <w:bookmarkStart w:name="_TOC_250028" w:id="72"/>
      <w:r>
        <w:rPr>
          <w:i/>
        </w:rPr>
        <w:t>Структура</w:t>
        <w:tab/>
        <w:t>розничной</w:t>
        <w:tab/>
        <w:t>цены,</w:t>
        <w:tab/>
        <w:t>экономическое</w:t>
        <w:tab/>
      </w:r>
      <w:r>
        <w:rPr>
          <w:i/>
          <w:spacing w:val="-1"/>
        </w:rPr>
        <w:t>содержание </w:t>
      </w:r>
      <w:r>
        <w:rPr/>
        <w:t>её</w:t>
        <w:tab/>
        <w:t>составных</w:t>
      </w:r>
      <w:r>
        <w:rPr>
          <w:spacing w:val="-8"/>
        </w:rPr>
        <w:t> </w:t>
      </w:r>
      <w:bookmarkEnd w:id="72"/>
      <w:r>
        <w:rPr/>
        <w:t>элементов.</w:t>
      </w:r>
    </w:p>
    <w:p>
      <w:pPr>
        <w:pStyle w:val="BodyText"/>
        <w:spacing w:before="57"/>
        <w:ind w:left="1278"/>
      </w:pPr>
      <w:r>
        <w:rPr/>
        <w:t>Розничная цена состоит из следующих элементов:</w:t>
      </w:r>
    </w:p>
    <w:p>
      <w:pPr>
        <w:pStyle w:val="ListParagraph"/>
        <w:numPr>
          <w:ilvl w:val="0"/>
          <w:numId w:val="139"/>
        </w:numPr>
        <w:tabs>
          <w:tab w:pos="988" w:val="left" w:leader="none"/>
        </w:tabs>
        <w:spacing w:line="240" w:lineRule="auto" w:before="1" w:after="0"/>
        <w:ind w:left="137" w:right="123" w:firstLine="709"/>
        <w:jc w:val="both"/>
        <w:rPr>
          <w:sz w:val="28"/>
        </w:rPr>
      </w:pPr>
      <w:r>
        <w:rPr>
          <w:sz w:val="28"/>
        </w:rPr>
        <w:t>Себестоимость - это затраты предприятий на производство и реализацию продукции. Она является базой</w:t>
      </w:r>
      <w:r>
        <w:rPr>
          <w:spacing w:val="-16"/>
          <w:sz w:val="28"/>
        </w:rPr>
        <w:t> </w:t>
      </w:r>
      <w:r>
        <w:rPr>
          <w:sz w:val="28"/>
        </w:rPr>
        <w:t>цены.</w:t>
      </w:r>
    </w:p>
    <w:p>
      <w:pPr>
        <w:pStyle w:val="BodyText"/>
        <w:ind w:left="137" w:right="113" w:firstLine="709"/>
        <w:jc w:val="both"/>
      </w:pPr>
      <w:r>
        <w:rPr/>
        <w:t>Для определения себестоимости калькуляция, которая представляет собой ведомость, где отражены затраты на производство и реализации единичной продукции. В калькуляцию себестоимости включаются: сырьё и материалы, з/пл производственных рабочих, управленческого персонала, амортизационные отчисления на полное восстановление оборудования, здания, помещений, расходы по их содержанию, проценты за пользование банковским кредитом, отчисления, которые предприятия должны делать в бюджет, фонды и т.д., командировочные расходы, расходы на подготовку и переподготовку кадров, на рекламу, плата за аренду, платы на упаковку, хранение, транспортировку до пункта условленного договора поставки, налоги и т.д.</w:t>
      </w:r>
    </w:p>
    <w:p>
      <w:pPr>
        <w:pStyle w:val="ListParagraph"/>
        <w:numPr>
          <w:ilvl w:val="0"/>
          <w:numId w:val="139"/>
        </w:numPr>
        <w:tabs>
          <w:tab w:pos="1518" w:val="left" w:leader="none"/>
        </w:tabs>
        <w:spacing w:line="240" w:lineRule="auto" w:before="1" w:after="0"/>
        <w:ind w:left="144" w:right="131" w:firstLine="710"/>
        <w:jc w:val="both"/>
        <w:rPr>
          <w:sz w:val="28"/>
        </w:rPr>
      </w:pPr>
      <w:r>
        <w:rPr>
          <w:sz w:val="28"/>
        </w:rPr>
        <w:t>Прибыль - это элемент, который необходим для расширения производства</w:t>
      </w:r>
    </w:p>
    <w:p>
      <w:pPr>
        <w:pStyle w:val="BodyText"/>
        <w:spacing w:line="322" w:lineRule="exact"/>
        <w:ind w:left="144"/>
        <w:jc w:val="both"/>
      </w:pPr>
      <w:r>
        <w:rPr/>
        <w:t>и создание доходов предприятия.</w:t>
      </w:r>
    </w:p>
    <w:p>
      <w:pPr>
        <w:pStyle w:val="BodyText"/>
        <w:spacing w:before="1"/>
        <w:ind w:left="144" w:right="136" w:firstLine="709"/>
        <w:jc w:val="both"/>
      </w:pPr>
      <w:r>
        <w:rPr/>
        <w:t>В настоящее время нормативы прибыли (рентабельности) в большинстве случаев не установлены.</w:t>
      </w:r>
    </w:p>
    <w:p>
      <w:pPr>
        <w:pStyle w:val="ListParagraph"/>
        <w:numPr>
          <w:ilvl w:val="0"/>
          <w:numId w:val="139"/>
        </w:numPr>
        <w:tabs>
          <w:tab w:pos="1518" w:val="left" w:leader="none"/>
        </w:tabs>
        <w:spacing w:line="240" w:lineRule="auto" w:before="0" w:after="0"/>
        <w:ind w:left="144" w:right="141" w:firstLine="710"/>
        <w:jc w:val="both"/>
        <w:rPr>
          <w:sz w:val="28"/>
        </w:rPr>
      </w:pPr>
      <w:r>
        <w:rPr>
          <w:sz w:val="28"/>
        </w:rPr>
        <w:t>НДС - это форма изъятия в бюджет определённой части добавленной</w:t>
      </w:r>
    </w:p>
    <w:p>
      <w:pPr>
        <w:pStyle w:val="BodyText"/>
        <w:ind w:left="144" w:right="135"/>
        <w:jc w:val="both"/>
      </w:pPr>
      <w:r>
        <w:rPr/>
        <w:t>стоимости. НДС облагаются многие виды товаров и услуг. Основные ставки НДС 10% и 20%. Ставка налога в размере 10% установлена на некоторые продовольственные товары и товары детского ассортимента по перечням, установленным правительством РФ; 20$ па остальные товары, а также на работу и услуги. Перечень продовольственных товаров, по которым применяется ставка налога в размере 10%, включены: молоко и молочные продукты, масло растительное, маргарин, сахар, соль, хлеб, мука, крупа, макаронные изделия, рыба живая, продукты детского и диабетического питания, овощи, картофель и продукты их переработки, ряд видов мяса (за исключением деликатесов). Перечень товаров для детей, по которым установлена   ставка   НДС   20%,   охватывает   20   позиций   (школьно       -</w:t>
      </w:r>
    </w:p>
    <w:p>
      <w:pPr>
        <w:spacing w:after="0"/>
        <w:jc w:val="both"/>
        <w:sectPr>
          <w:pgSz w:w="11900" w:h="16840"/>
          <w:pgMar w:header="0" w:footer="757" w:top="1080" w:bottom="940" w:left="1600" w:right="740"/>
        </w:sectPr>
      </w:pPr>
    </w:p>
    <w:p>
      <w:pPr>
        <w:pStyle w:val="BodyText"/>
        <w:spacing w:before="50"/>
        <w:ind w:left="144" w:right="135"/>
        <w:jc w:val="both"/>
      </w:pPr>
      <w:r>
        <w:rPr/>
        <w:t>письменные принадлежности, некоторые швейные, трикотажные изделия, обувь для детей.)</w:t>
      </w:r>
    </w:p>
    <w:p>
      <w:pPr>
        <w:pStyle w:val="BodyText"/>
        <w:spacing w:before="1"/>
        <w:ind w:left="115" w:right="101" w:firstLine="708"/>
        <w:jc w:val="both"/>
      </w:pPr>
      <w:r>
        <w:rPr/>
        <w:t>Ставка НДС в размере 10% и 20% распространяется также на заготовительные, снабженческо-сбытовые, оптовые предприятия.</w:t>
      </w:r>
    </w:p>
    <w:p>
      <w:pPr>
        <w:pStyle w:val="BodyText"/>
        <w:tabs>
          <w:tab w:pos="8211" w:val="left" w:leader="none"/>
        </w:tabs>
        <w:ind w:right="101" w:firstLine="709"/>
        <w:jc w:val="both"/>
      </w:pPr>
      <w:r>
        <w:rPr/>
        <w:t>- Акциз - он устанавливается на отдельные в основном на специфические товары (алкогольные, табачные.) Перечень подакцизных товаров</w:t>
        <w:tab/>
        <w:t>постоянно</w:t>
      </w:r>
    </w:p>
    <w:p>
      <w:pPr>
        <w:pStyle w:val="BodyText"/>
        <w:ind w:right="98"/>
        <w:jc w:val="both"/>
      </w:pPr>
      <w:r>
        <w:rPr/>
        <w:t>меняется. В последнее время он значительно сокращён. Сейчас акцизации облагаются: спирт (этиловый из всех видов сырья, винный, питьевой), водка, ликероналивочные изделия, шампанское, вино натуральное, другие алкогольные напитки, пиво, табачные изделия, ювелирные изделия, бензин автомобильный,</w:t>
      </w:r>
    </w:p>
    <w:p>
      <w:pPr>
        <w:pStyle w:val="BodyText"/>
        <w:spacing w:line="322" w:lineRule="exact" w:before="1"/>
        <w:jc w:val="both"/>
      </w:pPr>
      <w:r>
        <w:rPr/>
        <w:t>легковые автомобили и др.</w:t>
      </w:r>
    </w:p>
    <w:p>
      <w:pPr>
        <w:pStyle w:val="BodyText"/>
        <w:ind w:left="108" w:right="106" w:firstLine="709"/>
        <w:jc w:val="both"/>
      </w:pPr>
      <w:r>
        <w:rPr/>
        <w:t>Ставки </w:t>
      </w:r>
      <w:r>
        <w:rPr>
          <w:spacing w:val="-3"/>
        </w:rPr>
        <w:t>акцизов устанавливаются </w:t>
      </w:r>
      <w:r>
        <w:rPr/>
        <w:t>федеральным законом «об акцизах»</w:t>
      </w:r>
      <w:r>
        <w:rPr>
          <w:spacing w:val="-35"/>
        </w:rPr>
        <w:t> </w:t>
      </w:r>
      <w:r>
        <w:rPr>
          <w:spacing w:val="-3"/>
        </w:rPr>
        <w:t>по </w:t>
      </w:r>
      <w:r>
        <w:rPr/>
        <w:t>Отечественным товарам они дифференцированы в пределах от 5% до 90%. Наиболее высокие </w:t>
      </w:r>
      <w:r>
        <w:rPr>
          <w:spacing w:val="-3"/>
        </w:rPr>
        <w:t>ставки акцизов </w:t>
      </w:r>
      <w:r>
        <w:rPr/>
        <w:t>на </w:t>
      </w:r>
      <w:r>
        <w:rPr>
          <w:spacing w:val="-3"/>
        </w:rPr>
        <w:t>спирт. </w:t>
      </w:r>
      <w:r>
        <w:rPr/>
        <w:t>По отечественным товарам акцизы устанавливаются, как правило, в процентах свободным отпускным ценам.</w:t>
      </w:r>
    </w:p>
    <w:p>
      <w:pPr>
        <w:pStyle w:val="BodyText"/>
        <w:tabs>
          <w:tab w:pos="1517" w:val="left" w:leader="none"/>
        </w:tabs>
        <w:spacing w:before="1"/>
        <w:ind w:left="810"/>
      </w:pPr>
      <w:r>
        <w:rPr/>
        <w:t>-</w:t>
        <w:tab/>
        <w:t>Оптовые и розничные надбавки - это элементы,</w:t>
      </w:r>
      <w:r>
        <w:rPr>
          <w:spacing w:val="32"/>
        </w:rPr>
        <w:t> </w:t>
      </w:r>
      <w:r>
        <w:rPr/>
        <w:t>предназначенные</w:t>
      </w:r>
    </w:p>
    <w:p>
      <w:pPr>
        <w:pStyle w:val="BodyText"/>
        <w:spacing w:line="321" w:lineRule="exact"/>
      </w:pPr>
      <w:r>
        <w:rPr/>
        <w:t>для</w:t>
      </w:r>
    </w:p>
    <w:p>
      <w:pPr>
        <w:pStyle w:val="BodyText"/>
      </w:pPr>
      <w:r>
        <w:rPr/>
        <w:t>формирования доходов опта и розницы. Предельные значения указанных надбавок, в последнее время в основном не устанавливаются.</w:t>
      </w:r>
    </w:p>
    <w:p>
      <w:pPr>
        <w:pStyle w:val="BodyText"/>
        <w:ind w:right="107" w:firstLine="709"/>
        <w:jc w:val="both"/>
      </w:pPr>
      <w:r>
        <w:rPr/>
        <w:t>В зависимости от порядка установления цены делятся на регулируемые и свободные.</w:t>
      </w:r>
    </w:p>
    <w:p>
      <w:pPr>
        <w:pStyle w:val="BodyText"/>
        <w:ind w:right="115" w:firstLine="709"/>
        <w:jc w:val="both"/>
      </w:pPr>
      <w:r>
        <w:rPr/>
        <w:t>Регулируемые цены - это цены, на величину которых воздействует государство. Регулирование цен должно сдерживать неоправданный их рост, смягчать воздействие инфляционных процессов. Методы административного регулирования цен различны.</w:t>
      </w:r>
    </w:p>
    <w:p>
      <w:pPr>
        <w:pStyle w:val="Heading2"/>
        <w:numPr>
          <w:ilvl w:val="1"/>
          <w:numId w:val="137"/>
        </w:numPr>
        <w:tabs>
          <w:tab w:pos="3707" w:val="left" w:leader="none"/>
        </w:tabs>
        <w:spacing w:line="240" w:lineRule="auto" w:before="243" w:after="0"/>
        <w:ind w:left="3706" w:right="0" w:hanging="560"/>
        <w:jc w:val="left"/>
        <w:rPr>
          <w:i/>
        </w:rPr>
      </w:pPr>
      <w:bookmarkStart w:name="_TOC_250027" w:id="73"/>
      <w:r>
        <w:rPr>
          <w:i/>
        </w:rPr>
        <w:t>Ценовая</w:t>
      </w:r>
      <w:r>
        <w:rPr>
          <w:i/>
          <w:spacing w:val="-15"/>
        </w:rPr>
        <w:t> </w:t>
      </w:r>
      <w:bookmarkEnd w:id="73"/>
      <w:r>
        <w:rPr>
          <w:i/>
        </w:rPr>
        <w:t>политика</w:t>
      </w:r>
    </w:p>
    <w:p>
      <w:pPr>
        <w:pStyle w:val="BodyText"/>
        <w:ind w:left="0"/>
        <w:rPr>
          <w:b/>
          <w:i/>
          <w:sz w:val="33"/>
        </w:rPr>
      </w:pPr>
    </w:p>
    <w:p>
      <w:pPr>
        <w:pStyle w:val="BodyText"/>
        <w:ind w:right="100" w:firstLine="709"/>
        <w:jc w:val="both"/>
      </w:pPr>
      <w:r>
        <w:rPr/>
        <w:t>Ценообразование на предприятии представляет собой сложный процесс, состоящий из нескольких взаимосвязанных этапов: сбора и систематического анализа информации о рынке, обоснования основных  целей ценовой политики предприятия на определенный период времени, выбора методов ценообразования, установления конкретного уровня цены и формирования системы скидок и надбавок к цене, корректировки ценового поведения предприятия в зависимости от складывающейся рыночной конъюнктуры.</w:t>
      </w:r>
    </w:p>
    <w:p>
      <w:pPr>
        <w:pStyle w:val="BodyText"/>
        <w:ind w:right="100" w:firstLine="709"/>
        <w:jc w:val="both"/>
      </w:pPr>
      <w:r>
        <w:rPr/>
        <w:t>Ценовая политика – это механизм или модель принятия решений и поведении предприятия на основных типах рынков для достижения поставленных целей хозяйственной деятельности.</w:t>
      </w:r>
    </w:p>
    <w:p>
      <w:pPr>
        <w:spacing w:after="0"/>
        <w:jc w:val="both"/>
        <w:sectPr>
          <w:pgSz w:w="11900" w:h="16840"/>
          <w:pgMar w:header="0" w:footer="757" w:top="1080" w:bottom="940" w:left="1600" w:right="740"/>
        </w:sectPr>
      </w:pPr>
    </w:p>
    <w:p>
      <w:pPr>
        <w:pStyle w:val="Heading2"/>
        <w:numPr>
          <w:ilvl w:val="1"/>
          <w:numId w:val="137"/>
        </w:numPr>
        <w:tabs>
          <w:tab w:pos="2476" w:val="left" w:leader="none"/>
        </w:tabs>
        <w:spacing w:line="240" w:lineRule="auto" w:before="33" w:after="0"/>
        <w:ind w:left="2475" w:right="0" w:hanging="561"/>
        <w:jc w:val="left"/>
        <w:rPr>
          <w:i/>
        </w:rPr>
      </w:pPr>
      <w:bookmarkStart w:name="_TOC_250026" w:id="74"/>
      <w:r>
        <w:rPr>
          <w:i/>
        </w:rPr>
        <w:t>Цены рынка свободной</w:t>
      </w:r>
      <w:r>
        <w:rPr>
          <w:i/>
          <w:spacing w:val="-19"/>
        </w:rPr>
        <w:t> </w:t>
      </w:r>
      <w:bookmarkEnd w:id="74"/>
      <w:r>
        <w:rPr>
          <w:i/>
        </w:rPr>
        <w:t>конкуренции</w:t>
      </w:r>
    </w:p>
    <w:p>
      <w:pPr>
        <w:pStyle w:val="BodyText"/>
        <w:spacing w:line="322" w:lineRule="exact" w:before="58"/>
        <w:ind w:left="810"/>
      </w:pPr>
      <w:r>
        <w:rPr/>
        <w:t>Напомним, что рынок свободной конкуренции характеризуется:</w:t>
      </w:r>
    </w:p>
    <w:p>
      <w:pPr>
        <w:pStyle w:val="ListParagraph"/>
        <w:numPr>
          <w:ilvl w:val="0"/>
          <w:numId w:val="140"/>
        </w:numPr>
        <w:tabs>
          <w:tab w:pos="2226" w:val="left" w:leader="none"/>
        </w:tabs>
        <w:spacing w:line="240" w:lineRule="auto" w:before="0" w:after="0"/>
        <w:ind w:left="641" w:right="144" w:firstLine="709"/>
        <w:jc w:val="both"/>
        <w:rPr>
          <w:sz w:val="28"/>
        </w:rPr>
      </w:pPr>
      <w:r>
        <w:rPr>
          <w:sz w:val="28"/>
        </w:rPr>
        <w:t>наличием множества фирм, причем доля каждой фирмы в </w:t>
      </w:r>
      <w:r>
        <w:rPr>
          <w:spacing w:val="-4"/>
          <w:sz w:val="28"/>
        </w:rPr>
        <w:t>общем </w:t>
      </w:r>
      <w:r>
        <w:rPr>
          <w:spacing w:val="-5"/>
          <w:sz w:val="28"/>
        </w:rPr>
        <w:t>объеме рыночного предложения продукции </w:t>
      </w:r>
      <w:r>
        <w:rPr>
          <w:spacing w:val="-6"/>
          <w:sz w:val="28"/>
        </w:rPr>
        <w:t>настолько </w:t>
      </w:r>
      <w:r>
        <w:rPr>
          <w:spacing w:val="-7"/>
          <w:sz w:val="28"/>
        </w:rPr>
        <w:t>мала, </w:t>
      </w:r>
      <w:r>
        <w:rPr>
          <w:spacing w:val="-8"/>
          <w:sz w:val="28"/>
        </w:rPr>
        <w:t>что </w:t>
      </w:r>
      <w:r>
        <w:rPr>
          <w:spacing w:val="-7"/>
          <w:sz w:val="28"/>
        </w:rPr>
        <w:t>любое </w:t>
      </w:r>
      <w:r>
        <w:rPr>
          <w:spacing w:val="-4"/>
          <w:sz w:val="28"/>
        </w:rPr>
        <w:t>ее </w:t>
      </w:r>
      <w:r>
        <w:rPr>
          <w:spacing w:val="-7"/>
          <w:sz w:val="28"/>
        </w:rPr>
        <w:t>решение </w:t>
      </w:r>
      <w:r>
        <w:rPr>
          <w:sz w:val="28"/>
        </w:rPr>
        <w:t>о </w:t>
      </w:r>
      <w:r>
        <w:rPr>
          <w:spacing w:val="-8"/>
          <w:sz w:val="28"/>
        </w:rPr>
        <w:t>повышении </w:t>
      </w:r>
      <w:r>
        <w:rPr>
          <w:spacing w:val="-6"/>
          <w:sz w:val="28"/>
        </w:rPr>
        <w:t>или </w:t>
      </w:r>
      <w:r>
        <w:rPr>
          <w:spacing w:val="-8"/>
          <w:sz w:val="28"/>
        </w:rPr>
        <w:t>понижении </w:t>
      </w:r>
      <w:r>
        <w:rPr>
          <w:spacing w:val="-6"/>
          <w:sz w:val="28"/>
        </w:rPr>
        <w:t>цены </w:t>
      </w:r>
      <w:r>
        <w:rPr>
          <w:spacing w:val="-3"/>
          <w:sz w:val="28"/>
        </w:rPr>
        <w:t>не </w:t>
      </w:r>
      <w:r>
        <w:rPr>
          <w:spacing w:val="-5"/>
          <w:sz w:val="28"/>
        </w:rPr>
        <w:t>отражается </w:t>
      </w:r>
      <w:r>
        <w:rPr>
          <w:sz w:val="28"/>
        </w:rPr>
        <w:t>на</w:t>
      </w:r>
      <w:r>
        <w:rPr>
          <w:spacing w:val="-35"/>
          <w:sz w:val="28"/>
        </w:rPr>
        <w:t> </w:t>
      </w:r>
      <w:r>
        <w:rPr>
          <w:spacing w:val="-5"/>
          <w:sz w:val="28"/>
        </w:rPr>
        <w:t>цене рыночного равновесия;</w:t>
      </w:r>
    </w:p>
    <w:p>
      <w:pPr>
        <w:pStyle w:val="ListParagraph"/>
        <w:numPr>
          <w:ilvl w:val="0"/>
          <w:numId w:val="140"/>
        </w:numPr>
        <w:tabs>
          <w:tab w:pos="2226" w:val="left" w:leader="none"/>
        </w:tabs>
        <w:spacing w:line="240" w:lineRule="auto" w:before="0" w:after="0"/>
        <w:ind w:left="641" w:right="167" w:firstLine="709"/>
        <w:jc w:val="both"/>
        <w:rPr>
          <w:sz w:val="28"/>
        </w:rPr>
      </w:pPr>
      <w:r>
        <w:rPr>
          <w:spacing w:val="-7"/>
          <w:sz w:val="28"/>
        </w:rPr>
        <w:t>однородностью </w:t>
      </w:r>
      <w:r>
        <w:rPr>
          <w:sz w:val="28"/>
        </w:rPr>
        <w:t>и </w:t>
      </w:r>
      <w:r>
        <w:rPr>
          <w:spacing w:val="-8"/>
          <w:sz w:val="28"/>
        </w:rPr>
        <w:t>взаимозаменяемостью </w:t>
      </w:r>
      <w:r>
        <w:rPr>
          <w:spacing w:val="-7"/>
          <w:sz w:val="28"/>
        </w:rPr>
        <w:t>производимых </w:t>
      </w:r>
      <w:r>
        <w:rPr>
          <w:spacing w:val="-8"/>
          <w:sz w:val="28"/>
        </w:rPr>
        <w:t>конкурентами</w:t>
      </w:r>
      <w:r>
        <w:rPr>
          <w:spacing w:val="-9"/>
          <w:sz w:val="28"/>
        </w:rPr>
        <w:t> </w:t>
      </w:r>
      <w:r>
        <w:rPr>
          <w:spacing w:val="-8"/>
          <w:sz w:val="28"/>
        </w:rPr>
        <w:t>товаров;</w:t>
      </w:r>
    </w:p>
    <w:p>
      <w:pPr>
        <w:pStyle w:val="ListParagraph"/>
        <w:numPr>
          <w:ilvl w:val="0"/>
          <w:numId w:val="140"/>
        </w:numPr>
        <w:tabs>
          <w:tab w:pos="2225" w:val="left" w:leader="none"/>
          <w:tab w:pos="2226" w:val="left" w:leader="none"/>
        </w:tabs>
        <w:spacing w:line="321" w:lineRule="exact" w:before="0" w:after="0"/>
        <w:ind w:left="2225" w:right="0" w:hanging="875"/>
        <w:jc w:val="left"/>
        <w:rPr>
          <w:sz w:val="28"/>
        </w:rPr>
      </w:pPr>
      <w:r>
        <w:rPr>
          <w:spacing w:val="-7"/>
          <w:sz w:val="28"/>
        </w:rPr>
        <w:t>отсутствием ценовых</w:t>
      </w:r>
      <w:r>
        <w:rPr>
          <w:spacing w:val="-11"/>
          <w:sz w:val="28"/>
        </w:rPr>
        <w:t> </w:t>
      </w:r>
      <w:r>
        <w:rPr>
          <w:spacing w:val="-7"/>
          <w:sz w:val="28"/>
        </w:rPr>
        <w:t>ограничений.</w:t>
      </w:r>
    </w:p>
    <w:p>
      <w:pPr>
        <w:pStyle w:val="BodyText"/>
        <w:ind w:right="150" w:firstLine="709"/>
        <w:jc w:val="both"/>
      </w:pPr>
      <w:r>
        <w:rPr/>
        <w:t>В </w:t>
      </w:r>
      <w:r>
        <w:rPr>
          <w:spacing w:val="-8"/>
        </w:rPr>
        <w:t>условиях свободной конкуренции </w:t>
      </w:r>
      <w:r>
        <w:rPr>
          <w:spacing w:val="-5"/>
        </w:rPr>
        <w:t>ни </w:t>
      </w:r>
      <w:r>
        <w:rPr>
          <w:spacing w:val="-6"/>
        </w:rPr>
        <w:t>одно </w:t>
      </w:r>
      <w:r>
        <w:rPr>
          <w:spacing w:val="-8"/>
        </w:rPr>
        <w:t>предприятие </w:t>
      </w:r>
      <w:r>
        <w:rPr>
          <w:spacing w:val="-5"/>
        </w:rPr>
        <w:t>не </w:t>
      </w:r>
      <w:r>
        <w:rPr>
          <w:spacing w:val="-7"/>
        </w:rPr>
        <w:t>оказывает </w:t>
      </w:r>
      <w:r>
        <w:rPr>
          <w:spacing w:val="-5"/>
        </w:rPr>
        <w:t>заметного влияния </w:t>
      </w:r>
      <w:r>
        <w:rPr>
          <w:spacing w:val="-3"/>
        </w:rPr>
        <w:t>на </w:t>
      </w:r>
      <w:r>
        <w:rPr>
          <w:spacing w:val="-5"/>
        </w:rPr>
        <w:t>ценообразование; цена </w:t>
      </w:r>
      <w:r>
        <w:rPr>
          <w:spacing w:val="-3"/>
        </w:rPr>
        <w:t>на </w:t>
      </w:r>
      <w:r>
        <w:rPr>
          <w:spacing w:val="-4"/>
        </w:rPr>
        <w:t>товар складывается </w:t>
      </w:r>
      <w:r>
        <w:rPr/>
        <w:t>исключительно под </w:t>
      </w:r>
      <w:r>
        <w:rPr>
          <w:spacing w:val="-3"/>
        </w:rPr>
        <w:t>воздействием </w:t>
      </w:r>
      <w:r>
        <w:rPr/>
        <w:t>совокупного спроса и </w:t>
      </w:r>
      <w:r>
        <w:rPr>
          <w:spacing w:val="-4"/>
        </w:rPr>
        <w:t>предложения. Отдельное</w:t>
      </w:r>
      <w:r>
        <w:rPr>
          <w:spacing w:val="62"/>
        </w:rPr>
        <w:t> </w:t>
      </w:r>
      <w:r>
        <w:rPr>
          <w:spacing w:val="-4"/>
        </w:rPr>
        <w:t>предприятие</w:t>
      </w:r>
      <w:r>
        <w:rPr>
          <w:spacing w:val="62"/>
        </w:rPr>
        <w:t> </w:t>
      </w:r>
      <w:r>
        <w:rPr/>
        <w:t>не </w:t>
      </w:r>
      <w:r>
        <w:rPr>
          <w:spacing w:val="-4"/>
        </w:rPr>
        <w:t>имеет</w:t>
      </w:r>
      <w:r>
        <w:rPr>
          <w:spacing w:val="62"/>
        </w:rPr>
        <w:t> </w:t>
      </w:r>
      <w:r>
        <w:rPr>
          <w:spacing w:val="-4"/>
        </w:rPr>
        <w:t>ценовой</w:t>
      </w:r>
      <w:r>
        <w:rPr>
          <w:spacing w:val="62"/>
        </w:rPr>
        <w:t> </w:t>
      </w:r>
      <w:r>
        <w:rPr>
          <w:spacing w:val="-4"/>
        </w:rPr>
        <w:t>политики,</w:t>
      </w:r>
      <w:r>
        <w:rPr>
          <w:spacing w:val="62"/>
        </w:rPr>
        <w:t> </w:t>
      </w:r>
      <w:r>
        <w:rPr>
          <w:spacing w:val="-5"/>
        </w:rPr>
        <w:t>т. е. </w:t>
      </w:r>
      <w:r>
        <w:rPr>
          <w:spacing w:val="-8"/>
        </w:rPr>
        <w:t>способности регулировать </w:t>
      </w:r>
      <w:r>
        <w:rPr>
          <w:spacing w:val="-7"/>
        </w:rPr>
        <w:t>цену. </w:t>
      </w:r>
      <w:r>
        <w:rPr>
          <w:spacing w:val="-6"/>
        </w:rPr>
        <w:t>Оно </w:t>
      </w:r>
      <w:r>
        <w:rPr>
          <w:spacing w:val="-7"/>
        </w:rPr>
        <w:t>может только </w:t>
      </w:r>
      <w:r>
        <w:rPr>
          <w:spacing w:val="-8"/>
        </w:rPr>
        <w:t>приспосабливаться </w:t>
      </w:r>
      <w:r>
        <w:rPr/>
        <w:t>к </w:t>
      </w:r>
      <w:r>
        <w:rPr>
          <w:spacing w:val="-7"/>
        </w:rPr>
        <w:t>рыночной </w:t>
      </w:r>
      <w:r>
        <w:rPr>
          <w:spacing w:val="-6"/>
        </w:rPr>
        <w:t>цене, </w:t>
      </w:r>
      <w:r>
        <w:rPr>
          <w:spacing w:val="-8"/>
        </w:rPr>
        <w:t>которая рассматривается </w:t>
      </w:r>
      <w:r>
        <w:rPr>
          <w:spacing w:val="-6"/>
        </w:rPr>
        <w:t>как </w:t>
      </w:r>
      <w:r>
        <w:rPr>
          <w:spacing w:val="-8"/>
        </w:rPr>
        <w:t>величина, </w:t>
      </w:r>
      <w:r>
        <w:rPr>
          <w:spacing w:val="-7"/>
        </w:rPr>
        <w:t>данная, </w:t>
      </w:r>
      <w:r>
        <w:rPr>
          <w:spacing w:val="-8"/>
        </w:rPr>
        <w:t>задаваемая </w:t>
      </w:r>
      <w:r>
        <w:rPr>
          <w:spacing w:val="-7"/>
        </w:rPr>
        <w:t>рынком. </w:t>
      </w:r>
      <w:r>
        <w:rPr>
          <w:spacing w:val="-8"/>
        </w:rPr>
        <w:t>Конкурентный </w:t>
      </w:r>
      <w:r>
        <w:rPr>
          <w:spacing w:val="-7"/>
        </w:rPr>
        <w:t>продавец </w:t>
      </w:r>
      <w:r>
        <w:rPr>
          <w:spacing w:val="-8"/>
        </w:rPr>
        <w:t>скорее соглашается </w:t>
      </w:r>
      <w:r>
        <w:rPr/>
        <w:t>с</w:t>
      </w:r>
      <w:r>
        <w:rPr>
          <w:spacing w:val="-47"/>
        </w:rPr>
        <w:t> </w:t>
      </w:r>
      <w:r>
        <w:rPr>
          <w:spacing w:val="-5"/>
        </w:rPr>
        <w:t>ценой, нежели диктует </w:t>
      </w:r>
      <w:r>
        <w:rPr>
          <w:spacing w:val="-4"/>
        </w:rPr>
        <w:t>ее. </w:t>
      </w:r>
      <w:r>
        <w:rPr>
          <w:spacing w:val="-5"/>
        </w:rPr>
        <w:t>Обычно </w:t>
      </w:r>
      <w:r>
        <w:rPr>
          <w:spacing w:val="-4"/>
        </w:rPr>
        <w:t>цена </w:t>
      </w:r>
      <w:r>
        <w:rPr>
          <w:spacing w:val="-3"/>
        </w:rPr>
        <w:t>не </w:t>
      </w:r>
      <w:r>
        <w:rPr>
          <w:spacing w:val="-5"/>
        </w:rPr>
        <w:t>изменяется </w:t>
      </w:r>
      <w:r>
        <w:rPr/>
        <w:t>и </w:t>
      </w:r>
      <w:r>
        <w:rPr>
          <w:spacing w:val="-4"/>
        </w:rPr>
        <w:t>при </w:t>
      </w:r>
      <w:r>
        <w:rPr>
          <w:spacing w:val="-7"/>
        </w:rPr>
        <w:t>расширении объемов</w:t>
      </w:r>
      <w:r>
        <w:rPr>
          <w:spacing w:val="-39"/>
        </w:rPr>
        <w:t> </w:t>
      </w:r>
      <w:r>
        <w:rPr>
          <w:spacing w:val="-7"/>
        </w:rPr>
        <w:t>производства.</w:t>
      </w:r>
    </w:p>
    <w:p>
      <w:pPr>
        <w:pStyle w:val="BodyText"/>
        <w:spacing w:before="1"/>
        <w:ind w:right="134" w:firstLine="709"/>
        <w:jc w:val="both"/>
      </w:pPr>
      <w:r>
        <w:rPr>
          <w:spacing w:val="-6"/>
        </w:rPr>
        <w:t>Вместе </w:t>
      </w:r>
      <w:r>
        <w:rPr/>
        <w:t>с </w:t>
      </w:r>
      <w:r>
        <w:rPr>
          <w:spacing w:val="-5"/>
        </w:rPr>
        <w:t>тем </w:t>
      </w:r>
      <w:r>
        <w:rPr>
          <w:spacing w:val="-4"/>
        </w:rPr>
        <w:t>из </w:t>
      </w:r>
      <w:r>
        <w:rPr>
          <w:spacing w:val="-7"/>
        </w:rPr>
        <w:t>практики известны случаи </w:t>
      </w:r>
      <w:r>
        <w:rPr>
          <w:spacing w:val="-8"/>
        </w:rPr>
        <w:t>воздействия </w:t>
      </w:r>
      <w:r>
        <w:rPr>
          <w:spacing w:val="-3"/>
        </w:rPr>
        <w:t>на конъюнктуру </w:t>
      </w:r>
      <w:r>
        <w:rPr/>
        <w:t>рынка путем «случайного» снижения цен. Сначала цена устанавливалась на максимально высоком уровне, а затем происходило </w:t>
      </w:r>
      <w:r>
        <w:rPr>
          <w:spacing w:val="-4"/>
        </w:rPr>
        <w:t>ее </w:t>
      </w:r>
      <w:r>
        <w:rPr>
          <w:spacing w:val="-6"/>
        </w:rPr>
        <w:t>медленное снижение до </w:t>
      </w:r>
      <w:r>
        <w:rPr>
          <w:spacing w:val="-5"/>
        </w:rPr>
        <w:t>уровня</w:t>
      </w:r>
      <w:r>
        <w:rPr>
          <w:spacing w:val="-11"/>
        </w:rPr>
        <w:t> </w:t>
      </w:r>
      <w:r>
        <w:rPr>
          <w:spacing w:val="-6"/>
        </w:rPr>
        <w:t>рыночных</w:t>
      </w:r>
      <w:r>
        <w:rPr>
          <w:spacing w:val="-11"/>
        </w:rPr>
        <w:t> </w:t>
      </w:r>
      <w:r>
        <w:rPr>
          <w:spacing w:val="-5"/>
        </w:rPr>
        <w:t>цен.</w:t>
      </w:r>
      <w:r>
        <w:rPr>
          <w:spacing w:val="-12"/>
        </w:rPr>
        <w:t> </w:t>
      </w:r>
      <w:r>
        <w:rPr>
          <w:spacing w:val="-6"/>
        </w:rPr>
        <w:t>Расчет</w:t>
      </w:r>
      <w:r>
        <w:rPr>
          <w:spacing w:val="-10"/>
        </w:rPr>
        <w:t> </w:t>
      </w:r>
      <w:r>
        <w:rPr>
          <w:spacing w:val="-6"/>
        </w:rPr>
        <w:t>делался</w:t>
      </w:r>
      <w:r>
        <w:rPr>
          <w:spacing w:val="-10"/>
        </w:rPr>
        <w:t> </w:t>
      </w:r>
      <w:r>
        <w:rPr>
          <w:spacing w:val="-3"/>
        </w:rPr>
        <w:t>на</w:t>
      </w:r>
      <w:r>
        <w:rPr>
          <w:spacing w:val="-11"/>
        </w:rPr>
        <w:t> </w:t>
      </w:r>
      <w:r>
        <w:rPr>
          <w:spacing w:val="-4"/>
        </w:rPr>
        <w:t>то,</w:t>
      </w:r>
      <w:r>
        <w:rPr>
          <w:spacing w:val="-12"/>
        </w:rPr>
        <w:t> </w:t>
      </w:r>
      <w:r>
        <w:rPr>
          <w:spacing w:val="-4"/>
        </w:rPr>
        <w:t>что</w:t>
      </w:r>
      <w:r>
        <w:rPr>
          <w:spacing w:val="-12"/>
        </w:rPr>
        <w:t> </w:t>
      </w:r>
      <w:r>
        <w:rPr>
          <w:spacing w:val="-5"/>
        </w:rPr>
        <w:t>даже</w:t>
      </w:r>
      <w:r>
        <w:rPr>
          <w:spacing w:val="-11"/>
        </w:rPr>
        <w:t> </w:t>
      </w:r>
      <w:r>
        <w:rPr/>
        <w:t>в</w:t>
      </w:r>
      <w:r>
        <w:rPr>
          <w:spacing w:val="-11"/>
        </w:rPr>
        <w:t> </w:t>
      </w:r>
      <w:r>
        <w:rPr>
          <w:spacing w:val="-5"/>
        </w:rPr>
        <w:t>случае</w:t>
      </w:r>
      <w:r>
        <w:rPr>
          <w:spacing w:val="-12"/>
        </w:rPr>
        <w:t> </w:t>
      </w:r>
      <w:r>
        <w:rPr>
          <w:spacing w:val="-6"/>
        </w:rPr>
        <w:t>кратковременного использования высоких </w:t>
      </w:r>
      <w:r>
        <w:rPr>
          <w:spacing w:val="-5"/>
        </w:rPr>
        <w:t>цен </w:t>
      </w:r>
      <w:r>
        <w:rPr/>
        <w:t>предприятию все же удавалось продать какое-то количество товаров, </w:t>
      </w:r>
      <w:r>
        <w:rPr>
          <w:spacing w:val="-4"/>
        </w:rPr>
        <w:t>увеличивая таким образом </w:t>
      </w:r>
      <w:r>
        <w:rPr>
          <w:spacing w:val="-3"/>
        </w:rPr>
        <w:t>свой </w:t>
      </w:r>
      <w:r>
        <w:rPr>
          <w:spacing w:val="-4"/>
        </w:rPr>
        <w:t>доход. Высокая цена должна </w:t>
      </w:r>
      <w:r>
        <w:rPr>
          <w:spacing w:val="-3"/>
        </w:rPr>
        <w:t>была </w:t>
      </w:r>
      <w:r>
        <w:rPr>
          <w:spacing w:val="-5"/>
        </w:rPr>
        <w:t>создавать впечатление наличия </w:t>
      </w:r>
      <w:r>
        <w:rPr/>
        <w:t>у </w:t>
      </w:r>
      <w:r>
        <w:rPr>
          <w:spacing w:val="-5"/>
        </w:rPr>
        <w:t>предприятия дополнительных </w:t>
      </w:r>
      <w:r>
        <w:rPr>
          <w:spacing w:val="-8"/>
        </w:rPr>
        <w:t>затрат, </w:t>
      </w:r>
      <w:r>
        <w:rPr>
          <w:spacing w:val="-9"/>
        </w:rPr>
        <w:t>связанных</w:t>
      </w:r>
      <w:r>
        <w:rPr>
          <w:spacing w:val="52"/>
        </w:rPr>
        <w:t> </w:t>
      </w:r>
      <w:r>
        <w:rPr/>
        <w:t>с </w:t>
      </w:r>
      <w:r>
        <w:rPr>
          <w:spacing w:val="-10"/>
        </w:rPr>
        <w:t>повышением </w:t>
      </w:r>
      <w:r>
        <w:rPr>
          <w:spacing w:val="-9"/>
        </w:rPr>
        <w:t>качества.</w:t>
      </w:r>
      <w:r>
        <w:rPr>
          <w:spacing w:val="52"/>
        </w:rPr>
        <w:t> </w:t>
      </w:r>
      <w:r>
        <w:rPr>
          <w:spacing w:val="-9"/>
        </w:rPr>
        <w:t>Обычно</w:t>
      </w:r>
      <w:r>
        <w:rPr>
          <w:spacing w:val="52"/>
        </w:rPr>
        <w:t> </w:t>
      </w:r>
      <w:r>
        <w:rPr>
          <w:spacing w:val="-8"/>
        </w:rPr>
        <w:t>это </w:t>
      </w:r>
      <w:r>
        <w:rPr>
          <w:spacing w:val="-10"/>
        </w:rPr>
        <w:t>впечатление </w:t>
      </w:r>
      <w:r>
        <w:rPr>
          <w:spacing w:val="-9"/>
        </w:rPr>
        <w:t>быстро проходит, поскольку </w:t>
      </w:r>
      <w:r>
        <w:rPr>
          <w:spacing w:val="-10"/>
        </w:rPr>
        <w:t>покупатель </w:t>
      </w:r>
      <w:r>
        <w:rPr>
          <w:spacing w:val="-9"/>
        </w:rPr>
        <w:t>убеждается </w:t>
      </w:r>
      <w:r>
        <w:rPr/>
        <w:t>в </w:t>
      </w:r>
      <w:r>
        <w:rPr>
          <w:spacing w:val="-10"/>
        </w:rPr>
        <w:t>несоответствии </w:t>
      </w:r>
      <w:r>
        <w:rPr>
          <w:spacing w:val="-8"/>
        </w:rPr>
        <w:t>реального </w:t>
      </w:r>
      <w:r>
        <w:rPr>
          <w:spacing w:val="-7"/>
        </w:rPr>
        <w:t>качества приобретенного </w:t>
      </w:r>
      <w:r>
        <w:rPr>
          <w:spacing w:val="-4"/>
        </w:rPr>
        <w:t>им </w:t>
      </w:r>
      <w:r>
        <w:rPr>
          <w:spacing w:val="-7"/>
        </w:rPr>
        <w:t>товара установленному </w:t>
      </w:r>
      <w:r>
        <w:rPr>
          <w:spacing w:val="-6"/>
        </w:rPr>
        <w:t>уровню</w:t>
      </w:r>
      <w:r>
        <w:rPr>
          <w:spacing w:val="-36"/>
        </w:rPr>
        <w:t> </w:t>
      </w:r>
      <w:r>
        <w:rPr>
          <w:spacing w:val="-11"/>
        </w:rPr>
        <w:t>цены.</w:t>
      </w:r>
    </w:p>
    <w:p>
      <w:pPr>
        <w:pStyle w:val="BodyText"/>
        <w:ind w:left="0"/>
      </w:pPr>
    </w:p>
    <w:p>
      <w:pPr>
        <w:pStyle w:val="BodyText"/>
        <w:ind w:left="0"/>
      </w:pPr>
    </w:p>
    <w:p>
      <w:pPr>
        <w:pStyle w:val="Heading2"/>
        <w:numPr>
          <w:ilvl w:val="1"/>
          <w:numId w:val="137"/>
        </w:numPr>
        <w:tabs>
          <w:tab w:pos="1555" w:val="left" w:leader="none"/>
        </w:tabs>
        <w:spacing w:line="240" w:lineRule="auto" w:before="242" w:after="0"/>
        <w:ind w:left="3870" w:right="995" w:hanging="2876"/>
        <w:jc w:val="left"/>
      </w:pPr>
      <w:bookmarkStart w:name="_TOC_250025" w:id="75"/>
      <w:r>
        <w:rPr>
          <w:i/>
        </w:rPr>
        <w:t>Ценообразование в условиях</w:t>
      </w:r>
      <w:r>
        <w:rPr>
          <w:i/>
          <w:spacing w:val="-25"/>
        </w:rPr>
        <w:t> </w:t>
      </w:r>
      <w:r>
        <w:rPr>
          <w:i/>
        </w:rPr>
        <w:t>монополистической </w:t>
      </w:r>
      <w:bookmarkEnd w:id="75"/>
      <w:r>
        <w:rPr/>
        <w:t>конкуренции</w:t>
      </w:r>
    </w:p>
    <w:p>
      <w:pPr>
        <w:pStyle w:val="BodyText"/>
        <w:spacing w:before="58"/>
        <w:ind w:left="115" w:right="113" w:firstLine="708"/>
        <w:jc w:val="both"/>
      </w:pPr>
      <w:r>
        <w:rPr/>
        <w:t>Рынок монополистической конкуренции состоит из множества покупателей</w:t>
      </w:r>
      <w:r>
        <w:rPr>
          <w:spacing w:val="-7"/>
        </w:rPr>
        <w:t> </w:t>
      </w:r>
      <w:r>
        <w:rPr/>
        <w:t>и</w:t>
      </w:r>
      <w:r>
        <w:rPr>
          <w:spacing w:val="-8"/>
        </w:rPr>
        <w:t> </w:t>
      </w:r>
      <w:r>
        <w:rPr/>
        <w:t>продавцов,</w:t>
      </w:r>
      <w:r>
        <w:rPr>
          <w:spacing w:val="-9"/>
        </w:rPr>
        <w:t> </w:t>
      </w:r>
      <w:r>
        <w:rPr/>
        <w:t>совершающих</w:t>
      </w:r>
      <w:r>
        <w:rPr>
          <w:spacing w:val="-7"/>
        </w:rPr>
        <w:t> </w:t>
      </w:r>
      <w:r>
        <w:rPr/>
        <w:t>сделки</w:t>
      </w:r>
      <w:r>
        <w:rPr>
          <w:spacing w:val="-7"/>
        </w:rPr>
        <w:t> </w:t>
      </w:r>
      <w:r>
        <w:rPr/>
        <w:t>не</w:t>
      </w:r>
      <w:r>
        <w:rPr>
          <w:spacing w:val="-9"/>
        </w:rPr>
        <w:t> </w:t>
      </w:r>
      <w:r>
        <w:rPr/>
        <w:t>по</w:t>
      </w:r>
      <w:r>
        <w:rPr>
          <w:spacing w:val="-8"/>
        </w:rPr>
        <w:t> </w:t>
      </w:r>
      <w:r>
        <w:rPr/>
        <w:t>единой</w:t>
      </w:r>
      <w:r>
        <w:rPr>
          <w:spacing w:val="-8"/>
        </w:rPr>
        <w:t> </w:t>
      </w:r>
      <w:r>
        <w:rPr/>
        <w:t>рыночной</w:t>
      </w:r>
      <w:r>
        <w:rPr>
          <w:spacing w:val="-8"/>
        </w:rPr>
        <w:t> </w:t>
      </w:r>
      <w:r>
        <w:rPr/>
        <w:t>цене, а в широком диапазоне цен. Наличие диапазона цен объясняется способностью продавцов предложить покупателям разные варианты товаров. Реальные изделия могут отличаться друг от друга качеством, свойствами, внешним оформлением. Различия могут </w:t>
      </w:r>
      <w:r>
        <w:rPr>
          <w:spacing w:val="-3"/>
        </w:rPr>
        <w:t>заключаться </w:t>
      </w:r>
      <w:r>
        <w:rPr/>
        <w:t>и в </w:t>
      </w:r>
      <w:r>
        <w:rPr>
          <w:spacing w:val="-4"/>
        </w:rPr>
        <w:t>сопутствующих </w:t>
      </w:r>
      <w:r>
        <w:rPr>
          <w:spacing w:val="-3"/>
        </w:rPr>
        <w:t>товарам услугах. Нередко предприятия-изготовители разрабатывают </w:t>
      </w:r>
      <w:r>
        <w:rPr/>
        <w:t>разные предложения для различных сегментов потребительского рынка, а также широко используют практику введения марочных названий, различных методов личных продаж, рекламу. Нередко различия в товарах и условиях продаж носят мнимый характер. Покупатели, видя различия в предложениях, готовы платить разные</w:t>
      </w:r>
      <w:r>
        <w:rPr>
          <w:spacing w:val="-9"/>
        </w:rPr>
        <w:t> </w:t>
      </w:r>
      <w:r>
        <w:rPr/>
        <w:t>цены.</w:t>
      </w:r>
    </w:p>
    <w:p>
      <w:pPr>
        <w:spacing w:after="0"/>
        <w:jc w:val="both"/>
        <w:sectPr>
          <w:pgSz w:w="11900" w:h="16840"/>
          <w:pgMar w:header="0" w:footer="757" w:top="1100" w:bottom="940" w:left="1600" w:right="740"/>
        </w:sectPr>
      </w:pPr>
    </w:p>
    <w:p>
      <w:pPr>
        <w:pStyle w:val="BodyText"/>
        <w:spacing w:before="50"/>
        <w:ind w:right="149" w:firstLine="709"/>
        <w:jc w:val="both"/>
      </w:pPr>
      <w:r>
        <w:rPr/>
        <w:t>Наличие большого числа конкурентов ограничивает контроль каждого из них над ценой. Значительная дифференциация производимых товаров объясняет отсутствие тесной взаимозависимости между ценовой политикой предприятий и ограничивает возможности соглашений о едином уровне цен.</w:t>
      </w:r>
    </w:p>
    <w:p>
      <w:pPr>
        <w:pStyle w:val="BodyText"/>
        <w:ind w:left="108" w:right="171" w:firstLine="709"/>
        <w:jc w:val="both"/>
      </w:pPr>
      <w:r>
        <w:rPr/>
        <w:t>В условиях монополистической конкуренции предприятие формирует цену на производимую продукцию, учитывая структуру потребительского спроса, цены, установленные конкурентами, а также собственные издержки производства.</w:t>
      </w:r>
    </w:p>
    <w:p>
      <w:pPr>
        <w:pStyle w:val="BodyText"/>
        <w:ind w:left="115" w:right="173" w:firstLine="708"/>
        <w:jc w:val="both"/>
      </w:pPr>
      <w:r>
        <w:rPr/>
        <w:t>При монополистической конкуренции предприятия  используют разные варианты</w:t>
      </w:r>
      <w:r>
        <w:rPr>
          <w:spacing w:val="-12"/>
        </w:rPr>
        <w:t> </w:t>
      </w:r>
      <w:r>
        <w:rPr/>
        <w:t>ценообразования:</w:t>
      </w:r>
    </w:p>
    <w:p>
      <w:pPr>
        <w:pStyle w:val="ListParagraph"/>
        <w:numPr>
          <w:ilvl w:val="2"/>
          <w:numId w:val="137"/>
        </w:numPr>
        <w:tabs>
          <w:tab w:pos="2226" w:val="left" w:leader="none"/>
        </w:tabs>
        <w:spacing w:line="240" w:lineRule="auto" w:before="0" w:after="0"/>
        <w:ind w:left="641" w:right="170" w:firstLine="709"/>
        <w:jc w:val="both"/>
        <w:rPr>
          <w:sz w:val="28"/>
        </w:rPr>
      </w:pPr>
      <w:r>
        <w:rPr>
          <w:spacing w:val="-4"/>
          <w:sz w:val="28"/>
        </w:rPr>
        <w:t>установление</w:t>
      </w:r>
      <w:r>
        <w:rPr>
          <w:spacing w:val="62"/>
          <w:sz w:val="28"/>
        </w:rPr>
        <w:t> </w:t>
      </w:r>
      <w:r>
        <w:rPr>
          <w:spacing w:val="-3"/>
          <w:sz w:val="28"/>
        </w:rPr>
        <w:t>цен </w:t>
      </w:r>
      <w:r>
        <w:rPr>
          <w:sz w:val="28"/>
        </w:rPr>
        <w:t>по </w:t>
      </w:r>
      <w:r>
        <w:rPr>
          <w:spacing w:val="-4"/>
          <w:sz w:val="28"/>
        </w:rPr>
        <w:t>географическому</w:t>
      </w:r>
      <w:r>
        <w:rPr>
          <w:spacing w:val="62"/>
          <w:sz w:val="28"/>
        </w:rPr>
        <w:t> </w:t>
      </w:r>
      <w:r>
        <w:rPr>
          <w:spacing w:val="-4"/>
          <w:sz w:val="28"/>
        </w:rPr>
        <w:t>принципу,</w:t>
      </w:r>
      <w:r>
        <w:rPr>
          <w:spacing w:val="62"/>
          <w:sz w:val="28"/>
        </w:rPr>
        <w:t> </w:t>
      </w:r>
      <w:r>
        <w:rPr>
          <w:spacing w:val="-4"/>
          <w:sz w:val="28"/>
        </w:rPr>
        <w:t>когда </w:t>
      </w:r>
      <w:r>
        <w:rPr>
          <w:spacing w:val="-6"/>
          <w:sz w:val="28"/>
        </w:rPr>
        <w:t>предприятие </w:t>
      </w:r>
      <w:r>
        <w:rPr>
          <w:spacing w:val="-7"/>
          <w:sz w:val="28"/>
        </w:rPr>
        <w:t>реализует продукцию потребителям </w:t>
      </w:r>
      <w:r>
        <w:rPr>
          <w:sz w:val="28"/>
        </w:rPr>
        <w:t>в </w:t>
      </w:r>
      <w:r>
        <w:rPr>
          <w:spacing w:val="-6"/>
          <w:sz w:val="28"/>
        </w:rPr>
        <w:t>разных </w:t>
      </w:r>
      <w:r>
        <w:rPr>
          <w:spacing w:val="-7"/>
          <w:sz w:val="28"/>
        </w:rPr>
        <w:t>регионах </w:t>
      </w:r>
      <w:r>
        <w:rPr>
          <w:spacing w:val="-6"/>
          <w:sz w:val="28"/>
        </w:rPr>
        <w:t>по </w:t>
      </w:r>
      <w:r>
        <w:rPr>
          <w:spacing w:val="-5"/>
          <w:sz w:val="28"/>
        </w:rPr>
        <w:t>разным</w:t>
      </w:r>
      <w:r>
        <w:rPr>
          <w:spacing w:val="-17"/>
          <w:sz w:val="28"/>
        </w:rPr>
        <w:t> </w:t>
      </w:r>
      <w:r>
        <w:rPr>
          <w:spacing w:val="-5"/>
          <w:sz w:val="28"/>
        </w:rPr>
        <w:t>ценам;</w:t>
      </w:r>
    </w:p>
    <w:p>
      <w:pPr>
        <w:pStyle w:val="ListParagraph"/>
        <w:numPr>
          <w:ilvl w:val="2"/>
          <w:numId w:val="137"/>
        </w:numPr>
        <w:tabs>
          <w:tab w:pos="2226" w:val="left" w:leader="none"/>
        </w:tabs>
        <w:spacing w:line="240" w:lineRule="auto" w:before="0" w:after="0"/>
        <w:ind w:left="641" w:right="176" w:firstLine="709"/>
        <w:jc w:val="both"/>
        <w:rPr>
          <w:sz w:val="28"/>
        </w:rPr>
      </w:pPr>
      <w:r>
        <w:rPr>
          <w:spacing w:val="-4"/>
          <w:sz w:val="28"/>
        </w:rPr>
        <w:t>установление цены </w:t>
      </w:r>
      <w:r>
        <w:rPr>
          <w:spacing w:val="-3"/>
          <w:sz w:val="28"/>
        </w:rPr>
        <w:t>ФОБ </w:t>
      </w:r>
      <w:r>
        <w:rPr>
          <w:sz w:val="28"/>
        </w:rPr>
        <w:t>в </w:t>
      </w:r>
      <w:r>
        <w:rPr>
          <w:spacing w:val="-4"/>
          <w:sz w:val="28"/>
        </w:rPr>
        <w:t>месте происхождения товара </w:t>
      </w:r>
      <w:r>
        <w:rPr>
          <w:spacing w:val="-5"/>
          <w:sz w:val="28"/>
        </w:rPr>
        <w:t>означает, </w:t>
      </w:r>
      <w:r>
        <w:rPr>
          <w:spacing w:val="-4"/>
          <w:sz w:val="28"/>
        </w:rPr>
        <w:t>что </w:t>
      </w:r>
      <w:r>
        <w:rPr>
          <w:spacing w:val="-5"/>
          <w:sz w:val="28"/>
        </w:rPr>
        <w:t>товар </w:t>
      </w:r>
      <w:r>
        <w:rPr>
          <w:spacing w:val="-7"/>
          <w:sz w:val="28"/>
        </w:rPr>
        <w:t>передается </w:t>
      </w:r>
      <w:r>
        <w:rPr>
          <w:spacing w:val="-6"/>
          <w:sz w:val="28"/>
        </w:rPr>
        <w:t>транспортной организации </w:t>
      </w:r>
      <w:r>
        <w:rPr>
          <w:spacing w:val="-3"/>
          <w:sz w:val="28"/>
        </w:rPr>
        <w:t>на </w:t>
      </w:r>
      <w:r>
        <w:rPr>
          <w:spacing w:val="-6"/>
          <w:sz w:val="28"/>
        </w:rPr>
        <w:t>условиях франко-вагон, </w:t>
      </w:r>
      <w:r>
        <w:rPr>
          <w:spacing w:val="-5"/>
          <w:sz w:val="28"/>
        </w:rPr>
        <w:t>после чего </w:t>
      </w:r>
      <w:r>
        <w:rPr>
          <w:spacing w:val="-4"/>
          <w:sz w:val="28"/>
        </w:rPr>
        <w:t>все </w:t>
      </w:r>
      <w:r>
        <w:rPr>
          <w:spacing w:val="-5"/>
          <w:sz w:val="28"/>
        </w:rPr>
        <w:t>права </w:t>
      </w:r>
      <w:r>
        <w:rPr>
          <w:spacing w:val="-3"/>
          <w:sz w:val="28"/>
        </w:rPr>
        <w:t>на </w:t>
      </w:r>
      <w:r>
        <w:rPr>
          <w:spacing w:val="-5"/>
          <w:sz w:val="28"/>
        </w:rPr>
        <w:t>этот товар </w:t>
      </w:r>
      <w:r>
        <w:rPr>
          <w:sz w:val="28"/>
        </w:rPr>
        <w:t>и </w:t>
      </w:r>
      <w:r>
        <w:rPr>
          <w:spacing w:val="-8"/>
          <w:sz w:val="28"/>
        </w:rPr>
        <w:t>ответственность </w:t>
      </w:r>
      <w:r>
        <w:rPr>
          <w:spacing w:val="-4"/>
          <w:sz w:val="28"/>
        </w:rPr>
        <w:t>за </w:t>
      </w:r>
      <w:r>
        <w:rPr>
          <w:spacing w:val="-8"/>
          <w:sz w:val="28"/>
        </w:rPr>
        <w:t>него переходят </w:t>
      </w:r>
      <w:r>
        <w:rPr>
          <w:sz w:val="28"/>
        </w:rPr>
        <w:t>к </w:t>
      </w:r>
      <w:r>
        <w:rPr>
          <w:spacing w:val="-8"/>
          <w:sz w:val="28"/>
        </w:rPr>
        <w:t>покупателю, </w:t>
      </w:r>
      <w:r>
        <w:rPr>
          <w:spacing w:val="-7"/>
          <w:sz w:val="28"/>
        </w:rPr>
        <w:t>который </w:t>
      </w:r>
      <w:r>
        <w:rPr>
          <w:spacing w:val="-8"/>
          <w:sz w:val="28"/>
        </w:rPr>
        <w:t>оплачивает </w:t>
      </w:r>
      <w:r>
        <w:rPr>
          <w:spacing w:val="-5"/>
          <w:sz w:val="28"/>
        </w:rPr>
        <w:t>все </w:t>
      </w:r>
      <w:r>
        <w:rPr>
          <w:spacing w:val="-6"/>
          <w:sz w:val="28"/>
        </w:rPr>
        <w:t>расходы </w:t>
      </w:r>
      <w:r>
        <w:rPr>
          <w:spacing w:val="-7"/>
          <w:sz w:val="28"/>
        </w:rPr>
        <w:t>по транспортировке. Однако </w:t>
      </w:r>
      <w:r>
        <w:rPr>
          <w:spacing w:val="-6"/>
          <w:sz w:val="28"/>
        </w:rPr>
        <w:t>для </w:t>
      </w:r>
      <w:r>
        <w:rPr>
          <w:spacing w:val="-7"/>
          <w:sz w:val="28"/>
        </w:rPr>
        <w:t>удаленных покупателей продукция предприятия </w:t>
      </w:r>
      <w:r>
        <w:rPr>
          <w:spacing w:val="-6"/>
          <w:sz w:val="28"/>
        </w:rPr>
        <w:t>может </w:t>
      </w:r>
      <w:r>
        <w:rPr>
          <w:spacing w:val="-7"/>
          <w:sz w:val="28"/>
        </w:rPr>
        <w:t>оказаться слишком </w:t>
      </w:r>
      <w:r>
        <w:rPr>
          <w:spacing w:val="-6"/>
          <w:sz w:val="28"/>
        </w:rPr>
        <w:t>дорогой </w:t>
      </w:r>
      <w:r>
        <w:rPr>
          <w:sz w:val="28"/>
        </w:rPr>
        <w:t>и </w:t>
      </w:r>
      <w:r>
        <w:rPr>
          <w:spacing w:val="-3"/>
          <w:sz w:val="28"/>
        </w:rPr>
        <w:t>не </w:t>
      </w:r>
      <w:r>
        <w:rPr>
          <w:spacing w:val="-6"/>
          <w:sz w:val="28"/>
        </w:rPr>
        <w:t>выдержать конкуренцию местных</w:t>
      </w:r>
      <w:r>
        <w:rPr>
          <w:spacing w:val="-12"/>
          <w:sz w:val="28"/>
        </w:rPr>
        <w:t> </w:t>
      </w:r>
      <w:r>
        <w:rPr>
          <w:spacing w:val="-6"/>
          <w:sz w:val="28"/>
        </w:rPr>
        <w:t>производителей;</w:t>
      </w:r>
    </w:p>
    <w:p>
      <w:pPr>
        <w:pStyle w:val="ListParagraph"/>
        <w:numPr>
          <w:ilvl w:val="2"/>
          <w:numId w:val="137"/>
        </w:numPr>
        <w:tabs>
          <w:tab w:pos="2226" w:val="left" w:leader="none"/>
        </w:tabs>
        <w:spacing w:line="240" w:lineRule="auto" w:before="0" w:after="0"/>
        <w:ind w:left="641" w:right="114" w:firstLine="709"/>
        <w:jc w:val="both"/>
        <w:rPr>
          <w:sz w:val="28"/>
        </w:rPr>
      </w:pPr>
      <w:r>
        <w:rPr>
          <w:spacing w:val="-5"/>
          <w:sz w:val="28"/>
        </w:rPr>
        <w:t>установление единой </w:t>
      </w:r>
      <w:r>
        <w:rPr>
          <w:spacing w:val="-4"/>
          <w:sz w:val="28"/>
        </w:rPr>
        <w:t>цены </w:t>
      </w:r>
      <w:r>
        <w:rPr>
          <w:sz w:val="28"/>
        </w:rPr>
        <w:t>с </w:t>
      </w:r>
      <w:r>
        <w:rPr>
          <w:spacing w:val="-5"/>
          <w:sz w:val="28"/>
        </w:rPr>
        <w:t>включенными </w:t>
      </w:r>
      <w:r>
        <w:rPr>
          <w:sz w:val="28"/>
        </w:rPr>
        <w:t>в </w:t>
      </w:r>
      <w:r>
        <w:rPr>
          <w:spacing w:val="-4"/>
          <w:sz w:val="28"/>
        </w:rPr>
        <w:t>нее </w:t>
      </w:r>
      <w:r>
        <w:rPr>
          <w:spacing w:val="-5"/>
          <w:sz w:val="28"/>
        </w:rPr>
        <w:t>расходами  </w:t>
      </w:r>
      <w:r>
        <w:rPr>
          <w:spacing w:val="-3"/>
          <w:sz w:val="28"/>
        </w:rPr>
        <w:t>по </w:t>
      </w:r>
      <w:r>
        <w:rPr>
          <w:spacing w:val="-4"/>
          <w:sz w:val="28"/>
        </w:rPr>
        <w:t>доставке является полной </w:t>
      </w:r>
      <w:r>
        <w:rPr>
          <w:spacing w:val="-5"/>
          <w:sz w:val="28"/>
        </w:rPr>
        <w:t>противоположностью </w:t>
      </w:r>
      <w:r>
        <w:rPr>
          <w:spacing w:val="-4"/>
          <w:sz w:val="28"/>
        </w:rPr>
        <w:t>метода </w:t>
      </w:r>
      <w:r>
        <w:rPr>
          <w:spacing w:val="-8"/>
          <w:sz w:val="28"/>
        </w:rPr>
        <w:t>установления цены </w:t>
      </w:r>
      <w:r>
        <w:rPr>
          <w:spacing w:val="-6"/>
          <w:sz w:val="28"/>
        </w:rPr>
        <w:t>ФОБ </w:t>
      </w:r>
      <w:r>
        <w:rPr>
          <w:sz w:val="28"/>
        </w:rPr>
        <w:t>в </w:t>
      </w:r>
      <w:r>
        <w:rPr>
          <w:spacing w:val="-8"/>
          <w:sz w:val="28"/>
        </w:rPr>
        <w:t>месте </w:t>
      </w:r>
      <w:r>
        <w:rPr>
          <w:spacing w:val="-9"/>
          <w:sz w:val="28"/>
        </w:rPr>
        <w:t>происхождения </w:t>
      </w:r>
      <w:r>
        <w:rPr>
          <w:spacing w:val="-8"/>
          <w:sz w:val="28"/>
        </w:rPr>
        <w:t>товара. </w:t>
      </w:r>
      <w:r>
        <w:rPr>
          <w:sz w:val="28"/>
        </w:rPr>
        <w:t>В </w:t>
      </w:r>
      <w:r>
        <w:rPr>
          <w:spacing w:val="-7"/>
          <w:sz w:val="28"/>
        </w:rPr>
        <w:t>этом </w:t>
      </w:r>
      <w:r>
        <w:rPr>
          <w:spacing w:val="-6"/>
          <w:sz w:val="28"/>
        </w:rPr>
        <w:t>случае </w:t>
      </w:r>
      <w:r>
        <w:rPr>
          <w:spacing w:val="-3"/>
          <w:sz w:val="28"/>
        </w:rPr>
        <w:t>предприятие </w:t>
      </w:r>
      <w:r>
        <w:rPr>
          <w:sz w:val="28"/>
        </w:rPr>
        <w:t>назначает </w:t>
      </w:r>
      <w:r>
        <w:rPr>
          <w:spacing w:val="-3"/>
          <w:sz w:val="28"/>
        </w:rPr>
        <w:t>единую цену </w:t>
      </w:r>
      <w:r>
        <w:rPr>
          <w:sz w:val="28"/>
        </w:rPr>
        <w:t>с </w:t>
      </w:r>
      <w:r>
        <w:rPr>
          <w:spacing w:val="-3"/>
          <w:sz w:val="28"/>
        </w:rPr>
        <w:t>включением </w:t>
      </w:r>
      <w:r>
        <w:rPr>
          <w:sz w:val="28"/>
        </w:rPr>
        <w:t>в нее </w:t>
      </w:r>
      <w:r>
        <w:rPr>
          <w:spacing w:val="-5"/>
          <w:sz w:val="28"/>
        </w:rPr>
        <w:t>одной </w:t>
      </w:r>
      <w:r>
        <w:rPr>
          <w:sz w:val="28"/>
        </w:rPr>
        <w:t>и </w:t>
      </w:r>
      <w:r>
        <w:rPr>
          <w:spacing w:val="-4"/>
          <w:sz w:val="28"/>
        </w:rPr>
        <w:t>той </w:t>
      </w:r>
      <w:r>
        <w:rPr>
          <w:spacing w:val="-3"/>
          <w:sz w:val="28"/>
        </w:rPr>
        <w:t>же </w:t>
      </w:r>
      <w:r>
        <w:rPr>
          <w:spacing w:val="-6"/>
          <w:sz w:val="28"/>
        </w:rPr>
        <w:t>суммы транспортных расходов. Метод </w:t>
      </w:r>
      <w:r>
        <w:rPr>
          <w:spacing w:val="-5"/>
          <w:sz w:val="28"/>
        </w:rPr>
        <w:t>относительно </w:t>
      </w:r>
      <w:r>
        <w:rPr>
          <w:spacing w:val="-4"/>
          <w:sz w:val="28"/>
        </w:rPr>
        <w:t>прост </w:t>
      </w:r>
      <w:r>
        <w:rPr>
          <w:sz w:val="28"/>
        </w:rPr>
        <w:t>в </w:t>
      </w:r>
      <w:r>
        <w:rPr>
          <w:spacing w:val="-4"/>
          <w:sz w:val="28"/>
        </w:rPr>
        <w:t>применении </w:t>
      </w:r>
      <w:r>
        <w:rPr>
          <w:sz w:val="28"/>
        </w:rPr>
        <w:t>и </w:t>
      </w:r>
      <w:r>
        <w:rPr>
          <w:spacing w:val="-4"/>
          <w:sz w:val="28"/>
        </w:rPr>
        <w:t>дает возможность </w:t>
      </w:r>
      <w:r>
        <w:rPr>
          <w:spacing w:val="-5"/>
          <w:sz w:val="28"/>
        </w:rPr>
        <w:t>предприятию </w:t>
      </w:r>
      <w:r>
        <w:rPr>
          <w:spacing w:val="-8"/>
          <w:sz w:val="28"/>
        </w:rPr>
        <w:t>рекламировать </w:t>
      </w:r>
      <w:r>
        <w:rPr>
          <w:spacing w:val="-7"/>
          <w:sz w:val="28"/>
        </w:rPr>
        <w:t>единую </w:t>
      </w:r>
      <w:r>
        <w:rPr>
          <w:spacing w:val="-6"/>
          <w:sz w:val="28"/>
        </w:rPr>
        <w:t>цену </w:t>
      </w:r>
      <w:r>
        <w:rPr>
          <w:sz w:val="28"/>
        </w:rPr>
        <w:t>в </w:t>
      </w:r>
      <w:r>
        <w:rPr>
          <w:spacing w:val="-8"/>
          <w:sz w:val="28"/>
        </w:rPr>
        <w:t>общенациональном</w:t>
      </w:r>
      <w:r>
        <w:rPr>
          <w:spacing w:val="-10"/>
          <w:sz w:val="28"/>
        </w:rPr>
        <w:t> </w:t>
      </w:r>
      <w:r>
        <w:rPr>
          <w:spacing w:val="-8"/>
          <w:sz w:val="28"/>
        </w:rPr>
        <w:t>масштабе;</w:t>
      </w:r>
    </w:p>
    <w:p>
      <w:pPr>
        <w:pStyle w:val="ListParagraph"/>
        <w:numPr>
          <w:ilvl w:val="2"/>
          <w:numId w:val="137"/>
        </w:numPr>
        <w:tabs>
          <w:tab w:pos="2226" w:val="left" w:leader="none"/>
        </w:tabs>
        <w:spacing w:line="240" w:lineRule="auto" w:before="0" w:after="0"/>
        <w:ind w:left="641" w:right="121" w:firstLine="709"/>
        <w:jc w:val="both"/>
        <w:rPr>
          <w:sz w:val="28"/>
        </w:rPr>
      </w:pPr>
      <w:r>
        <w:rPr>
          <w:spacing w:val="-6"/>
          <w:sz w:val="28"/>
        </w:rPr>
        <w:t>установление зональных </w:t>
      </w:r>
      <w:r>
        <w:rPr>
          <w:spacing w:val="-4"/>
          <w:sz w:val="28"/>
        </w:rPr>
        <w:t>цен</w:t>
      </w:r>
      <w:r>
        <w:rPr>
          <w:spacing w:val="62"/>
          <w:sz w:val="28"/>
        </w:rPr>
        <w:t> </w:t>
      </w:r>
      <w:r>
        <w:rPr>
          <w:spacing w:val="-7"/>
          <w:sz w:val="28"/>
        </w:rPr>
        <w:t>представляет </w:t>
      </w:r>
      <w:r>
        <w:rPr>
          <w:spacing w:val="-5"/>
          <w:sz w:val="28"/>
        </w:rPr>
        <w:t>собой </w:t>
      </w:r>
      <w:r>
        <w:rPr>
          <w:spacing w:val="-7"/>
          <w:sz w:val="28"/>
        </w:rPr>
        <w:t>нечто </w:t>
      </w:r>
      <w:r>
        <w:rPr>
          <w:spacing w:val="-6"/>
          <w:sz w:val="28"/>
        </w:rPr>
        <w:t>среднее </w:t>
      </w:r>
      <w:r>
        <w:rPr>
          <w:spacing w:val="-8"/>
          <w:sz w:val="28"/>
        </w:rPr>
        <w:t>между методом цены </w:t>
      </w:r>
      <w:r>
        <w:rPr>
          <w:spacing w:val="-7"/>
          <w:sz w:val="28"/>
        </w:rPr>
        <w:t>ФОБ </w:t>
      </w:r>
      <w:r>
        <w:rPr>
          <w:sz w:val="28"/>
        </w:rPr>
        <w:t>в </w:t>
      </w:r>
      <w:r>
        <w:rPr>
          <w:spacing w:val="-8"/>
          <w:sz w:val="28"/>
        </w:rPr>
        <w:t>месте </w:t>
      </w:r>
      <w:r>
        <w:rPr>
          <w:spacing w:val="-9"/>
          <w:sz w:val="28"/>
        </w:rPr>
        <w:t>происхождения </w:t>
      </w:r>
      <w:r>
        <w:rPr>
          <w:spacing w:val="-8"/>
          <w:sz w:val="28"/>
        </w:rPr>
        <w:t>товара </w:t>
      </w:r>
      <w:r>
        <w:rPr>
          <w:sz w:val="28"/>
        </w:rPr>
        <w:t>и </w:t>
      </w:r>
      <w:r>
        <w:rPr>
          <w:spacing w:val="-9"/>
          <w:sz w:val="28"/>
        </w:rPr>
        <w:t>методом </w:t>
      </w:r>
      <w:r>
        <w:rPr>
          <w:spacing w:val="-8"/>
          <w:sz w:val="28"/>
        </w:rPr>
        <w:t>единой </w:t>
      </w:r>
      <w:r>
        <w:rPr>
          <w:spacing w:val="-6"/>
          <w:sz w:val="28"/>
        </w:rPr>
        <w:t>цены </w:t>
      </w:r>
      <w:r>
        <w:rPr>
          <w:sz w:val="28"/>
        </w:rPr>
        <w:t>с </w:t>
      </w:r>
      <w:r>
        <w:rPr>
          <w:spacing w:val="-8"/>
          <w:sz w:val="28"/>
        </w:rPr>
        <w:t>включенными </w:t>
      </w:r>
      <w:r>
        <w:rPr>
          <w:sz w:val="28"/>
        </w:rPr>
        <w:t>в </w:t>
      </w:r>
      <w:r>
        <w:rPr>
          <w:spacing w:val="-6"/>
          <w:sz w:val="28"/>
        </w:rPr>
        <w:t>нее </w:t>
      </w:r>
      <w:r>
        <w:rPr>
          <w:spacing w:val="-8"/>
          <w:sz w:val="28"/>
        </w:rPr>
        <w:t>расходами </w:t>
      </w:r>
      <w:r>
        <w:rPr>
          <w:spacing w:val="-4"/>
          <w:sz w:val="28"/>
        </w:rPr>
        <w:t>по </w:t>
      </w:r>
      <w:r>
        <w:rPr>
          <w:spacing w:val="-8"/>
          <w:sz w:val="28"/>
        </w:rPr>
        <w:t>доставке. </w:t>
      </w:r>
      <w:r>
        <w:rPr>
          <w:spacing w:val="-10"/>
          <w:sz w:val="28"/>
        </w:rPr>
        <w:t>Предприятие </w:t>
      </w:r>
      <w:r>
        <w:rPr>
          <w:spacing w:val="-9"/>
          <w:sz w:val="28"/>
        </w:rPr>
        <w:t>выделяет </w:t>
      </w:r>
      <w:r>
        <w:rPr>
          <w:spacing w:val="-7"/>
          <w:sz w:val="28"/>
        </w:rPr>
        <w:t>две или </w:t>
      </w:r>
      <w:r>
        <w:rPr>
          <w:spacing w:val="-8"/>
          <w:sz w:val="28"/>
        </w:rPr>
        <w:t>более зон, </w:t>
      </w:r>
      <w:r>
        <w:rPr>
          <w:sz w:val="28"/>
        </w:rPr>
        <w:t>в </w:t>
      </w:r>
      <w:r>
        <w:rPr>
          <w:spacing w:val="-9"/>
          <w:sz w:val="28"/>
        </w:rPr>
        <w:t>пределах которых </w:t>
      </w:r>
      <w:r>
        <w:rPr>
          <w:spacing w:val="-5"/>
          <w:sz w:val="28"/>
        </w:rPr>
        <w:t>устанавливаются единые зональные </w:t>
      </w:r>
      <w:r>
        <w:rPr>
          <w:spacing w:val="-4"/>
          <w:sz w:val="28"/>
        </w:rPr>
        <w:t>цены.</w:t>
      </w:r>
      <w:r>
        <w:rPr>
          <w:spacing w:val="62"/>
          <w:sz w:val="28"/>
        </w:rPr>
        <w:t> </w:t>
      </w:r>
      <w:r>
        <w:rPr>
          <w:spacing w:val="-5"/>
          <w:sz w:val="28"/>
        </w:rPr>
        <w:t>Обычно зональные цены </w:t>
      </w:r>
      <w:r>
        <w:rPr>
          <w:spacing w:val="-6"/>
          <w:sz w:val="28"/>
        </w:rPr>
        <w:t>увеличиваются </w:t>
      </w:r>
      <w:r>
        <w:rPr>
          <w:spacing w:val="-3"/>
          <w:sz w:val="28"/>
        </w:rPr>
        <w:t>по </w:t>
      </w:r>
      <w:r>
        <w:rPr>
          <w:spacing w:val="-6"/>
          <w:sz w:val="28"/>
        </w:rPr>
        <w:t>мере удаленности</w:t>
      </w:r>
      <w:r>
        <w:rPr>
          <w:spacing w:val="-9"/>
          <w:sz w:val="28"/>
        </w:rPr>
        <w:t> </w:t>
      </w:r>
      <w:r>
        <w:rPr>
          <w:spacing w:val="-5"/>
          <w:sz w:val="28"/>
        </w:rPr>
        <w:t>зоны;</w:t>
      </w:r>
    </w:p>
    <w:p>
      <w:pPr>
        <w:pStyle w:val="ListParagraph"/>
        <w:numPr>
          <w:ilvl w:val="2"/>
          <w:numId w:val="137"/>
        </w:numPr>
        <w:tabs>
          <w:tab w:pos="2226" w:val="left" w:leader="none"/>
        </w:tabs>
        <w:spacing w:line="240" w:lineRule="auto" w:before="0" w:after="0"/>
        <w:ind w:left="641" w:right="127" w:firstLine="709"/>
        <w:jc w:val="both"/>
        <w:rPr>
          <w:sz w:val="28"/>
        </w:rPr>
      </w:pPr>
      <w:r>
        <w:rPr>
          <w:spacing w:val="-6"/>
          <w:sz w:val="28"/>
        </w:rPr>
        <w:t>установление </w:t>
      </w:r>
      <w:r>
        <w:rPr>
          <w:spacing w:val="-5"/>
          <w:sz w:val="28"/>
        </w:rPr>
        <w:t>цены </w:t>
      </w:r>
      <w:r>
        <w:rPr>
          <w:spacing w:val="-6"/>
          <w:sz w:val="28"/>
        </w:rPr>
        <w:t>применительно </w:t>
      </w:r>
      <w:r>
        <w:rPr>
          <w:sz w:val="28"/>
        </w:rPr>
        <w:t>к </w:t>
      </w:r>
      <w:r>
        <w:rPr>
          <w:spacing w:val="-6"/>
          <w:sz w:val="28"/>
        </w:rPr>
        <w:t>базисному пункту </w:t>
      </w:r>
      <w:r>
        <w:rPr>
          <w:spacing w:val="-7"/>
          <w:sz w:val="28"/>
        </w:rPr>
        <w:t>позволяет продавцу выбрать </w:t>
      </w:r>
      <w:r>
        <w:rPr>
          <w:spacing w:val="-6"/>
          <w:sz w:val="28"/>
        </w:rPr>
        <w:t>тот или иной </w:t>
      </w:r>
      <w:r>
        <w:rPr>
          <w:spacing w:val="-7"/>
          <w:sz w:val="28"/>
        </w:rPr>
        <w:t>город </w:t>
      </w:r>
      <w:r>
        <w:rPr>
          <w:sz w:val="28"/>
        </w:rPr>
        <w:t>в </w:t>
      </w:r>
      <w:r>
        <w:rPr>
          <w:spacing w:val="-7"/>
          <w:sz w:val="28"/>
        </w:rPr>
        <w:t>качестве </w:t>
      </w:r>
      <w:r>
        <w:rPr>
          <w:spacing w:val="-8"/>
          <w:sz w:val="28"/>
        </w:rPr>
        <w:t>базисного </w:t>
      </w:r>
      <w:r>
        <w:rPr>
          <w:sz w:val="28"/>
        </w:rPr>
        <w:t>и </w:t>
      </w:r>
      <w:r>
        <w:rPr>
          <w:spacing w:val="-4"/>
          <w:sz w:val="28"/>
        </w:rPr>
        <w:t>взимать</w:t>
      </w:r>
      <w:r>
        <w:rPr>
          <w:spacing w:val="62"/>
          <w:sz w:val="28"/>
        </w:rPr>
        <w:t> </w:t>
      </w:r>
      <w:r>
        <w:rPr>
          <w:spacing w:val="-3"/>
          <w:sz w:val="28"/>
        </w:rPr>
        <w:t>со всех </w:t>
      </w:r>
      <w:r>
        <w:rPr>
          <w:spacing w:val="-4"/>
          <w:sz w:val="28"/>
        </w:rPr>
        <w:t>заказчиков</w:t>
      </w:r>
      <w:r>
        <w:rPr>
          <w:spacing w:val="62"/>
          <w:sz w:val="28"/>
        </w:rPr>
        <w:t> </w:t>
      </w:r>
      <w:r>
        <w:rPr>
          <w:spacing w:val="-4"/>
          <w:sz w:val="28"/>
        </w:rPr>
        <w:t>транспортные</w:t>
      </w:r>
      <w:r>
        <w:rPr>
          <w:spacing w:val="62"/>
          <w:sz w:val="28"/>
        </w:rPr>
        <w:t> </w:t>
      </w:r>
      <w:r>
        <w:rPr>
          <w:spacing w:val="-4"/>
          <w:sz w:val="28"/>
        </w:rPr>
        <w:t>расходы</w:t>
      </w:r>
      <w:r>
        <w:rPr>
          <w:spacing w:val="62"/>
          <w:sz w:val="28"/>
        </w:rPr>
        <w:t> </w:t>
      </w:r>
      <w:r>
        <w:rPr>
          <w:sz w:val="28"/>
        </w:rPr>
        <w:t>в </w:t>
      </w:r>
      <w:r>
        <w:rPr>
          <w:spacing w:val="-4"/>
          <w:sz w:val="28"/>
        </w:rPr>
        <w:t>сумме</w:t>
      </w:r>
      <w:r>
        <w:rPr>
          <w:spacing w:val="62"/>
          <w:sz w:val="28"/>
        </w:rPr>
        <w:t> </w:t>
      </w:r>
      <w:r>
        <w:rPr>
          <w:spacing w:val="-7"/>
          <w:sz w:val="28"/>
        </w:rPr>
        <w:t>равной стоимости доставки </w:t>
      </w:r>
      <w:r>
        <w:rPr>
          <w:spacing w:val="-4"/>
          <w:sz w:val="28"/>
        </w:rPr>
        <w:t>из</w:t>
      </w:r>
      <w:r>
        <w:rPr>
          <w:spacing w:val="62"/>
          <w:sz w:val="28"/>
        </w:rPr>
        <w:t> </w:t>
      </w:r>
      <w:r>
        <w:rPr>
          <w:spacing w:val="-6"/>
          <w:sz w:val="28"/>
        </w:rPr>
        <w:t>этого </w:t>
      </w:r>
      <w:r>
        <w:rPr>
          <w:spacing w:val="-7"/>
          <w:sz w:val="28"/>
        </w:rPr>
        <w:t>пункта, независимо </w:t>
      </w:r>
      <w:r>
        <w:rPr>
          <w:spacing w:val="-4"/>
          <w:sz w:val="28"/>
        </w:rPr>
        <w:t>от</w:t>
      </w:r>
      <w:r>
        <w:rPr>
          <w:spacing w:val="62"/>
          <w:sz w:val="28"/>
        </w:rPr>
        <w:t> </w:t>
      </w:r>
      <w:r>
        <w:rPr>
          <w:spacing w:val="-7"/>
          <w:sz w:val="28"/>
        </w:rPr>
        <w:t>того, откуда </w:t>
      </w:r>
      <w:r>
        <w:rPr>
          <w:sz w:val="28"/>
        </w:rPr>
        <w:t>в </w:t>
      </w:r>
      <w:r>
        <w:rPr>
          <w:spacing w:val="-8"/>
          <w:sz w:val="28"/>
        </w:rPr>
        <w:t>действительности происходит отгрузка. </w:t>
      </w:r>
      <w:r>
        <w:rPr>
          <w:spacing w:val="-6"/>
          <w:sz w:val="28"/>
        </w:rPr>
        <w:t>Для достижения </w:t>
      </w:r>
      <w:r>
        <w:rPr>
          <w:spacing w:val="-5"/>
          <w:sz w:val="28"/>
        </w:rPr>
        <w:t>большей </w:t>
      </w:r>
      <w:r>
        <w:rPr>
          <w:spacing w:val="-4"/>
          <w:sz w:val="28"/>
        </w:rPr>
        <w:t>гибкости предприятие может выбирать </w:t>
      </w:r>
      <w:r>
        <w:rPr>
          <w:sz w:val="28"/>
        </w:rPr>
        <w:t>в </w:t>
      </w:r>
      <w:r>
        <w:rPr>
          <w:spacing w:val="-5"/>
          <w:sz w:val="28"/>
        </w:rPr>
        <w:t>качестве </w:t>
      </w:r>
      <w:r>
        <w:rPr>
          <w:spacing w:val="-6"/>
          <w:sz w:val="28"/>
        </w:rPr>
        <w:t>базисных несколько городов. </w:t>
      </w:r>
      <w:r>
        <w:rPr>
          <w:sz w:val="28"/>
        </w:rPr>
        <w:t>В </w:t>
      </w:r>
      <w:r>
        <w:rPr>
          <w:spacing w:val="-5"/>
          <w:sz w:val="28"/>
        </w:rPr>
        <w:t>этом случае </w:t>
      </w:r>
      <w:r>
        <w:rPr>
          <w:spacing w:val="-6"/>
          <w:sz w:val="28"/>
        </w:rPr>
        <w:t>транспортные </w:t>
      </w:r>
      <w:r>
        <w:rPr>
          <w:spacing w:val="-8"/>
          <w:sz w:val="28"/>
        </w:rPr>
        <w:t>расходы </w:t>
      </w:r>
      <w:r>
        <w:rPr>
          <w:spacing w:val="-9"/>
          <w:sz w:val="28"/>
        </w:rPr>
        <w:t>исчисляются </w:t>
      </w:r>
      <w:r>
        <w:rPr>
          <w:spacing w:val="-5"/>
          <w:sz w:val="28"/>
        </w:rPr>
        <w:t>от </w:t>
      </w:r>
      <w:r>
        <w:rPr>
          <w:spacing w:val="-9"/>
          <w:sz w:val="28"/>
        </w:rPr>
        <w:t>ближайшего </w:t>
      </w:r>
      <w:r>
        <w:rPr>
          <w:sz w:val="28"/>
        </w:rPr>
        <w:t>к </w:t>
      </w:r>
      <w:r>
        <w:rPr>
          <w:spacing w:val="-9"/>
          <w:sz w:val="28"/>
        </w:rPr>
        <w:t>заказчику </w:t>
      </w:r>
      <w:r>
        <w:rPr>
          <w:spacing w:val="-8"/>
          <w:sz w:val="28"/>
        </w:rPr>
        <w:t>базисного</w:t>
      </w:r>
      <w:r>
        <w:rPr>
          <w:spacing w:val="-17"/>
          <w:sz w:val="28"/>
        </w:rPr>
        <w:t> </w:t>
      </w:r>
      <w:r>
        <w:rPr>
          <w:spacing w:val="-10"/>
          <w:sz w:val="28"/>
        </w:rPr>
        <w:t>пункта;</w:t>
      </w:r>
    </w:p>
    <w:p>
      <w:pPr>
        <w:pStyle w:val="ListParagraph"/>
        <w:numPr>
          <w:ilvl w:val="2"/>
          <w:numId w:val="137"/>
        </w:numPr>
        <w:tabs>
          <w:tab w:pos="2226" w:val="left" w:leader="none"/>
        </w:tabs>
        <w:spacing w:line="240" w:lineRule="auto" w:before="1" w:after="0"/>
        <w:ind w:left="641" w:right="130" w:firstLine="709"/>
        <w:jc w:val="both"/>
        <w:rPr>
          <w:sz w:val="24"/>
        </w:rPr>
      </w:pPr>
      <w:r>
        <w:rPr>
          <w:spacing w:val="-6"/>
          <w:sz w:val="28"/>
        </w:rPr>
        <w:t>включение </w:t>
      </w:r>
      <w:r>
        <w:rPr>
          <w:sz w:val="28"/>
        </w:rPr>
        <w:t>в </w:t>
      </w:r>
      <w:r>
        <w:rPr>
          <w:spacing w:val="-5"/>
          <w:sz w:val="28"/>
        </w:rPr>
        <w:t>цену </w:t>
      </w:r>
      <w:r>
        <w:rPr>
          <w:spacing w:val="-6"/>
          <w:sz w:val="28"/>
        </w:rPr>
        <w:t>расходов </w:t>
      </w:r>
      <w:r>
        <w:rPr>
          <w:spacing w:val="-3"/>
          <w:sz w:val="28"/>
        </w:rPr>
        <w:t>по </w:t>
      </w:r>
      <w:r>
        <w:rPr>
          <w:spacing w:val="-6"/>
          <w:sz w:val="28"/>
        </w:rPr>
        <w:t>доставке может </w:t>
      </w:r>
      <w:r>
        <w:rPr>
          <w:spacing w:val="-5"/>
          <w:sz w:val="28"/>
        </w:rPr>
        <w:t>быть</w:t>
      </w:r>
      <w:r>
        <w:rPr>
          <w:spacing w:val="-48"/>
          <w:sz w:val="28"/>
        </w:rPr>
        <w:t> </w:t>
      </w:r>
      <w:r>
        <w:rPr>
          <w:spacing w:val="-6"/>
          <w:sz w:val="28"/>
        </w:rPr>
        <w:t>выгодным </w:t>
      </w:r>
      <w:r>
        <w:rPr>
          <w:spacing w:val="-4"/>
          <w:sz w:val="28"/>
        </w:rPr>
        <w:t>для </w:t>
      </w:r>
      <w:r>
        <w:rPr>
          <w:spacing w:val="-6"/>
          <w:sz w:val="28"/>
        </w:rPr>
        <w:t>продавцов, заинтересованных </w:t>
      </w:r>
      <w:r>
        <w:rPr>
          <w:sz w:val="28"/>
        </w:rPr>
        <w:t>в </w:t>
      </w:r>
      <w:r>
        <w:rPr>
          <w:spacing w:val="-6"/>
          <w:sz w:val="28"/>
        </w:rPr>
        <w:t>поддержании деловых </w:t>
      </w:r>
      <w:r>
        <w:rPr>
          <w:spacing w:val="-4"/>
          <w:sz w:val="28"/>
        </w:rPr>
        <w:t>отношений </w:t>
      </w:r>
      <w:r>
        <w:rPr>
          <w:sz w:val="28"/>
        </w:rPr>
        <w:t>с </w:t>
      </w:r>
      <w:r>
        <w:rPr>
          <w:spacing w:val="-4"/>
          <w:sz w:val="28"/>
        </w:rPr>
        <w:t>конкретными</w:t>
      </w:r>
      <w:r>
        <w:rPr>
          <w:spacing w:val="62"/>
          <w:sz w:val="28"/>
        </w:rPr>
        <w:t> </w:t>
      </w:r>
      <w:r>
        <w:rPr>
          <w:spacing w:val="-5"/>
          <w:sz w:val="28"/>
        </w:rPr>
        <w:t>покупателями </w:t>
      </w:r>
      <w:r>
        <w:rPr>
          <w:spacing w:val="-3"/>
          <w:sz w:val="28"/>
        </w:rPr>
        <w:t>или </w:t>
      </w:r>
      <w:r>
        <w:rPr>
          <w:sz w:val="28"/>
        </w:rPr>
        <w:t>с </w:t>
      </w:r>
      <w:r>
        <w:rPr>
          <w:spacing w:val="-4"/>
          <w:sz w:val="28"/>
        </w:rPr>
        <w:t>определенными</w:t>
      </w:r>
      <w:r>
        <w:rPr>
          <w:spacing w:val="62"/>
          <w:sz w:val="28"/>
        </w:rPr>
        <w:t> </w:t>
      </w:r>
      <w:r>
        <w:rPr>
          <w:spacing w:val="-8"/>
          <w:sz w:val="28"/>
        </w:rPr>
        <w:t>географическими районами.    </w:t>
      </w:r>
      <w:r>
        <w:rPr>
          <w:sz w:val="28"/>
        </w:rPr>
        <w:t>В   </w:t>
      </w:r>
      <w:r>
        <w:rPr>
          <w:spacing w:val="-6"/>
          <w:sz w:val="28"/>
        </w:rPr>
        <w:t>этом   </w:t>
      </w:r>
      <w:r>
        <w:rPr>
          <w:spacing w:val="-7"/>
          <w:sz w:val="28"/>
        </w:rPr>
        <w:t>случае    </w:t>
      </w:r>
      <w:r>
        <w:rPr>
          <w:spacing w:val="-8"/>
          <w:sz w:val="28"/>
        </w:rPr>
        <w:t>обычно    </w:t>
      </w:r>
      <w:r>
        <w:rPr>
          <w:spacing w:val="-7"/>
          <w:sz w:val="28"/>
        </w:rPr>
        <w:t>предполагается,    </w:t>
      </w:r>
      <w:r>
        <w:rPr>
          <w:spacing w:val="-4"/>
          <w:sz w:val="28"/>
        </w:rPr>
        <w:t>что </w:t>
      </w:r>
      <w:r>
        <w:rPr>
          <w:spacing w:val="29"/>
          <w:sz w:val="28"/>
        </w:rPr>
        <w:t> </w:t>
      </w:r>
      <w:r>
        <w:rPr>
          <w:spacing w:val="-6"/>
          <w:sz w:val="28"/>
        </w:rPr>
        <w:t>стабильность</w:t>
      </w:r>
    </w:p>
    <w:p>
      <w:pPr>
        <w:spacing w:after="0" w:line="240" w:lineRule="auto"/>
        <w:jc w:val="both"/>
        <w:rPr>
          <w:sz w:val="24"/>
        </w:rPr>
        <w:sectPr>
          <w:pgSz w:w="11900" w:h="16840"/>
          <w:pgMar w:header="0" w:footer="757" w:top="1080" w:bottom="940" w:left="1600" w:right="720"/>
        </w:sectPr>
      </w:pPr>
    </w:p>
    <w:p>
      <w:pPr>
        <w:pStyle w:val="BodyText"/>
        <w:spacing w:before="50"/>
        <w:ind w:left="641" w:right="114"/>
        <w:jc w:val="both"/>
      </w:pPr>
      <w:r>
        <w:rPr>
          <w:spacing w:val="-6"/>
        </w:rPr>
        <w:t>сбытовых отношений позволит расширить </w:t>
      </w:r>
      <w:r>
        <w:rPr>
          <w:spacing w:val="-5"/>
        </w:rPr>
        <w:t>объемы деятельности </w:t>
      </w:r>
      <w:r>
        <w:rPr/>
        <w:t>и </w:t>
      </w:r>
      <w:r>
        <w:rPr>
          <w:spacing w:val="-5"/>
        </w:rPr>
        <w:t>снизить средние издержки, </w:t>
      </w:r>
      <w:r>
        <w:rPr>
          <w:spacing w:val="-7"/>
        </w:rPr>
        <w:t>обеспечивая покрытие </w:t>
      </w:r>
      <w:r>
        <w:rPr>
          <w:spacing w:val="-8"/>
        </w:rPr>
        <w:t>дополнительных </w:t>
      </w:r>
      <w:r>
        <w:rPr>
          <w:spacing w:val="-9"/>
        </w:rPr>
        <w:t>транспортных </w:t>
      </w:r>
      <w:r>
        <w:rPr>
          <w:spacing w:val="-7"/>
        </w:rPr>
        <w:t>расходов.</w:t>
      </w:r>
    </w:p>
    <w:p>
      <w:pPr>
        <w:pStyle w:val="BodyText"/>
        <w:ind w:left="0"/>
      </w:pPr>
    </w:p>
    <w:p>
      <w:pPr>
        <w:pStyle w:val="BodyText"/>
        <w:ind w:left="0"/>
      </w:pPr>
    </w:p>
    <w:p>
      <w:pPr>
        <w:pStyle w:val="Heading2"/>
        <w:numPr>
          <w:ilvl w:val="1"/>
          <w:numId w:val="137"/>
        </w:numPr>
        <w:tabs>
          <w:tab w:pos="2196" w:val="left" w:leader="none"/>
        </w:tabs>
        <w:spacing w:line="240" w:lineRule="auto" w:before="195" w:after="0"/>
        <w:ind w:left="2195" w:right="0" w:hanging="560"/>
        <w:jc w:val="left"/>
        <w:rPr>
          <w:i/>
        </w:rPr>
      </w:pPr>
      <w:bookmarkStart w:name="_TOC_250024" w:id="76"/>
      <w:r>
        <w:rPr>
          <w:i/>
        </w:rPr>
        <w:t>Ценообразование в условиях</w:t>
      </w:r>
      <w:r>
        <w:rPr>
          <w:i/>
          <w:spacing w:val="-20"/>
        </w:rPr>
        <w:t> </w:t>
      </w:r>
      <w:bookmarkEnd w:id="76"/>
      <w:r>
        <w:rPr>
          <w:i/>
        </w:rPr>
        <w:t>олигополии</w:t>
      </w:r>
    </w:p>
    <w:p>
      <w:pPr>
        <w:pStyle w:val="BodyText"/>
        <w:spacing w:before="58"/>
        <w:ind w:right="126" w:firstLine="709"/>
        <w:jc w:val="both"/>
      </w:pPr>
      <w:r>
        <w:rPr>
          <w:spacing w:val="-4"/>
        </w:rPr>
        <w:t>Олигополия</w:t>
      </w:r>
      <w:r>
        <w:rPr>
          <w:spacing w:val="62"/>
        </w:rPr>
        <w:t> </w:t>
      </w:r>
      <w:r>
        <w:rPr>
          <w:spacing w:val="-4"/>
        </w:rPr>
        <w:t>включает</w:t>
      </w:r>
      <w:r>
        <w:rPr>
          <w:spacing w:val="62"/>
        </w:rPr>
        <w:t> </w:t>
      </w:r>
      <w:r>
        <w:rPr>
          <w:spacing w:val="-4"/>
        </w:rPr>
        <w:t>различные</w:t>
      </w:r>
      <w:r>
        <w:rPr>
          <w:spacing w:val="62"/>
        </w:rPr>
        <w:t> </w:t>
      </w:r>
      <w:r>
        <w:rPr>
          <w:spacing w:val="-4"/>
        </w:rPr>
        <w:t>рыночные</w:t>
      </w:r>
      <w:r>
        <w:rPr>
          <w:spacing w:val="62"/>
        </w:rPr>
        <w:t> </w:t>
      </w:r>
      <w:r>
        <w:rPr>
          <w:spacing w:val="-4"/>
        </w:rPr>
        <w:t>ситуации,</w:t>
      </w:r>
      <w:r>
        <w:rPr>
          <w:spacing w:val="62"/>
        </w:rPr>
        <w:t> </w:t>
      </w:r>
      <w:r>
        <w:rPr>
          <w:spacing w:val="-4"/>
        </w:rPr>
        <w:t>общими</w:t>
      </w:r>
      <w:r>
        <w:rPr>
          <w:spacing w:val="62"/>
        </w:rPr>
        <w:t> </w:t>
      </w:r>
      <w:r>
        <w:rPr>
          <w:spacing w:val="-9"/>
        </w:rPr>
        <w:t>для которых </w:t>
      </w:r>
      <w:r>
        <w:rPr>
          <w:spacing w:val="-8"/>
        </w:rPr>
        <w:t>являются </w:t>
      </w:r>
      <w:r>
        <w:rPr>
          <w:spacing w:val="-5"/>
        </w:rPr>
        <w:t>не </w:t>
      </w:r>
      <w:r>
        <w:rPr>
          <w:spacing w:val="-9"/>
        </w:rPr>
        <w:t>многочисленность </w:t>
      </w:r>
      <w:r>
        <w:rPr>
          <w:spacing w:val="-8"/>
        </w:rPr>
        <w:t>продавцов, всеобщая </w:t>
      </w:r>
      <w:r>
        <w:rPr>
          <w:spacing w:val="-7"/>
        </w:rPr>
        <w:t>взаимозависимость </w:t>
      </w:r>
      <w:r>
        <w:rPr>
          <w:spacing w:val="-6"/>
        </w:rPr>
        <w:t>производителей, </w:t>
      </w:r>
      <w:r>
        <w:rPr/>
        <w:t>а </w:t>
      </w:r>
      <w:r>
        <w:rPr>
          <w:spacing w:val="-5"/>
        </w:rPr>
        <w:t>также </w:t>
      </w:r>
      <w:r>
        <w:rPr>
          <w:spacing w:val="-6"/>
        </w:rPr>
        <w:t>неспособность отдельного </w:t>
      </w:r>
      <w:r>
        <w:rPr>
          <w:spacing w:val="-7"/>
        </w:rPr>
        <w:t>предприятия </w:t>
      </w:r>
      <w:r>
        <w:rPr/>
        <w:t>с </w:t>
      </w:r>
      <w:r>
        <w:rPr>
          <w:spacing w:val="-7"/>
        </w:rPr>
        <w:t>уверенностью предсказать ответные действия </w:t>
      </w:r>
      <w:r>
        <w:rPr>
          <w:spacing w:val="-6"/>
        </w:rPr>
        <w:t>конкурентов </w:t>
      </w:r>
      <w:r>
        <w:rPr>
          <w:spacing w:val="-3"/>
        </w:rPr>
        <w:t>на </w:t>
      </w:r>
      <w:r>
        <w:rPr>
          <w:spacing w:val="-5"/>
        </w:rPr>
        <w:t>изменения </w:t>
      </w:r>
      <w:r>
        <w:rPr>
          <w:spacing w:val="-4"/>
        </w:rPr>
        <w:t>цены или </w:t>
      </w:r>
      <w:r>
        <w:rPr>
          <w:spacing w:val="-5"/>
        </w:rPr>
        <w:t>объема производства.</w:t>
      </w:r>
    </w:p>
    <w:p>
      <w:pPr>
        <w:pStyle w:val="BodyText"/>
        <w:ind w:right="138" w:firstLine="709"/>
        <w:jc w:val="both"/>
      </w:pPr>
      <w:r>
        <w:rPr/>
        <w:t>Обычно выделяется несколько общих черт олигополистического ценообразования:</w:t>
      </w:r>
    </w:p>
    <w:p>
      <w:pPr>
        <w:pStyle w:val="ListParagraph"/>
        <w:numPr>
          <w:ilvl w:val="0"/>
          <w:numId w:val="141"/>
        </w:numPr>
        <w:tabs>
          <w:tab w:pos="2226" w:val="left" w:leader="none"/>
        </w:tabs>
        <w:spacing w:line="240" w:lineRule="auto" w:before="0" w:after="0"/>
        <w:ind w:left="641" w:right="131" w:firstLine="709"/>
        <w:jc w:val="both"/>
        <w:rPr>
          <w:sz w:val="28"/>
        </w:rPr>
      </w:pPr>
      <w:r>
        <w:rPr>
          <w:spacing w:val="-6"/>
          <w:sz w:val="28"/>
        </w:rPr>
        <w:t>олигополистические </w:t>
      </w:r>
      <w:r>
        <w:rPr>
          <w:spacing w:val="-5"/>
          <w:sz w:val="28"/>
        </w:rPr>
        <w:t>цены </w:t>
      </w:r>
      <w:r>
        <w:rPr>
          <w:spacing w:val="-6"/>
          <w:sz w:val="28"/>
        </w:rPr>
        <w:t>изменяются </w:t>
      </w:r>
      <w:r>
        <w:rPr>
          <w:spacing w:val="-5"/>
          <w:sz w:val="28"/>
        </w:rPr>
        <w:t>реже, </w:t>
      </w:r>
      <w:r>
        <w:rPr>
          <w:spacing w:val="-4"/>
          <w:sz w:val="28"/>
        </w:rPr>
        <w:t>чем </w:t>
      </w:r>
      <w:r>
        <w:rPr>
          <w:spacing w:val="-5"/>
          <w:sz w:val="28"/>
        </w:rPr>
        <w:t>цены </w:t>
      </w:r>
      <w:r>
        <w:rPr>
          <w:sz w:val="28"/>
        </w:rPr>
        <w:t>в </w:t>
      </w:r>
      <w:r>
        <w:rPr>
          <w:spacing w:val="-5"/>
          <w:sz w:val="28"/>
        </w:rPr>
        <w:t>условиях </w:t>
      </w:r>
      <w:r>
        <w:rPr>
          <w:spacing w:val="-4"/>
          <w:sz w:val="28"/>
        </w:rPr>
        <w:t>совершенной конкуренции, монополистической </w:t>
      </w:r>
      <w:r>
        <w:rPr>
          <w:spacing w:val="-5"/>
          <w:sz w:val="28"/>
        </w:rPr>
        <w:t>конкуренции </w:t>
      </w:r>
      <w:r>
        <w:rPr>
          <w:spacing w:val="-6"/>
          <w:sz w:val="28"/>
        </w:rPr>
        <w:t>или </w:t>
      </w:r>
      <w:r>
        <w:rPr>
          <w:spacing w:val="-5"/>
          <w:sz w:val="28"/>
        </w:rPr>
        <w:t>даже </w:t>
      </w:r>
      <w:r>
        <w:rPr>
          <w:sz w:val="28"/>
        </w:rPr>
        <w:t>в </w:t>
      </w:r>
      <w:r>
        <w:rPr>
          <w:spacing w:val="-6"/>
          <w:sz w:val="28"/>
        </w:rPr>
        <w:t>некоторых случаях чистой</w:t>
      </w:r>
      <w:r>
        <w:rPr>
          <w:spacing w:val="-29"/>
          <w:sz w:val="28"/>
        </w:rPr>
        <w:t> </w:t>
      </w:r>
      <w:r>
        <w:rPr>
          <w:spacing w:val="-6"/>
          <w:sz w:val="28"/>
        </w:rPr>
        <w:t>монополии;</w:t>
      </w:r>
    </w:p>
    <w:p>
      <w:pPr>
        <w:pStyle w:val="ListParagraph"/>
        <w:numPr>
          <w:ilvl w:val="0"/>
          <w:numId w:val="141"/>
        </w:numPr>
        <w:tabs>
          <w:tab w:pos="2225" w:val="left" w:leader="none"/>
          <w:tab w:pos="2226" w:val="left" w:leader="none"/>
          <w:tab w:pos="3055" w:val="left" w:leader="none"/>
          <w:tab w:pos="3427" w:val="left" w:leader="none"/>
          <w:tab w:pos="4714" w:val="left" w:leader="none"/>
          <w:tab w:pos="6304" w:val="left" w:leader="none"/>
          <w:tab w:pos="7299" w:val="left" w:leader="none"/>
          <w:tab w:pos="8805" w:val="left" w:leader="none"/>
        </w:tabs>
        <w:spacing w:line="321" w:lineRule="exact" w:before="0" w:after="0"/>
        <w:ind w:left="2225" w:right="0" w:hanging="875"/>
        <w:jc w:val="left"/>
        <w:rPr>
          <w:sz w:val="28"/>
        </w:rPr>
      </w:pPr>
      <w:r>
        <w:rPr>
          <w:spacing w:val="-6"/>
          <w:sz w:val="28"/>
        </w:rPr>
        <w:t>цены</w:t>
        <w:tab/>
      </w:r>
      <w:r>
        <w:rPr>
          <w:sz w:val="28"/>
        </w:rPr>
        <w:t>в</w:t>
        <w:tab/>
      </w:r>
      <w:r>
        <w:rPr>
          <w:spacing w:val="-7"/>
          <w:sz w:val="28"/>
        </w:rPr>
        <w:t>условиях</w:t>
        <w:tab/>
        <w:t>олигополии</w:t>
        <w:tab/>
      </w:r>
      <w:r>
        <w:rPr>
          <w:spacing w:val="-6"/>
          <w:sz w:val="28"/>
        </w:rPr>
        <w:t>имеют</w:t>
        <w:tab/>
      </w:r>
      <w:r>
        <w:rPr>
          <w:spacing w:val="-7"/>
          <w:sz w:val="28"/>
        </w:rPr>
        <w:t>тенденцию</w:t>
        <w:tab/>
      </w:r>
      <w:r>
        <w:rPr>
          <w:spacing w:val="-6"/>
          <w:sz w:val="28"/>
        </w:rPr>
        <w:t>быть,</w:t>
      </w:r>
    </w:p>
    <w:p>
      <w:pPr>
        <w:pStyle w:val="BodyText"/>
        <w:ind w:left="641"/>
        <w:jc w:val="both"/>
      </w:pPr>
      <w:r>
        <w:rPr/>
        <w:t>«жесткими», или негибкими;</w:t>
      </w:r>
    </w:p>
    <w:p>
      <w:pPr>
        <w:pStyle w:val="ListParagraph"/>
        <w:numPr>
          <w:ilvl w:val="0"/>
          <w:numId w:val="141"/>
        </w:numPr>
        <w:tabs>
          <w:tab w:pos="2226" w:val="left" w:leader="none"/>
        </w:tabs>
        <w:spacing w:line="240" w:lineRule="auto" w:before="1" w:after="0"/>
        <w:ind w:left="641" w:right="110" w:firstLine="709"/>
        <w:jc w:val="both"/>
        <w:rPr>
          <w:sz w:val="28"/>
        </w:rPr>
      </w:pPr>
      <w:r>
        <w:rPr>
          <w:sz w:val="28"/>
        </w:rPr>
        <w:t>в </w:t>
      </w:r>
      <w:r>
        <w:rPr>
          <w:spacing w:val="-5"/>
          <w:sz w:val="28"/>
        </w:rPr>
        <w:t>случае </w:t>
      </w:r>
      <w:r>
        <w:rPr>
          <w:spacing w:val="-6"/>
          <w:sz w:val="28"/>
        </w:rPr>
        <w:t>изменения </w:t>
      </w:r>
      <w:r>
        <w:rPr>
          <w:spacing w:val="-5"/>
          <w:sz w:val="28"/>
        </w:rPr>
        <w:t>цены одним </w:t>
      </w:r>
      <w:r>
        <w:rPr>
          <w:spacing w:val="-6"/>
          <w:sz w:val="28"/>
        </w:rPr>
        <w:t>производителем велика вероятность</w:t>
      </w:r>
      <w:r>
        <w:rPr>
          <w:spacing w:val="-14"/>
          <w:sz w:val="28"/>
        </w:rPr>
        <w:t> </w:t>
      </w:r>
      <w:r>
        <w:rPr>
          <w:spacing w:val="-6"/>
          <w:sz w:val="28"/>
        </w:rPr>
        <w:t>того,</w:t>
      </w:r>
      <w:r>
        <w:rPr>
          <w:spacing w:val="-14"/>
          <w:sz w:val="28"/>
        </w:rPr>
        <w:t> </w:t>
      </w:r>
      <w:r>
        <w:rPr>
          <w:spacing w:val="-5"/>
          <w:sz w:val="28"/>
        </w:rPr>
        <w:t>что</w:t>
      </w:r>
      <w:r>
        <w:rPr>
          <w:spacing w:val="-14"/>
          <w:sz w:val="28"/>
        </w:rPr>
        <w:t> </w:t>
      </w:r>
      <w:r>
        <w:rPr>
          <w:spacing w:val="-6"/>
          <w:sz w:val="28"/>
        </w:rPr>
        <w:t>другие</w:t>
      </w:r>
      <w:r>
        <w:rPr>
          <w:spacing w:val="-15"/>
          <w:sz w:val="28"/>
        </w:rPr>
        <w:t> </w:t>
      </w:r>
      <w:r>
        <w:rPr>
          <w:spacing w:val="-7"/>
          <w:sz w:val="28"/>
        </w:rPr>
        <w:t>производители</w:t>
      </w:r>
      <w:r>
        <w:rPr>
          <w:spacing w:val="-13"/>
          <w:sz w:val="28"/>
        </w:rPr>
        <w:t> </w:t>
      </w:r>
      <w:r>
        <w:rPr>
          <w:spacing w:val="-6"/>
          <w:sz w:val="28"/>
        </w:rPr>
        <w:t>также</w:t>
      </w:r>
      <w:r>
        <w:rPr>
          <w:spacing w:val="-13"/>
          <w:sz w:val="28"/>
        </w:rPr>
        <w:t> </w:t>
      </w:r>
      <w:r>
        <w:rPr>
          <w:spacing w:val="-6"/>
          <w:sz w:val="28"/>
        </w:rPr>
        <w:t>изменят</w:t>
      </w:r>
      <w:r>
        <w:rPr>
          <w:spacing w:val="-14"/>
          <w:sz w:val="28"/>
        </w:rPr>
        <w:t> </w:t>
      </w:r>
      <w:r>
        <w:rPr>
          <w:spacing w:val="-6"/>
          <w:sz w:val="28"/>
        </w:rPr>
        <w:t>цены;</w:t>
      </w:r>
    </w:p>
    <w:p>
      <w:pPr>
        <w:pStyle w:val="ListParagraph"/>
        <w:numPr>
          <w:ilvl w:val="0"/>
          <w:numId w:val="141"/>
        </w:numPr>
        <w:tabs>
          <w:tab w:pos="2226" w:val="left" w:leader="none"/>
        </w:tabs>
        <w:spacing w:line="240" w:lineRule="auto" w:before="0" w:after="0"/>
        <w:ind w:left="641" w:right="109" w:firstLine="709"/>
        <w:jc w:val="both"/>
        <w:rPr>
          <w:sz w:val="28"/>
        </w:rPr>
      </w:pPr>
      <w:r>
        <w:rPr>
          <w:spacing w:val="-5"/>
          <w:sz w:val="28"/>
        </w:rPr>
        <w:t>олигополистическое ценовое поведение предполагает наличие </w:t>
      </w:r>
      <w:r>
        <w:rPr>
          <w:spacing w:val="-7"/>
          <w:sz w:val="28"/>
        </w:rPr>
        <w:t>стимулов </w:t>
      </w:r>
      <w:r>
        <w:rPr>
          <w:sz w:val="28"/>
        </w:rPr>
        <w:t>и</w:t>
      </w:r>
      <w:r>
        <w:rPr>
          <w:spacing w:val="-47"/>
          <w:sz w:val="28"/>
        </w:rPr>
        <w:t> </w:t>
      </w:r>
      <w:r>
        <w:rPr>
          <w:spacing w:val="-7"/>
          <w:sz w:val="28"/>
        </w:rPr>
        <w:t>согласованных действий </w:t>
      </w:r>
      <w:r>
        <w:rPr>
          <w:spacing w:val="-5"/>
          <w:sz w:val="28"/>
        </w:rPr>
        <w:t>при </w:t>
      </w:r>
      <w:r>
        <w:rPr>
          <w:spacing w:val="-7"/>
          <w:sz w:val="28"/>
        </w:rPr>
        <w:t>назначении </w:t>
      </w:r>
      <w:r>
        <w:rPr>
          <w:spacing w:val="-6"/>
          <w:sz w:val="28"/>
        </w:rPr>
        <w:t>или </w:t>
      </w:r>
      <w:r>
        <w:rPr>
          <w:spacing w:val="-7"/>
          <w:sz w:val="28"/>
        </w:rPr>
        <w:t>изменении </w:t>
      </w:r>
      <w:r>
        <w:rPr>
          <w:spacing w:val="-5"/>
          <w:sz w:val="28"/>
        </w:rPr>
        <w:t>цен.</w:t>
      </w:r>
    </w:p>
    <w:p>
      <w:pPr>
        <w:pStyle w:val="BodyText"/>
        <w:ind w:left="0"/>
      </w:pPr>
    </w:p>
    <w:p>
      <w:pPr>
        <w:pStyle w:val="BodyText"/>
        <w:ind w:left="0"/>
      </w:pPr>
    </w:p>
    <w:p>
      <w:pPr>
        <w:pStyle w:val="Heading2"/>
        <w:numPr>
          <w:ilvl w:val="1"/>
          <w:numId w:val="137"/>
        </w:numPr>
        <w:tabs>
          <w:tab w:pos="2482" w:val="left" w:leader="none"/>
        </w:tabs>
        <w:spacing w:line="240" w:lineRule="auto" w:before="241" w:after="0"/>
        <w:ind w:left="2481" w:right="0" w:hanging="561"/>
        <w:jc w:val="left"/>
        <w:rPr>
          <w:i/>
        </w:rPr>
      </w:pPr>
      <w:bookmarkStart w:name="_TOC_250023" w:id="77"/>
      <w:r>
        <w:rPr>
          <w:i/>
        </w:rPr>
        <w:t>Цены в условиях чистой</w:t>
      </w:r>
      <w:r>
        <w:rPr>
          <w:i/>
          <w:spacing w:val="-22"/>
        </w:rPr>
        <w:t> </w:t>
      </w:r>
      <w:bookmarkEnd w:id="77"/>
      <w:r>
        <w:rPr>
          <w:i/>
        </w:rPr>
        <w:t>монополии</w:t>
      </w:r>
    </w:p>
    <w:p>
      <w:pPr>
        <w:pStyle w:val="BodyText"/>
        <w:spacing w:before="58"/>
        <w:ind w:right="103" w:firstLine="709"/>
        <w:jc w:val="both"/>
      </w:pPr>
      <w:r>
        <w:rPr>
          <w:spacing w:val="-6"/>
        </w:rPr>
        <w:t>При чистой </w:t>
      </w:r>
      <w:r>
        <w:rPr>
          <w:spacing w:val="-7"/>
        </w:rPr>
        <w:t>монополии </w:t>
      </w:r>
      <w:r>
        <w:rPr>
          <w:spacing w:val="-4"/>
        </w:rPr>
        <w:t>на </w:t>
      </w:r>
      <w:r>
        <w:rPr>
          <w:spacing w:val="-6"/>
        </w:rPr>
        <w:t>рынке </w:t>
      </w:r>
      <w:r>
        <w:rPr>
          <w:spacing w:val="-7"/>
        </w:rPr>
        <w:t>существует </w:t>
      </w:r>
      <w:r>
        <w:rPr>
          <w:spacing w:val="-6"/>
        </w:rPr>
        <w:t>один </w:t>
      </w:r>
      <w:r>
        <w:rPr>
          <w:spacing w:val="-7"/>
        </w:rPr>
        <w:t>продавец. Монополистом </w:t>
      </w:r>
      <w:r>
        <w:rPr>
          <w:spacing w:val="-6"/>
        </w:rPr>
        <w:t>может быть </w:t>
      </w:r>
      <w:r>
        <w:rPr>
          <w:spacing w:val="-7"/>
        </w:rPr>
        <w:t>государственная организация, частная регулируемая монополия </w:t>
      </w:r>
      <w:r>
        <w:rPr>
          <w:spacing w:val="-6"/>
        </w:rPr>
        <w:t>или </w:t>
      </w:r>
      <w:r>
        <w:rPr>
          <w:spacing w:val="-7"/>
        </w:rPr>
        <w:t>частная нерегулируемая монополия. </w:t>
      </w:r>
      <w:r>
        <w:rPr/>
        <w:t>В </w:t>
      </w:r>
      <w:r>
        <w:rPr>
          <w:spacing w:val="-6"/>
        </w:rPr>
        <w:t>каждом </w:t>
      </w:r>
      <w:r>
        <w:rPr>
          <w:spacing w:val="7"/>
        </w:rPr>
        <w:t>из </w:t>
      </w:r>
      <w:r>
        <w:rPr>
          <w:spacing w:val="-10"/>
        </w:rPr>
        <w:t>перечисленных </w:t>
      </w:r>
      <w:r>
        <w:rPr>
          <w:spacing w:val="-9"/>
        </w:rPr>
        <w:t>случаев </w:t>
      </w:r>
      <w:r>
        <w:rPr>
          <w:spacing w:val="-10"/>
        </w:rPr>
        <w:t>ценообразование складывается по-разному.</w:t>
      </w:r>
    </w:p>
    <w:p>
      <w:pPr>
        <w:pStyle w:val="BodyText"/>
        <w:ind w:right="103" w:firstLine="709"/>
        <w:jc w:val="both"/>
      </w:pPr>
      <w:r>
        <w:rPr>
          <w:spacing w:val="-9"/>
        </w:rPr>
        <w:t>Государственная монополия </w:t>
      </w:r>
      <w:r>
        <w:rPr>
          <w:spacing w:val="-8"/>
        </w:rPr>
        <w:t>может </w:t>
      </w:r>
      <w:r>
        <w:rPr/>
        <w:t>с </w:t>
      </w:r>
      <w:r>
        <w:rPr>
          <w:spacing w:val="-8"/>
        </w:rPr>
        <w:t>помощью </w:t>
      </w:r>
      <w:r>
        <w:rPr>
          <w:spacing w:val="-9"/>
        </w:rPr>
        <w:t>политики </w:t>
      </w:r>
      <w:r>
        <w:rPr>
          <w:spacing w:val="-6"/>
        </w:rPr>
        <w:t>цен </w:t>
      </w:r>
      <w:r>
        <w:rPr>
          <w:spacing w:val="-9"/>
        </w:rPr>
        <w:t>преследовать</w:t>
      </w:r>
      <w:r>
        <w:rPr>
          <w:spacing w:val="52"/>
        </w:rPr>
        <w:t> </w:t>
      </w:r>
      <w:r>
        <w:rPr>
          <w:spacing w:val="-8"/>
        </w:rPr>
        <w:t>достижение </w:t>
      </w:r>
      <w:r>
        <w:rPr>
          <w:spacing w:val="-7"/>
        </w:rPr>
        <w:t>различных целей. </w:t>
      </w:r>
      <w:r>
        <w:rPr>
          <w:spacing w:val="-6"/>
        </w:rPr>
        <w:t>Цена </w:t>
      </w:r>
      <w:r>
        <w:rPr>
          <w:spacing w:val="-7"/>
        </w:rPr>
        <w:t>может </w:t>
      </w:r>
      <w:r>
        <w:rPr>
          <w:spacing w:val="-6"/>
        </w:rPr>
        <w:t>быть </w:t>
      </w:r>
      <w:r>
        <w:rPr>
          <w:spacing w:val="-8"/>
        </w:rPr>
        <w:t>установлена  </w:t>
      </w:r>
      <w:r>
        <w:rPr>
          <w:spacing w:val="-3"/>
        </w:rPr>
        <w:t>ниже себестоимости, если товар имеет важное значение </w:t>
      </w:r>
      <w:r>
        <w:rPr/>
        <w:t>для </w:t>
      </w:r>
      <w:r>
        <w:rPr>
          <w:spacing w:val="-3"/>
        </w:rPr>
        <w:t>покупателей, </w:t>
      </w:r>
      <w:r>
        <w:rPr>
          <w:spacing w:val="-4"/>
        </w:rPr>
        <w:t>которые не </w:t>
      </w:r>
      <w:r>
        <w:rPr/>
        <w:t>в </w:t>
      </w:r>
      <w:r>
        <w:rPr>
          <w:spacing w:val="-4"/>
        </w:rPr>
        <w:t>состоянии приобретать </w:t>
      </w:r>
      <w:r>
        <w:rPr>
          <w:spacing w:val="-3"/>
        </w:rPr>
        <w:t>ею за </w:t>
      </w:r>
      <w:r>
        <w:rPr>
          <w:spacing w:val="-4"/>
        </w:rPr>
        <w:t>полную стоимость. </w:t>
      </w:r>
      <w:r>
        <w:rPr>
          <w:spacing w:val="-5"/>
        </w:rPr>
        <w:t>Цена </w:t>
      </w:r>
      <w:r>
        <w:rPr>
          <w:spacing w:val="-6"/>
        </w:rPr>
        <w:t>может </w:t>
      </w:r>
      <w:r>
        <w:rPr>
          <w:spacing w:val="-5"/>
        </w:rPr>
        <w:t>быть </w:t>
      </w:r>
      <w:r>
        <w:rPr>
          <w:spacing w:val="-6"/>
        </w:rPr>
        <w:t>назначена </w:t>
      </w:r>
      <w:r>
        <w:rPr/>
        <w:t>с </w:t>
      </w:r>
      <w:r>
        <w:rPr>
          <w:spacing w:val="-6"/>
        </w:rPr>
        <w:t>расчетом </w:t>
      </w:r>
      <w:r>
        <w:rPr>
          <w:spacing w:val="-3"/>
        </w:rPr>
        <w:t>на </w:t>
      </w:r>
      <w:r>
        <w:rPr>
          <w:spacing w:val="-6"/>
        </w:rPr>
        <w:t>покрытие издержек </w:t>
      </w:r>
      <w:r>
        <w:rPr>
          <w:spacing w:val="-4"/>
        </w:rPr>
        <w:t>или </w:t>
      </w:r>
      <w:r>
        <w:rPr>
          <w:spacing w:val="-5"/>
        </w:rPr>
        <w:t>получение средних доходов. Наконец, </w:t>
      </w:r>
      <w:r>
        <w:rPr>
          <w:spacing w:val="-4"/>
        </w:rPr>
        <w:t>может быть </w:t>
      </w:r>
      <w:r>
        <w:rPr>
          <w:spacing w:val="-5"/>
        </w:rPr>
        <w:t>установлена </w:t>
      </w:r>
      <w:r>
        <w:rPr>
          <w:spacing w:val="-4"/>
        </w:rPr>
        <w:t>очень </w:t>
      </w:r>
      <w:r>
        <w:rPr>
          <w:spacing w:val="-6"/>
        </w:rPr>
        <w:t>высокая </w:t>
      </w:r>
      <w:r>
        <w:rPr>
          <w:spacing w:val="-5"/>
        </w:rPr>
        <w:t>цена </w:t>
      </w:r>
      <w:r>
        <w:rPr>
          <w:spacing w:val="-4"/>
        </w:rPr>
        <w:t>для </w:t>
      </w:r>
      <w:r>
        <w:rPr>
          <w:spacing w:val="-6"/>
        </w:rPr>
        <w:t>сокращения потребления того </w:t>
      </w:r>
      <w:r>
        <w:rPr>
          <w:spacing w:val="-4"/>
        </w:rPr>
        <w:t>или </w:t>
      </w:r>
      <w:r>
        <w:rPr>
          <w:spacing w:val="-5"/>
        </w:rPr>
        <w:t>иного товара (такая ситуация возможна, например, </w:t>
      </w:r>
      <w:r>
        <w:rPr>
          <w:spacing w:val="-4"/>
        </w:rPr>
        <w:t>при </w:t>
      </w:r>
      <w:r>
        <w:rPr>
          <w:spacing w:val="-5"/>
        </w:rPr>
        <w:t>установлении </w:t>
      </w:r>
      <w:r>
        <w:rPr>
          <w:spacing w:val="-4"/>
        </w:rPr>
        <w:t>цен </w:t>
      </w:r>
      <w:r>
        <w:rPr>
          <w:spacing w:val="-5"/>
        </w:rPr>
        <w:t>на </w:t>
      </w:r>
      <w:r>
        <w:rPr>
          <w:spacing w:val="-7"/>
        </w:rPr>
        <w:t>алкогольные </w:t>
      </w:r>
      <w:r>
        <w:rPr>
          <w:spacing w:val="-5"/>
        </w:rPr>
        <w:t>или </w:t>
      </w:r>
      <w:r>
        <w:rPr>
          <w:spacing w:val="-7"/>
        </w:rPr>
        <w:t>табачные </w:t>
      </w:r>
      <w:r>
        <w:rPr>
          <w:spacing w:val="-8"/>
        </w:rPr>
        <w:t>изделия).</w:t>
      </w:r>
    </w:p>
    <w:p>
      <w:pPr>
        <w:pStyle w:val="BodyText"/>
        <w:ind w:right="102" w:firstLine="709"/>
        <w:jc w:val="both"/>
      </w:pPr>
      <w:r>
        <w:rPr/>
        <w:t>В </w:t>
      </w:r>
      <w:r>
        <w:rPr>
          <w:spacing w:val="-5"/>
        </w:rPr>
        <w:t>случае </w:t>
      </w:r>
      <w:r>
        <w:rPr>
          <w:spacing w:val="-6"/>
        </w:rPr>
        <w:t>регулируемой монополии государство разрешает </w:t>
      </w:r>
      <w:r>
        <w:rPr>
          <w:spacing w:val="-7"/>
        </w:rPr>
        <w:t>предприятию </w:t>
      </w:r>
      <w:r>
        <w:rPr>
          <w:spacing w:val="-5"/>
        </w:rPr>
        <w:t>устанавливать расценки </w:t>
      </w:r>
      <w:r>
        <w:rPr/>
        <w:t>и </w:t>
      </w:r>
      <w:r>
        <w:rPr>
          <w:spacing w:val="-5"/>
        </w:rPr>
        <w:t>тарифы, обеспечивающие получение </w:t>
      </w:r>
      <w:r>
        <w:rPr>
          <w:spacing w:val="-4"/>
        </w:rPr>
        <w:t>«справедливой </w:t>
      </w:r>
      <w:r>
        <w:rPr>
          <w:spacing w:val="-3"/>
        </w:rPr>
        <w:t>нормы </w:t>
      </w:r>
      <w:r>
        <w:rPr>
          <w:spacing w:val="-4"/>
        </w:rPr>
        <w:t>прибыли», </w:t>
      </w:r>
      <w:r>
        <w:rPr>
          <w:spacing w:val="-3"/>
        </w:rPr>
        <w:t>которая дает </w:t>
      </w:r>
      <w:r>
        <w:rPr>
          <w:spacing w:val="-4"/>
        </w:rPr>
        <w:t>возможность </w:t>
      </w:r>
      <w:r>
        <w:rPr>
          <w:spacing w:val="-3"/>
        </w:rPr>
        <w:t>поддерживать </w:t>
      </w:r>
      <w:r>
        <w:rPr>
          <w:spacing w:val="-7"/>
        </w:rPr>
        <w:t>производство, </w:t>
      </w:r>
      <w:r>
        <w:rPr/>
        <w:t>а </w:t>
      </w:r>
      <w:r>
        <w:rPr>
          <w:spacing w:val="-5"/>
        </w:rPr>
        <w:t>при </w:t>
      </w:r>
      <w:r>
        <w:rPr>
          <w:spacing w:val="-7"/>
        </w:rPr>
        <w:t>необходимости </w:t>
      </w:r>
      <w:r>
        <w:rPr/>
        <w:t>— </w:t>
      </w:r>
      <w:r>
        <w:rPr>
          <w:spacing w:val="-7"/>
        </w:rPr>
        <w:t>расширять </w:t>
      </w:r>
      <w:r>
        <w:rPr>
          <w:spacing w:val="-6"/>
        </w:rPr>
        <w:t>его.</w:t>
      </w:r>
    </w:p>
    <w:p>
      <w:pPr>
        <w:pStyle w:val="BodyText"/>
        <w:ind w:left="108" w:right="106" w:firstLine="709"/>
        <w:jc w:val="both"/>
      </w:pPr>
      <w:r>
        <w:rPr>
          <w:spacing w:val="-5"/>
        </w:rPr>
        <w:t>Нерегулируемая монополия осуществляет значительный контроль </w:t>
      </w:r>
      <w:r>
        <w:rPr>
          <w:spacing w:val="-4"/>
        </w:rPr>
        <w:t>над</w:t>
      </w:r>
      <w:r>
        <w:rPr>
          <w:spacing w:val="62"/>
        </w:rPr>
        <w:t> </w:t>
      </w:r>
      <w:r>
        <w:rPr>
          <w:spacing w:val="-4"/>
        </w:rPr>
        <w:t>ценой  </w:t>
      </w:r>
      <w:r>
        <w:rPr/>
        <w:t>и  </w:t>
      </w:r>
      <w:r>
        <w:rPr>
          <w:spacing w:val="-4"/>
        </w:rPr>
        <w:t>может  диктовать  </w:t>
      </w:r>
      <w:r>
        <w:rPr>
          <w:spacing w:val="-3"/>
        </w:rPr>
        <w:t>цену  </w:t>
      </w:r>
      <w:r>
        <w:rPr>
          <w:spacing w:val="-4"/>
        </w:rPr>
        <w:t>рынку.  </w:t>
      </w:r>
      <w:r>
        <w:rPr>
          <w:spacing w:val="-5"/>
        </w:rPr>
        <w:t>Однако  предприятие-монополист   не</w:t>
      </w:r>
    </w:p>
    <w:p>
      <w:pPr>
        <w:spacing w:after="0"/>
        <w:jc w:val="both"/>
        <w:sectPr>
          <w:pgSz w:w="11900" w:h="16840"/>
          <w:pgMar w:header="0" w:footer="757" w:top="1080" w:bottom="940" w:left="1600" w:right="740"/>
        </w:sectPr>
      </w:pPr>
    </w:p>
    <w:p>
      <w:pPr>
        <w:pStyle w:val="BodyText"/>
        <w:spacing w:before="50"/>
        <w:ind w:left="108" w:right="123"/>
        <w:jc w:val="both"/>
      </w:pPr>
      <w:r>
        <w:rPr/>
        <w:t>всегда устанавливает максимальную цену. Это объясняется рядом факторов: опасение введения государственного регулирования, нежелание привлекать конкурентов, а также стремление расширить возможный объем сбыта за счет снижения цен.</w:t>
      </w:r>
    </w:p>
    <w:p>
      <w:pPr>
        <w:pStyle w:val="BodyText"/>
        <w:ind w:left="108" w:right="112" w:firstLine="709"/>
        <w:jc w:val="both"/>
      </w:pPr>
      <w:r>
        <w:rPr/>
        <w:t>В </w:t>
      </w:r>
      <w:r>
        <w:rPr>
          <w:spacing w:val="-5"/>
        </w:rPr>
        <w:t>реальной экономической ситуации </w:t>
      </w:r>
      <w:r>
        <w:rPr>
          <w:spacing w:val="-4"/>
        </w:rPr>
        <w:t>любой </w:t>
      </w:r>
      <w:r>
        <w:rPr>
          <w:spacing w:val="-3"/>
        </w:rPr>
        <w:t>из </w:t>
      </w:r>
      <w:r>
        <w:rPr>
          <w:spacing w:val="-5"/>
        </w:rPr>
        <w:t>указанных </w:t>
      </w:r>
      <w:r>
        <w:rPr>
          <w:spacing w:val="-4"/>
        </w:rPr>
        <w:t>типов </w:t>
      </w:r>
      <w:r>
        <w:rPr/>
        <w:t>рынка определить в чистом виде довольно сложно. Предприятие </w:t>
      </w:r>
      <w:r>
        <w:rPr>
          <w:spacing w:val="-4"/>
        </w:rPr>
        <w:t>может </w:t>
      </w:r>
      <w:r>
        <w:rPr/>
        <w:t>с </w:t>
      </w:r>
      <w:r>
        <w:rPr>
          <w:spacing w:val="-5"/>
        </w:rPr>
        <w:t>одним товаром выступить </w:t>
      </w:r>
      <w:r>
        <w:rPr>
          <w:spacing w:val="-3"/>
        </w:rPr>
        <w:t>на </w:t>
      </w:r>
      <w:r>
        <w:rPr>
          <w:spacing w:val="-4"/>
        </w:rPr>
        <w:t>рынке </w:t>
      </w:r>
      <w:r>
        <w:rPr>
          <w:spacing w:val="-5"/>
        </w:rPr>
        <w:t>чистой монополии, </w:t>
      </w:r>
      <w:r>
        <w:rPr/>
        <w:t>а с </w:t>
      </w:r>
      <w:r>
        <w:rPr>
          <w:spacing w:val="-8"/>
        </w:rPr>
        <w:t>другим </w:t>
      </w:r>
      <w:r>
        <w:rPr/>
        <w:t>— </w:t>
      </w:r>
      <w:r>
        <w:rPr>
          <w:spacing w:val="-5"/>
        </w:rPr>
        <w:t>на </w:t>
      </w:r>
      <w:r>
        <w:rPr>
          <w:spacing w:val="-9"/>
        </w:rPr>
        <w:t>конкурентном </w:t>
      </w:r>
      <w:r>
        <w:rPr>
          <w:spacing w:val="-8"/>
        </w:rPr>
        <w:t>рынке. Сложнее обстоит </w:t>
      </w:r>
      <w:r>
        <w:rPr>
          <w:spacing w:val="-7"/>
        </w:rPr>
        <w:t>дело </w:t>
      </w:r>
      <w:r>
        <w:rPr/>
        <w:t>с </w:t>
      </w:r>
      <w:r>
        <w:rPr>
          <w:spacing w:val="-7"/>
        </w:rPr>
        <w:t>олигополией, </w:t>
      </w:r>
      <w:r>
        <w:rPr/>
        <w:t>в </w:t>
      </w:r>
      <w:r>
        <w:rPr>
          <w:spacing w:val="-3"/>
        </w:rPr>
        <w:t>недрах которой возможно появление </w:t>
      </w:r>
      <w:r>
        <w:rPr/>
        <w:t>как </w:t>
      </w:r>
      <w:r>
        <w:rPr>
          <w:spacing w:val="-4"/>
        </w:rPr>
        <w:t>монополий, </w:t>
      </w:r>
      <w:r>
        <w:rPr/>
        <w:t>так и </w:t>
      </w:r>
      <w:r>
        <w:rPr>
          <w:spacing w:val="-7"/>
        </w:rPr>
        <w:t>свободной конкуренции. Следует </w:t>
      </w:r>
      <w:r>
        <w:rPr>
          <w:spacing w:val="-6"/>
        </w:rPr>
        <w:t>помнить, </w:t>
      </w:r>
      <w:r>
        <w:rPr>
          <w:spacing w:val="-5"/>
        </w:rPr>
        <w:t>что </w:t>
      </w:r>
      <w:r>
        <w:rPr>
          <w:spacing w:val="-6"/>
        </w:rPr>
        <w:t>анализ </w:t>
      </w:r>
      <w:r>
        <w:rPr>
          <w:spacing w:val="-7"/>
        </w:rPr>
        <w:t>конкурентной </w:t>
      </w:r>
      <w:r>
        <w:rPr>
          <w:spacing w:val="-5"/>
        </w:rPr>
        <w:t>структуры </w:t>
      </w:r>
      <w:r>
        <w:rPr>
          <w:spacing w:val="-4"/>
        </w:rPr>
        <w:t>рынка сам </w:t>
      </w:r>
      <w:r>
        <w:rPr>
          <w:spacing w:val="-3"/>
        </w:rPr>
        <w:t>по </w:t>
      </w:r>
      <w:r>
        <w:rPr>
          <w:spacing w:val="-4"/>
        </w:rPr>
        <w:t>себе </w:t>
      </w:r>
      <w:r>
        <w:rPr>
          <w:spacing w:val="-3"/>
        </w:rPr>
        <w:t>не </w:t>
      </w:r>
      <w:r>
        <w:rPr>
          <w:spacing w:val="-4"/>
        </w:rPr>
        <w:t>может дать </w:t>
      </w:r>
      <w:r>
        <w:rPr>
          <w:spacing w:val="-5"/>
        </w:rPr>
        <w:t>готовых рецептов установления </w:t>
      </w:r>
      <w:r>
        <w:rPr>
          <w:spacing w:val="-4"/>
        </w:rPr>
        <w:t>цен; </w:t>
      </w:r>
      <w:r>
        <w:rPr>
          <w:spacing w:val="-3"/>
        </w:rPr>
        <w:t>он </w:t>
      </w:r>
      <w:r>
        <w:rPr>
          <w:spacing w:val="-5"/>
        </w:rPr>
        <w:t>необходим прежде </w:t>
      </w:r>
      <w:r>
        <w:rPr>
          <w:spacing w:val="-4"/>
        </w:rPr>
        <w:t>всего для </w:t>
      </w:r>
      <w:r>
        <w:rPr>
          <w:spacing w:val="-6"/>
        </w:rPr>
        <w:t>определения закономерностей </w:t>
      </w:r>
      <w:r>
        <w:rPr>
          <w:spacing w:val="-7"/>
        </w:rPr>
        <w:t>ценообразования </w:t>
      </w:r>
      <w:r>
        <w:rPr/>
        <w:t>в </w:t>
      </w:r>
      <w:r>
        <w:rPr>
          <w:spacing w:val="-7"/>
        </w:rPr>
        <w:t>зависимости </w:t>
      </w:r>
      <w:r>
        <w:rPr>
          <w:spacing w:val="-4"/>
        </w:rPr>
        <w:t>от </w:t>
      </w:r>
      <w:r>
        <w:rPr>
          <w:spacing w:val="-8"/>
        </w:rPr>
        <w:t>соотношения </w:t>
      </w:r>
      <w:r>
        <w:rPr>
          <w:spacing w:val="-6"/>
        </w:rPr>
        <w:t>спроса </w:t>
      </w:r>
      <w:r>
        <w:rPr/>
        <w:t>и </w:t>
      </w:r>
      <w:r>
        <w:rPr>
          <w:spacing w:val="-11"/>
        </w:rPr>
        <w:t>предложения.</w:t>
      </w:r>
    </w:p>
    <w:p>
      <w:pPr>
        <w:pStyle w:val="BodyText"/>
        <w:ind w:left="0"/>
        <w:rPr>
          <w:sz w:val="20"/>
        </w:rPr>
      </w:pPr>
    </w:p>
    <w:p>
      <w:pPr>
        <w:pStyle w:val="BodyText"/>
        <w:ind w:left="0"/>
        <w:rPr>
          <w:sz w:val="20"/>
        </w:rPr>
      </w:pPr>
    </w:p>
    <w:p>
      <w:pPr>
        <w:pStyle w:val="BodyText"/>
        <w:spacing w:before="6"/>
        <w:ind w:left="0"/>
        <w:rPr>
          <w:sz w:val="16"/>
        </w:rPr>
      </w:pPr>
      <w:r>
        <w:rPr/>
        <w:pict>
          <v:shape style="position:absolute;margin-left:94.019997pt;margin-top:11.893645pt;width:234pt;height:27pt;mso-position-horizontal-relative:page;mso-position-vertical-relative:paragraph;z-index:3352;mso-wrap-distance-left:0;mso-wrap-distance-right:0" type="#_x0000_t202" filled="false" stroked="true" strokeweight=".75pt" strokecolor="#010101">
            <v:textbox inset="0,0,0,0">
              <w:txbxContent>
                <w:p>
                  <w:pPr>
                    <w:spacing w:before="78"/>
                    <w:ind w:left="144" w:right="0" w:firstLine="0"/>
                    <w:jc w:val="left"/>
                    <w:rPr>
                      <w:b/>
                      <w:sz w:val="28"/>
                    </w:rPr>
                  </w:pPr>
                  <w:r>
                    <w:rPr>
                      <w:b/>
                      <w:sz w:val="28"/>
                    </w:rPr>
                    <w:t>ПРАКТИЧЕСКИЕ ЗАДАНИЯ</w:t>
                  </w:r>
                </w:p>
              </w:txbxContent>
            </v:textbox>
            <w10:wrap type="topAndBottom"/>
          </v:shape>
        </w:pict>
      </w:r>
    </w:p>
    <w:p>
      <w:pPr>
        <w:pStyle w:val="BodyText"/>
        <w:spacing w:before="5"/>
        <w:ind w:left="0"/>
        <w:rPr>
          <w:sz w:val="29"/>
        </w:rPr>
      </w:pPr>
    </w:p>
    <w:p>
      <w:pPr>
        <w:spacing w:before="0"/>
        <w:ind w:left="810" w:right="120" w:firstLine="0"/>
        <w:jc w:val="left"/>
        <w:rPr>
          <w:b/>
          <w:sz w:val="28"/>
        </w:rPr>
      </w:pPr>
      <w:r>
        <w:rPr>
          <w:b/>
          <w:sz w:val="28"/>
        </w:rPr>
        <w:t>Вопросы для самопроверки</w:t>
      </w:r>
    </w:p>
    <w:p>
      <w:pPr>
        <w:pStyle w:val="BodyText"/>
        <w:spacing w:before="7"/>
        <w:ind w:left="0"/>
        <w:rPr>
          <w:b/>
          <w:sz w:val="27"/>
        </w:rPr>
      </w:pPr>
    </w:p>
    <w:p>
      <w:pPr>
        <w:pStyle w:val="ListParagraph"/>
        <w:numPr>
          <w:ilvl w:val="0"/>
          <w:numId w:val="142"/>
        </w:numPr>
        <w:tabs>
          <w:tab w:pos="2225" w:val="left" w:leader="none"/>
          <w:tab w:pos="2226" w:val="left" w:leader="none"/>
        </w:tabs>
        <w:spacing w:line="240" w:lineRule="auto" w:before="0" w:after="0"/>
        <w:ind w:left="641" w:right="0" w:firstLine="709"/>
        <w:jc w:val="left"/>
        <w:rPr>
          <w:sz w:val="28"/>
        </w:rPr>
      </w:pPr>
      <w:r>
        <w:rPr>
          <w:spacing w:val="-6"/>
          <w:sz w:val="28"/>
        </w:rPr>
        <w:t>Что </w:t>
      </w:r>
      <w:r>
        <w:rPr>
          <w:spacing w:val="-7"/>
          <w:sz w:val="28"/>
        </w:rPr>
        <w:t>такое</w:t>
      </w:r>
      <w:r>
        <w:rPr>
          <w:spacing w:val="-24"/>
          <w:sz w:val="28"/>
        </w:rPr>
        <w:t> </w:t>
      </w:r>
      <w:r>
        <w:rPr>
          <w:spacing w:val="-7"/>
          <w:sz w:val="28"/>
        </w:rPr>
        <w:t>цена?</w:t>
      </w:r>
    </w:p>
    <w:p>
      <w:pPr>
        <w:pStyle w:val="ListParagraph"/>
        <w:numPr>
          <w:ilvl w:val="0"/>
          <w:numId w:val="142"/>
        </w:numPr>
        <w:tabs>
          <w:tab w:pos="2225" w:val="left" w:leader="none"/>
          <w:tab w:pos="2226" w:val="left" w:leader="none"/>
          <w:tab w:pos="3627" w:val="left" w:leader="none"/>
          <w:tab w:pos="5182" w:val="left" w:leader="none"/>
          <w:tab w:pos="6123" w:val="left" w:leader="none"/>
          <w:tab w:pos="6882" w:val="left" w:leader="none"/>
          <w:tab w:pos="7366" w:val="left" w:leader="none"/>
          <w:tab w:pos="9144" w:val="left" w:leader="none"/>
        </w:tabs>
        <w:spacing w:line="240" w:lineRule="auto" w:before="1" w:after="0"/>
        <w:ind w:left="641" w:right="186" w:firstLine="709"/>
        <w:jc w:val="left"/>
        <w:rPr>
          <w:sz w:val="28"/>
        </w:rPr>
      </w:pPr>
      <w:r>
        <w:rPr>
          <w:spacing w:val="-7"/>
          <w:sz w:val="28"/>
        </w:rPr>
        <w:t>Назовите</w:t>
        <w:tab/>
      </w:r>
      <w:r>
        <w:rPr>
          <w:spacing w:val="-8"/>
          <w:sz w:val="28"/>
        </w:rPr>
        <w:t>различные</w:t>
        <w:tab/>
      </w:r>
      <w:r>
        <w:rPr>
          <w:spacing w:val="-7"/>
          <w:sz w:val="28"/>
        </w:rPr>
        <w:t>виды</w:t>
        <w:tab/>
      </w:r>
      <w:r>
        <w:rPr>
          <w:spacing w:val="-6"/>
          <w:sz w:val="28"/>
        </w:rPr>
        <w:t>цен</w:t>
        <w:tab/>
      </w:r>
      <w:r>
        <w:rPr>
          <w:sz w:val="28"/>
        </w:rPr>
        <w:t>в</w:t>
        <w:tab/>
      </w:r>
      <w:r>
        <w:rPr>
          <w:spacing w:val="-8"/>
          <w:sz w:val="28"/>
        </w:rPr>
        <w:t>зависимости</w:t>
        <w:tab/>
        <w:t>от обслуживаемых  </w:t>
      </w:r>
      <w:r>
        <w:rPr>
          <w:spacing w:val="-6"/>
          <w:sz w:val="28"/>
        </w:rPr>
        <w:t>ими </w:t>
      </w:r>
      <w:r>
        <w:rPr>
          <w:spacing w:val="-7"/>
          <w:sz w:val="28"/>
        </w:rPr>
        <w:t>отраслей </w:t>
      </w:r>
      <w:r>
        <w:rPr>
          <w:sz w:val="28"/>
        </w:rPr>
        <w:t>и </w:t>
      </w:r>
      <w:r>
        <w:rPr>
          <w:spacing w:val="-7"/>
          <w:sz w:val="28"/>
        </w:rPr>
        <w:t>сфер</w:t>
      </w:r>
      <w:r>
        <w:rPr>
          <w:spacing w:val="-49"/>
          <w:sz w:val="28"/>
        </w:rPr>
        <w:t> </w:t>
      </w:r>
      <w:r>
        <w:rPr>
          <w:spacing w:val="-8"/>
          <w:sz w:val="28"/>
        </w:rPr>
        <w:t>экономики?</w:t>
      </w:r>
    </w:p>
    <w:p>
      <w:pPr>
        <w:pStyle w:val="ListParagraph"/>
        <w:numPr>
          <w:ilvl w:val="0"/>
          <w:numId w:val="142"/>
        </w:numPr>
        <w:tabs>
          <w:tab w:pos="2225" w:val="left" w:leader="none"/>
          <w:tab w:pos="2226" w:val="left" w:leader="none"/>
        </w:tabs>
        <w:spacing w:line="240" w:lineRule="auto" w:before="0" w:after="0"/>
        <w:ind w:left="641" w:right="186" w:firstLine="709"/>
        <w:jc w:val="left"/>
        <w:rPr>
          <w:sz w:val="28"/>
        </w:rPr>
      </w:pPr>
      <w:r>
        <w:rPr>
          <w:spacing w:val="-7"/>
          <w:sz w:val="28"/>
        </w:rPr>
        <w:t>Какие </w:t>
      </w:r>
      <w:r>
        <w:rPr>
          <w:spacing w:val="-8"/>
          <w:sz w:val="28"/>
        </w:rPr>
        <w:t>существуют </w:t>
      </w:r>
      <w:r>
        <w:rPr>
          <w:spacing w:val="-7"/>
          <w:sz w:val="28"/>
        </w:rPr>
        <w:t>виды </w:t>
      </w:r>
      <w:r>
        <w:rPr>
          <w:spacing w:val="-6"/>
          <w:sz w:val="28"/>
        </w:rPr>
        <w:t>цен </w:t>
      </w:r>
      <w:r>
        <w:rPr>
          <w:sz w:val="28"/>
        </w:rPr>
        <w:t>в </w:t>
      </w:r>
      <w:r>
        <w:rPr>
          <w:spacing w:val="-8"/>
          <w:sz w:val="28"/>
        </w:rPr>
        <w:t>зависимости </w:t>
      </w:r>
      <w:r>
        <w:rPr>
          <w:spacing w:val="-4"/>
          <w:sz w:val="28"/>
        </w:rPr>
        <w:t>от </w:t>
      </w:r>
      <w:r>
        <w:rPr>
          <w:spacing w:val="-5"/>
          <w:sz w:val="28"/>
        </w:rPr>
        <w:t>их </w:t>
      </w:r>
      <w:r>
        <w:rPr>
          <w:spacing w:val="-7"/>
          <w:sz w:val="28"/>
        </w:rPr>
        <w:t>свободы </w:t>
      </w:r>
      <w:r>
        <w:rPr>
          <w:spacing w:val="-8"/>
          <w:sz w:val="28"/>
        </w:rPr>
        <w:t>от государственного</w:t>
      </w:r>
      <w:r>
        <w:rPr>
          <w:spacing w:val="-6"/>
          <w:sz w:val="28"/>
        </w:rPr>
        <w:t> </w:t>
      </w:r>
      <w:r>
        <w:rPr>
          <w:spacing w:val="-8"/>
          <w:sz w:val="28"/>
        </w:rPr>
        <w:t>регулирования?</w:t>
      </w:r>
    </w:p>
    <w:p>
      <w:pPr>
        <w:pStyle w:val="ListParagraph"/>
        <w:numPr>
          <w:ilvl w:val="0"/>
          <w:numId w:val="142"/>
        </w:numPr>
        <w:tabs>
          <w:tab w:pos="2225" w:val="left" w:leader="none"/>
          <w:tab w:pos="2226" w:val="left" w:leader="none"/>
        </w:tabs>
        <w:spacing w:line="322" w:lineRule="exact" w:before="1" w:after="0"/>
        <w:ind w:left="2225" w:right="0" w:hanging="875"/>
        <w:jc w:val="left"/>
        <w:rPr>
          <w:sz w:val="28"/>
        </w:rPr>
      </w:pPr>
      <w:r>
        <w:rPr>
          <w:sz w:val="28"/>
        </w:rPr>
        <w:t>В </w:t>
      </w:r>
      <w:r>
        <w:rPr>
          <w:spacing w:val="-6"/>
          <w:sz w:val="28"/>
        </w:rPr>
        <w:t>чем </w:t>
      </w:r>
      <w:r>
        <w:rPr>
          <w:spacing w:val="-8"/>
          <w:sz w:val="28"/>
        </w:rPr>
        <w:t>состоит регулирование</w:t>
      </w:r>
      <w:r>
        <w:rPr>
          <w:spacing w:val="-44"/>
          <w:sz w:val="28"/>
        </w:rPr>
        <w:t> </w:t>
      </w:r>
      <w:r>
        <w:rPr>
          <w:spacing w:val="-6"/>
          <w:sz w:val="28"/>
        </w:rPr>
        <w:t>цен?</w:t>
      </w:r>
    </w:p>
    <w:p>
      <w:pPr>
        <w:pStyle w:val="ListParagraph"/>
        <w:numPr>
          <w:ilvl w:val="0"/>
          <w:numId w:val="142"/>
        </w:numPr>
        <w:tabs>
          <w:tab w:pos="2225" w:val="left" w:leader="none"/>
          <w:tab w:pos="2226" w:val="left" w:leader="none"/>
        </w:tabs>
        <w:spacing w:line="240" w:lineRule="auto" w:before="0" w:after="0"/>
        <w:ind w:left="641" w:right="179" w:firstLine="709"/>
        <w:jc w:val="left"/>
        <w:rPr>
          <w:sz w:val="28"/>
        </w:rPr>
      </w:pPr>
      <w:r>
        <w:rPr>
          <w:spacing w:val="-8"/>
          <w:sz w:val="28"/>
        </w:rPr>
        <w:t>Особенности ценообразования </w:t>
      </w:r>
      <w:r>
        <w:rPr>
          <w:sz w:val="28"/>
        </w:rPr>
        <w:t>в </w:t>
      </w:r>
      <w:r>
        <w:rPr>
          <w:spacing w:val="-7"/>
          <w:sz w:val="28"/>
        </w:rPr>
        <w:t>условиях </w:t>
      </w:r>
      <w:r>
        <w:rPr>
          <w:spacing w:val="-8"/>
          <w:sz w:val="28"/>
        </w:rPr>
        <w:t>монополистической конкуренции.</w:t>
      </w:r>
    </w:p>
    <w:p>
      <w:pPr>
        <w:pStyle w:val="ListParagraph"/>
        <w:numPr>
          <w:ilvl w:val="0"/>
          <w:numId w:val="142"/>
        </w:numPr>
        <w:tabs>
          <w:tab w:pos="2225" w:val="left" w:leader="none"/>
          <w:tab w:pos="2226" w:val="left" w:leader="none"/>
        </w:tabs>
        <w:spacing w:line="240" w:lineRule="auto" w:before="1" w:after="0"/>
        <w:ind w:left="2225" w:right="0" w:hanging="875"/>
        <w:jc w:val="left"/>
        <w:rPr>
          <w:sz w:val="28"/>
        </w:rPr>
      </w:pPr>
      <w:r>
        <w:rPr>
          <w:spacing w:val="-8"/>
          <w:sz w:val="28"/>
        </w:rPr>
        <w:t>Особенности ценообразования </w:t>
      </w:r>
      <w:r>
        <w:rPr>
          <w:sz w:val="28"/>
        </w:rPr>
        <w:t>в </w:t>
      </w:r>
      <w:r>
        <w:rPr>
          <w:spacing w:val="-8"/>
          <w:sz w:val="28"/>
        </w:rPr>
        <w:t>условиях</w:t>
      </w:r>
      <w:r>
        <w:rPr>
          <w:spacing w:val="-26"/>
          <w:sz w:val="28"/>
        </w:rPr>
        <w:t> </w:t>
      </w:r>
      <w:r>
        <w:rPr>
          <w:spacing w:val="-8"/>
          <w:sz w:val="28"/>
        </w:rPr>
        <w:t>олигополии.</w:t>
      </w:r>
    </w:p>
    <w:p>
      <w:pPr>
        <w:pStyle w:val="Heading4"/>
        <w:spacing w:before="3"/>
        <w:jc w:val="both"/>
      </w:pPr>
      <w:r>
        <w:rPr/>
        <w:t>Тест</w:t>
      </w:r>
    </w:p>
    <w:p>
      <w:pPr>
        <w:pStyle w:val="BodyText"/>
        <w:spacing w:before="8"/>
        <w:ind w:left="0"/>
        <w:rPr>
          <w:b/>
          <w:sz w:val="27"/>
        </w:rPr>
      </w:pPr>
    </w:p>
    <w:p>
      <w:pPr>
        <w:pStyle w:val="BodyText"/>
        <w:spacing w:line="322" w:lineRule="exact"/>
        <w:jc w:val="both"/>
      </w:pPr>
      <w:r>
        <w:rPr/>
        <w:t>Вопрос 1. Какие функции выполняет цена?</w:t>
      </w:r>
    </w:p>
    <w:p>
      <w:pPr>
        <w:pStyle w:val="ListParagraph"/>
        <w:numPr>
          <w:ilvl w:val="1"/>
          <w:numId w:val="142"/>
        </w:numPr>
        <w:tabs>
          <w:tab w:pos="2231" w:val="left" w:leader="none"/>
          <w:tab w:pos="2232" w:val="left" w:leader="none"/>
          <w:tab w:pos="3677" w:val="left" w:leader="none"/>
        </w:tabs>
        <w:spacing w:line="322" w:lineRule="exact" w:before="0" w:after="0"/>
        <w:ind w:left="2231" w:right="0" w:hanging="720"/>
        <w:jc w:val="left"/>
        <w:rPr>
          <w:sz w:val="28"/>
        </w:rPr>
      </w:pPr>
      <w:r>
        <w:rPr>
          <w:sz w:val="28"/>
        </w:rPr>
        <w:t>учетную</w:t>
        <w:tab/>
        <w:t>+</w:t>
      </w:r>
    </w:p>
    <w:p>
      <w:pPr>
        <w:pStyle w:val="ListParagraph"/>
        <w:numPr>
          <w:ilvl w:val="1"/>
          <w:numId w:val="142"/>
        </w:numPr>
        <w:tabs>
          <w:tab w:pos="2231" w:val="left" w:leader="none"/>
          <w:tab w:pos="2232" w:val="left" w:leader="none"/>
        </w:tabs>
        <w:spacing w:line="240" w:lineRule="auto" w:before="0" w:after="0"/>
        <w:ind w:left="2231" w:right="0" w:hanging="720"/>
        <w:jc w:val="left"/>
        <w:rPr>
          <w:sz w:val="28"/>
        </w:rPr>
      </w:pPr>
      <w:r>
        <w:rPr>
          <w:sz w:val="28"/>
        </w:rPr>
        <w:t>регулирующую</w:t>
      </w:r>
    </w:p>
    <w:p>
      <w:pPr>
        <w:pStyle w:val="ListParagraph"/>
        <w:numPr>
          <w:ilvl w:val="1"/>
          <w:numId w:val="142"/>
        </w:numPr>
        <w:tabs>
          <w:tab w:pos="2231" w:val="left" w:leader="none"/>
          <w:tab w:pos="2232" w:val="left" w:leader="none"/>
        </w:tabs>
        <w:spacing w:line="240" w:lineRule="auto" w:before="1" w:after="0"/>
        <w:ind w:left="2231" w:right="0" w:hanging="720"/>
        <w:jc w:val="left"/>
        <w:rPr>
          <w:sz w:val="28"/>
        </w:rPr>
      </w:pPr>
      <w:r>
        <w:rPr>
          <w:sz w:val="28"/>
        </w:rPr>
        <w:t>фиксирующую</w:t>
      </w:r>
    </w:p>
    <w:p>
      <w:pPr>
        <w:pStyle w:val="BodyText"/>
        <w:spacing w:before="10"/>
        <w:ind w:left="0"/>
        <w:rPr>
          <w:sz w:val="27"/>
        </w:rPr>
      </w:pPr>
    </w:p>
    <w:p>
      <w:pPr>
        <w:pStyle w:val="BodyText"/>
        <w:ind w:right="121" w:hanging="1"/>
        <w:jc w:val="both"/>
      </w:pPr>
      <w:r>
        <w:rPr/>
        <w:t>Вопрос 2. Цены, по которым реализуется сельскохозяйственная продукция предприятиями, фермерами и населением, обычно являются договорными ценами, устанавливаемыми по соглашению сторон – это цены …</w:t>
      </w:r>
    </w:p>
    <w:p>
      <w:pPr>
        <w:pStyle w:val="ListParagraph"/>
        <w:numPr>
          <w:ilvl w:val="0"/>
          <w:numId w:val="143"/>
        </w:numPr>
        <w:tabs>
          <w:tab w:pos="1872" w:val="left" w:leader="none"/>
        </w:tabs>
        <w:spacing w:line="321" w:lineRule="exact" w:before="0" w:after="0"/>
        <w:ind w:left="1871" w:right="0" w:hanging="360"/>
        <w:jc w:val="left"/>
        <w:rPr>
          <w:sz w:val="28"/>
        </w:rPr>
      </w:pPr>
      <w:r>
        <w:rPr>
          <w:sz w:val="28"/>
        </w:rPr>
        <w:t>розничные</w:t>
      </w:r>
    </w:p>
    <w:p>
      <w:pPr>
        <w:pStyle w:val="ListParagraph"/>
        <w:numPr>
          <w:ilvl w:val="0"/>
          <w:numId w:val="143"/>
        </w:numPr>
        <w:tabs>
          <w:tab w:pos="1872" w:val="left" w:leader="none"/>
          <w:tab w:pos="3834" w:val="left" w:leader="none"/>
        </w:tabs>
        <w:spacing w:line="240" w:lineRule="auto" w:before="0" w:after="0"/>
        <w:ind w:left="1871" w:right="0" w:hanging="360"/>
        <w:jc w:val="left"/>
        <w:rPr>
          <w:sz w:val="28"/>
        </w:rPr>
      </w:pPr>
      <w:r>
        <w:rPr>
          <w:sz w:val="28"/>
        </w:rPr>
        <w:t>закупочные</w:t>
        <w:tab/>
        <w:t>+</w:t>
      </w:r>
    </w:p>
    <w:p>
      <w:pPr>
        <w:pStyle w:val="ListParagraph"/>
        <w:numPr>
          <w:ilvl w:val="0"/>
          <w:numId w:val="143"/>
        </w:numPr>
        <w:tabs>
          <w:tab w:pos="1872" w:val="left" w:leader="none"/>
        </w:tabs>
        <w:spacing w:line="240" w:lineRule="auto" w:before="1" w:after="0"/>
        <w:ind w:left="1871" w:right="0" w:hanging="360"/>
        <w:jc w:val="left"/>
        <w:rPr>
          <w:sz w:val="28"/>
        </w:rPr>
      </w:pPr>
      <w:r>
        <w:rPr>
          <w:sz w:val="28"/>
        </w:rPr>
        <w:t>договорные</w:t>
      </w:r>
    </w:p>
    <w:p>
      <w:pPr>
        <w:pStyle w:val="BodyText"/>
        <w:spacing w:before="10"/>
        <w:ind w:left="0"/>
        <w:rPr>
          <w:sz w:val="27"/>
        </w:rPr>
      </w:pPr>
    </w:p>
    <w:p>
      <w:pPr>
        <w:pStyle w:val="BodyText"/>
        <w:jc w:val="both"/>
      </w:pPr>
      <w:r>
        <w:rPr/>
        <w:t>Вопрос 3. Ставка налога в размере 10% установлена на:</w:t>
      </w:r>
    </w:p>
    <w:p>
      <w:pPr>
        <w:pStyle w:val="ListParagraph"/>
        <w:numPr>
          <w:ilvl w:val="0"/>
          <w:numId w:val="144"/>
        </w:numPr>
        <w:tabs>
          <w:tab w:pos="1872" w:val="left" w:leader="none"/>
          <w:tab w:pos="5952" w:val="left" w:leader="none"/>
        </w:tabs>
        <w:spacing w:line="240" w:lineRule="auto" w:before="1" w:after="0"/>
        <w:ind w:left="1871" w:right="0" w:hanging="360"/>
        <w:jc w:val="left"/>
        <w:rPr>
          <w:sz w:val="28"/>
        </w:rPr>
      </w:pPr>
      <w:r>
        <w:rPr>
          <w:sz w:val="28"/>
        </w:rPr>
        <w:t>молоко и</w:t>
      </w:r>
      <w:r>
        <w:rPr>
          <w:spacing w:val="-4"/>
          <w:sz w:val="28"/>
        </w:rPr>
        <w:t> </w:t>
      </w:r>
      <w:r>
        <w:rPr>
          <w:sz w:val="28"/>
        </w:rPr>
        <w:t>молочные</w:t>
      </w:r>
      <w:r>
        <w:rPr>
          <w:spacing w:val="-3"/>
          <w:sz w:val="28"/>
        </w:rPr>
        <w:t> </w:t>
      </w:r>
      <w:r>
        <w:rPr>
          <w:sz w:val="28"/>
        </w:rPr>
        <w:t>продукты</w:t>
        <w:tab/>
        <w:t>+</w:t>
      </w:r>
    </w:p>
    <w:p>
      <w:pPr>
        <w:spacing w:after="0" w:line="240" w:lineRule="auto"/>
        <w:jc w:val="left"/>
        <w:rPr>
          <w:sz w:val="28"/>
        </w:rPr>
        <w:sectPr>
          <w:pgSz w:w="11900" w:h="16840"/>
          <w:pgMar w:header="0" w:footer="757" w:top="1080" w:bottom="940" w:left="1600" w:right="720"/>
        </w:sectPr>
      </w:pPr>
    </w:p>
    <w:p>
      <w:pPr>
        <w:pStyle w:val="ListParagraph"/>
        <w:numPr>
          <w:ilvl w:val="0"/>
          <w:numId w:val="144"/>
        </w:numPr>
        <w:tabs>
          <w:tab w:pos="1872" w:val="left" w:leader="none"/>
        </w:tabs>
        <w:spacing w:line="322" w:lineRule="exact" w:before="50" w:after="0"/>
        <w:ind w:left="1871" w:right="0" w:hanging="360"/>
        <w:jc w:val="left"/>
        <w:rPr>
          <w:sz w:val="28"/>
        </w:rPr>
      </w:pPr>
      <w:r>
        <w:rPr>
          <w:sz w:val="28"/>
        </w:rPr>
        <w:t>обувь для</w:t>
      </w:r>
      <w:r>
        <w:rPr>
          <w:spacing w:val="-25"/>
          <w:sz w:val="28"/>
        </w:rPr>
        <w:t> </w:t>
      </w:r>
      <w:r>
        <w:rPr>
          <w:sz w:val="28"/>
        </w:rPr>
        <w:t>детей</w:t>
      </w:r>
    </w:p>
    <w:p>
      <w:pPr>
        <w:pStyle w:val="ListParagraph"/>
        <w:numPr>
          <w:ilvl w:val="0"/>
          <w:numId w:val="144"/>
        </w:numPr>
        <w:tabs>
          <w:tab w:pos="1872" w:val="left" w:leader="none"/>
        </w:tabs>
        <w:spacing w:line="240" w:lineRule="auto" w:before="0" w:after="0"/>
        <w:ind w:left="1871" w:right="0" w:hanging="360"/>
        <w:jc w:val="left"/>
        <w:rPr>
          <w:sz w:val="28"/>
        </w:rPr>
      </w:pPr>
      <w:r>
        <w:rPr>
          <w:sz w:val="28"/>
        </w:rPr>
        <w:t>некоторые швейные, трикотажные</w:t>
      </w:r>
      <w:r>
        <w:rPr>
          <w:spacing w:val="-51"/>
          <w:sz w:val="28"/>
        </w:rPr>
        <w:t> </w:t>
      </w:r>
      <w:r>
        <w:rPr>
          <w:sz w:val="28"/>
        </w:rPr>
        <w:t>изделия</w:t>
      </w:r>
    </w:p>
    <w:p>
      <w:pPr>
        <w:pStyle w:val="BodyText"/>
        <w:ind w:left="0"/>
      </w:pPr>
    </w:p>
    <w:p>
      <w:pPr>
        <w:pStyle w:val="BodyText"/>
        <w:ind w:left="1511" w:right="2278" w:hanging="1410"/>
      </w:pPr>
      <w:r>
        <w:rPr/>
        <w:t>Вопрос 4. Ставки акцизов дифференцированы в пределах: 1)  от 45% до 80%</w:t>
      </w:r>
    </w:p>
    <w:p>
      <w:pPr>
        <w:pStyle w:val="BodyText"/>
        <w:spacing w:line="322" w:lineRule="exact" w:before="1"/>
        <w:ind w:left="1511"/>
      </w:pPr>
      <w:r>
        <w:rPr/>
        <w:t>2)  от 10% до 65%</w:t>
      </w:r>
    </w:p>
    <w:p>
      <w:pPr>
        <w:pStyle w:val="BodyText"/>
        <w:tabs>
          <w:tab w:pos="4421" w:val="left" w:leader="none"/>
        </w:tabs>
        <w:ind w:left="1511"/>
      </w:pPr>
      <w:r>
        <w:rPr/>
        <w:t>3)  от 5%</w:t>
      </w:r>
      <w:r>
        <w:rPr>
          <w:spacing w:val="-17"/>
        </w:rPr>
        <w:t> </w:t>
      </w:r>
      <w:r>
        <w:rPr/>
        <w:t>до</w:t>
      </w:r>
      <w:r>
        <w:rPr>
          <w:spacing w:val="-1"/>
        </w:rPr>
        <w:t> </w:t>
      </w:r>
      <w:r>
        <w:rPr/>
        <w:t>90%</w:t>
        <w:tab/>
        <w:t>+</w:t>
      </w:r>
    </w:p>
    <w:p>
      <w:pPr>
        <w:pStyle w:val="BodyText"/>
        <w:spacing w:before="10"/>
        <w:ind w:left="0"/>
        <w:rPr>
          <w:sz w:val="27"/>
        </w:rPr>
      </w:pPr>
    </w:p>
    <w:p>
      <w:pPr>
        <w:pStyle w:val="BodyText"/>
      </w:pPr>
      <w:r>
        <w:rPr/>
        <w:t>Вопрос 5. Рынок свободной конкуренции характеризуется:</w:t>
      </w:r>
    </w:p>
    <w:p>
      <w:pPr>
        <w:pStyle w:val="ListParagraph"/>
        <w:numPr>
          <w:ilvl w:val="0"/>
          <w:numId w:val="145"/>
        </w:numPr>
        <w:tabs>
          <w:tab w:pos="1872" w:val="left" w:leader="none"/>
        </w:tabs>
        <w:spacing w:line="240" w:lineRule="auto" w:before="1" w:after="0"/>
        <w:ind w:left="1871" w:right="104" w:hanging="360"/>
        <w:jc w:val="left"/>
        <w:rPr>
          <w:sz w:val="28"/>
        </w:rPr>
      </w:pPr>
      <w:r>
        <w:rPr>
          <w:sz w:val="28"/>
        </w:rPr>
        <w:t>множеством покупателей и продавцов, совершающих сделки не по единой рыночной цене, а в широком диапазоне</w:t>
      </w:r>
      <w:r>
        <w:rPr>
          <w:spacing w:val="-40"/>
          <w:sz w:val="28"/>
        </w:rPr>
        <w:t> </w:t>
      </w:r>
      <w:r>
        <w:rPr>
          <w:sz w:val="28"/>
        </w:rPr>
        <w:t>цен</w:t>
      </w:r>
    </w:p>
    <w:p>
      <w:pPr>
        <w:pStyle w:val="ListParagraph"/>
        <w:numPr>
          <w:ilvl w:val="0"/>
          <w:numId w:val="145"/>
        </w:numPr>
        <w:tabs>
          <w:tab w:pos="1872" w:val="left" w:leader="none"/>
        </w:tabs>
        <w:spacing w:line="322" w:lineRule="exact" w:before="0" w:after="0"/>
        <w:ind w:left="1871" w:right="0" w:hanging="360"/>
        <w:jc w:val="left"/>
        <w:rPr>
          <w:sz w:val="28"/>
        </w:rPr>
      </w:pPr>
      <w:r>
        <w:rPr>
          <w:spacing w:val="-7"/>
          <w:sz w:val="28"/>
        </w:rPr>
        <w:t>существованием </w:t>
      </w:r>
      <w:r>
        <w:rPr>
          <w:spacing w:val="-3"/>
          <w:sz w:val="28"/>
        </w:rPr>
        <w:t>на </w:t>
      </w:r>
      <w:r>
        <w:rPr>
          <w:spacing w:val="-6"/>
          <w:sz w:val="28"/>
        </w:rPr>
        <w:t>рынке одного</w:t>
      </w:r>
      <w:r>
        <w:rPr>
          <w:spacing w:val="-42"/>
          <w:sz w:val="28"/>
        </w:rPr>
        <w:t> </w:t>
      </w:r>
      <w:r>
        <w:rPr>
          <w:spacing w:val="-7"/>
          <w:sz w:val="28"/>
        </w:rPr>
        <w:t>продавца</w:t>
      </w:r>
    </w:p>
    <w:p>
      <w:pPr>
        <w:pStyle w:val="ListParagraph"/>
        <w:numPr>
          <w:ilvl w:val="0"/>
          <w:numId w:val="145"/>
        </w:numPr>
        <w:tabs>
          <w:tab w:pos="1872" w:val="left" w:leader="none"/>
          <w:tab w:pos="7595" w:val="left" w:leader="none"/>
        </w:tabs>
        <w:spacing w:line="240" w:lineRule="auto" w:before="1" w:after="0"/>
        <w:ind w:left="1871" w:right="0" w:hanging="360"/>
        <w:jc w:val="left"/>
        <w:rPr>
          <w:sz w:val="28"/>
        </w:rPr>
      </w:pPr>
      <w:r>
        <w:rPr>
          <w:spacing w:val="-7"/>
          <w:sz w:val="28"/>
        </w:rPr>
        <w:t>отсутствием</w:t>
      </w:r>
      <w:r>
        <w:rPr>
          <w:spacing w:val="-13"/>
          <w:sz w:val="28"/>
        </w:rPr>
        <w:t> </w:t>
      </w:r>
      <w:r>
        <w:rPr>
          <w:spacing w:val="-7"/>
          <w:sz w:val="28"/>
        </w:rPr>
        <w:t>ценовых</w:t>
      </w:r>
      <w:r>
        <w:rPr>
          <w:spacing w:val="-13"/>
          <w:sz w:val="28"/>
        </w:rPr>
        <w:t> </w:t>
      </w:r>
      <w:r>
        <w:rPr>
          <w:spacing w:val="-7"/>
          <w:sz w:val="28"/>
        </w:rPr>
        <w:t>ограничений</w:t>
        <w:tab/>
      </w:r>
      <w:r>
        <w:rPr>
          <w:sz w:val="28"/>
        </w:rPr>
        <w:t>+</w:t>
      </w:r>
    </w:p>
    <w:p>
      <w:pPr>
        <w:pStyle w:val="BodyText"/>
        <w:spacing w:before="10"/>
        <w:ind w:left="0"/>
        <w:rPr>
          <w:sz w:val="27"/>
        </w:rPr>
      </w:pPr>
    </w:p>
    <w:p>
      <w:pPr>
        <w:pStyle w:val="BodyText"/>
      </w:pPr>
      <w:r>
        <w:rPr/>
        <w:t>Вопрос 6. Рынок монополистической конкуренции – …</w:t>
      </w:r>
    </w:p>
    <w:p>
      <w:pPr>
        <w:pStyle w:val="ListParagraph"/>
        <w:numPr>
          <w:ilvl w:val="0"/>
          <w:numId w:val="146"/>
        </w:numPr>
        <w:tabs>
          <w:tab w:pos="1872" w:val="left" w:leader="none"/>
          <w:tab w:pos="3204" w:val="left" w:leader="none"/>
        </w:tabs>
        <w:spacing w:line="240" w:lineRule="auto" w:before="1" w:after="0"/>
        <w:ind w:left="1871" w:right="102" w:hanging="360"/>
        <w:jc w:val="both"/>
        <w:rPr>
          <w:sz w:val="28"/>
        </w:rPr>
      </w:pPr>
      <w:r>
        <w:rPr>
          <w:sz w:val="28"/>
        </w:rPr>
        <w:t>состоит из множества покупателей и продавцов, совершающих сделки не по единой рыночной цене, а в широком диапазоне цен</w:t>
        <w:tab/>
        <w:t>+</w:t>
      </w:r>
    </w:p>
    <w:p>
      <w:pPr>
        <w:pStyle w:val="ListParagraph"/>
        <w:numPr>
          <w:ilvl w:val="0"/>
          <w:numId w:val="146"/>
        </w:numPr>
        <w:tabs>
          <w:tab w:pos="1872" w:val="left" w:leader="none"/>
        </w:tabs>
        <w:spacing w:line="240" w:lineRule="auto" w:before="1" w:after="0"/>
        <w:ind w:left="1871" w:right="103" w:hanging="360"/>
        <w:jc w:val="left"/>
        <w:rPr>
          <w:sz w:val="28"/>
        </w:rPr>
      </w:pPr>
      <w:r>
        <w:rPr>
          <w:spacing w:val="-5"/>
          <w:sz w:val="28"/>
        </w:rPr>
        <w:t>рынок, </w:t>
      </w:r>
      <w:r>
        <w:rPr>
          <w:spacing w:val="-3"/>
          <w:sz w:val="28"/>
        </w:rPr>
        <w:t>на </w:t>
      </w:r>
      <w:r>
        <w:rPr>
          <w:spacing w:val="-5"/>
          <w:sz w:val="28"/>
        </w:rPr>
        <w:t>котором </w:t>
      </w:r>
      <w:r>
        <w:rPr>
          <w:spacing w:val="-4"/>
          <w:sz w:val="28"/>
        </w:rPr>
        <w:t>цена </w:t>
      </w:r>
      <w:r>
        <w:rPr>
          <w:spacing w:val="-3"/>
          <w:sz w:val="28"/>
        </w:rPr>
        <w:t>на </w:t>
      </w:r>
      <w:r>
        <w:rPr>
          <w:spacing w:val="-4"/>
          <w:sz w:val="28"/>
        </w:rPr>
        <w:t>товар складывается </w:t>
      </w:r>
      <w:r>
        <w:rPr>
          <w:sz w:val="28"/>
        </w:rPr>
        <w:t>исключительно под</w:t>
      </w:r>
      <w:r>
        <w:rPr>
          <w:spacing w:val="-12"/>
          <w:sz w:val="28"/>
        </w:rPr>
        <w:t> </w:t>
      </w:r>
      <w:r>
        <w:rPr>
          <w:spacing w:val="-3"/>
          <w:sz w:val="28"/>
        </w:rPr>
        <w:t>воздействием</w:t>
      </w:r>
      <w:r>
        <w:rPr>
          <w:spacing w:val="-10"/>
          <w:sz w:val="28"/>
        </w:rPr>
        <w:t> </w:t>
      </w:r>
      <w:r>
        <w:rPr>
          <w:sz w:val="28"/>
        </w:rPr>
        <w:t>совокупного</w:t>
      </w:r>
      <w:r>
        <w:rPr>
          <w:spacing w:val="-11"/>
          <w:sz w:val="28"/>
        </w:rPr>
        <w:t> </w:t>
      </w:r>
      <w:r>
        <w:rPr>
          <w:sz w:val="28"/>
        </w:rPr>
        <w:t>спроса</w:t>
      </w:r>
      <w:r>
        <w:rPr>
          <w:spacing w:val="-13"/>
          <w:sz w:val="28"/>
        </w:rPr>
        <w:t> </w:t>
      </w:r>
      <w:r>
        <w:rPr>
          <w:sz w:val="28"/>
        </w:rPr>
        <w:t>и</w:t>
      </w:r>
      <w:r>
        <w:rPr>
          <w:spacing w:val="-11"/>
          <w:sz w:val="28"/>
        </w:rPr>
        <w:t> </w:t>
      </w:r>
      <w:r>
        <w:rPr>
          <w:spacing w:val="-4"/>
          <w:sz w:val="28"/>
        </w:rPr>
        <w:t>предложения</w:t>
      </w:r>
    </w:p>
    <w:p>
      <w:pPr>
        <w:pStyle w:val="ListParagraph"/>
        <w:numPr>
          <w:ilvl w:val="0"/>
          <w:numId w:val="146"/>
        </w:numPr>
        <w:tabs>
          <w:tab w:pos="1872" w:val="left" w:leader="none"/>
        </w:tabs>
        <w:spacing w:line="240" w:lineRule="auto" w:before="0" w:after="0"/>
        <w:ind w:left="1871" w:right="102" w:hanging="360"/>
        <w:jc w:val="left"/>
        <w:rPr>
          <w:sz w:val="28"/>
        </w:rPr>
      </w:pPr>
      <w:r>
        <w:rPr>
          <w:sz w:val="28"/>
        </w:rPr>
        <w:t>рынок, характеризующийся не многочисленностью продавцов, всеобщей взаимозависимостью</w:t>
      </w:r>
      <w:r>
        <w:rPr>
          <w:spacing w:val="-14"/>
          <w:sz w:val="28"/>
        </w:rPr>
        <w:t> </w:t>
      </w:r>
      <w:r>
        <w:rPr>
          <w:sz w:val="28"/>
        </w:rPr>
        <w:t>производителей</w:t>
      </w:r>
    </w:p>
    <w:p>
      <w:pPr>
        <w:spacing w:after="0" w:line="240" w:lineRule="auto"/>
        <w:jc w:val="left"/>
        <w:rPr>
          <w:sz w:val="28"/>
        </w:rPr>
        <w:sectPr>
          <w:pgSz w:w="11900" w:h="16840"/>
          <w:pgMar w:header="0" w:footer="757" w:top="1080" w:bottom="940" w:left="1600" w:right="740"/>
        </w:sectPr>
      </w:pPr>
    </w:p>
    <w:p>
      <w:pPr>
        <w:pStyle w:val="Heading1"/>
        <w:ind w:left="1623"/>
      </w:pPr>
      <w:bookmarkStart w:name="_TOC_250022" w:id="78"/>
      <w:bookmarkEnd w:id="78"/>
      <w:r>
        <w:rPr/>
        <w:t>Тема 10. Планирование доходов и расходов</w:t>
      </w:r>
    </w:p>
    <w:p>
      <w:pPr>
        <w:pStyle w:val="BodyText"/>
        <w:spacing w:before="58"/>
        <w:ind w:right="100" w:firstLine="709"/>
        <w:jc w:val="both"/>
      </w:pPr>
      <w:r>
        <w:rPr/>
        <w:t>Финансовый план разрабатывается на основе других разделов плана экономического и социального развития предприятия. В свою очередь, разработка финансового плана оказывает существенное влияние на формирование плана себестоимости, использование материальных и других ресурсов. При составлении финансового плана непременно должны учитываться имеющиеся резервы производства, так как в нем устанавливаются задания по улучшению использования ресурсов, повышению рентабельности производства. Поэтому перед разработкой финансового плана необходимо всесторонне проанализировать имеющиеся отчетные и другие материалы по выполнению производственного плана.</w:t>
      </w:r>
    </w:p>
    <w:p>
      <w:pPr>
        <w:pStyle w:val="BodyText"/>
        <w:spacing w:before="1"/>
        <w:ind w:right="101" w:firstLine="709"/>
        <w:jc w:val="both"/>
      </w:pPr>
      <w:r>
        <w:rPr/>
        <w:t>Финансовое планирование может быть долгосрочным и текущим. Финансовые прогнозы показывают предполагаемый уровень развития предприятия, определяют финансовые ориентиры предприятия и его потребности в капитале. Текущие финансовые планы составляются на год с разбивкой по кварталам или по месяцам. Текущий план определяет годовой доход, размер прибыли, порядок поступления денежных средств и порядок расходов. Для разработки финансового плана, расчета финансовых показателей используются различные методы: нормативный, расчетно- аналитический метод оценки колебаний денежных потоков, балансовый.</w:t>
      </w:r>
    </w:p>
    <w:p>
      <w:pPr>
        <w:pStyle w:val="Heading2"/>
        <w:numPr>
          <w:ilvl w:val="1"/>
          <w:numId w:val="147"/>
        </w:numPr>
        <w:tabs>
          <w:tab w:pos="2918" w:val="left" w:leader="none"/>
        </w:tabs>
        <w:spacing w:line="240" w:lineRule="auto" w:before="243" w:after="0"/>
        <w:ind w:left="4710" w:right="0" w:hanging="2514"/>
        <w:jc w:val="left"/>
        <w:rPr>
          <w:i/>
        </w:rPr>
      </w:pPr>
      <w:bookmarkStart w:name="_TOC_250021" w:id="79"/>
      <w:r>
        <w:rPr>
          <w:i/>
        </w:rPr>
        <w:t>Структура финансового</w:t>
      </w:r>
      <w:r>
        <w:rPr>
          <w:i/>
          <w:spacing w:val="-20"/>
        </w:rPr>
        <w:t> </w:t>
      </w:r>
      <w:bookmarkEnd w:id="79"/>
      <w:r>
        <w:rPr>
          <w:i/>
        </w:rPr>
        <w:t>плана</w:t>
      </w:r>
    </w:p>
    <w:p>
      <w:pPr>
        <w:pStyle w:val="BodyText"/>
        <w:spacing w:before="57"/>
        <w:ind w:right="99" w:firstLine="709"/>
        <w:jc w:val="both"/>
      </w:pPr>
      <w:r>
        <w:rPr/>
        <w:t>Финансовый план составляется в виде баланса доходов и расходов, который выражает в денежной форме результаты хозяйственно-финансовой деятельности, взаимоотношения с бюджетом, банками, вышестоящими организациями. Финансовый план (баланс доходов и расходов) предприятия состоит из четырех разделов: доходы и поступления средств, расходы и отчисления, кредитные взаимоотношения, взаимоотношения с бюджетом. Размер плановых доходов и расходов определяется на основе обоснованных расчетов, которые составляются по каждой статье баланса.</w:t>
      </w:r>
    </w:p>
    <w:p>
      <w:pPr>
        <w:pStyle w:val="BodyText"/>
        <w:spacing w:before="1"/>
        <w:ind w:right="99" w:firstLine="709"/>
        <w:jc w:val="both"/>
      </w:pPr>
      <w:r>
        <w:rPr/>
        <w:t>В разделе «Доходы и поступления средств» отражается доход в виде прибыли, амортизационных отчислений, других внутренних до ходов предприятия, а также разного рода поступлений из внешних источников. В составе прибыли основную часть занимает прибыль от реализации товарной продукции. В общую балансовую прибыль предприятия входит прибыль от реализации прочей продукции и услуг непромышленного характера. Планирование амортизационных отчислений осуществляется по каждому виду или группе основных фондов, числящихся на балансе предприятия. Сумма амортизационных отчислений определяется умножением среднегодовой стоимости этих фондов на соответствующие нормы амортизационных отчислений.</w:t>
      </w:r>
    </w:p>
    <w:p>
      <w:pPr>
        <w:pStyle w:val="BodyText"/>
        <w:ind w:right="102" w:firstLine="709"/>
        <w:jc w:val="both"/>
      </w:pPr>
      <w:r>
        <w:rPr/>
        <w:t>В разделе «Расходы и отчисления средств» предусматриваются централизованные капитальные вложения, затраты на капитальный ремонт, расходы на прирост норматива собственных оборотных средств, убытки от</w:t>
      </w:r>
    </w:p>
    <w:p>
      <w:pPr>
        <w:spacing w:after="0"/>
        <w:jc w:val="both"/>
        <w:sectPr>
          <w:pgSz w:w="11900" w:h="16840"/>
          <w:pgMar w:header="0" w:footer="757" w:top="1100" w:bottom="940" w:left="1600" w:right="740"/>
        </w:sectPr>
      </w:pPr>
    </w:p>
    <w:p>
      <w:pPr>
        <w:pStyle w:val="BodyText"/>
        <w:spacing w:before="50"/>
        <w:ind w:right="100"/>
        <w:jc w:val="both"/>
      </w:pPr>
      <w:r>
        <w:rPr/>
        <w:t>эксплуатации жилищно-коммунального хозяйства, расходы на содержание зданий и сооружений, отчисления на образование фондов экономического стимулирования, расходы на НИОКР, подготовку кадров и премирование работников за создание и внедрение новой техники, для оказания  финансовой помощи, другие расходы и</w:t>
      </w:r>
      <w:r>
        <w:rPr>
          <w:spacing w:val="-11"/>
        </w:rPr>
        <w:t> </w:t>
      </w:r>
      <w:r>
        <w:rPr/>
        <w:t>отчисления.</w:t>
      </w:r>
    </w:p>
    <w:p>
      <w:pPr>
        <w:pStyle w:val="BodyText"/>
        <w:tabs>
          <w:tab w:pos="2517" w:val="left" w:leader="none"/>
          <w:tab w:pos="4289" w:val="left" w:leader="none"/>
          <w:tab w:pos="5703" w:val="left" w:leader="none"/>
          <w:tab w:pos="7608" w:val="left" w:leader="none"/>
          <w:tab w:pos="8655" w:val="left" w:leader="none"/>
        </w:tabs>
        <w:spacing w:before="1"/>
        <w:ind w:right="101" w:firstLine="709"/>
      </w:pPr>
      <w:r>
        <w:rPr/>
        <w:t>Примерное</w:t>
        <w:tab/>
        <w:t>содержание</w:t>
        <w:tab/>
        <w:t>разделов</w:t>
        <w:tab/>
        <w:t>финансового</w:t>
        <w:tab/>
        <w:t>плана</w:t>
        <w:tab/>
        <w:t>можно представить следующими основными статьями доходов и</w:t>
      </w:r>
      <w:r>
        <w:rPr>
          <w:spacing w:val="-14"/>
        </w:rPr>
        <w:t> </w:t>
      </w:r>
      <w:r>
        <w:rPr/>
        <w:t>расходов.</w:t>
      </w:r>
    </w:p>
    <w:p>
      <w:pPr>
        <w:pStyle w:val="ListParagraph"/>
        <w:numPr>
          <w:ilvl w:val="0"/>
          <w:numId w:val="148"/>
        </w:numPr>
        <w:tabs>
          <w:tab w:pos="1044" w:val="left" w:leader="none"/>
        </w:tabs>
        <w:spacing w:line="321" w:lineRule="exact" w:before="0" w:after="0"/>
        <w:ind w:left="1043" w:right="0" w:hanging="233"/>
        <w:jc w:val="left"/>
        <w:rPr>
          <w:sz w:val="28"/>
        </w:rPr>
      </w:pPr>
      <w:r>
        <w:rPr>
          <w:sz w:val="28"/>
        </w:rPr>
        <w:t>Доходы и поступления</w:t>
      </w:r>
      <w:r>
        <w:rPr>
          <w:spacing w:val="-7"/>
          <w:sz w:val="28"/>
        </w:rPr>
        <w:t> </w:t>
      </w:r>
      <w:r>
        <w:rPr>
          <w:sz w:val="28"/>
        </w:rPr>
        <w:t>средств.</w:t>
      </w:r>
    </w:p>
    <w:p>
      <w:pPr>
        <w:pStyle w:val="ListParagraph"/>
        <w:numPr>
          <w:ilvl w:val="1"/>
          <w:numId w:val="148"/>
        </w:numPr>
        <w:tabs>
          <w:tab w:pos="1091" w:val="left" w:leader="none"/>
        </w:tabs>
        <w:spacing w:line="240" w:lineRule="auto" w:before="0" w:after="0"/>
        <w:ind w:left="101" w:right="0" w:firstLine="709"/>
        <w:jc w:val="left"/>
        <w:rPr>
          <w:sz w:val="28"/>
        </w:rPr>
      </w:pPr>
      <w:r>
        <w:rPr>
          <w:sz w:val="28"/>
        </w:rPr>
        <w:t>Прибыль от реализации продукции, работ,</w:t>
      </w:r>
      <w:r>
        <w:rPr>
          <w:spacing w:val="-14"/>
          <w:sz w:val="28"/>
        </w:rPr>
        <w:t> </w:t>
      </w:r>
      <w:r>
        <w:rPr>
          <w:sz w:val="28"/>
        </w:rPr>
        <w:t>услуг.</w:t>
      </w:r>
    </w:p>
    <w:p>
      <w:pPr>
        <w:pStyle w:val="ListParagraph"/>
        <w:numPr>
          <w:ilvl w:val="1"/>
          <w:numId w:val="148"/>
        </w:numPr>
        <w:tabs>
          <w:tab w:pos="1091" w:val="left" w:leader="none"/>
        </w:tabs>
        <w:spacing w:line="322" w:lineRule="exact" w:before="1" w:after="0"/>
        <w:ind w:left="1090" w:right="0" w:hanging="280"/>
        <w:jc w:val="left"/>
        <w:rPr>
          <w:sz w:val="28"/>
        </w:rPr>
      </w:pPr>
      <w:r>
        <w:rPr>
          <w:sz w:val="28"/>
        </w:rPr>
        <w:t>Прибыль от прочей реализации (основных средств, других</w:t>
      </w:r>
      <w:r>
        <w:rPr>
          <w:spacing w:val="-23"/>
          <w:sz w:val="28"/>
        </w:rPr>
        <w:t> </w:t>
      </w:r>
      <w:r>
        <w:rPr>
          <w:sz w:val="28"/>
        </w:rPr>
        <w:t>активов).</w:t>
      </w:r>
    </w:p>
    <w:p>
      <w:pPr>
        <w:pStyle w:val="ListParagraph"/>
        <w:numPr>
          <w:ilvl w:val="1"/>
          <w:numId w:val="148"/>
        </w:numPr>
        <w:tabs>
          <w:tab w:pos="1091" w:val="left" w:leader="none"/>
        </w:tabs>
        <w:spacing w:line="322" w:lineRule="exact" w:before="0" w:after="0"/>
        <w:ind w:left="1090" w:right="0" w:hanging="280"/>
        <w:jc w:val="left"/>
        <w:rPr>
          <w:sz w:val="28"/>
        </w:rPr>
      </w:pPr>
      <w:r>
        <w:rPr>
          <w:sz w:val="28"/>
        </w:rPr>
        <w:t>Планируемые внереализационные доходы, в том</w:t>
      </w:r>
      <w:r>
        <w:rPr>
          <w:spacing w:val="-10"/>
          <w:sz w:val="28"/>
        </w:rPr>
        <w:t> </w:t>
      </w:r>
      <w:r>
        <w:rPr>
          <w:sz w:val="28"/>
        </w:rPr>
        <w:t>числе:</w:t>
      </w:r>
    </w:p>
    <w:p>
      <w:pPr>
        <w:pStyle w:val="BodyText"/>
        <w:ind w:left="810" w:right="245"/>
      </w:pPr>
      <w:r>
        <w:rPr/>
        <w:t>доходы от долевого участия в уставном капитале других предприятий; доходы, полученные от ценных бумаг;</w:t>
      </w:r>
    </w:p>
    <w:p>
      <w:pPr>
        <w:pStyle w:val="BodyText"/>
        <w:ind w:right="258" w:firstLine="709"/>
      </w:pPr>
      <w:r>
        <w:rPr/>
        <w:t>доходы от хранения денежных средств на депозитных счетах в банках  и других финансово-кредитных</w:t>
      </w:r>
      <w:r>
        <w:rPr>
          <w:spacing w:val="-9"/>
        </w:rPr>
        <w:t> </w:t>
      </w:r>
      <w:r>
        <w:rPr/>
        <w:t>учреждениях;</w:t>
      </w:r>
    </w:p>
    <w:p>
      <w:pPr>
        <w:pStyle w:val="BodyText"/>
        <w:spacing w:line="322" w:lineRule="exact" w:before="1"/>
        <w:ind w:left="810"/>
      </w:pPr>
      <w:r>
        <w:rPr/>
        <w:t>доходы от сдачи имущества в аренду.</w:t>
      </w:r>
    </w:p>
    <w:p>
      <w:pPr>
        <w:pStyle w:val="ListParagraph"/>
        <w:numPr>
          <w:ilvl w:val="1"/>
          <w:numId w:val="148"/>
        </w:numPr>
        <w:tabs>
          <w:tab w:pos="1136" w:val="left" w:leader="none"/>
        </w:tabs>
        <w:spacing w:line="240" w:lineRule="auto" w:before="0" w:after="0"/>
        <w:ind w:left="101" w:right="102" w:firstLine="709"/>
        <w:jc w:val="left"/>
        <w:rPr>
          <w:sz w:val="28"/>
        </w:rPr>
      </w:pPr>
      <w:r>
        <w:rPr>
          <w:sz w:val="28"/>
        </w:rPr>
        <w:t>Амортизационные отчисления на полное восстановление основных фондов и нематериальных</w:t>
      </w:r>
      <w:r>
        <w:rPr>
          <w:spacing w:val="-6"/>
          <w:sz w:val="28"/>
        </w:rPr>
        <w:t> </w:t>
      </w:r>
      <w:r>
        <w:rPr>
          <w:sz w:val="28"/>
        </w:rPr>
        <w:t>активов.</w:t>
      </w:r>
    </w:p>
    <w:p>
      <w:pPr>
        <w:pStyle w:val="ListParagraph"/>
        <w:numPr>
          <w:ilvl w:val="1"/>
          <w:numId w:val="148"/>
        </w:numPr>
        <w:tabs>
          <w:tab w:pos="1091" w:val="left" w:leader="none"/>
        </w:tabs>
        <w:spacing w:line="322" w:lineRule="exact" w:before="1" w:after="0"/>
        <w:ind w:left="1090" w:right="0" w:hanging="280"/>
        <w:jc w:val="left"/>
        <w:rPr>
          <w:sz w:val="28"/>
        </w:rPr>
      </w:pPr>
      <w:r>
        <w:rPr>
          <w:sz w:val="28"/>
        </w:rPr>
        <w:t>Поступление средств от других</w:t>
      </w:r>
      <w:r>
        <w:rPr>
          <w:spacing w:val="-10"/>
          <w:sz w:val="28"/>
        </w:rPr>
        <w:t> </w:t>
      </w:r>
      <w:r>
        <w:rPr>
          <w:sz w:val="28"/>
        </w:rPr>
        <w:t>предприятий.</w:t>
      </w:r>
    </w:p>
    <w:p>
      <w:pPr>
        <w:pStyle w:val="ListParagraph"/>
        <w:numPr>
          <w:ilvl w:val="0"/>
          <w:numId w:val="148"/>
        </w:numPr>
        <w:tabs>
          <w:tab w:pos="1137" w:val="left" w:leader="none"/>
        </w:tabs>
        <w:spacing w:line="322" w:lineRule="exact" w:before="0" w:after="0"/>
        <w:ind w:left="1136" w:right="0" w:hanging="326"/>
        <w:jc w:val="left"/>
        <w:rPr>
          <w:sz w:val="28"/>
        </w:rPr>
      </w:pPr>
      <w:r>
        <w:rPr>
          <w:sz w:val="28"/>
        </w:rPr>
        <w:t>Расходы и отчисления</w:t>
      </w:r>
      <w:r>
        <w:rPr>
          <w:spacing w:val="-7"/>
          <w:sz w:val="28"/>
        </w:rPr>
        <w:t> </w:t>
      </w:r>
      <w:r>
        <w:rPr>
          <w:sz w:val="28"/>
        </w:rPr>
        <w:t>средств</w:t>
      </w:r>
    </w:p>
    <w:p>
      <w:pPr>
        <w:pStyle w:val="ListParagraph"/>
        <w:numPr>
          <w:ilvl w:val="1"/>
          <w:numId w:val="148"/>
        </w:numPr>
        <w:tabs>
          <w:tab w:pos="1091" w:val="left" w:leader="none"/>
        </w:tabs>
        <w:spacing w:line="240" w:lineRule="auto" w:before="0" w:after="0"/>
        <w:ind w:left="1090" w:right="0" w:hanging="280"/>
        <w:jc w:val="left"/>
        <w:rPr>
          <w:sz w:val="28"/>
        </w:rPr>
      </w:pPr>
      <w:r>
        <w:rPr>
          <w:sz w:val="28"/>
        </w:rPr>
        <w:t>Налоги, уплаченные из прибыли (по видам</w:t>
      </w:r>
      <w:r>
        <w:rPr>
          <w:spacing w:val="-18"/>
          <w:sz w:val="28"/>
        </w:rPr>
        <w:t> </w:t>
      </w:r>
      <w:r>
        <w:rPr>
          <w:sz w:val="28"/>
        </w:rPr>
        <w:t>налогов).</w:t>
      </w:r>
    </w:p>
    <w:p>
      <w:pPr>
        <w:pStyle w:val="ListParagraph"/>
        <w:numPr>
          <w:ilvl w:val="1"/>
          <w:numId w:val="148"/>
        </w:numPr>
        <w:tabs>
          <w:tab w:pos="1091" w:val="left" w:leader="none"/>
        </w:tabs>
        <w:spacing w:line="322" w:lineRule="exact" w:before="1" w:after="0"/>
        <w:ind w:left="1090" w:right="0" w:hanging="280"/>
        <w:jc w:val="left"/>
        <w:rPr>
          <w:sz w:val="28"/>
        </w:rPr>
      </w:pPr>
      <w:r>
        <w:rPr>
          <w:sz w:val="28"/>
        </w:rPr>
        <w:t>Распределение чистой прибыли, в том</w:t>
      </w:r>
      <w:r>
        <w:rPr>
          <w:spacing w:val="-15"/>
          <w:sz w:val="28"/>
        </w:rPr>
        <w:t> </w:t>
      </w:r>
      <w:r>
        <w:rPr>
          <w:sz w:val="28"/>
        </w:rPr>
        <w:t>числе:</w:t>
      </w:r>
    </w:p>
    <w:p>
      <w:pPr>
        <w:pStyle w:val="ListParagraph"/>
        <w:numPr>
          <w:ilvl w:val="1"/>
          <w:numId w:val="129"/>
        </w:numPr>
        <w:tabs>
          <w:tab w:pos="978" w:val="left" w:leader="none"/>
        </w:tabs>
        <w:spacing w:line="322" w:lineRule="exact" w:before="0" w:after="0"/>
        <w:ind w:left="977" w:right="0" w:hanging="167"/>
        <w:jc w:val="left"/>
        <w:rPr>
          <w:sz w:val="28"/>
        </w:rPr>
      </w:pPr>
      <w:r>
        <w:rPr>
          <w:sz w:val="28"/>
        </w:rPr>
        <w:t>на накопление (по направлениям</w:t>
      </w:r>
      <w:r>
        <w:rPr>
          <w:spacing w:val="-11"/>
          <w:sz w:val="28"/>
        </w:rPr>
        <w:t> </w:t>
      </w:r>
      <w:r>
        <w:rPr>
          <w:sz w:val="28"/>
        </w:rPr>
        <w:t>использования);</w:t>
      </w:r>
    </w:p>
    <w:p>
      <w:pPr>
        <w:pStyle w:val="ListParagraph"/>
        <w:numPr>
          <w:ilvl w:val="1"/>
          <w:numId w:val="129"/>
        </w:numPr>
        <w:tabs>
          <w:tab w:pos="978" w:val="left" w:leader="none"/>
        </w:tabs>
        <w:spacing w:line="322" w:lineRule="exact" w:before="0" w:after="0"/>
        <w:ind w:left="977" w:right="0" w:hanging="167"/>
        <w:jc w:val="left"/>
        <w:rPr>
          <w:sz w:val="28"/>
        </w:rPr>
      </w:pPr>
      <w:r>
        <w:rPr>
          <w:sz w:val="28"/>
        </w:rPr>
        <w:t>на потребление (по направлениям</w:t>
      </w:r>
      <w:r>
        <w:rPr>
          <w:spacing w:val="-12"/>
          <w:sz w:val="28"/>
        </w:rPr>
        <w:t> </w:t>
      </w:r>
      <w:r>
        <w:rPr>
          <w:sz w:val="28"/>
        </w:rPr>
        <w:t>использования).</w:t>
      </w:r>
    </w:p>
    <w:p>
      <w:pPr>
        <w:pStyle w:val="BodyText"/>
        <w:ind w:left="810"/>
      </w:pPr>
      <w:r>
        <w:rPr/>
        <w:t>З. Долгосрочное инвестирование (по формам инвестиций), в том числе:</w:t>
      </w:r>
    </w:p>
    <w:p>
      <w:pPr>
        <w:pStyle w:val="ListParagraph"/>
        <w:numPr>
          <w:ilvl w:val="1"/>
          <w:numId w:val="129"/>
        </w:numPr>
        <w:tabs>
          <w:tab w:pos="978" w:val="left" w:leader="none"/>
        </w:tabs>
        <w:spacing w:line="322" w:lineRule="exact" w:before="1" w:after="0"/>
        <w:ind w:left="977" w:right="0" w:hanging="167"/>
        <w:jc w:val="left"/>
        <w:rPr>
          <w:sz w:val="28"/>
        </w:rPr>
      </w:pPr>
      <w:r>
        <w:rPr>
          <w:sz w:val="28"/>
        </w:rPr>
        <w:t>за счет амортизационных</w:t>
      </w:r>
      <w:r>
        <w:rPr>
          <w:spacing w:val="-10"/>
          <w:sz w:val="28"/>
        </w:rPr>
        <w:t> </w:t>
      </w:r>
      <w:r>
        <w:rPr>
          <w:sz w:val="28"/>
        </w:rPr>
        <w:t>отчислений;</w:t>
      </w:r>
    </w:p>
    <w:p>
      <w:pPr>
        <w:pStyle w:val="ListParagraph"/>
        <w:numPr>
          <w:ilvl w:val="1"/>
          <w:numId w:val="129"/>
        </w:numPr>
        <w:tabs>
          <w:tab w:pos="978" w:val="left" w:leader="none"/>
        </w:tabs>
        <w:spacing w:line="322" w:lineRule="exact" w:before="0" w:after="0"/>
        <w:ind w:left="977" w:right="0" w:hanging="167"/>
        <w:jc w:val="left"/>
        <w:rPr>
          <w:sz w:val="28"/>
        </w:rPr>
      </w:pPr>
      <w:r>
        <w:rPr>
          <w:sz w:val="28"/>
        </w:rPr>
        <w:t>за счет других источников финансирования (по видам</w:t>
      </w:r>
      <w:r>
        <w:rPr>
          <w:spacing w:val="-19"/>
          <w:sz w:val="28"/>
        </w:rPr>
        <w:t> </w:t>
      </w:r>
      <w:r>
        <w:rPr>
          <w:sz w:val="28"/>
        </w:rPr>
        <w:t>источников).</w:t>
      </w:r>
    </w:p>
    <w:p>
      <w:pPr>
        <w:pStyle w:val="BodyText"/>
        <w:ind w:left="810"/>
      </w:pPr>
      <w:r>
        <w:rPr/>
        <w:t>4. Прочие расходы.</w:t>
      </w:r>
    </w:p>
    <w:p>
      <w:pPr>
        <w:pStyle w:val="BodyText"/>
        <w:spacing w:before="1"/>
        <w:ind w:right="102" w:firstLine="709"/>
        <w:jc w:val="both"/>
      </w:pPr>
      <w:r>
        <w:rPr/>
        <w:t>Весьма важным вопросом разработки финансового плана предприятия является определение размеров фонда материального поощрения, фонда социально-культурных мероприятий и жилищного строительства, а также фонда развития производства.</w:t>
      </w:r>
    </w:p>
    <w:p>
      <w:pPr>
        <w:pStyle w:val="BodyText"/>
        <w:tabs>
          <w:tab w:pos="1031" w:val="left" w:leader="none"/>
          <w:tab w:pos="1427" w:val="left" w:leader="none"/>
          <w:tab w:pos="1897" w:val="left" w:leader="none"/>
          <w:tab w:pos="2022" w:val="left" w:leader="none"/>
          <w:tab w:pos="2811" w:val="left" w:leader="none"/>
          <w:tab w:pos="3150" w:val="left" w:leader="none"/>
          <w:tab w:pos="3571" w:val="left" w:leader="none"/>
          <w:tab w:pos="3893" w:val="left" w:leader="none"/>
          <w:tab w:pos="4566" w:val="left" w:leader="none"/>
          <w:tab w:pos="5149" w:val="left" w:leader="none"/>
          <w:tab w:pos="5234" w:val="left" w:leader="none"/>
          <w:tab w:pos="5953" w:val="left" w:leader="none"/>
          <w:tab w:pos="6305" w:val="left" w:leader="none"/>
          <w:tab w:pos="6875" w:val="left" w:leader="none"/>
          <w:tab w:pos="7458" w:val="left" w:leader="none"/>
          <w:tab w:pos="7572" w:val="left" w:leader="none"/>
          <w:tab w:pos="7771" w:val="left" w:leader="none"/>
          <w:tab w:pos="7950" w:val="left" w:leader="none"/>
          <w:tab w:pos="8329" w:val="left" w:leader="none"/>
          <w:tab w:pos="9164" w:val="left" w:leader="none"/>
          <w:tab w:pos="9324" w:val="left" w:leader="none"/>
        </w:tabs>
        <w:ind w:right="101" w:firstLine="709"/>
        <w:jc w:val="right"/>
      </w:pPr>
      <w:r>
        <w:rPr/>
        <w:t>Для обеспечения полной взаимосвязи статей финансового</w:t>
      </w:r>
      <w:r>
        <w:rPr>
          <w:spacing w:val="20"/>
        </w:rPr>
        <w:t> </w:t>
      </w:r>
      <w:r>
        <w:rPr/>
        <w:t>плана</w:t>
      </w:r>
      <w:r>
        <w:rPr>
          <w:spacing w:val="25"/>
        </w:rPr>
        <w:t> </w:t>
      </w:r>
      <w:r>
        <w:rPr/>
        <w:t>и</w:t>
      </w:r>
      <w:r>
        <w:rPr>
          <w:w w:val="99"/>
        </w:rPr>
        <w:t> </w:t>
      </w:r>
      <w:r>
        <w:rPr/>
        <w:t>определения окончательных взаимоотношений с</w:t>
      </w:r>
      <w:r>
        <w:rPr>
          <w:spacing w:val="5"/>
        </w:rPr>
        <w:t> </w:t>
      </w:r>
      <w:r>
        <w:rPr/>
        <w:t>государственным</w:t>
      </w:r>
      <w:r>
        <w:rPr>
          <w:spacing w:val="2"/>
        </w:rPr>
        <w:t> </w:t>
      </w:r>
      <w:r>
        <w:rPr/>
        <w:t>бюджетом</w:t>
      </w:r>
      <w:r>
        <w:rPr>
          <w:w w:val="99"/>
        </w:rPr>
        <w:t> </w:t>
      </w:r>
      <w:r>
        <w:rPr/>
        <w:t>при завершении расчета баланса доходов и расходов (в виде</w:t>
      </w:r>
      <w:r>
        <w:rPr>
          <w:spacing w:val="33"/>
        </w:rPr>
        <w:t> </w:t>
      </w:r>
      <w:r>
        <w:rPr/>
        <w:t>приложения</w:t>
      </w:r>
      <w:r>
        <w:rPr>
          <w:spacing w:val="35"/>
        </w:rPr>
        <w:t> </w:t>
      </w:r>
      <w:r>
        <w:rPr/>
        <w:t>к</w:t>
      </w:r>
      <w:r>
        <w:rPr>
          <w:w w:val="99"/>
        </w:rPr>
        <w:t> </w:t>
      </w:r>
      <w:r>
        <w:rPr/>
        <w:t>нему)</w:t>
        <w:tab/>
        <w:t>составляется</w:t>
        <w:tab/>
        <w:t>проверочная</w:t>
        <w:tab/>
        <w:t>(шахматная)</w:t>
        <w:tab/>
        <w:t>таблица,</w:t>
        <w:tab/>
        <w:tab/>
        <w:t>в</w:t>
        <w:tab/>
        <w:tab/>
        <w:t>которой</w:t>
        <w:tab/>
      </w:r>
      <w:r>
        <w:rPr>
          <w:w w:val="95"/>
        </w:rPr>
        <w:t>по </w:t>
      </w:r>
      <w:r>
        <w:rPr/>
        <w:t>горизонтали</w:t>
        <w:tab/>
        <w:t>приводятся</w:t>
        <w:tab/>
        <w:t>источники</w:t>
        <w:tab/>
        <w:t>финансирования</w:t>
        <w:tab/>
        <w:t>(отраженные</w:t>
        <w:tab/>
        <w:tab/>
      </w:r>
      <w:r>
        <w:rPr>
          <w:spacing w:val="-1"/>
        </w:rPr>
        <w:t>в</w:t>
      </w:r>
      <w:r>
        <w:rPr>
          <w:w w:val="99"/>
        </w:rPr>
        <w:t> </w:t>
      </w:r>
      <w:r>
        <w:rPr/>
        <w:t>подразделе «Доходы и поступления»), а по вертикали — статьи</w:t>
      </w:r>
      <w:r>
        <w:rPr>
          <w:spacing w:val="31"/>
        </w:rPr>
        <w:t> </w:t>
      </w:r>
      <w:r>
        <w:rPr/>
        <w:t>расхода</w:t>
      </w:r>
      <w:r>
        <w:rPr>
          <w:spacing w:val="26"/>
        </w:rPr>
        <w:t> </w:t>
      </w:r>
      <w:r>
        <w:rPr/>
        <w:t>(из</w:t>
      </w:r>
      <w:r>
        <w:rPr>
          <w:w w:val="99"/>
        </w:rPr>
        <w:t> </w:t>
      </w:r>
      <w:r>
        <w:rPr/>
        <w:t>подраздела «Расходы и отчисления»), равнозначные в общей сумме</w:t>
      </w:r>
      <w:r>
        <w:rPr>
          <w:spacing w:val="-20"/>
        </w:rPr>
        <w:t> </w:t>
      </w:r>
      <w:r>
        <w:rPr/>
        <w:t>по</w:t>
      </w:r>
      <w:r>
        <w:rPr>
          <w:spacing w:val="-3"/>
        </w:rPr>
        <w:t> </w:t>
      </w:r>
      <w:r>
        <w:rPr/>
        <w:t>итогу.</w:t>
      </w:r>
      <w:r>
        <w:rPr>
          <w:w w:val="99"/>
        </w:rPr>
        <w:t> </w:t>
      </w:r>
      <w:r>
        <w:rPr/>
        <w:t>Таким образом, в балансе доходов и расходов</w:t>
      </w:r>
      <w:r>
        <w:rPr>
          <w:spacing w:val="9"/>
        </w:rPr>
        <w:t> </w:t>
      </w:r>
      <w:r>
        <w:rPr/>
        <w:t>(финансовом</w:t>
      </w:r>
      <w:r>
        <w:rPr>
          <w:spacing w:val="10"/>
        </w:rPr>
        <w:t> </w:t>
      </w:r>
      <w:r>
        <w:rPr/>
        <w:t>плане)</w:t>
      </w:r>
      <w:r>
        <w:rPr>
          <w:w w:val="99"/>
        </w:rPr>
        <w:t> </w:t>
      </w:r>
      <w:r>
        <w:rPr/>
        <w:t>предприятий</w:t>
        <w:tab/>
        <w:tab/>
        <w:t>практически</w:t>
        <w:tab/>
        <w:tab/>
        <w:t>находит</w:t>
        <w:tab/>
        <w:tab/>
        <w:t>отражение</w:t>
        <w:tab/>
        <w:t>широкий</w:t>
        <w:tab/>
      </w:r>
      <w:r>
        <w:rPr>
          <w:spacing w:val="-1"/>
        </w:rPr>
        <w:t>комплекс </w:t>
      </w:r>
      <w:r>
        <w:rPr/>
        <w:t>финансовых отношений предприятия с</w:t>
      </w:r>
      <w:r>
        <w:rPr>
          <w:spacing w:val="6"/>
        </w:rPr>
        <w:t> </w:t>
      </w:r>
      <w:r>
        <w:rPr/>
        <w:t>государством,</w:t>
      </w:r>
      <w:r>
        <w:rPr>
          <w:spacing w:val="35"/>
        </w:rPr>
        <w:t> </w:t>
      </w:r>
      <w:r>
        <w:rPr/>
        <w:t>финансово-кредитной</w:t>
      </w:r>
      <w:r>
        <w:rPr>
          <w:w w:val="99"/>
        </w:rPr>
        <w:t> </w:t>
      </w:r>
      <w:r>
        <w:rPr/>
        <w:t>системой, с другими предприятиями и организациями. От</w:t>
      </w:r>
      <w:r>
        <w:rPr>
          <w:spacing w:val="28"/>
        </w:rPr>
        <w:t> </w:t>
      </w:r>
      <w:r>
        <w:rPr/>
        <w:t>того,</w:t>
      </w:r>
      <w:r>
        <w:rPr>
          <w:spacing w:val="51"/>
        </w:rPr>
        <w:t> </w:t>
      </w:r>
      <w:r>
        <w:rPr/>
        <w:t>насколько</w:t>
      </w:r>
      <w:r>
        <w:rPr>
          <w:w w:val="99"/>
        </w:rPr>
        <w:t> </w:t>
      </w:r>
      <w:r>
        <w:rPr/>
        <w:t>экономически обоснован финансовый план и как он выполняется,</w:t>
      </w:r>
      <w:r>
        <w:rPr>
          <w:spacing w:val="29"/>
        </w:rPr>
        <w:t> </w:t>
      </w:r>
      <w:r>
        <w:rPr/>
        <w:t>во</w:t>
      </w:r>
      <w:r>
        <w:rPr>
          <w:spacing w:val="11"/>
        </w:rPr>
        <w:t> </w:t>
      </w:r>
      <w:r>
        <w:rPr/>
        <w:t>многом</w:t>
      </w:r>
      <w:r>
        <w:rPr>
          <w:spacing w:val="-1"/>
          <w:w w:val="99"/>
        </w:rPr>
        <w:t> </w:t>
      </w:r>
      <w:r>
        <w:rPr/>
        <w:t>зависит</w:t>
        <w:tab/>
        <w:tab/>
        <w:t>положение</w:t>
        <w:tab/>
        <w:tab/>
        <w:t>предприятия,</w:t>
        <w:tab/>
        <w:t>его</w:t>
        <w:tab/>
        <w:t>финансовая</w:t>
        <w:tab/>
        <w:tab/>
        <w:tab/>
      </w:r>
      <w:r>
        <w:rPr>
          <w:spacing w:val="-1"/>
        </w:rPr>
        <w:t>устойчивость,</w:t>
      </w:r>
    </w:p>
    <w:p>
      <w:pPr>
        <w:spacing w:after="0"/>
        <w:jc w:val="right"/>
        <w:sectPr>
          <w:pgSz w:w="11900" w:h="16840"/>
          <w:pgMar w:header="0" w:footer="757" w:top="1080" w:bottom="940" w:left="1600" w:right="740"/>
        </w:sectPr>
      </w:pPr>
    </w:p>
    <w:p>
      <w:pPr>
        <w:pStyle w:val="BodyText"/>
        <w:spacing w:before="50"/>
        <w:ind w:left="121" w:right="561"/>
      </w:pPr>
      <w:r>
        <w:rPr/>
        <w:t>своевременность выполнения обязательств по платежам в бюджет, расчетам  с поставщиками и других предусмотренных планом</w:t>
      </w:r>
      <w:r>
        <w:rPr>
          <w:spacing w:val="-22"/>
        </w:rPr>
        <w:t> </w:t>
      </w:r>
      <w:r>
        <w:rPr/>
        <w:t>затрат.</w:t>
      </w:r>
    </w:p>
    <w:p>
      <w:pPr>
        <w:pStyle w:val="BodyText"/>
        <w:spacing w:line="322" w:lineRule="exact" w:before="1"/>
        <w:ind w:left="830" w:right="545"/>
      </w:pPr>
      <w:r>
        <w:rPr/>
        <w:t>Доходы предприятий торговли. Методика их анализа.</w:t>
      </w:r>
    </w:p>
    <w:p>
      <w:pPr>
        <w:pStyle w:val="BodyText"/>
        <w:ind w:left="121" w:right="500" w:firstLine="709"/>
        <w:jc w:val="both"/>
      </w:pPr>
      <w:r>
        <w:rPr/>
        <w:t>Доходы торгового предприятия - это один из важнейших экономических показателей, за счёт которого покрывают расходы торгового предприятия на хозяйственную деятельность, создаются условия для расширения масштабов деятельности, улучшение финансового состояния и т.д. Доходы торгового предприятия - это суммарная величина, состоящая из 3-х частей:</w:t>
      </w:r>
    </w:p>
    <w:p>
      <w:pPr>
        <w:pStyle w:val="BodyText"/>
        <w:spacing w:before="1"/>
        <w:ind w:left="121" w:right="502" w:firstLine="709"/>
        <w:jc w:val="both"/>
      </w:pPr>
      <w:r>
        <w:rPr/>
        <w:t>Сумма торговых надбавок, наценок, скидок - основной элемент доходов.</w:t>
      </w:r>
    </w:p>
    <w:p>
      <w:pPr>
        <w:pStyle w:val="BodyText"/>
        <w:ind w:left="121" w:right="501" w:firstLine="709"/>
        <w:jc w:val="both"/>
      </w:pPr>
      <w:r>
        <w:rPr/>
        <w:t>Доходы от выполнения работ и оказания услуг - оказание платных услуг покупателями, получение доходов от реализации тары, ненужного имущества, отведение.</w:t>
      </w:r>
    </w:p>
    <w:p>
      <w:pPr>
        <w:pStyle w:val="BodyText"/>
        <w:ind w:left="121" w:right="500" w:firstLine="709"/>
        <w:jc w:val="both"/>
      </w:pPr>
      <w:r>
        <w:rPr/>
        <w:t>Не реализованные доходы от ц/б, доходы от долевого участия в основном капитале другого предприятия, с-до полученных и уплаченных штрафов; пени, неустоек и других штрафов. Проценты, получаемые по денежным средствам, хранящимся на счетах предприятия.</w:t>
      </w:r>
    </w:p>
    <w:p>
      <w:pPr>
        <w:pStyle w:val="BodyText"/>
        <w:tabs>
          <w:tab w:pos="2197" w:val="left" w:leader="none"/>
          <w:tab w:pos="3781" w:val="left" w:leader="none"/>
          <w:tab w:pos="5167" w:val="left" w:leader="none"/>
          <w:tab w:pos="6209" w:val="left" w:leader="none"/>
          <w:tab w:pos="8133" w:val="left" w:leader="none"/>
          <w:tab w:pos="9382" w:val="left" w:leader="none"/>
        </w:tabs>
        <w:spacing w:line="322" w:lineRule="exact" w:before="1"/>
        <w:ind w:left="830"/>
      </w:pPr>
      <w:r>
        <w:rPr/>
        <w:t>Единица</w:t>
        <w:tab/>
        <w:t>измерения</w:t>
        <w:tab/>
        <w:t>доходов:</w:t>
        <w:tab/>
        <w:t>рубли</w:t>
        <w:tab/>
        <w:t>(стоимостная</w:t>
        <w:tab/>
        <w:t>оценка)</w:t>
        <w:tab/>
        <w:t>-</w:t>
      </w:r>
    </w:p>
    <w:p>
      <w:pPr>
        <w:pStyle w:val="BodyText"/>
        <w:spacing w:line="322" w:lineRule="exact"/>
        <w:ind w:left="121" w:right="545"/>
      </w:pPr>
      <w:r>
        <w:rPr/>
        <w:t>абсолютный показатель; в процентах к товарообороту - уровень доходов.</w:t>
      </w:r>
    </w:p>
    <w:p>
      <w:pPr>
        <w:pStyle w:val="BodyText"/>
        <w:ind w:left="830" w:right="545"/>
      </w:pPr>
      <w:r>
        <w:rPr/>
        <w:t>Уровень доходов торгового предприятия =</w:t>
      </w:r>
    </w:p>
    <w:p>
      <w:pPr>
        <w:pStyle w:val="BodyText"/>
        <w:spacing w:line="322" w:lineRule="exact" w:before="1"/>
        <w:ind w:left="830"/>
      </w:pPr>
      <w:r>
        <w:rPr/>
        <w:t>сумма доходов за период/ объём товарооборота за тот же период* 100%</w:t>
      </w:r>
    </w:p>
    <w:p>
      <w:pPr>
        <w:pStyle w:val="BodyText"/>
        <w:spacing w:line="322" w:lineRule="exact"/>
        <w:ind w:left="830" w:right="545"/>
      </w:pPr>
      <w:r>
        <w:rPr/>
        <w:t>Первой стадией планирования доходов является их анализ.</w:t>
      </w:r>
    </w:p>
    <w:p>
      <w:pPr>
        <w:pStyle w:val="BodyText"/>
        <w:ind w:left="121" w:right="500" w:firstLine="709"/>
        <w:jc w:val="both"/>
      </w:pPr>
      <w:r>
        <w:rPr/>
        <w:t>Рассмотрим методику анализа доходов торгового предприятия на примере данных следующей таблицы:</w:t>
      </w:r>
    </w:p>
    <w:p>
      <w:pPr>
        <w:pStyle w:val="BodyText"/>
        <w:spacing w:before="3" w:after="1"/>
        <w:ind w:left="0"/>
      </w:pPr>
    </w:p>
    <w:tbl>
      <w:tblPr>
        <w:tblW w:w="0" w:type="auto"/>
        <w:jc w:val="left"/>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02"/>
        <w:gridCol w:w="2010"/>
        <w:gridCol w:w="1570"/>
        <w:gridCol w:w="1670"/>
        <w:gridCol w:w="2490"/>
      </w:tblGrid>
      <w:tr>
        <w:trPr>
          <w:trHeight w:val="346" w:hRule="exact"/>
        </w:trPr>
        <w:tc>
          <w:tcPr>
            <w:tcW w:w="2002" w:type="dxa"/>
            <w:vMerge w:val="restart"/>
          </w:tcPr>
          <w:p>
            <w:pPr>
              <w:pStyle w:val="TableParagraph"/>
              <w:spacing w:line="320" w:lineRule="exact"/>
              <w:ind w:left="741"/>
              <w:rPr>
                <w:sz w:val="28"/>
              </w:rPr>
            </w:pPr>
            <w:r>
              <w:rPr>
                <w:sz w:val="28"/>
              </w:rPr>
              <w:t>Показате</w:t>
            </w:r>
          </w:p>
          <w:p>
            <w:pPr>
              <w:pStyle w:val="TableParagraph"/>
              <w:ind w:left="32"/>
              <w:rPr>
                <w:sz w:val="28"/>
              </w:rPr>
            </w:pPr>
            <w:r>
              <w:rPr>
                <w:sz w:val="28"/>
              </w:rPr>
              <w:t>ли</w:t>
            </w:r>
          </w:p>
        </w:tc>
        <w:tc>
          <w:tcPr>
            <w:tcW w:w="2010" w:type="dxa"/>
            <w:vMerge w:val="restart"/>
          </w:tcPr>
          <w:p>
            <w:pPr>
              <w:pStyle w:val="TableParagraph"/>
              <w:spacing w:line="320" w:lineRule="exact"/>
              <w:ind w:left="742"/>
              <w:rPr>
                <w:sz w:val="28"/>
              </w:rPr>
            </w:pPr>
            <w:r>
              <w:rPr>
                <w:sz w:val="28"/>
              </w:rPr>
              <w:t>Пр. год</w:t>
            </w:r>
          </w:p>
        </w:tc>
        <w:tc>
          <w:tcPr>
            <w:tcW w:w="5730" w:type="dxa"/>
            <w:gridSpan w:val="3"/>
          </w:tcPr>
          <w:p>
            <w:pPr>
              <w:pStyle w:val="TableParagraph"/>
              <w:spacing w:line="320" w:lineRule="exact"/>
              <w:ind w:left="741"/>
              <w:rPr>
                <w:sz w:val="28"/>
              </w:rPr>
            </w:pPr>
            <w:r>
              <w:rPr>
                <w:sz w:val="28"/>
              </w:rPr>
              <w:t>Текущий год</w:t>
            </w:r>
          </w:p>
        </w:tc>
      </w:tr>
      <w:tr>
        <w:trPr>
          <w:trHeight w:val="648" w:hRule="exact"/>
        </w:trPr>
        <w:tc>
          <w:tcPr>
            <w:tcW w:w="2002" w:type="dxa"/>
            <w:vMerge/>
          </w:tcPr>
          <w:p>
            <w:pPr/>
          </w:p>
        </w:tc>
        <w:tc>
          <w:tcPr>
            <w:tcW w:w="2010" w:type="dxa"/>
            <w:vMerge/>
          </w:tcPr>
          <w:p>
            <w:pPr/>
          </w:p>
        </w:tc>
        <w:tc>
          <w:tcPr>
            <w:tcW w:w="1570" w:type="dxa"/>
          </w:tcPr>
          <w:p>
            <w:pPr>
              <w:pStyle w:val="TableParagraph"/>
              <w:spacing w:line="320" w:lineRule="exact"/>
              <w:ind w:left="0" w:right="198"/>
              <w:jc w:val="right"/>
              <w:rPr>
                <w:sz w:val="28"/>
              </w:rPr>
            </w:pPr>
            <w:r>
              <w:rPr>
                <w:sz w:val="28"/>
              </w:rPr>
              <w:t>План</w:t>
            </w:r>
          </w:p>
        </w:tc>
        <w:tc>
          <w:tcPr>
            <w:tcW w:w="1670" w:type="dxa"/>
          </w:tcPr>
          <w:p>
            <w:pPr>
              <w:pStyle w:val="TableParagraph"/>
              <w:ind w:left="32" w:right="24" w:firstLine="709"/>
              <w:rPr>
                <w:sz w:val="28"/>
              </w:rPr>
            </w:pPr>
            <w:r>
              <w:rPr>
                <w:sz w:val="28"/>
              </w:rPr>
              <w:t>Ожида емый выпуск</w:t>
            </w:r>
          </w:p>
        </w:tc>
        <w:tc>
          <w:tcPr>
            <w:tcW w:w="2490" w:type="dxa"/>
          </w:tcPr>
          <w:p>
            <w:pPr>
              <w:pStyle w:val="TableParagraph"/>
              <w:spacing w:line="320" w:lineRule="exact"/>
              <w:ind w:left="0" w:right="757"/>
              <w:jc w:val="center"/>
              <w:rPr>
                <w:sz w:val="28"/>
              </w:rPr>
            </w:pPr>
            <w:r>
              <w:rPr>
                <w:w w:val="99"/>
                <w:sz w:val="28"/>
              </w:rPr>
              <w:t>%</w:t>
            </w:r>
          </w:p>
          <w:p>
            <w:pPr>
              <w:pStyle w:val="TableParagraph"/>
              <w:spacing w:before="1"/>
              <w:ind w:left="13" w:right="703"/>
              <w:jc w:val="center"/>
              <w:rPr>
                <w:sz w:val="28"/>
              </w:rPr>
            </w:pPr>
            <w:r>
              <w:rPr>
                <w:sz w:val="28"/>
              </w:rPr>
              <w:t>выполненного</w:t>
            </w:r>
          </w:p>
        </w:tc>
      </w:tr>
      <w:tr>
        <w:trPr>
          <w:trHeight w:val="979" w:hRule="exact"/>
        </w:trPr>
        <w:tc>
          <w:tcPr>
            <w:tcW w:w="2002" w:type="dxa"/>
          </w:tcPr>
          <w:p>
            <w:pPr>
              <w:pStyle w:val="TableParagraph"/>
              <w:spacing w:line="320" w:lineRule="exact"/>
              <w:ind w:left="741"/>
              <w:rPr>
                <w:sz w:val="28"/>
              </w:rPr>
            </w:pPr>
            <w:r>
              <w:rPr>
                <w:sz w:val="28"/>
              </w:rPr>
              <w:t>Розничны</w:t>
            </w:r>
          </w:p>
          <w:p>
            <w:pPr>
              <w:pStyle w:val="TableParagraph"/>
              <w:spacing w:line="322" w:lineRule="exact" w:before="1"/>
              <w:ind w:left="32"/>
              <w:rPr>
                <w:sz w:val="28"/>
              </w:rPr>
            </w:pPr>
            <w:r>
              <w:rPr>
                <w:w w:val="99"/>
                <w:sz w:val="28"/>
              </w:rPr>
              <w:t>й</w:t>
            </w:r>
          </w:p>
          <w:p>
            <w:pPr>
              <w:pStyle w:val="TableParagraph"/>
              <w:ind w:left="741"/>
              <w:rPr>
                <w:sz w:val="28"/>
              </w:rPr>
            </w:pPr>
            <w:r>
              <w:rPr>
                <w:sz w:val="28"/>
              </w:rPr>
              <w:t>товарооб</w:t>
            </w:r>
          </w:p>
        </w:tc>
        <w:tc>
          <w:tcPr>
            <w:tcW w:w="2010" w:type="dxa"/>
          </w:tcPr>
          <w:p>
            <w:pPr>
              <w:pStyle w:val="TableParagraph"/>
              <w:spacing w:line="320" w:lineRule="exact"/>
              <w:ind w:left="0" w:right="689"/>
              <w:jc w:val="right"/>
              <w:rPr>
                <w:sz w:val="28"/>
              </w:rPr>
            </w:pPr>
            <w:r>
              <w:rPr>
                <w:w w:val="95"/>
                <w:sz w:val="28"/>
              </w:rPr>
              <w:t>6830</w:t>
            </w:r>
          </w:p>
        </w:tc>
        <w:tc>
          <w:tcPr>
            <w:tcW w:w="1570" w:type="dxa"/>
          </w:tcPr>
          <w:p>
            <w:pPr>
              <w:pStyle w:val="TableParagraph"/>
              <w:spacing w:line="320" w:lineRule="exact"/>
              <w:ind w:left="0" w:right="250"/>
              <w:jc w:val="right"/>
              <w:rPr>
                <w:sz w:val="28"/>
              </w:rPr>
            </w:pPr>
            <w:r>
              <w:rPr>
                <w:w w:val="95"/>
                <w:sz w:val="28"/>
              </w:rPr>
              <w:t>6900</w:t>
            </w:r>
          </w:p>
        </w:tc>
        <w:tc>
          <w:tcPr>
            <w:tcW w:w="1670" w:type="dxa"/>
          </w:tcPr>
          <w:p>
            <w:pPr>
              <w:pStyle w:val="TableParagraph"/>
              <w:spacing w:line="320" w:lineRule="exact"/>
              <w:ind w:left="741" w:right="78"/>
              <w:rPr>
                <w:sz w:val="28"/>
              </w:rPr>
            </w:pPr>
            <w:r>
              <w:rPr>
                <w:sz w:val="28"/>
              </w:rPr>
              <w:t>7555</w:t>
            </w:r>
          </w:p>
        </w:tc>
        <w:tc>
          <w:tcPr>
            <w:tcW w:w="2490" w:type="dxa"/>
          </w:tcPr>
          <w:p>
            <w:pPr>
              <w:pStyle w:val="TableParagraph"/>
              <w:spacing w:line="320" w:lineRule="exact"/>
              <w:ind w:left="741"/>
              <w:rPr>
                <w:sz w:val="28"/>
              </w:rPr>
            </w:pPr>
            <w:r>
              <w:rPr>
                <w:sz w:val="28"/>
              </w:rPr>
              <w:t>109,5</w:t>
            </w:r>
          </w:p>
        </w:tc>
      </w:tr>
      <w:tr>
        <w:trPr>
          <w:trHeight w:val="343" w:hRule="exact"/>
        </w:trPr>
        <w:tc>
          <w:tcPr>
            <w:tcW w:w="2002" w:type="dxa"/>
            <w:tcBorders>
              <w:bottom w:val="nil"/>
            </w:tcBorders>
          </w:tcPr>
          <w:p>
            <w:pPr>
              <w:pStyle w:val="TableParagraph"/>
              <w:spacing w:line="320" w:lineRule="exact"/>
              <w:ind w:left="741"/>
              <w:rPr>
                <w:sz w:val="28"/>
              </w:rPr>
            </w:pPr>
            <w:r>
              <w:rPr>
                <w:sz w:val="28"/>
              </w:rPr>
              <w:t>Реализуе</w:t>
            </w:r>
          </w:p>
        </w:tc>
        <w:tc>
          <w:tcPr>
            <w:tcW w:w="2010" w:type="dxa"/>
            <w:tcBorders>
              <w:bottom w:val="nil"/>
            </w:tcBorders>
          </w:tcPr>
          <w:p>
            <w:pPr>
              <w:pStyle w:val="TableParagraph"/>
              <w:spacing w:line="320" w:lineRule="exact"/>
              <w:ind w:left="0" w:right="689"/>
              <w:jc w:val="right"/>
              <w:rPr>
                <w:sz w:val="28"/>
              </w:rPr>
            </w:pPr>
            <w:r>
              <w:rPr>
                <w:w w:val="95"/>
                <w:sz w:val="28"/>
              </w:rPr>
              <w:t>1283</w:t>
            </w:r>
          </w:p>
        </w:tc>
        <w:tc>
          <w:tcPr>
            <w:tcW w:w="1570" w:type="dxa"/>
            <w:tcBorders>
              <w:bottom w:val="nil"/>
            </w:tcBorders>
          </w:tcPr>
          <w:p>
            <w:pPr>
              <w:pStyle w:val="TableParagraph"/>
              <w:spacing w:line="320" w:lineRule="exact"/>
              <w:ind w:left="0" w:right="250"/>
              <w:jc w:val="right"/>
              <w:rPr>
                <w:sz w:val="28"/>
              </w:rPr>
            </w:pPr>
            <w:r>
              <w:rPr>
                <w:w w:val="95"/>
                <w:sz w:val="28"/>
              </w:rPr>
              <w:t>1297</w:t>
            </w:r>
          </w:p>
        </w:tc>
        <w:tc>
          <w:tcPr>
            <w:tcW w:w="1670" w:type="dxa"/>
            <w:tcBorders>
              <w:bottom w:val="nil"/>
            </w:tcBorders>
          </w:tcPr>
          <w:p>
            <w:pPr>
              <w:pStyle w:val="TableParagraph"/>
              <w:spacing w:line="320" w:lineRule="exact"/>
              <w:ind w:left="741" w:right="78"/>
              <w:rPr>
                <w:sz w:val="28"/>
              </w:rPr>
            </w:pPr>
            <w:r>
              <w:rPr>
                <w:sz w:val="28"/>
              </w:rPr>
              <w:t>1423</w:t>
            </w:r>
          </w:p>
        </w:tc>
        <w:tc>
          <w:tcPr>
            <w:tcW w:w="2490" w:type="dxa"/>
            <w:tcBorders>
              <w:bottom w:val="nil"/>
            </w:tcBorders>
          </w:tcPr>
          <w:p>
            <w:pPr>
              <w:pStyle w:val="TableParagraph"/>
              <w:spacing w:line="320" w:lineRule="exact"/>
              <w:ind w:left="741"/>
              <w:rPr>
                <w:sz w:val="28"/>
              </w:rPr>
            </w:pPr>
            <w:r>
              <w:rPr>
                <w:sz w:val="28"/>
              </w:rPr>
              <w:t>109,7</w:t>
            </w:r>
          </w:p>
        </w:tc>
      </w:tr>
      <w:tr>
        <w:trPr>
          <w:trHeight w:val="322" w:hRule="exact"/>
        </w:trPr>
        <w:tc>
          <w:tcPr>
            <w:tcW w:w="2002" w:type="dxa"/>
            <w:tcBorders>
              <w:top w:val="nil"/>
              <w:bottom w:val="nil"/>
            </w:tcBorders>
          </w:tcPr>
          <w:p>
            <w:pPr>
              <w:pStyle w:val="TableParagraph"/>
              <w:spacing w:line="307" w:lineRule="exact"/>
              <w:ind w:left="32"/>
              <w:rPr>
                <w:sz w:val="28"/>
              </w:rPr>
            </w:pPr>
            <w:r>
              <w:rPr>
                <w:sz w:val="28"/>
              </w:rPr>
              <w:t>мый</w:t>
            </w:r>
          </w:p>
        </w:tc>
        <w:tc>
          <w:tcPr>
            <w:tcW w:w="2010" w:type="dxa"/>
            <w:tcBorders>
              <w:top w:val="nil"/>
              <w:bottom w:val="nil"/>
            </w:tcBorders>
          </w:tcPr>
          <w:p>
            <w:pPr>
              <w:pStyle w:val="TableParagraph"/>
              <w:spacing w:line="307" w:lineRule="exact"/>
              <w:ind w:left="33"/>
              <w:rPr>
                <w:sz w:val="28"/>
              </w:rPr>
            </w:pPr>
            <w:r>
              <w:rPr>
                <w:sz w:val="28"/>
              </w:rPr>
              <w:t>18,784</w:t>
            </w:r>
          </w:p>
        </w:tc>
        <w:tc>
          <w:tcPr>
            <w:tcW w:w="1570" w:type="dxa"/>
            <w:tcBorders>
              <w:top w:val="nil"/>
              <w:bottom w:val="nil"/>
            </w:tcBorders>
          </w:tcPr>
          <w:p>
            <w:pPr>
              <w:pStyle w:val="TableParagraph"/>
              <w:spacing w:line="307" w:lineRule="exact"/>
              <w:ind w:left="32"/>
              <w:rPr>
                <w:sz w:val="28"/>
              </w:rPr>
            </w:pPr>
            <w:r>
              <w:rPr>
                <w:sz w:val="28"/>
              </w:rPr>
              <w:t>18,797</w:t>
            </w:r>
          </w:p>
        </w:tc>
        <w:tc>
          <w:tcPr>
            <w:tcW w:w="1670" w:type="dxa"/>
            <w:tcBorders>
              <w:top w:val="nil"/>
              <w:bottom w:val="nil"/>
            </w:tcBorders>
          </w:tcPr>
          <w:p>
            <w:pPr>
              <w:pStyle w:val="TableParagraph"/>
              <w:spacing w:line="307" w:lineRule="exact"/>
              <w:ind w:left="741" w:right="78"/>
              <w:rPr>
                <w:sz w:val="28"/>
              </w:rPr>
            </w:pPr>
            <w:r>
              <w:rPr>
                <w:sz w:val="28"/>
              </w:rPr>
              <w:t>18,835</w:t>
            </w:r>
          </w:p>
        </w:tc>
        <w:tc>
          <w:tcPr>
            <w:tcW w:w="2490" w:type="dxa"/>
            <w:tcBorders>
              <w:top w:val="nil"/>
              <w:bottom w:val="nil"/>
            </w:tcBorders>
          </w:tcPr>
          <w:p>
            <w:pPr/>
          </w:p>
        </w:tc>
      </w:tr>
      <w:tr>
        <w:trPr>
          <w:trHeight w:val="322" w:hRule="exact"/>
        </w:trPr>
        <w:tc>
          <w:tcPr>
            <w:tcW w:w="2002" w:type="dxa"/>
            <w:tcBorders>
              <w:top w:val="nil"/>
              <w:bottom w:val="nil"/>
            </w:tcBorders>
          </w:tcPr>
          <w:p>
            <w:pPr>
              <w:pStyle w:val="TableParagraph"/>
              <w:spacing w:line="307" w:lineRule="exact"/>
              <w:ind w:left="722" w:right="708"/>
              <w:jc w:val="center"/>
              <w:rPr>
                <w:sz w:val="28"/>
              </w:rPr>
            </w:pPr>
            <w:r>
              <w:rPr>
                <w:sz w:val="28"/>
              </w:rPr>
              <w:t>торг</w:t>
            </w:r>
          </w:p>
        </w:tc>
        <w:tc>
          <w:tcPr>
            <w:tcW w:w="2010" w:type="dxa"/>
            <w:tcBorders>
              <w:top w:val="nil"/>
              <w:bottom w:val="nil"/>
            </w:tcBorders>
          </w:tcPr>
          <w:p>
            <w:pPr/>
          </w:p>
        </w:tc>
        <w:tc>
          <w:tcPr>
            <w:tcW w:w="1570" w:type="dxa"/>
            <w:tcBorders>
              <w:top w:val="nil"/>
              <w:bottom w:val="nil"/>
            </w:tcBorders>
          </w:tcPr>
          <w:p>
            <w:pPr/>
          </w:p>
        </w:tc>
        <w:tc>
          <w:tcPr>
            <w:tcW w:w="1670" w:type="dxa"/>
            <w:tcBorders>
              <w:top w:val="nil"/>
              <w:bottom w:val="nil"/>
            </w:tcBorders>
          </w:tcPr>
          <w:p>
            <w:pPr/>
          </w:p>
        </w:tc>
        <w:tc>
          <w:tcPr>
            <w:tcW w:w="2490" w:type="dxa"/>
            <w:tcBorders>
              <w:top w:val="nil"/>
              <w:bottom w:val="nil"/>
            </w:tcBorders>
          </w:tcPr>
          <w:p>
            <w:pPr/>
          </w:p>
        </w:tc>
      </w:tr>
      <w:tr>
        <w:trPr>
          <w:trHeight w:val="322" w:hRule="exact"/>
        </w:trPr>
        <w:tc>
          <w:tcPr>
            <w:tcW w:w="2002" w:type="dxa"/>
            <w:tcBorders>
              <w:top w:val="nil"/>
              <w:bottom w:val="nil"/>
            </w:tcBorders>
          </w:tcPr>
          <w:p>
            <w:pPr>
              <w:pStyle w:val="TableParagraph"/>
              <w:spacing w:line="307" w:lineRule="exact"/>
              <w:ind w:left="32"/>
              <w:rPr>
                <w:sz w:val="28"/>
              </w:rPr>
            </w:pPr>
            <w:r>
              <w:rPr>
                <w:sz w:val="28"/>
              </w:rPr>
              <w:t>надбавки,</w:t>
            </w:r>
          </w:p>
        </w:tc>
        <w:tc>
          <w:tcPr>
            <w:tcW w:w="2010" w:type="dxa"/>
            <w:tcBorders>
              <w:top w:val="nil"/>
              <w:bottom w:val="nil"/>
            </w:tcBorders>
          </w:tcPr>
          <w:p>
            <w:pPr/>
          </w:p>
        </w:tc>
        <w:tc>
          <w:tcPr>
            <w:tcW w:w="1570" w:type="dxa"/>
            <w:tcBorders>
              <w:top w:val="nil"/>
              <w:bottom w:val="nil"/>
            </w:tcBorders>
          </w:tcPr>
          <w:p>
            <w:pPr/>
          </w:p>
        </w:tc>
        <w:tc>
          <w:tcPr>
            <w:tcW w:w="1670" w:type="dxa"/>
            <w:tcBorders>
              <w:top w:val="nil"/>
              <w:bottom w:val="nil"/>
            </w:tcBorders>
          </w:tcPr>
          <w:p>
            <w:pPr/>
          </w:p>
        </w:tc>
        <w:tc>
          <w:tcPr>
            <w:tcW w:w="2490" w:type="dxa"/>
            <w:tcBorders>
              <w:top w:val="nil"/>
              <w:bottom w:val="nil"/>
            </w:tcBorders>
          </w:tcPr>
          <w:p>
            <w:pPr/>
          </w:p>
        </w:tc>
      </w:tr>
      <w:tr>
        <w:trPr>
          <w:trHeight w:val="325" w:hRule="exact"/>
        </w:trPr>
        <w:tc>
          <w:tcPr>
            <w:tcW w:w="2002" w:type="dxa"/>
            <w:tcBorders>
              <w:top w:val="nil"/>
            </w:tcBorders>
          </w:tcPr>
          <w:p>
            <w:pPr>
              <w:pStyle w:val="TableParagraph"/>
              <w:spacing w:line="307" w:lineRule="exact"/>
              <w:ind w:left="657" w:right="708"/>
              <w:jc w:val="center"/>
              <w:rPr>
                <w:sz w:val="28"/>
              </w:rPr>
            </w:pPr>
            <w:r>
              <w:rPr>
                <w:sz w:val="28"/>
              </w:rPr>
              <w:t>Т.р.</w:t>
            </w:r>
          </w:p>
        </w:tc>
        <w:tc>
          <w:tcPr>
            <w:tcW w:w="2010" w:type="dxa"/>
            <w:tcBorders>
              <w:top w:val="nil"/>
            </w:tcBorders>
          </w:tcPr>
          <w:p>
            <w:pPr/>
          </w:p>
        </w:tc>
        <w:tc>
          <w:tcPr>
            <w:tcW w:w="1570" w:type="dxa"/>
            <w:tcBorders>
              <w:top w:val="nil"/>
            </w:tcBorders>
          </w:tcPr>
          <w:p>
            <w:pPr/>
          </w:p>
        </w:tc>
        <w:tc>
          <w:tcPr>
            <w:tcW w:w="1670" w:type="dxa"/>
            <w:tcBorders>
              <w:top w:val="nil"/>
            </w:tcBorders>
          </w:tcPr>
          <w:p>
            <w:pPr/>
          </w:p>
        </w:tc>
        <w:tc>
          <w:tcPr>
            <w:tcW w:w="2490" w:type="dxa"/>
            <w:tcBorders>
              <w:top w:val="nil"/>
            </w:tcBorders>
          </w:tcPr>
          <w:p>
            <w:pPr/>
          </w:p>
        </w:tc>
      </w:tr>
    </w:tbl>
    <w:p>
      <w:pPr>
        <w:pStyle w:val="BodyText"/>
        <w:spacing w:line="320" w:lineRule="exact"/>
        <w:ind w:left="830" w:right="545"/>
      </w:pPr>
      <w:r>
        <w:rPr/>
        <w:t>Анализ доходов состоит из следующих этапов:</w:t>
      </w:r>
    </w:p>
    <w:p>
      <w:pPr>
        <w:pStyle w:val="ListParagraph"/>
        <w:numPr>
          <w:ilvl w:val="0"/>
          <w:numId w:val="149"/>
        </w:numPr>
        <w:tabs>
          <w:tab w:pos="1538" w:val="left" w:leader="none"/>
        </w:tabs>
        <w:spacing w:line="240" w:lineRule="auto" w:before="1" w:after="0"/>
        <w:ind w:left="121" w:right="503" w:firstLine="709"/>
        <w:jc w:val="both"/>
        <w:rPr>
          <w:sz w:val="28"/>
        </w:rPr>
      </w:pPr>
      <w:r>
        <w:rPr>
          <w:sz w:val="28"/>
        </w:rPr>
        <w:t>Расчёт необходимых для анализа показателей (сумм и уровней доходов).</w:t>
      </w:r>
    </w:p>
    <w:p>
      <w:pPr>
        <w:pStyle w:val="BodyText"/>
        <w:spacing w:line="322" w:lineRule="exact"/>
        <w:ind w:left="121" w:right="545"/>
      </w:pPr>
      <w:r>
        <w:rPr/>
        <w:t>Уровни доходов:</w:t>
      </w:r>
    </w:p>
    <w:p>
      <w:pPr>
        <w:pStyle w:val="BodyText"/>
        <w:spacing w:before="1"/>
        <w:ind w:left="121" w:right="501" w:firstLine="709"/>
        <w:jc w:val="both"/>
      </w:pPr>
      <w:r>
        <w:rPr/>
        <w:t>Прошлый год 1283т.р./6830т.р.*100%= 18.784% Текущий год по плану 1297т.р./6900г.р.* 100%=18,797% Ожидается выпуск 1423т.р./7555т.р.* 100%= 18,835%</w:t>
      </w:r>
    </w:p>
    <w:p>
      <w:pPr>
        <w:pStyle w:val="ListParagraph"/>
        <w:numPr>
          <w:ilvl w:val="0"/>
          <w:numId w:val="149"/>
        </w:numPr>
        <w:tabs>
          <w:tab w:pos="1537" w:val="left" w:leader="none"/>
          <w:tab w:pos="1538" w:val="left" w:leader="none"/>
        </w:tabs>
        <w:spacing w:line="240" w:lineRule="auto" w:before="1" w:after="0"/>
        <w:ind w:left="1537" w:right="0" w:hanging="707"/>
        <w:jc w:val="left"/>
        <w:rPr>
          <w:sz w:val="28"/>
        </w:rPr>
      </w:pPr>
      <w:r>
        <w:rPr>
          <w:sz w:val="28"/>
        </w:rPr>
        <w:t>расчёт процентного выполнения плана</w:t>
      </w:r>
      <w:r>
        <w:rPr>
          <w:spacing w:val="-17"/>
          <w:sz w:val="28"/>
        </w:rPr>
        <w:t> </w:t>
      </w:r>
      <w:r>
        <w:rPr>
          <w:sz w:val="28"/>
        </w:rPr>
        <w:t>доходов.</w:t>
      </w:r>
    </w:p>
    <w:p>
      <w:pPr>
        <w:spacing w:after="0" w:line="240" w:lineRule="auto"/>
        <w:jc w:val="left"/>
        <w:rPr>
          <w:sz w:val="28"/>
        </w:rPr>
        <w:sectPr>
          <w:pgSz w:w="11900" w:h="16840"/>
          <w:pgMar w:header="0" w:footer="757" w:top="1080" w:bottom="940" w:left="1580" w:right="340"/>
        </w:sectPr>
      </w:pPr>
    </w:p>
    <w:p>
      <w:pPr>
        <w:pStyle w:val="BodyText"/>
        <w:spacing w:before="50"/>
        <w:ind w:left="121" w:right="840" w:firstLine="709"/>
        <w:jc w:val="both"/>
      </w:pPr>
      <w:r>
        <w:rPr/>
        <w:t>Фактическая или ожидаемая сумма дохода/плановая сумма дохода* 100% 1423т.р./1297т.р.* 100%= 109.714% Процент выполнения плана товарооборота 7555т.р./6900т.р.*100%=109,5%</w:t>
      </w:r>
    </w:p>
    <w:p>
      <w:pPr>
        <w:pStyle w:val="ListParagraph"/>
        <w:numPr>
          <w:ilvl w:val="0"/>
          <w:numId w:val="149"/>
        </w:numPr>
        <w:tabs>
          <w:tab w:pos="1537" w:val="left" w:leader="none"/>
          <w:tab w:pos="1538" w:val="left" w:leader="none"/>
        </w:tabs>
        <w:spacing w:line="321" w:lineRule="exact" w:before="0" w:after="0"/>
        <w:ind w:left="1537" w:right="0" w:hanging="707"/>
        <w:jc w:val="left"/>
        <w:rPr>
          <w:sz w:val="28"/>
        </w:rPr>
      </w:pPr>
      <w:r>
        <w:rPr>
          <w:sz w:val="28"/>
        </w:rPr>
        <w:t>Расчёт динамики</w:t>
      </w:r>
      <w:r>
        <w:rPr>
          <w:spacing w:val="-9"/>
          <w:sz w:val="28"/>
        </w:rPr>
        <w:t> </w:t>
      </w:r>
      <w:r>
        <w:rPr>
          <w:sz w:val="28"/>
        </w:rPr>
        <w:t>доходов.</w:t>
      </w:r>
    </w:p>
    <w:p>
      <w:pPr>
        <w:pStyle w:val="BodyText"/>
        <w:tabs>
          <w:tab w:pos="2348" w:val="left" w:leader="none"/>
          <w:tab w:pos="2822" w:val="left" w:leader="none"/>
          <w:tab w:pos="3881" w:val="left" w:leader="none"/>
          <w:tab w:pos="5175" w:val="left" w:leader="none"/>
          <w:tab w:pos="6840" w:val="left" w:leader="none"/>
          <w:tab w:pos="8497" w:val="left" w:leader="none"/>
        </w:tabs>
        <w:ind w:left="121" w:right="841" w:firstLine="709"/>
      </w:pPr>
      <w:r>
        <w:rPr/>
        <w:t>Динамика</w:t>
        <w:tab/>
        <w:t>=</w:t>
        <w:tab/>
        <w:t>сумма</w:t>
        <w:tab/>
        <w:t>доходов</w:t>
        <w:tab/>
        <w:t>последнего</w:t>
        <w:tab/>
        <w:t>года/сумма</w:t>
        <w:tab/>
        <w:t>доходов предшествующих лет*</w:t>
      </w:r>
      <w:r>
        <w:rPr>
          <w:spacing w:val="-5"/>
        </w:rPr>
        <w:t> </w:t>
      </w:r>
      <w:r>
        <w:rPr/>
        <w:t>100%</w:t>
      </w:r>
    </w:p>
    <w:p>
      <w:pPr>
        <w:pStyle w:val="BodyText"/>
        <w:spacing w:line="321" w:lineRule="exact"/>
        <w:ind w:left="830" w:right="2675"/>
      </w:pPr>
      <w:r>
        <w:rPr/>
        <w:t>1423т.р./1283т.р»* 100% = I 10,9%</w:t>
      </w:r>
    </w:p>
    <w:p>
      <w:pPr>
        <w:pStyle w:val="ListParagraph"/>
        <w:numPr>
          <w:ilvl w:val="0"/>
          <w:numId w:val="149"/>
        </w:numPr>
        <w:tabs>
          <w:tab w:pos="1537" w:val="left" w:leader="none"/>
          <w:tab w:pos="1538" w:val="left" w:leader="none"/>
        </w:tabs>
        <w:spacing w:line="240" w:lineRule="auto" w:before="0" w:after="0"/>
        <w:ind w:left="1537" w:right="0" w:hanging="707"/>
        <w:jc w:val="left"/>
        <w:rPr>
          <w:sz w:val="28"/>
        </w:rPr>
      </w:pPr>
      <w:r>
        <w:rPr>
          <w:sz w:val="28"/>
        </w:rPr>
        <w:t>Расчёт отклонения фактических или ожидаемой суммы   </w:t>
      </w:r>
      <w:r>
        <w:rPr>
          <w:spacing w:val="29"/>
          <w:sz w:val="28"/>
        </w:rPr>
        <w:t> </w:t>
      </w:r>
      <w:r>
        <w:rPr>
          <w:sz w:val="28"/>
        </w:rPr>
        <w:t>доходов</w:t>
      </w:r>
    </w:p>
    <w:p>
      <w:pPr>
        <w:pStyle w:val="BodyText"/>
        <w:ind w:left="121" w:right="8983"/>
      </w:pPr>
      <w:r>
        <w:rPr/>
        <w:t>от плановой.</w:t>
      </w:r>
    </w:p>
    <w:p>
      <w:pPr>
        <w:pStyle w:val="BodyText"/>
        <w:spacing w:line="321" w:lineRule="exact"/>
        <w:ind w:left="830" w:right="2675"/>
      </w:pPr>
      <w:r>
        <w:rPr/>
        <w:t>1423т.р.- 1297т.р.=126т.р.</w:t>
      </w:r>
    </w:p>
    <w:p>
      <w:pPr>
        <w:pStyle w:val="ListParagraph"/>
        <w:numPr>
          <w:ilvl w:val="0"/>
          <w:numId w:val="149"/>
        </w:numPr>
        <w:tabs>
          <w:tab w:pos="1538" w:val="left" w:leader="none"/>
        </w:tabs>
        <w:spacing w:line="240" w:lineRule="auto" w:before="0" w:after="0"/>
        <w:ind w:left="121" w:right="842" w:firstLine="709"/>
        <w:jc w:val="both"/>
        <w:rPr>
          <w:sz w:val="28"/>
        </w:rPr>
      </w:pPr>
      <w:r>
        <w:rPr>
          <w:sz w:val="28"/>
        </w:rPr>
        <w:t>Расчёт влияния факторов на отклонение фактической или ожидаемой</w:t>
      </w:r>
    </w:p>
    <w:p>
      <w:pPr>
        <w:pStyle w:val="BodyText"/>
        <w:spacing w:line="321" w:lineRule="exact"/>
        <w:ind w:left="121" w:right="2675"/>
      </w:pPr>
      <w:r>
        <w:rPr/>
        <w:t>суммы доходов от плановой.</w:t>
      </w:r>
    </w:p>
    <w:p>
      <w:pPr>
        <w:pStyle w:val="BodyText"/>
        <w:tabs>
          <w:tab w:pos="8328" w:val="left" w:leader="none"/>
        </w:tabs>
        <w:ind w:left="121" w:right="840" w:firstLine="709"/>
        <w:jc w:val="both"/>
      </w:pPr>
      <w:r>
        <w:rPr/>
        <w:t>Влияние изменения объёма товарооборота = (фактический или ожидаемый товарооборот - план товарооборота)*планированный уровень дохода/100%=</w:t>
        <w:tab/>
        <w:t>(7555т.р.-</w:t>
      </w:r>
    </w:p>
    <w:p>
      <w:pPr>
        <w:pStyle w:val="BodyText"/>
        <w:spacing w:line="322" w:lineRule="exact"/>
        <w:ind w:left="121" w:right="2675"/>
      </w:pPr>
      <w:r>
        <w:rPr/>
        <w:t>6900т.р.)*18Л97%/100%=6555*18,797%/100%=123,12т.р.</w:t>
      </w:r>
    </w:p>
    <w:p>
      <w:pPr>
        <w:pStyle w:val="BodyText"/>
        <w:spacing w:before="1"/>
        <w:ind w:left="121" w:right="841" w:firstLine="709"/>
        <w:jc w:val="both"/>
      </w:pPr>
      <w:r>
        <w:rPr/>
        <w:t>За счёт предполагаемого роста товарооборота на 655т.р. предприятие должно дополнительно получить доходов на 123,12т.р.</w:t>
      </w:r>
    </w:p>
    <w:p>
      <w:pPr>
        <w:pStyle w:val="BodyText"/>
        <w:ind w:left="121" w:right="841" w:firstLine="709"/>
        <w:jc w:val="both"/>
      </w:pPr>
      <w:r>
        <w:rPr/>
        <w:t>Влияние структуры товарооборота = фактический товарооборот*(фактический или ожидаемый уровень дохода -  планированный уровень</w:t>
      </w:r>
      <w:r>
        <w:rPr>
          <w:spacing w:val="-9"/>
        </w:rPr>
        <w:t> </w:t>
      </w:r>
      <w:r>
        <w:rPr/>
        <w:t>дохода)/100%</w:t>
      </w:r>
    </w:p>
    <w:p>
      <w:pPr>
        <w:pStyle w:val="BodyText"/>
        <w:spacing w:line="321" w:lineRule="exact"/>
        <w:ind w:left="830" w:right="692"/>
      </w:pPr>
      <w:r>
        <w:rPr/>
        <w:t>755т.р.*(18,835%-18,797%)/ 100%=7555т.р.*0,038%/100%=2,87т.р.</w:t>
      </w:r>
    </w:p>
    <w:p>
      <w:pPr>
        <w:pStyle w:val="BodyText"/>
        <w:ind w:left="830" w:right="692"/>
      </w:pPr>
      <w:r>
        <w:rPr/>
        <w:t>За  счёт  изменения  структуры  товарооборота  предприятие   получило</w:t>
      </w:r>
    </w:p>
    <w:p>
      <w:pPr>
        <w:pStyle w:val="BodyText"/>
        <w:spacing w:line="322" w:lineRule="exact" w:before="1"/>
        <w:ind w:left="121" w:right="2675"/>
      </w:pPr>
      <w:r>
        <w:rPr/>
        <w:t>2,87т.р. доходов.</w:t>
      </w:r>
    </w:p>
    <w:p>
      <w:pPr>
        <w:pStyle w:val="ListParagraph"/>
        <w:numPr>
          <w:ilvl w:val="0"/>
          <w:numId w:val="149"/>
        </w:numPr>
        <w:tabs>
          <w:tab w:pos="1538" w:val="left" w:leader="none"/>
        </w:tabs>
        <w:spacing w:line="240" w:lineRule="auto" w:before="0" w:after="0"/>
        <w:ind w:left="121" w:right="842" w:firstLine="709"/>
        <w:jc w:val="both"/>
        <w:rPr>
          <w:sz w:val="28"/>
        </w:rPr>
      </w:pPr>
      <w:r>
        <w:rPr>
          <w:sz w:val="28"/>
        </w:rPr>
        <w:t>Суммарное влияние факторов = влияние изменения объема товарооборота</w:t>
      </w:r>
    </w:p>
    <w:p>
      <w:pPr>
        <w:pStyle w:val="BodyText"/>
        <w:spacing w:before="1"/>
        <w:ind w:left="121" w:right="692"/>
      </w:pPr>
      <w:r>
        <w:rPr/>
        <w:t>± влияние структуры товарооборота = 123,12т.р.+2,87т.р.= 126т.р.</w:t>
      </w:r>
    </w:p>
    <w:p>
      <w:pPr>
        <w:pStyle w:val="BodyText"/>
        <w:spacing w:before="1"/>
        <w:ind w:left="0"/>
      </w:pPr>
    </w:p>
    <w:p>
      <w:pPr>
        <w:pStyle w:val="Heading2"/>
        <w:numPr>
          <w:ilvl w:val="1"/>
          <w:numId w:val="147"/>
        </w:numPr>
        <w:tabs>
          <w:tab w:pos="4051" w:val="left" w:leader="none"/>
        </w:tabs>
        <w:spacing w:line="240" w:lineRule="auto" w:before="0" w:after="0"/>
        <w:ind w:left="4710" w:right="1529" w:hanging="1380"/>
        <w:jc w:val="left"/>
      </w:pPr>
      <w:bookmarkStart w:name="_TOC_250020" w:id="80"/>
      <w:r>
        <w:rPr>
          <w:i/>
        </w:rPr>
        <w:t>Планирование доходов торгового </w:t>
      </w:r>
      <w:bookmarkEnd w:id="80"/>
      <w:r>
        <w:rPr/>
        <w:t>предприятия.</w:t>
      </w:r>
    </w:p>
    <w:p>
      <w:pPr>
        <w:pStyle w:val="BodyText"/>
        <w:ind w:left="258" w:right="1008" w:firstLine="709"/>
        <w:jc w:val="both"/>
      </w:pPr>
      <w:r>
        <w:rPr/>
        <w:t>Большое значение при планировании доходов предприятия на стадии анализа имеет расчёт влияния товарной структуры (структуры товарооборота) на уровень доходов. Рассмотрим влияние изменения структуры товарооборота на средний уровень доходов (средний уровень торговых надбавок) на примере данных к следующей таблице.</w:t>
      </w:r>
    </w:p>
    <w:p>
      <w:pPr>
        <w:pStyle w:val="BodyText"/>
        <w:ind w:left="0"/>
        <w:rPr>
          <w:sz w:val="20"/>
        </w:rPr>
      </w:pPr>
    </w:p>
    <w:p>
      <w:pPr>
        <w:pStyle w:val="BodyText"/>
        <w:ind w:left="0"/>
        <w:rPr>
          <w:sz w:val="20"/>
        </w:rPr>
      </w:pPr>
    </w:p>
    <w:p>
      <w:pPr>
        <w:pStyle w:val="BodyText"/>
        <w:spacing w:before="6"/>
        <w:ind w:left="0"/>
        <w:rPr>
          <w:sz w:val="14"/>
        </w:rPr>
      </w:pPr>
    </w:p>
    <w:tbl>
      <w:tblPr>
        <w:tblW w:w="0" w:type="auto"/>
        <w:jc w:val="left"/>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92"/>
        <w:gridCol w:w="1994"/>
        <w:gridCol w:w="1534"/>
        <w:gridCol w:w="1555"/>
        <w:gridCol w:w="1721"/>
        <w:gridCol w:w="1642"/>
      </w:tblGrid>
      <w:tr>
        <w:trPr>
          <w:trHeight w:val="670" w:hRule="exact"/>
        </w:trPr>
        <w:tc>
          <w:tcPr>
            <w:tcW w:w="1692" w:type="dxa"/>
            <w:vMerge w:val="restart"/>
          </w:tcPr>
          <w:p>
            <w:pPr>
              <w:pStyle w:val="TableParagraph"/>
              <w:ind w:left="68" w:right="144" w:firstLine="709"/>
              <w:rPr>
                <w:sz w:val="28"/>
              </w:rPr>
            </w:pPr>
            <w:r>
              <w:rPr>
                <w:sz w:val="28"/>
              </w:rPr>
              <w:t>Това рные группы</w:t>
            </w:r>
          </w:p>
        </w:tc>
        <w:tc>
          <w:tcPr>
            <w:tcW w:w="3528" w:type="dxa"/>
            <w:gridSpan w:val="2"/>
          </w:tcPr>
          <w:p>
            <w:pPr>
              <w:pStyle w:val="TableParagraph"/>
              <w:spacing w:line="322" w:lineRule="exact" w:before="1"/>
              <w:ind w:left="521" w:firstLine="709"/>
              <w:rPr>
                <w:sz w:val="28"/>
              </w:rPr>
            </w:pPr>
            <w:r>
              <w:rPr>
                <w:sz w:val="28"/>
              </w:rPr>
              <w:t>Удельный вес товарооборота, в %</w:t>
            </w:r>
          </w:p>
        </w:tc>
        <w:tc>
          <w:tcPr>
            <w:tcW w:w="1555" w:type="dxa"/>
            <w:vMerge w:val="restart"/>
          </w:tcPr>
          <w:p>
            <w:pPr>
              <w:pStyle w:val="TableParagraph"/>
              <w:spacing w:line="320" w:lineRule="exact"/>
              <w:ind w:left="741" w:right="-10"/>
              <w:rPr>
                <w:sz w:val="28"/>
              </w:rPr>
            </w:pPr>
            <w:r>
              <w:rPr>
                <w:sz w:val="28"/>
              </w:rPr>
              <w:t>Урове</w:t>
            </w:r>
          </w:p>
          <w:p>
            <w:pPr>
              <w:pStyle w:val="TableParagraph"/>
              <w:ind w:left="32" w:right="-10"/>
              <w:rPr>
                <w:sz w:val="28"/>
              </w:rPr>
            </w:pPr>
            <w:r>
              <w:rPr>
                <w:sz w:val="28"/>
              </w:rPr>
              <w:t>нь</w:t>
            </w:r>
          </w:p>
          <w:p>
            <w:pPr>
              <w:pStyle w:val="TableParagraph"/>
              <w:spacing w:before="1"/>
              <w:ind w:left="741" w:right="-10"/>
              <w:rPr>
                <w:sz w:val="28"/>
              </w:rPr>
            </w:pPr>
            <w:r>
              <w:rPr>
                <w:sz w:val="28"/>
              </w:rPr>
              <w:t>торгов</w:t>
            </w:r>
          </w:p>
        </w:tc>
        <w:tc>
          <w:tcPr>
            <w:tcW w:w="3362" w:type="dxa"/>
            <w:gridSpan w:val="2"/>
          </w:tcPr>
          <w:p>
            <w:pPr>
              <w:pStyle w:val="TableParagraph"/>
              <w:tabs>
                <w:tab w:pos="2636" w:val="left" w:leader="none"/>
              </w:tabs>
              <w:spacing w:line="320" w:lineRule="exact"/>
              <w:ind w:left="741"/>
              <w:rPr>
                <w:sz w:val="28"/>
              </w:rPr>
            </w:pPr>
            <w:r>
              <w:rPr>
                <w:sz w:val="28"/>
              </w:rPr>
              <w:t>Процентные</w:t>
              <w:tab/>
              <w:t>числа</w:t>
            </w:r>
          </w:p>
          <w:p>
            <w:pPr>
              <w:pStyle w:val="TableParagraph"/>
              <w:spacing w:before="2"/>
              <w:ind w:left="32"/>
              <w:rPr>
                <w:i/>
                <w:sz w:val="28"/>
              </w:rPr>
            </w:pPr>
            <w:r>
              <w:rPr>
                <w:i/>
                <w:sz w:val="28"/>
              </w:rPr>
              <w:t>%%</w:t>
            </w:r>
          </w:p>
        </w:tc>
      </w:tr>
      <w:tr>
        <w:trPr>
          <w:trHeight w:val="338" w:hRule="exact"/>
        </w:trPr>
        <w:tc>
          <w:tcPr>
            <w:tcW w:w="1692" w:type="dxa"/>
            <w:vMerge/>
          </w:tcPr>
          <w:p>
            <w:pPr/>
          </w:p>
        </w:tc>
        <w:tc>
          <w:tcPr>
            <w:tcW w:w="1994" w:type="dxa"/>
          </w:tcPr>
          <w:p>
            <w:pPr>
              <w:pStyle w:val="TableParagraph"/>
              <w:spacing w:line="320" w:lineRule="exact"/>
              <w:ind w:left="748" w:right="179"/>
              <w:rPr>
                <w:sz w:val="28"/>
              </w:rPr>
            </w:pPr>
            <w:r>
              <w:rPr>
                <w:sz w:val="28"/>
              </w:rPr>
              <w:t>план</w:t>
            </w:r>
          </w:p>
        </w:tc>
        <w:tc>
          <w:tcPr>
            <w:tcW w:w="1534" w:type="dxa"/>
          </w:tcPr>
          <w:p>
            <w:pPr>
              <w:pStyle w:val="TableParagraph"/>
              <w:spacing w:line="320" w:lineRule="exact"/>
              <w:ind w:left="741"/>
              <w:rPr>
                <w:sz w:val="28"/>
              </w:rPr>
            </w:pPr>
            <w:r>
              <w:rPr>
                <w:sz w:val="28"/>
              </w:rPr>
              <w:t>факт</w:t>
            </w:r>
          </w:p>
        </w:tc>
        <w:tc>
          <w:tcPr>
            <w:tcW w:w="1555" w:type="dxa"/>
            <w:vMerge/>
          </w:tcPr>
          <w:p>
            <w:pPr/>
          </w:p>
        </w:tc>
        <w:tc>
          <w:tcPr>
            <w:tcW w:w="1721" w:type="dxa"/>
          </w:tcPr>
          <w:p>
            <w:pPr>
              <w:pStyle w:val="TableParagraph"/>
              <w:spacing w:line="320" w:lineRule="exact"/>
              <w:ind w:left="0" w:right="388"/>
              <w:jc w:val="right"/>
              <w:rPr>
                <w:sz w:val="28"/>
              </w:rPr>
            </w:pPr>
            <w:r>
              <w:rPr>
                <w:sz w:val="28"/>
              </w:rPr>
              <w:t>план</w:t>
            </w:r>
          </w:p>
        </w:tc>
        <w:tc>
          <w:tcPr>
            <w:tcW w:w="1642" w:type="dxa"/>
          </w:tcPr>
          <w:p>
            <w:pPr>
              <w:pStyle w:val="TableParagraph"/>
              <w:spacing w:line="320" w:lineRule="exact"/>
              <w:ind w:left="741"/>
              <w:rPr>
                <w:sz w:val="28"/>
              </w:rPr>
            </w:pPr>
            <w:r>
              <w:rPr>
                <w:sz w:val="28"/>
              </w:rPr>
              <w:t>факт</w:t>
            </w:r>
          </w:p>
        </w:tc>
      </w:tr>
      <w:tr>
        <w:trPr>
          <w:trHeight w:val="331" w:hRule="exact"/>
        </w:trPr>
        <w:tc>
          <w:tcPr>
            <w:tcW w:w="1692" w:type="dxa"/>
          </w:tcPr>
          <w:p>
            <w:pPr>
              <w:pStyle w:val="TableParagraph"/>
              <w:spacing w:line="320" w:lineRule="exact"/>
              <w:ind w:left="0" w:right="200"/>
              <w:jc w:val="right"/>
              <w:rPr>
                <w:sz w:val="28"/>
              </w:rPr>
            </w:pPr>
            <w:r>
              <w:rPr>
                <w:w w:val="95"/>
                <w:sz w:val="28"/>
              </w:rPr>
              <w:t>Товар</w:t>
            </w:r>
          </w:p>
        </w:tc>
        <w:tc>
          <w:tcPr>
            <w:tcW w:w="1994" w:type="dxa"/>
          </w:tcPr>
          <w:p>
            <w:pPr>
              <w:pStyle w:val="TableParagraph"/>
              <w:spacing w:line="320" w:lineRule="exact"/>
              <w:ind w:left="741" w:right="179"/>
              <w:rPr>
                <w:sz w:val="28"/>
              </w:rPr>
            </w:pPr>
            <w:r>
              <w:rPr>
                <w:sz w:val="28"/>
              </w:rPr>
              <w:t>6,6</w:t>
            </w:r>
          </w:p>
        </w:tc>
        <w:tc>
          <w:tcPr>
            <w:tcW w:w="1534" w:type="dxa"/>
          </w:tcPr>
          <w:p>
            <w:pPr>
              <w:pStyle w:val="TableParagraph"/>
              <w:spacing w:line="320" w:lineRule="exact"/>
              <w:ind w:left="741"/>
              <w:rPr>
                <w:sz w:val="28"/>
              </w:rPr>
            </w:pPr>
            <w:r>
              <w:rPr>
                <w:sz w:val="28"/>
              </w:rPr>
              <w:t>6,5</w:t>
            </w:r>
          </w:p>
        </w:tc>
        <w:tc>
          <w:tcPr>
            <w:tcW w:w="1555" w:type="dxa"/>
          </w:tcPr>
          <w:p>
            <w:pPr>
              <w:pStyle w:val="TableParagraph"/>
              <w:spacing w:line="320" w:lineRule="exact"/>
              <w:ind w:left="770" w:right="-10"/>
              <w:rPr>
                <w:sz w:val="28"/>
              </w:rPr>
            </w:pPr>
            <w:r>
              <w:rPr>
                <w:sz w:val="28"/>
              </w:rPr>
              <w:t>18</w:t>
            </w:r>
          </w:p>
        </w:tc>
        <w:tc>
          <w:tcPr>
            <w:tcW w:w="1721" w:type="dxa"/>
          </w:tcPr>
          <w:p>
            <w:pPr>
              <w:pStyle w:val="TableParagraph"/>
              <w:spacing w:line="320" w:lineRule="exact"/>
              <w:ind w:left="0" w:right="295"/>
              <w:jc w:val="right"/>
              <w:rPr>
                <w:sz w:val="28"/>
              </w:rPr>
            </w:pPr>
            <w:r>
              <w:rPr>
                <w:w w:val="95"/>
                <w:sz w:val="28"/>
              </w:rPr>
              <w:t>118,8</w:t>
            </w:r>
          </w:p>
        </w:tc>
        <w:tc>
          <w:tcPr>
            <w:tcW w:w="1642" w:type="dxa"/>
          </w:tcPr>
          <w:p>
            <w:pPr>
              <w:pStyle w:val="TableParagraph"/>
              <w:spacing w:line="320" w:lineRule="exact"/>
              <w:ind w:left="770"/>
              <w:rPr>
                <w:sz w:val="28"/>
              </w:rPr>
            </w:pPr>
            <w:r>
              <w:rPr>
                <w:sz w:val="28"/>
              </w:rPr>
              <w:t>117</w:t>
            </w:r>
          </w:p>
        </w:tc>
      </w:tr>
      <w:tr>
        <w:trPr>
          <w:trHeight w:val="330" w:hRule="exact"/>
        </w:trPr>
        <w:tc>
          <w:tcPr>
            <w:tcW w:w="1692" w:type="dxa"/>
          </w:tcPr>
          <w:p>
            <w:pPr>
              <w:pStyle w:val="TableParagraph"/>
              <w:spacing w:line="320" w:lineRule="exact"/>
              <w:ind w:left="0" w:right="191"/>
              <w:jc w:val="right"/>
              <w:rPr>
                <w:sz w:val="28"/>
              </w:rPr>
            </w:pPr>
            <w:r>
              <w:rPr>
                <w:w w:val="95"/>
                <w:sz w:val="28"/>
              </w:rPr>
              <w:t>Товар</w:t>
            </w:r>
          </w:p>
        </w:tc>
        <w:tc>
          <w:tcPr>
            <w:tcW w:w="1994" w:type="dxa"/>
          </w:tcPr>
          <w:p>
            <w:pPr>
              <w:pStyle w:val="TableParagraph"/>
              <w:spacing w:line="320" w:lineRule="exact"/>
              <w:ind w:left="741" w:right="179"/>
              <w:rPr>
                <w:sz w:val="28"/>
              </w:rPr>
            </w:pPr>
            <w:r>
              <w:rPr>
                <w:sz w:val="28"/>
              </w:rPr>
              <w:t>6,2</w:t>
            </w:r>
          </w:p>
        </w:tc>
        <w:tc>
          <w:tcPr>
            <w:tcW w:w="1534" w:type="dxa"/>
          </w:tcPr>
          <w:p>
            <w:pPr>
              <w:pStyle w:val="TableParagraph"/>
              <w:spacing w:line="320" w:lineRule="exact"/>
              <w:ind w:left="741"/>
              <w:rPr>
                <w:sz w:val="28"/>
              </w:rPr>
            </w:pPr>
            <w:r>
              <w:rPr>
                <w:sz w:val="28"/>
              </w:rPr>
              <w:t>6,2</w:t>
            </w:r>
          </w:p>
        </w:tc>
        <w:tc>
          <w:tcPr>
            <w:tcW w:w="1555" w:type="dxa"/>
          </w:tcPr>
          <w:p>
            <w:pPr>
              <w:pStyle w:val="TableParagraph"/>
              <w:spacing w:line="320" w:lineRule="exact"/>
              <w:ind w:left="763" w:right="-10"/>
              <w:rPr>
                <w:sz w:val="28"/>
              </w:rPr>
            </w:pPr>
            <w:r>
              <w:rPr>
                <w:sz w:val="28"/>
              </w:rPr>
              <w:t>16,5</w:t>
            </w:r>
          </w:p>
        </w:tc>
        <w:tc>
          <w:tcPr>
            <w:tcW w:w="1721" w:type="dxa"/>
          </w:tcPr>
          <w:p>
            <w:pPr>
              <w:pStyle w:val="TableParagraph"/>
              <w:spacing w:line="320" w:lineRule="exact"/>
              <w:ind w:left="0" w:right="295"/>
              <w:jc w:val="right"/>
              <w:rPr>
                <w:sz w:val="28"/>
              </w:rPr>
            </w:pPr>
            <w:r>
              <w:rPr>
                <w:w w:val="95"/>
                <w:sz w:val="28"/>
              </w:rPr>
              <w:t>102,3</w:t>
            </w:r>
          </w:p>
        </w:tc>
        <w:tc>
          <w:tcPr>
            <w:tcW w:w="1642" w:type="dxa"/>
          </w:tcPr>
          <w:p>
            <w:pPr>
              <w:pStyle w:val="TableParagraph"/>
              <w:spacing w:line="320" w:lineRule="exact"/>
              <w:ind w:left="770"/>
              <w:rPr>
                <w:sz w:val="28"/>
              </w:rPr>
            </w:pPr>
            <w:r>
              <w:rPr>
                <w:sz w:val="28"/>
              </w:rPr>
              <w:t>102</w:t>
            </w:r>
          </w:p>
        </w:tc>
      </w:tr>
    </w:tbl>
    <w:p>
      <w:pPr>
        <w:spacing w:after="0" w:line="320" w:lineRule="exact"/>
        <w:rPr>
          <w:sz w:val="28"/>
        </w:rPr>
        <w:sectPr>
          <w:pgSz w:w="11900" w:h="16840"/>
          <w:pgMar w:header="0" w:footer="757" w:top="1080" w:bottom="940" w:left="1580" w:right="0"/>
        </w:sectPr>
      </w:pPr>
    </w:p>
    <w:tbl>
      <w:tblPr>
        <w:tblW w:w="0" w:type="auto"/>
        <w:jc w:val="left"/>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92"/>
        <w:gridCol w:w="1994"/>
        <w:gridCol w:w="1534"/>
        <w:gridCol w:w="1555"/>
        <w:gridCol w:w="1721"/>
        <w:gridCol w:w="1642"/>
      </w:tblGrid>
      <w:tr>
        <w:trPr>
          <w:trHeight w:val="331" w:hRule="exact"/>
        </w:trPr>
        <w:tc>
          <w:tcPr>
            <w:tcW w:w="1692" w:type="dxa"/>
          </w:tcPr>
          <w:p>
            <w:pPr>
              <w:pStyle w:val="TableParagraph"/>
              <w:spacing w:line="314" w:lineRule="exact"/>
              <w:ind w:left="0" w:right="191"/>
              <w:jc w:val="right"/>
              <w:rPr>
                <w:sz w:val="28"/>
              </w:rPr>
            </w:pPr>
            <w:r>
              <w:rPr>
                <w:w w:val="95"/>
                <w:sz w:val="28"/>
              </w:rPr>
              <w:t>Товар</w:t>
            </w:r>
          </w:p>
        </w:tc>
        <w:tc>
          <w:tcPr>
            <w:tcW w:w="1994" w:type="dxa"/>
          </w:tcPr>
          <w:p>
            <w:pPr>
              <w:pStyle w:val="TableParagraph"/>
              <w:spacing w:line="314" w:lineRule="exact"/>
              <w:ind w:left="777" w:right="179"/>
              <w:rPr>
                <w:sz w:val="28"/>
              </w:rPr>
            </w:pPr>
            <w:r>
              <w:rPr>
                <w:sz w:val="28"/>
              </w:rPr>
              <w:t>1,5</w:t>
            </w:r>
          </w:p>
        </w:tc>
        <w:tc>
          <w:tcPr>
            <w:tcW w:w="1534" w:type="dxa"/>
          </w:tcPr>
          <w:p>
            <w:pPr>
              <w:pStyle w:val="TableParagraph"/>
              <w:spacing w:line="314" w:lineRule="exact"/>
              <w:ind w:left="0" w:right="389"/>
              <w:jc w:val="right"/>
              <w:rPr>
                <w:sz w:val="28"/>
              </w:rPr>
            </w:pPr>
            <w:r>
              <w:rPr>
                <w:w w:val="95"/>
                <w:sz w:val="28"/>
              </w:rPr>
              <w:t>1,4</w:t>
            </w:r>
          </w:p>
        </w:tc>
        <w:tc>
          <w:tcPr>
            <w:tcW w:w="1555" w:type="dxa"/>
          </w:tcPr>
          <w:p>
            <w:pPr>
              <w:pStyle w:val="TableParagraph"/>
              <w:spacing w:line="314" w:lineRule="exact"/>
              <w:ind w:left="770" w:right="-10"/>
              <w:rPr>
                <w:sz w:val="28"/>
              </w:rPr>
            </w:pPr>
            <w:r>
              <w:rPr>
                <w:sz w:val="28"/>
              </w:rPr>
              <w:t>14,5</w:t>
            </w:r>
          </w:p>
        </w:tc>
        <w:tc>
          <w:tcPr>
            <w:tcW w:w="1721" w:type="dxa"/>
          </w:tcPr>
          <w:p>
            <w:pPr>
              <w:pStyle w:val="TableParagraph"/>
              <w:spacing w:line="314" w:lineRule="exact"/>
              <w:ind w:left="748"/>
              <w:rPr>
                <w:sz w:val="28"/>
              </w:rPr>
            </w:pPr>
            <w:r>
              <w:rPr>
                <w:sz w:val="28"/>
              </w:rPr>
              <w:t>21,75</w:t>
            </w:r>
          </w:p>
        </w:tc>
        <w:tc>
          <w:tcPr>
            <w:tcW w:w="1642" w:type="dxa"/>
          </w:tcPr>
          <w:p>
            <w:pPr>
              <w:pStyle w:val="TableParagraph"/>
              <w:spacing w:line="314" w:lineRule="exact"/>
              <w:ind w:left="741"/>
              <w:rPr>
                <w:sz w:val="28"/>
              </w:rPr>
            </w:pPr>
            <w:r>
              <w:rPr>
                <w:sz w:val="28"/>
              </w:rPr>
              <w:t>20,3</w:t>
            </w:r>
          </w:p>
        </w:tc>
      </w:tr>
      <w:tr>
        <w:trPr>
          <w:trHeight w:val="331" w:hRule="exact"/>
        </w:trPr>
        <w:tc>
          <w:tcPr>
            <w:tcW w:w="1692" w:type="dxa"/>
          </w:tcPr>
          <w:p>
            <w:pPr>
              <w:pStyle w:val="TableParagraph"/>
              <w:spacing w:line="314" w:lineRule="exact"/>
              <w:ind w:left="0" w:right="191"/>
              <w:jc w:val="right"/>
              <w:rPr>
                <w:sz w:val="28"/>
              </w:rPr>
            </w:pPr>
            <w:r>
              <w:rPr>
                <w:w w:val="95"/>
                <w:sz w:val="28"/>
              </w:rPr>
              <w:t>Товар</w:t>
            </w:r>
          </w:p>
        </w:tc>
        <w:tc>
          <w:tcPr>
            <w:tcW w:w="1994" w:type="dxa"/>
          </w:tcPr>
          <w:p>
            <w:pPr>
              <w:pStyle w:val="TableParagraph"/>
              <w:spacing w:line="314" w:lineRule="exact"/>
              <w:ind w:left="784" w:right="179"/>
              <w:rPr>
                <w:sz w:val="28"/>
              </w:rPr>
            </w:pPr>
            <w:r>
              <w:rPr>
                <w:sz w:val="28"/>
              </w:rPr>
              <w:t>12</w:t>
            </w:r>
          </w:p>
        </w:tc>
        <w:tc>
          <w:tcPr>
            <w:tcW w:w="1534" w:type="dxa"/>
          </w:tcPr>
          <w:p>
            <w:pPr>
              <w:pStyle w:val="TableParagraph"/>
              <w:spacing w:line="314" w:lineRule="exact"/>
              <w:ind w:left="0" w:right="248"/>
              <w:jc w:val="right"/>
              <w:rPr>
                <w:sz w:val="28"/>
              </w:rPr>
            </w:pPr>
            <w:r>
              <w:rPr>
                <w:w w:val="95"/>
                <w:sz w:val="28"/>
              </w:rPr>
              <w:t>12,3</w:t>
            </w:r>
          </w:p>
        </w:tc>
        <w:tc>
          <w:tcPr>
            <w:tcW w:w="1555" w:type="dxa"/>
          </w:tcPr>
          <w:p>
            <w:pPr>
              <w:pStyle w:val="TableParagraph"/>
              <w:spacing w:line="314" w:lineRule="exact"/>
              <w:ind w:left="741" w:right="-10"/>
              <w:rPr>
                <w:sz w:val="28"/>
              </w:rPr>
            </w:pPr>
            <w:r>
              <w:rPr>
                <w:sz w:val="28"/>
              </w:rPr>
              <w:t>20</w:t>
            </w:r>
          </w:p>
        </w:tc>
        <w:tc>
          <w:tcPr>
            <w:tcW w:w="1721" w:type="dxa"/>
          </w:tcPr>
          <w:p>
            <w:pPr>
              <w:pStyle w:val="TableParagraph"/>
              <w:spacing w:line="314" w:lineRule="exact"/>
              <w:ind w:left="748"/>
              <w:rPr>
                <w:sz w:val="28"/>
              </w:rPr>
            </w:pPr>
            <w:r>
              <w:rPr>
                <w:sz w:val="28"/>
              </w:rPr>
              <w:t>240</w:t>
            </w:r>
          </w:p>
        </w:tc>
        <w:tc>
          <w:tcPr>
            <w:tcW w:w="1642" w:type="dxa"/>
          </w:tcPr>
          <w:p>
            <w:pPr>
              <w:pStyle w:val="TableParagraph"/>
              <w:spacing w:line="314" w:lineRule="exact"/>
              <w:ind w:left="748"/>
              <w:rPr>
                <w:sz w:val="28"/>
              </w:rPr>
            </w:pPr>
            <w:r>
              <w:rPr>
                <w:sz w:val="28"/>
              </w:rPr>
              <w:t>246</w:t>
            </w:r>
          </w:p>
        </w:tc>
      </w:tr>
      <w:tr>
        <w:trPr>
          <w:trHeight w:val="324" w:hRule="exact"/>
        </w:trPr>
        <w:tc>
          <w:tcPr>
            <w:tcW w:w="1692" w:type="dxa"/>
          </w:tcPr>
          <w:p>
            <w:pPr>
              <w:pStyle w:val="TableParagraph"/>
              <w:spacing w:line="314" w:lineRule="exact"/>
              <w:ind w:left="0" w:right="214"/>
              <w:jc w:val="right"/>
              <w:rPr>
                <w:sz w:val="28"/>
              </w:rPr>
            </w:pPr>
            <w:r>
              <w:rPr>
                <w:sz w:val="28"/>
              </w:rPr>
              <w:t>И т.д.</w:t>
            </w:r>
          </w:p>
        </w:tc>
        <w:tc>
          <w:tcPr>
            <w:tcW w:w="1994" w:type="dxa"/>
          </w:tcPr>
          <w:p>
            <w:pPr/>
          </w:p>
        </w:tc>
        <w:tc>
          <w:tcPr>
            <w:tcW w:w="1534" w:type="dxa"/>
          </w:tcPr>
          <w:p>
            <w:pPr/>
          </w:p>
        </w:tc>
        <w:tc>
          <w:tcPr>
            <w:tcW w:w="1555" w:type="dxa"/>
          </w:tcPr>
          <w:p>
            <w:pPr/>
          </w:p>
        </w:tc>
        <w:tc>
          <w:tcPr>
            <w:tcW w:w="1721" w:type="dxa"/>
          </w:tcPr>
          <w:p>
            <w:pPr/>
          </w:p>
        </w:tc>
        <w:tc>
          <w:tcPr>
            <w:tcW w:w="1642" w:type="dxa"/>
          </w:tcPr>
          <w:p>
            <w:pPr/>
          </w:p>
        </w:tc>
      </w:tr>
      <w:tr>
        <w:trPr>
          <w:trHeight w:val="670" w:hRule="exact"/>
        </w:trPr>
        <w:tc>
          <w:tcPr>
            <w:tcW w:w="1692" w:type="dxa"/>
          </w:tcPr>
          <w:p>
            <w:pPr>
              <w:pStyle w:val="TableParagraph"/>
              <w:spacing w:line="314" w:lineRule="exact"/>
              <w:ind w:left="0" w:right="171"/>
              <w:jc w:val="right"/>
              <w:rPr>
                <w:sz w:val="28"/>
              </w:rPr>
            </w:pPr>
            <w:r>
              <w:rPr>
                <w:w w:val="95"/>
                <w:sz w:val="28"/>
              </w:rPr>
              <w:t>Итого</w:t>
            </w:r>
          </w:p>
        </w:tc>
        <w:tc>
          <w:tcPr>
            <w:tcW w:w="1994" w:type="dxa"/>
          </w:tcPr>
          <w:p>
            <w:pPr>
              <w:pStyle w:val="TableParagraph"/>
              <w:spacing w:line="314" w:lineRule="exact"/>
              <w:ind w:left="790" w:right="179"/>
              <w:rPr>
                <w:sz w:val="28"/>
              </w:rPr>
            </w:pPr>
            <w:r>
              <w:rPr>
                <w:sz w:val="28"/>
              </w:rPr>
              <w:t>100</w:t>
            </w:r>
          </w:p>
        </w:tc>
        <w:tc>
          <w:tcPr>
            <w:tcW w:w="1534" w:type="dxa"/>
          </w:tcPr>
          <w:p>
            <w:pPr>
              <w:pStyle w:val="TableParagraph"/>
              <w:spacing w:line="314" w:lineRule="exact"/>
              <w:ind w:left="0" w:right="318"/>
              <w:jc w:val="right"/>
              <w:rPr>
                <w:sz w:val="28"/>
              </w:rPr>
            </w:pPr>
            <w:r>
              <w:rPr>
                <w:w w:val="95"/>
                <w:sz w:val="28"/>
              </w:rPr>
              <w:t>100</w:t>
            </w:r>
          </w:p>
        </w:tc>
        <w:tc>
          <w:tcPr>
            <w:tcW w:w="1555" w:type="dxa"/>
          </w:tcPr>
          <w:p>
            <w:pPr/>
          </w:p>
        </w:tc>
        <w:tc>
          <w:tcPr>
            <w:tcW w:w="1721" w:type="dxa"/>
          </w:tcPr>
          <w:p>
            <w:pPr>
              <w:pStyle w:val="TableParagraph"/>
              <w:spacing w:line="314" w:lineRule="exact"/>
              <w:ind w:left="790"/>
              <w:rPr>
                <w:sz w:val="28"/>
              </w:rPr>
            </w:pPr>
            <w:r>
              <w:rPr>
                <w:sz w:val="28"/>
              </w:rPr>
              <w:t>1880</w:t>
            </w:r>
          </w:p>
        </w:tc>
        <w:tc>
          <w:tcPr>
            <w:tcW w:w="1642" w:type="dxa"/>
          </w:tcPr>
          <w:p>
            <w:pPr>
              <w:pStyle w:val="TableParagraph"/>
              <w:spacing w:line="314" w:lineRule="exact"/>
              <w:ind w:left="784"/>
              <w:rPr>
                <w:sz w:val="28"/>
              </w:rPr>
            </w:pPr>
            <w:r>
              <w:rPr>
                <w:sz w:val="28"/>
              </w:rPr>
              <w:t>1884%</w:t>
            </w:r>
          </w:p>
        </w:tc>
      </w:tr>
    </w:tbl>
    <w:p>
      <w:pPr>
        <w:pStyle w:val="BodyText"/>
        <w:ind w:left="280" w:right="1021" w:firstLine="709"/>
        <w:jc w:val="both"/>
      </w:pPr>
      <w:r>
        <w:rPr/>
        <w:t>Необходимо произвести следующие расчёты: найти % числа по каждой товарной группе по плану и фактически.</w:t>
      </w:r>
    </w:p>
    <w:p>
      <w:pPr>
        <w:pStyle w:val="BodyText"/>
        <w:ind w:left="280" w:right="1017" w:firstLine="709"/>
        <w:jc w:val="both"/>
      </w:pPr>
      <w:r>
        <w:rPr/>
        <w:t>Процентные числа по плану равны: удельный вес товарной группы в общем объёме товарооборота по плану * уровень торговой надбавки:</w:t>
      </w:r>
    </w:p>
    <w:p>
      <w:pPr>
        <w:pStyle w:val="BodyText"/>
        <w:spacing w:line="322" w:lineRule="exact" w:before="4"/>
        <w:ind w:left="1478" w:right="5742" w:hanging="8"/>
      </w:pPr>
      <w:r>
        <w:rPr/>
        <w:t>Т.А _ 6,6%</w:t>
      </w:r>
      <w:r>
        <w:rPr>
          <w:position w:val="13"/>
          <w:sz w:val="18"/>
        </w:rPr>
        <w:t>,:</w:t>
      </w:r>
      <w:r>
        <w:rPr/>
        <w:t>18%= 118,8% Т.Б_ 6,2%*16,5%=102,3% Т.В_ 1,596*14,5=21,75%</w:t>
      </w:r>
    </w:p>
    <w:p>
      <w:pPr>
        <w:pStyle w:val="BodyText"/>
        <w:spacing w:line="319" w:lineRule="exact"/>
        <w:ind w:left="1478" w:right="2675"/>
      </w:pPr>
      <w:r>
        <w:rPr/>
        <w:t>Т.Г_ 12%</w:t>
      </w:r>
      <w:r>
        <w:rPr>
          <w:position w:val="13"/>
          <w:sz w:val="18"/>
        </w:rPr>
        <w:t>::</w:t>
      </w:r>
      <w:r>
        <w:rPr/>
        <w:t>20%=240%</w:t>
      </w:r>
    </w:p>
    <w:p>
      <w:pPr>
        <w:pStyle w:val="BodyText"/>
        <w:ind w:left="301" w:right="1029" w:firstLine="709"/>
        <w:jc w:val="both"/>
      </w:pPr>
      <w:r>
        <w:rPr/>
        <w:t>Фактические процентные числа: фактический удельный вес товарной группы в общем фактическом товарообороте * уровень торговой надбавки.</w:t>
      </w:r>
    </w:p>
    <w:p>
      <w:pPr>
        <w:pStyle w:val="BodyText"/>
        <w:spacing w:line="213" w:lineRule="auto"/>
        <w:ind w:left="1464" w:right="5821" w:firstLine="7"/>
      </w:pPr>
      <w:r>
        <w:rPr/>
        <w:t>Т.А_6,5%</w:t>
      </w:r>
      <w:r>
        <w:rPr>
          <w:position w:val="13"/>
          <w:sz w:val="18"/>
        </w:rPr>
        <w:t>:;:</w:t>
      </w:r>
      <w:r>
        <w:rPr/>
        <w:t>18%=117% Т.Б_6,2%</w:t>
      </w:r>
      <w:r>
        <w:rPr>
          <w:position w:val="13"/>
          <w:sz w:val="18"/>
        </w:rPr>
        <w:t>:: </w:t>
      </w:r>
      <w:r>
        <w:rPr/>
        <w:t>16,5%=102,3% Т.В_1,4%</w:t>
      </w:r>
      <w:r>
        <w:rPr>
          <w:position w:val="13"/>
          <w:sz w:val="18"/>
        </w:rPr>
        <w:t>:;:</w:t>
      </w:r>
      <w:r>
        <w:rPr/>
        <w:t>14.5%=20,3%</w:t>
      </w:r>
    </w:p>
    <w:p>
      <w:pPr>
        <w:pStyle w:val="BodyText"/>
        <w:spacing w:line="322" w:lineRule="exact" w:before="6"/>
        <w:ind w:left="1464" w:right="2675"/>
      </w:pPr>
      <w:r>
        <w:rPr/>
        <w:t>Т.Г    12,3%*20%=246%</w:t>
      </w:r>
    </w:p>
    <w:p>
      <w:pPr>
        <w:pStyle w:val="BodyText"/>
        <w:ind w:left="287" w:right="1029" w:firstLine="709"/>
        <w:jc w:val="both"/>
      </w:pPr>
      <w:r>
        <w:rPr/>
        <w:t>Долее определяем сумму процентных чисел по плану и фактически, сложив соответствующие процентные числа по товарным группам:</w:t>
      </w:r>
    </w:p>
    <w:p>
      <w:pPr>
        <w:pStyle w:val="BodyText"/>
        <w:spacing w:line="322" w:lineRule="exact" w:before="1"/>
        <w:ind w:left="1464" w:right="2675"/>
      </w:pPr>
      <w:r>
        <w:rPr/>
        <w:t>Сумма процентных чисел по плану =</w:t>
      </w:r>
    </w:p>
    <w:p>
      <w:pPr>
        <w:pStyle w:val="BodyText"/>
        <w:spacing w:line="322" w:lineRule="exact"/>
        <w:ind w:left="1543" w:right="2675"/>
      </w:pPr>
      <w:r>
        <w:rPr/>
        <w:t>=118,8% + 102,3% + 21,8% + 240% = 482,9%</w:t>
      </w:r>
    </w:p>
    <w:p>
      <w:pPr>
        <w:pStyle w:val="BodyText"/>
        <w:ind w:left="1464" w:right="2675"/>
      </w:pPr>
      <w:r>
        <w:rPr/>
        <w:t>Сумма процентных чисел по факту =</w:t>
      </w:r>
    </w:p>
    <w:p>
      <w:pPr>
        <w:pStyle w:val="BodyText"/>
        <w:spacing w:line="322" w:lineRule="exact" w:before="1"/>
        <w:ind w:left="1457" w:right="2675"/>
      </w:pPr>
      <w:r>
        <w:rPr/>
        <w:t>= 117%+ 102% + 20,3% + 246% = 485,6%</w:t>
      </w:r>
    </w:p>
    <w:p>
      <w:pPr>
        <w:pStyle w:val="BodyText"/>
        <w:ind w:left="294" w:right="1047" w:firstLine="709"/>
        <w:jc w:val="both"/>
      </w:pPr>
      <w:r>
        <w:rPr/>
        <w:t>Найдём уровни доходов по предприятию в целом: по плану и фактически (соответствующую сумму процентных чисел надо разделить на 100%).</w:t>
      </w:r>
    </w:p>
    <w:p>
      <w:pPr>
        <w:pStyle w:val="BodyText"/>
        <w:ind w:left="1471" w:right="3431" w:hanging="8"/>
      </w:pPr>
      <w:r>
        <w:rPr/>
        <w:t>Средний процент доходов по предприятию: По плану 1880%%/100%= 18,8%</w:t>
      </w:r>
    </w:p>
    <w:p>
      <w:pPr>
        <w:pStyle w:val="BodyText"/>
        <w:spacing w:line="322" w:lineRule="exact" w:before="1"/>
        <w:ind w:left="1464" w:right="2675"/>
      </w:pPr>
      <w:r>
        <w:rPr/>
        <w:t>Фактически 1884%%/100% = 18,84%</w:t>
      </w:r>
    </w:p>
    <w:p>
      <w:pPr>
        <w:pStyle w:val="BodyText"/>
        <w:ind w:left="258" w:right="1006" w:firstLine="709"/>
        <w:jc w:val="both"/>
      </w:pPr>
      <w:r>
        <w:rPr/>
        <w:t>Влияние структуры товарооборота на уровень доходов по предприятию в целом = фактический уровень доходов по предприятию в целом - плановый уровень дохода по предприятию в целом = 18,84 - 18,8 = 0,04</w:t>
      </w:r>
    </w:p>
    <w:p>
      <w:pPr>
        <w:pStyle w:val="BodyText"/>
        <w:ind w:left="258" w:right="1010" w:firstLine="709"/>
        <w:jc w:val="both"/>
      </w:pPr>
      <w:r>
        <w:rPr/>
        <w:t>За счёт того, что изменилась структура товарооборота, уровень доходов по предприятию в целом повысился на 0,04% (явление положительное). Результат со знаком минус, явление отрицательное.</w:t>
      </w:r>
    </w:p>
    <w:p>
      <w:pPr>
        <w:pStyle w:val="BodyText"/>
        <w:ind w:left="272" w:right="1006" w:firstLine="709"/>
        <w:jc w:val="both"/>
      </w:pPr>
      <w:r>
        <w:rPr/>
        <w:t>Определим влияние структуры товарооборота на средний уровень доходов по предприятию в целом на примере данных следующей таблицы:</w:t>
      </w:r>
    </w:p>
    <w:p>
      <w:pPr>
        <w:spacing w:after="0"/>
        <w:jc w:val="both"/>
        <w:sectPr>
          <w:pgSz w:w="11900" w:h="16840"/>
          <w:pgMar w:header="0" w:footer="757" w:top="1140" w:bottom="940" w:left="1580" w:right="0"/>
        </w:sectPr>
      </w:pPr>
    </w:p>
    <w:tbl>
      <w:tblPr>
        <w:tblW w:w="0" w:type="auto"/>
        <w:jc w:val="left"/>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34"/>
        <w:gridCol w:w="2506"/>
        <w:gridCol w:w="2498"/>
        <w:gridCol w:w="2556"/>
      </w:tblGrid>
      <w:tr>
        <w:trPr>
          <w:trHeight w:val="994" w:hRule="exact"/>
        </w:trPr>
        <w:tc>
          <w:tcPr>
            <w:tcW w:w="2534" w:type="dxa"/>
          </w:tcPr>
          <w:p>
            <w:pPr>
              <w:pStyle w:val="TableParagraph"/>
              <w:ind w:left="763" w:right="567"/>
              <w:rPr>
                <w:sz w:val="28"/>
              </w:rPr>
            </w:pPr>
            <w:r>
              <w:rPr>
                <w:sz w:val="28"/>
              </w:rPr>
              <w:t>Товарные группы</w:t>
            </w:r>
          </w:p>
        </w:tc>
        <w:tc>
          <w:tcPr>
            <w:tcW w:w="2506" w:type="dxa"/>
          </w:tcPr>
          <w:p>
            <w:pPr>
              <w:pStyle w:val="TableParagraph"/>
              <w:ind w:left="32" w:right="57" w:firstLine="709"/>
              <w:rPr>
                <w:sz w:val="28"/>
              </w:rPr>
            </w:pPr>
            <w:r>
              <w:rPr>
                <w:sz w:val="28"/>
              </w:rPr>
              <w:t>Товарооборот по плану, т.руб.</w:t>
            </w:r>
          </w:p>
        </w:tc>
        <w:tc>
          <w:tcPr>
            <w:tcW w:w="2498" w:type="dxa"/>
          </w:tcPr>
          <w:p>
            <w:pPr>
              <w:pStyle w:val="TableParagraph"/>
              <w:ind w:left="741" w:right="29"/>
              <w:rPr>
                <w:sz w:val="28"/>
              </w:rPr>
            </w:pPr>
            <w:r>
              <w:rPr>
                <w:sz w:val="28"/>
              </w:rPr>
              <w:t>Фактический товарооборот, т.руб.</w:t>
            </w:r>
          </w:p>
        </w:tc>
        <w:tc>
          <w:tcPr>
            <w:tcW w:w="2556" w:type="dxa"/>
          </w:tcPr>
          <w:p>
            <w:pPr>
              <w:pStyle w:val="TableParagraph"/>
              <w:spacing w:line="314" w:lineRule="exact"/>
              <w:ind w:left="740"/>
              <w:rPr>
                <w:sz w:val="28"/>
              </w:rPr>
            </w:pPr>
            <w:r>
              <w:rPr>
                <w:spacing w:val="-3"/>
                <w:sz w:val="28"/>
              </w:rPr>
              <w:t>Торг надбавки,</w:t>
            </w:r>
          </w:p>
          <w:p>
            <w:pPr>
              <w:pStyle w:val="TableParagraph"/>
              <w:ind w:left="31"/>
              <w:rPr>
                <w:sz w:val="28"/>
              </w:rPr>
            </w:pPr>
            <w:r>
              <w:rPr>
                <w:w w:val="99"/>
                <w:sz w:val="28"/>
              </w:rPr>
              <w:t>%</w:t>
            </w:r>
          </w:p>
        </w:tc>
      </w:tr>
      <w:tr>
        <w:trPr>
          <w:trHeight w:val="331" w:hRule="exact"/>
        </w:trPr>
        <w:tc>
          <w:tcPr>
            <w:tcW w:w="2534" w:type="dxa"/>
          </w:tcPr>
          <w:p>
            <w:pPr>
              <w:pStyle w:val="TableParagraph"/>
              <w:spacing w:line="314" w:lineRule="exact"/>
              <w:ind w:left="806" w:right="567"/>
              <w:rPr>
                <w:sz w:val="28"/>
              </w:rPr>
            </w:pPr>
            <w:r>
              <w:rPr>
                <w:sz w:val="28"/>
              </w:rPr>
              <w:t>1. Ткани</w:t>
            </w:r>
          </w:p>
        </w:tc>
        <w:tc>
          <w:tcPr>
            <w:tcW w:w="2506" w:type="dxa"/>
          </w:tcPr>
          <w:p>
            <w:pPr>
              <w:pStyle w:val="TableParagraph"/>
              <w:spacing w:line="314" w:lineRule="exact"/>
              <w:ind w:left="748" w:right="57"/>
              <w:rPr>
                <w:sz w:val="28"/>
              </w:rPr>
            </w:pPr>
            <w:r>
              <w:rPr>
                <w:sz w:val="28"/>
              </w:rPr>
              <w:t>245</w:t>
            </w:r>
          </w:p>
        </w:tc>
        <w:tc>
          <w:tcPr>
            <w:tcW w:w="2498" w:type="dxa"/>
          </w:tcPr>
          <w:p>
            <w:pPr>
              <w:pStyle w:val="TableParagraph"/>
              <w:spacing w:line="314" w:lineRule="exact"/>
              <w:ind w:left="748" w:right="29"/>
              <w:rPr>
                <w:sz w:val="28"/>
              </w:rPr>
            </w:pPr>
            <w:r>
              <w:rPr>
                <w:sz w:val="28"/>
              </w:rPr>
              <w:t>230</w:t>
            </w:r>
          </w:p>
        </w:tc>
        <w:tc>
          <w:tcPr>
            <w:tcW w:w="2556" w:type="dxa"/>
          </w:tcPr>
          <w:p>
            <w:pPr>
              <w:pStyle w:val="TableParagraph"/>
              <w:spacing w:line="314" w:lineRule="exact"/>
              <w:ind w:left="783"/>
              <w:rPr>
                <w:sz w:val="28"/>
              </w:rPr>
            </w:pPr>
            <w:r>
              <w:rPr>
                <w:sz w:val="28"/>
              </w:rPr>
              <w:t>14</w:t>
            </w:r>
          </w:p>
        </w:tc>
      </w:tr>
      <w:tr>
        <w:trPr>
          <w:trHeight w:val="648" w:hRule="exact"/>
        </w:trPr>
        <w:tc>
          <w:tcPr>
            <w:tcW w:w="2534" w:type="dxa"/>
          </w:tcPr>
          <w:p>
            <w:pPr>
              <w:pStyle w:val="TableParagraph"/>
              <w:spacing w:line="314" w:lineRule="exact"/>
              <w:ind w:left="777" w:right="567"/>
              <w:rPr>
                <w:sz w:val="28"/>
              </w:rPr>
            </w:pPr>
            <w:r>
              <w:rPr>
                <w:sz w:val="28"/>
              </w:rPr>
              <w:t>2.</w:t>
            </w:r>
          </w:p>
          <w:p>
            <w:pPr>
              <w:pStyle w:val="TableParagraph"/>
              <w:ind w:left="68" w:right="567"/>
              <w:rPr>
                <w:sz w:val="28"/>
              </w:rPr>
            </w:pPr>
            <w:r>
              <w:rPr>
                <w:sz w:val="28"/>
              </w:rPr>
              <w:t>Швейные</w:t>
            </w:r>
          </w:p>
        </w:tc>
        <w:tc>
          <w:tcPr>
            <w:tcW w:w="2506" w:type="dxa"/>
          </w:tcPr>
          <w:p>
            <w:pPr>
              <w:pStyle w:val="TableParagraph"/>
              <w:spacing w:line="314" w:lineRule="exact"/>
              <w:ind w:left="748" w:right="57"/>
              <w:rPr>
                <w:sz w:val="28"/>
              </w:rPr>
            </w:pPr>
            <w:r>
              <w:rPr>
                <w:sz w:val="28"/>
              </w:rPr>
              <w:t>380</w:t>
            </w:r>
          </w:p>
        </w:tc>
        <w:tc>
          <w:tcPr>
            <w:tcW w:w="2498" w:type="dxa"/>
          </w:tcPr>
          <w:p>
            <w:pPr>
              <w:pStyle w:val="TableParagraph"/>
              <w:spacing w:line="314" w:lineRule="exact"/>
              <w:ind w:left="741" w:right="29"/>
              <w:rPr>
                <w:sz w:val="28"/>
              </w:rPr>
            </w:pPr>
            <w:r>
              <w:rPr>
                <w:sz w:val="28"/>
              </w:rPr>
              <w:t>405</w:t>
            </w:r>
          </w:p>
        </w:tc>
        <w:tc>
          <w:tcPr>
            <w:tcW w:w="2556" w:type="dxa"/>
          </w:tcPr>
          <w:p>
            <w:pPr>
              <w:pStyle w:val="TableParagraph"/>
              <w:spacing w:line="314" w:lineRule="exact"/>
              <w:ind w:left="789"/>
              <w:rPr>
                <w:sz w:val="28"/>
              </w:rPr>
            </w:pPr>
            <w:r>
              <w:rPr>
                <w:sz w:val="28"/>
              </w:rPr>
              <w:t>17,5</w:t>
            </w:r>
          </w:p>
        </w:tc>
      </w:tr>
      <w:tr>
        <w:trPr>
          <w:trHeight w:val="655" w:hRule="exact"/>
        </w:trPr>
        <w:tc>
          <w:tcPr>
            <w:tcW w:w="2534" w:type="dxa"/>
          </w:tcPr>
          <w:p>
            <w:pPr>
              <w:pStyle w:val="TableParagraph"/>
              <w:spacing w:line="314" w:lineRule="exact"/>
              <w:ind w:left="777" w:right="567"/>
              <w:rPr>
                <w:sz w:val="28"/>
              </w:rPr>
            </w:pPr>
            <w:r>
              <w:rPr>
                <w:sz w:val="28"/>
              </w:rPr>
              <w:t>3.</w:t>
            </w:r>
          </w:p>
          <w:p>
            <w:pPr>
              <w:pStyle w:val="TableParagraph"/>
              <w:ind w:left="68" w:right="567"/>
              <w:rPr>
                <w:sz w:val="28"/>
              </w:rPr>
            </w:pPr>
            <w:r>
              <w:rPr>
                <w:sz w:val="28"/>
              </w:rPr>
              <w:t>Головные</w:t>
            </w:r>
          </w:p>
        </w:tc>
        <w:tc>
          <w:tcPr>
            <w:tcW w:w="2506" w:type="dxa"/>
          </w:tcPr>
          <w:p>
            <w:pPr>
              <w:pStyle w:val="TableParagraph"/>
              <w:spacing w:line="314" w:lineRule="exact"/>
              <w:ind w:left="741" w:right="57"/>
              <w:rPr>
                <w:sz w:val="28"/>
              </w:rPr>
            </w:pPr>
            <w:r>
              <w:rPr>
                <w:sz w:val="28"/>
              </w:rPr>
              <w:t>60</w:t>
            </w:r>
          </w:p>
        </w:tc>
        <w:tc>
          <w:tcPr>
            <w:tcW w:w="2498" w:type="dxa"/>
          </w:tcPr>
          <w:p>
            <w:pPr>
              <w:pStyle w:val="TableParagraph"/>
              <w:spacing w:line="314" w:lineRule="exact"/>
              <w:ind w:left="741" w:right="29"/>
              <w:rPr>
                <w:sz w:val="28"/>
              </w:rPr>
            </w:pPr>
            <w:r>
              <w:rPr>
                <w:sz w:val="28"/>
              </w:rPr>
              <w:t>55</w:t>
            </w:r>
          </w:p>
        </w:tc>
        <w:tc>
          <w:tcPr>
            <w:tcW w:w="2556" w:type="dxa"/>
          </w:tcPr>
          <w:p>
            <w:pPr>
              <w:pStyle w:val="TableParagraph"/>
              <w:spacing w:line="314" w:lineRule="exact"/>
              <w:ind w:left="783"/>
              <w:rPr>
                <w:sz w:val="28"/>
              </w:rPr>
            </w:pPr>
            <w:r>
              <w:rPr>
                <w:sz w:val="28"/>
              </w:rPr>
              <w:t>17</w:t>
            </w:r>
          </w:p>
        </w:tc>
      </w:tr>
      <w:tr>
        <w:trPr>
          <w:trHeight w:val="324" w:hRule="exact"/>
        </w:trPr>
        <w:tc>
          <w:tcPr>
            <w:tcW w:w="2534" w:type="dxa"/>
          </w:tcPr>
          <w:p>
            <w:pPr>
              <w:pStyle w:val="TableParagraph"/>
              <w:spacing w:line="314" w:lineRule="exact"/>
              <w:ind w:left="770"/>
              <w:rPr>
                <w:sz w:val="28"/>
              </w:rPr>
            </w:pPr>
            <w:r>
              <w:rPr>
                <w:sz w:val="28"/>
              </w:rPr>
              <w:t>4. Галантерея</w:t>
            </w:r>
          </w:p>
        </w:tc>
        <w:tc>
          <w:tcPr>
            <w:tcW w:w="2506" w:type="dxa"/>
          </w:tcPr>
          <w:p>
            <w:pPr>
              <w:pStyle w:val="TableParagraph"/>
              <w:spacing w:line="314" w:lineRule="exact"/>
              <w:ind w:left="784" w:right="57"/>
              <w:rPr>
                <w:sz w:val="28"/>
              </w:rPr>
            </w:pPr>
            <w:r>
              <w:rPr>
                <w:sz w:val="28"/>
              </w:rPr>
              <w:t>120</w:t>
            </w:r>
          </w:p>
        </w:tc>
        <w:tc>
          <w:tcPr>
            <w:tcW w:w="2498" w:type="dxa"/>
          </w:tcPr>
          <w:p>
            <w:pPr>
              <w:pStyle w:val="TableParagraph"/>
              <w:spacing w:line="314" w:lineRule="exact"/>
              <w:ind w:left="790" w:right="29"/>
              <w:rPr>
                <w:sz w:val="28"/>
              </w:rPr>
            </w:pPr>
            <w:r>
              <w:rPr>
                <w:sz w:val="28"/>
              </w:rPr>
              <w:t>130</w:t>
            </w:r>
          </w:p>
        </w:tc>
        <w:tc>
          <w:tcPr>
            <w:tcW w:w="2556" w:type="dxa"/>
          </w:tcPr>
          <w:p>
            <w:pPr>
              <w:pStyle w:val="TableParagraph"/>
              <w:spacing w:line="314" w:lineRule="exact"/>
              <w:ind w:left="776"/>
              <w:rPr>
                <w:sz w:val="28"/>
              </w:rPr>
            </w:pPr>
            <w:r>
              <w:rPr>
                <w:sz w:val="28"/>
              </w:rPr>
              <w:t>19,5</w:t>
            </w:r>
          </w:p>
        </w:tc>
      </w:tr>
      <w:tr>
        <w:trPr>
          <w:trHeight w:val="353" w:hRule="exact"/>
        </w:trPr>
        <w:tc>
          <w:tcPr>
            <w:tcW w:w="2534" w:type="dxa"/>
          </w:tcPr>
          <w:p>
            <w:pPr>
              <w:pStyle w:val="TableParagraph"/>
              <w:spacing w:line="314" w:lineRule="exact"/>
              <w:ind w:left="790" w:right="567"/>
              <w:rPr>
                <w:sz w:val="28"/>
              </w:rPr>
            </w:pPr>
            <w:r>
              <w:rPr>
                <w:sz w:val="28"/>
              </w:rPr>
              <w:t>Итого:</w:t>
            </w:r>
          </w:p>
        </w:tc>
        <w:tc>
          <w:tcPr>
            <w:tcW w:w="2506" w:type="dxa"/>
          </w:tcPr>
          <w:p>
            <w:pPr>
              <w:pStyle w:val="TableParagraph"/>
              <w:spacing w:line="314" w:lineRule="exact"/>
              <w:ind w:left="754" w:right="57"/>
              <w:rPr>
                <w:sz w:val="28"/>
              </w:rPr>
            </w:pPr>
            <w:r>
              <w:rPr>
                <w:sz w:val="28"/>
              </w:rPr>
              <w:t>805</w:t>
            </w:r>
          </w:p>
        </w:tc>
        <w:tc>
          <w:tcPr>
            <w:tcW w:w="2498" w:type="dxa"/>
          </w:tcPr>
          <w:p>
            <w:pPr>
              <w:pStyle w:val="TableParagraph"/>
              <w:spacing w:line="314" w:lineRule="exact"/>
              <w:ind w:left="748" w:right="29"/>
              <w:rPr>
                <w:sz w:val="28"/>
              </w:rPr>
            </w:pPr>
            <w:r>
              <w:rPr>
                <w:sz w:val="28"/>
              </w:rPr>
              <w:t>820</w:t>
            </w:r>
          </w:p>
        </w:tc>
        <w:tc>
          <w:tcPr>
            <w:tcW w:w="2556" w:type="dxa"/>
          </w:tcPr>
          <w:p>
            <w:pPr/>
          </w:p>
        </w:tc>
      </w:tr>
    </w:tbl>
    <w:p>
      <w:pPr>
        <w:pStyle w:val="BodyText"/>
        <w:spacing w:line="314" w:lineRule="exact"/>
        <w:ind w:left="69" w:right="3272"/>
        <w:jc w:val="center"/>
      </w:pPr>
      <w:r>
        <w:rPr/>
        <w:t>Общий объём товарооборота предприятия:</w:t>
      </w:r>
    </w:p>
    <w:p>
      <w:pPr>
        <w:pStyle w:val="BodyText"/>
        <w:tabs>
          <w:tab w:pos="1784" w:val="left" w:leader="none"/>
          <w:tab w:pos="3383" w:val="left" w:leader="none"/>
          <w:tab w:pos="4418" w:val="left" w:leader="none"/>
          <w:tab w:pos="4795" w:val="left" w:leader="none"/>
          <w:tab w:pos="5831" w:val="left" w:leader="none"/>
          <w:tab w:pos="6208" w:val="left" w:leader="none"/>
        </w:tabs>
        <w:ind w:left="740" w:right="3431" w:firstLine="709"/>
      </w:pPr>
      <w:r>
        <w:rPr/>
        <w:t>по плану 245т.р. + 380т.р. + 60т.р. + 120т.р. = 805т.р.</w:t>
        <w:tab/>
        <w:t>фактически</w:t>
        <w:tab/>
        <w:t>230т.р.</w:t>
        <w:tab/>
        <w:t>+</w:t>
        <w:tab/>
        <w:t>405т.р.</w:t>
        <w:tab/>
        <w:t>+</w:t>
        <w:tab/>
      </w:r>
      <w:r>
        <w:rPr>
          <w:spacing w:val="-1"/>
        </w:rPr>
        <w:t>55т.р.</w:t>
      </w:r>
    </w:p>
    <w:p>
      <w:pPr>
        <w:pStyle w:val="BodyText"/>
        <w:spacing w:line="322" w:lineRule="exact" w:before="1"/>
        <w:ind w:left="740" w:right="2675"/>
      </w:pPr>
      <w:r>
        <w:rPr/>
        <w:t>+130т.р. = 820т.р.</w:t>
      </w:r>
    </w:p>
    <w:p>
      <w:pPr>
        <w:pStyle w:val="BodyText"/>
        <w:ind w:left="1457" w:right="2081" w:hanging="8"/>
      </w:pPr>
      <w:r>
        <w:rPr/>
        <w:t>Уд веса товарных групп в общем объёме товарооборота. </w:t>
      </w:r>
      <w:r>
        <w:rPr>
          <w:u w:val="single"/>
        </w:rPr>
        <w:t>По плану:</w:t>
      </w:r>
    </w:p>
    <w:p>
      <w:pPr>
        <w:pStyle w:val="BodyText"/>
        <w:spacing w:line="303" w:lineRule="exact" w:before="1"/>
        <w:ind w:left="1450" w:right="2675"/>
      </w:pPr>
      <w:r>
        <w:rPr/>
        <w:t>Ткани 245т.р./805т.р.*100%=30,43%</w:t>
      </w:r>
    </w:p>
    <w:p>
      <w:pPr>
        <w:pStyle w:val="BodyText"/>
        <w:spacing w:line="322" w:lineRule="exact" w:before="22"/>
        <w:ind w:left="1450" w:right="2675" w:firstLine="14"/>
      </w:pPr>
      <w:r>
        <w:rPr>
          <w:spacing w:val="-3"/>
        </w:rPr>
        <w:t>Швейные изделия </w:t>
      </w:r>
      <w:r>
        <w:rPr>
          <w:spacing w:val="-4"/>
        </w:rPr>
        <w:t>380т.р./805т.р.</w:t>
      </w:r>
      <w:r>
        <w:rPr>
          <w:spacing w:val="-4"/>
          <w:position w:val="13"/>
          <w:sz w:val="18"/>
        </w:rPr>
        <w:t>:1</w:t>
      </w:r>
      <w:r>
        <w:rPr>
          <w:spacing w:val="-4"/>
        </w:rPr>
        <w:t>Ч00%=47,2% </w:t>
      </w:r>
      <w:r>
        <w:rPr/>
        <w:t>Головные уборы 60т.р./805т.р.*100%=7,45% </w:t>
      </w:r>
      <w:r>
        <w:rPr>
          <w:spacing w:val="-4"/>
        </w:rPr>
        <w:t>Галантерея 120т.р./805т.р.* 100%= 14,9%</w:t>
      </w:r>
    </w:p>
    <w:p>
      <w:pPr>
        <w:pStyle w:val="BodyText"/>
        <w:spacing w:line="319" w:lineRule="exact"/>
        <w:ind w:left="1450" w:right="2675"/>
      </w:pPr>
      <w:r>
        <w:rPr>
          <w:u w:val="single"/>
        </w:rPr>
        <w:t>Фактически:</w:t>
      </w:r>
    </w:p>
    <w:p>
      <w:pPr>
        <w:pStyle w:val="BodyText"/>
        <w:spacing w:line="322" w:lineRule="exact"/>
        <w:ind w:left="1442" w:right="2675"/>
      </w:pPr>
      <w:r>
        <w:rPr/>
        <w:t>Ткани 230т.р./820т.р.*100%=28,04%</w:t>
      </w:r>
    </w:p>
    <w:p>
      <w:pPr>
        <w:pStyle w:val="BodyText"/>
        <w:tabs>
          <w:tab w:pos="3145" w:val="left" w:leader="none"/>
          <w:tab w:pos="4038" w:val="left" w:leader="none"/>
          <w:tab w:pos="4541" w:val="left" w:leader="none"/>
        </w:tabs>
        <w:ind w:left="1442" w:right="3088" w:firstLine="14"/>
      </w:pPr>
      <w:r>
        <w:rPr/>
        <w:t>Швейные изделия 405т.р./820т.р.*100%=49,39% Головные уборы 55т.р./820т.р.*100%=6,7% </w:t>
      </w:r>
      <w:r>
        <w:rPr>
          <w:spacing w:val="-4"/>
        </w:rPr>
        <w:t>Галантерея 130т.р./820т.р.* 100%= 15,85% </w:t>
      </w:r>
      <w:r>
        <w:rPr>
          <w:u w:val="single"/>
        </w:rPr>
        <w:t>Процентные</w:t>
        <w:tab/>
        <w:t>числа</w:t>
        <w:tab/>
        <w:t>по</w:t>
        <w:tab/>
        <w:t>плану:</w:t>
      </w:r>
    </w:p>
    <w:p>
      <w:pPr>
        <w:pStyle w:val="BodyText"/>
        <w:tabs>
          <w:tab w:pos="1965" w:val="left" w:leader="none"/>
          <w:tab w:pos="3458" w:val="left" w:leader="none"/>
        </w:tabs>
        <w:spacing w:line="322" w:lineRule="exact" w:before="1"/>
        <w:ind w:left="740" w:right="2675"/>
      </w:pPr>
      <w:r>
        <w:rPr>
          <w:spacing w:val="-3"/>
        </w:rPr>
        <w:t>Ткани</w:t>
        <w:tab/>
        <w:t>30,43%*</w:t>
        <w:tab/>
        <w:t>14%=426,02%%</w:t>
      </w:r>
    </w:p>
    <w:p>
      <w:pPr>
        <w:pStyle w:val="BodyText"/>
        <w:tabs>
          <w:tab w:pos="4405" w:val="left" w:leader="none"/>
        </w:tabs>
        <w:spacing w:line="322" w:lineRule="exact"/>
        <w:ind w:left="740" w:right="2675"/>
      </w:pPr>
      <w:r>
        <w:rPr>
          <w:spacing w:val="-3"/>
        </w:rPr>
        <w:t>Швейные</w:t>
        <w:tab/>
        <w:t>изделия</w:t>
      </w:r>
    </w:p>
    <w:p>
      <w:pPr>
        <w:pStyle w:val="BodyText"/>
        <w:tabs>
          <w:tab w:pos="2642" w:val="left" w:leader="none"/>
          <w:tab w:pos="4169" w:val="left" w:leader="none"/>
        </w:tabs>
        <w:spacing w:line="322" w:lineRule="exact" w:before="3"/>
        <w:ind w:left="740" w:right="4988"/>
      </w:pPr>
      <w:r>
        <w:rPr>
          <w:spacing w:val="-4"/>
        </w:rPr>
        <w:t>47,2%*17,5%=826%%</w:t>
        <w:tab/>
      </w:r>
      <w:r>
        <w:rPr>
          <w:spacing w:val="-2"/>
        </w:rPr>
        <w:t>Головные </w:t>
      </w:r>
      <w:r>
        <w:rPr/>
        <w:t>уборы</w:t>
        <w:tab/>
      </w:r>
      <w:r>
        <w:rPr>
          <w:spacing w:val="-3"/>
        </w:rPr>
        <w:t>7,45%</w:t>
      </w:r>
      <w:r>
        <w:rPr>
          <w:spacing w:val="-3"/>
          <w:position w:val="13"/>
          <w:sz w:val="18"/>
        </w:rPr>
        <w:t>:</w:t>
      </w:r>
      <w:r>
        <w:rPr>
          <w:spacing w:val="-3"/>
        </w:rPr>
        <w:t>Ч7%=126,65%%</w:t>
      </w:r>
    </w:p>
    <w:p>
      <w:pPr>
        <w:pStyle w:val="BodyText"/>
        <w:tabs>
          <w:tab w:pos="2403" w:val="left" w:leader="none"/>
          <w:tab w:pos="3513" w:val="left" w:leader="none"/>
          <w:tab w:pos="3900" w:val="left" w:leader="none"/>
        </w:tabs>
        <w:spacing w:line="322" w:lineRule="exact"/>
        <w:ind w:left="1428" w:right="4470" w:hanging="688"/>
      </w:pPr>
      <w:r>
        <w:rPr>
          <w:spacing w:val="-3"/>
        </w:rPr>
        <w:t>Галантерея 14,9%* </w:t>
      </w:r>
      <w:r>
        <w:rPr>
          <w:spacing w:val="-4"/>
        </w:rPr>
        <w:t>19,5%=290,55%% </w:t>
      </w:r>
      <w:r>
        <w:rPr>
          <w:u w:val="single"/>
        </w:rPr>
        <w:t>Фактические процентные числа: </w:t>
      </w:r>
      <w:r>
        <w:rPr/>
        <w:t>Ткани</w:t>
        <w:tab/>
        <w:t>28.04%</w:t>
        <w:tab/>
        <w:t>*</w:t>
        <w:tab/>
        <w:t>149^=392,56%%</w:t>
      </w:r>
    </w:p>
    <w:p>
      <w:pPr>
        <w:pStyle w:val="BodyText"/>
        <w:tabs>
          <w:tab w:pos="4922" w:val="left" w:leader="none"/>
        </w:tabs>
        <w:spacing w:line="319" w:lineRule="exact"/>
        <w:ind w:left="719" w:right="2675"/>
      </w:pPr>
      <w:r>
        <w:rPr>
          <w:spacing w:val="-3"/>
        </w:rPr>
        <w:t>Швейные</w:t>
        <w:tab/>
        <w:t>изделия</w:t>
      </w:r>
    </w:p>
    <w:p>
      <w:pPr>
        <w:pStyle w:val="BodyText"/>
        <w:tabs>
          <w:tab w:pos="4686" w:val="left" w:leader="none"/>
        </w:tabs>
        <w:spacing w:line="322" w:lineRule="exact"/>
        <w:ind w:left="719" w:right="2675"/>
      </w:pPr>
      <w:r>
        <w:rPr>
          <w:spacing w:val="-3"/>
        </w:rPr>
        <w:t>49,39%*17,5%=864,325%%</w:t>
        <w:tab/>
      </w:r>
      <w:r>
        <w:rPr/>
        <w:t>Головные</w:t>
      </w:r>
    </w:p>
    <w:p>
      <w:pPr>
        <w:pStyle w:val="BodyText"/>
        <w:tabs>
          <w:tab w:pos="1681" w:val="left" w:leader="none"/>
          <w:tab w:pos="3370" w:val="left" w:leader="none"/>
          <w:tab w:pos="4536" w:val="left" w:leader="none"/>
        </w:tabs>
        <w:ind w:left="719" w:right="2675"/>
      </w:pPr>
      <w:r>
        <w:rPr/>
        <w:t>уборы</w:t>
        <w:tab/>
        <w:t>6,7%*17%=]</w:t>
        <w:tab/>
        <w:t>13.9%%</w:t>
        <w:tab/>
      </w:r>
      <w:r>
        <w:rPr>
          <w:spacing w:val="-4"/>
        </w:rPr>
        <w:t>Галантерея</w:t>
      </w:r>
    </w:p>
    <w:p>
      <w:pPr>
        <w:pStyle w:val="BodyText"/>
        <w:spacing w:line="322" w:lineRule="exact" w:before="1"/>
        <w:ind w:left="719" w:right="2675"/>
      </w:pPr>
      <w:r>
        <w:rPr/>
        <w:t>15,85%* 19,5%=309,075%%</w:t>
      </w:r>
    </w:p>
    <w:p>
      <w:pPr>
        <w:pStyle w:val="BodyText"/>
        <w:spacing w:line="322" w:lineRule="exact"/>
        <w:ind w:left="1420" w:right="2675"/>
      </w:pPr>
      <w:r>
        <w:rPr/>
        <w:t>Сумма процентных чисел по плану =</w:t>
      </w:r>
    </w:p>
    <w:p>
      <w:pPr>
        <w:pStyle w:val="BodyText"/>
        <w:ind w:left="1413" w:right="692"/>
      </w:pPr>
      <w:r>
        <w:rPr/>
        <w:t>=426,02%% + 826%.% + 126,65%% + 290,55%%)= 1669,22%%</w:t>
      </w:r>
    </w:p>
    <w:p>
      <w:pPr>
        <w:pStyle w:val="BodyText"/>
        <w:spacing w:line="322" w:lineRule="exact" w:before="1"/>
        <w:ind w:left="1420" w:right="2675"/>
      </w:pPr>
      <w:r>
        <w:rPr/>
        <w:t>Сумма процентных чисел фактически =</w:t>
      </w:r>
    </w:p>
    <w:p>
      <w:pPr>
        <w:pStyle w:val="BodyText"/>
        <w:spacing w:line="322" w:lineRule="exact"/>
        <w:ind w:left="1420" w:right="692"/>
      </w:pPr>
      <w:r>
        <w:rPr/>
        <w:t>=392,56%% + 864,325%% + I 13,9%% + 309,075%%= 1679,86%%</w:t>
      </w:r>
    </w:p>
    <w:p>
      <w:pPr>
        <w:pStyle w:val="BodyText"/>
        <w:tabs>
          <w:tab w:pos="2579" w:val="left" w:leader="none"/>
          <w:tab w:pos="3323" w:val="left" w:leader="none"/>
          <w:tab w:pos="3602" w:val="left" w:leader="none"/>
        </w:tabs>
        <w:ind w:left="791" w:right="6026" w:firstLine="709"/>
        <w:jc w:val="both"/>
      </w:pPr>
      <w:r>
        <w:rPr/>
        <w:t>Средний</w:t>
        <w:tab/>
        <w:tab/>
      </w:r>
      <w:r>
        <w:rPr>
          <w:spacing w:val="-1"/>
        </w:rPr>
        <w:t>процент</w:t>
      </w:r>
      <w:r>
        <w:rPr>
          <w:spacing w:val="-1"/>
          <w:w w:val="99"/>
        </w:rPr>
        <w:t> </w:t>
      </w:r>
      <w:r>
        <w:rPr/>
        <w:t>доходов:</w:t>
        <w:tab/>
        <w:t>по</w:t>
        <w:tab/>
        <w:tab/>
      </w:r>
      <w:r>
        <w:rPr>
          <w:spacing w:val="-3"/>
        </w:rPr>
        <w:t>плану 1669,22%%/100%=16,7%</w:t>
      </w:r>
    </w:p>
    <w:p>
      <w:pPr>
        <w:spacing w:after="0"/>
        <w:jc w:val="both"/>
        <w:sectPr>
          <w:pgSz w:w="11900" w:h="16840"/>
          <w:pgMar w:header="0" w:footer="757" w:top="1140" w:bottom="940" w:left="1580" w:right="0"/>
        </w:sectPr>
      </w:pPr>
    </w:p>
    <w:p>
      <w:pPr>
        <w:pStyle w:val="BodyText"/>
        <w:spacing w:line="322" w:lineRule="exact" w:before="50"/>
        <w:ind w:left="1435" w:right="2675"/>
      </w:pPr>
      <w:r>
        <w:rPr/>
        <w:t>фактически 1679,86%%/100%= 16.8%</w:t>
      </w:r>
    </w:p>
    <w:p>
      <w:pPr>
        <w:pStyle w:val="BodyText"/>
        <w:ind w:left="244" w:right="991" w:firstLine="709"/>
        <w:jc w:val="both"/>
      </w:pPr>
      <w:r>
        <w:rPr/>
        <w:t>Влияние структуры товарооборота на уровень доходов по предприятию в целом   16,8% - 16,7%= 0,1%   Явление положительное.</w:t>
      </w:r>
    </w:p>
    <w:p>
      <w:pPr>
        <w:pStyle w:val="BodyText"/>
        <w:ind w:left="229" w:right="1000" w:firstLine="709"/>
        <w:jc w:val="both"/>
      </w:pPr>
      <w:r>
        <w:rPr/>
        <w:t>При разработке плана доходов необходим комплексный системный подход, т.е. должна быть обеспечена взаимная увязка всех основных показателей деятельности торгового предприятия (в первую очередь: издержек, прибыли и</w:t>
      </w:r>
    </w:p>
    <w:p>
      <w:pPr>
        <w:pStyle w:val="BodyText"/>
        <w:spacing w:line="321" w:lineRule="exact"/>
        <w:ind w:left="938" w:right="2675"/>
      </w:pPr>
      <w:r>
        <w:rPr/>
        <w:t>др.)</w:t>
      </w:r>
    </w:p>
    <w:p>
      <w:pPr>
        <w:pStyle w:val="BodyText"/>
        <w:ind w:left="244" w:right="992" w:firstLine="709"/>
        <w:jc w:val="both"/>
      </w:pPr>
      <w:r>
        <w:rPr/>
        <w:t>Доходы предприятия исчисляются в абсолютной сумме, в рублях по каждой новой группе, затем суммируются по предприятию в целом.</w:t>
      </w:r>
    </w:p>
    <w:p>
      <w:pPr>
        <w:pStyle w:val="BodyText"/>
        <w:ind w:left="236" w:right="985" w:firstLine="709"/>
        <w:jc w:val="both"/>
      </w:pPr>
      <w:r>
        <w:rPr/>
        <w:t>Необходимо помнить, что если товарные группы имеют внутри групповой ассортимент. То по ним определяются средние проценты надбавок (дохода) на основе метода процентных чисел рассмотренного выше.</w:t>
      </w:r>
    </w:p>
    <w:p>
      <w:pPr>
        <w:pStyle w:val="BodyText"/>
        <w:ind w:left="236" w:right="991" w:firstLine="709"/>
        <w:jc w:val="both"/>
      </w:pPr>
      <w:r>
        <w:rPr/>
        <w:t>Планирование доходов производится в основном методом технико- экономических расчётов. Сумма дохода торговых надбавок по товарной группе = товарооборот по плану по товарной группе * уровень торговой надбавки по этой группе / 100%</w:t>
      </w:r>
    </w:p>
    <w:p>
      <w:pPr>
        <w:pStyle w:val="BodyText"/>
        <w:spacing w:before="1"/>
        <w:ind w:left="236" w:right="994" w:firstLine="709"/>
        <w:jc w:val="both"/>
      </w:pPr>
      <w:r>
        <w:rPr/>
        <w:t>Рассмотрим порядок расчёта доходов предприятия на примере следующей таблицы:</w:t>
      </w:r>
    </w:p>
    <w:p>
      <w:pPr>
        <w:pStyle w:val="BodyText"/>
        <w:ind w:left="0"/>
        <w:rPr>
          <w:sz w:val="20"/>
        </w:rPr>
      </w:pPr>
    </w:p>
    <w:p>
      <w:pPr>
        <w:pStyle w:val="BodyText"/>
        <w:ind w:left="0"/>
        <w:rPr>
          <w:sz w:val="20"/>
        </w:rPr>
      </w:pPr>
    </w:p>
    <w:p>
      <w:pPr>
        <w:pStyle w:val="BodyText"/>
        <w:spacing w:before="6"/>
        <w:ind w:left="0"/>
        <w:rPr>
          <w:sz w:val="14"/>
        </w:rPr>
      </w:pPr>
    </w:p>
    <w:tbl>
      <w:tblPr>
        <w:tblW w:w="0" w:type="auto"/>
        <w:jc w:val="left"/>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77"/>
        <w:gridCol w:w="3290"/>
        <w:gridCol w:w="3398"/>
      </w:tblGrid>
      <w:tr>
        <w:trPr>
          <w:trHeight w:val="677" w:hRule="exact"/>
        </w:trPr>
        <w:tc>
          <w:tcPr>
            <w:tcW w:w="3377" w:type="dxa"/>
          </w:tcPr>
          <w:p>
            <w:pPr>
              <w:pStyle w:val="TableParagraph"/>
              <w:spacing w:line="320" w:lineRule="exact"/>
              <w:ind w:left="754" w:right="32"/>
              <w:rPr>
                <w:sz w:val="28"/>
              </w:rPr>
            </w:pPr>
            <w:r>
              <w:rPr>
                <w:sz w:val="28"/>
              </w:rPr>
              <w:t>Товарные группы</w:t>
            </w:r>
          </w:p>
        </w:tc>
        <w:tc>
          <w:tcPr>
            <w:tcW w:w="3290" w:type="dxa"/>
          </w:tcPr>
          <w:p>
            <w:pPr>
              <w:pStyle w:val="TableParagraph"/>
              <w:tabs>
                <w:tab w:pos="2313" w:val="left" w:leader="none"/>
              </w:tabs>
              <w:ind w:left="39" w:right="686" w:firstLine="709"/>
              <w:rPr>
                <w:sz w:val="28"/>
              </w:rPr>
            </w:pPr>
            <w:r>
              <w:rPr>
                <w:spacing w:val="-4"/>
                <w:sz w:val="28"/>
              </w:rPr>
              <w:t>План товарооборота</w:t>
              <w:tab/>
            </w:r>
            <w:r>
              <w:rPr>
                <w:sz w:val="28"/>
              </w:rPr>
              <w:t>на</w:t>
            </w:r>
          </w:p>
        </w:tc>
        <w:tc>
          <w:tcPr>
            <w:tcW w:w="3398" w:type="dxa"/>
          </w:tcPr>
          <w:p>
            <w:pPr>
              <w:pStyle w:val="TableParagraph"/>
              <w:spacing w:line="320" w:lineRule="exact"/>
              <w:ind w:left="741"/>
              <w:rPr>
                <w:sz w:val="28"/>
              </w:rPr>
            </w:pPr>
            <w:r>
              <w:rPr>
                <w:sz w:val="28"/>
              </w:rPr>
              <w:t>Торг. надбавки, %</w:t>
            </w:r>
          </w:p>
        </w:tc>
      </w:tr>
      <w:tr>
        <w:trPr>
          <w:trHeight w:val="655" w:hRule="exact"/>
        </w:trPr>
        <w:tc>
          <w:tcPr>
            <w:tcW w:w="3377" w:type="dxa"/>
          </w:tcPr>
          <w:p>
            <w:pPr>
              <w:pStyle w:val="TableParagraph"/>
              <w:tabs>
                <w:tab w:pos="1767" w:val="left" w:leader="none"/>
                <w:tab w:pos="3178" w:val="left" w:leader="none"/>
              </w:tabs>
              <w:ind w:left="46" w:right="32" w:firstLine="708"/>
              <w:rPr>
                <w:sz w:val="28"/>
              </w:rPr>
            </w:pPr>
            <w:r>
              <w:rPr>
                <w:sz w:val="28"/>
              </w:rPr>
              <w:t>1.</w:t>
              <w:tab/>
              <w:t>Хлеб</w:t>
              <w:tab/>
              <w:t>и хлебобулочные</w:t>
            </w:r>
            <w:r>
              <w:rPr>
                <w:spacing w:val="-8"/>
                <w:sz w:val="28"/>
              </w:rPr>
              <w:t> </w:t>
            </w:r>
            <w:r>
              <w:rPr>
                <w:sz w:val="28"/>
              </w:rPr>
              <w:t>изделия</w:t>
            </w:r>
          </w:p>
        </w:tc>
        <w:tc>
          <w:tcPr>
            <w:tcW w:w="3290" w:type="dxa"/>
          </w:tcPr>
          <w:p>
            <w:pPr>
              <w:pStyle w:val="TableParagraph"/>
              <w:spacing w:line="320" w:lineRule="exact"/>
              <w:ind w:left="777"/>
              <w:rPr>
                <w:sz w:val="28"/>
              </w:rPr>
            </w:pPr>
            <w:r>
              <w:rPr>
                <w:sz w:val="28"/>
              </w:rPr>
              <w:t>124</w:t>
            </w:r>
          </w:p>
        </w:tc>
        <w:tc>
          <w:tcPr>
            <w:tcW w:w="3398" w:type="dxa"/>
          </w:tcPr>
          <w:p>
            <w:pPr>
              <w:pStyle w:val="TableParagraph"/>
              <w:spacing w:line="320" w:lineRule="exact"/>
              <w:ind w:left="777"/>
              <w:rPr>
                <w:sz w:val="28"/>
              </w:rPr>
            </w:pPr>
            <w:r>
              <w:rPr>
                <w:sz w:val="28"/>
              </w:rPr>
              <w:t>10,5</w:t>
            </w:r>
          </w:p>
        </w:tc>
      </w:tr>
      <w:tr>
        <w:trPr>
          <w:trHeight w:val="338" w:hRule="exact"/>
        </w:trPr>
        <w:tc>
          <w:tcPr>
            <w:tcW w:w="3377" w:type="dxa"/>
          </w:tcPr>
          <w:p>
            <w:pPr>
              <w:pStyle w:val="TableParagraph"/>
              <w:tabs>
                <w:tab w:pos="1411" w:val="left" w:leader="none"/>
                <w:tab w:pos="2573" w:val="left" w:leader="none"/>
              </w:tabs>
              <w:spacing w:line="320" w:lineRule="exact"/>
              <w:ind w:left="754"/>
              <w:rPr>
                <w:sz w:val="28"/>
              </w:rPr>
            </w:pPr>
            <w:r>
              <w:rPr>
                <w:sz w:val="28"/>
              </w:rPr>
              <w:t>2.</w:t>
              <w:tab/>
              <w:t>Мука,</w:t>
              <w:tab/>
              <w:t>крупа,</w:t>
            </w:r>
          </w:p>
        </w:tc>
        <w:tc>
          <w:tcPr>
            <w:tcW w:w="3290" w:type="dxa"/>
          </w:tcPr>
          <w:p>
            <w:pPr>
              <w:pStyle w:val="TableParagraph"/>
              <w:spacing w:line="320" w:lineRule="exact"/>
              <w:ind w:left="741"/>
              <w:rPr>
                <w:sz w:val="28"/>
              </w:rPr>
            </w:pPr>
            <w:r>
              <w:rPr>
                <w:sz w:val="28"/>
              </w:rPr>
              <w:t>96</w:t>
            </w:r>
          </w:p>
        </w:tc>
        <w:tc>
          <w:tcPr>
            <w:tcW w:w="3398" w:type="dxa"/>
          </w:tcPr>
          <w:p>
            <w:pPr>
              <w:pStyle w:val="TableParagraph"/>
              <w:spacing w:line="320" w:lineRule="exact"/>
              <w:ind w:left="777"/>
              <w:rPr>
                <w:sz w:val="28"/>
              </w:rPr>
            </w:pPr>
            <w:r>
              <w:rPr>
                <w:sz w:val="28"/>
              </w:rPr>
              <w:t>13,5</w:t>
            </w:r>
          </w:p>
        </w:tc>
      </w:tr>
      <w:tr>
        <w:trPr>
          <w:trHeight w:val="338" w:hRule="exact"/>
        </w:trPr>
        <w:tc>
          <w:tcPr>
            <w:tcW w:w="3377" w:type="dxa"/>
          </w:tcPr>
          <w:p>
            <w:pPr>
              <w:pStyle w:val="TableParagraph"/>
              <w:spacing w:line="320" w:lineRule="exact"/>
              <w:ind w:left="748" w:right="32"/>
              <w:rPr>
                <w:sz w:val="28"/>
              </w:rPr>
            </w:pPr>
            <w:r>
              <w:rPr>
                <w:sz w:val="28"/>
              </w:rPr>
              <w:t>3. Сахар</w:t>
            </w:r>
          </w:p>
        </w:tc>
        <w:tc>
          <w:tcPr>
            <w:tcW w:w="3290" w:type="dxa"/>
          </w:tcPr>
          <w:p>
            <w:pPr>
              <w:pStyle w:val="TableParagraph"/>
              <w:spacing w:line="320" w:lineRule="exact"/>
              <w:ind w:left="777"/>
              <w:rPr>
                <w:sz w:val="28"/>
              </w:rPr>
            </w:pPr>
            <w:r>
              <w:rPr>
                <w:sz w:val="28"/>
              </w:rPr>
              <w:t>118</w:t>
            </w:r>
          </w:p>
        </w:tc>
        <w:tc>
          <w:tcPr>
            <w:tcW w:w="3398" w:type="dxa"/>
          </w:tcPr>
          <w:p>
            <w:pPr>
              <w:pStyle w:val="TableParagraph"/>
              <w:spacing w:line="320" w:lineRule="exact"/>
              <w:ind w:left="763"/>
              <w:rPr>
                <w:sz w:val="28"/>
              </w:rPr>
            </w:pPr>
            <w:r>
              <w:rPr>
                <w:sz w:val="28"/>
              </w:rPr>
              <w:t>19</w:t>
            </w:r>
          </w:p>
        </w:tc>
      </w:tr>
      <w:tr>
        <w:trPr>
          <w:trHeight w:val="330" w:hRule="exact"/>
        </w:trPr>
        <w:tc>
          <w:tcPr>
            <w:tcW w:w="3377" w:type="dxa"/>
          </w:tcPr>
          <w:p>
            <w:pPr>
              <w:pStyle w:val="TableParagraph"/>
              <w:tabs>
                <w:tab w:pos="1651" w:val="left" w:leader="none"/>
              </w:tabs>
              <w:spacing w:line="320" w:lineRule="exact"/>
              <w:ind w:left="748"/>
              <w:rPr>
                <w:sz w:val="28"/>
              </w:rPr>
            </w:pPr>
            <w:r>
              <w:rPr>
                <w:sz w:val="28"/>
              </w:rPr>
              <w:t>4.</w:t>
              <w:tab/>
              <w:t>Кондитерские</w:t>
            </w:r>
          </w:p>
        </w:tc>
        <w:tc>
          <w:tcPr>
            <w:tcW w:w="3290" w:type="dxa"/>
          </w:tcPr>
          <w:p>
            <w:pPr>
              <w:pStyle w:val="TableParagraph"/>
              <w:spacing w:line="320" w:lineRule="exact"/>
              <w:ind w:left="741"/>
              <w:rPr>
                <w:sz w:val="28"/>
              </w:rPr>
            </w:pPr>
            <w:r>
              <w:rPr>
                <w:sz w:val="28"/>
              </w:rPr>
              <w:t>220</w:t>
            </w:r>
          </w:p>
        </w:tc>
        <w:tc>
          <w:tcPr>
            <w:tcW w:w="3398" w:type="dxa"/>
          </w:tcPr>
          <w:p>
            <w:pPr>
              <w:pStyle w:val="TableParagraph"/>
              <w:spacing w:line="320" w:lineRule="exact"/>
              <w:ind w:left="770"/>
              <w:rPr>
                <w:sz w:val="28"/>
              </w:rPr>
            </w:pPr>
            <w:r>
              <w:rPr>
                <w:sz w:val="28"/>
              </w:rPr>
              <w:t>18,5</w:t>
            </w:r>
          </w:p>
        </w:tc>
      </w:tr>
      <w:tr>
        <w:trPr>
          <w:trHeight w:val="367" w:hRule="exact"/>
        </w:trPr>
        <w:tc>
          <w:tcPr>
            <w:tcW w:w="3377" w:type="dxa"/>
          </w:tcPr>
          <w:p>
            <w:pPr>
              <w:pStyle w:val="TableParagraph"/>
              <w:spacing w:line="320" w:lineRule="exact"/>
              <w:ind w:left="763" w:right="32"/>
              <w:rPr>
                <w:sz w:val="28"/>
              </w:rPr>
            </w:pPr>
            <w:r>
              <w:rPr>
                <w:sz w:val="28"/>
              </w:rPr>
              <w:t>Итого:</w:t>
            </w:r>
          </w:p>
        </w:tc>
        <w:tc>
          <w:tcPr>
            <w:tcW w:w="3290" w:type="dxa"/>
          </w:tcPr>
          <w:p>
            <w:pPr>
              <w:pStyle w:val="TableParagraph"/>
              <w:spacing w:line="320" w:lineRule="exact"/>
              <w:ind w:left="741"/>
              <w:rPr>
                <w:sz w:val="28"/>
              </w:rPr>
            </w:pPr>
            <w:r>
              <w:rPr>
                <w:sz w:val="28"/>
              </w:rPr>
              <w:t>558</w:t>
            </w:r>
          </w:p>
        </w:tc>
        <w:tc>
          <w:tcPr>
            <w:tcW w:w="3398" w:type="dxa"/>
          </w:tcPr>
          <w:p>
            <w:pPr/>
          </w:p>
        </w:tc>
      </w:tr>
    </w:tbl>
    <w:p>
      <w:pPr>
        <w:pStyle w:val="BodyText"/>
        <w:spacing w:line="320" w:lineRule="exact"/>
        <w:ind w:left="810" w:right="3272"/>
        <w:jc w:val="center"/>
      </w:pPr>
      <w:r>
        <w:rPr/>
        <w:t>Сумма доходов предприятия по товарным группам:</w:t>
      </w:r>
    </w:p>
    <w:p>
      <w:pPr>
        <w:pStyle w:val="BodyText"/>
        <w:spacing w:line="322" w:lineRule="exact"/>
        <w:ind w:left="1320" w:right="692"/>
      </w:pPr>
      <w:r>
        <w:rPr/>
        <w:t>Хлеб и хлебные изделия = 124т.р.* 10,5%/100%= 13,02тлэ.</w:t>
      </w:r>
    </w:p>
    <w:p>
      <w:pPr>
        <w:pStyle w:val="BodyText"/>
        <w:ind w:left="1327" w:right="2549"/>
      </w:pPr>
      <w:r>
        <w:rPr>
          <w:spacing w:val="-4"/>
        </w:rPr>
        <w:t>Мука, крупа, макароны </w:t>
      </w:r>
      <w:r>
        <w:rPr/>
        <w:t>= </w:t>
      </w:r>
      <w:r>
        <w:rPr>
          <w:spacing w:val="-5"/>
        </w:rPr>
        <w:t>96т.р.*13,5%/100%= </w:t>
      </w:r>
      <w:r>
        <w:rPr>
          <w:spacing w:val="-4"/>
        </w:rPr>
        <w:t>12,96т </w:t>
      </w:r>
      <w:r>
        <w:rPr/>
        <w:t>р. Сахар = 118т.р.*19%/100%=22,42т.р.</w:t>
      </w:r>
    </w:p>
    <w:p>
      <w:pPr>
        <w:pStyle w:val="BodyText"/>
        <w:spacing w:line="321" w:lineRule="exact"/>
        <w:ind w:left="1327" w:right="692"/>
      </w:pPr>
      <w:r>
        <w:rPr/>
        <w:t>Кондитерские изделия = 220т.р. * 18,5/100% = 40,70т.р.</w:t>
      </w:r>
    </w:p>
    <w:p>
      <w:pPr>
        <w:pStyle w:val="BodyText"/>
        <w:ind w:left="632" w:right="692" w:firstLine="709"/>
      </w:pPr>
      <w:r>
        <w:rPr/>
        <w:t>Итого по предприятию в целом = 13,02т.р. + 12,96т.р. + 22,42т.р. + 40,7т.р.=</w:t>
      </w:r>
    </w:p>
    <w:p>
      <w:pPr>
        <w:pStyle w:val="BodyText"/>
        <w:spacing w:line="321" w:lineRule="exact"/>
        <w:ind w:left="1327" w:right="2675"/>
      </w:pPr>
      <w:r>
        <w:rPr/>
        <w:t>=89,1т.р.</w:t>
      </w:r>
    </w:p>
    <w:p>
      <w:pPr>
        <w:pStyle w:val="BodyText"/>
        <w:spacing w:line="322" w:lineRule="exact"/>
        <w:ind w:left="1334" w:right="2675"/>
      </w:pPr>
      <w:r>
        <w:rPr/>
        <w:t>Уровень доходов по предприятию в целом:</w:t>
      </w:r>
    </w:p>
    <w:p>
      <w:pPr>
        <w:pStyle w:val="BodyText"/>
        <w:tabs>
          <w:tab w:pos="3551" w:val="left" w:leader="none"/>
        </w:tabs>
        <w:ind w:left="143" w:right="841" w:firstLine="709"/>
        <w:jc w:val="both"/>
      </w:pPr>
      <w:r>
        <w:rPr/>
        <w:t>Сумма  доходов   по   предприятию   в   целом   /   объём   товарооборота</w:t>
        <w:tab/>
        <w:t>по        предприятию        в      </w:t>
      </w:r>
      <w:r>
        <w:rPr>
          <w:spacing w:val="44"/>
        </w:rPr>
        <w:t> </w:t>
      </w:r>
      <w:r>
        <w:rPr/>
        <w:t>целом      </w:t>
      </w:r>
      <w:r>
        <w:rPr>
          <w:spacing w:val="60"/>
        </w:rPr>
        <w:t> </w:t>
      </w:r>
      <w:r>
        <w:rPr/>
        <w:t>*100%=</w:t>
      </w:r>
      <w:r>
        <w:rPr>
          <w:w w:val="99"/>
        </w:rPr>
        <w:t> </w:t>
      </w:r>
      <w:r>
        <w:rPr/>
        <w:t>89Дт.р./558т.р.*100%=15,96%</w:t>
      </w:r>
    </w:p>
    <w:p>
      <w:pPr>
        <w:spacing w:after="0"/>
        <w:jc w:val="both"/>
        <w:sectPr>
          <w:pgSz w:w="11900" w:h="16840"/>
          <w:pgMar w:header="0" w:footer="757" w:top="1080" w:bottom="940" w:left="1580" w:right="0"/>
        </w:sectPr>
      </w:pPr>
    </w:p>
    <w:p>
      <w:pPr>
        <w:spacing w:line="240" w:lineRule="auto"/>
        <w:ind w:left="92" w:right="0" w:firstLine="0"/>
        <w:rPr>
          <w:sz w:val="20"/>
        </w:rPr>
      </w:pPr>
      <w:r>
        <w:rPr>
          <w:spacing w:val="-49"/>
          <w:sz w:val="20"/>
        </w:rPr>
        <w:t> </w:t>
      </w:r>
      <w:r>
        <w:rPr>
          <w:spacing w:val="-49"/>
          <w:sz w:val="20"/>
        </w:rPr>
        <w:pict>
          <v:shape style="width:234pt;height:27pt;mso-position-horizontal-relative:char;mso-position-vertical-relative:line" type="#_x0000_t202" filled="false" stroked="true" strokeweight=".75pt" strokecolor="#010101">
            <w10:anchorlock/>
            <v:textbox inset="0,0,0,0">
              <w:txbxContent>
                <w:p>
                  <w:pPr>
                    <w:spacing w:before="78"/>
                    <w:ind w:left="144" w:right="0" w:firstLine="0"/>
                    <w:jc w:val="left"/>
                    <w:rPr>
                      <w:b/>
                      <w:sz w:val="28"/>
                    </w:rPr>
                  </w:pPr>
                  <w:r>
                    <w:rPr>
                      <w:b/>
                      <w:sz w:val="28"/>
                    </w:rPr>
                    <w:t>ПРАКТИЧЕСКИЕ ЗАДАНИЯ</w:t>
                  </w:r>
                </w:p>
              </w:txbxContent>
            </v:textbox>
          </v:shape>
        </w:pict>
      </w:r>
      <w:r>
        <w:rPr>
          <w:spacing w:val="-49"/>
          <w:sz w:val="20"/>
        </w:rPr>
      </w:r>
    </w:p>
    <w:p>
      <w:pPr>
        <w:pStyle w:val="BodyText"/>
        <w:ind w:left="0"/>
        <w:rPr>
          <w:sz w:val="20"/>
        </w:rPr>
      </w:pPr>
    </w:p>
    <w:p>
      <w:pPr>
        <w:pStyle w:val="Heading4"/>
        <w:spacing w:before="218"/>
        <w:ind w:left="641"/>
      </w:pPr>
      <w:r>
        <w:rPr/>
        <w:t>Вопросы для самопроверки</w:t>
      </w:r>
    </w:p>
    <w:p>
      <w:pPr>
        <w:pStyle w:val="BodyText"/>
        <w:spacing w:before="7"/>
        <w:ind w:left="0"/>
        <w:rPr>
          <w:b/>
          <w:sz w:val="23"/>
        </w:rPr>
      </w:pPr>
    </w:p>
    <w:p>
      <w:pPr>
        <w:pStyle w:val="ListParagraph"/>
        <w:numPr>
          <w:ilvl w:val="1"/>
          <w:numId w:val="149"/>
        </w:numPr>
        <w:tabs>
          <w:tab w:pos="1362" w:val="left" w:leader="none"/>
        </w:tabs>
        <w:spacing w:line="240" w:lineRule="auto" w:before="0" w:after="0"/>
        <w:ind w:left="1361" w:right="108" w:hanging="360"/>
        <w:jc w:val="left"/>
        <w:rPr>
          <w:sz w:val="28"/>
        </w:rPr>
      </w:pPr>
      <w:r>
        <w:rPr>
          <w:sz w:val="28"/>
        </w:rPr>
        <w:t>Для чего необходимо составлять финансовый план? Что</w:t>
      </w:r>
      <w:r>
        <w:rPr>
          <w:spacing w:val="-26"/>
          <w:sz w:val="28"/>
        </w:rPr>
        <w:t> </w:t>
      </w:r>
      <w:r>
        <w:rPr>
          <w:sz w:val="28"/>
        </w:rPr>
        <w:t>необходимо учитывать при его</w:t>
      </w:r>
      <w:r>
        <w:rPr>
          <w:spacing w:val="-11"/>
          <w:sz w:val="28"/>
        </w:rPr>
        <w:t> </w:t>
      </w:r>
      <w:r>
        <w:rPr>
          <w:sz w:val="28"/>
        </w:rPr>
        <w:t>составлении?</w:t>
      </w:r>
    </w:p>
    <w:p>
      <w:pPr>
        <w:pStyle w:val="ListParagraph"/>
        <w:numPr>
          <w:ilvl w:val="1"/>
          <w:numId w:val="149"/>
        </w:numPr>
        <w:tabs>
          <w:tab w:pos="1362" w:val="left" w:leader="none"/>
        </w:tabs>
        <w:spacing w:line="321" w:lineRule="exact" w:before="0" w:after="0"/>
        <w:ind w:left="1361" w:right="0" w:hanging="360"/>
        <w:jc w:val="left"/>
        <w:rPr>
          <w:sz w:val="28"/>
        </w:rPr>
      </w:pPr>
      <w:r>
        <w:rPr>
          <w:sz w:val="28"/>
        </w:rPr>
        <w:t>Из  каких частей состоит финансовый план? Что они</w:t>
      </w:r>
      <w:r>
        <w:rPr>
          <w:spacing w:val="-17"/>
          <w:sz w:val="28"/>
        </w:rPr>
        <w:t> </w:t>
      </w:r>
      <w:r>
        <w:rPr>
          <w:sz w:val="28"/>
        </w:rPr>
        <w:t>отражают?</w:t>
      </w:r>
    </w:p>
    <w:p>
      <w:pPr>
        <w:pStyle w:val="ListParagraph"/>
        <w:numPr>
          <w:ilvl w:val="1"/>
          <w:numId w:val="149"/>
        </w:numPr>
        <w:tabs>
          <w:tab w:pos="1362" w:val="left" w:leader="none"/>
        </w:tabs>
        <w:spacing w:line="240" w:lineRule="auto" w:before="0" w:after="0"/>
        <w:ind w:left="1361" w:right="519" w:hanging="360"/>
        <w:jc w:val="left"/>
        <w:rPr>
          <w:sz w:val="28"/>
        </w:rPr>
      </w:pPr>
      <w:r>
        <w:rPr>
          <w:sz w:val="28"/>
        </w:rPr>
        <w:t>Как влияет структура товарооборота на средний уровень доходов предприятия?</w:t>
      </w:r>
    </w:p>
    <w:p>
      <w:pPr>
        <w:pStyle w:val="ListParagraph"/>
        <w:numPr>
          <w:ilvl w:val="1"/>
          <w:numId w:val="149"/>
        </w:numPr>
        <w:tabs>
          <w:tab w:pos="1362" w:val="left" w:leader="none"/>
        </w:tabs>
        <w:spacing w:line="322" w:lineRule="exact" w:before="1" w:after="0"/>
        <w:ind w:left="1361" w:right="0" w:hanging="360"/>
        <w:jc w:val="left"/>
        <w:rPr>
          <w:sz w:val="28"/>
        </w:rPr>
      </w:pPr>
      <w:r>
        <w:rPr>
          <w:sz w:val="28"/>
        </w:rPr>
        <w:t>Из чего складываются доходы торгового</w:t>
      </w:r>
      <w:r>
        <w:rPr>
          <w:spacing w:val="-15"/>
          <w:sz w:val="28"/>
        </w:rPr>
        <w:t> </w:t>
      </w:r>
      <w:r>
        <w:rPr>
          <w:sz w:val="28"/>
        </w:rPr>
        <w:t>предприятия?</w:t>
      </w:r>
    </w:p>
    <w:p>
      <w:pPr>
        <w:pStyle w:val="ListParagraph"/>
        <w:numPr>
          <w:ilvl w:val="1"/>
          <w:numId w:val="149"/>
        </w:numPr>
        <w:tabs>
          <w:tab w:pos="1362" w:val="left" w:leader="none"/>
        </w:tabs>
        <w:spacing w:line="240" w:lineRule="auto" w:before="0" w:after="0"/>
        <w:ind w:left="1361" w:right="0" w:hanging="360"/>
        <w:jc w:val="left"/>
        <w:rPr>
          <w:sz w:val="28"/>
        </w:rPr>
      </w:pPr>
      <w:r>
        <w:rPr>
          <w:sz w:val="28"/>
        </w:rPr>
        <w:t>Каким методом производится планирование</w:t>
      </w:r>
      <w:r>
        <w:rPr>
          <w:spacing w:val="-15"/>
          <w:sz w:val="28"/>
        </w:rPr>
        <w:t> </w:t>
      </w:r>
      <w:r>
        <w:rPr>
          <w:sz w:val="28"/>
        </w:rPr>
        <w:t>доходов?</w:t>
      </w:r>
    </w:p>
    <w:p>
      <w:pPr>
        <w:spacing w:after="0" w:line="240" w:lineRule="auto"/>
        <w:jc w:val="left"/>
        <w:rPr>
          <w:sz w:val="28"/>
        </w:rPr>
        <w:sectPr>
          <w:pgSz w:w="11900" w:h="16840"/>
          <w:pgMar w:header="0" w:footer="757" w:top="1200" w:bottom="940" w:left="1060" w:right="1100"/>
        </w:sectPr>
      </w:pPr>
    </w:p>
    <w:p>
      <w:pPr>
        <w:pStyle w:val="Heading1"/>
        <w:ind w:left="933"/>
      </w:pPr>
      <w:bookmarkStart w:name="_TOC_250019" w:id="81"/>
      <w:bookmarkEnd w:id="81"/>
      <w:r>
        <w:rPr/>
        <w:t>Тема 11. Анализ внешней среды на предприятии</w:t>
      </w:r>
    </w:p>
    <w:p>
      <w:pPr>
        <w:pStyle w:val="Heading2"/>
        <w:numPr>
          <w:ilvl w:val="1"/>
          <w:numId w:val="150"/>
        </w:numPr>
        <w:tabs>
          <w:tab w:pos="2338" w:val="left" w:leader="none"/>
        </w:tabs>
        <w:spacing w:line="240" w:lineRule="auto" w:before="240" w:after="0"/>
        <w:ind w:left="2337" w:right="0" w:hanging="720"/>
        <w:jc w:val="left"/>
        <w:rPr>
          <w:i/>
        </w:rPr>
      </w:pPr>
      <w:bookmarkStart w:name="_TOC_250018" w:id="82"/>
      <w:r>
        <w:rPr>
          <w:i/>
        </w:rPr>
        <w:t>Понятие внешней среды</w:t>
      </w:r>
      <w:r>
        <w:rPr>
          <w:i/>
          <w:spacing w:val="-12"/>
        </w:rPr>
        <w:t> </w:t>
      </w:r>
      <w:bookmarkEnd w:id="82"/>
      <w:r>
        <w:rPr>
          <w:i/>
        </w:rPr>
        <w:t>предприятия.</w:t>
      </w:r>
    </w:p>
    <w:p>
      <w:pPr>
        <w:pStyle w:val="BodyText"/>
        <w:spacing w:before="57"/>
        <w:ind w:right="101" w:firstLine="680"/>
        <w:jc w:val="both"/>
      </w:pPr>
      <w:r>
        <w:rPr/>
        <w:t>Разработка стратегии деятельности любого предприятия - коммерческой, общественной, муниципальной - начинается с анализа внешней среды. От того, насколько правильно он проведен, зависит успех всех других действий по стратегическому планированию и реализации стратегии.</w:t>
      </w:r>
    </w:p>
    <w:p>
      <w:pPr>
        <w:pStyle w:val="BodyText"/>
        <w:ind w:right="100" w:firstLine="680"/>
        <w:jc w:val="both"/>
      </w:pPr>
      <w:r>
        <w:rPr/>
        <w:t>Внешняя — это все те факторы, которые находятся за пределами предприятия и могут на него воздействовать. Внешняя среда, в которой приходится работать предприятию, находится в непрерывном движении, подвержена изменениям. Меняются вкусы потребителей, рыночный курс рубля по отношению к другим валютам, вводятся новые законы и налоги, изменяются рыночные структуры, новые технологии революционизируют процессы производства, действуют еще и многие другие факторы. Способность предприятия реагировать и справляться с этими изменениями внешней среды является одной из наиболее важных составляющих ее успеха. Вместе с тем эта способность является условием осуществления запланированных стратегических изменений.</w:t>
      </w:r>
    </w:p>
    <w:p>
      <w:pPr>
        <w:pStyle w:val="BodyText"/>
        <w:spacing w:line="322" w:lineRule="exact"/>
        <w:ind w:left="781"/>
      </w:pPr>
      <w:r>
        <w:rPr/>
        <w:t>Среда существования предприятия делится на две части. Первая  </w:t>
      </w:r>
      <w:r>
        <w:rPr>
          <w:spacing w:val="68"/>
        </w:rPr>
        <w:t> </w:t>
      </w:r>
      <w:r>
        <w:rPr/>
        <w:t>часть</w:t>
      </w:r>
    </w:p>
    <w:p>
      <w:pPr>
        <w:pStyle w:val="ListParagraph"/>
        <w:numPr>
          <w:ilvl w:val="0"/>
          <w:numId w:val="151"/>
        </w:numPr>
        <w:tabs>
          <w:tab w:pos="587" w:val="left" w:leader="none"/>
        </w:tabs>
        <w:spacing w:line="240" w:lineRule="auto" w:before="1" w:after="0"/>
        <w:ind w:left="101" w:right="99" w:firstLine="0"/>
        <w:jc w:val="both"/>
        <w:rPr>
          <w:sz w:val="28"/>
        </w:rPr>
      </w:pPr>
      <w:r>
        <w:rPr>
          <w:i/>
          <w:sz w:val="28"/>
        </w:rPr>
        <w:t>«ближнее» окружение </w:t>
      </w:r>
      <w:r>
        <w:rPr>
          <w:sz w:val="28"/>
        </w:rPr>
        <w:t>— непосредственно влияет на предприятие, увеличивает или уменьшает эффективность его работы, приближает или отдаляет достижение его целей. Обычно оно включает клиентов, поставщиков, конкурентов, государственное регулирование и требования муниципальных властей, профсоюзы и торговые ассоциации. Предприятие тесно взаимодействует с этой частью своей среды, а менеджеры пытаются управлять ее параметрами, воздействовать на «ближнее» окружение с целью изменения их в благоприятном для предприятия</w:t>
      </w:r>
      <w:r>
        <w:rPr>
          <w:spacing w:val="-17"/>
          <w:sz w:val="28"/>
        </w:rPr>
        <w:t> </w:t>
      </w:r>
      <w:r>
        <w:rPr>
          <w:sz w:val="28"/>
        </w:rPr>
        <w:t>направлении.</w:t>
      </w:r>
    </w:p>
    <w:p>
      <w:pPr>
        <w:pStyle w:val="BodyText"/>
        <w:ind w:right="100" w:firstLine="680"/>
        <w:jc w:val="both"/>
      </w:pPr>
      <w:r>
        <w:rPr/>
        <w:t>Вторая часть — </w:t>
      </w:r>
      <w:r>
        <w:rPr>
          <w:i/>
        </w:rPr>
        <w:t>«дальнее» окружение — </w:t>
      </w:r>
      <w:r>
        <w:rPr/>
        <w:t>включает все те факторы, которые могут оказывать воздействие на предприятие, но не прямое, а опосредованное. Это, например, макроэкономические факторы, требования законодательства, изменения в государственной или региональной политике, социальные и культурные особенности. Воздействие этих факторов на предприятие труднее выявлять и изучать, но нельзя игнорировать, так как именно они часто определяют тенденции, которые со временем будут влиять на «ближнее» организационное окружение. Менеджеры не могут управлять параметрами «дальнего» окружения, но должны отслеживать тенденции их изменения и учитывать их в своих планах.</w:t>
      </w:r>
    </w:p>
    <w:p>
      <w:pPr>
        <w:pStyle w:val="Heading5"/>
        <w:numPr>
          <w:ilvl w:val="1"/>
          <w:numId w:val="150"/>
        </w:numPr>
        <w:tabs>
          <w:tab w:pos="1882" w:val="left" w:leader="none"/>
        </w:tabs>
        <w:spacing w:line="240" w:lineRule="auto" w:before="242" w:after="0"/>
        <w:ind w:left="1881" w:right="0" w:hanging="702"/>
        <w:jc w:val="left"/>
        <w:rPr>
          <w:rFonts w:ascii="Arial" w:hAnsi="Arial"/>
          <w:i/>
        </w:rPr>
      </w:pPr>
      <w:bookmarkStart w:name="_TOC_250017" w:id="83"/>
      <w:r>
        <w:rPr>
          <w:rFonts w:ascii="Arial" w:hAnsi="Arial"/>
          <w:i/>
        </w:rPr>
        <w:t>Сущность внешней среды для</w:t>
      </w:r>
      <w:r>
        <w:rPr>
          <w:rFonts w:ascii="Arial" w:hAnsi="Arial"/>
          <w:i/>
          <w:spacing w:val="-17"/>
        </w:rPr>
        <w:t> </w:t>
      </w:r>
      <w:bookmarkEnd w:id="83"/>
      <w:r>
        <w:rPr>
          <w:rFonts w:ascii="Arial" w:hAnsi="Arial"/>
          <w:i/>
        </w:rPr>
        <w:t>предприятия.</w:t>
      </w:r>
    </w:p>
    <w:p>
      <w:pPr>
        <w:pStyle w:val="BodyText"/>
        <w:spacing w:before="57"/>
        <w:ind w:right="101" w:firstLine="680"/>
        <w:jc w:val="both"/>
      </w:pPr>
      <w:r>
        <w:rPr/>
        <w:t>Для принятия эффективных управленческих решений, руководство предприятия должно понимать и анализировать внешнее окружение. Для сканирования внешней среды предприятия могут использовать исследования и сбор информации, изучение потребительского рынка с помощью рыночных</w:t>
      </w:r>
    </w:p>
    <w:p>
      <w:pPr>
        <w:spacing w:after="0"/>
        <w:jc w:val="both"/>
        <w:sectPr>
          <w:pgSz w:w="11900" w:h="16840"/>
          <w:pgMar w:header="0" w:footer="757" w:top="1340" w:bottom="940" w:left="1600" w:right="740"/>
        </w:sectPr>
      </w:pPr>
    </w:p>
    <w:p>
      <w:pPr>
        <w:pStyle w:val="BodyText"/>
        <w:spacing w:before="50"/>
        <w:ind w:right="100" w:hanging="1"/>
        <w:jc w:val="both"/>
      </w:pPr>
      <w:r>
        <w:rPr/>
        <w:t>исследований и фокус - групп. Более того, предприятия должны постоянно отслеживать события и тренды, происходящие во внешней среде, наряду с отслеживанием действий конкурентов. Отслеживание внешней среды включает в себя сбор информации о социальных, культурных, демографических, экономических, политических, государственных и технологических трендах. Для данной цели работники компании могут использовать как собственные наблюдения, так и другие информационные ресурсы, такие как журналы, периодические издание и газеты. Для оптимального изучения компонентов внешней среды, в современных исследованиях стратегического менеджмента выделяют общую и конкурентную среду.</w:t>
      </w:r>
    </w:p>
    <w:p>
      <w:pPr>
        <w:spacing w:before="242"/>
        <w:ind w:left="782" w:right="0" w:firstLine="0"/>
        <w:jc w:val="left"/>
        <w:rPr>
          <w:rFonts w:ascii="Arial" w:hAnsi="Arial"/>
          <w:i/>
          <w:sz w:val="28"/>
        </w:rPr>
      </w:pPr>
      <w:r>
        <w:rPr>
          <w:rFonts w:ascii="Arial" w:hAnsi="Arial"/>
          <w:i/>
          <w:sz w:val="28"/>
          <w:u w:val="thick"/>
        </w:rPr>
        <w:t>ОБЩАЯ СРЕДА</w:t>
      </w:r>
    </w:p>
    <w:p>
      <w:pPr>
        <w:pStyle w:val="BodyText"/>
        <w:spacing w:before="58"/>
        <w:ind w:right="100" w:firstLine="680"/>
        <w:jc w:val="both"/>
      </w:pPr>
      <w:r>
        <w:rPr/>
        <w:t>Факторы, составляющие внешнюю среду предприятия, могут влиять на то, каким образом оно будет разрабатывать и применять стратегии. Общая среда не поддается контролю со стороны фирмы и ее поведение и не может быть спрогнозировано с абсолютной точностью. Внешняя среда слагается из шести основных сил или компонентов.</w:t>
      </w:r>
    </w:p>
    <w:p>
      <w:pPr>
        <w:spacing w:line="321" w:lineRule="exact" w:before="2"/>
        <w:ind w:left="782" w:right="0" w:firstLine="0"/>
        <w:jc w:val="left"/>
        <w:rPr>
          <w:i/>
          <w:sz w:val="28"/>
        </w:rPr>
      </w:pPr>
      <w:r>
        <w:rPr>
          <w:i/>
          <w:sz w:val="28"/>
          <w:u w:val="single"/>
        </w:rPr>
        <w:t>ФАКТОРЫ ОБЩЕЙ СРЕДЫ:</w:t>
      </w:r>
    </w:p>
    <w:p>
      <w:pPr>
        <w:pStyle w:val="ListParagraph"/>
        <w:numPr>
          <w:ilvl w:val="0"/>
          <w:numId w:val="152"/>
        </w:numPr>
        <w:tabs>
          <w:tab w:pos="1153" w:val="left" w:leader="none"/>
        </w:tabs>
        <w:spacing w:line="240" w:lineRule="auto" w:before="0" w:after="0"/>
        <w:ind w:left="101" w:right="100" w:firstLine="681"/>
        <w:jc w:val="both"/>
        <w:rPr>
          <w:sz w:val="28"/>
        </w:rPr>
      </w:pPr>
      <w:r>
        <w:rPr>
          <w:sz w:val="28"/>
        </w:rPr>
        <w:t>Демографические изменения имеют значительный эффект на то, какие продукты предприятие будет производить, какой сервис  предоставлять, какие рынки и каких покупателей</w:t>
      </w:r>
      <w:r>
        <w:rPr>
          <w:spacing w:val="-15"/>
          <w:sz w:val="28"/>
        </w:rPr>
        <w:t> </w:t>
      </w:r>
      <w:r>
        <w:rPr>
          <w:sz w:val="28"/>
        </w:rPr>
        <w:t>обслуживать.</w:t>
      </w:r>
    </w:p>
    <w:p>
      <w:pPr>
        <w:pStyle w:val="ListParagraph"/>
        <w:numPr>
          <w:ilvl w:val="0"/>
          <w:numId w:val="152"/>
        </w:numPr>
        <w:tabs>
          <w:tab w:pos="1150" w:val="left" w:leader="none"/>
        </w:tabs>
        <w:spacing w:line="240" w:lineRule="auto" w:before="1" w:after="0"/>
        <w:ind w:left="101" w:right="99" w:firstLine="680"/>
        <w:jc w:val="both"/>
        <w:rPr>
          <w:sz w:val="28"/>
        </w:rPr>
      </w:pPr>
      <w:r>
        <w:rPr>
          <w:sz w:val="28"/>
        </w:rPr>
        <w:t>Изменение в среднем возрасте населения означает существенное изменение структуры общества по возрасту. Падение или рост рождаемости это угроза для одних сфер деятельности и благо для других. Например, постоянный или снижающийся уровень рождаемости может привести к увеличению среднего возраста населения. Это скажется на появлении большего спроса на услуги для пожилых</w:t>
      </w:r>
      <w:r>
        <w:rPr>
          <w:spacing w:val="-16"/>
          <w:sz w:val="28"/>
        </w:rPr>
        <w:t> </w:t>
      </w:r>
      <w:r>
        <w:rPr>
          <w:sz w:val="28"/>
        </w:rPr>
        <w:t>людей.</w:t>
      </w:r>
    </w:p>
    <w:p>
      <w:pPr>
        <w:pStyle w:val="ListParagraph"/>
        <w:numPr>
          <w:ilvl w:val="0"/>
          <w:numId w:val="152"/>
        </w:numPr>
        <w:tabs>
          <w:tab w:pos="1110" w:val="left" w:leader="none"/>
        </w:tabs>
        <w:spacing w:line="240" w:lineRule="auto" w:before="0" w:after="0"/>
        <w:ind w:left="101" w:right="101" w:firstLine="681"/>
        <w:jc w:val="both"/>
        <w:rPr>
          <w:sz w:val="28"/>
        </w:rPr>
      </w:pPr>
      <w:r>
        <w:rPr>
          <w:sz w:val="28"/>
        </w:rPr>
        <w:t>В данном аспекте изучается появление новых групп потребителей. Здесь большую роль играют миграционные волны – повышение населения одной стране или регионе и снижение такового в другой стране или регионе. Особенно это касается переездов из пригородных и сельских районов в города.</w:t>
      </w:r>
    </w:p>
    <w:p>
      <w:pPr>
        <w:pStyle w:val="ListParagraph"/>
        <w:numPr>
          <w:ilvl w:val="0"/>
          <w:numId w:val="152"/>
        </w:numPr>
        <w:tabs>
          <w:tab w:pos="1121" w:val="left" w:leader="none"/>
        </w:tabs>
        <w:spacing w:line="240" w:lineRule="auto" w:before="0" w:after="0"/>
        <w:ind w:left="101" w:right="100" w:firstLine="681"/>
        <w:jc w:val="both"/>
        <w:rPr>
          <w:sz w:val="28"/>
        </w:rPr>
      </w:pPr>
      <w:r>
        <w:rPr>
          <w:sz w:val="28"/>
        </w:rPr>
        <w:t>В первую очередь, изменение в культурных ценностях в какой-то степени перекликаются с изменением в этническом соотношении. Появление большего числа групп меньшинства и увеличивающиеся число женщин на рабочих местах можно отнести к смене в расстановке культурных ценностей. Также сюда можно изменение отношения к вопросу о заботе, о</w:t>
      </w:r>
      <w:r>
        <w:rPr>
          <w:spacing w:val="-19"/>
          <w:sz w:val="28"/>
        </w:rPr>
        <w:t> </w:t>
      </w:r>
      <w:r>
        <w:rPr>
          <w:sz w:val="28"/>
        </w:rPr>
        <w:t>здоровье.</w:t>
      </w:r>
    </w:p>
    <w:p>
      <w:pPr>
        <w:pStyle w:val="ListParagraph"/>
        <w:numPr>
          <w:ilvl w:val="0"/>
          <w:numId w:val="152"/>
        </w:numPr>
        <w:tabs>
          <w:tab w:pos="1135" w:val="left" w:leader="none"/>
        </w:tabs>
        <w:spacing w:line="240" w:lineRule="auto" w:before="0" w:after="0"/>
        <w:ind w:left="101" w:right="102" w:firstLine="681"/>
        <w:jc w:val="both"/>
        <w:rPr>
          <w:sz w:val="28"/>
        </w:rPr>
      </w:pPr>
      <w:r>
        <w:rPr>
          <w:sz w:val="28"/>
        </w:rPr>
        <w:t>Политическая составляющая макроокружения должна изучаться в первую очередь для того, чтобы иметь ясное представление о намерениях органов государственной власти в отношении развития общества и о средствах, с помощью которых государство намерено проводить в жизнь свою</w:t>
      </w:r>
      <w:r>
        <w:rPr>
          <w:spacing w:val="-5"/>
          <w:sz w:val="28"/>
        </w:rPr>
        <w:t> </w:t>
      </w:r>
      <w:r>
        <w:rPr>
          <w:sz w:val="28"/>
        </w:rPr>
        <w:t>политику</w:t>
      </w:r>
    </w:p>
    <w:p>
      <w:pPr>
        <w:spacing w:after="0" w:line="240" w:lineRule="auto"/>
        <w:jc w:val="both"/>
        <w:rPr>
          <w:sz w:val="28"/>
        </w:rPr>
        <w:sectPr>
          <w:pgSz w:w="11900" w:h="16840"/>
          <w:pgMar w:header="0" w:footer="757" w:top="1080" w:bottom="940" w:left="1600" w:right="740"/>
        </w:sectPr>
      </w:pPr>
    </w:p>
    <w:p>
      <w:pPr>
        <w:pStyle w:val="BodyText"/>
        <w:spacing w:before="50"/>
        <w:ind w:right="99" w:firstLine="680"/>
        <w:jc w:val="both"/>
      </w:pPr>
      <w:r>
        <w:rPr/>
        <w:t>Изменения в политической ситуации или законодательстве также могут являться значительным фактором, влияющим на то, как предприятие будет работать в дальнейшем.</w:t>
      </w:r>
    </w:p>
    <w:p>
      <w:pPr>
        <w:pStyle w:val="ListParagraph"/>
        <w:numPr>
          <w:ilvl w:val="0"/>
          <w:numId w:val="152"/>
        </w:numPr>
        <w:tabs>
          <w:tab w:pos="1129" w:val="left" w:leader="none"/>
        </w:tabs>
        <w:spacing w:line="240" w:lineRule="auto" w:before="0" w:after="0"/>
        <w:ind w:left="101" w:right="100" w:firstLine="681"/>
        <w:jc w:val="both"/>
        <w:rPr>
          <w:sz w:val="28"/>
        </w:rPr>
      </w:pPr>
      <w:r>
        <w:rPr>
          <w:sz w:val="28"/>
        </w:rPr>
        <w:t>Применительно к государственным органам, предприятия должны отслеживать какие программы пытаются провести в жизнь различные партийные структуры, какие группы лоббирования существуют в органах государственной власти, как правительство относится к различным отраслям экономики и регионам страны, какие изменения в законодательстве и правовом регулировании возможны в результате принятия новых законов и новых норм, регулирующих экономические процессы. Законы, принимающиеся на государственном уровне относительно деятельности конкретной отрасли, затрагивают операционную деятельность  таких отраслей в конкретной стране или регионе. Такие изменения могут как сказаться и положительно на деятельности предприятия, так и сделать среду более</w:t>
      </w:r>
      <w:r>
        <w:rPr>
          <w:spacing w:val="-6"/>
          <w:sz w:val="28"/>
        </w:rPr>
        <w:t> </w:t>
      </w:r>
      <w:r>
        <w:rPr>
          <w:sz w:val="28"/>
        </w:rPr>
        <w:t>враждебной.</w:t>
      </w:r>
    </w:p>
    <w:p>
      <w:pPr>
        <w:pStyle w:val="ListParagraph"/>
        <w:numPr>
          <w:ilvl w:val="0"/>
          <w:numId w:val="152"/>
        </w:numPr>
        <w:tabs>
          <w:tab w:pos="1668" w:val="left" w:leader="none"/>
        </w:tabs>
        <w:spacing w:line="240" w:lineRule="auto" w:before="1" w:after="0"/>
        <w:ind w:left="384" w:right="100" w:firstLine="680"/>
        <w:jc w:val="both"/>
        <w:rPr>
          <w:sz w:val="28"/>
        </w:rPr>
      </w:pPr>
      <w:r>
        <w:rPr>
          <w:sz w:val="28"/>
        </w:rPr>
        <w:t>При изучении правовой компоненты макроокружения стратегическое управление интересует степень правовой защищенности, динамизм правовой среды, уровень общественного контроля за деятельностью правовой системы общества. Очень важными являются выяснение степени обязательности действия правовых норм, а также того, распространяется ли их действие на все предприятия или же существуют исключения из правил, и, наконец, уяснение того, насколько неотвратимо применение санкций к предприятию в случае нарушения ею правовых норм.</w:t>
      </w:r>
    </w:p>
    <w:p>
      <w:pPr>
        <w:pStyle w:val="ListParagraph"/>
        <w:numPr>
          <w:ilvl w:val="0"/>
          <w:numId w:val="152"/>
        </w:numPr>
        <w:tabs>
          <w:tab w:pos="1168" w:val="left" w:leader="none"/>
        </w:tabs>
        <w:spacing w:line="240" w:lineRule="auto" w:before="119" w:after="0"/>
        <w:ind w:left="101" w:right="100" w:firstLine="681"/>
        <w:jc w:val="both"/>
        <w:rPr>
          <w:sz w:val="28"/>
        </w:rPr>
      </w:pPr>
      <w:r>
        <w:rPr>
          <w:sz w:val="28"/>
        </w:rPr>
        <w:t>Создание новых продуктов, процессов, или усовершенствование старых – все это относится к категории инноваций. Предприятие должно отслеживать технологические инновации по двум причинам. Первая, это отслеживание технологий, напрямую соотносящихся к ее бизнесу с целью поддерживать конкурентоспособность на рынке. В этом случае использование инноваций дает компании конкурентные преимущества. Второй случай, это отслеживание технологических трендов в отраслях, которые могут быть, и не связаны напрямую с деятельностью предприятия. Например, мировые производители фотоаппаратов и другой фотопродукции должны быть обеспокоены техническим прорывом в области цифровых технологий. В данном случае, цифровая технология позволяет производить цифровые фотоаппараты, обладающие большими возможностями по сравнению с обычными</w:t>
      </w:r>
      <w:r>
        <w:rPr>
          <w:spacing w:val="-8"/>
          <w:sz w:val="28"/>
        </w:rPr>
        <w:t> </w:t>
      </w:r>
      <w:r>
        <w:rPr>
          <w:sz w:val="28"/>
        </w:rPr>
        <w:t>фотокамерами.</w:t>
      </w:r>
    </w:p>
    <w:p>
      <w:pPr>
        <w:pStyle w:val="ListParagraph"/>
        <w:numPr>
          <w:ilvl w:val="0"/>
          <w:numId w:val="152"/>
        </w:numPr>
        <w:tabs>
          <w:tab w:pos="1140" w:val="left" w:leader="none"/>
        </w:tabs>
        <w:spacing w:line="240" w:lineRule="auto" w:before="0" w:after="0"/>
        <w:ind w:left="101" w:right="101" w:firstLine="681"/>
        <w:jc w:val="both"/>
        <w:rPr>
          <w:sz w:val="28"/>
        </w:rPr>
      </w:pPr>
      <w:r>
        <w:rPr>
          <w:sz w:val="28"/>
        </w:rPr>
        <w:t>Эволюционные преобразования в области технологии объективно предопределили эволюцию в области стандартизации. Последовательная и непрерывная интернационализация производств, выход большого количества предприятий, корпораций и фирм на зарубежные рынки сбыта способствовали разработке соответствующих нормативных документов и стандартов, касающихся качества</w:t>
      </w:r>
      <w:r>
        <w:rPr>
          <w:spacing w:val="-14"/>
          <w:sz w:val="28"/>
        </w:rPr>
        <w:t> </w:t>
      </w:r>
      <w:r>
        <w:rPr>
          <w:sz w:val="28"/>
        </w:rPr>
        <w:t>продукции.</w:t>
      </w:r>
    </w:p>
    <w:p>
      <w:pPr>
        <w:spacing w:after="0" w:line="240" w:lineRule="auto"/>
        <w:jc w:val="both"/>
        <w:rPr>
          <w:sz w:val="28"/>
        </w:rPr>
        <w:sectPr>
          <w:pgSz w:w="11900" w:h="16840"/>
          <w:pgMar w:header="0" w:footer="757" w:top="1080" w:bottom="940" w:left="1600" w:right="740"/>
        </w:sectPr>
      </w:pPr>
    </w:p>
    <w:p>
      <w:pPr>
        <w:pStyle w:val="ListParagraph"/>
        <w:numPr>
          <w:ilvl w:val="0"/>
          <w:numId w:val="152"/>
        </w:numPr>
        <w:tabs>
          <w:tab w:pos="1290" w:val="left" w:leader="none"/>
        </w:tabs>
        <w:spacing w:line="240" w:lineRule="auto" w:before="50" w:after="0"/>
        <w:ind w:left="101" w:right="101" w:firstLine="681"/>
        <w:jc w:val="both"/>
        <w:rPr>
          <w:sz w:val="28"/>
        </w:rPr>
      </w:pPr>
      <w:r>
        <w:rPr>
          <w:sz w:val="28"/>
        </w:rPr>
        <w:t>Средний уровень дохода населения стран, в которых компания осуществляет свою деятельность, еще один фактор, составляющий экономическую компоненту. Если в уровень дохода населения или группы потребителей падает, это означает, что компании нужно искать методы удержание доли рынка за счет существующих средств, начинать обслуживать новый сегмент или принять другое соответствующее</w:t>
      </w:r>
      <w:r>
        <w:rPr>
          <w:spacing w:val="-34"/>
          <w:sz w:val="28"/>
        </w:rPr>
        <w:t> </w:t>
      </w:r>
      <w:r>
        <w:rPr>
          <w:sz w:val="28"/>
        </w:rPr>
        <w:t>решение.</w:t>
      </w:r>
    </w:p>
    <w:p>
      <w:pPr>
        <w:pStyle w:val="ListParagraph"/>
        <w:numPr>
          <w:ilvl w:val="0"/>
          <w:numId w:val="152"/>
        </w:numPr>
        <w:tabs>
          <w:tab w:pos="1231" w:val="left" w:leader="none"/>
        </w:tabs>
        <w:spacing w:line="240" w:lineRule="auto" w:before="0" w:after="0"/>
        <w:ind w:left="101" w:right="102" w:firstLine="680"/>
        <w:jc w:val="both"/>
        <w:rPr>
          <w:sz w:val="28"/>
        </w:rPr>
      </w:pPr>
      <w:r>
        <w:rPr>
          <w:sz w:val="28"/>
        </w:rPr>
        <w:t>Уровень инфляции также входит в экономическую составляющую, которая влияет на деятельность предприятия. Во время инфляции покупательская способность денег падает, что также вынуждает компанию находить пути для дальнейшего оперирования на рынке. Если, например, прогнозируется инфляция, руководство может считать желательным увеличение запасов поставляемых организации ресурсов и провести с рабочими переговоры о фиксированной оплате труда с тем, чтобы сдержать рост издержек в скором</w:t>
      </w:r>
      <w:r>
        <w:rPr>
          <w:spacing w:val="-9"/>
          <w:sz w:val="28"/>
        </w:rPr>
        <w:t> </w:t>
      </w:r>
      <w:r>
        <w:rPr>
          <w:sz w:val="28"/>
        </w:rPr>
        <w:t>будущем.</w:t>
      </w:r>
    </w:p>
    <w:p>
      <w:pPr>
        <w:pStyle w:val="ListParagraph"/>
        <w:numPr>
          <w:ilvl w:val="0"/>
          <w:numId w:val="152"/>
        </w:numPr>
        <w:tabs>
          <w:tab w:pos="1246" w:val="left" w:leader="none"/>
        </w:tabs>
        <w:spacing w:line="240" w:lineRule="auto" w:before="0" w:after="0"/>
        <w:ind w:left="101" w:right="101" w:firstLine="680"/>
        <w:jc w:val="both"/>
        <w:rPr>
          <w:sz w:val="28"/>
        </w:rPr>
      </w:pPr>
      <w:r>
        <w:rPr>
          <w:sz w:val="28"/>
        </w:rPr>
        <w:t>Самый простой путь проникновения на международные рынки — экспорт продукции. Хотя предприятие продолжает производить всю продукцию в одной стране, она может для координации экспорта создать независимую торговую компанию или посредническую службу, которая будет облегчать заключение сделок иностранными покупателями. С расширением экспорта предприятие может создать экспортный отдел с управляющим по экспорту, относящимся к среднему уровню в иерархии управления.</w:t>
      </w:r>
    </w:p>
    <w:p>
      <w:pPr>
        <w:pStyle w:val="ListParagraph"/>
        <w:numPr>
          <w:ilvl w:val="0"/>
          <w:numId w:val="152"/>
        </w:numPr>
        <w:tabs>
          <w:tab w:pos="1381" w:val="left" w:leader="none"/>
        </w:tabs>
        <w:spacing w:line="240" w:lineRule="auto" w:before="0" w:after="0"/>
        <w:ind w:left="101" w:right="101" w:firstLine="680"/>
        <w:jc w:val="both"/>
        <w:rPr>
          <w:sz w:val="28"/>
        </w:rPr>
      </w:pPr>
      <w:r>
        <w:rPr>
          <w:sz w:val="28"/>
        </w:rPr>
        <w:t>Наиболее сильная приверженность международному бизнесу возникает тогда, когда руководство решает выпускать продукцию своего предприятия за границей и сохранять полный контроль над производством, маркетингом, финансами и другими ключевыми</w:t>
      </w:r>
      <w:r>
        <w:rPr>
          <w:spacing w:val="-19"/>
          <w:sz w:val="28"/>
        </w:rPr>
        <w:t> </w:t>
      </w:r>
      <w:r>
        <w:rPr>
          <w:sz w:val="28"/>
        </w:rPr>
        <w:t>функциями.</w:t>
      </w:r>
    </w:p>
    <w:p>
      <w:pPr>
        <w:pStyle w:val="ListParagraph"/>
        <w:numPr>
          <w:ilvl w:val="0"/>
          <w:numId w:val="152"/>
        </w:numPr>
        <w:tabs>
          <w:tab w:pos="1317" w:val="left" w:leader="none"/>
        </w:tabs>
        <w:spacing w:line="240" w:lineRule="auto" w:before="0" w:after="0"/>
        <w:ind w:left="101" w:right="99" w:firstLine="680"/>
        <w:jc w:val="both"/>
        <w:rPr>
          <w:sz w:val="28"/>
        </w:rPr>
      </w:pPr>
      <w:r>
        <w:rPr>
          <w:sz w:val="28"/>
        </w:rPr>
        <w:t>Предприятие может продать лицензию на производство своей продукции иностранной компании или государству посредством соглашения о лицензионных платежах. То есть предприятие предоставляет иностранной компании право на использование патентов или технологии взамен на возмещение затрат в форме лицензионных платежей или платы за</w:t>
      </w:r>
      <w:r>
        <w:rPr>
          <w:spacing w:val="-26"/>
          <w:sz w:val="28"/>
        </w:rPr>
        <w:t> </w:t>
      </w:r>
      <w:r>
        <w:rPr>
          <w:sz w:val="28"/>
        </w:rPr>
        <w:t>услуги.</w:t>
      </w:r>
    </w:p>
    <w:p>
      <w:pPr>
        <w:spacing w:before="243"/>
        <w:ind w:left="781" w:right="0" w:firstLine="0"/>
        <w:jc w:val="left"/>
        <w:rPr>
          <w:rFonts w:ascii="Arial" w:hAnsi="Arial"/>
          <w:i/>
          <w:sz w:val="28"/>
        </w:rPr>
      </w:pPr>
      <w:r>
        <w:rPr>
          <w:rFonts w:ascii="Arial" w:hAnsi="Arial"/>
          <w:i/>
          <w:sz w:val="28"/>
          <w:u w:val="thick"/>
        </w:rPr>
        <w:t>АНАЛИЗ КОНКУРЕНТНОЙ СРЕДЫ</w:t>
      </w:r>
    </w:p>
    <w:p>
      <w:pPr>
        <w:pStyle w:val="BodyText"/>
        <w:spacing w:before="57"/>
        <w:ind w:right="99" w:firstLine="680"/>
        <w:jc w:val="both"/>
      </w:pPr>
      <w:r>
        <w:rPr/>
        <w:t>Конкурентная среда влияет на формирование активной и пассивной составляющих конкурентоспособности предприятия: чем выше интенсивность конкуренции, тем сильнее должна быть развита пассивная конкурентоспособность, так как у предприятия меньше возможностей для влияния на конкурентную среду в силу несопоставимости внутренних сил предприятия с внешними воздействиями. Активная конкурентоспособность нужна предприятию для снижения интенсивности конкуренции: если предприятие занимает большую долю рынка, то ее рыночная власть будет выше, а интенсивность конкуренции со стороны конкурентов ниже.</w:t>
      </w:r>
    </w:p>
    <w:p>
      <w:pPr>
        <w:pStyle w:val="BodyText"/>
        <w:spacing w:before="11"/>
        <w:ind w:left="0"/>
        <w:rPr>
          <w:sz w:val="21"/>
        </w:rPr>
      </w:pPr>
    </w:p>
    <w:p>
      <w:pPr>
        <w:pStyle w:val="ListParagraph"/>
        <w:numPr>
          <w:ilvl w:val="0"/>
          <w:numId w:val="153"/>
        </w:numPr>
        <w:tabs>
          <w:tab w:pos="1062" w:val="left" w:leader="none"/>
        </w:tabs>
        <w:spacing w:line="240" w:lineRule="auto" w:before="0" w:after="0"/>
        <w:ind w:left="101" w:right="315" w:firstLine="681"/>
        <w:jc w:val="left"/>
        <w:rPr>
          <w:sz w:val="28"/>
        </w:rPr>
      </w:pPr>
      <w:r>
        <w:rPr>
          <w:sz w:val="28"/>
        </w:rPr>
        <w:t>Угроза выхода на рынок новых предприятий заключается в том, что они добавляют в отрасль новые производственные мощности и тем</w:t>
      </w:r>
      <w:r>
        <w:rPr>
          <w:spacing w:val="-24"/>
          <w:sz w:val="28"/>
        </w:rPr>
        <w:t> </w:t>
      </w:r>
      <w:r>
        <w:rPr>
          <w:sz w:val="28"/>
        </w:rPr>
        <w:t>самым</w:t>
      </w:r>
    </w:p>
    <w:p>
      <w:pPr>
        <w:spacing w:after="0" w:line="240" w:lineRule="auto"/>
        <w:jc w:val="left"/>
        <w:rPr>
          <w:sz w:val="28"/>
        </w:rPr>
        <w:sectPr>
          <w:pgSz w:w="11900" w:h="16840"/>
          <w:pgMar w:header="0" w:footer="757" w:top="1080" w:bottom="940" w:left="1600" w:right="740"/>
        </w:sectPr>
      </w:pPr>
    </w:p>
    <w:p>
      <w:pPr>
        <w:pStyle w:val="BodyText"/>
        <w:spacing w:line="322" w:lineRule="exact" w:before="50"/>
      </w:pPr>
      <w:r>
        <w:rPr/>
        <w:t>могут уменьшить рыночные доли существующих конкурентов. Кроме того,</w:t>
      </w:r>
    </w:p>
    <w:p>
      <w:pPr>
        <w:pStyle w:val="BodyText"/>
        <w:ind w:right="495"/>
      </w:pPr>
      <w:r>
        <w:rPr/>
        <w:t>«новички» могут привнести существенные ресурсы, которые не были до этого обязательными для успешной деятельности на рынке. Данная угроза тем ниже, чем выше барьеры входа в отрасль.</w:t>
      </w:r>
    </w:p>
    <w:p>
      <w:pPr>
        <w:pStyle w:val="BodyText"/>
        <w:ind w:right="100" w:firstLine="680"/>
        <w:jc w:val="both"/>
      </w:pPr>
      <w:r>
        <w:rPr/>
        <w:t>Барьеры входа разделяются на нестратегические и стратегические барьеры. Нестратегическими называются барьеры, создаваемые фундаментальными условиями отрасли, факторами объективного характера и по большей части независимые от деятельности предприятия или слабо поддающиеся ее воздействию. Различают несколько видов нестратегических или объективных барьеров, среди которых можно выделить такие, как емкость рынка, положительный эффект масштаба производства, абсолютные преимущества уже действующих в отрасли фирм в отношении издержек производства данного товара, необратимые издержки для организации минимально эффективного выпуска, преимущества дифференциации продукта.</w:t>
      </w:r>
    </w:p>
    <w:p>
      <w:pPr>
        <w:pStyle w:val="BodyText"/>
        <w:spacing w:before="1"/>
        <w:ind w:right="99" w:firstLine="680"/>
        <w:jc w:val="both"/>
      </w:pPr>
      <w:r>
        <w:rPr/>
        <w:t>Стратегические барьеры создаются стратегией самого предприятия и представляют факторы субъективного характера, присущие политике предприятия на рынке. Данную деятельность можно отнести к активной конкурентоспособности предприятия, так как, возводя барьеры входа, предприятие активно воздействует на внешнюю среду. К стратегическим барьерам можно отнести такие мероприятия предприятия, как сберегающие инновации, долгосрочные контракты с поставщиками ресурсов, получение лицензий и патентов на данный вид деятельности, сохранение незагруженных мощностей, а также все способы повышения минимально эффективного объема выпуска для отрасли. Стратегические барьеры могут также проявляться в ценовой и сбытовой политике, особенностях деятельности производителей в качестве держателей патентов, лицензий, товарных знаков. Наличие прочных деловых связей и неформальных отношений с поставщиками ресурсов и покупателями товара тоже играет роль стратегического барьера. Крупные размеры хозяйственного оборота и отлаженный производственный процесс позволяют создавать резервные мощности, которые могут быть использованы для ведения ценовой конкуренции и быстрой экспансии в незанятые сегменты рынка, а также использовать разнообразные соглашения и льготные режимы расчета с поставщиками и потребителями, оттесняя тем самым</w:t>
      </w:r>
      <w:r>
        <w:rPr>
          <w:spacing w:val="-24"/>
        </w:rPr>
        <w:t> </w:t>
      </w:r>
      <w:r>
        <w:rPr/>
        <w:t>конкурентов.</w:t>
      </w:r>
    </w:p>
    <w:p>
      <w:pPr>
        <w:pStyle w:val="ListParagraph"/>
        <w:numPr>
          <w:ilvl w:val="0"/>
          <w:numId w:val="153"/>
        </w:numPr>
        <w:tabs>
          <w:tab w:pos="1498" w:val="left" w:leader="none"/>
        </w:tabs>
        <w:spacing w:line="240" w:lineRule="auto" w:before="0" w:after="0"/>
        <w:ind w:left="385" w:right="102" w:firstLine="679"/>
        <w:jc w:val="both"/>
        <w:rPr>
          <w:sz w:val="28"/>
        </w:rPr>
      </w:pPr>
      <w:r>
        <w:rPr>
          <w:sz w:val="28"/>
        </w:rPr>
        <w:t>Рыночная власть поставщиков влияет на цены и качество поставляемых продукции и услуг, что отражается на рентабельности отрасли. Условия, при которых рыночная власть поставщиков высокая включают:</w:t>
      </w:r>
    </w:p>
    <w:p>
      <w:pPr>
        <w:pStyle w:val="ListParagraph"/>
        <w:numPr>
          <w:ilvl w:val="1"/>
          <w:numId w:val="151"/>
        </w:numPr>
        <w:tabs>
          <w:tab w:pos="1518" w:val="left" w:leader="none"/>
          <w:tab w:pos="1519" w:val="left" w:leader="none"/>
        </w:tabs>
        <w:spacing w:line="240" w:lineRule="auto" w:before="121" w:after="0"/>
        <w:ind w:left="102" w:right="0" w:firstLine="680"/>
        <w:jc w:val="left"/>
        <w:rPr>
          <w:sz w:val="28"/>
        </w:rPr>
      </w:pPr>
      <w:r>
        <w:rPr>
          <w:sz w:val="28"/>
        </w:rPr>
        <w:t>Доминирование нескольких</w:t>
      </w:r>
      <w:r>
        <w:rPr>
          <w:spacing w:val="-15"/>
          <w:sz w:val="28"/>
        </w:rPr>
        <w:t> </w:t>
      </w:r>
      <w:r>
        <w:rPr>
          <w:sz w:val="28"/>
        </w:rPr>
        <w:t>поставщиков.</w:t>
      </w:r>
    </w:p>
    <w:p>
      <w:pPr>
        <w:pStyle w:val="ListParagraph"/>
        <w:numPr>
          <w:ilvl w:val="1"/>
          <w:numId w:val="151"/>
        </w:numPr>
        <w:tabs>
          <w:tab w:pos="1519" w:val="left" w:leader="none"/>
        </w:tabs>
        <w:spacing w:line="240" w:lineRule="auto" w:before="0" w:after="0"/>
        <w:ind w:left="102" w:right="100" w:firstLine="680"/>
        <w:jc w:val="both"/>
        <w:rPr>
          <w:sz w:val="28"/>
        </w:rPr>
      </w:pPr>
      <w:r>
        <w:rPr>
          <w:sz w:val="28"/>
        </w:rPr>
        <w:t>Большая концентрация в отрасли поставщиков, нежели чем в отрасли</w:t>
      </w:r>
      <w:r>
        <w:rPr>
          <w:spacing w:val="-5"/>
          <w:sz w:val="28"/>
        </w:rPr>
        <w:t> </w:t>
      </w:r>
      <w:r>
        <w:rPr>
          <w:sz w:val="28"/>
        </w:rPr>
        <w:t>производителей.</w:t>
      </w:r>
    </w:p>
    <w:p>
      <w:pPr>
        <w:pStyle w:val="ListParagraph"/>
        <w:numPr>
          <w:ilvl w:val="1"/>
          <w:numId w:val="151"/>
        </w:numPr>
        <w:tabs>
          <w:tab w:pos="1518" w:val="left" w:leader="none"/>
          <w:tab w:pos="1519" w:val="left" w:leader="none"/>
        </w:tabs>
        <w:spacing w:line="240" w:lineRule="auto" w:before="2" w:after="0"/>
        <w:ind w:left="1518" w:right="0" w:hanging="736"/>
        <w:jc w:val="left"/>
        <w:rPr>
          <w:sz w:val="28"/>
        </w:rPr>
      </w:pPr>
      <w:r>
        <w:rPr>
          <w:sz w:val="28"/>
        </w:rPr>
        <w:t>Недоступность</w:t>
      </w:r>
      <w:r>
        <w:rPr>
          <w:spacing w:val="-8"/>
          <w:sz w:val="28"/>
        </w:rPr>
        <w:t> </w:t>
      </w:r>
      <w:r>
        <w:rPr>
          <w:sz w:val="28"/>
        </w:rPr>
        <w:t>товаров-заменителей.</w:t>
      </w:r>
    </w:p>
    <w:p>
      <w:pPr>
        <w:pStyle w:val="ListParagraph"/>
        <w:numPr>
          <w:ilvl w:val="1"/>
          <w:numId w:val="151"/>
        </w:numPr>
        <w:tabs>
          <w:tab w:pos="1518" w:val="left" w:leader="none"/>
          <w:tab w:pos="1519" w:val="left" w:leader="none"/>
        </w:tabs>
        <w:spacing w:line="240" w:lineRule="auto" w:before="0" w:after="0"/>
        <w:ind w:left="1518" w:right="0" w:hanging="736"/>
        <w:jc w:val="left"/>
        <w:rPr>
          <w:sz w:val="28"/>
        </w:rPr>
      </w:pPr>
      <w:r>
        <w:rPr>
          <w:sz w:val="28"/>
        </w:rPr>
        <w:t>Относительная незначимость производителя для</w:t>
      </w:r>
      <w:r>
        <w:rPr>
          <w:spacing w:val="-15"/>
          <w:sz w:val="28"/>
        </w:rPr>
        <w:t> </w:t>
      </w:r>
      <w:r>
        <w:rPr>
          <w:sz w:val="28"/>
        </w:rPr>
        <w:t>поставщиков.</w:t>
      </w:r>
    </w:p>
    <w:p>
      <w:pPr>
        <w:spacing w:after="0" w:line="240" w:lineRule="auto"/>
        <w:jc w:val="left"/>
        <w:rPr>
          <w:sz w:val="28"/>
        </w:rPr>
        <w:sectPr>
          <w:pgSz w:w="11900" w:h="16840"/>
          <w:pgMar w:header="0" w:footer="757" w:top="1080" w:bottom="940" w:left="1600" w:right="740"/>
        </w:sectPr>
      </w:pPr>
    </w:p>
    <w:p>
      <w:pPr>
        <w:pStyle w:val="ListParagraph"/>
        <w:numPr>
          <w:ilvl w:val="1"/>
          <w:numId w:val="151"/>
        </w:numPr>
        <w:tabs>
          <w:tab w:pos="1517" w:val="left" w:leader="none"/>
          <w:tab w:pos="1518" w:val="left" w:leader="none"/>
        </w:tabs>
        <w:spacing w:line="240" w:lineRule="auto" w:before="32" w:after="0"/>
        <w:ind w:left="1517" w:right="0" w:hanging="735"/>
        <w:jc w:val="left"/>
        <w:rPr>
          <w:sz w:val="28"/>
        </w:rPr>
      </w:pPr>
      <w:r>
        <w:rPr>
          <w:sz w:val="28"/>
        </w:rPr>
        <w:t>Важность продуктов поставщиков для</w:t>
      </w:r>
      <w:r>
        <w:rPr>
          <w:spacing w:val="-14"/>
          <w:sz w:val="28"/>
        </w:rPr>
        <w:t> </w:t>
      </w:r>
      <w:r>
        <w:rPr>
          <w:sz w:val="28"/>
        </w:rPr>
        <w:t>производителя.</w:t>
      </w:r>
    </w:p>
    <w:p>
      <w:pPr>
        <w:pStyle w:val="ListParagraph"/>
        <w:numPr>
          <w:ilvl w:val="1"/>
          <w:numId w:val="151"/>
        </w:numPr>
        <w:tabs>
          <w:tab w:pos="1517" w:val="left" w:leader="none"/>
          <w:tab w:pos="1518" w:val="left" w:leader="none"/>
        </w:tabs>
        <w:spacing w:line="240" w:lineRule="auto" w:before="0" w:after="0"/>
        <w:ind w:left="1517" w:right="0" w:hanging="735"/>
        <w:jc w:val="left"/>
        <w:rPr>
          <w:sz w:val="28"/>
        </w:rPr>
      </w:pPr>
      <w:r>
        <w:rPr>
          <w:sz w:val="28"/>
        </w:rPr>
        <w:t>Высокая дифференциация</w:t>
      </w:r>
      <w:r>
        <w:rPr>
          <w:spacing w:val="-15"/>
          <w:sz w:val="28"/>
        </w:rPr>
        <w:t> </w:t>
      </w:r>
      <w:r>
        <w:rPr>
          <w:sz w:val="28"/>
        </w:rPr>
        <w:t>поставщиков.</w:t>
      </w:r>
    </w:p>
    <w:p>
      <w:pPr>
        <w:pStyle w:val="ListParagraph"/>
        <w:numPr>
          <w:ilvl w:val="1"/>
          <w:numId w:val="151"/>
        </w:numPr>
        <w:tabs>
          <w:tab w:pos="1517" w:val="left" w:leader="none"/>
          <w:tab w:pos="1518" w:val="left" w:leader="none"/>
        </w:tabs>
        <w:spacing w:line="240" w:lineRule="auto" w:before="0" w:after="0"/>
        <w:ind w:left="1517" w:right="0" w:hanging="735"/>
        <w:jc w:val="left"/>
        <w:rPr>
          <w:sz w:val="28"/>
        </w:rPr>
      </w:pPr>
      <w:r>
        <w:rPr>
          <w:sz w:val="28"/>
        </w:rPr>
        <w:t>Высокие издержки производителя по смене</w:t>
      </w:r>
      <w:r>
        <w:rPr>
          <w:spacing w:val="-13"/>
          <w:sz w:val="28"/>
        </w:rPr>
        <w:t> </w:t>
      </w:r>
      <w:r>
        <w:rPr>
          <w:sz w:val="28"/>
        </w:rPr>
        <w:t>поставщика.</w:t>
      </w:r>
    </w:p>
    <w:p>
      <w:pPr>
        <w:pStyle w:val="ListParagraph"/>
        <w:numPr>
          <w:ilvl w:val="1"/>
          <w:numId w:val="151"/>
        </w:numPr>
        <w:tabs>
          <w:tab w:pos="1517" w:val="left" w:leader="none"/>
          <w:tab w:pos="1518" w:val="left" w:leader="none"/>
          <w:tab w:pos="3594" w:val="left" w:leader="none"/>
          <w:tab w:pos="5454" w:val="left" w:leader="none"/>
          <w:tab w:pos="6187" w:val="left" w:leader="none"/>
          <w:tab w:pos="7516" w:val="left" w:leader="none"/>
          <w:tab w:pos="9334" w:val="left" w:leader="none"/>
        </w:tabs>
        <w:spacing w:line="240" w:lineRule="auto" w:before="0" w:after="0"/>
        <w:ind w:left="101" w:right="99" w:firstLine="681"/>
        <w:jc w:val="left"/>
        <w:rPr>
          <w:sz w:val="28"/>
        </w:rPr>
      </w:pPr>
      <w:r>
        <w:rPr>
          <w:sz w:val="28"/>
        </w:rPr>
        <w:t>Возможности</w:t>
        <w:tab/>
        <w:t>поставщика</w:t>
        <w:tab/>
        <w:t>по</w:t>
        <w:tab/>
        <w:t>прямой</w:t>
        <w:tab/>
        <w:t>интеграции</w:t>
        <w:tab/>
        <w:t>с производителем.</w:t>
      </w:r>
    </w:p>
    <w:p>
      <w:pPr>
        <w:pStyle w:val="ListParagraph"/>
        <w:numPr>
          <w:ilvl w:val="0"/>
          <w:numId w:val="153"/>
        </w:numPr>
        <w:tabs>
          <w:tab w:pos="1458" w:val="left" w:leader="none"/>
        </w:tabs>
        <w:spacing w:line="240" w:lineRule="auto" w:before="0" w:after="0"/>
        <w:ind w:left="384" w:right="100" w:firstLine="680"/>
        <w:jc w:val="both"/>
        <w:rPr>
          <w:sz w:val="28"/>
        </w:rPr>
      </w:pPr>
      <w:r>
        <w:rPr>
          <w:sz w:val="28"/>
        </w:rPr>
        <w:t>Рыночная власть покупателей выражается в их способностях понижать цены в отрасли, путем уменьшения количества покупаемых ими товара, или требовать лучшего качества продукта за ту же цену. Факторы, ведущие к большей рыночной власти покупателей,</w:t>
      </w:r>
      <w:r>
        <w:rPr>
          <w:spacing w:val="-15"/>
          <w:sz w:val="28"/>
        </w:rPr>
        <w:t> </w:t>
      </w:r>
      <w:r>
        <w:rPr>
          <w:sz w:val="28"/>
        </w:rPr>
        <w:t>включают:</w:t>
      </w:r>
    </w:p>
    <w:p>
      <w:pPr>
        <w:pStyle w:val="ListParagraph"/>
        <w:numPr>
          <w:ilvl w:val="1"/>
          <w:numId w:val="151"/>
        </w:numPr>
        <w:tabs>
          <w:tab w:pos="1517" w:val="left" w:leader="none"/>
          <w:tab w:pos="1518" w:val="left" w:leader="none"/>
        </w:tabs>
        <w:spacing w:line="240" w:lineRule="auto" w:before="121" w:after="0"/>
        <w:ind w:left="1517" w:right="0" w:hanging="736"/>
        <w:jc w:val="left"/>
        <w:rPr>
          <w:sz w:val="28"/>
        </w:rPr>
      </w:pPr>
      <w:r>
        <w:rPr>
          <w:sz w:val="28"/>
        </w:rPr>
        <w:t>Большая концентрация, чем в отрасли</w:t>
      </w:r>
      <w:r>
        <w:rPr>
          <w:spacing w:val="-10"/>
          <w:sz w:val="28"/>
        </w:rPr>
        <w:t> </w:t>
      </w:r>
      <w:r>
        <w:rPr>
          <w:sz w:val="28"/>
        </w:rPr>
        <w:t>производителя.</w:t>
      </w:r>
    </w:p>
    <w:p>
      <w:pPr>
        <w:pStyle w:val="ListParagraph"/>
        <w:numPr>
          <w:ilvl w:val="1"/>
          <w:numId w:val="151"/>
        </w:numPr>
        <w:tabs>
          <w:tab w:pos="1517" w:val="left" w:leader="none"/>
          <w:tab w:pos="1518" w:val="left" w:leader="none"/>
        </w:tabs>
        <w:spacing w:line="240" w:lineRule="auto" w:before="0" w:after="0"/>
        <w:ind w:left="1517" w:right="0" w:hanging="736"/>
        <w:jc w:val="left"/>
        <w:rPr>
          <w:sz w:val="28"/>
        </w:rPr>
      </w:pPr>
      <w:r>
        <w:rPr>
          <w:sz w:val="28"/>
        </w:rPr>
        <w:t>Большие объемы</w:t>
      </w:r>
      <w:r>
        <w:rPr>
          <w:spacing w:val="-12"/>
          <w:sz w:val="28"/>
        </w:rPr>
        <w:t> </w:t>
      </w:r>
      <w:r>
        <w:rPr>
          <w:sz w:val="28"/>
        </w:rPr>
        <w:t>покупок.</w:t>
      </w:r>
    </w:p>
    <w:p>
      <w:pPr>
        <w:pStyle w:val="ListParagraph"/>
        <w:numPr>
          <w:ilvl w:val="1"/>
          <w:numId w:val="151"/>
        </w:numPr>
        <w:tabs>
          <w:tab w:pos="1517" w:val="left" w:leader="none"/>
          <w:tab w:pos="1518" w:val="left" w:leader="none"/>
          <w:tab w:pos="4727" w:val="left" w:leader="none"/>
          <w:tab w:pos="5410" w:val="left" w:leader="none"/>
          <w:tab w:pos="7164" w:val="left" w:leader="none"/>
          <w:tab w:pos="8255" w:val="left" w:leader="none"/>
          <w:tab w:pos="8647" w:val="left" w:leader="none"/>
        </w:tabs>
        <w:spacing w:line="240" w:lineRule="auto" w:before="0" w:after="0"/>
        <w:ind w:left="101" w:right="101" w:firstLine="680"/>
        <w:jc w:val="left"/>
        <w:rPr>
          <w:sz w:val="28"/>
        </w:rPr>
      </w:pPr>
      <w:r>
        <w:rPr>
          <w:sz w:val="28"/>
        </w:rPr>
        <w:t>Недифференцированные</w:t>
        <w:tab/>
        <w:t>или</w:t>
        <w:tab/>
        <w:t>стандартные</w:t>
        <w:tab/>
        <w:t>товары</w:t>
        <w:tab/>
        <w:t>и</w:t>
        <w:tab/>
        <w:t>услуги производителя.</w:t>
      </w:r>
    </w:p>
    <w:p>
      <w:pPr>
        <w:pStyle w:val="ListParagraph"/>
        <w:numPr>
          <w:ilvl w:val="1"/>
          <w:numId w:val="151"/>
        </w:numPr>
        <w:tabs>
          <w:tab w:pos="1517" w:val="left" w:leader="none"/>
          <w:tab w:pos="1518" w:val="left" w:leader="none"/>
        </w:tabs>
        <w:spacing w:line="240" w:lineRule="auto" w:before="1" w:after="0"/>
        <w:ind w:left="1517" w:right="0" w:hanging="736"/>
        <w:jc w:val="left"/>
        <w:rPr>
          <w:sz w:val="28"/>
        </w:rPr>
      </w:pPr>
      <w:r>
        <w:rPr>
          <w:sz w:val="28"/>
        </w:rPr>
        <w:t>Угроза обратной интеграции покупателя с</w:t>
      </w:r>
      <w:r>
        <w:rPr>
          <w:spacing w:val="-13"/>
          <w:sz w:val="28"/>
        </w:rPr>
        <w:t> </w:t>
      </w:r>
      <w:r>
        <w:rPr>
          <w:sz w:val="28"/>
        </w:rPr>
        <w:t>производителем.</w:t>
      </w:r>
    </w:p>
    <w:p>
      <w:pPr>
        <w:pStyle w:val="ListParagraph"/>
        <w:numPr>
          <w:ilvl w:val="1"/>
          <w:numId w:val="151"/>
        </w:numPr>
        <w:tabs>
          <w:tab w:pos="1517" w:val="left" w:leader="none"/>
          <w:tab w:pos="1518" w:val="left" w:leader="none"/>
        </w:tabs>
        <w:spacing w:line="240" w:lineRule="auto" w:before="0" w:after="0"/>
        <w:ind w:left="1517" w:right="0" w:hanging="736"/>
        <w:jc w:val="left"/>
        <w:rPr>
          <w:sz w:val="28"/>
        </w:rPr>
      </w:pPr>
      <w:r>
        <w:rPr>
          <w:sz w:val="28"/>
        </w:rPr>
        <w:t>Открытость информации о составе затрат</w:t>
      </w:r>
      <w:r>
        <w:rPr>
          <w:spacing w:val="-12"/>
          <w:sz w:val="28"/>
        </w:rPr>
        <w:t> </w:t>
      </w:r>
      <w:r>
        <w:rPr>
          <w:sz w:val="28"/>
        </w:rPr>
        <w:t>производителя.</w:t>
      </w:r>
    </w:p>
    <w:p>
      <w:pPr>
        <w:pStyle w:val="ListParagraph"/>
        <w:numPr>
          <w:ilvl w:val="1"/>
          <w:numId w:val="151"/>
        </w:numPr>
        <w:tabs>
          <w:tab w:pos="1518" w:val="left" w:leader="none"/>
        </w:tabs>
        <w:spacing w:line="240" w:lineRule="auto" w:before="0" w:after="0"/>
        <w:ind w:left="101" w:right="102" w:firstLine="680"/>
        <w:jc w:val="both"/>
        <w:rPr>
          <w:sz w:val="28"/>
        </w:rPr>
      </w:pPr>
      <w:r>
        <w:rPr>
          <w:sz w:val="28"/>
        </w:rPr>
        <w:t>Высокая ценовая эластичность спроса в отрасли. Если  покупатели будут чувствительны к изменениям цен на рынке, то рыночная власть производителя будет</w:t>
      </w:r>
      <w:r>
        <w:rPr>
          <w:spacing w:val="-15"/>
          <w:sz w:val="28"/>
        </w:rPr>
        <w:t> </w:t>
      </w:r>
      <w:r>
        <w:rPr>
          <w:sz w:val="28"/>
        </w:rPr>
        <w:t>небольшой.</w:t>
      </w:r>
    </w:p>
    <w:p>
      <w:pPr>
        <w:pStyle w:val="ListParagraph"/>
        <w:numPr>
          <w:ilvl w:val="0"/>
          <w:numId w:val="153"/>
        </w:numPr>
        <w:tabs>
          <w:tab w:pos="1472" w:val="left" w:leader="none"/>
          <w:tab w:pos="2893" w:val="left" w:leader="none"/>
          <w:tab w:pos="4827" w:val="left" w:leader="none"/>
          <w:tab w:pos="5720" w:val="left" w:leader="none"/>
          <w:tab w:pos="7645" w:val="left" w:leader="none"/>
        </w:tabs>
        <w:spacing w:line="240" w:lineRule="auto" w:before="0" w:after="0"/>
        <w:ind w:left="384" w:right="101" w:firstLine="679"/>
        <w:jc w:val="both"/>
        <w:rPr>
          <w:sz w:val="28"/>
        </w:rPr>
      </w:pPr>
      <w:r>
        <w:rPr>
          <w:sz w:val="28"/>
        </w:rPr>
        <w:t>Угроза появления товаров-заменителей. Наличие заменителей устанавливает верхнюю границу цены на продукт в отрасли. Когда цены существующих товаров поднимаются выше данной границы, покупатели могут переключиться на товары-заменители. Способы борьбы с заменителями,</w:t>
        <w:tab/>
        <w:t>входящие</w:t>
        <w:tab/>
        <w:t>в</w:t>
        <w:tab/>
        <w:t>активную</w:t>
        <w:tab/>
      </w:r>
      <w:r>
        <w:rPr>
          <w:w w:val="95"/>
          <w:sz w:val="28"/>
        </w:rPr>
        <w:t>составляющую </w:t>
      </w:r>
      <w:r>
        <w:rPr>
          <w:sz w:val="28"/>
        </w:rPr>
        <w:t>конкурентоспособности, состоят в дифференциации продукта или в увеличении затрат потребителя на переключение на</w:t>
      </w:r>
      <w:r>
        <w:rPr>
          <w:spacing w:val="-20"/>
          <w:sz w:val="28"/>
        </w:rPr>
        <w:t> </w:t>
      </w:r>
      <w:r>
        <w:rPr>
          <w:sz w:val="28"/>
        </w:rPr>
        <w:t>товар-заменитель.</w:t>
      </w:r>
    </w:p>
    <w:p>
      <w:pPr>
        <w:pStyle w:val="ListParagraph"/>
        <w:numPr>
          <w:ilvl w:val="0"/>
          <w:numId w:val="153"/>
        </w:numPr>
        <w:tabs>
          <w:tab w:pos="1573" w:val="left" w:leader="none"/>
        </w:tabs>
        <w:spacing w:line="240" w:lineRule="auto" w:before="119" w:after="0"/>
        <w:ind w:left="384" w:right="101" w:firstLine="679"/>
        <w:jc w:val="both"/>
        <w:rPr>
          <w:sz w:val="28"/>
        </w:rPr>
      </w:pPr>
      <w:r>
        <w:rPr>
          <w:sz w:val="28"/>
        </w:rPr>
        <w:t>Интенсивность конкуренции между предприятиями будет высокой, если в отрасли присутствуют: большое количество предприятий, небольшая степень их дифференциации, низкий темп роста отрасли, высокие фиксированные затраты, возможность увеличения производственных мощностей только посредством крупных наращиваний, высокие стратегические ставки, высокие барьеры выхода из отрасли по экономическим, стратегическим или эмоциональным</w:t>
      </w:r>
      <w:r>
        <w:rPr>
          <w:spacing w:val="-15"/>
          <w:sz w:val="28"/>
        </w:rPr>
        <w:t> </w:t>
      </w:r>
      <w:r>
        <w:rPr>
          <w:sz w:val="28"/>
        </w:rPr>
        <w:t>причинам.</w:t>
      </w:r>
    </w:p>
    <w:p>
      <w:pPr>
        <w:pStyle w:val="BodyText"/>
        <w:spacing w:before="119"/>
        <w:ind w:firstLine="680"/>
      </w:pPr>
      <w:r>
        <w:rPr/>
        <w:t>Интенсивность конкуренции также зависит от типа взаимодействия между конкурентами и скорости происходящих в отрасли процессов.</w:t>
      </w:r>
    </w:p>
    <w:p>
      <w:pPr>
        <w:pStyle w:val="BodyText"/>
        <w:ind w:left="100" w:right="102" w:firstLine="680"/>
        <w:jc w:val="both"/>
      </w:pPr>
      <w:r>
        <w:rPr/>
        <w:t>Типы взаимодействия конкурентов классифицируется по степени конфликта между фирмами: конфронтация, соперничество, соревновательная конкуренция, кооперация (сотрудничество). Типы конкурентного взаимодействия зависят от активности конкурентоспособности предприятия  в направлении противодействия конкурентам. Противодействие может заключаться в агрессивном ценообразовании (снижении цен), интенсивной рекламной кампании, привлечении органов государственной власти и других влиятельных структур для воздействия на</w:t>
      </w:r>
      <w:r>
        <w:rPr>
          <w:spacing w:val="-13"/>
        </w:rPr>
        <w:t> </w:t>
      </w:r>
      <w:r>
        <w:rPr/>
        <w:t>конкурентов.</w:t>
      </w:r>
    </w:p>
    <w:p>
      <w:pPr>
        <w:spacing w:after="0"/>
        <w:jc w:val="both"/>
        <w:sectPr>
          <w:pgSz w:w="11900" w:h="16840"/>
          <w:pgMar w:header="0" w:footer="757" w:top="1100" w:bottom="940" w:left="1600" w:right="740"/>
        </w:sectPr>
      </w:pPr>
    </w:p>
    <w:p>
      <w:pPr>
        <w:pStyle w:val="ListParagraph"/>
        <w:numPr>
          <w:ilvl w:val="0"/>
          <w:numId w:val="153"/>
        </w:numPr>
        <w:tabs>
          <w:tab w:pos="1164" w:val="left" w:leader="none"/>
        </w:tabs>
        <w:spacing w:line="240" w:lineRule="auto" w:before="50" w:after="0"/>
        <w:ind w:left="101" w:right="100" w:firstLine="681"/>
        <w:jc w:val="both"/>
        <w:rPr>
          <w:sz w:val="28"/>
        </w:rPr>
      </w:pPr>
      <w:r>
        <w:rPr>
          <w:sz w:val="28"/>
        </w:rPr>
        <w:t>В рамках анализа конкурентной среды может оказать полезной группировка несколько конкурентов конкретной отрасли в отдельные группы. Данные группы формируются из компаний, чьи стратегии схожи между собой, занимают похожие позиции на рынке и они следуют стратегии, используя схожие</w:t>
      </w:r>
      <w:r>
        <w:rPr>
          <w:spacing w:val="-6"/>
          <w:sz w:val="28"/>
        </w:rPr>
        <w:t> </w:t>
      </w:r>
      <w:r>
        <w:rPr>
          <w:sz w:val="28"/>
        </w:rPr>
        <w:t>ресурсы.</w:t>
      </w:r>
    </w:p>
    <w:p>
      <w:pPr>
        <w:pStyle w:val="BodyText"/>
        <w:spacing w:before="1"/>
        <w:ind w:right="103" w:firstLine="680"/>
        <w:jc w:val="both"/>
      </w:pPr>
      <w:r>
        <w:rPr/>
        <w:t>Основными характеристиками, по которым предприятия можно объединить в одну стратегическую группу, являются:</w:t>
      </w:r>
    </w:p>
    <w:p>
      <w:pPr>
        <w:pStyle w:val="ListParagraph"/>
        <w:numPr>
          <w:ilvl w:val="1"/>
          <w:numId w:val="151"/>
        </w:numPr>
        <w:tabs>
          <w:tab w:pos="1518" w:val="left" w:leader="none"/>
        </w:tabs>
        <w:spacing w:line="240" w:lineRule="auto" w:before="1" w:after="0"/>
        <w:ind w:left="101" w:right="103" w:firstLine="681"/>
        <w:jc w:val="both"/>
        <w:rPr>
          <w:sz w:val="28"/>
        </w:rPr>
      </w:pPr>
      <w:r>
        <w:rPr>
          <w:sz w:val="28"/>
        </w:rPr>
        <w:t>Размер предприятия – предприятия могут группироваться в стратегическую группу согласно их размера. Относительно размера различают большие, средние и малые</w:t>
      </w:r>
      <w:r>
        <w:rPr>
          <w:spacing w:val="-10"/>
          <w:sz w:val="28"/>
        </w:rPr>
        <w:t> </w:t>
      </w:r>
      <w:r>
        <w:rPr>
          <w:sz w:val="28"/>
        </w:rPr>
        <w:t>предприятия.</w:t>
      </w:r>
    </w:p>
    <w:p>
      <w:pPr>
        <w:pStyle w:val="ListParagraph"/>
        <w:numPr>
          <w:ilvl w:val="1"/>
          <w:numId w:val="151"/>
        </w:numPr>
        <w:tabs>
          <w:tab w:pos="1518" w:val="left" w:leader="none"/>
        </w:tabs>
        <w:spacing w:line="240" w:lineRule="auto" w:before="1" w:after="0"/>
        <w:ind w:left="101" w:right="102" w:firstLine="680"/>
        <w:jc w:val="both"/>
        <w:rPr>
          <w:sz w:val="28"/>
        </w:rPr>
      </w:pPr>
      <w:r>
        <w:rPr>
          <w:sz w:val="28"/>
        </w:rPr>
        <w:t>Доля на рынке – предприятия, занимающие приблизительно одинаковую долю на</w:t>
      </w:r>
      <w:r>
        <w:rPr>
          <w:spacing w:val="-7"/>
          <w:sz w:val="28"/>
        </w:rPr>
        <w:t> </w:t>
      </w:r>
      <w:r>
        <w:rPr>
          <w:sz w:val="28"/>
        </w:rPr>
        <w:t>рынке.</w:t>
      </w:r>
    </w:p>
    <w:p>
      <w:pPr>
        <w:pStyle w:val="ListParagraph"/>
        <w:numPr>
          <w:ilvl w:val="1"/>
          <w:numId w:val="151"/>
        </w:numPr>
        <w:tabs>
          <w:tab w:pos="1518" w:val="left" w:leader="none"/>
        </w:tabs>
        <w:spacing w:line="240" w:lineRule="auto" w:before="1" w:after="0"/>
        <w:ind w:left="101" w:right="101" w:firstLine="680"/>
        <w:jc w:val="both"/>
        <w:rPr>
          <w:sz w:val="28"/>
        </w:rPr>
      </w:pPr>
      <w:r>
        <w:rPr>
          <w:sz w:val="28"/>
        </w:rPr>
        <w:t>Географический разброс операций – объединение на основе схожести ведения операций на рынках. Относительно географического разброса выделяют международный, национальный и региональный</w:t>
      </w:r>
      <w:r>
        <w:rPr>
          <w:spacing w:val="-20"/>
          <w:sz w:val="28"/>
        </w:rPr>
        <w:t> </w:t>
      </w:r>
      <w:r>
        <w:rPr>
          <w:sz w:val="28"/>
        </w:rPr>
        <w:t>рынки.</w:t>
      </w:r>
    </w:p>
    <w:p>
      <w:pPr>
        <w:pStyle w:val="ListParagraph"/>
        <w:numPr>
          <w:ilvl w:val="1"/>
          <w:numId w:val="151"/>
        </w:numPr>
        <w:tabs>
          <w:tab w:pos="1518" w:val="left" w:leader="none"/>
        </w:tabs>
        <w:spacing w:line="240" w:lineRule="auto" w:before="1" w:after="0"/>
        <w:ind w:left="101" w:right="100" w:firstLine="680"/>
        <w:jc w:val="both"/>
        <w:rPr>
          <w:sz w:val="28"/>
        </w:rPr>
      </w:pPr>
      <w:r>
        <w:rPr>
          <w:sz w:val="28"/>
        </w:rPr>
        <w:t>Характеристики продукта – группировка согласно этой характеристике происходит на основе схожести по уровню цен и широте ассортимента предлагаемого</w:t>
      </w:r>
      <w:r>
        <w:rPr>
          <w:spacing w:val="-10"/>
          <w:sz w:val="28"/>
        </w:rPr>
        <w:t> </w:t>
      </w:r>
      <w:r>
        <w:rPr>
          <w:sz w:val="28"/>
        </w:rPr>
        <w:t>продукта.</w:t>
      </w:r>
    </w:p>
    <w:p>
      <w:pPr>
        <w:pStyle w:val="ListParagraph"/>
        <w:numPr>
          <w:ilvl w:val="1"/>
          <w:numId w:val="151"/>
        </w:numPr>
        <w:tabs>
          <w:tab w:pos="1518" w:val="left" w:leader="none"/>
        </w:tabs>
        <w:spacing w:line="240" w:lineRule="auto" w:before="1" w:after="0"/>
        <w:ind w:left="101" w:right="101" w:firstLine="680"/>
        <w:jc w:val="both"/>
        <w:rPr>
          <w:sz w:val="28"/>
        </w:rPr>
      </w:pPr>
      <w:r>
        <w:rPr>
          <w:sz w:val="28"/>
        </w:rPr>
        <w:t>Операционный охват – компании могут быть объединены в одну стратегическую группу, если они использует концентрированный подход к производству, и объединены в иную стратегическую группу, если  используют диверсифицированный</w:t>
      </w:r>
      <w:r>
        <w:rPr>
          <w:spacing w:val="-10"/>
          <w:sz w:val="28"/>
        </w:rPr>
        <w:t> </w:t>
      </w:r>
      <w:r>
        <w:rPr>
          <w:sz w:val="28"/>
        </w:rPr>
        <w:t>подход.</w:t>
      </w:r>
    </w:p>
    <w:p>
      <w:pPr>
        <w:pStyle w:val="ListParagraph"/>
        <w:numPr>
          <w:ilvl w:val="0"/>
          <w:numId w:val="153"/>
        </w:numPr>
        <w:tabs>
          <w:tab w:pos="1140" w:val="left" w:leader="none"/>
        </w:tabs>
        <w:spacing w:line="240" w:lineRule="auto" w:before="0" w:after="0"/>
        <w:ind w:left="101" w:right="101" w:firstLine="680"/>
        <w:jc w:val="both"/>
        <w:rPr>
          <w:sz w:val="28"/>
        </w:rPr>
      </w:pPr>
      <w:r>
        <w:rPr>
          <w:sz w:val="28"/>
        </w:rPr>
        <w:t>С течением времени многие отрасли проходят через ряд стадий, начиная от роста, переходящего в зрелость и конечному спаду. Этот естественный путь развития предприятия содержит в себе несколько периодов с характерными для каждого из них проблемами и</w:t>
      </w:r>
      <w:r>
        <w:rPr>
          <w:spacing w:val="-18"/>
          <w:sz w:val="28"/>
        </w:rPr>
        <w:t> </w:t>
      </w:r>
      <w:r>
        <w:rPr>
          <w:sz w:val="28"/>
        </w:rPr>
        <w:t>ошибками.</w:t>
      </w:r>
    </w:p>
    <w:p>
      <w:pPr>
        <w:pStyle w:val="BodyText"/>
        <w:ind w:right="100" w:firstLine="680"/>
        <w:jc w:val="both"/>
      </w:pPr>
      <w:r>
        <w:rPr/>
        <w:t>На определенном этапе роста компания проходит через кризис корпоративных отношений, связанный со структурированием власти на предприятии. Вслед за этим этапом быстрорастущие компании сталкиваются с проблемой финансирования роста. Именно в этот момент и возникает потребность в привлечении капитала на фондовом рынке, что заставляет предприятие переходить от формы предприятия закрытого типа к предприятию открытого типа. Естественно развивающаяся  компания осознает необходимость такой трансформации на соответствующем цикле своего развития и вынуждена создавать соответствующие корпоративные отношения. В случае предприятий имеющих сконцентрированный акционерный капитал, у основного собственника возникает дилемма, известная в западной литературе как дилемма инсайдерского контроля: либо сохранять сконцентрированный контроль и расти низкими темпами; либо расти быстрыми темпами, но утратить сконцентрированный контроль. В первом случае, особенно на быстрорастущих рынках предприятие может утратить лидирующее положение в отрасли из-за отставания в росте, и, в конце концов, утратить конкурентоспособность. Во втором случае должна существовать   соответствующая   система   корпоративного   управления   не</w:t>
      </w:r>
    </w:p>
    <w:p>
      <w:pPr>
        <w:spacing w:after="0"/>
        <w:jc w:val="both"/>
        <w:sectPr>
          <w:pgSz w:w="11900" w:h="16840"/>
          <w:pgMar w:header="0" w:footer="757" w:top="1080" w:bottom="940" w:left="1600" w:right="740"/>
        </w:sectPr>
      </w:pPr>
    </w:p>
    <w:p>
      <w:pPr>
        <w:pStyle w:val="BodyText"/>
        <w:spacing w:before="50"/>
        <w:ind w:hanging="1"/>
      </w:pPr>
      <w:r>
        <w:rPr/>
        <w:t>только внутри предприятия, но и соответствующая внешняя среда, в которой предприятие может оставаться эффективным без концентрации контроля.</w:t>
      </w:r>
    </w:p>
    <w:p>
      <w:pPr>
        <w:pStyle w:val="ListParagraph"/>
        <w:numPr>
          <w:ilvl w:val="0"/>
          <w:numId w:val="153"/>
        </w:numPr>
        <w:tabs>
          <w:tab w:pos="1099" w:val="left" w:leader="none"/>
        </w:tabs>
        <w:spacing w:line="240" w:lineRule="auto" w:before="1" w:after="0"/>
        <w:ind w:left="101" w:right="101" w:firstLine="681"/>
        <w:jc w:val="both"/>
        <w:rPr>
          <w:sz w:val="28"/>
        </w:rPr>
      </w:pPr>
      <w:r>
        <w:rPr>
          <w:sz w:val="28"/>
        </w:rPr>
        <w:t>В рамках анализа интенсивности конкуренции в отдельной отрасли или стратегической группе, можно выделить четыре вида стратегии. Они отражают четыре различных подхода к росту предприятия и связаны с изменением состояния одного или нескольких следующих элементов: продукт, рынок, отрасль, положение предприятия внутри отрасли, технология.</w:t>
      </w:r>
    </w:p>
    <w:p>
      <w:pPr>
        <w:pStyle w:val="ListParagraph"/>
        <w:numPr>
          <w:ilvl w:val="0"/>
          <w:numId w:val="153"/>
        </w:numPr>
        <w:tabs>
          <w:tab w:pos="1087" w:val="left" w:leader="none"/>
        </w:tabs>
        <w:spacing w:line="240" w:lineRule="auto" w:before="0" w:after="0"/>
        <w:ind w:left="101" w:right="99" w:firstLine="681"/>
        <w:jc w:val="both"/>
        <w:rPr>
          <w:sz w:val="28"/>
        </w:rPr>
      </w:pPr>
      <w:r>
        <w:rPr>
          <w:sz w:val="28"/>
        </w:rPr>
        <w:t>Стратегия концентрированного роста - сюда попадают те стратегии, которые связаны с изменением продукта или рынка и не затрагивают три других элемента. Конкретными типами стратегий первой группы</w:t>
      </w:r>
      <w:r>
        <w:rPr>
          <w:spacing w:val="-28"/>
          <w:sz w:val="28"/>
        </w:rPr>
        <w:t> </w:t>
      </w:r>
      <w:r>
        <w:rPr>
          <w:sz w:val="28"/>
        </w:rPr>
        <w:t>являются:</w:t>
      </w:r>
    </w:p>
    <w:p>
      <w:pPr>
        <w:pStyle w:val="ListParagraph"/>
        <w:numPr>
          <w:ilvl w:val="1"/>
          <w:numId w:val="151"/>
        </w:numPr>
        <w:tabs>
          <w:tab w:pos="1142" w:val="left" w:leader="none"/>
        </w:tabs>
        <w:spacing w:line="240" w:lineRule="auto" w:before="1" w:after="0"/>
        <w:ind w:left="101" w:right="101" w:firstLine="680"/>
        <w:jc w:val="both"/>
        <w:rPr>
          <w:sz w:val="28"/>
        </w:rPr>
      </w:pPr>
      <w:r>
        <w:rPr>
          <w:sz w:val="28"/>
        </w:rPr>
        <w:t>стратегия усиления позиции на рынке, при которой предприятие делает все, чтобы с данным продуктом на данном рынке завоевать лучшие позиции</w:t>
      </w:r>
    </w:p>
    <w:p>
      <w:pPr>
        <w:pStyle w:val="ListParagraph"/>
        <w:numPr>
          <w:ilvl w:val="1"/>
          <w:numId w:val="151"/>
        </w:numPr>
        <w:tabs>
          <w:tab w:pos="1142" w:val="left" w:leader="none"/>
        </w:tabs>
        <w:spacing w:line="240" w:lineRule="auto" w:before="1" w:after="0"/>
        <w:ind w:left="101" w:right="101" w:firstLine="680"/>
        <w:jc w:val="both"/>
        <w:rPr>
          <w:sz w:val="28"/>
        </w:rPr>
      </w:pPr>
      <w:r>
        <w:rPr>
          <w:sz w:val="28"/>
        </w:rPr>
        <w:t>стратегия развития рынка, заключающаяся в поиске новых рынков для уже производимого</w:t>
      </w:r>
      <w:r>
        <w:rPr>
          <w:spacing w:val="-11"/>
          <w:sz w:val="28"/>
        </w:rPr>
        <w:t> </w:t>
      </w:r>
      <w:r>
        <w:rPr>
          <w:sz w:val="28"/>
        </w:rPr>
        <w:t>продукта</w:t>
      </w:r>
    </w:p>
    <w:p>
      <w:pPr>
        <w:pStyle w:val="ListParagraph"/>
        <w:numPr>
          <w:ilvl w:val="1"/>
          <w:numId w:val="151"/>
        </w:numPr>
        <w:tabs>
          <w:tab w:pos="1142" w:val="left" w:leader="none"/>
        </w:tabs>
        <w:spacing w:line="240" w:lineRule="auto" w:before="2" w:after="0"/>
        <w:ind w:left="101" w:right="100" w:firstLine="680"/>
        <w:jc w:val="both"/>
        <w:rPr>
          <w:sz w:val="28"/>
        </w:rPr>
      </w:pPr>
      <w:r>
        <w:rPr>
          <w:sz w:val="28"/>
        </w:rPr>
        <w:t>стратегия развития продукта, предполагающая решение задачи роста за счет производства нового продукта, предполагает реализовывать на уже освоенном фирмой</w:t>
      </w:r>
      <w:r>
        <w:rPr>
          <w:spacing w:val="-7"/>
          <w:sz w:val="28"/>
        </w:rPr>
        <w:t> </w:t>
      </w:r>
      <w:r>
        <w:rPr>
          <w:sz w:val="28"/>
        </w:rPr>
        <w:t>рынке</w:t>
      </w:r>
    </w:p>
    <w:p>
      <w:pPr>
        <w:pStyle w:val="ListParagraph"/>
        <w:numPr>
          <w:ilvl w:val="0"/>
          <w:numId w:val="153"/>
        </w:numPr>
        <w:tabs>
          <w:tab w:pos="1323" w:val="left" w:leader="none"/>
        </w:tabs>
        <w:spacing w:line="240" w:lineRule="auto" w:before="0" w:after="0"/>
        <w:ind w:left="101" w:right="102" w:firstLine="680"/>
        <w:jc w:val="both"/>
        <w:rPr>
          <w:sz w:val="28"/>
        </w:rPr>
      </w:pPr>
      <w:r>
        <w:rPr>
          <w:sz w:val="28"/>
        </w:rPr>
        <w:t>Стратегия интегрированного роста - предполагает расширение фирмы путем добавления новых структур. Выделяются два основных типа стратегий интегрированного</w:t>
      </w:r>
      <w:r>
        <w:rPr>
          <w:spacing w:val="-8"/>
          <w:sz w:val="28"/>
        </w:rPr>
        <w:t> </w:t>
      </w:r>
      <w:r>
        <w:rPr>
          <w:sz w:val="28"/>
        </w:rPr>
        <w:t>роста:</w:t>
      </w:r>
    </w:p>
    <w:p>
      <w:pPr>
        <w:pStyle w:val="ListParagraph"/>
        <w:numPr>
          <w:ilvl w:val="1"/>
          <w:numId w:val="151"/>
        </w:numPr>
        <w:tabs>
          <w:tab w:pos="1142" w:val="left" w:leader="none"/>
        </w:tabs>
        <w:spacing w:line="240" w:lineRule="auto" w:before="1" w:after="0"/>
        <w:ind w:left="101" w:right="101" w:firstLine="680"/>
        <w:jc w:val="both"/>
        <w:rPr>
          <w:sz w:val="28"/>
        </w:rPr>
      </w:pPr>
      <w:r>
        <w:rPr>
          <w:sz w:val="28"/>
        </w:rPr>
        <w:t>стратегия обратной вертикальной интеграции, направленная на рост предприятия за счет приобретения или усиления контроля над  поставщиками, а также за счет создания дочерних структур,  осуществляющих</w:t>
      </w:r>
      <w:r>
        <w:rPr>
          <w:spacing w:val="-7"/>
          <w:sz w:val="28"/>
        </w:rPr>
        <w:t> </w:t>
      </w:r>
      <w:r>
        <w:rPr>
          <w:sz w:val="28"/>
        </w:rPr>
        <w:t>снабжение</w:t>
      </w:r>
    </w:p>
    <w:p>
      <w:pPr>
        <w:pStyle w:val="ListParagraph"/>
        <w:numPr>
          <w:ilvl w:val="1"/>
          <w:numId w:val="151"/>
        </w:numPr>
        <w:tabs>
          <w:tab w:pos="1142" w:val="left" w:leader="none"/>
        </w:tabs>
        <w:spacing w:line="240" w:lineRule="auto" w:before="1" w:after="0"/>
        <w:ind w:left="101" w:right="102" w:firstLine="680"/>
        <w:jc w:val="both"/>
        <w:rPr>
          <w:sz w:val="28"/>
        </w:rPr>
      </w:pPr>
      <w:r>
        <w:rPr>
          <w:sz w:val="28"/>
        </w:rPr>
        <w:t>стратегия вперед идущей вертикальной интеграции, выражающаяся  в росте фирмы за счет приобретения или усиления контроля над  структурами, находящимися между фирмой и конечным потребителем, т.е. над системами распределения и</w:t>
      </w:r>
      <w:r>
        <w:rPr>
          <w:spacing w:val="-18"/>
          <w:sz w:val="28"/>
        </w:rPr>
        <w:t> </w:t>
      </w:r>
      <w:r>
        <w:rPr>
          <w:sz w:val="28"/>
        </w:rPr>
        <w:t>продажи</w:t>
      </w:r>
    </w:p>
    <w:p>
      <w:pPr>
        <w:pStyle w:val="ListParagraph"/>
        <w:numPr>
          <w:ilvl w:val="0"/>
          <w:numId w:val="153"/>
        </w:numPr>
        <w:tabs>
          <w:tab w:pos="1212" w:val="left" w:leader="none"/>
        </w:tabs>
        <w:spacing w:line="240" w:lineRule="auto" w:before="0" w:after="0"/>
        <w:ind w:left="101" w:right="102" w:firstLine="680"/>
        <w:jc w:val="both"/>
        <w:rPr>
          <w:sz w:val="28"/>
        </w:rPr>
      </w:pPr>
      <w:r>
        <w:rPr>
          <w:sz w:val="28"/>
        </w:rPr>
        <w:t>Стратегия диверсифицированного роста - стратегиями данного типа являются</w:t>
      </w:r>
      <w:r>
        <w:rPr>
          <w:spacing w:val="-10"/>
          <w:sz w:val="28"/>
        </w:rPr>
        <w:t> </w:t>
      </w:r>
      <w:r>
        <w:rPr>
          <w:sz w:val="28"/>
        </w:rPr>
        <w:t>следующие:</w:t>
      </w:r>
    </w:p>
    <w:p>
      <w:pPr>
        <w:pStyle w:val="ListParagraph"/>
        <w:numPr>
          <w:ilvl w:val="1"/>
          <w:numId w:val="151"/>
        </w:numPr>
        <w:tabs>
          <w:tab w:pos="1142" w:val="left" w:leader="none"/>
        </w:tabs>
        <w:spacing w:line="240" w:lineRule="auto" w:before="1" w:after="0"/>
        <w:ind w:left="101" w:right="100" w:firstLine="680"/>
        <w:jc w:val="both"/>
        <w:rPr>
          <w:sz w:val="28"/>
        </w:rPr>
      </w:pPr>
      <w:r>
        <w:rPr>
          <w:sz w:val="28"/>
        </w:rPr>
        <w:t>стратегия центрированной диверсификации, базирующаяся на поиске и использовании заключенных в существующем бизнесе дополнительных возможностей для производства новых</w:t>
      </w:r>
      <w:r>
        <w:rPr>
          <w:spacing w:val="-21"/>
          <w:sz w:val="28"/>
        </w:rPr>
        <w:t> </w:t>
      </w:r>
      <w:r>
        <w:rPr>
          <w:sz w:val="28"/>
        </w:rPr>
        <w:t>продуктов</w:t>
      </w:r>
    </w:p>
    <w:p>
      <w:pPr>
        <w:pStyle w:val="ListParagraph"/>
        <w:numPr>
          <w:ilvl w:val="1"/>
          <w:numId w:val="151"/>
        </w:numPr>
        <w:tabs>
          <w:tab w:pos="1142" w:val="left" w:leader="none"/>
        </w:tabs>
        <w:spacing w:line="240" w:lineRule="auto" w:before="1" w:after="0"/>
        <w:ind w:left="101" w:right="101" w:firstLine="680"/>
        <w:jc w:val="both"/>
        <w:rPr>
          <w:sz w:val="28"/>
        </w:rPr>
      </w:pPr>
      <w:r>
        <w:rPr>
          <w:sz w:val="28"/>
        </w:rPr>
        <w:t>стратегия горизонтальной диверсификации, предполагающая поиск возможностей роста на существующем рынке за счет новой продукции, требующей новой технологии, отличной от</w:t>
      </w:r>
      <w:r>
        <w:rPr>
          <w:spacing w:val="-15"/>
          <w:sz w:val="28"/>
        </w:rPr>
        <w:t> </w:t>
      </w:r>
      <w:r>
        <w:rPr>
          <w:sz w:val="28"/>
        </w:rPr>
        <w:t>используемой</w:t>
      </w:r>
    </w:p>
    <w:p>
      <w:pPr>
        <w:pStyle w:val="ListParagraph"/>
        <w:numPr>
          <w:ilvl w:val="1"/>
          <w:numId w:val="151"/>
        </w:numPr>
        <w:tabs>
          <w:tab w:pos="1142" w:val="left" w:leader="none"/>
        </w:tabs>
        <w:spacing w:line="240" w:lineRule="auto" w:before="2" w:after="0"/>
        <w:ind w:left="101" w:right="102" w:firstLine="680"/>
        <w:jc w:val="both"/>
        <w:rPr>
          <w:sz w:val="28"/>
        </w:rPr>
      </w:pPr>
      <w:r>
        <w:rPr>
          <w:sz w:val="28"/>
        </w:rPr>
        <w:t>стратегия конгломеративной диверсификации, состоящая в том, что фирма расширяется за счет производства технологически не связанных с уже производимыми новых продуктов, которые реализуются на новых</w:t>
      </w:r>
      <w:r>
        <w:rPr>
          <w:spacing w:val="-18"/>
          <w:sz w:val="28"/>
        </w:rPr>
        <w:t> </w:t>
      </w:r>
      <w:r>
        <w:rPr>
          <w:sz w:val="28"/>
        </w:rPr>
        <w:t>рынках</w:t>
      </w:r>
    </w:p>
    <w:p>
      <w:pPr>
        <w:pStyle w:val="ListParagraph"/>
        <w:numPr>
          <w:ilvl w:val="0"/>
          <w:numId w:val="153"/>
        </w:numPr>
        <w:tabs>
          <w:tab w:pos="1262" w:val="left" w:leader="none"/>
        </w:tabs>
        <w:spacing w:line="240" w:lineRule="auto" w:before="0" w:after="0"/>
        <w:ind w:left="101" w:right="100" w:firstLine="680"/>
        <w:jc w:val="both"/>
        <w:rPr>
          <w:sz w:val="28"/>
        </w:rPr>
      </w:pPr>
      <w:r>
        <w:rPr>
          <w:sz w:val="28"/>
        </w:rPr>
        <w:t>Стратегия реагирования – предполагает недостаток в постоянной взаимосвязи между стратегией, структурой и культурой компании. Их, в большинстве  случаев  неэффективные,  реакции  на  давление  и   </w:t>
      </w:r>
      <w:r>
        <w:rPr>
          <w:spacing w:val="22"/>
          <w:sz w:val="28"/>
        </w:rPr>
        <w:t> </w:t>
      </w:r>
      <w:r>
        <w:rPr>
          <w:sz w:val="28"/>
        </w:rPr>
        <w:t>изменения</w:t>
      </w:r>
    </w:p>
    <w:p>
      <w:pPr>
        <w:spacing w:after="0" w:line="240" w:lineRule="auto"/>
        <w:jc w:val="both"/>
        <w:rPr>
          <w:sz w:val="28"/>
        </w:rPr>
        <w:sectPr>
          <w:pgSz w:w="11900" w:h="16840"/>
          <w:pgMar w:header="0" w:footer="757" w:top="1080" w:bottom="940" w:left="1600" w:right="740"/>
        </w:sectPr>
      </w:pPr>
    </w:p>
    <w:p>
      <w:pPr>
        <w:pStyle w:val="BodyText"/>
        <w:tabs>
          <w:tab w:pos="1895" w:val="left" w:leader="none"/>
          <w:tab w:pos="2839" w:val="left" w:leader="none"/>
          <w:tab w:pos="3195" w:val="left" w:leader="none"/>
          <w:tab w:pos="4570" w:val="left" w:leader="none"/>
          <w:tab w:pos="6473" w:val="left" w:leader="none"/>
          <w:tab w:pos="8196" w:val="left" w:leader="none"/>
        </w:tabs>
        <w:spacing w:before="50"/>
        <w:ind w:right="102" w:hanging="1"/>
      </w:pPr>
      <w:r>
        <w:rPr/>
        <w:t>окружающей</w:t>
        <w:tab/>
        <w:t>среды</w:t>
        <w:tab/>
        <w:t>в</w:t>
        <w:tab/>
        <w:t>основном</w:t>
        <w:tab/>
        <w:t>предполагают</w:t>
        <w:tab/>
        <w:t>постепенное</w:t>
        <w:tab/>
        <w:t>изменение</w:t>
      </w:r>
      <w:r>
        <w:rPr>
          <w:w w:val="99"/>
        </w:rPr>
        <w:t> </w:t>
      </w:r>
      <w:r>
        <w:rPr/>
        <w:t>стратегии.</w:t>
      </w:r>
    </w:p>
    <w:p>
      <w:pPr>
        <w:spacing w:line="322" w:lineRule="exact" w:before="243"/>
        <w:ind w:left="1146" w:right="0" w:firstLine="0"/>
        <w:jc w:val="left"/>
        <w:rPr>
          <w:rFonts w:ascii="Arial" w:hAnsi="Arial"/>
          <w:i/>
          <w:sz w:val="28"/>
        </w:rPr>
      </w:pPr>
      <w:r>
        <w:rPr>
          <w:rFonts w:ascii="Arial" w:hAnsi="Arial"/>
          <w:i/>
          <w:sz w:val="28"/>
          <w:u w:val="thick"/>
        </w:rPr>
        <w:t>ВЗАИМООТНОШЕНИЕ МЕЖДУ ОБЩЕЙ И КОНКУРЕНТНОЙ</w:t>
      </w:r>
    </w:p>
    <w:p>
      <w:pPr>
        <w:spacing w:before="0"/>
        <w:ind w:left="105" w:right="106" w:firstLine="0"/>
        <w:jc w:val="center"/>
        <w:rPr>
          <w:rFonts w:ascii="Arial" w:hAnsi="Arial"/>
          <w:i/>
          <w:sz w:val="28"/>
        </w:rPr>
      </w:pPr>
      <w:r>
        <w:rPr>
          <w:rFonts w:ascii="Arial" w:hAnsi="Arial"/>
          <w:i/>
          <w:sz w:val="28"/>
          <w:u w:val="thick"/>
        </w:rPr>
        <w:t>СРЕДОЙ</w:t>
      </w:r>
    </w:p>
    <w:p>
      <w:pPr>
        <w:pStyle w:val="BodyText"/>
        <w:spacing w:before="57"/>
        <w:ind w:right="100" w:firstLine="680"/>
        <w:jc w:val="both"/>
      </w:pPr>
      <w:r>
        <w:rPr/>
        <w:t>Общая и конкурентная среды взаимосвязаны и постоянно изменяются. В основном, общая среда оказывает большее воздействие на конкурентную среду, обратное влияние конкурентной среды на общую. Например, изменение в процентных ставках и колебание курса валюты могут иметь значительное влияние на спрос, и, соответственно, на прибыль многих отраслей. Тем не менее, индивидуальные или совместные действия предприятия одной отрасли редко могут влиять на макроэкономические показатели.</w:t>
      </w:r>
    </w:p>
    <w:p>
      <w:pPr>
        <w:pStyle w:val="Heading5"/>
        <w:numPr>
          <w:ilvl w:val="1"/>
          <w:numId w:val="150"/>
        </w:numPr>
        <w:tabs>
          <w:tab w:pos="2703" w:val="left" w:leader="none"/>
        </w:tabs>
        <w:spacing w:line="240" w:lineRule="auto" w:before="243" w:after="0"/>
        <w:ind w:left="2702" w:right="0" w:hanging="702"/>
        <w:jc w:val="left"/>
        <w:rPr>
          <w:rFonts w:ascii="Arial" w:hAnsi="Arial"/>
          <w:i/>
        </w:rPr>
      </w:pPr>
      <w:bookmarkStart w:name="_TOC_250016" w:id="84"/>
      <w:r>
        <w:rPr>
          <w:rFonts w:ascii="Arial" w:hAnsi="Arial"/>
          <w:i/>
        </w:rPr>
        <w:t>Анализ факторов внешней</w:t>
      </w:r>
      <w:r>
        <w:rPr>
          <w:rFonts w:ascii="Arial" w:hAnsi="Arial"/>
          <w:i/>
          <w:spacing w:val="-12"/>
        </w:rPr>
        <w:t> </w:t>
      </w:r>
      <w:bookmarkEnd w:id="84"/>
      <w:r>
        <w:rPr>
          <w:rFonts w:ascii="Arial" w:hAnsi="Arial"/>
          <w:i/>
        </w:rPr>
        <w:t>среды</w:t>
      </w:r>
    </w:p>
    <w:p>
      <w:pPr>
        <w:pStyle w:val="BodyText"/>
        <w:spacing w:before="57"/>
        <w:ind w:right="100" w:firstLine="680"/>
        <w:jc w:val="both"/>
        <w:rPr>
          <w:i/>
        </w:rPr>
      </w:pPr>
      <w:r>
        <w:rPr/>
        <w:t>Предприятия следят за внешней обстановкой с целью выявить и использовать ее благоприятные возможности для достижения корпоративных целей, избежать при этом угрозы препятствий. Этого добиваются пристальным изучением внешней среды на перспективу, составлением перечня возможностей и угроз, которые в дальнейшем позволят как использовать благоприятные возможности, так и найти действенные ответы на вызовы среды. Данный процесс называется </w:t>
      </w:r>
      <w:r>
        <w:rPr>
          <w:i/>
        </w:rPr>
        <w:t>анализом факторов внешней </w:t>
      </w:r>
      <w:r>
        <w:rPr>
          <w:i/>
        </w:rPr>
        <w:t>среды.</w:t>
      </w:r>
    </w:p>
    <w:p>
      <w:pPr>
        <w:pStyle w:val="BodyText"/>
        <w:ind w:right="100" w:firstLine="680"/>
        <w:jc w:val="both"/>
      </w:pPr>
      <w:r>
        <w:rPr/>
        <w:t>Первым шагом по анализу факторов внешней среды является сбор информации о социальных, экономических, политических и технологических тенденциях в изменениях среды существования предприятий. Для этого часто назначают отдельных сотрудников в предприятии или приглашают внешних консультантов, перед которыми ставится специальная задача следить за различными источниками информации, такими как профессиональные журналы, книги и газеты, информационные системы, Интернет, библиотеки, научные исследования, ведущиеся в университетах и НИИ, поставщики, распространители, покупатели, конкуренты и др. Эти специалисты представляют периодические обзорные доклады руководству (топ-менеджерам), отвечающему за организацию исследований факторов внешней среды. В крупных организациях такая работа ведется</w:t>
      </w:r>
      <w:r>
        <w:rPr>
          <w:spacing w:val="-18"/>
        </w:rPr>
        <w:t> </w:t>
      </w:r>
      <w:r>
        <w:rPr/>
        <w:t>постоянно.</w:t>
      </w:r>
    </w:p>
    <w:p>
      <w:pPr>
        <w:pStyle w:val="BodyText"/>
        <w:ind w:right="101" w:firstLine="680"/>
        <w:jc w:val="both"/>
      </w:pPr>
      <w:r>
        <w:rPr/>
        <w:t>После того как собранная информация будет оценена, возникшие вопросы обсуждаются на встречах с управляющими, задачей которых является определение возможностей и угроз и, что особенно важно, — разработка базовых показателей эффективности для действий в соответствии с выявленными возможностями и угрозами. Например, анализ среды может определить возможный рост базовых ставок процента, и в результате ключевым показателем эффективности могло бы стать сокращение объемов заемных средств предприятия.</w:t>
      </w:r>
    </w:p>
    <w:p>
      <w:pPr>
        <w:spacing w:after="0"/>
        <w:jc w:val="both"/>
        <w:sectPr>
          <w:pgSz w:w="11900" w:h="16840"/>
          <w:pgMar w:header="0" w:footer="757" w:top="1080" w:bottom="940" w:left="1600" w:right="740"/>
        </w:sectPr>
      </w:pPr>
    </w:p>
    <w:p>
      <w:pPr>
        <w:pStyle w:val="BodyText"/>
        <w:spacing w:before="50"/>
        <w:ind w:right="101" w:firstLine="680"/>
        <w:jc w:val="both"/>
      </w:pPr>
      <w:r>
        <w:rPr/>
        <w:t>Управляющие высшего звена определяют приоритет этих показателей и составляют список наиболее важных факторов успеха, который передается в подразделения и широко распространяется на предприятии.</w:t>
      </w:r>
    </w:p>
    <w:p>
      <w:pPr>
        <w:spacing w:before="0"/>
        <w:ind w:left="101" w:right="102" w:firstLine="680"/>
        <w:jc w:val="both"/>
        <w:rPr>
          <w:sz w:val="28"/>
        </w:rPr>
      </w:pPr>
      <w:r>
        <w:rPr>
          <w:b/>
          <w:i/>
          <w:sz w:val="28"/>
        </w:rPr>
        <w:t>Классификация факторов внешней среды. </w:t>
      </w:r>
      <w:r>
        <w:rPr>
          <w:sz w:val="28"/>
        </w:rPr>
        <w:t>Основные факторы внешней среды, воздействующие на поведение предприятия, могут быть разделены на четыре крупные группы:</w:t>
      </w:r>
    </w:p>
    <w:p>
      <w:pPr>
        <w:pStyle w:val="ListParagraph"/>
        <w:numPr>
          <w:ilvl w:val="0"/>
          <w:numId w:val="154"/>
        </w:numPr>
        <w:tabs>
          <w:tab w:pos="949" w:val="left" w:leader="none"/>
        </w:tabs>
        <w:spacing w:line="321" w:lineRule="exact" w:before="0" w:after="0"/>
        <w:ind w:left="948" w:right="0" w:hanging="166"/>
        <w:jc w:val="left"/>
        <w:rPr>
          <w:i/>
          <w:sz w:val="28"/>
        </w:rPr>
      </w:pPr>
      <w:r>
        <w:rPr>
          <w:i/>
          <w:sz w:val="28"/>
        </w:rPr>
        <w:t>политические и</w:t>
      </w:r>
      <w:r>
        <w:rPr>
          <w:i/>
          <w:spacing w:val="-5"/>
          <w:sz w:val="28"/>
        </w:rPr>
        <w:t> </w:t>
      </w:r>
      <w:r>
        <w:rPr>
          <w:i/>
          <w:sz w:val="28"/>
        </w:rPr>
        <w:t>правовые;</w:t>
      </w:r>
    </w:p>
    <w:p>
      <w:pPr>
        <w:pStyle w:val="ListParagraph"/>
        <w:numPr>
          <w:ilvl w:val="0"/>
          <w:numId w:val="154"/>
        </w:numPr>
        <w:tabs>
          <w:tab w:pos="949" w:val="left" w:leader="none"/>
        </w:tabs>
        <w:spacing w:line="322" w:lineRule="exact" w:before="0" w:after="0"/>
        <w:ind w:left="948" w:right="0" w:hanging="166"/>
        <w:jc w:val="left"/>
        <w:rPr>
          <w:i/>
          <w:sz w:val="28"/>
        </w:rPr>
      </w:pPr>
      <w:r>
        <w:rPr>
          <w:i/>
          <w:sz w:val="28"/>
        </w:rPr>
        <w:t>экономические;</w:t>
      </w:r>
    </w:p>
    <w:p>
      <w:pPr>
        <w:pStyle w:val="ListParagraph"/>
        <w:numPr>
          <w:ilvl w:val="0"/>
          <w:numId w:val="154"/>
        </w:numPr>
        <w:tabs>
          <w:tab w:pos="951" w:val="left" w:leader="none"/>
        </w:tabs>
        <w:spacing w:line="240" w:lineRule="auto" w:before="0" w:after="0"/>
        <w:ind w:left="950" w:right="0" w:hanging="168"/>
        <w:jc w:val="left"/>
        <w:rPr>
          <w:i/>
          <w:sz w:val="28"/>
        </w:rPr>
      </w:pPr>
      <w:r>
        <w:rPr>
          <w:i/>
          <w:sz w:val="28"/>
        </w:rPr>
        <w:t>социальные и</w:t>
      </w:r>
      <w:r>
        <w:rPr>
          <w:i/>
          <w:spacing w:val="-10"/>
          <w:sz w:val="28"/>
        </w:rPr>
        <w:t> </w:t>
      </w:r>
      <w:r>
        <w:rPr>
          <w:i/>
          <w:sz w:val="28"/>
        </w:rPr>
        <w:t>культурные;</w:t>
      </w:r>
    </w:p>
    <w:p>
      <w:pPr>
        <w:pStyle w:val="ListParagraph"/>
        <w:numPr>
          <w:ilvl w:val="0"/>
          <w:numId w:val="154"/>
        </w:numPr>
        <w:tabs>
          <w:tab w:pos="951" w:val="left" w:leader="none"/>
        </w:tabs>
        <w:spacing w:line="322" w:lineRule="exact" w:before="1" w:after="0"/>
        <w:ind w:left="950" w:right="0" w:hanging="168"/>
        <w:jc w:val="left"/>
        <w:rPr>
          <w:i/>
          <w:sz w:val="28"/>
        </w:rPr>
      </w:pPr>
      <w:r>
        <w:rPr>
          <w:i/>
          <w:sz w:val="28"/>
        </w:rPr>
        <w:t>технологические.</w:t>
      </w:r>
    </w:p>
    <w:p>
      <w:pPr>
        <w:pStyle w:val="BodyText"/>
        <w:ind w:right="102" w:firstLine="680"/>
        <w:jc w:val="both"/>
      </w:pPr>
      <w:r>
        <w:rPr/>
        <w:t>Они представляют части комплексного анализа среды, и рассмотрим последовательно каждую из них.</w:t>
      </w:r>
    </w:p>
    <w:p>
      <w:pPr>
        <w:pStyle w:val="BodyText"/>
        <w:spacing w:before="1"/>
        <w:ind w:right="100" w:firstLine="680"/>
        <w:jc w:val="both"/>
      </w:pPr>
      <w:r>
        <w:rPr>
          <w:b/>
          <w:i/>
        </w:rPr>
        <w:t>Политические и правовые факторы. </w:t>
      </w:r>
      <w:r>
        <w:rPr/>
        <w:t>Различные факторы законодательного и государственного характера могут влиять на уровень существующих возможностей и угроз в деятельности предприятия. Национальные и иностранные правительства могут быть для ряда предприятий основными регуляторами их деятельности, источниками субсидий, работодателями и покупателями. Это может означать, что для данных предприятий оценка политической обстановки может быть наиболее важным аспектом анализа внешней среды. Такая оценка осуществляется через детализацию политических и правовых факторов, воздействующих на предприятие. Таких факторов много, еще больше их различных сочетаний, поэтому выделим и перечислим наиболее часто встречающиеся при проведении анализа внешней среды: изменения в налоговом законодательстве; расстановка политических сил; отношения между деловыми кругами и правительством; патентное законодательство; законодательство об охране окружающей среды; правительственные расходы; антимонопольное законодательство; денежно-кредитная политика; государственное регулирование; федеральные выборы; политические  условия в иностранных государствах; размеры государственных бюджетов; отношения правительства с иностранными</w:t>
      </w:r>
      <w:r>
        <w:rPr>
          <w:spacing w:val="-14"/>
        </w:rPr>
        <w:t> </w:t>
      </w:r>
      <w:r>
        <w:rPr/>
        <w:t>государствами.</w:t>
      </w:r>
    </w:p>
    <w:p>
      <w:pPr>
        <w:pStyle w:val="BodyText"/>
        <w:spacing w:before="1"/>
        <w:ind w:right="101" w:firstLine="680"/>
        <w:jc w:val="both"/>
      </w:pPr>
      <w:r>
        <w:rPr/>
        <w:t>Некоторые из этих факторов воздействуют на все коммерческие предприятия, например, изменения в налоговом законодательстве. Другие — только на небольшое количество фирм, действующих на рынке, например, антимонопольное законодательство. Третьи — существенны, прежде всего, для политических предприятий, например, расстановка политических  сил или результаты выборов в Государственную Думу. Однако в той или иной мере, прямо или опосредованно, политические и правовые факторы воздействуют на все предприятия. Например, на производителя игрушек будут влиять стандарты безопасности игрушек, изменения в правилах импорта и экспорта сырья, оборудования, технологий и готовой продукции, изменения в налоговой политике государства и т.п.</w:t>
      </w:r>
    </w:p>
    <w:p>
      <w:pPr>
        <w:pStyle w:val="BodyText"/>
        <w:ind w:right="100" w:firstLine="680"/>
        <w:jc w:val="both"/>
      </w:pPr>
      <w:r>
        <w:rPr>
          <w:b/>
          <w:i/>
        </w:rPr>
        <w:t>Экономические факторы. </w:t>
      </w:r>
      <w:r>
        <w:rPr/>
        <w:t>Существует множество экономических факторов, которые могут воздействовать на предприятие. Например, такие, как  насколько  доступен  кредит,  какое  влияние  оказывают  курсы   обмена</w:t>
      </w:r>
    </w:p>
    <w:p>
      <w:pPr>
        <w:spacing w:after="0"/>
        <w:jc w:val="both"/>
        <w:sectPr>
          <w:pgSz w:w="11900" w:h="16840"/>
          <w:pgMar w:header="0" w:footer="757" w:top="1080" w:bottom="940" w:left="1600" w:right="740"/>
        </w:sectPr>
      </w:pPr>
    </w:p>
    <w:p>
      <w:pPr>
        <w:pStyle w:val="BodyText"/>
        <w:spacing w:before="50"/>
        <w:ind w:right="100"/>
        <w:jc w:val="both"/>
      </w:pPr>
      <w:r>
        <w:rPr/>
        <w:t>валют, сколько придется заплатить налогов, и многие другие. На способность предприятия оставаться прибыльной непосредственное влияние оказывает общее здоровье и благополучие экономики, стадии развития экономического цикла. Макроэкономический климат в целом будет определять уровень возможностей достижения предприятиями своих экономических целей. Плохие экономические условия снизят спрос на товары и услуги предприятий, а более благоприятные — могут обеспечить предпосылки для его роста.</w:t>
      </w:r>
    </w:p>
    <w:p>
      <w:pPr>
        <w:pStyle w:val="BodyText"/>
        <w:ind w:right="101" w:firstLine="680"/>
        <w:jc w:val="both"/>
      </w:pPr>
      <w:r>
        <w:rPr/>
        <w:t>При анализе внешней обстановки для некоторого конкретного предприятия требуется оценить ряд экономических показателей. Сюда включаются ставка процента, курсы обмена валют, темпы экономического роста, уровень инфляции и некоторые другие. Рассмотрим  важнейшие  из них.</w:t>
      </w:r>
    </w:p>
    <w:p>
      <w:pPr>
        <w:pStyle w:val="BodyText"/>
        <w:ind w:right="101" w:firstLine="680"/>
        <w:jc w:val="both"/>
      </w:pPr>
      <w:r>
        <w:rPr>
          <w:i/>
        </w:rPr>
        <w:t>Ставка процента </w:t>
      </w:r>
      <w:r>
        <w:rPr/>
        <w:t>(уровень процентной ставки) в экономике оказывает значительное влияние на потребительский спрос. Для приобретения товаров потребители часто берут в долг. Менее вероятно, что они будут поступать подобным образом при наличии высоких ставок процента. В качестве примера можно привести рынок жилья, где процент по закладной прямо влияет на спрос квартир в доме, что, в свою очередь, влияет на количество начатых новых жилищных проектов. И если организация работает в области жилищной индустрии (предоставляет ссуды, выступает в качестве инвестора или строительного подрядчика), то рост процентных ставок будет представлять собой угрозу для реализации планов организации, а их снижение — новые возможности для развития.</w:t>
      </w:r>
    </w:p>
    <w:p>
      <w:pPr>
        <w:pStyle w:val="BodyText"/>
        <w:ind w:right="100" w:firstLine="680"/>
        <w:jc w:val="both"/>
      </w:pPr>
      <w:r>
        <w:rPr/>
        <w:t>Предприятия, рассматривающие планы расширения, которые должны финансироваться за счет получения ссуд, очевидно, будут следить  за  уровнем ставки процента и ее влиянием на цену капитала. Поэтому ставка процента будет оказывать прямое воздействие на потенциальную привлекательность различных</w:t>
      </w:r>
      <w:r>
        <w:rPr>
          <w:spacing w:val="-11"/>
        </w:rPr>
        <w:t> </w:t>
      </w:r>
      <w:r>
        <w:rPr/>
        <w:t>стратегий.</w:t>
      </w:r>
    </w:p>
    <w:p>
      <w:pPr>
        <w:pStyle w:val="Heading5"/>
        <w:numPr>
          <w:ilvl w:val="1"/>
          <w:numId w:val="150"/>
        </w:numPr>
        <w:tabs>
          <w:tab w:pos="1446" w:val="left" w:leader="none"/>
        </w:tabs>
        <w:spacing w:line="240" w:lineRule="auto" w:before="242" w:after="0"/>
        <w:ind w:left="1445" w:right="0" w:hanging="702"/>
        <w:jc w:val="left"/>
        <w:rPr>
          <w:rFonts w:ascii="Arial" w:hAnsi="Arial"/>
          <w:i/>
        </w:rPr>
      </w:pPr>
      <w:bookmarkStart w:name="_TOC_250015" w:id="85"/>
      <w:r>
        <w:rPr>
          <w:rFonts w:ascii="Arial" w:hAnsi="Arial"/>
          <w:i/>
        </w:rPr>
        <w:t>Анализ неопределенности организационной</w:t>
      </w:r>
      <w:r>
        <w:rPr>
          <w:rFonts w:ascii="Arial" w:hAnsi="Arial"/>
          <w:i/>
          <w:spacing w:val="-15"/>
        </w:rPr>
        <w:t> </w:t>
      </w:r>
      <w:bookmarkEnd w:id="85"/>
      <w:r>
        <w:rPr>
          <w:rFonts w:ascii="Arial" w:hAnsi="Arial"/>
          <w:i/>
        </w:rPr>
        <w:t>среды</w:t>
      </w:r>
    </w:p>
    <w:p>
      <w:pPr>
        <w:pStyle w:val="BodyText"/>
        <w:spacing w:before="57"/>
        <w:ind w:right="99" w:firstLine="680"/>
        <w:jc w:val="both"/>
      </w:pPr>
      <w:r>
        <w:rPr/>
        <w:t>Как мы уже видели выше, существует множество факторов среды, которые влияют на предприятие, хотя эффект их воздействия на предприятие может быть не совсем явным. Для того чтобы оставаться прибыльными, предприятия должны противостоять неопределенности обстановки. Под неопределенностью подразумевается то, что зачастую решения приходится принимать без достаточной информации о факторах среды, и руководителям, принимающим решения, трудно предсказать внешние изменения. Неопределенность обстановки повышает вероятность рисков провала стратегии предприятия и затрудняет расчет затрат, связанных с альтернативными стратегическими направлениями.</w:t>
      </w:r>
    </w:p>
    <w:p>
      <w:pPr>
        <w:pStyle w:val="BodyText"/>
        <w:ind w:right="101" w:firstLine="680"/>
        <w:jc w:val="both"/>
      </w:pPr>
      <w:r>
        <w:rPr/>
        <w:t>Предприятия стараются получить представление о неопределенных условиях посредством анализа, пытаясь свести многочисленные факторы обстановки к модели, которая будет понятной и согласно которой можно действовать. В последующих разделах описывается, как     классифицируется</w:t>
      </w:r>
    </w:p>
    <w:p>
      <w:pPr>
        <w:spacing w:after="0"/>
        <w:jc w:val="both"/>
        <w:sectPr>
          <w:pgSz w:w="11900" w:h="16840"/>
          <w:pgMar w:header="0" w:footer="757" w:top="1080" w:bottom="940" w:left="1600" w:right="740"/>
        </w:sectPr>
      </w:pPr>
    </w:p>
    <w:p>
      <w:pPr>
        <w:pStyle w:val="BodyText"/>
        <w:spacing w:before="50"/>
        <w:ind w:right="101"/>
        <w:jc w:val="both"/>
      </w:pPr>
      <w:r>
        <w:rPr/>
        <w:t>неопределенность внешней обстановки и анализируются возможные ответные действия предприятия, с помощью которых можно свести к минимуму негативные воздействия этих</w:t>
      </w:r>
      <w:r>
        <w:rPr>
          <w:spacing w:val="-12"/>
        </w:rPr>
        <w:t> </w:t>
      </w:r>
      <w:r>
        <w:rPr/>
        <w:t>условий.</w:t>
      </w:r>
    </w:p>
    <w:p>
      <w:pPr>
        <w:pStyle w:val="BodyText"/>
        <w:ind w:right="102" w:firstLine="680"/>
        <w:jc w:val="both"/>
      </w:pPr>
      <w:r>
        <w:rPr/>
        <w:t>Обстановка, с которой сталкиваются предприятия, не одинакова, поэтому ей соответствуют различные уровни неопределенности, которые могут быть классифицированы на основе анализа двух характеристик:</w:t>
      </w:r>
    </w:p>
    <w:p>
      <w:pPr>
        <w:pStyle w:val="ListParagraph"/>
        <w:numPr>
          <w:ilvl w:val="0"/>
          <w:numId w:val="154"/>
        </w:numPr>
        <w:tabs>
          <w:tab w:pos="951" w:val="left" w:leader="none"/>
        </w:tabs>
        <w:spacing w:line="321" w:lineRule="exact" w:before="0" w:after="0"/>
        <w:ind w:left="950" w:right="0" w:hanging="168"/>
        <w:jc w:val="left"/>
        <w:rPr>
          <w:sz w:val="28"/>
        </w:rPr>
      </w:pPr>
      <w:r>
        <w:rPr>
          <w:sz w:val="28"/>
        </w:rPr>
        <w:t>степени простоты или сложности</w:t>
      </w:r>
      <w:r>
        <w:rPr>
          <w:spacing w:val="-12"/>
          <w:sz w:val="28"/>
        </w:rPr>
        <w:t> </w:t>
      </w:r>
      <w:r>
        <w:rPr>
          <w:sz w:val="28"/>
        </w:rPr>
        <w:t>обстановки;</w:t>
      </w:r>
    </w:p>
    <w:p>
      <w:pPr>
        <w:pStyle w:val="ListParagraph"/>
        <w:numPr>
          <w:ilvl w:val="0"/>
          <w:numId w:val="154"/>
        </w:numPr>
        <w:tabs>
          <w:tab w:pos="951" w:val="left" w:leader="none"/>
        </w:tabs>
        <w:spacing w:line="322" w:lineRule="exact" w:before="0" w:after="0"/>
        <w:ind w:left="950" w:right="0" w:hanging="168"/>
        <w:jc w:val="left"/>
        <w:rPr>
          <w:sz w:val="28"/>
        </w:rPr>
      </w:pPr>
      <w:r>
        <w:rPr>
          <w:sz w:val="28"/>
        </w:rPr>
        <w:t>степени стабильности или нестабильности (динамичности)</w:t>
      </w:r>
      <w:r>
        <w:rPr>
          <w:spacing w:val="-28"/>
          <w:sz w:val="28"/>
        </w:rPr>
        <w:t> </w:t>
      </w:r>
      <w:r>
        <w:rPr>
          <w:sz w:val="28"/>
        </w:rPr>
        <w:t>событий.</w:t>
      </w:r>
    </w:p>
    <w:p>
      <w:pPr>
        <w:pStyle w:val="BodyText"/>
        <w:ind w:right="102" w:firstLine="680"/>
        <w:jc w:val="both"/>
      </w:pPr>
      <w:r>
        <w:rPr/>
        <w:t>Неопределенность внешней обстановки возрастает с увеличением динамичности или же с усложнением ее условий. Степень динамичности внешней среды определяется темпом и частотой изменений.</w:t>
      </w:r>
    </w:p>
    <w:p>
      <w:pPr>
        <w:pStyle w:val="Heading5"/>
        <w:spacing w:line="321" w:lineRule="exact"/>
        <w:ind w:left="781"/>
        <w:rPr>
          <w:i/>
        </w:rPr>
      </w:pPr>
      <w:r>
        <w:rPr>
          <w:i/>
        </w:rPr>
        <w:t>Измерение неопределенности внешней среды по принципу  «простая</w:t>
      </w:r>
    </w:p>
    <w:p>
      <w:pPr>
        <w:pStyle w:val="ListParagraph"/>
        <w:numPr>
          <w:ilvl w:val="0"/>
          <w:numId w:val="155"/>
        </w:numPr>
        <w:tabs>
          <w:tab w:pos="433" w:val="left" w:leader="none"/>
        </w:tabs>
        <w:spacing w:line="240" w:lineRule="auto" w:before="0" w:after="0"/>
        <w:ind w:left="101" w:right="102" w:firstLine="0"/>
        <w:jc w:val="both"/>
        <w:rPr>
          <w:sz w:val="28"/>
        </w:rPr>
      </w:pPr>
      <w:r>
        <w:rPr>
          <w:b/>
          <w:i/>
          <w:sz w:val="28"/>
        </w:rPr>
        <w:t>сложная» </w:t>
      </w:r>
      <w:r>
        <w:rPr>
          <w:sz w:val="28"/>
        </w:rPr>
        <w:t>имеет отношение к количеству и несхожести внешних элементов, связанных с деятельностью предприятия: в сложной внешней среде взаимодействует множество различных внешних элементов, оказывающих влияние на</w:t>
      </w:r>
      <w:r>
        <w:rPr>
          <w:spacing w:val="-10"/>
          <w:sz w:val="28"/>
        </w:rPr>
        <w:t> </w:t>
      </w:r>
      <w:r>
        <w:rPr>
          <w:sz w:val="28"/>
        </w:rPr>
        <w:t>предприятие.</w:t>
      </w:r>
    </w:p>
    <w:p>
      <w:pPr>
        <w:pStyle w:val="BodyText"/>
        <w:ind w:right="100" w:firstLine="680"/>
        <w:jc w:val="both"/>
      </w:pPr>
      <w:r>
        <w:rPr/>
        <w:t>Сложность может возникать из различий в элементах внешней среды, с которыми сталкивается предприятие (например, международное предприятие, работающее во многих странах), а также быть результатом суммы знаний, необходимых для того, чтобы справиться с воздействием обстановки (например, требование к аэрокосмической</w:t>
      </w:r>
      <w:r>
        <w:rPr>
          <w:spacing w:val="-19"/>
        </w:rPr>
        <w:t> </w:t>
      </w:r>
      <w:r>
        <w:rPr/>
        <w:t>компании).</w:t>
      </w:r>
    </w:p>
    <w:p>
      <w:pPr>
        <w:pStyle w:val="BodyText"/>
        <w:spacing w:before="1"/>
        <w:ind w:right="101" w:firstLine="680"/>
        <w:jc w:val="both"/>
      </w:pPr>
      <w:r>
        <w:rPr/>
        <w:t>Нетрудно привести примеры организаций, действующих в простой среде. Это может быть, например, продовольственный магазин или курсы обучения иностранному языку. В подобных случаях единственными действительно важными внешними элементами являются несколько конкурентов, поставщики и потребители. Государственное регулирование минимальное, изменения в культуре имеют незначительное воздействие.</w:t>
      </w:r>
    </w:p>
    <w:p>
      <w:pPr>
        <w:pStyle w:val="BodyText"/>
        <w:ind w:right="99" w:firstLine="680"/>
        <w:jc w:val="both"/>
      </w:pPr>
      <w:r>
        <w:rPr/>
        <w:t>В сложной среде действуют университеты или районные управы. В университетах пересекается целый спектр наук. Они являются местными центрами культурного обмена и обмена научными ценностями. Университеты вступают во взаимодействие с правительством и фондовыми учреждениями, профессиональными и научными ассоциациями, выпускниками, корпорациями. Это формирует большее количество внешних элементов и сложную внешнюю обстановку. Районные управы выполняют разнообразные хозяйственные и социально-политические функции, направленные, прежде всего, на удовлетворение потребностей населения и организаций, действующих на территории района. Их работа определяется постановлениями префекта и мэрии, запросами и жалобами населения, необходимостью обеспечения успешной работы в районе городских служб и многими другими</w:t>
      </w:r>
      <w:r>
        <w:rPr>
          <w:spacing w:val="-7"/>
        </w:rPr>
        <w:t> </w:t>
      </w:r>
      <w:r>
        <w:rPr/>
        <w:t>факторами.</w:t>
      </w:r>
    </w:p>
    <w:p>
      <w:pPr>
        <w:pStyle w:val="Heading5"/>
        <w:tabs>
          <w:tab w:pos="2467" w:val="left" w:leader="none"/>
          <w:tab w:pos="5131" w:val="left" w:leader="none"/>
          <w:tab w:pos="6551" w:val="left" w:leader="none"/>
          <w:tab w:pos="7617" w:val="left" w:leader="none"/>
          <w:tab w:pos="8257" w:val="left" w:leader="none"/>
        </w:tabs>
        <w:spacing w:line="321" w:lineRule="exact"/>
        <w:ind w:left="781"/>
        <w:rPr>
          <w:i/>
        </w:rPr>
      </w:pPr>
      <w:r>
        <w:rPr>
          <w:i/>
        </w:rPr>
        <w:t>Измерение</w:t>
        <w:tab/>
        <w:t>неопределенности</w:t>
        <w:tab/>
        <w:t>внешней</w:t>
        <w:tab/>
        <w:t>среды</w:t>
        <w:tab/>
        <w:t>по</w:t>
        <w:tab/>
        <w:t>принципу</w:t>
      </w:r>
    </w:p>
    <w:p>
      <w:pPr>
        <w:pStyle w:val="BodyText"/>
        <w:ind w:right="101"/>
        <w:jc w:val="both"/>
      </w:pPr>
      <w:r>
        <w:rPr>
          <w:b/>
          <w:i/>
        </w:rPr>
        <w:t>«стабильная - нестабильная». </w:t>
      </w:r>
      <w:r>
        <w:rPr/>
        <w:t>Данная характеристика имеет отношение к темпам изменения внешней среды. Организации могут действовать гам, где изменения одного или многих факторов происходят медленно или очень быстро.  Например,  компании  по  производству</w:t>
      </w:r>
      <w:r>
        <w:rPr>
          <w:spacing w:val="-21"/>
        </w:rPr>
        <w:t> </w:t>
      </w:r>
      <w:r>
        <w:rPr/>
        <w:t>электронно-вычислительной</w:t>
      </w:r>
    </w:p>
    <w:p>
      <w:pPr>
        <w:spacing w:after="0"/>
        <w:jc w:val="both"/>
        <w:sectPr>
          <w:pgSz w:w="11900" w:h="16840"/>
          <w:pgMar w:header="0" w:footer="757" w:top="1080" w:bottom="940" w:left="1600" w:right="740"/>
        </w:sectPr>
      </w:pPr>
    </w:p>
    <w:p>
      <w:pPr>
        <w:pStyle w:val="BodyText"/>
        <w:spacing w:before="50"/>
        <w:ind w:right="99"/>
        <w:jc w:val="both"/>
      </w:pPr>
      <w:r>
        <w:rPr/>
        <w:t>техники действуют в очень нестабильных или динамичных внешних условиях, в то время как многие муниципальные учреждения (например, общеобразовательные школы или службы по уборке территории) работают в стабильной обстановке.</w:t>
      </w:r>
    </w:p>
    <w:p>
      <w:pPr>
        <w:pStyle w:val="BodyText"/>
        <w:ind w:right="100" w:firstLine="680"/>
        <w:jc w:val="both"/>
      </w:pPr>
      <w:r>
        <w:rPr>
          <w:i/>
        </w:rPr>
        <w:t>Состояние «сложная - стабильная внешняя среда» </w:t>
      </w:r>
      <w:r>
        <w:rPr/>
        <w:t>представляет в некоторой степени более высокий уровень неопределенности. При внешнем аудите необходимо учесть большое количество факторов, проанализировать  и оценить их воздействие на эффективность предприятия. Однако в подобной среде внешние факторы не меняются быстро или неожиданно. Деятельность университетов, компаний по производству электрооборудования, страховых компаний осуществляется именно в такой сложной стабильной среде. Имеется большое количество внешних элементов, но, хотя они и меняются, перемены относительно постепенны и</w:t>
      </w:r>
      <w:r>
        <w:rPr>
          <w:spacing w:val="-17"/>
        </w:rPr>
        <w:t> </w:t>
      </w:r>
      <w:r>
        <w:rPr/>
        <w:t>предсказуемы.</w:t>
      </w:r>
    </w:p>
    <w:p>
      <w:pPr>
        <w:pStyle w:val="BodyText"/>
        <w:ind w:right="101" w:firstLine="680"/>
        <w:jc w:val="both"/>
      </w:pPr>
      <w:r>
        <w:rPr>
          <w:i/>
        </w:rPr>
        <w:t>Состояние «простая—нестабильная». </w:t>
      </w:r>
      <w:r>
        <w:rPr/>
        <w:t>В такой внешней обстановке происходит дальнейшее возрастание уровня неопределенности. Хотя у предприятия может быть всего несколько внешних факторов воздействия, их изменения труднопредсказуемы и они неожиданно реагируют на инициативы предприятия. Примерами предприятий, действующих в таком типе внешней среды, являются производители модной одежды, персональных ЭВМ, шоу- бизнес. Действующие в этом секторе предприятия сталкиваются с постоянно меняющимися предложением и спросом.</w:t>
      </w:r>
    </w:p>
    <w:p>
      <w:pPr>
        <w:pStyle w:val="BodyText"/>
        <w:spacing w:before="1"/>
        <w:ind w:right="101" w:firstLine="680"/>
        <w:jc w:val="both"/>
      </w:pPr>
      <w:r>
        <w:rPr>
          <w:i/>
        </w:rPr>
        <w:t>Состояние «сложная—нестабильная». </w:t>
      </w:r>
      <w:r>
        <w:rPr/>
        <w:t>Наиболее высокий уровень неопределенности возникает в сложной - нестабильной обстановке. На предприятие воздействует большое количество внешних факторов, они часто изменяются и резко реагируют на инициативы предприятия. Когда одновременно   меняются   несколько   факторов,  внешняя   среда становится</w:t>
      </w:r>
    </w:p>
    <w:p>
      <w:pPr>
        <w:pStyle w:val="BodyText"/>
        <w:ind w:right="100"/>
        <w:jc w:val="both"/>
      </w:pPr>
      <w:r>
        <w:rPr/>
        <w:t>«бурлящей», или, как ее называют, турбулентной. С такой средой сталкиваются, например, электронные фирмы и авиакомпании. Так, в случае с авиакомпаниями: в течение всего лишь нескольких последних лет им пришлось противостоять росту числа региональных авиакомпаний, разрегулированию, войне цен, взлету цен на топливо, тесноте в аэропортах, изменению спроса потребителей и т.д. С подобными ситуациями сталкиваются аэрокосмические корпорации, компании связи, фармацевтические фирмы и многие</w:t>
      </w:r>
      <w:r>
        <w:rPr>
          <w:spacing w:val="-9"/>
        </w:rPr>
        <w:t> </w:t>
      </w:r>
      <w:r>
        <w:rPr/>
        <w:t>другие.</w:t>
      </w:r>
    </w:p>
    <w:p>
      <w:pPr>
        <w:pStyle w:val="BodyText"/>
        <w:spacing w:before="1"/>
        <w:ind w:right="102" w:firstLine="680"/>
        <w:jc w:val="both"/>
      </w:pPr>
      <w:r>
        <w:rPr/>
        <w:t>Показатели сложности и нестабильности внешней среды по-разному воздействует на организационное поведение отдельных функциональных подразделений предприятия. Рассмотрим в качестве примера воздействие этих показателей на кадровую службу предприятия .</w:t>
      </w:r>
    </w:p>
    <w:p>
      <w:pPr>
        <w:pStyle w:val="BodyText"/>
        <w:spacing w:before="1"/>
        <w:ind w:right="98" w:firstLine="680"/>
        <w:jc w:val="both"/>
      </w:pPr>
      <w:r>
        <w:rPr>
          <w:i/>
        </w:rPr>
        <w:t>Простая и стабильная среда — </w:t>
      </w:r>
      <w:r>
        <w:rPr/>
        <w:t>самая простая для работы отдела кадров. Прогнозирование потребности в персонале относительно несложно, поскольку оно может основываться на прошлых тенденциях. Необходимость изменения методов стимулирования труда и мотивации незначительны в связи с низкими уровнями конкуренции. Доходы от продажи и уровни прибыли, скорее всего, будут оставаться постоянными, поэтому фонд заработной  платы  не  меняется.  Применяются  рутинные  процедуры      для</w:t>
      </w:r>
    </w:p>
    <w:p>
      <w:pPr>
        <w:spacing w:after="0"/>
        <w:jc w:val="both"/>
        <w:sectPr>
          <w:pgSz w:w="11900" w:h="16840"/>
          <w:pgMar w:header="0" w:footer="757" w:top="1080" w:bottom="940" w:left="1600" w:right="740"/>
        </w:sectPr>
      </w:pPr>
    </w:p>
    <w:p>
      <w:pPr>
        <w:pStyle w:val="BodyText"/>
        <w:tabs>
          <w:tab w:pos="1155" w:val="left" w:leader="none"/>
          <w:tab w:pos="1536" w:val="left" w:leader="none"/>
          <w:tab w:pos="2577" w:val="left" w:leader="none"/>
          <w:tab w:pos="4093" w:val="left" w:leader="none"/>
          <w:tab w:pos="5350" w:val="left" w:leader="none"/>
          <w:tab w:pos="7152" w:val="left" w:leader="none"/>
          <w:tab w:pos="7523" w:val="left" w:leader="none"/>
          <w:tab w:pos="8800" w:val="left" w:leader="none"/>
        </w:tabs>
        <w:spacing w:before="50"/>
        <w:ind w:right="103"/>
      </w:pPr>
      <w:r>
        <w:rPr/>
        <w:t>поиска</w:t>
        <w:tab/>
        <w:t>и</w:t>
        <w:tab/>
        <w:t>отбора</w:t>
        <w:tab/>
        <w:t>персонала.</w:t>
        <w:tab/>
        <w:t>Оценить</w:t>
        <w:tab/>
        <w:t>информацию</w:t>
        <w:tab/>
        <w:t>о</w:t>
        <w:tab/>
        <w:t>внешней</w:t>
        <w:tab/>
      </w:r>
      <w:r>
        <w:rPr>
          <w:w w:val="95"/>
        </w:rPr>
        <w:t>среде </w:t>
      </w:r>
      <w:r>
        <w:rPr/>
        <w:t>относительно легко, так как количество включенных элементов</w:t>
      </w:r>
      <w:r>
        <w:rPr>
          <w:spacing w:val="-24"/>
        </w:rPr>
        <w:t> </w:t>
      </w:r>
      <w:r>
        <w:rPr/>
        <w:t>невелико.</w:t>
      </w:r>
    </w:p>
    <w:p>
      <w:pPr>
        <w:pStyle w:val="BodyText"/>
        <w:spacing w:before="1"/>
        <w:ind w:right="100" w:firstLine="680"/>
        <w:jc w:val="both"/>
      </w:pPr>
      <w:r>
        <w:rPr>
          <w:i/>
        </w:rPr>
        <w:t>Сложная и стабильная среда. С </w:t>
      </w:r>
      <w:r>
        <w:rPr/>
        <w:t>точки зрения перспектив управления персоналом, этот случай также не представляет серьезных проблем. Прогнозирование потребности в дополнительной рабочей силе относительно несложно в связи с высоким уровнем стабильности и довольно значительным постоянством рынка труда. Оценка информации гораздо сложнее из-за значительного количества вовлеченных элементов.</w:t>
      </w:r>
    </w:p>
    <w:p>
      <w:pPr>
        <w:pStyle w:val="BodyText"/>
        <w:ind w:right="101" w:firstLine="680"/>
        <w:jc w:val="both"/>
      </w:pPr>
      <w:r>
        <w:rPr>
          <w:i/>
        </w:rPr>
        <w:t>Простая и нестабильная среда. </w:t>
      </w:r>
      <w:r>
        <w:rPr/>
        <w:t>Этот случай представляет более значительные проблемы. В связи с высоким уровнем динамичности ситуации на рынке прогнозирование результатов работы осложнено. Проблемы оценки менее значительны вследствие небольшого количества действующих элементов. Однако, возможно, придется пересматривать и совершенствовать методы отбора персонала, систему премирования, мотивации.</w:t>
      </w:r>
    </w:p>
    <w:p>
      <w:pPr>
        <w:pStyle w:val="BodyText"/>
        <w:ind w:right="100" w:firstLine="680"/>
        <w:jc w:val="both"/>
      </w:pPr>
      <w:r>
        <w:rPr>
          <w:i/>
        </w:rPr>
        <w:t>Сложная и нестабильная среда. </w:t>
      </w:r>
      <w:r>
        <w:rPr/>
        <w:t>Это наименее благоприятное  состояние внешней среды для деятельности службы персонала. Оно делает процесс кадрового планирования чрезвычайно трудным. Прогнозировать кадровые изменения сложно из-за высокого уровня комплексности проблем, затруднений со сбором информации и невозможности основываться на прошлых тенденциях. Управление персоналом, его планирование чрезвычайно осложнено из-за циклических изменений потребности в персонале из-за нестабильности рынка. Оценить информацию очень трудно вследствие большого количества включенных переменных. Вероятно, придется более широко использовать услуги кадровых</w:t>
      </w:r>
      <w:r>
        <w:rPr>
          <w:spacing w:val="-20"/>
        </w:rPr>
        <w:t> </w:t>
      </w:r>
      <w:r>
        <w:rPr/>
        <w:t>агентств.</w:t>
      </w:r>
    </w:p>
    <w:p>
      <w:pPr>
        <w:pStyle w:val="Heading5"/>
        <w:numPr>
          <w:ilvl w:val="1"/>
          <w:numId w:val="150"/>
        </w:numPr>
        <w:tabs>
          <w:tab w:pos="3408" w:val="left" w:leader="none"/>
        </w:tabs>
        <w:spacing w:line="240" w:lineRule="auto" w:before="242" w:after="0"/>
        <w:ind w:left="3407" w:right="0" w:hanging="702"/>
        <w:jc w:val="left"/>
        <w:rPr>
          <w:rFonts w:ascii="Arial" w:hAnsi="Arial"/>
          <w:i/>
        </w:rPr>
      </w:pPr>
      <w:bookmarkStart w:name="_TOC_250014" w:id="86"/>
      <w:r>
        <w:rPr>
          <w:rFonts w:ascii="Arial" w:hAnsi="Arial"/>
          <w:i/>
        </w:rPr>
        <w:t>Анализ</w:t>
      </w:r>
      <w:r>
        <w:rPr>
          <w:rFonts w:ascii="Arial" w:hAnsi="Arial"/>
          <w:i/>
          <w:spacing w:val="-12"/>
        </w:rPr>
        <w:t> </w:t>
      </w:r>
      <w:bookmarkEnd w:id="86"/>
      <w:r>
        <w:rPr>
          <w:rFonts w:ascii="Arial" w:hAnsi="Arial"/>
          <w:i/>
        </w:rPr>
        <w:t>макроокружения</w:t>
      </w:r>
    </w:p>
    <w:p>
      <w:pPr>
        <w:pStyle w:val="BodyText"/>
        <w:spacing w:before="58"/>
        <w:ind w:right="125" w:firstLine="680"/>
      </w:pPr>
      <w:r>
        <w:rPr>
          <w:spacing w:val="-8"/>
        </w:rPr>
        <w:t>Макроокружение </w:t>
      </w:r>
      <w:r>
        <w:rPr>
          <w:spacing w:val="-7"/>
        </w:rPr>
        <w:t>создает общие условия </w:t>
      </w:r>
      <w:r>
        <w:rPr>
          <w:spacing w:val="-8"/>
        </w:rPr>
        <w:t>среды нахождения предприятия. </w:t>
      </w:r>
      <w:r>
        <w:rPr/>
        <w:t>В </w:t>
      </w:r>
      <w:r>
        <w:rPr>
          <w:spacing w:val="-8"/>
        </w:rPr>
        <w:t>большинстве </w:t>
      </w:r>
      <w:r>
        <w:rPr>
          <w:spacing w:val="-7"/>
        </w:rPr>
        <w:t>случаев </w:t>
      </w:r>
      <w:r>
        <w:rPr>
          <w:spacing w:val="-8"/>
        </w:rPr>
        <w:t>макроокружение </w:t>
      </w:r>
      <w:r>
        <w:rPr>
          <w:spacing w:val="-4"/>
        </w:rPr>
        <w:t>не </w:t>
      </w:r>
      <w:r>
        <w:rPr>
          <w:spacing w:val="-7"/>
        </w:rPr>
        <w:t>носит </w:t>
      </w:r>
      <w:r>
        <w:rPr>
          <w:spacing w:val="-8"/>
        </w:rPr>
        <w:t>специфического характера </w:t>
      </w:r>
      <w:r>
        <w:rPr>
          <w:spacing w:val="-9"/>
        </w:rPr>
        <w:t>по </w:t>
      </w:r>
      <w:r>
        <w:rPr>
          <w:spacing w:val="-8"/>
        </w:rPr>
        <w:t>отношению </w:t>
      </w:r>
      <w:r>
        <w:rPr/>
        <w:t>к </w:t>
      </w:r>
      <w:r>
        <w:rPr>
          <w:spacing w:val="-7"/>
        </w:rPr>
        <w:t>отдельно взятому </w:t>
      </w:r>
      <w:r>
        <w:rPr>
          <w:spacing w:val="-8"/>
        </w:rPr>
        <w:t>предприятию. </w:t>
      </w:r>
      <w:r>
        <w:rPr>
          <w:spacing w:val="-7"/>
        </w:rPr>
        <w:t>Однако степень влияния </w:t>
      </w:r>
      <w:r>
        <w:rPr>
          <w:spacing w:val="-8"/>
        </w:rPr>
        <w:t>состояния макроокружения </w:t>
      </w:r>
      <w:r>
        <w:rPr>
          <w:spacing w:val="-4"/>
        </w:rPr>
        <w:t>на </w:t>
      </w:r>
      <w:r>
        <w:rPr>
          <w:spacing w:val="-8"/>
        </w:rPr>
        <w:t>различные предприятия различна. </w:t>
      </w:r>
      <w:r>
        <w:rPr>
          <w:spacing w:val="-6"/>
        </w:rPr>
        <w:t>Это </w:t>
      </w:r>
      <w:r>
        <w:rPr>
          <w:spacing w:val="-7"/>
        </w:rPr>
        <w:t>связано </w:t>
      </w:r>
      <w:r>
        <w:rPr>
          <w:spacing w:val="-6"/>
        </w:rPr>
        <w:t>как </w:t>
      </w:r>
      <w:r>
        <w:rPr/>
        <w:t>с </w:t>
      </w:r>
      <w:r>
        <w:rPr>
          <w:spacing w:val="-8"/>
        </w:rPr>
        <w:t>различиями </w:t>
      </w:r>
      <w:r>
        <w:rPr/>
        <w:t>в </w:t>
      </w:r>
      <w:r>
        <w:rPr>
          <w:spacing w:val="-7"/>
        </w:rPr>
        <w:t>сферах </w:t>
      </w:r>
      <w:r>
        <w:rPr>
          <w:spacing w:val="-8"/>
        </w:rPr>
        <w:t>деятельности предприятий, </w:t>
      </w:r>
      <w:r>
        <w:rPr>
          <w:spacing w:val="-6"/>
        </w:rPr>
        <w:t>так </w:t>
      </w:r>
      <w:r>
        <w:rPr/>
        <w:t>и с </w:t>
      </w:r>
      <w:r>
        <w:rPr>
          <w:spacing w:val="-8"/>
        </w:rPr>
        <w:t>различиями </w:t>
      </w:r>
      <w:r>
        <w:rPr>
          <w:spacing w:val="-9"/>
        </w:rPr>
        <w:t>во </w:t>
      </w:r>
      <w:r>
        <w:rPr>
          <w:spacing w:val="-8"/>
        </w:rPr>
        <w:t>внутреннем потенциале предприятий. </w:t>
      </w:r>
      <w:r>
        <w:rPr/>
        <w:t>В </w:t>
      </w:r>
      <w:r>
        <w:rPr>
          <w:spacing w:val="-7"/>
        </w:rPr>
        <w:t>состав </w:t>
      </w:r>
      <w:r>
        <w:rPr>
          <w:spacing w:val="-8"/>
        </w:rPr>
        <w:t>компонентов макроокружения </w:t>
      </w:r>
      <w:r>
        <w:rPr>
          <w:spacing w:val="-7"/>
        </w:rPr>
        <w:t>входят: </w:t>
      </w:r>
      <w:r>
        <w:rPr>
          <w:spacing w:val="-8"/>
        </w:rPr>
        <w:t>экономическая, политическая, правовая, социальная, технологическая, природно-географическая.</w:t>
      </w:r>
    </w:p>
    <w:p>
      <w:pPr>
        <w:pStyle w:val="BodyText"/>
        <w:ind w:right="282" w:firstLine="680"/>
      </w:pPr>
      <w:r>
        <w:rPr>
          <w:spacing w:val="-8"/>
        </w:rPr>
        <w:t>Изучение экономической компоненты макроокружения позволяет понять </w:t>
      </w:r>
      <w:r>
        <w:rPr>
          <w:spacing w:val="-6"/>
        </w:rPr>
        <w:t>то, как </w:t>
      </w:r>
      <w:r>
        <w:rPr>
          <w:spacing w:val="-8"/>
        </w:rPr>
        <w:t>формируются </w:t>
      </w:r>
      <w:r>
        <w:rPr/>
        <w:t>и </w:t>
      </w:r>
      <w:r>
        <w:rPr>
          <w:spacing w:val="-8"/>
        </w:rPr>
        <w:t>распределяются </w:t>
      </w:r>
      <w:r>
        <w:rPr>
          <w:spacing w:val="-7"/>
        </w:rPr>
        <w:t>ресурсы. </w:t>
      </w:r>
      <w:r>
        <w:rPr>
          <w:spacing w:val="-6"/>
        </w:rPr>
        <w:t>Оно </w:t>
      </w:r>
      <w:r>
        <w:rPr>
          <w:spacing w:val="-8"/>
        </w:rPr>
        <w:t>предполагает </w:t>
      </w:r>
      <w:r>
        <w:rPr>
          <w:spacing w:val="-7"/>
        </w:rPr>
        <w:t>анализ таких </w:t>
      </w:r>
      <w:r>
        <w:rPr>
          <w:spacing w:val="-8"/>
        </w:rPr>
        <w:t>характеристик </w:t>
      </w:r>
      <w:r>
        <w:rPr>
          <w:spacing w:val="-6"/>
        </w:rPr>
        <w:t>как </w:t>
      </w:r>
      <w:r>
        <w:rPr>
          <w:spacing w:val="-7"/>
        </w:rPr>
        <w:t>величина </w:t>
      </w:r>
      <w:r>
        <w:rPr>
          <w:spacing w:val="-8"/>
        </w:rPr>
        <w:t>валового национального продукта, </w:t>
      </w:r>
      <w:r>
        <w:rPr>
          <w:spacing w:val="-7"/>
        </w:rPr>
        <w:t>темп инфляции, уровень </w:t>
      </w:r>
      <w:r>
        <w:rPr>
          <w:spacing w:val="-8"/>
        </w:rPr>
        <w:t>безработицы, процентная </w:t>
      </w:r>
      <w:r>
        <w:rPr>
          <w:spacing w:val="-7"/>
        </w:rPr>
        <w:t>ставка, </w:t>
      </w:r>
      <w:r>
        <w:rPr>
          <w:spacing w:val="-8"/>
        </w:rPr>
        <w:t>производительность </w:t>
      </w:r>
      <w:r>
        <w:rPr>
          <w:spacing w:val="-7"/>
        </w:rPr>
        <w:t>труда, нормы </w:t>
      </w:r>
      <w:r>
        <w:rPr>
          <w:spacing w:val="-8"/>
        </w:rPr>
        <w:t>налогообложения, платежный </w:t>
      </w:r>
      <w:r>
        <w:rPr>
          <w:spacing w:val="-7"/>
        </w:rPr>
        <w:t>баланс, норма </w:t>
      </w:r>
      <w:r>
        <w:rPr>
          <w:spacing w:val="-8"/>
        </w:rPr>
        <w:t>накопления </w:t>
      </w:r>
      <w:r>
        <w:rPr/>
        <w:t>и </w:t>
      </w:r>
      <w:r>
        <w:rPr>
          <w:spacing w:val="-5"/>
        </w:rPr>
        <w:t>т. </w:t>
      </w:r>
      <w:r>
        <w:rPr>
          <w:spacing w:val="-4"/>
        </w:rPr>
        <w:t>п. </w:t>
      </w:r>
      <w:r>
        <w:rPr>
          <w:spacing w:val="-6"/>
        </w:rPr>
        <w:t>При </w:t>
      </w:r>
      <w:r>
        <w:rPr>
          <w:spacing w:val="-9"/>
        </w:rPr>
        <w:t>изучении </w:t>
      </w:r>
      <w:r>
        <w:rPr>
          <w:spacing w:val="-8"/>
        </w:rPr>
        <w:t>экономической компоненты </w:t>
      </w:r>
      <w:r>
        <w:rPr>
          <w:spacing w:val="-7"/>
        </w:rPr>
        <w:t>важно обращать </w:t>
      </w:r>
      <w:r>
        <w:rPr>
          <w:spacing w:val="-8"/>
        </w:rPr>
        <w:t>внимание </w:t>
      </w:r>
      <w:r>
        <w:rPr>
          <w:spacing w:val="-4"/>
        </w:rPr>
        <w:t>на </w:t>
      </w:r>
      <w:r>
        <w:rPr>
          <w:spacing w:val="-7"/>
        </w:rPr>
        <w:t>такие </w:t>
      </w:r>
      <w:r>
        <w:rPr>
          <w:spacing w:val="-8"/>
        </w:rPr>
        <w:t>факторы как общий </w:t>
      </w:r>
      <w:r>
        <w:rPr>
          <w:spacing w:val="-7"/>
        </w:rPr>
        <w:t>уровень </w:t>
      </w:r>
      <w:r>
        <w:rPr>
          <w:spacing w:val="-8"/>
        </w:rPr>
        <w:t>экономического развития, добываемые природные </w:t>
      </w:r>
      <w:r>
        <w:rPr>
          <w:spacing w:val="-7"/>
        </w:rPr>
        <w:t>ресурсы, климат, </w:t>
      </w:r>
      <w:r>
        <w:rPr>
          <w:spacing w:val="-5"/>
        </w:rPr>
        <w:t>тип </w:t>
      </w:r>
      <w:r>
        <w:rPr/>
        <w:t>и </w:t>
      </w:r>
      <w:r>
        <w:rPr>
          <w:spacing w:val="-7"/>
        </w:rPr>
        <w:t>уровень </w:t>
      </w:r>
      <w:r>
        <w:rPr>
          <w:spacing w:val="-8"/>
        </w:rPr>
        <w:t>развитости конкурентных </w:t>
      </w:r>
      <w:r>
        <w:rPr>
          <w:spacing w:val="-7"/>
        </w:rPr>
        <w:t>отношений, </w:t>
      </w:r>
      <w:r>
        <w:rPr>
          <w:spacing w:val="-8"/>
        </w:rPr>
        <w:t>структура населения, </w:t>
      </w:r>
      <w:r>
        <w:rPr>
          <w:spacing w:val="-7"/>
        </w:rPr>
        <w:t>уровень </w:t>
      </w:r>
      <w:r>
        <w:rPr>
          <w:spacing w:val="-8"/>
        </w:rPr>
        <w:t>образованности рабочей </w:t>
      </w:r>
      <w:r>
        <w:rPr>
          <w:spacing w:val="-7"/>
        </w:rPr>
        <w:t>силы </w:t>
      </w:r>
      <w:r>
        <w:rPr/>
        <w:t>и</w:t>
      </w:r>
      <w:r>
        <w:rPr>
          <w:spacing w:val="-50"/>
        </w:rPr>
        <w:t> </w:t>
      </w:r>
      <w:r>
        <w:rPr>
          <w:spacing w:val="-8"/>
        </w:rPr>
        <w:t>величина заработной платы.</w:t>
      </w:r>
    </w:p>
    <w:p>
      <w:pPr>
        <w:pStyle w:val="BodyText"/>
        <w:ind w:left="102" w:firstLine="680"/>
      </w:pPr>
      <w:r>
        <w:rPr>
          <w:spacing w:val="-8"/>
        </w:rPr>
        <w:t>Руководство </w:t>
      </w:r>
      <w:r>
        <w:rPr>
          <w:spacing w:val="-7"/>
        </w:rPr>
        <w:t>должно также уметь </w:t>
      </w:r>
      <w:r>
        <w:rPr>
          <w:spacing w:val="-8"/>
        </w:rPr>
        <w:t>оценивать, </w:t>
      </w:r>
      <w:r>
        <w:rPr>
          <w:spacing w:val="-6"/>
        </w:rPr>
        <w:t>как </w:t>
      </w:r>
      <w:r>
        <w:rPr>
          <w:spacing w:val="-7"/>
        </w:rPr>
        <w:t>скажутся </w:t>
      </w:r>
      <w:r>
        <w:rPr>
          <w:spacing w:val="-4"/>
        </w:rPr>
        <w:t>на </w:t>
      </w:r>
      <w:r>
        <w:rPr>
          <w:spacing w:val="-8"/>
        </w:rPr>
        <w:t>операциях организации </w:t>
      </w:r>
      <w:r>
        <w:rPr>
          <w:spacing w:val="-7"/>
        </w:rPr>
        <w:t>общие </w:t>
      </w:r>
      <w:r>
        <w:rPr>
          <w:spacing w:val="-8"/>
        </w:rPr>
        <w:t>изменения состояния экономики. Состояние этой</w:t>
      </w:r>
    </w:p>
    <w:p>
      <w:pPr>
        <w:spacing w:after="0"/>
        <w:sectPr>
          <w:pgSz w:w="11900" w:h="16840"/>
          <w:pgMar w:header="0" w:footer="757" w:top="1080" w:bottom="940" w:left="1600" w:right="740"/>
        </w:sectPr>
      </w:pPr>
    </w:p>
    <w:p>
      <w:pPr>
        <w:pStyle w:val="BodyText"/>
        <w:spacing w:before="50"/>
        <w:ind w:right="101" w:hanging="1"/>
      </w:pPr>
      <w:r>
        <w:rPr>
          <w:spacing w:val="-8"/>
        </w:rPr>
        <w:t>компоненты </w:t>
      </w:r>
      <w:r>
        <w:rPr>
          <w:spacing w:val="-7"/>
        </w:rPr>
        <w:t>влияет </w:t>
      </w:r>
      <w:r>
        <w:rPr>
          <w:spacing w:val="-4"/>
        </w:rPr>
        <w:t>на </w:t>
      </w:r>
      <w:r>
        <w:rPr>
          <w:spacing w:val="-8"/>
        </w:rPr>
        <w:t>стоимость </w:t>
      </w:r>
      <w:r>
        <w:rPr>
          <w:spacing w:val="-7"/>
        </w:rPr>
        <w:t>всех </w:t>
      </w:r>
      <w:r>
        <w:rPr>
          <w:spacing w:val="-8"/>
        </w:rPr>
        <w:t>вводимых </w:t>
      </w:r>
      <w:r>
        <w:rPr>
          <w:spacing w:val="-7"/>
        </w:rPr>
        <w:t>ресурсов </w:t>
      </w:r>
      <w:r>
        <w:rPr/>
        <w:t>и </w:t>
      </w:r>
      <w:r>
        <w:rPr>
          <w:spacing w:val="-8"/>
        </w:rPr>
        <w:t>способность потребителей </w:t>
      </w:r>
      <w:r>
        <w:rPr>
          <w:spacing w:val="-7"/>
        </w:rPr>
        <w:t>покупать </w:t>
      </w:r>
      <w:r>
        <w:rPr>
          <w:spacing w:val="-8"/>
        </w:rPr>
        <w:t>определенные товары </w:t>
      </w:r>
      <w:r>
        <w:rPr/>
        <w:t>и </w:t>
      </w:r>
      <w:r>
        <w:rPr>
          <w:spacing w:val="-7"/>
        </w:rPr>
        <w:t>услуги. Если, </w:t>
      </w:r>
      <w:r>
        <w:rPr>
          <w:spacing w:val="-8"/>
        </w:rPr>
        <w:t>например, прогнозируется </w:t>
      </w:r>
      <w:r>
        <w:rPr>
          <w:spacing w:val="-7"/>
        </w:rPr>
        <w:t>инфляция, </w:t>
      </w:r>
      <w:r>
        <w:rPr>
          <w:spacing w:val="-8"/>
        </w:rPr>
        <w:t>руководство </w:t>
      </w:r>
      <w:r>
        <w:rPr>
          <w:spacing w:val="-7"/>
        </w:rPr>
        <w:t>может считать </w:t>
      </w:r>
      <w:r>
        <w:rPr>
          <w:spacing w:val="-8"/>
        </w:rPr>
        <w:t>желательным увеличение запасов поставляемых предприятию </w:t>
      </w:r>
      <w:r>
        <w:rPr>
          <w:spacing w:val="-7"/>
        </w:rPr>
        <w:t>ресурсов </w:t>
      </w:r>
      <w:r>
        <w:rPr/>
        <w:t>и </w:t>
      </w:r>
      <w:r>
        <w:rPr>
          <w:spacing w:val="-7"/>
        </w:rPr>
        <w:t>провести </w:t>
      </w:r>
      <w:r>
        <w:rPr/>
        <w:t>с </w:t>
      </w:r>
      <w:r>
        <w:rPr>
          <w:spacing w:val="-8"/>
        </w:rPr>
        <w:t>рабочими </w:t>
      </w:r>
      <w:r>
        <w:rPr>
          <w:spacing w:val="-9"/>
        </w:rPr>
        <w:t>переговоры </w:t>
      </w:r>
      <w:r>
        <w:rPr/>
        <w:t>о </w:t>
      </w:r>
      <w:r>
        <w:rPr>
          <w:spacing w:val="-8"/>
        </w:rPr>
        <w:t>фиксированной </w:t>
      </w:r>
      <w:r>
        <w:rPr>
          <w:spacing w:val="-7"/>
        </w:rPr>
        <w:t>оплате труда </w:t>
      </w:r>
      <w:r>
        <w:rPr/>
        <w:t>с </w:t>
      </w:r>
      <w:r>
        <w:rPr>
          <w:spacing w:val="-6"/>
        </w:rPr>
        <w:t>тем, </w:t>
      </w:r>
      <w:r>
        <w:rPr>
          <w:spacing w:val="-7"/>
        </w:rPr>
        <w:t>чтобы </w:t>
      </w:r>
      <w:r>
        <w:rPr>
          <w:spacing w:val="-8"/>
        </w:rPr>
        <w:t>сдержать </w:t>
      </w:r>
      <w:r>
        <w:rPr>
          <w:spacing w:val="-7"/>
        </w:rPr>
        <w:t>рост издержек </w:t>
      </w:r>
      <w:r>
        <w:rPr/>
        <w:t>в </w:t>
      </w:r>
      <w:r>
        <w:rPr>
          <w:spacing w:val="-8"/>
        </w:rPr>
        <w:t>скором </w:t>
      </w:r>
      <w:r>
        <w:rPr>
          <w:spacing w:val="-7"/>
        </w:rPr>
        <w:t>будущем. </w:t>
      </w:r>
      <w:r>
        <w:rPr>
          <w:spacing w:val="-6"/>
        </w:rPr>
        <w:t>Оно </w:t>
      </w:r>
      <w:r>
        <w:rPr>
          <w:spacing w:val="-7"/>
        </w:rPr>
        <w:t>может также решить </w:t>
      </w:r>
      <w:r>
        <w:rPr>
          <w:spacing w:val="-8"/>
        </w:rPr>
        <w:t>сделать </w:t>
      </w:r>
      <w:r>
        <w:rPr>
          <w:spacing w:val="-7"/>
        </w:rPr>
        <w:t>заем, </w:t>
      </w:r>
      <w:r>
        <w:rPr>
          <w:spacing w:val="-8"/>
        </w:rPr>
        <w:t>поскольку </w:t>
      </w:r>
      <w:r>
        <w:rPr>
          <w:spacing w:val="-6"/>
        </w:rPr>
        <w:t>при </w:t>
      </w:r>
      <w:r>
        <w:rPr>
          <w:spacing w:val="-8"/>
        </w:rPr>
        <w:t>наступлении сроков </w:t>
      </w:r>
      <w:r>
        <w:rPr>
          <w:spacing w:val="-7"/>
        </w:rPr>
        <w:t>платежей деньги будут </w:t>
      </w:r>
      <w:r>
        <w:rPr>
          <w:spacing w:val="-8"/>
        </w:rPr>
        <w:t>стоить </w:t>
      </w:r>
      <w:r>
        <w:rPr>
          <w:spacing w:val="-7"/>
        </w:rPr>
        <w:t>дешевле </w:t>
      </w:r>
      <w:r>
        <w:rPr/>
        <w:t>и </w:t>
      </w:r>
      <w:r>
        <w:rPr>
          <w:spacing w:val="-6"/>
        </w:rPr>
        <w:t>тем </w:t>
      </w:r>
      <w:r>
        <w:rPr>
          <w:spacing w:val="-7"/>
        </w:rPr>
        <w:t>самым будут </w:t>
      </w:r>
      <w:r>
        <w:rPr>
          <w:spacing w:val="-9"/>
        </w:rPr>
        <w:t>частично </w:t>
      </w:r>
      <w:r>
        <w:rPr>
          <w:spacing w:val="-8"/>
        </w:rPr>
        <w:t>компенсированы </w:t>
      </w:r>
      <w:r>
        <w:rPr>
          <w:spacing w:val="-7"/>
        </w:rPr>
        <w:t>потери </w:t>
      </w:r>
      <w:r>
        <w:rPr>
          <w:spacing w:val="-4"/>
        </w:rPr>
        <w:t>от </w:t>
      </w:r>
      <w:r>
        <w:rPr>
          <w:spacing w:val="-7"/>
        </w:rPr>
        <w:t>выплаты </w:t>
      </w:r>
      <w:r>
        <w:rPr>
          <w:spacing w:val="-8"/>
        </w:rPr>
        <w:t>процентов. </w:t>
      </w:r>
      <w:r>
        <w:rPr>
          <w:spacing w:val="-6"/>
        </w:rPr>
        <w:t>Если </w:t>
      </w:r>
      <w:r>
        <w:rPr>
          <w:spacing w:val="-4"/>
        </w:rPr>
        <w:t>же </w:t>
      </w:r>
      <w:r>
        <w:rPr>
          <w:spacing w:val="-8"/>
        </w:rPr>
        <w:t>прогнозируется </w:t>
      </w:r>
      <w:r>
        <w:rPr>
          <w:spacing w:val="-9"/>
        </w:rPr>
        <w:t>экономический </w:t>
      </w:r>
      <w:r>
        <w:rPr>
          <w:spacing w:val="-7"/>
        </w:rPr>
        <w:t>спад, </w:t>
      </w:r>
      <w:r>
        <w:rPr>
          <w:spacing w:val="-8"/>
        </w:rPr>
        <w:t>предприятие </w:t>
      </w:r>
      <w:r>
        <w:rPr>
          <w:spacing w:val="-7"/>
        </w:rPr>
        <w:t>может </w:t>
      </w:r>
      <w:r>
        <w:rPr>
          <w:spacing w:val="-8"/>
        </w:rPr>
        <w:t>предпочесть </w:t>
      </w:r>
      <w:r>
        <w:rPr>
          <w:spacing w:val="-6"/>
        </w:rPr>
        <w:t>путь </w:t>
      </w:r>
      <w:r>
        <w:rPr>
          <w:spacing w:val="-8"/>
        </w:rPr>
        <w:t>уменьшения запасов </w:t>
      </w:r>
      <w:r>
        <w:rPr>
          <w:spacing w:val="-7"/>
        </w:rPr>
        <w:t>готовой </w:t>
      </w:r>
      <w:r>
        <w:rPr>
          <w:spacing w:val="-8"/>
        </w:rPr>
        <w:t>продукции, поскольку могут </w:t>
      </w:r>
      <w:r>
        <w:rPr>
          <w:spacing w:val="-7"/>
        </w:rPr>
        <w:t>появиться трудности </w:t>
      </w:r>
      <w:r>
        <w:rPr>
          <w:spacing w:val="-4"/>
        </w:rPr>
        <w:t>ее </w:t>
      </w:r>
      <w:r>
        <w:rPr>
          <w:spacing w:val="-7"/>
        </w:rPr>
        <w:t>сбыта, </w:t>
      </w:r>
      <w:r>
        <w:rPr>
          <w:spacing w:val="-8"/>
        </w:rPr>
        <w:t>сократить </w:t>
      </w:r>
      <w:r>
        <w:rPr>
          <w:spacing w:val="-7"/>
        </w:rPr>
        <w:t>часть </w:t>
      </w:r>
      <w:r>
        <w:rPr>
          <w:spacing w:val="-8"/>
        </w:rPr>
        <w:t>работников </w:t>
      </w:r>
      <w:r>
        <w:rPr>
          <w:spacing w:val="-6"/>
        </w:rPr>
        <w:t>или </w:t>
      </w:r>
      <w:r>
        <w:rPr>
          <w:spacing w:val="-7"/>
        </w:rPr>
        <w:t>отложить планы </w:t>
      </w:r>
      <w:r>
        <w:rPr>
          <w:spacing w:val="-8"/>
        </w:rPr>
        <w:t>расширения производства.</w:t>
      </w:r>
    </w:p>
    <w:p>
      <w:pPr>
        <w:pStyle w:val="BodyText"/>
        <w:ind w:left="102" w:right="101" w:firstLine="680"/>
      </w:pPr>
      <w:r>
        <w:rPr>
          <w:spacing w:val="-8"/>
        </w:rPr>
        <w:t>Состояние экономики </w:t>
      </w:r>
      <w:r>
        <w:rPr>
          <w:spacing w:val="-7"/>
        </w:rPr>
        <w:t>может сильно повлиять </w:t>
      </w:r>
      <w:r>
        <w:rPr>
          <w:spacing w:val="-5"/>
        </w:rPr>
        <w:t>на </w:t>
      </w:r>
      <w:r>
        <w:rPr>
          <w:spacing w:val="-8"/>
        </w:rPr>
        <w:t>возможности </w:t>
      </w:r>
      <w:r>
        <w:rPr>
          <w:spacing w:val="-9"/>
        </w:rPr>
        <w:t>получения </w:t>
      </w:r>
      <w:r>
        <w:rPr>
          <w:spacing w:val="-8"/>
        </w:rPr>
        <w:t>предприятием </w:t>
      </w:r>
      <w:r>
        <w:rPr>
          <w:spacing w:val="-7"/>
        </w:rPr>
        <w:t>капитала </w:t>
      </w:r>
      <w:r>
        <w:rPr>
          <w:spacing w:val="-6"/>
        </w:rPr>
        <w:t>для </w:t>
      </w:r>
      <w:r>
        <w:rPr>
          <w:spacing w:val="-7"/>
        </w:rPr>
        <w:t>своих нужд. Это, </w:t>
      </w:r>
      <w:r>
        <w:rPr/>
        <w:t>в </w:t>
      </w:r>
      <w:r>
        <w:rPr>
          <w:spacing w:val="-8"/>
        </w:rPr>
        <w:t>основном, обусловлено </w:t>
      </w:r>
      <w:r>
        <w:rPr>
          <w:spacing w:val="-6"/>
        </w:rPr>
        <w:t>тем, </w:t>
      </w:r>
      <w:r>
        <w:rPr>
          <w:spacing w:val="-9"/>
        </w:rPr>
        <w:t>что </w:t>
      </w:r>
      <w:r>
        <w:rPr>
          <w:spacing w:val="-8"/>
        </w:rPr>
        <w:t>федеральное правительство часто </w:t>
      </w:r>
      <w:r>
        <w:rPr>
          <w:spacing w:val="-7"/>
        </w:rPr>
        <w:t>пытается </w:t>
      </w:r>
      <w:r>
        <w:rPr>
          <w:spacing w:val="-8"/>
        </w:rPr>
        <w:t>сгладить последствия ухудшения экономической</w:t>
      </w:r>
      <w:r>
        <w:rPr>
          <w:spacing w:val="-15"/>
        </w:rPr>
        <w:t> </w:t>
      </w:r>
      <w:r>
        <w:rPr>
          <w:spacing w:val="-8"/>
        </w:rPr>
        <w:t>обстановки,</w:t>
      </w:r>
      <w:r>
        <w:rPr>
          <w:spacing w:val="-16"/>
        </w:rPr>
        <w:t> </w:t>
      </w:r>
      <w:r>
        <w:rPr>
          <w:spacing w:val="-7"/>
        </w:rPr>
        <w:t>регулируя</w:t>
      </w:r>
      <w:r>
        <w:rPr>
          <w:spacing w:val="-17"/>
        </w:rPr>
        <w:t> </w:t>
      </w:r>
      <w:r>
        <w:rPr>
          <w:spacing w:val="-7"/>
        </w:rPr>
        <w:t>налоги,</w:t>
      </w:r>
      <w:r>
        <w:rPr>
          <w:spacing w:val="-17"/>
        </w:rPr>
        <w:t> </w:t>
      </w:r>
      <w:r>
        <w:rPr>
          <w:spacing w:val="-8"/>
        </w:rPr>
        <w:t>денежную</w:t>
      </w:r>
      <w:r>
        <w:rPr>
          <w:spacing w:val="-13"/>
        </w:rPr>
        <w:t> </w:t>
      </w:r>
      <w:r>
        <w:rPr>
          <w:spacing w:val="-7"/>
        </w:rPr>
        <w:t>массу</w:t>
      </w:r>
      <w:r>
        <w:rPr>
          <w:spacing w:val="-14"/>
        </w:rPr>
        <w:t> </w:t>
      </w:r>
      <w:r>
        <w:rPr/>
        <w:t>и</w:t>
      </w:r>
      <w:r>
        <w:rPr>
          <w:spacing w:val="-16"/>
        </w:rPr>
        <w:t> </w:t>
      </w:r>
      <w:r>
        <w:rPr>
          <w:spacing w:val="-7"/>
        </w:rPr>
        <w:t>учетную</w:t>
      </w:r>
      <w:r>
        <w:rPr>
          <w:spacing w:val="-15"/>
        </w:rPr>
        <w:t> </w:t>
      </w:r>
      <w:r>
        <w:rPr>
          <w:spacing w:val="-8"/>
        </w:rPr>
        <w:t>ставку, устанавливаемую </w:t>
      </w:r>
      <w:r>
        <w:rPr>
          <w:spacing w:val="-6"/>
        </w:rPr>
        <w:t>ЦБ. </w:t>
      </w:r>
      <w:r>
        <w:rPr>
          <w:spacing w:val="-7"/>
        </w:rPr>
        <w:t>Этот </w:t>
      </w:r>
      <w:r>
        <w:rPr>
          <w:spacing w:val="-6"/>
        </w:rPr>
        <w:t>банк </w:t>
      </w:r>
      <w:r>
        <w:rPr>
          <w:spacing w:val="-7"/>
        </w:rPr>
        <w:t>изменяет условия </w:t>
      </w:r>
      <w:r>
        <w:rPr>
          <w:spacing w:val="-8"/>
        </w:rPr>
        <w:t>получения кредита </w:t>
      </w:r>
      <w:r>
        <w:rPr/>
        <w:t>и </w:t>
      </w:r>
      <w:r>
        <w:rPr>
          <w:spacing w:val="-7"/>
        </w:rPr>
        <w:t>повышает </w:t>
      </w:r>
      <w:r>
        <w:rPr>
          <w:spacing w:val="-8"/>
        </w:rPr>
        <w:t>(снижает) ставки </w:t>
      </w:r>
      <w:r>
        <w:rPr>
          <w:spacing w:val="-7"/>
        </w:rPr>
        <w:t>процента, </w:t>
      </w:r>
      <w:r>
        <w:rPr/>
        <w:t>а </w:t>
      </w:r>
      <w:r>
        <w:rPr>
          <w:spacing w:val="-7"/>
        </w:rPr>
        <w:t>также </w:t>
      </w:r>
      <w:r>
        <w:rPr>
          <w:spacing w:val="-6"/>
        </w:rPr>
        <w:t>долю </w:t>
      </w:r>
      <w:r>
        <w:rPr>
          <w:spacing w:val="-8"/>
        </w:rPr>
        <w:t>обязательных резервов для коммерческих банков. </w:t>
      </w:r>
      <w:r>
        <w:rPr>
          <w:spacing w:val="-7"/>
        </w:rPr>
        <w:t>Подобным образом, </w:t>
      </w:r>
      <w:r>
        <w:rPr>
          <w:spacing w:val="-8"/>
        </w:rPr>
        <w:t>снижение </w:t>
      </w:r>
      <w:r>
        <w:rPr>
          <w:spacing w:val="-7"/>
        </w:rPr>
        <w:t>налогов </w:t>
      </w:r>
      <w:r>
        <w:rPr>
          <w:spacing w:val="-8"/>
        </w:rPr>
        <w:t>увеличивает массу </w:t>
      </w:r>
      <w:r>
        <w:rPr>
          <w:spacing w:val="-7"/>
        </w:rPr>
        <w:t>денег, которые </w:t>
      </w:r>
      <w:r>
        <w:rPr>
          <w:spacing w:val="-6"/>
        </w:rPr>
        <w:t>люди </w:t>
      </w:r>
      <w:r>
        <w:rPr>
          <w:spacing w:val="-8"/>
        </w:rPr>
        <w:t>могут </w:t>
      </w:r>
      <w:r>
        <w:rPr>
          <w:spacing w:val="-7"/>
        </w:rPr>
        <w:t>потратить </w:t>
      </w:r>
      <w:r>
        <w:rPr>
          <w:spacing w:val="-4"/>
        </w:rPr>
        <w:t>на </w:t>
      </w:r>
      <w:r>
        <w:rPr>
          <w:spacing w:val="-7"/>
        </w:rPr>
        <w:t>цели </w:t>
      </w:r>
      <w:r>
        <w:rPr>
          <w:spacing w:val="-5"/>
        </w:rPr>
        <w:t>не </w:t>
      </w:r>
      <w:r>
        <w:rPr>
          <w:spacing w:val="-7"/>
        </w:rPr>
        <w:t>первой </w:t>
      </w:r>
      <w:r>
        <w:rPr>
          <w:spacing w:val="-8"/>
        </w:rPr>
        <w:t>необходимости </w:t>
      </w:r>
      <w:r>
        <w:rPr>
          <w:spacing w:val="-4"/>
        </w:rPr>
        <w:t>и, </w:t>
      </w:r>
      <w:r>
        <w:rPr>
          <w:spacing w:val="-8"/>
        </w:rPr>
        <w:t>тем </w:t>
      </w:r>
      <w:r>
        <w:rPr>
          <w:spacing w:val="-7"/>
        </w:rPr>
        <w:t>самым, </w:t>
      </w:r>
      <w:r>
        <w:rPr>
          <w:spacing w:val="-8"/>
        </w:rPr>
        <w:t>способствовать стимулированию</w:t>
      </w:r>
      <w:r>
        <w:rPr>
          <w:spacing w:val="-33"/>
        </w:rPr>
        <w:t> </w:t>
      </w:r>
      <w:r>
        <w:rPr>
          <w:spacing w:val="-7"/>
        </w:rPr>
        <w:t>бизнеса.</w:t>
      </w:r>
    </w:p>
    <w:p>
      <w:pPr>
        <w:pStyle w:val="BodyText"/>
        <w:ind w:left="102" w:right="101" w:firstLine="680"/>
      </w:pPr>
      <w:r>
        <w:rPr>
          <w:spacing w:val="-7"/>
        </w:rPr>
        <w:t>Текущее </w:t>
      </w:r>
      <w:r>
        <w:rPr/>
        <w:t>и </w:t>
      </w:r>
      <w:r>
        <w:rPr>
          <w:spacing w:val="-8"/>
        </w:rPr>
        <w:t>прогнозируемое состояние экономики </w:t>
      </w:r>
      <w:r>
        <w:rPr>
          <w:spacing w:val="-7"/>
        </w:rPr>
        <w:t>может </w:t>
      </w:r>
      <w:r>
        <w:rPr>
          <w:spacing w:val="-9"/>
        </w:rPr>
        <w:t>иметь </w:t>
      </w:r>
      <w:r>
        <w:rPr>
          <w:spacing w:val="-8"/>
        </w:rPr>
        <w:t>драматическое влияние </w:t>
      </w:r>
      <w:r>
        <w:rPr>
          <w:spacing w:val="-4"/>
        </w:rPr>
        <w:t>на </w:t>
      </w:r>
      <w:r>
        <w:rPr>
          <w:spacing w:val="-7"/>
        </w:rPr>
        <w:t>цели </w:t>
      </w:r>
      <w:r>
        <w:rPr>
          <w:spacing w:val="-8"/>
        </w:rPr>
        <w:t>предприятия. Вышеуказанные </w:t>
      </w:r>
      <w:r>
        <w:rPr>
          <w:spacing w:val="-7"/>
        </w:rPr>
        <w:t>факторы </w:t>
      </w:r>
      <w:r>
        <w:rPr/>
        <w:t>в </w:t>
      </w:r>
      <w:r>
        <w:rPr>
          <w:spacing w:val="-8"/>
        </w:rPr>
        <w:t>экономической окружающей </w:t>
      </w:r>
      <w:r>
        <w:rPr>
          <w:spacing w:val="-7"/>
        </w:rPr>
        <w:t>среде должны </w:t>
      </w:r>
      <w:r>
        <w:rPr>
          <w:spacing w:val="-8"/>
        </w:rPr>
        <w:t>постоянно диагностироваться </w:t>
      </w:r>
      <w:r>
        <w:rPr/>
        <w:t>и </w:t>
      </w:r>
      <w:r>
        <w:rPr>
          <w:spacing w:val="-8"/>
        </w:rPr>
        <w:t>оцениваться. </w:t>
      </w:r>
      <w:r>
        <w:rPr>
          <w:spacing w:val="-6"/>
        </w:rPr>
        <w:t>Что для </w:t>
      </w:r>
      <w:r>
        <w:rPr>
          <w:spacing w:val="-7"/>
        </w:rPr>
        <w:t>одной </w:t>
      </w:r>
      <w:r>
        <w:rPr>
          <w:spacing w:val="-8"/>
        </w:rPr>
        <w:t>организации представляется экономической </w:t>
      </w:r>
      <w:r>
        <w:rPr>
          <w:spacing w:val="-7"/>
        </w:rPr>
        <w:t>угрозой, другая </w:t>
      </w:r>
      <w:r>
        <w:rPr>
          <w:spacing w:val="-9"/>
        </w:rPr>
        <w:t>воспринимает </w:t>
      </w:r>
      <w:r>
        <w:rPr>
          <w:spacing w:val="-6"/>
        </w:rPr>
        <w:t>как </w:t>
      </w:r>
      <w:r>
        <w:rPr>
          <w:spacing w:val="-8"/>
        </w:rPr>
        <w:t>возможность.</w:t>
      </w:r>
    </w:p>
    <w:p>
      <w:pPr>
        <w:pStyle w:val="BodyText"/>
        <w:spacing w:before="1"/>
        <w:ind w:left="102" w:right="101" w:firstLine="680"/>
      </w:pPr>
      <w:r>
        <w:rPr>
          <w:spacing w:val="-8"/>
        </w:rPr>
        <w:t>Анализ правового регулирования, предполагающий изучение </w:t>
      </w:r>
      <w:r>
        <w:rPr>
          <w:spacing w:val="-7"/>
        </w:rPr>
        <w:t>законов </w:t>
      </w:r>
      <w:r>
        <w:rPr/>
        <w:t>и </w:t>
      </w:r>
      <w:r>
        <w:rPr>
          <w:spacing w:val="-7"/>
        </w:rPr>
        <w:t>других </w:t>
      </w:r>
      <w:r>
        <w:rPr>
          <w:spacing w:val="-8"/>
        </w:rPr>
        <w:t>нормативных </w:t>
      </w:r>
      <w:r>
        <w:rPr>
          <w:spacing w:val="-7"/>
        </w:rPr>
        <w:t>актов, </w:t>
      </w:r>
      <w:r>
        <w:rPr>
          <w:spacing w:val="-8"/>
        </w:rPr>
        <w:t>устанавливающих </w:t>
      </w:r>
      <w:r>
        <w:rPr>
          <w:spacing w:val="-7"/>
        </w:rPr>
        <w:t>правовые нормы </w:t>
      </w:r>
      <w:r>
        <w:rPr/>
        <w:t>и </w:t>
      </w:r>
      <w:r>
        <w:rPr>
          <w:spacing w:val="-9"/>
        </w:rPr>
        <w:t>рамки </w:t>
      </w:r>
      <w:r>
        <w:rPr>
          <w:spacing w:val="-8"/>
        </w:rPr>
        <w:t>отношений </w:t>
      </w:r>
      <w:r>
        <w:rPr>
          <w:spacing w:val="-7"/>
        </w:rPr>
        <w:t>дает </w:t>
      </w:r>
      <w:r>
        <w:rPr>
          <w:spacing w:val="-8"/>
        </w:rPr>
        <w:t>предприятию возможность определить </w:t>
      </w:r>
      <w:r>
        <w:rPr>
          <w:spacing w:val="-6"/>
        </w:rPr>
        <w:t>для себя </w:t>
      </w:r>
      <w:r>
        <w:rPr>
          <w:spacing w:val="-8"/>
        </w:rPr>
        <w:t>допустимые </w:t>
      </w:r>
      <w:r>
        <w:rPr>
          <w:spacing w:val="-7"/>
        </w:rPr>
        <w:t>границы </w:t>
      </w:r>
      <w:r>
        <w:rPr>
          <w:spacing w:val="-8"/>
        </w:rPr>
        <w:t>действий </w:t>
      </w:r>
      <w:r>
        <w:rPr>
          <w:spacing w:val="-5"/>
        </w:rPr>
        <w:t>во </w:t>
      </w:r>
      <w:r>
        <w:rPr>
          <w:spacing w:val="-8"/>
        </w:rPr>
        <w:t>взаимоотношениях </w:t>
      </w:r>
      <w:r>
        <w:rPr/>
        <w:t>с </w:t>
      </w:r>
      <w:r>
        <w:rPr>
          <w:spacing w:val="-7"/>
        </w:rPr>
        <w:t>другими </w:t>
      </w:r>
      <w:r>
        <w:rPr>
          <w:spacing w:val="-8"/>
        </w:rPr>
        <w:t>субъектами </w:t>
      </w:r>
      <w:r>
        <w:rPr>
          <w:spacing w:val="-7"/>
        </w:rPr>
        <w:t>права </w:t>
      </w:r>
      <w:r>
        <w:rPr/>
        <w:t>и </w:t>
      </w:r>
      <w:r>
        <w:rPr>
          <w:spacing w:val="-8"/>
        </w:rPr>
        <w:t>приемлемые методы отстаивания </w:t>
      </w:r>
      <w:r>
        <w:rPr>
          <w:spacing w:val="-7"/>
        </w:rPr>
        <w:t>своих </w:t>
      </w:r>
      <w:r>
        <w:rPr>
          <w:spacing w:val="-8"/>
        </w:rPr>
        <w:t>интересов. Изучение правового регулирования </w:t>
      </w:r>
      <w:r>
        <w:rPr>
          <w:spacing w:val="-4"/>
        </w:rPr>
        <w:t>не </w:t>
      </w:r>
      <w:r>
        <w:rPr>
          <w:spacing w:val="-7"/>
        </w:rPr>
        <w:t>должно </w:t>
      </w:r>
      <w:r>
        <w:rPr>
          <w:spacing w:val="-8"/>
        </w:rPr>
        <w:t>сводиться только </w:t>
      </w:r>
      <w:r>
        <w:rPr/>
        <w:t>к </w:t>
      </w:r>
      <w:r>
        <w:rPr>
          <w:spacing w:val="-8"/>
        </w:rPr>
        <w:t>изучению содержания </w:t>
      </w:r>
      <w:r>
        <w:rPr>
          <w:spacing w:val="-9"/>
        </w:rPr>
        <w:t>правовых </w:t>
      </w:r>
      <w:r>
        <w:rPr>
          <w:spacing w:val="-8"/>
        </w:rPr>
        <w:t>актов. </w:t>
      </w:r>
      <w:r>
        <w:rPr>
          <w:spacing w:val="-7"/>
        </w:rPr>
        <w:t>Важно обращать </w:t>
      </w:r>
      <w:r>
        <w:rPr>
          <w:spacing w:val="-8"/>
        </w:rPr>
        <w:t>внимание </w:t>
      </w:r>
      <w:r>
        <w:rPr>
          <w:spacing w:val="-4"/>
        </w:rPr>
        <w:t>на </w:t>
      </w:r>
      <w:r>
        <w:rPr>
          <w:spacing w:val="-7"/>
        </w:rPr>
        <w:t>такие аспекты правовой среды, </w:t>
      </w:r>
      <w:r>
        <w:rPr>
          <w:spacing w:val="-8"/>
        </w:rPr>
        <w:t>как деятельность правовой </w:t>
      </w:r>
      <w:r>
        <w:rPr>
          <w:spacing w:val="-7"/>
        </w:rPr>
        <w:t>системы, </w:t>
      </w:r>
      <w:r>
        <w:rPr>
          <w:spacing w:val="-8"/>
        </w:rPr>
        <w:t>сложившиеся </w:t>
      </w:r>
      <w:r>
        <w:rPr>
          <w:spacing w:val="-7"/>
        </w:rPr>
        <w:t>традиции </w:t>
      </w:r>
      <w:r>
        <w:rPr/>
        <w:t>в </w:t>
      </w:r>
      <w:r>
        <w:rPr>
          <w:spacing w:val="-7"/>
        </w:rPr>
        <w:t>этой области </w:t>
      </w:r>
      <w:r>
        <w:rPr/>
        <w:t>и </w:t>
      </w:r>
      <w:r>
        <w:rPr>
          <w:spacing w:val="-8"/>
        </w:rPr>
        <w:t>процессуальная </w:t>
      </w:r>
      <w:r>
        <w:rPr>
          <w:spacing w:val="-7"/>
        </w:rPr>
        <w:t>сторона </w:t>
      </w:r>
      <w:r>
        <w:rPr>
          <w:spacing w:val="-8"/>
        </w:rPr>
        <w:t>практической реализации законодательства.</w:t>
      </w:r>
    </w:p>
    <w:p>
      <w:pPr>
        <w:pStyle w:val="BodyText"/>
        <w:spacing w:before="1"/>
        <w:ind w:left="102" w:right="101" w:firstLine="680"/>
      </w:pPr>
      <w:r>
        <w:rPr>
          <w:spacing w:val="-7"/>
        </w:rPr>
        <w:t>Проводя </w:t>
      </w:r>
      <w:r>
        <w:rPr>
          <w:spacing w:val="-8"/>
        </w:rPr>
        <w:t>изучение различных компонент макроокружения, </w:t>
      </w:r>
      <w:r>
        <w:rPr>
          <w:spacing w:val="-7"/>
        </w:rPr>
        <w:t>очень </w:t>
      </w:r>
      <w:r>
        <w:rPr>
          <w:spacing w:val="-8"/>
        </w:rPr>
        <w:t>важно </w:t>
      </w:r>
      <w:r>
        <w:rPr>
          <w:spacing w:val="-7"/>
        </w:rPr>
        <w:t>иметь </w:t>
      </w:r>
      <w:r>
        <w:rPr/>
        <w:t>в</w:t>
      </w:r>
      <w:r>
        <w:rPr>
          <w:spacing w:val="-52"/>
        </w:rPr>
        <w:t> </w:t>
      </w:r>
      <w:r>
        <w:rPr>
          <w:spacing w:val="-6"/>
        </w:rPr>
        <w:t>виду два </w:t>
      </w:r>
      <w:r>
        <w:rPr>
          <w:spacing w:val="-8"/>
        </w:rPr>
        <w:t>следующих </w:t>
      </w:r>
      <w:r>
        <w:rPr>
          <w:spacing w:val="-7"/>
        </w:rPr>
        <w:t>момента.</w:t>
      </w:r>
    </w:p>
    <w:p>
      <w:pPr>
        <w:pStyle w:val="BodyText"/>
        <w:ind w:left="102" w:right="125" w:firstLine="680"/>
      </w:pPr>
      <w:r>
        <w:rPr>
          <w:spacing w:val="-6"/>
        </w:rPr>
        <w:t>Для того </w:t>
      </w:r>
      <w:r>
        <w:rPr>
          <w:spacing w:val="-7"/>
        </w:rPr>
        <w:t>чтобы </w:t>
      </w:r>
      <w:r>
        <w:rPr>
          <w:spacing w:val="-8"/>
        </w:rPr>
        <w:t>организация </w:t>
      </w:r>
      <w:r>
        <w:rPr>
          <w:spacing w:val="-7"/>
        </w:rPr>
        <w:t>могла </w:t>
      </w:r>
      <w:r>
        <w:rPr>
          <w:spacing w:val="-8"/>
        </w:rPr>
        <w:t>результативно </w:t>
      </w:r>
      <w:r>
        <w:rPr>
          <w:spacing w:val="-7"/>
        </w:rPr>
        <w:t>изучать </w:t>
      </w:r>
      <w:r>
        <w:rPr>
          <w:spacing w:val="-8"/>
        </w:rPr>
        <w:t>состояние компонент макроокружения, </w:t>
      </w:r>
      <w:r>
        <w:rPr>
          <w:spacing w:val="-7"/>
        </w:rPr>
        <w:t>должна </w:t>
      </w:r>
      <w:r>
        <w:rPr>
          <w:spacing w:val="-6"/>
        </w:rPr>
        <w:t>быть </w:t>
      </w:r>
      <w:r>
        <w:rPr>
          <w:spacing w:val="-7"/>
        </w:rPr>
        <w:t>создана </w:t>
      </w:r>
      <w:r>
        <w:rPr>
          <w:spacing w:val="-8"/>
        </w:rPr>
        <w:t>специальная </w:t>
      </w:r>
      <w:r>
        <w:rPr>
          <w:spacing w:val="-9"/>
        </w:rPr>
        <w:t>система </w:t>
      </w:r>
      <w:r>
        <w:rPr>
          <w:spacing w:val="-8"/>
        </w:rPr>
        <w:t>отслеживания </w:t>
      </w:r>
      <w:r>
        <w:rPr>
          <w:spacing w:val="-7"/>
        </w:rPr>
        <w:t>внешней среды. </w:t>
      </w:r>
      <w:r>
        <w:rPr>
          <w:spacing w:val="-8"/>
        </w:rPr>
        <w:t>Данная система </w:t>
      </w:r>
      <w:r>
        <w:rPr>
          <w:spacing w:val="-7"/>
        </w:rPr>
        <w:t>должна </w:t>
      </w:r>
      <w:r>
        <w:rPr>
          <w:spacing w:val="-8"/>
        </w:rPr>
        <w:t>осуществлять </w:t>
      </w:r>
      <w:r>
        <w:rPr>
          <w:spacing w:val="-9"/>
        </w:rPr>
        <w:t>как </w:t>
      </w:r>
      <w:r>
        <w:rPr>
          <w:spacing w:val="-8"/>
        </w:rPr>
        <w:t>проведение специальных наблюдений, связанных </w:t>
      </w:r>
      <w:r>
        <w:rPr/>
        <w:t>с </w:t>
      </w:r>
      <w:r>
        <w:rPr>
          <w:spacing w:val="-7"/>
        </w:rPr>
        <w:t>какими-то особыми </w:t>
      </w:r>
      <w:r>
        <w:rPr>
          <w:spacing w:val="-8"/>
        </w:rPr>
        <w:t>событиями, </w:t>
      </w:r>
      <w:r>
        <w:rPr>
          <w:spacing w:val="-6"/>
        </w:rPr>
        <w:t>так </w:t>
      </w:r>
      <w:r>
        <w:rPr/>
        <w:t>и </w:t>
      </w:r>
      <w:r>
        <w:rPr>
          <w:spacing w:val="-8"/>
        </w:rPr>
        <w:t>проведение регулярных </w:t>
      </w:r>
      <w:r>
        <w:rPr>
          <w:spacing w:val="-7"/>
        </w:rPr>
        <w:t>(обычно один </w:t>
      </w:r>
      <w:r>
        <w:rPr>
          <w:spacing w:val="-6"/>
        </w:rPr>
        <w:t>раз </w:t>
      </w:r>
      <w:r>
        <w:rPr/>
        <w:t>в </w:t>
      </w:r>
      <w:r>
        <w:rPr>
          <w:spacing w:val="-6"/>
        </w:rPr>
        <w:t>год) </w:t>
      </w:r>
      <w:r>
        <w:rPr>
          <w:spacing w:val="-8"/>
        </w:rPr>
        <w:t>наблюдений за состоянием </w:t>
      </w:r>
      <w:r>
        <w:rPr>
          <w:spacing w:val="-7"/>
        </w:rPr>
        <w:t>важных </w:t>
      </w:r>
      <w:r>
        <w:rPr>
          <w:spacing w:val="-6"/>
        </w:rPr>
        <w:t>для </w:t>
      </w:r>
      <w:r>
        <w:rPr>
          <w:spacing w:val="-8"/>
        </w:rPr>
        <w:t>предприятия </w:t>
      </w:r>
      <w:r>
        <w:rPr>
          <w:spacing w:val="-7"/>
        </w:rPr>
        <w:t>внешних </w:t>
      </w:r>
      <w:r>
        <w:rPr>
          <w:spacing w:val="-8"/>
        </w:rPr>
        <w:t>факторов. Проведение наблюдений </w:t>
      </w:r>
      <w:r>
        <w:rPr>
          <w:spacing w:val="-7"/>
        </w:rPr>
        <w:t>может </w:t>
      </w:r>
      <w:r>
        <w:rPr>
          <w:spacing w:val="-8"/>
        </w:rPr>
        <w:t>осуществляться множеством различных способов. Наиболее распространенными способами наблюдения являются:</w:t>
      </w:r>
    </w:p>
    <w:p>
      <w:pPr>
        <w:spacing w:after="0"/>
        <w:sectPr>
          <w:pgSz w:w="11900" w:h="16840"/>
          <w:pgMar w:header="0" w:footer="757" w:top="1080" w:bottom="940" w:left="1600" w:right="820"/>
        </w:sectPr>
      </w:pPr>
    </w:p>
    <w:p>
      <w:pPr>
        <w:pStyle w:val="ListParagraph"/>
        <w:numPr>
          <w:ilvl w:val="1"/>
          <w:numId w:val="155"/>
        </w:numPr>
        <w:tabs>
          <w:tab w:pos="1312" w:val="left" w:leader="none"/>
          <w:tab w:pos="1313" w:val="left" w:leader="none"/>
        </w:tabs>
        <w:spacing w:line="322" w:lineRule="exact" w:before="54" w:after="0"/>
        <w:ind w:left="101" w:right="102" w:firstLine="681"/>
        <w:jc w:val="left"/>
        <w:rPr>
          <w:sz w:val="28"/>
        </w:rPr>
      </w:pPr>
      <w:r>
        <w:rPr>
          <w:spacing w:val="-8"/>
          <w:sz w:val="28"/>
        </w:rPr>
        <w:t>Анализ материалов, опубликованных </w:t>
      </w:r>
      <w:r>
        <w:rPr>
          <w:sz w:val="28"/>
        </w:rPr>
        <w:t>в </w:t>
      </w:r>
      <w:r>
        <w:rPr>
          <w:spacing w:val="-8"/>
          <w:sz w:val="28"/>
        </w:rPr>
        <w:t>книгах, </w:t>
      </w:r>
      <w:r>
        <w:rPr>
          <w:spacing w:val="-7"/>
          <w:sz w:val="28"/>
        </w:rPr>
        <w:t>журналах </w:t>
      </w:r>
      <w:r>
        <w:rPr>
          <w:sz w:val="28"/>
        </w:rPr>
        <w:t>и </w:t>
      </w:r>
      <w:r>
        <w:rPr>
          <w:spacing w:val="-8"/>
          <w:sz w:val="28"/>
        </w:rPr>
        <w:t>других информационных</w:t>
      </w:r>
      <w:r>
        <w:rPr>
          <w:spacing w:val="-11"/>
          <w:sz w:val="28"/>
        </w:rPr>
        <w:t> </w:t>
      </w:r>
      <w:r>
        <w:rPr>
          <w:spacing w:val="-8"/>
          <w:sz w:val="28"/>
        </w:rPr>
        <w:t>изданиях;</w:t>
      </w:r>
    </w:p>
    <w:p>
      <w:pPr>
        <w:pStyle w:val="ListParagraph"/>
        <w:numPr>
          <w:ilvl w:val="1"/>
          <w:numId w:val="155"/>
        </w:numPr>
        <w:tabs>
          <w:tab w:pos="1312" w:val="left" w:leader="none"/>
          <w:tab w:pos="1313" w:val="left" w:leader="none"/>
        </w:tabs>
        <w:spacing w:line="303" w:lineRule="exact" w:before="0" w:after="0"/>
        <w:ind w:left="1312" w:right="0" w:hanging="531"/>
        <w:jc w:val="left"/>
        <w:rPr>
          <w:sz w:val="28"/>
        </w:rPr>
      </w:pPr>
      <w:r>
        <w:rPr>
          <w:spacing w:val="-7"/>
          <w:sz w:val="28"/>
        </w:rPr>
        <w:t>Участие </w:t>
      </w:r>
      <w:r>
        <w:rPr>
          <w:sz w:val="28"/>
        </w:rPr>
        <w:t>в </w:t>
      </w:r>
      <w:r>
        <w:rPr>
          <w:spacing w:val="-8"/>
          <w:sz w:val="28"/>
        </w:rPr>
        <w:t>профессиональных</w:t>
      </w:r>
      <w:r>
        <w:rPr>
          <w:spacing w:val="-36"/>
          <w:sz w:val="28"/>
        </w:rPr>
        <w:t> </w:t>
      </w:r>
      <w:r>
        <w:rPr>
          <w:spacing w:val="-8"/>
          <w:sz w:val="28"/>
        </w:rPr>
        <w:t>конференциях;</w:t>
      </w:r>
    </w:p>
    <w:p>
      <w:pPr>
        <w:pStyle w:val="ListParagraph"/>
        <w:numPr>
          <w:ilvl w:val="1"/>
          <w:numId w:val="155"/>
        </w:numPr>
        <w:tabs>
          <w:tab w:pos="1312" w:val="left" w:leader="none"/>
          <w:tab w:pos="1313" w:val="left" w:leader="none"/>
        </w:tabs>
        <w:spacing w:line="322" w:lineRule="exact" w:before="0" w:after="0"/>
        <w:ind w:left="1312" w:right="0" w:hanging="530"/>
        <w:jc w:val="left"/>
        <w:rPr>
          <w:sz w:val="28"/>
        </w:rPr>
      </w:pPr>
      <w:r>
        <w:rPr>
          <w:spacing w:val="-8"/>
          <w:sz w:val="28"/>
        </w:rPr>
        <w:t>Анализ </w:t>
      </w:r>
      <w:r>
        <w:rPr>
          <w:spacing w:val="-7"/>
          <w:sz w:val="28"/>
        </w:rPr>
        <w:t>опыта </w:t>
      </w:r>
      <w:r>
        <w:rPr>
          <w:spacing w:val="-8"/>
          <w:sz w:val="28"/>
        </w:rPr>
        <w:t>деятельности</w:t>
      </w:r>
      <w:r>
        <w:rPr>
          <w:spacing w:val="-21"/>
          <w:sz w:val="28"/>
        </w:rPr>
        <w:t> </w:t>
      </w:r>
      <w:r>
        <w:rPr>
          <w:spacing w:val="-8"/>
          <w:sz w:val="28"/>
        </w:rPr>
        <w:t>предприятия;</w:t>
      </w:r>
    </w:p>
    <w:p>
      <w:pPr>
        <w:pStyle w:val="ListParagraph"/>
        <w:numPr>
          <w:ilvl w:val="1"/>
          <w:numId w:val="155"/>
        </w:numPr>
        <w:tabs>
          <w:tab w:pos="1312" w:val="left" w:leader="none"/>
          <w:tab w:pos="1313" w:val="left" w:leader="none"/>
        </w:tabs>
        <w:spacing w:line="322" w:lineRule="exact" w:before="0" w:after="0"/>
        <w:ind w:left="1312" w:right="0" w:hanging="530"/>
        <w:jc w:val="left"/>
        <w:rPr>
          <w:sz w:val="28"/>
        </w:rPr>
      </w:pPr>
      <w:r>
        <w:rPr>
          <w:spacing w:val="-8"/>
          <w:sz w:val="28"/>
        </w:rPr>
        <w:t>Изучение </w:t>
      </w:r>
      <w:r>
        <w:rPr>
          <w:spacing w:val="-7"/>
          <w:sz w:val="28"/>
        </w:rPr>
        <w:t>мнения </w:t>
      </w:r>
      <w:r>
        <w:rPr>
          <w:spacing w:val="-8"/>
          <w:sz w:val="28"/>
        </w:rPr>
        <w:t>сотрудников</w:t>
      </w:r>
      <w:r>
        <w:rPr>
          <w:spacing w:val="-18"/>
          <w:sz w:val="28"/>
        </w:rPr>
        <w:t> </w:t>
      </w:r>
      <w:r>
        <w:rPr>
          <w:spacing w:val="-8"/>
          <w:sz w:val="28"/>
        </w:rPr>
        <w:t>предприятия;</w:t>
      </w:r>
    </w:p>
    <w:p>
      <w:pPr>
        <w:pStyle w:val="ListParagraph"/>
        <w:numPr>
          <w:ilvl w:val="1"/>
          <w:numId w:val="155"/>
        </w:numPr>
        <w:tabs>
          <w:tab w:pos="1312" w:val="left" w:leader="none"/>
          <w:tab w:pos="1313" w:val="left" w:leader="none"/>
        </w:tabs>
        <w:spacing w:line="343" w:lineRule="exact" w:before="0" w:after="0"/>
        <w:ind w:left="1312" w:right="0" w:hanging="530"/>
        <w:jc w:val="left"/>
        <w:rPr>
          <w:sz w:val="28"/>
        </w:rPr>
      </w:pPr>
      <w:r>
        <w:rPr>
          <w:spacing w:val="-8"/>
          <w:sz w:val="28"/>
        </w:rPr>
        <w:t>Проведение внутриорганизационных собраний </w:t>
      </w:r>
      <w:r>
        <w:rPr>
          <w:sz w:val="28"/>
        </w:rPr>
        <w:t>и</w:t>
      </w:r>
      <w:r>
        <w:rPr>
          <w:spacing w:val="-30"/>
          <w:sz w:val="28"/>
        </w:rPr>
        <w:t> </w:t>
      </w:r>
      <w:r>
        <w:rPr>
          <w:spacing w:val="-8"/>
          <w:sz w:val="28"/>
        </w:rPr>
        <w:t>обсуждений.</w:t>
      </w:r>
    </w:p>
    <w:p>
      <w:pPr>
        <w:pStyle w:val="BodyText"/>
        <w:ind w:right="110" w:firstLine="680"/>
      </w:pPr>
      <w:r>
        <w:rPr>
          <w:spacing w:val="-8"/>
        </w:rPr>
        <w:t>Изучение компонент макроокружения </w:t>
      </w:r>
      <w:r>
        <w:rPr>
          <w:spacing w:val="-4"/>
        </w:rPr>
        <w:t>не </w:t>
      </w:r>
      <w:r>
        <w:rPr>
          <w:spacing w:val="-7"/>
        </w:rPr>
        <w:t>должно </w:t>
      </w:r>
      <w:r>
        <w:rPr>
          <w:spacing w:val="-8"/>
        </w:rPr>
        <w:t>заканчиваться только констатацией </w:t>
      </w:r>
      <w:r>
        <w:rPr>
          <w:spacing w:val="-7"/>
        </w:rPr>
        <w:t>того, </w:t>
      </w:r>
      <w:r>
        <w:rPr/>
        <w:t>в </w:t>
      </w:r>
      <w:r>
        <w:rPr>
          <w:spacing w:val="-7"/>
        </w:rPr>
        <w:t>каком </w:t>
      </w:r>
      <w:r>
        <w:rPr>
          <w:spacing w:val="-8"/>
        </w:rPr>
        <w:t>состоянии </w:t>
      </w:r>
      <w:r>
        <w:rPr>
          <w:spacing w:val="-6"/>
        </w:rPr>
        <w:t>они </w:t>
      </w:r>
      <w:r>
        <w:rPr>
          <w:spacing w:val="-7"/>
        </w:rPr>
        <w:t>пребывали </w:t>
      </w:r>
      <w:r>
        <w:rPr>
          <w:spacing w:val="-6"/>
        </w:rPr>
        <w:t>ранее или </w:t>
      </w:r>
      <w:r>
        <w:rPr>
          <w:spacing w:val="-4"/>
        </w:rPr>
        <w:t>же </w:t>
      </w:r>
      <w:r>
        <w:rPr/>
        <w:t>в </w:t>
      </w:r>
      <w:r>
        <w:rPr>
          <w:spacing w:val="-7"/>
        </w:rPr>
        <w:t>каком </w:t>
      </w:r>
      <w:r>
        <w:rPr>
          <w:spacing w:val="-8"/>
        </w:rPr>
        <w:t>состоянии </w:t>
      </w:r>
      <w:r>
        <w:rPr>
          <w:spacing w:val="-6"/>
        </w:rPr>
        <w:t>они </w:t>
      </w:r>
      <w:r>
        <w:rPr>
          <w:spacing w:val="-8"/>
        </w:rPr>
        <w:t>находятся </w:t>
      </w:r>
      <w:r>
        <w:rPr>
          <w:spacing w:val="-4"/>
        </w:rPr>
        <w:t>на </w:t>
      </w:r>
      <w:r>
        <w:rPr>
          <w:spacing w:val="-7"/>
        </w:rPr>
        <w:t>данный </w:t>
      </w:r>
      <w:r>
        <w:rPr>
          <w:spacing w:val="-8"/>
        </w:rPr>
        <w:t>момент </w:t>
      </w:r>
      <w:r>
        <w:rPr>
          <w:spacing w:val="-7"/>
        </w:rPr>
        <w:t>времени. </w:t>
      </w:r>
      <w:r>
        <w:rPr>
          <w:spacing w:val="-8"/>
        </w:rPr>
        <w:t>Необходимо </w:t>
      </w:r>
      <w:r>
        <w:rPr>
          <w:spacing w:val="-7"/>
        </w:rPr>
        <w:t>также </w:t>
      </w:r>
      <w:r>
        <w:rPr>
          <w:spacing w:val="-8"/>
        </w:rPr>
        <w:t>вскрыть </w:t>
      </w:r>
      <w:r>
        <w:rPr>
          <w:spacing w:val="-5"/>
        </w:rPr>
        <w:t>те </w:t>
      </w:r>
      <w:r>
        <w:rPr>
          <w:spacing w:val="-8"/>
        </w:rPr>
        <w:t>тенденции, </w:t>
      </w:r>
      <w:r>
        <w:rPr>
          <w:spacing w:val="-7"/>
        </w:rPr>
        <w:t>которые </w:t>
      </w:r>
      <w:r>
        <w:rPr>
          <w:spacing w:val="-8"/>
        </w:rPr>
        <w:t>характерны </w:t>
      </w:r>
      <w:r>
        <w:rPr>
          <w:spacing w:val="-6"/>
        </w:rPr>
        <w:t>для </w:t>
      </w:r>
      <w:r>
        <w:rPr>
          <w:spacing w:val="-8"/>
        </w:rPr>
        <w:t>изменения состояния отдельных </w:t>
      </w:r>
      <w:r>
        <w:rPr>
          <w:spacing w:val="-9"/>
        </w:rPr>
        <w:t>важных </w:t>
      </w:r>
      <w:r>
        <w:rPr>
          <w:spacing w:val="-8"/>
        </w:rPr>
        <w:t>фактов </w:t>
      </w:r>
      <w:r>
        <w:rPr/>
        <w:t>и </w:t>
      </w:r>
      <w:r>
        <w:rPr>
          <w:spacing w:val="-8"/>
        </w:rPr>
        <w:t>попытаться предсказать направление </w:t>
      </w:r>
      <w:r>
        <w:rPr>
          <w:spacing w:val="-7"/>
        </w:rPr>
        <w:t>развития этих факторов </w:t>
      </w:r>
      <w:r>
        <w:rPr/>
        <w:t>с </w:t>
      </w:r>
      <w:r>
        <w:rPr>
          <w:spacing w:val="-6"/>
        </w:rPr>
        <w:t>тем, </w:t>
      </w:r>
      <w:r>
        <w:rPr>
          <w:spacing w:val="-8"/>
        </w:rPr>
        <w:t>чтобы предвидеть </w:t>
      </w:r>
      <w:r>
        <w:rPr>
          <w:spacing w:val="-6"/>
        </w:rPr>
        <w:t>то, </w:t>
      </w:r>
      <w:r>
        <w:rPr>
          <w:spacing w:val="-7"/>
        </w:rPr>
        <w:t>какие угрозы могут ожидать </w:t>
      </w:r>
      <w:r>
        <w:rPr>
          <w:spacing w:val="-8"/>
        </w:rPr>
        <w:t>предприятие </w:t>
      </w:r>
      <w:r>
        <w:rPr/>
        <w:t>и </w:t>
      </w:r>
      <w:r>
        <w:rPr>
          <w:spacing w:val="-8"/>
        </w:rPr>
        <w:t>какие возможности могут открыться </w:t>
      </w:r>
      <w:r>
        <w:rPr>
          <w:spacing w:val="-7"/>
        </w:rPr>
        <w:t>перед </w:t>
      </w:r>
      <w:r>
        <w:rPr>
          <w:spacing w:val="-6"/>
        </w:rPr>
        <w:t>ней </w:t>
      </w:r>
      <w:r>
        <w:rPr/>
        <w:t>в</w:t>
      </w:r>
      <w:r>
        <w:rPr>
          <w:spacing w:val="-51"/>
        </w:rPr>
        <w:t> </w:t>
      </w:r>
      <w:r>
        <w:rPr>
          <w:spacing w:val="-7"/>
        </w:rPr>
        <w:t>будущем.</w:t>
      </w:r>
    </w:p>
    <w:p>
      <w:pPr>
        <w:pStyle w:val="BodyText"/>
        <w:ind w:right="99" w:firstLine="680"/>
        <w:jc w:val="both"/>
      </w:pPr>
      <w:r>
        <w:rPr/>
        <w:t>Система анализа макроокружения дает необходимый эффект только в том случае, если она поддерживается высшим руководством и дает ему необходимую информацию, если она тесно связана с системой планирования на предприятии и, наконец, если работа аналитиков, работающих в этой системе, сочетается с работой специалистов по стратегическим вопросам, которые в состоянии проследить связь между данными о состоянии макроокружения и стратегическими задачами предприятия и оценивать эту информацию с точки зрения угроз и дополнительных возможностей реализации стратегии предприятия.</w:t>
      </w:r>
    </w:p>
    <w:p>
      <w:pPr>
        <w:pStyle w:val="Heading5"/>
        <w:numPr>
          <w:ilvl w:val="1"/>
          <w:numId w:val="150"/>
        </w:numPr>
        <w:tabs>
          <w:tab w:pos="3388" w:val="left" w:leader="none"/>
        </w:tabs>
        <w:spacing w:line="240" w:lineRule="auto" w:before="242" w:after="0"/>
        <w:ind w:left="3387" w:right="0" w:hanging="702"/>
        <w:jc w:val="left"/>
        <w:rPr>
          <w:rFonts w:ascii="Arial" w:hAnsi="Arial"/>
          <w:i/>
        </w:rPr>
      </w:pPr>
      <w:bookmarkStart w:name="_TOC_250013" w:id="87"/>
      <w:r>
        <w:rPr>
          <w:rFonts w:ascii="Arial" w:hAnsi="Arial"/>
          <w:i/>
        </w:rPr>
        <w:t>Анализ</w:t>
      </w:r>
      <w:r>
        <w:rPr>
          <w:rFonts w:ascii="Arial" w:hAnsi="Arial"/>
          <w:i/>
          <w:spacing w:val="-13"/>
        </w:rPr>
        <w:t> </w:t>
      </w:r>
      <w:bookmarkEnd w:id="87"/>
      <w:r>
        <w:rPr>
          <w:rFonts w:ascii="Arial" w:hAnsi="Arial"/>
          <w:i/>
        </w:rPr>
        <w:t>Микроокружения</w:t>
      </w:r>
    </w:p>
    <w:p>
      <w:pPr>
        <w:pStyle w:val="BodyText"/>
        <w:spacing w:before="57"/>
        <w:ind w:right="192" w:firstLine="680"/>
      </w:pPr>
      <w:r>
        <w:rPr>
          <w:spacing w:val="-8"/>
        </w:rPr>
        <w:t>Изучение </w:t>
      </w:r>
      <w:r>
        <w:rPr>
          <w:spacing w:val="-9"/>
        </w:rPr>
        <w:t>непосредственного </w:t>
      </w:r>
      <w:r>
        <w:rPr>
          <w:spacing w:val="-8"/>
        </w:rPr>
        <w:t>окружения предприятия направлено </w:t>
      </w:r>
      <w:r>
        <w:rPr>
          <w:spacing w:val="-4"/>
        </w:rPr>
        <w:t>на </w:t>
      </w:r>
      <w:r>
        <w:rPr>
          <w:spacing w:val="-9"/>
        </w:rPr>
        <w:t>анализ </w:t>
      </w:r>
      <w:r>
        <w:rPr>
          <w:spacing w:val="-8"/>
        </w:rPr>
        <w:t>состояния </w:t>
      </w:r>
      <w:r>
        <w:rPr>
          <w:spacing w:val="-6"/>
        </w:rPr>
        <w:t>тех </w:t>
      </w:r>
      <w:r>
        <w:rPr>
          <w:spacing w:val="-8"/>
        </w:rPr>
        <w:t>составляющих внешней </w:t>
      </w:r>
      <w:r>
        <w:rPr>
          <w:spacing w:val="-7"/>
        </w:rPr>
        <w:t>среды, </w:t>
      </w:r>
      <w:r>
        <w:rPr/>
        <w:t>с </w:t>
      </w:r>
      <w:r>
        <w:rPr>
          <w:spacing w:val="-8"/>
        </w:rPr>
        <w:t>которыми предприятие находится </w:t>
      </w:r>
      <w:r>
        <w:rPr/>
        <w:t>в </w:t>
      </w:r>
      <w:r>
        <w:rPr>
          <w:spacing w:val="-8"/>
        </w:rPr>
        <w:t>непосредственном взаимодействии. </w:t>
      </w:r>
      <w:r>
        <w:rPr>
          <w:spacing w:val="-6"/>
        </w:rPr>
        <w:t>При этом </w:t>
      </w:r>
      <w:r>
        <w:rPr>
          <w:spacing w:val="-7"/>
        </w:rPr>
        <w:t>важно </w:t>
      </w:r>
      <w:r>
        <w:rPr>
          <w:spacing w:val="-8"/>
        </w:rPr>
        <w:t>подчеркнуть, </w:t>
      </w:r>
      <w:r>
        <w:rPr>
          <w:spacing w:val="-9"/>
        </w:rPr>
        <w:t>что </w:t>
      </w:r>
      <w:r>
        <w:rPr>
          <w:spacing w:val="-8"/>
        </w:rPr>
        <w:t>предприятие </w:t>
      </w:r>
      <w:r>
        <w:rPr>
          <w:spacing w:val="-7"/>
        </w:rPr>
        <w:t>может </w:t>
      </w:r>
      <w:r>
        <w:rPr>
          <w:spacing w:val="-8"/>
        </w:rPr>
        <w:t>оказывать существенное влияние </w:t>
      </w:r>
      <w:r>
        <w:rPr>
          <w:spacing w:val="-4"/>
        </w:rPr>
        <w:t>на </w:t>
      </w:r>
      <w:r>
        <w:rPr>
          <w:spacing w:val="-8"/>
        </w:rPr>
        <w:t>характер </w:t>
      </w:r>
      <w:r>
        <w:rPr/>
        <w:t>и </w:t>
      </w:r>
      <w:r>
        <w:rPr>
          <w:spacing w:val="-8"/>
        </w:rPr>
        <w:t>содержание этого взаимодействия, </w:t>
      </w:r>
      <w:r>
        <w:rPr>
          <w:spacing w:val="-6"/>
        </w:rPr>
        <w:t>тем </w:t>
      </w:r>
      <w:r>
        <w:rPr>
          <w:spacing w:val="-7"/>
        </w:rPr>
        <w:t>самым </w:t>
      </w:r>
      <w:r>
        <w:rPr>
          <w:spacing w:val="-6"/>
        </w:rPr>
        <w:t>она </w:t>
      </w:r>
      <w:r>
        <w:rPr>
          <w:spacing w:val="-7"/>
        </w:rPr>
        <w:t>может активно </w:t>
      </w:r>
      <w:r>
        <w:rPr>
          <w:spacing w:val="-8"/>
        </w:rPr>
        <w:t>участвовать </w:t>
      </w:r>
      <w:r>
        <w:rPr/>
        <w:t>в </w:t>
      </w:r>
      <w:r>
        <w:rPr>
          <w:spacing w:val="-8"/>
        </w:rPr>
        <w:t>формировании дополнительных возможностей </w:t>
      </w:r>
      <w:r>
        <w:rPr/>
        <w:t>и в </w:t>
      </w:r>
      <w:r>
        <w:rPr>
          <w:spacing w:val="-8"/>
        </w:rPr>
        <w:t>предотвращении появления </w:t>
      </w:r>
      <w:r>
        <w:rPr>
          <w:spacing w:val="-7"/>
        </w:rPr>
        <w:t>угроз </w:t>
      </w:r>
      <w:r>
        <w:rPr>
          <w:spacing w:val="-4"/>
        </w:rPr>
        <w:t>ее </w:t>
      </w:r>
      <w:r>
        <w:rPr>
          <w:spacing w:val="-8"/>
        </w:rPr>
        <w:t>дальнейшему существованию. </w:t>
      </w:r>
      <w:r>
        <w:rPr/>
        <w:t>К </w:t>
      </w:r>
      <w:r>
        <w:rPr>
          <w:spacing w:val="-7"/>
        </w:rPr>
        <w:t>числу </w:t>
      </w:r>
      <w:r>
        <w:rPr>
          <w:spacing w:val="-8"/>
        </w:rPr>
        <w:t>элементов микроокружения относят: поставщиков, потребителей, конкурентов, </w:t>
      </w:r>
      <w:r>
        <w:rPr>
          <w:spacing w:val="-7"/>
        </w:rPr>
        <w:t>рынок </w:t>
      </w:r>
      <w:r>
        <w:rPr>
          <w:spacing w:val="-8"/>
        </w:rPr>
        <w:t>рабочей </w:t>
      </w:r>
      <w:r>
        <w:rPr>
          <w:spacing w:val="-7"/>
        </w:rPr>
        <w:t>силы, </w:t>
      </w:r>
      <w:r>
        <w:rPr>
          <w:spacing w:val="-8"/>
        </w:rPr>
        <w:t>инфраструктура.</w:t>
      </w:r>
    </w:p>
    <w:p>
      <w:pPr>
        <w:pStyle w:val="BodyText"/>
        <w:ind w:left="102" w:right="147" w:firstLine="680"/>
      </w:pPr>
      <w:r>
        <w:rPr>
          <w:spacing w:val="-7"/>
        </w:rPr>
        <w:t>Само </w:t>
      </w:r>
      <w:r>
        <w:rPr>
          <w:spacing w:val="-8"/>
        </w:rPr>
        <w:t>выживание </w:t>
      </w:r>
      <w:r>
        <w:rPr/>
        <w:t>и </w:t>
      </w:r>
      <w:r>
        <w:rPr>
          <w:spacing w:val="-8"/>
        </w:rPr>
        <w:t>существование предприятия </w:t>
      </w:r>
      <w:r>
        <w:rPr>
          <w:spacing w:val="-7"/>
        </w:rPr>
        <w:t>зависит </w:t>
      </w:r>
      <w:r>
        <w:rPr>
          <w:spacing w:val="-4"/>
        </w:rPr>
        <w:t>от </w:t>
      </w:r>
      <w:r>
        <w:rPr>
          <w:spacing w:val="-6"/>
        </w:rPr>
        <w:t>его </w:t>
      </w:r>
      <w:r>
        <w:rPr>
          <w:spacing w:val="-9"/>
        </w:rPr>
        <w:t>способности </w:t>
      </w:r>
      <w:r>
        <w:rPr>
          <w:spacing w:val="-7"/>
        </w:rPr>
        <w:t>находить </w:t>
      </w:r>
      <w:r>
        <w:rPr>
          <w:spacing w:val="-8"/>
        </w:rPr>
        <w:t>потребителей результатов </w:t>
      </w:r>
      <w:r>
        <w:rPr>
          <w:spacing w:val="-6"/>
        </w:rPr>
        <w:t>его </w:t>
      </w:r>
      <w:r>
        <w:rPr>
          <w:spacing w:val="-8"/>
        </w:rPr>
        <w:t>деятельности </w:t>
      </w:r>
      <w:r>
        <w:rPr/>
        <w:t>и </w:t>
      </w:r>
      <w:r>
        <w:rPr>
          <w:spacing w:val="-8"/>
        </w:rPr>
        <w:t>удовлетворять </w:t>
      </w:r>
      <w:r>
        <w:rPr>
          <w:spacing w:val="-6"/>
        </w:rPr>
        <w:t>его </w:t>
      </w:r>
      <w:r>
        <w:rPr>
          <w:spacing w:val="-7"/>
        </w:rPr>
        <w:t>запросы. </w:t>
      </w:r>
      <w:r>
        <w:rPr>
          <w:spacing w:val="-8"/>
        </w:rPr>
        <w:t>Потребители могут </w:t>
      </w:r>
      <w:r>
        <w:rPr>
          <w:spacing w:val="-7"/>
        </w:rPr>
        <w:t>сильно </w:t>
      </w:r>
      <w:r>
        <w:rPr>
          <w:spacing w:val="-8"/>
        </w:rPr>
        <w:t>различаться </w:t>
      </w:r>
      <w:r>
        <w:rPr>
          <w:spacing w:val="-5"/>
        </w:rPr>
        <w:t>по </w:t>
      </w:r>
      <w:r>
        <w:rPr>
          <w:spacing w:val="-7"/>
        </w:rPr>
        <w:t>своей природе </w:t>
      </w:r>
      <w:r>
        <w:rPr/>
        <w:t>и </w:t>
      </w:r>
      <w:r>
        <w:rPr>
          <w:spacing w:val="-7"/>
        </w:rPr>
        <w:t>месту, которое </w:t>
      </w:r>
      <w:r>
        <w:rPr>
          <w:spacing w:val="-6"/>
        </w:rPr>
        <w:t>они </w:t>
      </w:r>
      <w:r>
        <w:rPr>
          <w:spacing w:val="-8"/>
        </w:rPr>
        <w:t>занимают </w:t>
      </w:r>
      <w:r>
        <w:rPr/>
        <w:t>в </w:t>
      </w:r>
      <w:r>
        <w:rPr>
          <w:spacing w:val="-7"/>
        </w:rPr>
        <w:t>цепочке </w:t>
      </w:r>
      <w:r>
        <w:rPr>
          <w:spacing w:val="-8"/>
        </w:rPr>
        <w:t>продвижения товара. Потребителями </w:t>
      </w:r>
      <w:r>
        <w:rPr>
          <w:spacing w:val="-9"/>
        </w:rPr>
        <w:t>могут </w:t>
      </w:r>
      <w:r>
        <w:rPr>
          <w:spacing w:val="-8"/>
        </w:rPr>
        <w:t>являться: физические </w:t>
      </w:r>
      <w:r>
        <w:rPr/>
        <w:t>и </w:t>
      </w:r>
      <w:r>
        <w:rPr>
          <w:spacing w:val="-8"/>
        </w:rPr>
        <w:t>юридические </w:t>
      </w:r>
      <w:r>
        <w:rPr>
          <w:spacing w:val="-7"/>
        </w:rPr>
        <w:t>лица </w:t>
      </w:r>
      <w:r>
        <w:rPr>
          <w:spacing w:val="-6"/>
        </w:rPr>
        <w:t>как </w:t>
      </w:r>
      <w:r>
        <w:rPr/>
        <w:t>в </w:t>
      </w:r>
      <w:r>
        <w:rPr>
          <w:spacing w:val="-8"/>
        </w:rPr>
        <w:t>пределах страны, </w:t>
      </w:r>
      <w:r>
        <w:rPr>
          <w:spacing w:val="-6"/>
        </w:rPr>
        <w:t>так </w:t>
      </w:r>
      <w:r>
        <w:rPr/>
        <w:t>и </w:t>
      </w:r>
      <w:r>
        <w:rPr>
          <w:spacing w:val="-9"/>
        </w:rPr>
        <w:t>за </w:t>
      </w:r>
      <w:r>
        <w:rPr>
          <w:spacing w:val="-7"/>
        </w:rPr>
        <w:t>рубежом, </w:t>
      </w:r>
      <w:r>
        <w:rPr>
          <w:spacing w:val="-8"/>
        </w:rPr>
        <w:t>общественные </w:t>
      </w:r>
      <w:r>
        <w:rPr/>
        <w:t>и </w:t>
      </w:r>
      <w:r>
        <w:rPr>
          <w:spacing w:val="-8"/>
        </w:rPr>
        <w:t>государственные предприятия. </w:t>
      </w:r>
      <w:r>
        <w:rPr>
          <w:spacing w:val="-7"/>
        </w:rPr>
        <w:t>Исходя </w:t>
      </w:r>
      <w:r>
        <w:rPr>
          <w:spacing w:val="-5"/>
        </w:rPr>
        <w:t>из </w:t>
      </w:r>
      <w:r>
        <w:rPr>
          <w:spacing w:val="-7"/>
        </w:rPr>
        <w:t>этого </w:t>
      </w:r>
      <w:r>
        <w:rPr>
          <w:spacing w:val="-9"/>
        </w:rPr>
        <w:t>можно </w:t>
      </w:r>
      <w:r>
        <w:rPr>
          <w:spacing w:val="-7"/>
        </w:rPr>
        <w:t>выделить </w:t>
      </w:r>
      <w:r>
        <w:rPr>
          <w:spacing w:val="-6"/>
        </w:rPr>
        <w:t>пять </w:t>
      </w:r>
      <w:r>
        <w:rPr>
          <w:spacing w:val="-8"/>
        </w:rPr>
        <w:t>клиентурных </w:t>
      </w:r>
      <w:r>
        <w:rPr>
          <w:spacing w:val="-7"/>
        </w:rPr>
        <w:t>рынков: </w:t>
      </w:r>
      <w:r>
        <w:rPr>
          <w:spacing w:val="-8"/>
        </w:rPr>
        <w:t>потребительский, </w:t>
      </w:r>
      <w:r>
        <w:rPr>
          <w:spacing w:val="-7"/>
        </w:rPr>
        <w:t>рынок </w:t>
      </w:r>
      <w:r>
        <w:rPr>
          <w:spacing w:val="-8"/>
        </w:rPr>
        <w:t>производителей, </w:t>
      </w:r>
      <w:r>
        <w:rPr>
          <w:spacing w:val="-7"/>
        </w:rPr>
        <w:t>рынок </w:t>
      </w:r>
      <w:r>
        <w:rPr>
          <w:spacing w:val="-8"/>
        </w:rPr>
        <w:t>промежуточных продавцов, государственных учреждений </w:t>
      </w:r>
      <w:r>
        <w:rPr/>
        <w:t>и </w:t>
      </w:r>
      <w:r>
        <w:rPr>
          <w:spacing w:val="-8"/>
        </w:rPr>
        <w:t>международный.</w:t>
      </w:r>
    </w:p>
    <w:p>
      <w:pPr>
        <w:pStyle w:val="BodyText"/>
        <w:spacing w:before="1"/>
        <w:ind w:left="102" w:right="120" w:firstLine="680"/>
      </w:pPr>
      <w:r>
        <w:rPr>
          <w:spacing w:val="-8"/>
        </w:rPr>
        <w:t>Анализ покупателей, </w:t>
      </w:r>
      <w:r>
        <w:rPr>
          <w:spacing w:val="-6"/>
        </w:rPr>
        <w:t>как </w:t>
      </w:r>
      <w:r>
        <w:rPr>
          <w:spacing w:val="-8"/>
        </w:rPr>
        <w:t>компоненты непосредственного окружения предприятия, </w:t>
      </w:r>
      <w:r>
        <w:rPr/>
        <w:t>в </w:t>
      </w:r>
      <w:r>
        <w:rPr>
          <w:spacing w:val="-7"/>
        </w:rPr>
        <w:t>первую очередь </w:t>
      </w:r>
      <w:r>
        <w:rPr>
          <w:spacing w:val="-8"/>
        </w:rPr>
        <w:t>имеет </w:t>
      </w:r>
      <w:r>
        <w:rPr>
          <w:spacing w:val="-7"/>
        </w:rPr>
        <w:t>своей </w:t>
      </w:r>
      <w:r>
        <w:rPr>
          <w:spacing w:val="-8"/>
        </w:rPr>
        <w:t>задачей составление </w:t>
      </w:r>
      <w:r>
        <w:rPr>
          <w:spacing w:val="-7"/>
        </w:rPr>
        <w:t>профиля </w:t>
      </w:r>
      <w:r>
        <w:rPr>
          <w:spacing w:val="-6"/>
        </w:rPr>
        <w:t>тех, </w:t>
      </w:r>
      <w:r>
        <w:rPr>
          <w:spacing w:val="-9"/>
        </w:rPr>
        <w:t>кто </w:t>
      </w:r>
      <w:r>
        <w:rPr>
          <w:spacing w:val="-8"/>
        </w:rPr>
        <w:t>покупает </w:t>
      </w:r>
      <w:r>
        <w:rPr>
          <w:spacing w:val="-7"/>
        </w:rPr>
        <w:t>продукт, </w:t>
      </w:r>
      <w:r>
        <w:rPr>
          <w:spacing w:val="-8"/>
        </w:rPr>
        <w:t>реализуемый предприятием. </w:t>
      </w:r>
      <w:r>
        <w:rPr>
          <w:spacing w:val="-7"/>
        </w:rPr>
        <w:t>Изучение </w:t>
      </w:r>
      <w:r>
        <w:rPr>
          <w:spacing w:val="-8"/>
        </w:rPr>
        <w:t>покупателей </w:t>
      </w:r>
      <w:r>
        <w:rPr>
          <w:spacing w:val="-9"/>
        </w:rPr>
        <w:t>позволяет</w:t>
      </w:r>
    </w:p>
    <w:p>
      <w:pPr>
        <w:spacing w:after="0"/>
        <w:sectPr>
          <w:pgSz w:w="11900" w:h="16840"/>
          <w:pgMar w:header="0" w:footer="757" w:top="1080" w:bottom="940" w:left="1600" w:right="740"/>
        </w:sectPr>
      </w:pPr>
    </w:p>
    <w:p>
      <w:pPr>
        <w:pStyle w:val="BodyText"/>
        <w:spacing w:before="50"/>
        <w:ind w:right="120" w:hanging="1"/>
      </w:pPr>
      <w:r>
        <w:rPr>
          <w:spacing w:val="-8"/>
        </w:rPr>
        <w:t>предприятию </w:t>
      </w:r>
      <w:r>
        <w:rPr>
          <w:spacing w:val="-7"/>
        </w:rPr>
        <w:t>лучше уяснить </w:t>
      </w:r>
      <w:r>
        <w:rPr>
          <w:spacing w:val="-6"/>
        </w:rPr>
        <w:t>то, </w:t>
      </w:r>
      <w:r>
        <w:rPr>
          <w:spacing w:val="-7"/>
        </w:rPr>
        <w:t>какой продукт </w:t>
      </w:r>
      <w:r>
        <w:rPr/>
        <w:t>в </w:t>
      </w:r>
      <w:r>
        <w:rPr>
          <w:spacing w:val="-8"/>
        </w:rPr>
        <w:t>наибольшей </w:t>
      </w:r>
      <w:r>
        <w:rPr>
          <w:spacing w:val="-6"/>
        </w:rPr>
        <w:t>мере </w:t>
      </w:r>
      <w:r>
        <w:rPr>
          <w:spacing w:val="-8"/>
        </w:rPr>
        <w:t>будет приниматься покупателями, </w:t>
      </w:r>
      <w:r>
        <w:rPr>
          <w:spacing w:val="-4"/>
        </w:rPr>
        <w:t>на </w:t>
      </w:r>
      <w:r>
        <w:rPr>
          <w:spacing w:val="-7"/>
        </w:rPr>
        <w:t>какой объем </w:t>
      </w:r>
      <w:r>
        <w:rPr>
          <w:spacing w:val="-8"/>
        </w:rPr>
        <w:t>продаж </w:t>
      </w:r>
      <w:r>
        <w:rPr>
          <w:spacing w:val="-7"/>
        </w:rPr>
        <w:t>может </w:t>
      </w:r>
      <w:r>
        <w:rPr>
          <w:spacing w:val="-8"/>
        </w:rPr>
        <w:t>рассчитывать предприятие, </w:t>
      </w:r>
      <w:r>
        <w:rPr/>
        <w:t>в </w:t>
      </w:r>
      <w:r>
        <w:rPr>
          <w:spacing w:val="-7"/>
        </w:rPr>
        <w:t>какой мере </w:t>
      </w:r>
      <w:r>
        <w:rPr>
          <w:spacing w:val="-8"/>
        </w:rPr>
        <w:t>покупатели привержены продукту именно </w:t>
      </w:r>
      <w:r>
        <w:rPr>
          <w:spacing w:val="-9"/>
        </w:rPr>
        <w:t>данному </w:t>
      </w:r>
      <w:r>
        <w:rPr>
          <w:spacing w:val="-8"/>
        </w:rPr>
        <w:t>предприятию, насколько </w:t>
      </w:r>
      <w:r>
        <w:rPr>
          <w:spacing w:val="-7"/>
        </w:rPr>
        <w:t>можно </w:t>
      </w:r>
      <w:r>
        <w:rPr>
          <w:spacing w:val="-8"/>
        </w:rPr>
        <w:t>расширить </w:t>
      </w:r>
      <w:r>
        <w:rPr>
          <w:spacing w:val="-7"/>
        </w:rPr>
        <w:t>круг </w:t>
      </w:r>
      <w:r>
        <w:rPr>
          <w:spacing w:val="-8"/>
        </w:rPr>
        <w:t>потенциальных покупателей, </w:t>
      </w:r>
      <w:r>
        <w:rPr>
          <w:spacing w:val="-9"/>
        </w:rPr>
        <w:t>что </w:t>
      </w:r>
      <w:r>
        <w:rPr>
          <w:spacing w:val="-7"/>
        </w:rPr>
        <w:t>ожидает продукт </w:t>
      </w:r>
      <w:r>
        <w:rPr/>
        <w:t>в </w:t>
      </w:r>
      <w:r>
        <w:rPr>
          <w:spacing w:val="-7"/>
        </w:rPr>
        <w:t>будущем </w:t>
      </w:r>
      <w:r>
        <w:rPr/>
        <w:t>и </w:t>
      </w:r>
      <w:r>
        <w:rPr>
          <w:spacing w:val="-8"/>
        </w:rPr>
        <w:t>многое </w:t>
      </w:r>
      <w:r>
        <w:rPr>
          <w:spacing w:val="-7"/>
        </w:rPr>
        <w:t>другое. </w:t>
      </w:r>
      <w:r>
        <w:rPr>
          <w:spacing w:val="-6"/>
        </w:rPr>
        <w:t>Все это </w:t>
      </w:r>
      <w:r>
        <w:rPr>
          <w:spacing w:val="-7"/>
        </w:rPr>
        <w:t>позволит </w:t>
      </w:r>
      <w:r>
        <w:rPr>
          <w:spacing w:val="-8"/>
        </w:rPr>
        <w:t>предприятию максимально эффективно использовать </w:t>
      </w:r>
      <w:r>
        <w:rPr>
          <w:spacing w:val="-6"/>
        </w:rPr>
        <w:t>свой </w:t>
      </w:r>
      <w:r>
        <w:rPr>
          <w:spacing w:val="-8"/>
        </w:rPr>
        <w:t>производственный потенциал.</w:t>
      </w:r>
    </w:p>
    <w:p>
      <w:pPr>
        <w:pStyle w:val="BodyText"/>
        <w:ind w:right="169" w:firstLine="680"/>
      </w:pPr>
      <w:r>
        <w:rPr>
          <w:spacing w:val="-7"/>
        </w:rPr>
        <w:t>Профиль </w:t>
      </w:r>
      <w:r>
        <w:rPr>
          <w:spacing w:val="-8"/>
        </w:rPr>
        <w:t>покупателя </w:t>
      </w:r>
      <w:r>
        <w:rPr>
          <w:spacing w:val="-7"/>
        </w:rPr>
        <w:t>может быть </w:t>
      </w:r>
      <w:r>
        <w:rPr>
          <w:spacing w:val="-8"/>
        </w:rPr>
        <w:t>составлен </w:t>
      </w:r>
      <w:r>
        <w:rPr>
          <w:spacing w:val="-5"/>
        </w:rPr>
        <w:t>по </w:t>
      </w:r>
      <w:r>
        <w:rPr>
          <w:spacing w:val="-8"/>
        </w:rPr>
        <w:t>следующим характеристикам:</w:t>
      </w:r>
    </w:p>
    <w:p>
      <w:pPr>
        <w:pStyle w:val="ListParagraph"/>
        <w:numPr>
          <w:ilvl w:val="1"/>
          <w:numId w:val="155"/>
        </w:numPr>
        <w:tabs>
          <w:tab w:pos="1517" w:val="left" w:leader="none"/>
          <w:tab w:pos="1518" w:val="left" w:leader="none"/>
        </w:tabs>
        <w:spacing w:line="306" w:lineRule="exact" w:before="0" w:after="0"/>
        <w:ind w:left="1517" w:right="0" w:hanging="735"/>
        <w:jc w:val="left"/>
        <w:rPr>
          <w:sz w:val="28"/>
        </w:rPr>
      </w:pPr>
      <w:r>
        <w:rPr>
          <w:spacing w:val="-8"/>
          <w:sz w:val="28"/>
        </w:rPr>
        <w:t>Географическое </w:t>
      </w:r>
      <w:r>
        <w:rPr>
          <w:spacing w:val="-9"/>
          <w:sz w:val="28"/>
        </w:rPr>
        <w:t>месторасположение</w:t>
      </w:r>
      <w:r>
        <w:rPr>
          <w:spacing w:val="-6"/>
          <w:sz w:val="28"/>
        </w:rPr>
        <w:t> </w:t>
      </w:r>
      <w:r>
        <w:rPr>
          <w:spacing w:val="-8"/>
          <w:sz w:val="28"/>
        </w:rPr>
        <w:t>покупателя;</w:t>
      </w:r>
    </w:p>
    <w:p>
      <w:pPr>
        <w:pStyle w:val="ListParagraph"/>
        <w:numPr>
          <w:ilvl w:val="1"/>
          <w:numId w:val="155"/>
        </w:numPr>
        <w:tabs>
          <w:tab w:pos="1312" w:val="left" w:leader="none"/>
          <w:tab w:pos="1313" w:val="left" w:leader="none"/>
          <w:tab w:pos="3547" w:val="left" w:leader="none"/>
          <w:tab w:pos="5529" w:val="left" w:leader="none"/>
          <w:tab w:pos="7079" w:val="left" w:leader="none"/>
          <w:tab w:pos="7971" w:val="left" w:leader="none"/>
          <w:tab w:pos="8555" w:val="left" w:leader="none"/>
        </w:tabs>
        <w:spacing w:line="322" w:lineRule="exact" w:before="19" w:after="0"/>
        <w:ind w:left="101" w:right="114" w:firstLine="681"/>
        <w:jc w:val="left"/>
        <w:rPr>
          <w:sz w:val="28"/>
        </w:rPr>
      </w:pPr>
      <w:r>
        <w:rPr>
          <w:spacing w:val="-8"/>
          <w:sz w:val="28"/>
        </w:rPr>
        <w:t>Демографические</w:t>
        <w:tab/>
        <w:t>характеристики</w:t>
        <w:tab/>
        <w:t>покупателя,</w:t>
        <w:tab/>
      </w:r>
      <w:r>
        <w:rPr>
          <w:spacing w:val="-7"/>
          <w:sz w:val="28"/>
        </w:rPr>
        <w:t>такие,</w:t>
        <w:tab/>
      </w:r>
      <w:r>
        <w:rPr>
          <w:spacing w:val="-6"/>
          <w:sz w:val="28"/>
        </w:rPr>
        <w:t>как</w:t>
        <w:tab/>
      </w:r>
      <w:r>
        <w:rPr>
          <w:spacing w:val="-8"/>
          <w:sz w:val="28"/>
        </w:rPr>
        <w:t>возраст, образование, </w:t>
      </w:r>
      <w:r>
        <w:rPr>
          <w:spacing w:val="-7"/>
          <w:sz w:val="28"/>
        </w:rPr>
        <w:t>сфера </w:t>
      </w:r>
      <w:r>
        <w:rPr>
          <w:spacing w:val="-8"/>
          <w:sz w:val="28"/>
        </w:rPr>
        <w:t>деятельности </w:t>
      </w:r>
      <w:r>
        <w:rPr>
          <w:sz w:val="28"/>
        </w:rPr>
        <w:t>и </w:t>
      </w:r>
      <w:r>
        <w:rPr>
          <w:spacing w:val="-4"/>
          <w:sz w:val="28"/>
        </w:rPr>
        <w:t>т.</w:t>
      </w:r>
      <w:r>
        <w:rPr>
          <w:spacing w:val="-47"/>
          <w:sz w:val="28"/>
        </w:rPr>
        <w:t> </w:t>
      </w:r>
      <w:r>
        <w:rPr>
          <w:spacing w:val="-8"/>
          <w:sz w:val="28"/>
        </w:rPr>
        <w:t>п.;</w:t>
      </w:r>
    </w:p>
    <w:p>
      <w:pPr>
        <w:pStyle w:val="ListParagraph"/>
        <w:numPr>
          <w:ilvl w:val="1"/>
          <w:numId w:val="155"/>
        </w:numPr>
        <w:tabs>
          <w:tab w:pos="1312" w:val="left" w:leader="none"/>
          <w:tab w:pos="1313" w:val="left" w:leader="none"/>
        </w:tabs>
        <w:spacing w:line="323" w:lineRule="exact" w:before="0" w:after="0"/>
        <w:ind w:left="1312" w:right="0" w:hanging="530"/>
        <w:jc w:val="left"/>
        <w:rPr>
          <w:sz w:val="28"/>
        </w:rPr>
      </w:pPr>
      <w:r>
        <w:rPr>
          <w:spacing w:val="-9"/>
          <w:sz w:val="28"/>
        </w:rPr>
        <w:t>Социально-психологические  </w:t>
      </w:r>
      <w:r>
        <w:rPr>
          <w:spacing w:val="-8"/>
          <w:sz w:val="28"/>
        </w:rPr>
        <w:t>характеристики  покупателя,</w:t>
      </w:r>
      <w:r>
        <w:rPr>
          <w:spacing w:val="13"/>
          <w:sz w:val="28"/>
        </w:rPr>
        <w:t> </w:t>
      </w:r>
      <w:r>
        <w:rPr>
          <w:spacing w:val="-9"/>
          <w:sz w:val="28"/>
        </w:rPr>
        <w:t>отражающие</w:t>
      </w:r>
    </w:p>
    <w:p>
      <w:pPr>
        <w:pStyle w:val="BodyText"/>
        <w:spacing w:line="297" w:lineRule="exact"/>
        <w:ind w:right="120"/>
      </w:pPr>
      <w:r>
        <w:rPr/>
        <w:t>его положение в обществе, стиль поведения, вкусы, привычки и т. п.;</w:t>
      </w:r>
    </w:p>
    <w:p>
      <w:pPr>
        <w:pStyle w:val="ListParagraph"/>
        <w:numPr>
          <w:ilvl w:val="1"/>
          <w:numId w:val="155"/>
        </w:numPr>
        <w:tabs>
          <w:tab w:pos="1312" w:val="left" w:leader="none"/>
          <w:tab w:pos="1313" w:val="left" w:leader="none"/>
          <w:tab w:pos="2829" w:val="left" w:leader="none"/>
          <w:tab w:pos="4317" w:val="left" w:leader="none"/>
          <w:tab w:pos="4656" w:val="left" w:leader="none"/>
          <w:tab w:pos="5977" w:val="left" w:leader="none"/>
          <w:tab w:pos="7624" w:val="left" w:leader="none"/>
          <w:tab w:pos="8145" w:val="left" w:leader="none"/>
          <w:tab w:pos="9181" w:val="left" w:leader="none"/>
        </w:tabs>
        <w:spacing w:line="322" w:lineRule="exact" w:before="24" w:after="0"/>
        <w:ind w:left="102" w:right="122" w:firstLine="680"/>
        <w:jc w:val="left"/>
        <w:rPr>
          <w:sz w:val="28"/>
        </w:rPr>
      </w:pPr>
      <w:r>
        <w:rPr>
          <w:spacing w:val="-8"/>
          <w:sz w:val="28"/>
        </w:rPr>
        <w:t>Отношение</w:t>
        <w:tab/>
        <w:t>покупателя</w:t>
        <w:tab/>
      </w:r>
      <w:r>
        <w:rPr>
          <w:sz w:val="28"/>
        </w:rPr>
        <w:t>к</w:t>
        <w:tab/>
      </w:r>
      <w:r>
        <w:rPr>
          <w:spacing w:val="-7"/>
          <w:sz w:val="28"/>
        </w:rPr>
        <w:t>продукту,</w:t>
        <w:tab/>
      </w:r>
      <w:r>
        <w:rPr>
          <w:spacing w:val="-8"/>
          <w:sz w:val="28"/>
        </w:rPr>
        <w:t>отражающее</w:t>
        <w:tab/>
      </w:r>
      <w:r>
        <w:rPr>
          <w:spacing w:val="-6"/>
          <w:sz w:val="28"/>
        </w:rPr>
        <w:t>то,</w:t>
        <w:tab/>
      </w:r>
      <w:r>
        <w:rPr>
          <w:spacing w:val="-7"/>
          <w:sz w:val="28"/>
        </w:rPr>
        <w:t>почему</w:t>
        <w:tab/>
      </w:r>
      <w:r>
        <w:rPr>
          <w:spacing w:val="-8"/>
          <w:sz w:val="28"/>
        </w:rPr>
        <w:t>он покупает   </w:t>
      </w:r>
      <w:r>
        <w:rPr>
          <w:spacing w:val="-7"/>
          <w:sz w:val="28"/>
        </w:rPr>
        <w:t>данный  продукт,  является  </w:t>
      </w:r>
      <w:r>
        <w:rPr>
          <w:spacing w:val="-4"/>
          <w:sz w:val="28"/>
        </w:rPr>
        <w:t>ли  он  </w:t>
      </w:r>
      <w:r>
        <w:rPr>
          <w:spacing w:val="-6"/>
          <w:sz w:val="28"/>
        </w:rPr>
        <w:t>сам  </w:t>
      </w:r>
      <w:r>
        <w:rPr>
          <w:spacing w:val="-8"/>
          <w:sz w:val="28"/>
        </w:rPr>
        <w:t>пользователем  </w:t>
      </w:r>
      <w:r>
        <w:rPr>
          <w:spacing w:val="-7"/>
          <w:sz w:val="28"/>
        </w:rPr>
        <w:t>продукта,    </w:t>
      </w:r>
      <w:r>
        <w:rPr>
          <w:spacing w:val="-6"/>
          <w:sz w:val="28"/>
        </w:rPr>
        <w:t> </w:t>
      </w:r>
      <w:r>
        <w:rPr>
          <w:spacing w:val="-9"/>
          <w:sz w:val="28"/>
        </w:rPr>
        <w:t>как</w:t>
      </w:r>
    </w:p>
    <w:p>
      <w:pPr>
        <w:pStyle w:val="BodyText"/>
        <w:spacing w:line="319" w:lineRule="exact"/>
        <w:ind w:left="102" w:right="120"/>
      </w:pPr>
      <w:r>
        <w:rPr/>
        <w:t>оценивает продукт и т. п.</w:t>
      </w:r>
    </w:p>
    <w:p>
      <w:pPr>
        <w:pStyle w:val="BodyText"/>
        <w:ind w:left="102" w:right="120" w:firstLine="680"/>
      </w:pPr>
      <w:r>
        <w:rPr>
          <w:spacing w:val="-7"/>
        </w:rPr>
        <w:t>Изучая </w:t>
      </w:r>
      <w:r>
        <w:rPr>
          <w:spacing w:val="-8"/>
        </w:rPr>
        <w:t>покупателя, предприятие </w:t>
      </w:r>
      <w:r>
        <w:rPr>
          <w:spacing w:val="-7"/>
        </w:rPr>
        <w:t>также </w:t>
      </w:r>
      <w:r>
        <w:rPr>
          <w:spacing w:val="-8"/>
        </w:rPr>
        <w:t>уясняет </w:t>
      </w:r>
      <w:r>
        <w:rPr>
          <w:spacing w:val="-6"/>
        </w:rPr>
        <w:t>для </w:t>
      </w:r>
      <w:r>
        <w:rPr>
          <w:spacing w:val="-7"/>
        </w:rPr>
        <w:t>себя, </w:t>
      </w:r>
      <w:r>
        <w:rPr>
          <w:spacing w:val="-8"/>
        </w:rPr>
        <w:t>насколько </w:t>
      </w:r>
      <w:r>
        <w:rPr>
          <w:spacing w:val="-9"/>
        </w:rPr>
        <w:t>сильны </w:t>
      </w:r>
      <w:r>
        <w:rPr>
          <w:spacing w:val="-6"/>
        </w:rPr>
        <w:t>его </w:t>
      </w:r>
      <w:r>
        <w:rPr>
          <w:spacing w:val="-7"/>
        </w:rPr>
        <w:t>позиции </w:t>
      </w:r>
      <w:r>
        <w:rPr>
          <w:spacing w:val="-5"/>
        </w:rPr>
        <w:t>по </w:t>
      </w:r>
      <w:r>
        <w:rPr>
          <w:spacing w:val="-7"/>
        </w:rPr>
        <w:t>отношению </w:t>
      </w:r>
      <w:r>
        <w:rPr/>
        <w:t>к </w:t>
      </w:r>
      <w:r>
        <w:rPr>
          <w:spacing w:val="-6"/>
        </w:rPr>
        <w:t>ней </w:t>
      </w:r>
      <w:r>
        <w:rPr/>
        <w:t>в </w:t>
      </w:r>
      <w:r>
        <w:rPr>
          <w:spacing w:val="-7"/>
        </w:rPr>
        <w:t>процессе торга. Если, </w:t>
      </w:r>
      <w:r>
        <w:rPr>
          <w:spacing w:val="-8"/>
        </w:rPr>
        <w:t>например, покупатель имеет ограниченную возможность </w:t>
      </w:r>
      <w:r>
        <w:rPr/>
        <w:t>в </w:t>
      </w:r>
      <w:r>
        <w:rPr>
          <w:spacing w:val="-7"/>
        </w:rPr>
        <w:t>выборе продавца нужного </w:t>
      </w:r>
      <w:r>
        <w:rPr>
          <w:spacing w:val="-6"/>
        </w:rPr>
        <w:t>ему </w:t>
      </w:r>
      <w:r>
        <w:rPr>
          <w:spacing w:val="-7"/>
        </w:rPr>
        <w:t>товара, </w:t>
      </w:r>
      <w:r>
        <w:rPr>
          <w:spacing w:val="-5"/>
        </w:rPr>
        <w:t>то </w:t>
      </w:r>
      <w:r>
        <w:rPr>
          <w:spacing w:val="-9"/>
        </w:rPr>
        <w:t>его </w:t>
      </w:r>
      <w:r>
        <w:rPr>
          <w:spacing w:val="-7"/>
        </w:rPr>
        <w:t>сила </w:t>
      </w:r>
      <w:r>
        <w:rPr>
          <w:spacing w:val="-8"/>
        </w:rPr>
        <w:t>торговаться существенно ослаблена. </w:t>
      </w:r>
      <w:r>
        <w:rPr>
          <w:spacing w:val="-7"/>
        </w:rPr>
        <w:t>Если </w:t>
      </w:r>
      <w:r>
        <w:rPr>
          <w:spacing w:val="-4"/>
        </w:rPr>
        <w:t>же </w:t>
      </w:r>
      <w:r>
        <w:rPr>
          <w:spacing w:val="-7"/>
        </w:rPr>
        <w:t>наоборот, </w:t>
      </w:r>
      <w:r>
        <w:rPr>
          <w:spacing w:val="-5"/>
        </w:rPr>
        <w:t>то </w:t>
      </w:r>
      <w:r>
        <w:rPr>
          <w:spacing w:val="-7"/>
        </w:rPr>
        <w:t>продавец </w:t>
      </w:r>
      <w:r>
        <w:rPr>
          <w:spacing w:val="-9"/>
        </w:rPr>
        <w:t>должен </w:t>
      </w:r>
      <w:r>
        <w:rPr>
          <w:spacing w:val="-7"/>
        </w:rPr>
        <w:t>искать замену </w:t>
      </w:r>
      <w:r>
        <w:rPr>
          <w:spacing w:val="-8"/>
        </w:rPr>
        <w:t>данному покупателю </w:t>
      </w:r>
      <w:r>
        <w:rPr>
          <w:spacing w:val="-7"/>
        </w:rPr>
        <w:t>другим, который </w:t>
      </w:r>
      <w:r>
        <w:rPr>
          <w:spacing w:val="-6"/>
        </w:rPr>
        <w:t>имел </w:t>
      </w:r>
      <w:r>
        <w:rPr>
          <w:spacing w:val="-4"/>
        </w:rPr>
        <w:t>бы </w:t>
      </w:r>
      <w:r>
        <w:rPr>
          <w:spacing w:val="-9"/>
        </w:rPr>
        <w:t>меньше </w:t>
      </w:r>
      <w:r>
        <w:rPr>
          <w:spacing w:val="-8"/>
        </w:rPr>
        <w:t>возможностей </w:t>
      </w:r>
      <w:r>
        <w:rPr/>
        <w:t>в </w:t>
      </w:r>
      <w:r>
        <w:rPr>
          <w:spacing w:val="-7"/>
        </w:rPr>
        <w:t>выборе продавца. </w:t>
      </w:r>
      <w:r>
        <w:rPr>
          <w:spacing w:val="-8"/>
        </w:rPr>
        <w:t>Существует </w:t>
      </w:r>
      <w:r>
        <w:rPr>
          <w:spacing w:val="-7"/>
        </w:rPr>
        <w:t>целый </w:t>
      </w:r>
      <w:r>
        <w:rPr>
          <w:spacing w:val="-6"/>
        </w:rPr>
        <w:t>ряд </w:t>
      </w:r>
      <w:r>
        <w:rPr>
          <w:spacing w:val="-7"/>
        </w:rPr>
        <w:t>факторов, </w:t>
      </w:r>
      <w:r>
        <w:rPr>
          <w:spacing w:val="-8"/>
        </w:rPr>
        <w:t>определяющих </w:t>
      </w:r>
      <w:r>
        <w:rPr>
          <w:spacing w:val="-7"/>
        </w:rPr>
        <w:t>торговую силу </w:t>
      </w:r>
      <w:r>
        <w:rPr>
          <w:spacing w:val="-8"/>
        </w:rPr>
        <w:t>покупателя, </w:t>
      </w:r>
      <w:r>
        <w:rPr>
          <w:spacing w:val="-7"/>
        </w:rPr>
        <w:t>которые </w:t>
      </w:r>
      <w:r>
        <w:rPr>
          <w:spacing w:val="-8"/>
        </w:rPr>
        <w:t>обязательно </w:t>
      </w:r>
      <w:r>
        <w:rPr>
          <w:spacing w:val="-7"/>
        </w:rPr>
        <w:t>должны </w:t>
      </w:r>
      <w:r>
        <w:rPr>
          <w:spacing w:val="-8"/>
        </w:rPr>
        <w:t>быть вскрыты </w:t>
      </w:r>
      <w:r>
        <w:rPr/>
        <w:t>и </w:t>
      </w:r>
      <w:r>
        <w:rPr>
          <w:spacing w:val="-8"/>
        </w:rPr>
        <w:t>изучены </w:t>
      </w:r>
      <w:r>
        <w:rPr/>
        <w:t>в </w:t>
      </w:r>
      <w:r>
        <w:rPr>
          <w:spacing w:val="-7"/>
        </w:rPr>
        <w:t>процессе </w:t>
      </w:r>
      <w:r>
        <w:rPr>
          <w:spacing w:val="-8"/>
        </w:rPr>
        <w:t>анализа покупателя. </w:t>
      </w:r>
      <w:r>
        <w:rPr/>
        <w:t>К </w:t>
      </w:r>
      <w:r>
        <w:rPr>
          <w:spacing w:val="-7"/>
        </w:rPr>
        <w:t>числу таких </w:t>
      </w:r>
      <w:r>
        <w:rPr>
          <w:spacing w:val="-8"/>
        </w:rPr>
        <w:t>факторов относятся следующие:</w:t>
      </w:r>
    </w:p>
    <w:p>
      <w:pPr>
        <w:pStyle w:val="ListParagraph"/>
        <w:numPr>
          <w:ilvl w:val="1"/>
          <w:numId w:val="155"/>
        </w:numPr>
        <w:tabs>
          <w:tab w:pos="1518" w:val="left" w:leader="none"/>
          <w:tab w:pos="1519" w:val="left" w:leader="none"/>
          <w:tab w:pos="3284" w:val="left" w:leader="none"/>
          <w:tab w:pos="4384" w:val="left" w:leader="none"/>
          <w:tab w:pos="6012" w:val="left" w:leader="none"/>
          <w:tab w:pos="7499" w:val="left" w:leader="none"/>
          <w:tab w:pos="7956" w:val="left" w:leader="none"/>
          <w:tab w:pos="9208" w:val="left" w:leader="none"/>
        </w:tabs>
        <w:spacing w:line="322" w:lineRule="exact" w:before="4" w:after="0"/>
        <w:ind w:left="102" w:right="121" w:firstLine="681"/>
        <w:jc w:val="left"/>
        <w:rPr>
          <w:sz w:val="28"/>
        </w:rPr>
      </w:pPr>
      <w:r>
        <w:rPr>
          <w:spacing w:val="-8"/>
          <w:sz w:val="28"/>
        </w:rPr>
        <w:t>Соотношение</w:t>
        <w:tab/>
        <w:t>степени</w:t>
        <w:tab/>
        <w:t>зависимости</w:t>
        <w:tab/>
        <w:t>покупателя</w:t>
        <w:tab/>
      </w:r>
      <w:r>
        <w:rPr>
          <w:spacing w:val="-4"/>
          <w:sz w:val="28"/>
        </w:rPr>
        <w:t>от</w:t>
        <w:tab/>
      </w:r>
      <w:r>
        <w:rPr>
          <w:spacing w:val="-7"/>
          <w:sz w:val="28"/>
        </w:rPr>
        <w:t>продавца</w:t>
        <w:tab/>
      </w:r>
      <w:r>
        <w:rPr>
          <w:spacing w:val="-8"/>
          <w:sz w:val="28"/>
        </w:rPr>
        <w:t>со степенью зависимости </w:t>
      </w:r>
      <w:r>
        <w:rPr>
          <w:spacing w:val="-7"/>
          <w:sz w:val="28"/>
        </w:rPr>
        <w:t>продавца </w:t>
      </w:r>
      <w:r>
        <w:rPr>
          <w:spacing w:val="-4"/>
          <w:sz w:val="28"/>
        </w:rPr>
        <w:t>от</w:t>
      </w:r>
      <w:r>
        <w:rPr>
          <w:spacing w:val="-31"/>
          <w:sz w:val="28"/>
        </w:rPr>
        <w:t> </w:t>
      </w:r>
      <w:r>
        <w:rPr>
          <w:spacing w:val="-8"/>
          <w:sz w:val="28"/>
        </w:rPr>
        <w:t>покупателя;</w:t>
      </w:r>
    </w:p>
    <w:p>
      <w:pPr>
        <w:pStyle w:val="ListParagraph"/>
        <w:numPr>
          <w:ilvl w:val="1"/>
          <w:numId w:val="155"/>
        </w:numPr>
        <w:tabs>
          <w:tab w:pos="1518" w:val="left" w:leader="none"/>
          <w:tab w:pos="1519" w:val="left" w:leader="none"/>
        </w:tabs>
        <w:spacing w:line="303" w:lineRule="exact" w:before="0" w:after="0"/>
        <w:ind w:left="1518" w:right="0" w:hanging="735"/>
        <w:jc w:val="left"/>
        <w:rPr>
          <w:sz w:val="28"/>
        </w:rPr>
      </w:pPr>
      <w:r>
        <w:rPr>
          <w:spacing w:val="-7"/>
          <w:sz w:val="28"/>
        </w:rPr>
        <w:t>Объем закупок, </w:t>
      </w:r>
      <w:r>
        <w:rPr>
          <w:spacing w:val="-8"/>
          <w:sz w:val="28"/>
        </w:rPr>
        <w:t>осуществляемых</w:t>
      </w:r>
      <w:r>
        <w:rPr>
          <w:spacing w:val="-28"/>
          <w:sz w:val="28"/>
        </w:rPr>
        <w:t> </w:t>
      </w:r>
      <w:r>
        <w:rPr>
          <w:spacing w:val="-8"/>
          <w:sz w:val="28"/>
        </w:rPr>
        <w:t>покупателем;</w:t>
      </w:r>
    </w:p>
    <w:p>
      <w:pPr>
        <w:pStyle w:val="ListParagraph"/>
        <w:numPr>
          <w:ilvl w:val="1"/>
          <w:numId w:val="155"/>
        </w:numPr>
        <w:tabs>
          <w:tab w:pos="1518" w:val="left" w:leader="none"/>
          <w:tab w:pos="1519" w:val="left" w:leader="none"/>
        </w:tabs>
        <w:spacing w:line="322" w:lineRule="exact" w:before="0" w:after="0"/>
        <w:ind w:left="1518" w:right="0" w:hanging="735"/>
        <w:jc w:val="left"/>
        <w:rPr>
          <w:sz w:val="28"/>
        </w:rPr>
      </w:pPr>
      <w:r>
        <w:rPr>
          <w:spacing w:val="-7"/>
          <w:sz w:val="28"/>
        </w:rPr>
        <w:t>Уровень </w:t>
      </w:r>
      <w:r>
        <w:rPr>
          <w:spacing w:val="-8"/>
          <w:sz w:val="28"/>
        </w:rPr>
        <w:t>информированности</w:t>
      </w:r>
      <w:r>
        <w:rPr>
          <w:spacing w:val="-15"/>
          <w:sz w:val="28"/>
        </w:rPr>
        <w:t> </w:t>
      </w:r>
      <w:r>
        <w:rPr>
          <w:spacing w:val="-8"/>
          <w:sz w:val="28"/>
        </w:rPr>
        <w:t>покупателя;</w:t>
      </w:r>
    </w:p>
    <w:p>
      <w:pPr>
        <w:pStyle w:val="ListParagraph"/>
        <w:numPr>
          <w:ilvl w:val="1"/>
          <w:numId w:val="155"/>
        </w:numPr>
        <w:tabs>
          <w:tab w:pos="1518" w:val="left" w:leader="none"/>
          <w:tab w:pos="1519" w:val="left" w:leader="none"/>
        </w:tabs>
        <w:spacing w:line="322" w:lineRule="exact" w:before="0" w:after="0"/>
        <w:ind w:left="1518" w:right="0" w:hanging="735"/>
        <w:jc w:val="left"/>
        <w:rPr>
          <w:sz w:val="28"/>
        </w:rPr>
      </w:pPr>
      <w:r>
        <w:rPr>
          <w:spacing w:val="-7"/>
          <w:sz w:val="28"/>
        </w:rPr>
        <w:t>Наличие </w:t>
      </w:r>
      <w:r>
        <w:rPr>
          <w:spacing w:val="-8"/>
          <w:sz w:val="28"/>
        </w:rPr>
        <w:t>замещающих</w:t>
      </w:r>
      <w:r>
        <w:rPr>
          <w:spacing w:val="-15"/>
          <w:sz w:val="28"/>
        </w:rPr>
        <w:t> </w:t>
      </w:r>
      <w:r>
        <w:rPr>
          <w:spacing w:val="-8"/>
          <w:sz w:val="28"/>
        </w:rPr>
        <w:t>продуктов;</w:t>
      </w:r>
    </w:p>
    <w:p>
      <w:pPr>
        <w:pStyle w:val="ListParagraph"/>
        <w:numPr>
          <w:ilvl w:val="1"/>
          <w:numId w:val="155"/>
        </w:numPr>
        <w:tabs>
          <w:tab w:pos="1518" w:val="left" w:leader="none"/>
          <w:tab w:pos="1519" w:val="left" w:leader="none"/>
        </w:tabs>
        <w:spacing w:line="322" w:lineRule="exact" w:before="19" w:after="0"/>
        <w:ind w:left="102" w:right="121" w:firstLine="681"/>
        <w:jc w:val="left"/>
        <w:rPr>
          <w:sz w:val="28"/>
        </w:rPr>
      </w:pPr>
      <w:r>
        <w:rPr>
          <w:spacing w:val="-8"/>
          <w:sz w:val="28"/>
        </w:rPr>
        <w:t>Стоимость </w:t>
      </w:r>
      <w:r>
        <w:rPr>
          <w:spacing w:val="-6"/>
          <w:sz w:val="28"/>
        </w:rPr>
        <w:t>для </w:t>
      </w:r>
      <w:r>
        <w:rPr>
          <w:spacing w:val="-7"/>
          <w:sz w:val="28"/>
        </w:rPr>
        <w:t>покупателя перехода </w:t>
      </w:r>
      <w:r>
        <w:rPr>
          <w:sz w:val="28"/>
        </w:rPr>
        <w:t>к </w:t>
      </w:r>
      <w:r>
        <w:rPr>
          <w:spacing w:val="-8"/>
          <w:sz w:val="28"/>
        </w:rPr>
        <w:t>другому </w:t>
      </w:r>
      <w:r>
        <w:rPr>
          <w:spacing w:val="-7"/>
          <w:sz w:val="28"/>
        </w:rPr>
        <w:t>продавцу такого </w:t>
      </w:r>
      <w:r>
        <w:rPr>
          <w:spacing w:val="-8"/>
          <w:sz w:val="28"/>
        </w:rPr>
        <w:t>же продукта;</w:t>
      </w:r>
    </w:p>
    <w:p>
      <w:pPr>
        <w:pStyle w:val="ListParagraph"/>
        <w:numPr>
          <w:ilvl w:val="1"/>
          <w:numId w:val="155"/>
        </w:numPr>
        <w:tabs>
          <w:tab w:pos="1518" w:val="left" w:leader="none"/>
          <w:tab w:pos="1519" w:val="left" w:leader="none"/>
        </w:tabs>
        <w:spacing w:line="322" w:lineRule="exact" w:before="0" w:after="0"/>
        <w:ind w:left="102" w:right="114" w:firstLine="680"/>
        <w:jc w:val="left"/>
        <w:rPr>
          <w:sz w:val="28"/>
        </w:rPr>
      </w:pPr>
      <w:r>
        <w:rPr>
          <w:spacing w:val="-8"/>
          <w:sz w:val="28"/>
        </w:rPr>
        <w:t>Чувствительность </w:t>
      </w:r>
      <w:r>
        <w:rPr>
          <w:spacing w:val="-9"/>
          <w:sz w:val="28"/>
        </w:rPr>
        <w:t>покупателя </w:t>
      </w:r>
      <w:r>
        <w:rPr>
          <w:sz w:val="28"/>
        </w:rPr>
        <w:t>к </w:t>
      </w:r>
      <w:r>
        <w:rPr>
          <w:spacing w:val="-7"/>
          <w:sz w:val="28"/>
        </w:rPr>
        <w:t>цене, </w:t>
      </w:r>
      <w:r>
        <w:rPr>
          <w:spacing w:val="-8"/>
          <w:sz w:val="28"/>
        </w:rPr>
        <w:t>зависящая </w:t>
      </w:r>
      <w:r>
        <w:rPr>
          <w:spacing w:val="-4"/>
          <w:sz w:val="28"/>
        </w:rPr>
        <w:t>от </w:t>
      </w:r>
      <w:r>
        <w:rPr>
          <w:spacing w:val="-8"/>
          <w:sz w:val="28"/>
        </w:rPr>
        <w:t>общей стоимости осуществляемых  </w:t>
      </w:r>
      <w:r>
        <w:rPr>
          <w:spacing w:val="-4"/>
          <w:sz w:val="28"/>
        </w:rPr>
        <w:t>им </w:t>
      </w:r>
      <w:r>
        <w:rPr>
          <w:spacing w:val="-8"/>
          <w:sz w:val="28"/>
        </w:rPr>
        <w:t>закупок,  </w:t>
      </w:r>
      <w:r>
        <w:rPr>
          <w:spacing w:val="-6"/>
          <w:sz w:val="28"/>
        </w:rPr>
        <w:t>его </w:t>
      </w:r>
      <w:r>
        <w:rPr>
          <w:spacing w:val="-8"/>
          <w:sz w:val="28"/>
        </w:rPr>
        <w:t>ориентации  </w:t>
      </w:r>
      <w:r>
        <w:rPr>
          <w:spacing w:val="-4"/>
          <w:sz w:val="28"/>
        </w:rPr>
        <w:t>на </w:t>
      </w:r>
      <w:r>
        <w:rPr>
          <w:spacing w:val="-8"/>
          <w:sz w:val="28"/>
        </w:rPr>
        <w:t>определенную  </w:t>
      </w:r>
      <w:r>
        <w:rPr>
          <w:spacing w:val="-7"/>
          <w:sz w:val="28"/>
        </w:rPr>
        <w:t>марку,  </w:t>
      </w:r>
      <w:r>
        <w:rPr>
          <w:spacing w:val="23"/>
          <w:sz w:val="28"/>
        </w:rPr>
        <w:t> </w:t>
      </w:r>
      <w:r>
        <w:rPr>
          <w:spacing w:val="-7"/>
          <w:sz w:val="28"/>
        </w:rPr>
        <w:t>наличие</w:t>
      </w:r>
    </w:p>
    <w:p>
      <w:pPr>
        <w:pStyle w:val="BodyText"/>
        <w:tabs>
          <w:tab w:pos="2027" w:val="left" w:leader="none"/>
          <w:tab w:pos="3631" w:val="left" w:leader="none"/>
          <w:tab w:pos="4068" w:val="left" w:leader="none"/>
          <w:tab w:pos="5357" w:val="left" w:leader="none"/>
          <w:tab w:pos="6463" w:val="left" w:leader="none"/>
          <w:tab w:pos="7127" w:val="left" w:leader="none"/>
          <w:tab w:pos="8502" w:val="left" w:leader="none"/>
        </w:tabs>
        <w:spacing w:line="322" w:lineRule="exact"/>
        <w:ind w:left="102" w:right="124"/>
      </w:pPr>
      <w:r>
        <w:rPr>
          <w:spacing w:val="-8"/>
        </w:rPr>
        <w:t>определенных</w:t>
        <w:tab/>
        <w:t>требований</w:t>
        <w:tab/>
      </w:r>
      <w:r>
        <w:rPr/>
        <w:t>к</w:t>
        <w:tab/>
      </w:r>
      <w:r>
        <w:rPr>
          <w:spacing w:val="-7"/>
        </w:rPr>
        <w:t>качеству</w:t>
        <w:tab/>
        <w:t>товара,</w:t>
        <w:tab/>
      </w:r>
      <w:r>
        <w:rPr>
          <w:spacing w:val="-6"/>
        </w:rPr>
        <w:t>его</w:t>
        <w:tab/>
      </w:r>
      <w:r>
        <w:rPr>
          <w:spacing w:val="-7"/>
        </w:rPr>
        <w:t>прибыли,</w:t>
        <w:tab/>
      </w:r>
      <w:r>
        <w:rPr>
          <w:spacing w:val="-9"/>
        </w:rPr>
        <w:t>системы стимулирования</w:t>
      </w:r>
      <w:r>
        <w:rPr>
          <w:spacing w:val="-13"/>
        </w:rPr>
        <w:t> </w:t>
      </w:r>
      <w:r>
        <w:rPr/>
        <w:t>и</w:t>
      </w:r>
      <w:r>
        <w:rPr>
          <w:spacing w:val="-14"/>
        </w:rPr>
        <w:t> </w:t>
      </w:r>
      <w:r>
        <w:rPr>
          <w:spacing w:val="-8"/>
        </w:rPr>
        <w:t>ответственности</w:t>
      </w:r>
      <w:r>
        <w:rPr>
          <w:spacing w:val="-12"/>
        </w:rPr>
        <w:t> </w:t>
      </w:r>
      <w:r>
        <w:rPr>
          <w:spacing w:val="-7"/>
        </w:rPr>
        <w:t>лиц,</w:t>
      </w:r>
      <w:r>
        <w:rPr>
          <w:spacing w:val="-14"/>
        </w:rPr>
        <w:t> </w:t>
      </w:r>
      <w:r>
        <w:rPr>
          <w:spacing w:val="-8"/>
        </w:rPr>
        <w:t>принимающих</w:t>
      </w:r>
      <w:r>
        <w:rPr>
          <w:spacing w:val="-13"/>
        </w:rPr>
        <w:t> </w:t>
      </w:r>
      <w:r>
        <w:rPr>
          <w:spacing w:val="-7"/>
        </w:rPr>
        <w:t>решение</w:t>
      </w:r>
      <w:r>
        <w:rPr>
          <w:spacing w:val="-14"/>
        </w:rPr>
        <w:t> </w:t>
      </w:r>
      <w:r>
        <w:rPr/>
        <w:t>о</w:t>
      </w:r>
      <w:r>
        <w:rPr>
          <w:spacing w:val="-14"/>
        </w:rPr>
        <w:t> </w:t>
      </w:r>
      <w:r>
        <w:rPr>
          <w:spacing w:val="-8"/>
        </w:rPr>
        <w:t>покупке.</w:t>
      </w:r>
    </w:p>
    <w:p>
      <w:pPr>
        <w:pStyle w:val="BodyText"/>
        <w:ind w:left="102" w:right="120" w:firstLine="680"/>
      </w:pPr>
      <w:r>
        <w:rPr>
          <w:spacing w:val="-8"/>
        </w:rPr>
        <w:t>Поставщики материалов </w:t>
      </w:r>
      <w:r>
        <w:rPr/>
        <w:t>и </w:t>
      </w:r>
      <w:r>
        <w:rPr>
          <w:spacing w:val="-8"/>
        </w:rPr>
        <w:t>комплектующих </w:t>
      </w:r>
      <w:r>
        <w:rPr>
          <w:spacing w:val="-7"/>
        </w:rPr>
        <w:t>изделий, если </w:t>
      </w:r>
      <w:r>
        <w:rPr>
          <w:spacing w:val="-6"/>
        </w:rPr>
        <w:t>они </w:t>
      </w:r>
      <w:r>
        <w:rPr>
          <w:spacing w:val="-8"/>
        </w:rPr>
        <w:t>обладают </w:t>
      </w:r>
      <w:r>
        <w:rPr>
          <w:spacing w:val="-7"/>
        </w:rPr>
        <w:t>большой </w:t>
      </w:r>
      <w:r>
        <w:rPr>
          <w:spacing w:val="-8"/>
        </w:rPr>
        <w:t>силой, </w:t>
      </w:r>
      <w:r>
        <w:rPr>
          <w:spacing w:val="-7"/>
        </w:rPr>
        <w:t>могут поставить </w:t>
      </w:r>
      <w:r>
        <w:rPr>
          <w:spacing w:val="-8"/>
        </w:rPr>
        <w:t>предприятие </w:t>
      </w:r>
      <w:r>
        <w:rPr/>
        <w:t>в </w:t>
      </w:r>
      <w:r>
        <w:rPr>
          <w:spacing w:val="-7"/>
        </w:rPr>
        <w:t>очень </w:t>
      </w:r>
      <w:r>
        <w:rPr>
          <w:spacing w:val="-8"/>
        </w:rPr>
        <w:t>сильную зависимость от </w:t>
      </w:r>
      <w:r>
        <w:rPr>
          <w:spacing w:val="-7"/>
        </w:rPr>
        <w:t>себя. </w:t>
      </w:r>
      <w:r>
        <w:rPr>
          <w:spacing w:val="-8"/>
        </w:rPr>
        <w:t>Поэтому </w:t>
      </w:r>
      <w:r>
        <w:rPr>
          <w:spacing w:val="-6"/>
        </w:rPr>
        <w:t>при </w:t>
      </w:r>
      <w:r>
        <w:rPr>
          <w:spacing w:val="-7"/>
        </w:rPr>
        <w:t>выборе </w:t>
      </w:r>
      <w:r>
        <w:rPr>
          <w:spacing w:val="-8"/>
        </w:rPr>
        <w:t>поставщиков </w:t>
      </w:r>
      <w:r>
        <w:rPr>
          <w:spacing w:val="-7"/>
        </w:rPr>
        <w:t>очень важно глубоко </w:t>
      </w:r>
      <w:r>
        <w:rPr/>
        <w:t>и </w:t>
      </w:r>
      <w:r>
        <w:rPr>
          <w:spacing w:val="-8"/>
        </w:rPr>
        <w:t>всесторонне </w:t>
      </w:r>
      <w:r>
        <w:rPr>
          <w:spacing w:val="-7"/>
        </w:rPr>
        <w:t>изучить </w:t>
      </w:r>
      <w:r>
        <w:rPr>
          <w:spacing w:val="-5"/>
        </w:rPr>
        <w:t>их </w:t>
      </w:r>
      <w:r>
        <w:rPr>
          <w:spacing w:val="-8"/>
        </w:rPr>
        <w:t>деятельность </w:t>
      </w:r>
      <w:r>
        <w:rPr/>
        <w:t>и </w:t>
      </w:r>
      <w:r>
        <w:rPr>
          <w:spacing w:val="-5"/>
        </w:rPr>
        <w:t>их </w:t>
      </w:r>
      <w:r>
        <w:rPr>
          <w:spacing w:val="-8"/>
        </w:rPr>
        <w:t>потенциал </w:t>
      </w:r>
      <w:r>
        <w:rPr/>
        <w:t>с </w:t>
      </w:r>
      <w:r>
        <w:rPr>
          <w:spacing w:val="-6"/>
        </w:rPr>
        <w:t>тем, </w:t>
      </w:r>
      <w:r>
        <w:rPr>
          <w:spacing w:val="-7"/>
        </w:rPr>
        <w:t>чтобы </w:t>
      </w:r>
      <w:r>
        <w:rPr>
          <w:spacing w:val="-8"/>
        </w:rPr>
        <w:t>суметь построить </w:t>
      </w:r>
      <w:r>
        <w:rPr>
          <w:spacing w:val="-7"/>
        </w:rPr>
        <w:t>такие </w:t>
      </w:r>
      <w:r>
        <w:rPr>
          <w:spacing w:val="-8"/>
        </w:rPr>
        <w:t>отношения </w:t>
      </w:r>
      <w:r>
        <w:rPr/>
        <w:t>с </w:t>
      </w:r>
      <w:r>
        <w:rPr>
          <w:spacing w:val="-7"/>
        </w:rPr>
        <w:t>ними, которые </w:t>
      </w:r>
      <w:r>
        <w:rPr>
          <w:spacing w:val="-8"/>
        </w:rPr>
        <w:t>обеспечивали </w:t>
      </w:r>
      <w:r>
        <w:rPr>
          <w:spacing w:val="-4"/>
        </w:rPr>
        <w:t>бы </w:t>
      </w:r>
      <w:r>
        <w:rPr>
          <w:spacing w:val="-8"/>
        </w:rPr>
        <w:t>предприятию </w:t>
      </w:r>
      <w:r>
        <w:rPr>
          <w:spacing w:val="-7"/>
        </w:rPr>
        <w:t>максимум силы </w:t>
      </w:r>
      <w:r>
        <w:rPr>
          <w:spacing w:val="-9"/>
        </w:rPr>
        <w:t>во </w:t>
      </w:r>
      <w:r>
        <w:rPr>
          <w:spacing w:val="-8"/>
        </w:rPr>
        <w:t>взаимодействии </w:t>
      </w:r>
      <w:r>
        <w:rPr/>
        <w:t>с </w:t>
      </w:r>
      <w:r>
        <w:rPr>
          <w:spacing w:val="-8"/>
        </w:rPr>
        <w:t>поставщиками. Конкурентную </w:t>
      </w:r>
      <w:r>
        <w:rPr>
          <w:spacing w:val="-7"/>
        </w:rPr>
        <w:t>силу </w:t>
      </w:r>
      <w:r>
        <w:rPr>
          <w:spacing w:val="-8"/>
        </w:rPr>
        <w:t>поставщика определяют следующие </w:t>
      </w:r>
      <w:r>
        <w:rPr>
          <w:spacing w:val="-7"/>
        </w:rPr>
        <w:t>факторы:</w:t>
      </w:r>
    </w:p>
    <w:p>
      <w:pPr>
        <w:pStyle w:val="ListParagraph"/>
        <w:numPr>
          <w:ilvl w:val="1"/>
          <w:numId w:val="155"/>
        </w:numPr>
        <w:tabs>
          <w:tab w:pos="1096" w:val="left" w:leader="none"/>
        </w:tabs>
        <w:spacing w:line="306" w:lineRule="exact" w:before="0" w:after="0"/>
        <w:ind w:left="1095" w:right="0" w:hanging="312"/>
        <w:jc w:val="left"/>
        <w:rPr>
          <w:sz w:val="28"/>
        </w:rPr>
      </w:pPr>
      <w:r>
        <w:rPr>
          <w:spacing w:val="-7"/>
          <w:sz w:val="28"/>
        </w:rPr>
        <w:t>Уровень </w:t>
      </w:r>
      <w:r>
        <w:rPr>
          <w:spacing w:val="-8"/>
          <w:sz w:val="28"/>
        </w:rPr>
        <w:t>специализированности</w:t>
      </w:r>
      <w:r>
        <w:rPr>
          <w:spacing w:val="-26"/>
          <w:sz w:val="28"/>
        </w:rPr>
        <w:t> </w:t>
      </w:r>
      <w:r>
        <w:rPr>
          <w:spacing w:val="-8"/>
          <w:sz w:val="28"/>
        </w:rPr>
        <w:t>поставщика;</w:t>
      </w:r>
    </w:p>
    <w:p>
      <w:pPr>
        <w:pStyle w:val="ListParagraph"/>
        <w:numPr>
          <w:ilvl w:val="1"/>
          <w:numId w:val="155"/>
        </w:numPr>
        <w:tabs>
          <w:tab w:pos="1096" w:val="left" w:leader="none"/>
        </w:tabs>
        <w:spacing w:line="348" w:lineRule="exact" w:before="0" w:after="0"/>
        <w:ind w:left="1095" w:right="0" w:hanging="312"/>
        <w:jc w:val="left"/>
        <w:rPr>
          <w:sz w:val="28"/>
        </w:rPr>
      </w:pPr>
      <w:r>
        <w:rPr>
          <w:spacing w:val="-7"/>
          <w:sz w:val="28"/>
        </w:rPr>
        <w:t>Величина </w:t>
      </w:r>
      <w:r>
        <w:rPr>
          <w:spacing w:val="-8"/>
          <w:sz w:val="28"/>
        </w:rPr>
        <w:t>стоимости переключения поставщика </w:t>
      </w:r>
      <w:r>
        <w:rPr>
          <w:spacing w:val="-4"/>
          <w:sz w:val="28"/>
        </w:rPr>
        <w:t>на</w:t>
      </w:r>
      <w:r>
        <w:rPr>
          <w:spacing w:val="-51"/>
          <w:sz w:val="28"/>
        </w:rPr>
        <w:t> </w:t>
      </w:r>
      <w:r>
        <w:rPr>
          <w:spacing w:val="-7"/>
          <w:sz w:val="28"/>
        </w:rPr>
        <w:t>других </w:t>
      </w:r>
      <w:r>
        <w:rPr>
          <w:spacing w:val="-8"/>
          <w:sz w:val="28"/>
        </w:rPr>
        <w:t>клиентов;</w:t>
      </w:r>
    </w:p>
    <w:p>
      <w:pPr>
        <w:spacing w:after="0" w:line="348" w:lineRule="exact"/>
        <w:jc w:val="left"/>
        <w:rPr>
          <w:sz w:val="28"/>
        </w:rPr>
        <w:sectPr>
          <w:pgSz w:w="11900" w:h="16840"/>
          <w:pgMar w:header="0" w:footer="757" w:top="1080" w:bottom="940" w:left="1600" w:right="720"/>
        </w:sectPr>
      </w:pPr>
    </w:p>
    <w:p>
      <w:pPr>
        <w:pStyle w:val="ListParagraph"/>
        <w:numPr>
          <w:ilvl w:val="1"/>
          <w:numId w:val="155"/>
        </w:numPr>
        <w:tabs>
          <w:tab w:pos="1094" w:val="left" w:leader="none"/>
          <w:tab w:pos="2488" w:val="left" w:leader="none"/>
          <w:tab w:pos="5538" w:val="left" w:leader="none"/>
          <w:tab w:pos="7278" w:val="left" w:leader="none"/>
          <w:tab w:pos="7869" w:val="left" w:leader="none"/>
        </w:tabs>
        <w:spacing w:line="322" w:lineRule="exact" w:before="54" w:after="0"/>
        <w:ind w:left="101" w:right="115" w:firstLine="681"/>
        <w:jc w:val="left"/>
        <w:rPr>
          <w:sz w:val="28"/>
        </w:rPr>
      </w:pPr>
      <w:r>
        <w:rPr>
          <w:spacing w:val="-7"/>
          <w:sz w:val="28"/>
        </w:rPr>
        <w:t>Степень</w:t>
        <w:tab/>
      </w:r>
      <w:r>
        <w:rPr>
          <w:spacing w:val="-9"/>
          <w:sz w:val="28"/>
        </w:rPr>
        <w:t>специализированности</w:t>
        <w:tab/>
      </w:r>
      <w:r>
        <w:rPr>
          <w:spacing w:val="-8"/>
          <w:sz w:val="28"/>
        </w:rPr>
        <w:t>покупателя</w:t>
        <w:tab/>
      </w:r>
      <w:r>
        <w:rPr>
          <w:sz w:val="28"/>
        </w:rPr>
        <w:t>в</w:t>
        <w:tab/>
      </w:r>
      <w:r>
        <w:rPr>
          <w:spacing w:val="-8"/>
          <w:sz w:val="28"/>
        </w:rPr>
        <w:t>приобретении определенных</w:t>
      </w:r>
      <w:r>
        <w:rPr>
          <w:spacing w:val="-7"/>
          <w:sz w:val="28"/>
        </w:rPr>
        <w:t> </w:t>
      </w:r>
      <w:r>
        <w:rPr>
          <w:spacing w:val="-8"/>
          <w:sz w:val="28"/>
        </w:rPr>
        <w:t>ресурсов;</w:t>
      </w:r>
    </w:p>
    <w:p>
      <w:pPr>
        <w:pStyle w:val="ListParagraph"/>
        <w:numPr>
          <w:ilvl w:val="1"/>
          <w:numId w:val="155"/>
        </w:numPr>
        <w:tabs>
          <w:tab w:pos="1094" w:val="left" w:leader="none"/>
        </w:tabs>
        <w:spacing w:line="303" w:lineRule="exact" w:before="0" w:after="0"/>
        <w:ind w:left="1094" w:right="0" w:hanging="312"/>
        <w:jc w:val="left"/>
        <w:rPr>
          <w:sz w:val="28"/>
        </w:rPr>
      </w:pPr>
      <w:r>
        <w:rPr>
          <w:spacing w:val="-8"/>
          <w:sz w:val="28"/>
        </w:rPr>
        <w:t>Концентрированность поставщика </w:t>
      </w:r>
      <w:r>
        <w:rPr>
          <w:spacing w:val="-4"/>
          <w:sz w:val="28"/>
        </w:rPr>
        <w:t>на </w:t>
      </w:r>
      <w:r>
        <w:rPr>
          <w:spacing w:val="-7"/>
          <w:sz w:val="28"/>
        </w:rPr>
        <w:t>работе </w:t>
      </w:r>
      <w:r>
        <w:rPr>
          <w:sz w:val="28"/>
        </w:rPr>
        <w:t>с</w:t>
      </w:r>
      <w:r>
        <w:rPr>
          <w:spacing w:val="-49"/>
          <w:sz w:val="28"/>
        </w:rPr>
        <w:t> </w:t>
      </w:r>
      <w:r>
        <w:rPr>
          <w:spacing w:val="-8"/>
          <w:sz w:val="28"/>
        </w:rPr>
        <w:t>конкретными клиентами;</w:t>
      </w:r>
    </w:p>
    <w:p>
      <w:pPr>
        <w:pStyle w:val="ListParagraph"/>
        <w:numPr>
          <w:ilvl w:val="1"/>
          <w:numId w:val="155"/>
        </w:numPr>
        <w:tabs>
          <w:tab w:pos="1094" w:val="left" w:leader="none"/>
        </w:tabs>
        <w:spacing w:line="342" w:lineRule="exact" w:before="0" w:after="0"/>
        <w:ind w:left="1094" w:right="0" w:hanging="312"/>
        <w:jc w:val="left"/>
        <w:rPr>
          <w:sz w:val="28"/>
        </w:rPr>
      </w:pPr>
      <w:r>
        <w:rPr>
          <w:spacing w:val="-7"/>
          <w:sz w:val="28"/>
        </w:rPr>
        <w:t>Важность </w:t>
      </w:r>
      <w:r>
        <w:rPr>
          <w:spacing w:val="-6"/>
          <w:sz w:val="28"/>
        </w:rPr>
        <w:t>для </w:t>
      </w:r>
      <w:r>
        <w:rPr>
          <w:spacing w:val="-8"/>
          <w:sz w:val="28"/>
        </w:rPr>
        <w:t>поставщика </w:t>
      </w:r>
      <w:r>
        <w:rPr>
          <w:spacing w:val="-7"/>
          <w:sz w:val="28"/>
        </w:rPr>
        <w:t>объема</w:t>
      </w:r>
      <w:r>
        <w:rPr>
          <w:spacing w:val="-40"/>
          <w:sz w:val="28"/>
        </w:rPr>
        <w:t> </w:t>
      </w:r>
      <w:r>
        <w:rPr>
          <w:spacing w:val="-8"/>
          <w:sz w:val="28"/>
        </w:rPr>
        <w:t>продаж.</w:t>
      </w:r>
    </w:p>
    <w:p>
      <w:pPr>
        <w:pStyle w:val="BodyText"/>
        <w:ind w:right="963" w:firstLine="680"/>
      </w:pPr>
      <w:r>
        <w:rPr>
          <w:spacing w:val="-6"/>
        </w:rPr>
        <w:t>При </w:t>
      </w:r>
      <w:r>
        <w:rPr>
          <w:spacing w:val="-8"/>
        </w:rPr>
        <w:t>изучении поставщиков материалов </w:t>
      </w:r>
      <w:r>
        <w:rPr/>
        <w:t>и </w:t>
      </w:r>
      <w:r>
        <w:rPr>
          <w:spacing w:val="-8"/>
        </w:rPr>
        <w:t>комплектующих </w:t>
      </w:r>
      <w:r>
        <w:rPr/>
        <w:t>в </w:t>
      </w:r>
      <w:r>
        <w:rPr>
          <w:spacing w:val="-9"/>
        </w:rPr>
        <w:t>первую </w:t>
      </w:r>
      <w:r>
        <w:rPr>
          <w:spacing w:val="-7"/>
        </w:rPr>
        <w:t>очередь следует обращать </w:t>
      </w:r>
      <w:r>
        <w:rPr>
          <w:spacing w:val="-8"/>
        </w:rPr>
        <w:t>внимание </w:t>
      </w:r>
      <w:r>
        <w:rPr>
          <w:spacing w:val="-4"/>
        </w:rPr>
        <w:t>на </w:t>
      </w:r>
      <w:r>
        <w:rPr>
          <w:spacing w:val="-8"/>
        </w:rPr>
        <w:t>следующие характеристики </w:t>
      </w:r>
      <w:r>
        <w:rPr>
          <w:spacing w:val="-9"/>
        </w:rPr>
        <w:t>их </w:t>
      </w:r>
      <w:r>
        <w:rPr>
          <w:spacing w:val="-8"/>
        </w:rPr>
        <w:t>деятельности:</w:t>
      </w:r>
    </w:p>
    <w:p>
      <w:pPr>
        <w:pStyle w:val="ListParagraph"/>
        <w:numPr>
          <w:ilvl w:val="1"/>
          <w:numId w:val="155"/>
        </w:numPr>
        <w:tabs>
          <w:tab w:pos="1312" w:val="left" w:leader="none"/>
          <w:tab w:pos="1313" w:val="left" w:leader="none"/>
        </w:tabs>
        <w:spacing w:line="306" w:lineRule="exact" w:before="0" w:after="0"/>
        <w:ind w:left="1312" w:right="0" w:hanging="530"/>
        <w:jc w:val="left"/>
        <w:rPr>
          <w:sz w:val="28"/>
        </w:rPr>
      </w:pPr>
      <w:r>
        <w:rPr>
          <w:spacing w:val="-8"/>
          <w:sz w:val="28"/>
        </w:rPr>
        <w:t>Стоимость поставляемого</w:t>
      </w:r>
      <w:r>
        <w:rPr>
          <w:spacing w:val="-20"/>
          <w:sz w:val="28"/>
        </w:rPr>
        <w:t> </w:t>
      </w:r>
      <w:r>
        <w:rPr>
          <w:spacing w:val="-8"/>
          <w:sz w:val="28"/>
        </w:rPr>
        <w:t>товара;</w:t>
      </w:r>
    </w:p>
    <w:p>
      <w:pPr>
        <w:pStyle w:val="ListParagraph"/>
        <w:numPr>
          <w:ilvl w:val="1"/>
          <w:numId w:val="155"/>
        </w:numPr>
        <w:tabs>
          <w:tab w:pos="1312" w:val="left" w:leader="none"/>
          <w:tab w:pos="1313" w:val="left" w:leader="none"/>
        </w:tabs>
        <w:spacing w:line="322" w:lineRule="exact" w:before="0" w:after="0"/>
        <w:ind w:left="1312" w:right="0" w:hanging="530"/>
        <w:jc w:val="left"/>
        <w:rPr>
          <w:sz w:val="28"/>
        </w:rPr>
      </w:pPr>
      <w:r>
        <w:rPr>
          <w:spacing w:val="-7"/>
          <w:sz w:val="28"/>
        </w:rPr>
        <w:t>Гарантия качества </w:t>
      </w:r>
      <w:r>
        <w:rPr>
          <w:spacing w:val="-8"/>
          <w:sz w:val="28"/>
        </w:rPr>
        <w:t>поставляемого</w:t>
      </w:r>
      <w:r>
        <w:rPr>
          <w:spacing w:val="-32"/>
          <w:sz w:val="28"/>
        </w:rPr>
        <w:t> </w:t>
      </w:r>
      <w:r>
        <w:rPr>
          <w:spacing w:val="-8"/>
          <w:sz w:val="28"/>
        </w:rPr>
        <w:t>товара;</w:t>
      </w:r>
    </w:p>
    <w:p>
      <w:pPr>
        <w:pStyle w:val="ListParagraph"/>
        <w:numPr>
          <w:ilvl w:val="1"/>
          <w:numId w:val="155"/>
        </w:numPr>
        <w:tabs>
          <w:tab w:pos="1312" w:val="left" w:leader="none"/>
          <w:tab w:pos="1313" w:val="left" w:leader="none"/>
        </w:tabs>
        <w:spacing w:line="322" w:lineRule="exact" w:before="0" w:after="0"/>
        <w:ind w:left="1312" w:right="0" w:hanging="530"/>
        <w:jc w:val="left"/>
        <w:rPr>
          <w:sz w:val="28"/>
        </w:rPr>
      </w:pPr>
      <w:r>
        <w:rPr>
          <w:spacing w:val="-8"/>
          <w:sz w:val="28"/>
        </w:rPr>
        <w:t>Временной </w:t>
      </w:r>
      <w:r>
        <w:rPr>
          <w:spacing w:val="-7"/>
          <w:sz w:val="28"/>
        </w:rPr>
        <w:t>график </w:t>
      </w:r>
      <w:r>
        <w:rPr>
          <w:spacing w:val="-8"/>
          <w:sz w:val="28"/>
        </w:rPr>
        <w:t>поставки</w:t>
      </w:r>
      <w:r>
        <w:rPr>
          <w:spacing w:val="-24"/>
          <w:sz w:val="28"/>
        </w:rPr>
        <w:t> </w:t>
      </w:r>
      <w:r>
        <w:rPr>
          <w:spacing w:val="-8"/>
          <w:sz w:val="28"/>
        </w:rPr>
        <w:t>товаров;</w:t>
      </w:r>
    </w:p>
    <w:p>
      <w:pPr>
        <w:pStyle w:val="ListParagraph"/>
        <w:numPr>
          <w:ilvl w:val="1"/>
          <w:numId w:val="155"/>
        </w:numPr>
        <w:tabs>
          <w:tab w:pos="1312" w:val="left" w:leader="none"/>
          <w:tab w:pos="1313" w:val="left" w:leader="none"/>
        </w:tabs>
        <w:spacing w:line="342" w:lineRule="exact" w:before="0" w:after="0"/>
        <w:ind w:left="1312" w:right="0" w:hanging="530"/>
        <w:jc w:val="left"/>
        <w:rPr>
          <w:sz w:val="28"/>
        </w:rPr>
      </w:pPr>
      <w:r>
        <w:rPr>
          <w:spacing w:val="-8"/>
          <w:sz w:val="28"/>
        </w:rPr>
        <w:t>Пунктуальность, обязательность выполнения </w:t>
      </w:r>
      <w:r>
        <w:rPr>
          <w:spacing w:val="-7"/>
          <w:sz w:val="28"/>
        </w:rPr>
        <w:t>условий поставки</w:t>
      </w:r>
      <w:r>
        <w:rPr>
          <w:spacing w:val="-46"/>
          <w:sz w:val="28"/>
        </w:rPr>
        <w:t> </w:t>
      </w:r>
      <w:r>
        <w:rPr>
          <w:spacing w:val="-8"/>
          <w:sz w:val="28"/>
        </w:rPr>
        <w:t>товара.</w:t>
      </w:r>
    </w:p>
    <w:p>
      <w:pPr>
        <w:pStyle w:val="BodyText"/>
        <w:ind w:right="198" w:firstLine="680"/>
      </w:pPr>
      <w:r>
        <w:rPr>
          <w:spacing w:val="-8"/>
        </w:rPr>
        <w:t>Конкурентная </w:t>
      </w:r>
      <w:r>
        <w:rPr>
          <w:spacing w:val="-7"/>
        </w:rPr>
        <w:t>среда </w:t>
      </w:r>
      <w:r>
        <w:rPr>
          <w:spacing w:val="-8"/>
        </w:rPr>
        <w:t>формируется </w:t>
      </w:r>
      <w:r>
        <w:rPr>
          <w:spacing w:val="-4"/>
        </w:rPr>
        <w:t>не </w:t>
      </w:r>
      <w:r>
        <w:rPr>
          <w:spacing w:val="-8"/>
        </w:rPr>
        <w:t>только внутриотраслевыми конкурентами, производящими аналогичную продукцию </w:t>
      </w:r>
      <w:r>
        <w:rPr/>
        <w:t>и </w:t>
      </w:r>
      <w:r>
        <w:rPr>
          <w:spacing w:val="-8"/>
        </w:rPr>
        <w:t>реализующими </w:t>
      </w:r>
      <w:r>
        <w:rPr>
          <w:spacing w:val="-4"/>
        </w:rPr>
        <w:t>ее </w:t>
      </w:r>
      <w:r>
        <w:rPr>
          <w:spacing w:val="-9"/>
        </w:rPr>
        <w:t>на </w:t>
      </w:r>
      <w:r>
        <w:rPr>
          <w:spacing w:val="-7"/>
        </w:rPr>
        <w:t>одном </w:t>
      </w:r>
      <w:r>
        <w:rPr/>
        <w:t>и </w:t>
      </w:r>
      <w:r>
        <w:rPr>
          <w:spacing w:val="-6"/>
        </w:rPr>
        <w:t>том </w:t>
      </w:r>
      <w:r>
        <w:rPr>
          <w:spacing w:val="-4"/>
        </w:rPr>
        <w:t>же </w:t>
      </w:r>
      <w:r>
        <w:rPr>
          <w:spacing w:val="-7"/>
        </w:rPr>
        <w:t>рынке. </w:t>
      </w:r>
      <w:r>
        <w:rPr>
          <w:spacing w:val="-8"/>
        </w:rPr>
        <w:t>Субъектами конкурентной среды являются </w:t>
      </w:r>
      <w:r>
        <w:rPr>
          <w:spacing w:val="-7"/>
        </w:rPr>
        <w:t>также </w:t>
      </w:r>
      <w:r>
        <w:rPr/>
        <w:t>и </w:t>
      </w:r>
      <w:r>
        <w:rPr>
          <w:spacing w:val="-7"/>
        </w:rPr>
        <w:t>те фирмы, которые </w:t>
      </w:r>
      <w:r>
        <w:rPr>
          <w:spacing w:val="-8"/>
        </w:rPr>
        <w:t>производят замещающий </w:t>
      </w:r>
      <w:r>
        <w:rPr>
          <w:spacing w:val="-7"/>
        </w:rPr>
        <w:t>продукт. Кроме </w:t>
      </w:r>
      <w:r>
        <w:rPr>
          <w:spacing w:val="-5"/>
        </w:rPr>
        <w:t>них </w:t>
      </w:r>
      <w:r>
        <w:rPr>
          <w:spacing w:val="-4"/>
        </w:rPr>
        <w:t>на </w:t>
      </w:r>
      <w:r>
        <w:rPr>
          <w:spacing w:val="-9"/>
        </w:rPr>
        <w:t>конкурентную </w:t>
      </w:r>
      <w:r>
        <w:rPr>
          <w:spacing w:val="-7"/>
        </w:rPr>
        <w:t>среду </w:t>
      </w:r>
      <w:r>
        <w:rPr>
          <w:spacing w:val="-8"/>
        </w:rPr>
        <w:t>организации оказывают </w:t>
      </w:r>
      <w:r>
        <w:rPr>
          <w:spacing w:val="-7"/>
        </w:rPr>
        <w:t>заметное влияние </w:t>
      </w:r>
      <w:r>
        <w:rPr>
          <w:spacing w:val="-4"/>
        </w:rPr>
        <w:t>ее </w:t>
      </w:r>
      <w:r>
        <w:rPr>
          <w:spacing w:val="-8"/>
        </w:rPr>
        <w:t>покупатели </w:t>
      </w:r>
      <w:r>
        <w:rPr/>
        <w:t>и </w:t>
      </w:r>
      <w:r>
        <w:rPr>
          <w:spacing w:val="-8"/>
        </w:rPr>
        <w:t>поставщики, </w:t>
      </w:r>
      <w:r>
        <w:rPr>
          <w:spacing w:val="-7"/>
        </w:rPr>
        <w:t>которые, </w:t>
      </w:r>
      <w:r>
        <w:rPr>
          <w:spacing w:val="-8"/>
        </w:rPr>
        <w:t>обладая </w:t>
      </w:r>
      <w:r>
        <w:rPr>
          <w:spacing w:val="-7"/>
        </w:rPr>
        <w:t>силой </w:t>
      </w:r>
      <w:r>
        <w:rPr/>
        <w:t>к </w:t>
      </w:r>
      <w:r>
        <w:rPr>
          <w:spacing w:val="-7"/>
        </w:rPr>
        <w:t>торгу, </w:t>
      </w:r>
      <w:r>
        <w:rPr>
          <w:spacing w:val="-8"/>
        </w:rPr>
        <w:t>могут </w:t>
      </w:r>
      <w:r>
        <w:rPr>
          <w:spacing w:val="-7"/>
        </w:rPr>
        <w:t>заметно </w:t>
      </w:r>
      <w:r>
        <w:rPr>
          <w:spacing w:val="-8"/>
        </w:rPr>
        <w:t>ослабить </w:t>
      </w:r>
      <w:r>
        <w:rPr>
          <w:spacing w:val="-7"/>
        </w:rPr>
        <w:t>позицию </w:t>
      </w:r>
      <w:r>
        <w:rPr>
          <w:spacing w:val="-8"/>
        </w:rPr>
        <w:t>организации </w:t>
      </w:r>
      <w:r>
        <w:rPr>
          <w:spacing w:val="-7"/>
        </w:rPr>
        <w:t>на </w:t>
      </w:r>
      <w:r>
        <w:rPr>
          <w:spacing w:val="-6"/>
        </w:rPr>
        <w:t>поле </w:t>
      </w:r>
      <w:r>
        <w:rPr>
          <w:spacing w:val="-8"/>
        </w:rPr>
        <w:t>конкуренции. </w:t>
      </w:r>
      <w:r>
        <w:rPr>
          <w:spacing w:val="-6"/>
        </w:rPr>
        <w:t>Все это </w:t>
      </w:r>
      <w:r>
        <w:rPr>
          <w:spacing w:val="-7"/>
        </w:rPr>
        <w:t>может </w:t>
      </w:r>
      <w:r>
        <w:rPr>
          <w:spacing w:val="-8"/>
        </w:rPr>
        <w:t>характеризовать </w:t>
      </w:r>
      <w:r>
        <w:rPr>
          <w:spacing w:val="-7"/>
        </w:rPr>
        <w:t>модель </w:t>
      </w:r>
      <w:r>
        <w:rPr>
          <w:spacing w:val="-6"/>
        </w:rPr>
        <w:t>пяти сил </w:t>
      </w:r>
      <w:r>
        <w:rPr>
          <w:spacing w:val="-9"/>
        </w:rPr>
        <w:t>конкуренции</w:t>
      </w:r>
    </w:p>
    <w:p>
      <w:pPr>
        <w:pStyle w:val="BodyText"/>
        <w:spacing w:line="242" w:lineRule="exact" w:before="1"/>
        <w:ind w:left="102" w:right="120"/>
      </w:pPr>
      <w:r>
        <w:rPr/>
        <w:pict>
          <v:group style="position:absolute;margin-left:102.644997pt;margin-top:5.008309pt;width:439.95pt;height:169.35pt;mso-position-horizontal-relative:page;mso-position-vertical-relative:paragraph;z-index:-201544" coordorigin="2053,100" coordsize="8799,3387">
            <v:shape style="position:absolute;left:5084;top:108;width:2880;height:2190" coordorigin="5084,108" coordsize="2880,2190" path="m5252,1290l5187,1303,5134,1339,5098,1392,5084,1458,5084,2130,5098,2195,5134,2248,5187,2284,5252,2298,7796,2298,7862,2284,7915,2248,7951,2195,7964,2130,7964,1458,7951,1392,7915,1339,7862,1303,7796,1290,5252,1290xm5204,108l5158,117,5120,143,5094,181,5084,228,5084,708,5094,754,5120,792,5158,818,5204,828,7844,828,7891,818,7930,792,7955,754,7964,708,7964,228,7955,181,7930,143,7891,117,7844,108,5204,108xe" filled="false" stroked="true" strokeweight=".75pt" strokecolor="#010101">
              <v:path arrowok="t"/>
            </v:shape>
            <v:shape style="position:absolute;left:6464;top:858;width:120;height:432" coordorigin="6464,858" coordsize="120,432" path="m6517,1170l6464,1170,6524,1290,6571,1197,6521,1197,6517,1194,6517,1170xm6529,950l6521,950,6517,954,6517,1194,6521,1197,6529,1197,6533,1194,6533,954,6529,950xm6584,1170l6533,1170,6533,1194,6529,1197,6571,1197,6584,1170xm6524,858l6464,978,6517,978,6517,954,6521,950,6571,950,6524,858xm6571,950l6529,950,6533,954,6533,978,6584,978,6571,950xe" filled="true" fillcolor="#010101" stroked="false">
              <v:path arrowok="t"/>
              <v:fill type="solid"/>
            </v:shape>
            <v:shape style="position:absolute;left:5084;top:2760;width:2880;height:720" coordorigin="5084,2760" coordsize="2880,720" path="m5204,2760l5158,2769,5120,2795,5094,2833,5084,2880,5084,3360,5094,3406,5120,3444,5158,3470,5204,3480,7844,3480,7891,3470,7930,3444,7955,3406,7964,3360,7964,2880,7955,2833,7930,2795,7891,2769,7844,2760,5204,2760xe" filled="false" stroked="true" strokeweight=".75pt" strokecolor="#010101">
              <v:path arrowok="t"/>
            </v:shape>
            <v:shape style="position:absolute;left:6464;top:2328;width:120;height:432" coordorigin="6464,2328" coordsize="120,432" path="m6517,2640l6464,2640,6524,2760,6571,2667,6521,2667,6517,2664,6517,2640xm6529,2420l6521,2420,6517,2424,6517,2664,6521,2667,6529,2667,6533,2664,6533,2424,6529,2420xm6584,2640l6533,2640,6533,2664,6529,2667,6571,2667,6584,2640xm6524,2328l6464,2448,6517,2448,6517,2424,6521,2420,6571,2420,6524,2328xm6571,2420l6529,2420,6533,2424,6533,2448,6584,2448,6571,2420xe" filled="true" fillcolor="#010101" stroked="false">
              <v:path arrowok="t"/>
              <v:fill type="solid"/>
            </v:shape>
            <v:shape style="position:absolute;left:2060;top:1290;width:2160;height:864" coordorigin="2060,1290" coordsize="2160,864" path="m2204,1290l2148,1301,2103,1332,2072,1378,2060,1434,2060,2010,2072,2066,2103,2111,2148,2142,2204,2154,4076,2154,4133,2142,4179,2111,4209,2066,4220,2010,4220,1434,4209,1378,4179,1332,4133,1301,4076,1290,2204,1290xe" filled="false" stroked="true" strokeweight=".75pt" strokecolor="#010101">
              <v:path arrowok="t"/>
            </v:shape>
            <v:shape style="position:absolute;left:4220;top:1632;width:864;height:120" coordorigin="4220,1632" coordsize="864,120" path="m4340,1632l4220,1692,4340,1752,4340,1699,4316,1699,4314,1695,4314,1687,4316,1684,4340,1684,4340,1632xm4964,1632l4964,1752,5070,1699,4990,1699,4992,1695,4992,1687,4990,1684,5070,1684,4964,1632xm4340,1684l4316,1684,4314,1687,4314,1695,4316,1699,4340,1699,4340,1684xm4964,1684l4340,1684,4340,1699,4964,1699,4964,1684xm5070,1684l4990,1684,4992,1687,4992,1695,4990,1699,5070,1699,5084,1692,5070,1684xe" filled="true" fillcolor="#010101" stroked="false">
              <v:path arrowok="t"/>
              <v:fill type="solid"/>
            </v:shape>
            <v:shape style="position:absolute;left:8684;top:1290;width:2160;height:864" coordorigin="8684,1290" coordsize="2160,864" path="m8828,1290l8772,1301,8727,1332,8696,1378,8684,1434,8684,2010,8696,2066,8727,2111,8772,2142,8828,2154,10700,2154,10757,2142,10803,2111,10833,2066,10844,2010,10844,1434,10833,1378,10803,1332,10757,1301,10700,1290,8828,1290xe" filled="false" stroked="true" strokeweight=".75pt" strokecolor="#010101">
              <v:path arrowok="t"/>
            </v:shape>
            <v:shape style="position:absolute;left:7964;top:1632;width:720;height:120" coordorigin="7964,1632" coordsize="720,120" path="m8084,1632l7964,1692,8084,1752,8084,1699,8060,1699,8058,1695,8058,1687,8060,1684,8084,1684,8084,1632xm8564,1632l8564,1752,8670,1699,8590,1699,8592,1695,8592,1687,8590,1684,8670,1684,8564,1632xm8084,1684l8060,1684,8058,1687,8058,1695,8060,1699,8084,1699,8084,1684xm8564,1684l8084,1684,8084,1699,8564,1699,8564,1684xm8670,1684l8590,1684,8592,1687,8592,1695,8590,1699,8670,1699,8684,1692,8670,1684xe" filled="true" fillcolor="#010101" stroked="false">
              <v:path arrowok="t"/>
              <v:fill type="solid"/>
            </v:shape>
            <w10:wrap type="none"/>
          </v:group>
        </w:pict>
      </w:r>
      <w:r>
        <w:rPr/>
        <w:t>Портера (рис. 11.1.).</w:t>
      </w:r>
    </w:p>
    <w:p>
      <w:pPr>
        <w:spacing w:line="245" w:lineRule="exact" w:before="0"/>
        <w:ind w:left="3669" w:right="120" w:firstLine="0"/>
        <w:jc w:val="left"/>
        <w:rPr>
          <w:sz w:val="24"/>
        </w:rPr>
      </w:pPr>
      <w:r>
        <w:rPr>
          <w:sz w:val="24"/>
        </w:rPr>
        <w:t>Новые фирмы,</w:t>
      </w:r>
    </w:p>
    <w:p>
      <w:pPr>
        <w:spacing w:before="0"/>
        <w:ind w:left="1400" w:right="1633" w:firstLine="0"/>
        <w:jc w:val="center"/>
        <w:rPr>
          <w:sz w:val="24"/>
        </w:rPr>
      </w:pPr>
      <w:r>
        <w:rPr>
          <w:sz w:val="24"/>
        </w:rPr>
        <w:t>входящие на рынок</w:t>
      </w:r>
    </w:p>
    <w:p>
      <w:pPr>
        <w:pStyle w:val="BodyText"/>
        <w:ind w:left="0"/>
        <w:rPr>
          <w:sz w:val="20"/>
        </w:rPr>
      </w:pPr>
    </w:p>
    <w:p>
      <w:pPr>
        <w:pStyle w:val="BodyText"/>
        <w:spacing w:before="10"/>
        <w:ind w:left="0"/>
        <w:rPr>
          <w:sz w:val="29"/>
        </w:rPr>
      </w:pPr>
    </w:p>
    <w:p>
      <w:pPr>
        <w:spacing w:after="0"/>
        <w:rPr>
          <w:sz w:val="29"/>
        </w:rPr>
        <w:sectPr>
          <w:pgSz w:w="11900" w:h="16840"/>
          <w:pgMar w:header="0" w:footer="757" w:top="1080" w:bottom="940" w:left="1600" w:right="720"/>
        </w:sectPr>
      </w:pPr>
    </w:p>
    <w:p>
      <w:pPr>
        <w:pStyle w:val="BodyText"/>
        <w:spacing w:before="67"/>
        <w:ind w:left="762"/>
      </w:pPr>
      <w:r>
        <w:rPr>
          <w:w w:val="95"/>
        </w:rPr>
        <w:t>Потребители</w:t>
      </w:r>
    </w:p>
    <w:p>
      <w:pPr>
        <w:spacing w:before="72"/>
        <w:ind w:left="762" w:right="0" w:firstLine="0"/>
        <w:jc w:val="center"/>
        <w:rPr>
          <w:sz w:val="22"/>
        </w:rPr>
      </w:pPr>
      <w:r>
        <w:rPr/>
        <w:br w:type="column"/>
      </w:r>
      <w:r>
        <w:rPr>
          <w:sz w:val="22"/>
        </w:rPr>
        <w:t>Конкуренция</w:t>
      </w:r>
      <w:r>
        <w:rPr>
          <w:spacing w:val="-9"/>
          <w:sz w:val="22"/>
        </w:rPr>
        <w:t> </w:t>
      </w:r>
      <w:r>
        <w:rPr>
          <w:sz w:val="22"/>
        </w:rPr>
        <w:t>между существующими организациями</w:t>
      </w:r>
    </w:p>
    <w:p>
      <w:pPr>
        <w:pStyle w:val="BodyText"/>
        <w:spacing w:before="67"/>
        <w:ind w:left="762"/>
      </w:pPr>
      <w:r>
        <w:rPr/>
        <w:br w:type="column"/>
      </w:r>
      <w:r>
        <w:rPr/>
        <w:t>Поставщики</w:t>
      </w:r>
    </w:p>
    <w:p>
      <w:pPr>
        <w:spacing w:after="0"/>
        <w:sectPr>
          <w:type w:val="continuous"/>
          <w:pgSz w:w="11900" w:h="16840"/>
          <w:pgMar w:top="1300" w:bottom="280" w:left="1600" w:right="720"/>
          <w:cols w:num="3" w:equalWidth="0">
            <w:col w:w="2319" w:space="885"/>
            <w:col w:w="2679" w:space="771"/>
            <w:col w:w="2926"/>
          </w:cols>
        </w:sectPr>
      </w:pPr>
    </w:p>
    <w:p>
      <w:pPr>
        <w:pStyle w:val="BodyText"/>
        <w:ind w:left="0"/>
        <w:rPr>
          <w:sz w:val="20"/>
        </w:rPr>
      </w:pPr>
    </w:p>
    <w:p>
      <w:pPr>
        <w:pStyle w:val="BodyText"/>
        <w:ind w:left="0"/>
        <w:rPr>
          <w:sz w:val="20"/>
        </w:rPr>
      </w:pPr>
    </w:p>
    <w:p>
      <w:pPr>
        <w:pStyle w:val="BodyText"/>
        <w:spacing w:before="9"/>
        <w:ind w:left="0"/>
        <w:rPr>
          <w:sz w:val="20"/>
        </w:rPr>
      </w:pPr>
    </w:p>
    <w:p>
      <w:pPr>
        <w:spacing w:before="0"/>
        <w:ind w:left="1612" w:right="1342" w:firstLine="0"/>
        <w:jc w:val="center"/>
        <w:rPr>
          <w:sz w:val="24"/>
        </w:rPr>
      </w:pPr>
      <w:r>
        <w:rPr>
          <w:sz w:val="24"/>
        </w:rPr>
        <w:t>Товары заменители</w:t>
      </w:r>
    </w:p>
    <w:p>
      <w:pPr>
        <w:pStyle w:val="BodyText"/>
        <w:spacing w:before="1"/>
        <w:ind w:left="0"/>
        <w:rPr>
          <w:sz w:val="29"/>
        </w:rPr>
      </w:pPr>
    </w:p>
    <w:p>
      <w:pPr>
        <w:pStyle w:val="BodyText"/>
        <w:spacing w:before="63"/>
        <w:ind w:left="782" w:right="120"/>
      </w:pPr>
      <w:r>
        <w:rPr/>
        <w:t>Рис. 11.1. Модель 5 сил конкуренции Портера</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2"/>
        </w:rPr>
      </w:pPr>
      <w:r>
        <w:rPr/>
        <w:pict>
          <v:shape style="position:absolute;margin-left:97.019997pt;margin-top:15.561576pt;width:234pt;height:27pt;mso-position-horizontal-relative:page;mso-position-vertical-relative:paragraph;z-index:3400;mso-wrap-distance-left:0;mso-wrap-distance-right:0" type="#_x0000_t202" filled="false" stroked="true" strokeweight=".75pt" strokecolor="#010101">
            <v:textbox inset="0,0,0,0">
              <w:txbxContent>
                <w:p>
                  <w:pPr>
                    <w:spacing w:before="78"/>
                    <w:ind w:left="144" w:right="0" w:firstLine="0"/>
                    <w:jc w:val="left"/>
                    <w:rPr>
                      <w:b/>
                      <w:sz w:val="28"/>
                    </w:rPr>
                  </w:pPr>
                  <w:r>
                    <w:rPr>
                      <w:b/>
                      <w:sz w:val="28"/>
                    </w:rPr>
                    <w:t>ПРАКТИЧЕСКИЕ ЗАДАНИЯ</w:t>
                  </w:r>
                </w:p>
              </w:txbxContent>
            </v:textbox>
            <w10:wrap type="topAndBottom"/>
          </v:shape>
        </w:pict>
      </w:r>
    </w:p>
    <w:p>
      <w:pPr>
        <w:pStyle w:val="BodyText"/>
        <w:ind w:left="0"/>
      </w:pPr>
    </w:p>
    <w:p>
      <w:pPr>
        <w:pStyle w:val="BodyText"/>
        <w:ind w:left="0"/>
        <w:rPr>
          <w:sz w:val="27"/>
        </w:rPr>
      </w:pPr>
    </w:p>
    <w:p>
      <w:pPr>
        <w:spacing w:before="0"/>
        <w:ind w:left="101" w:right="120" w:firstLine="0"/>
        <w:jc w:val="left"/>
        <w:rPr>
          <w:b/>
          <w:sz w:val="28"/>
        </w:rPr>
      </w:pPr>
      <w:r>
        <w:rPr>
          <w:b/>
          <w:sz w:val="28"/>
        </w:rPr>
        <w:t>Вопросы для самопроверки</w:t>
      </w:r>
    </w:p>
    <w:p>
      <w:pPr>
        <w:pStyle w:val="BodyText"/>
        <w:ind w:left="0"/>
        <w:rPr>
          <w:b/>
        </w:rPr>
      </w:pPr>
    </w:p>
    <w:p>
      <w:pPr>
        <w:pStyle w:val="ListParagraph"/>
        <w:numPr>
          <w:ilvl w:val="0"/>
          <w:numId w:val="156"/>
        </w:numPr>
        <w:tabs>
          <w:tab w:pos="1002" w:val="left" w:leader="none"/>
        </w:tabs>
        <w:spacing w:line="240" w:lineRule="auto" w:before="180" w:after="0"/>
        <w:ind w:left="1001" w:right="0" w:hanging="360"/>
        <w:jc w:val="left"/>
        <w:rPr>
          <w:sz w:val="28"/>
        </w:rPr>
      </w:pPr>
      <w:r>
        <w:rPr>
          <w:sz w:val="28"/>
        </w:rPr>
        <w:t>Что включает в себя внешняя среда</w:t>
      </w:r>
      <w:r>
        <w:rPr>
          <w:spacing w:val="-16"/>
          <w:sz w:val="28"/>
        </w:rPr>
        <w:t> </w:t>
      </w:r>
      <w:r>
        <w:rPr>
          <w:sz w:val="28"/>
        </w:rPr>
        <w:t>предприятия?</w:t>
      </w:r>
    </w:p>
    <w:p>
      <w:pPr>
        <w:pStyle w:val="ListParagraph"/>
        <w:numPr>
          <w:ilvl w:val="0"/>
          <w:numId w:val="156"/>
        </w:numPr>
        <w:tabs>
          <w:tab w:pos="1002" w:val="left" w:leader="none"/>
        </w:tabs>
        <w:spacing w:line="322" w:lineRule="exact" w:before="1" w:after="0"/>
        <w:ind w:left="1001" w:right="0" w:hanging="360"/>
        <w:jc w:val="left"/>
        <w:rPr>
          <w:sz w:val="28"/>
        </w:rPr>
      </w:pPr>
      <w:r>
        <w:rPr>
          <w:sz w:val="28"/>
        </w:rPr>
        <w:t>Для чего необходимо анализировать внешнюю среду</w:t>
      </w:r>
      <w:r>
        <w:rPr>
          <w:spacing w:val="-15"/>
          <w:sz w:val="28"/>
        </w:rPr>
        <w:t> </w:t>
      </w:r>
      <w:r>
        <w:rPr>
          <w:sz w:val="28"/>
        </w:rPr>
        <w:t>предприятия?</w:t>
      </w:r>
    </w:p>
    <w:p>
      <w:pPr>
        <w:pStyle w:val="ListParagraph"/>
        <w:numPr>
          <w:ilvl w:val="0"/>
          <w:numId w:val="156"/>
        </w:numPr>
        <w:tabs>
          <w:tab w:pos="1002" w:val="left" w:leader="none"/>
        </w:tabs>
        <w:spacing w:line="322" w:lineRule="exact" w:before="0" w:after="0"/>
        <w:ind w:left="1001" w:right="0" w:hanging="360"/>
        <w:jc w:val="left"/>
        <w:rPr>
          <w:sz w:val="28"/>
        </w:rPr>
      </w:pPr>
      <w:r>
        <w:rPr>
          <w:sz w:val="28"/>
        </w:rPr>
        <w:t>Какие факторы влияют на внешнюю среду</w:t>
      </w:r>
      <w:r>
        <w:rPr>
          <w:spacing w:val="-20"/>
          <w:sz w:val="28"/>
        </w:rPr>
        <w:t> </w:t>
      </w:r>
      <w:r>
        <w:rPr>
          <w:sz w:val="28"/>
        </w:rPr>
        <w:t>предприятия?</w:t>
      </w:r>
    </w:p>
    <w:p>
      <w:pPr>
        <w:pStyle w:val="ListParagraph"/>
        <w:numPr>
          <w:ilvl w:val="0"/>
          <w:numId w:val="156"/>
        </w:numPr>
        <w:tabs>
          <w:tab w:pos="1002" w:val="left" w:leader="none"/>
        </w:tabs>
        <w:spacing w:line="240" w:lineRule="auto" w:before="0" w:after="0"/>
        <w:ind w:left="1001" w:right="0" w:hanging="360"/>
        <w:jc w:val="left"/>
        <w:rPr>
          <w:sz w:val="28"/>
        </w:rPr>
      </w:pPr>
      <w:r>
        <w:rPr>
          <w:sz w:val="28"/>
        </w:rPr>
        <w:t>От чего зависит активная конкурентоспособность</w:t>
      </w:r>
      <w:r>
        <w:rPr>
          <w:spacing w:val="-17"/>
          <w:sz w:val="28"/>
        </w:rPr>
        <w:t> </w:t>
      </w:r>
      <w:r>
        <w:rPr>
          <w:sz w:val="28"/>
        </w:rPr>
        <w:t>предприятия?</w:t>
      </w:r>
    </w:p>
    <w:p>
      <w:pPr>
        <w:spacing w:after="0" w:line="240" w:lineRule="auto"/>
        <w:jc w:val="left"/>
        <w:rPr>
          <w:sz w:val="28"/>
        </w:rPr>
        <w:sectPr>
          <w:type w:val="continuous"/>
          <w:pgSz w:w="11900" w:h="16840"/>
          <w:pgMar w:top="1300" w:bottom="280" w:left="1600" w:right="720"/>
        </w:sectPr>
      </w:pPr>
    </w:p>
    <w:p>
      <w:pPr>
        <w:pStyle w:val="ListParagraph"/>
        <w:numPr>
          <w:ilvl w:val="0"/>
          <w:numId w:val="156"/>
        </w:numPr>
        <w:tabs>
          <w:tab w:pos="1002" w:val="left" w:leader="none"/>
        </w:tabs>
        <w:spacing w:line="322" w:lineRule="exact" w:before="50" w:after="0"/>
        <w:ind w:left="1001" w:right="0" w:hanging="360"/>
        <w:jc w:val="left"/>
        <w:rPr>
          <w:sz w:val="28"/>
        </w:rPr>
      </w:pPr>
      <w:r>
        <w:rPr>
          <w:sz w:val="28"/>
        </w:rPr>
        <w:t>Как взаимодействует общая и конкурентная</w:t>
      </w:r>
      <w:r>
        <w:rPr>
          <w:spacing w:val="-16"/>
          <w:sz w:val="28"/>
        </w:rPr>
        <w:t> </w:t>
      </w:r>
      <w:r>
        <w:rPr>
          <w:sz w:val="28"/>
        </w:rPr>
        <w:t>среда?</w:t>
      </w:r>
    </w:p>
    <w:p>
      <w:pPr>
        <w:pStyle w:val="ListParagraph"/>
        <w:numPr>
          <w:ilvl w:val="0"/>
          <w:numId w:val="156"/>
        </w:numPr>
        <w:tabs>
          <w:tab w:pos="1002" w:val="left" w:leader="none"/>
        </w:tabs>
        <w:spacing w:line="240" w:lineRule="auto" w:before="0" w:after="0"/>
        <w:ind w:left="1001" w:right="0" w:hanging="360"/>
        <w:jc w:val="left"/>
        <w:rPr>
          <w:sz w:val="28"/>
        </w:rPr>
      </w:pPr>
      <w:r>
        <w:rPr>
          <w:sz w:val="28"/>
        </w:rPr>
        <w:t>Что входит в состав макро – и</w:t>
      </w:r>
      <w:r>
        <w:rPr>
          <w:spacing w:val="-16"/>
          <w:sz w:val="28"/>
        </w:rPr>
        <w:t> </w:t>
      </w:r>
      <w:r>
        <w:rPr>
          <w:sz w:val="28"/>
        </w:rPr>
        <w:t>микроокружения?</w:t>
      </w:r>
    </w:p>
    <w:p>
      <w:pPr>
        <w:pStyle w:val="BodyText"/>
        <w:ind w:left="0"/>
      </w:pPr>
    </w:p>
    <w:p>
      <w:pPr>
        <w:pStyle w:val="BodyText"/>
        <w:spacing w:before="3"/>
        <w:ind w:left="0"/>
      </w:pPr>
    </w:p>
    <w:p>
      <w:pPr>
        <w:pStyle w:val="Heading4"/>
      </w:pPr>
      <w:r>
        <w:rPr/>
        <w:t>Тест</w:t>
      </w:r>
    </w:p>
    <w:p>
      <w:pPr>
        <w:pStyle w:val="BodyText"/>
        <w:spacing w:before="8"/>
        <w:ind w:left="0"/>
        <w:rPr>
          <w:b/>
          <w:sz w:val="27"/>
        </w:rPr>
      </w:pPr>
    </w:p>
    <w:p>
      <w:pPr>
        <w:pStyle w:val="BodyText"/>
        <w:spacing w:line="322" w:lineRule="exact"/>
      </w:pPr>
      <w:r>
        <w:rPr/>
        <w:t>Вопрос 1. Что включает в себя «ближнее окружение» предприятия?</w:t>
      </w:r>
    </w:p>
    <w:p>
      <w:pPr>
        <w:pStyle w:val="ListParagraph"/>
        <w:numPr>
          <w:ilvl w:val="1"/>
          <w:numId w:val="156"/>
        </w:numPr>
        <w:tabs>
          <w:tab w:pos="1872" w:val="left" w:leader="none"/>
        </w:tabs>
        <w:spacing w:line="322" w:lineRule="exact" w:before="0" w:after="0"/>
        <w:ind w:left="1871" w:right="0" w:hanging="360"/>
        <w:jc w:val="left"/>
        <w:rPr>
          <w:sz w:val="28"/>
        </w:rPr>
      </w:pPr>
      <w:r>
        <w:rPr>
          <w:sz w:val="28"/>
        </w:rPr>
        <w:t>макроэкономические</w:t>
      </w:r>
      <w:r>
        <w:rPr>
          <w:spacing w:val="-7"/>
          <w:sz w:val="28"/>
        </w:rPr>
        <w:t> </w:t>
      </w:r>
      <w:r>
        <w:rPr>
          <w:sz w:val="28"/>
        </w:rPr>
        <w:t>факторы</w:t>
      </w:r>
    </w:p>
    <w:p>
      <w:pPr>
        <w:pStyle w:val="ListParagraph"/>
        <w:numPr>
          <w:ilvl w:val="1"/>
          <w:numId w:val="156"/>
        </w:numPr>
        <w:tabs>
          <w:tab w:pos="1872" w:val="left" w:leader="none"/>
          <w:tab w:pos="5982" w:val="left" w:leader="none"/>
        </w:tabs>
        <w:spacing w:line="240" w:lineRule="auto" w:before="0" w:after="0"/>
        <w:ind w:left="1871" w:right="0" w:hanging="360"/>
        <w:jc w:val="left"/>
        <w:rPr>
          <w:sz w:val="28"/>
        </w:rPr>
      </w:pPr>
      <w:r>
        <w:rPr>
          <w:sz w:val="28"/>
        </w:rPr>
        <w:t>государственное</w:t>
      </w:r>
      <w:r>
        <w:rPr>
          <w:spacing w:val="-3"/>
          <w:sz w:val="28"/>
        </w:rPr>
        <w:t> </w:t>
      </w:r>
      <w:r>
        <w:rPr>
          <w:sz w:val="28"/>
        </w:rPr>
        <w:t>регулирование</w:t>
        <w:tab/>
        <w:t>+</w:t>
      </w:r>
    </w:p>
    <w:p>
      <w:pPr>
        <w:pStyle w:val="ListParagraph"/>
        <w:numPr>
          <w:ilvl w:val="1"/>
          <w:numId w:val="156"/>
        </w:numPr>
        <w:tabs>
          <w:tab w:pos="1872" w:val="left" w:leader="none"/>
        </w:tabs>
        <w:spacing w:line="240" w:lineRule="auto" w:before="1" w:after="0"/>
        <w:ind w:left="1871" w:right="0" w:hanging="360"/>
        <w:jc w:val="left"/>
        <w:rPr>
          <w:sz w:val="28"/>
        </w:rPr>
      </w:pPr>
      <w:r>
        <w:rPr>
          <w:sz w:val="28"/>
        </w:rPr>
        <w:t>культурные</w:t>
      </w:r>
      <w:r>
        <w:rPr>
          <w:spacing w:val="-8"/>
          <w:sz w:val="28"/>
        </w:rPr>
        <w:t> </w:t>
      </w:r>
      <w:r>
        <w:rPr>
          <w:sz w:val="28"/>
        </w:rPr>
        <w:t>особенности</w:t>
      </w:r>
    </w:p>
    <w:p>
      <w:pPr>
        <w:pStyle w:val="BodyText"/>
        <w:spacing w:before="10"/>
        <w:ind w:left="0"/>
        <w:rPr>
          <w:sz w:val="27"/>
        </w:rPr>
      </w:pPr>
    </w:p>
    <w:p>
      <w:pPr>
        <w:pStyle w:val="BodyText"/>
      </w:pPr>
      <w:r>
        <w:rPr/>
        <w:t>Вопрос 2. Общая среда предприятия – это …</w:t>
      </w:r>
    </w:p>
    <w:p>
      <w:pPr>
        <w:pStyle w:val="ListParagraph"/>
        <w:numPr>
          <w:ilvl w:val="0"/>
          <w:numId w:val="157"/>
        </w:numPr>
        <w:tabs>
          <w:tab w:pos="1872" w:val="left" w:leader="none"/>
          <w:tab w:pos="4127" w:val="left" w:leader="none"/>
        </w:tabs>
        <w:spacing w:line="240" w:lineRule="auto" w:before="1" w:after="0"/>
        <w:ind w:left="1871" w:right="248" w:hanging="360"/>
        <w:jc w:val="left"/>
        <w:rPr>
          <w:sz w:val="28"/>
        </w:rPr>
      </w:pPr>
      <w:r>
        <w:rPr>
          <w:sz w:val="28"/>
        </w:rPr>
        <w:t>среда, которая не поддается контролю со стороны фирмы и</w:t>
      </w:r>
      <w:r>
        <w:rPr>
          <w:spacing w:val="-21"/>
          <w:sz w:val="28"/>
        </w:rPr>
        <w:t> </w:t>
      </w:r>
      <w:r>
        <w:rPr>
          <w:sz w:val="28"/>
        </w:rPr>
        <w:t>ее поведение и не может быть спрогнозировано с абсолютной точностью</w:t>
        <w:tab/>
        <w:t>+</w:t>
      </w:r>
    </w:p>
    <w:p>
      <w:pPr>
        <w:pStyle w:val="ListParagraph"/>
        <w:numPr>
          <w:ilvl w:val="0"/>
          <w:numId w:val="157"/>
        </w:numPr>
        <w:tabs>
          <w:tab w:pos="1872" w:val="left" w:leader="none"/>
        </w:tabs>
        <w:spacing w:line="240" w:lineRule="auto" w:before="1" w:after="0"/>
        <w:ind w:left="1871" w:right="979" w:hanging="360"/>
        <w:jc w:val="left"/>
        <w:rPr>
          <w:sz w:val="28"/>
        </w:rPr>
      </w:pPr>
      <w:r>
        <w:rPr>
          <w:sz w:val="28"/>
        </w:rPr>
        <w:t>среда, которая непосредственно влияет на предприятие, увеличивает или уменьшает эффективность его</w:t>
      </w:r>
      <w:r>
        <w:rPr>
          <w:spacing w:val="-18"/>
          <w:sz w:val="28"/>
        </w:rPr>
        <w:t> </w:t>
      </w:r>
      <w:r>
        <w:rPr>
          <w:sz w:val="28"/>
        </w:rPr>
        <w:t>работы</w:t>
      </w:r>
    </w:p>
    <w:p>
      <w:pPr>
        <w:pStyle w:val="ListParagraph"/>
        <w:numPr>
          <w:ilvl w:val="0"/>
          <w:numId w:val="157"/>
        </w:numPr>
        <w:tabs>
          <w:tab w:pos="1872" w:val="left" w:leader="none"/>
        </w:tabs>
        <w:spacing w:line="240" w:lineRule="auto" w:before="0" w:after="0"/>
        <w:ind w:left="1871" w:right="338" w:hanging="360"/>
        <w:jc w:val="left"/>
        <w:rPr>
          <w:sz w:val="28"/>
        </w:rPr>
      </w:pPr>
      <w:r>
        <w:rPr>
          <w:sz w:val="28"/>
        </w:rPr>
        <w:t>совокупность всех факторов, которые могут оказывать воздействие на предприятие, но не прямое, а</w:t>
      </w:r>
      <w:r>
        <w:rPr>
          <w:spacing w:val="-18"/>
          <w:sz w:val="28"/>
        </w:rPr>
        <w:t> </w:t>
      </w:r>
      <w:r>
        <w:rPr>
          <w:sz w:val="28"/>
        </w:rPr>
        <w:t>опосредованное</w:t>
      </w:r>
    </w:p>
    <w:p>
      <w:pPr>
        <w:pStyle w:val="BodyText"/>
        <w:spacing w:before="10"/>
        <w:ind w:left="0"/>
        <w:rPr>
          <w:sz w:val="27"/>
        </w:rPr>
      </w:pPr>
    </w:p>
    <w:p>
      <w:pPr>
        <w:pStyle w:val="BodyText"/>
      </w:pPr>
      <w:r>
        <w:rPr/>
        <w:t>Вопрос 3. К факторам общей среды относится:</w:t>
      </w:r>
    </w:p>
    <w:p>
      <w:pPr>
        <w:pStyle w:val="ListParagraph"/>
        <w:numPr>
          <w:ilvl w:val="0"/>
          <w:numId w:val="158"/>
        </w:numPr>
        <w:tabs>
          <w:tab w:pos="1872" w:val="left" w:leader="none"/>
        </w:tabs>
        <w:spacing w:line="322" w:lineRule="exact" w:before="1" w:after="0"/>
        <w:ind w:left="1871" w:right="0" w:hanging="360"/>
        <w:jc w:val="left"/>
        <w:rPr>
          <w:sz w:val="28"/>
        </w:rPr>
      </w:pPr>
      <w:r>
        <w:rPr>
          <w:sz w:val="28"/>
        </w:rPr>
        <w:t>маркетинг</w:t>
      </w:r>
    </w:p>
    <w:p>
      <w:pPr>
        <w:pStyle w:val="ListParagraph"/>
        <w:numPr>
          <w:ilvl w:val="0"/>
          <w:numId w:val="158"/>
        </w:numPr>
        <w:tabs>
          <w:tab w:pos="1872" w:val="left" w:leader="none"/>
        </w:tabs>
        <w:spacing w:line="322" w:lineRule="exact" w:before="0" w:after="0"/>
        <w:ind w:left="1871" w:right="0" w:hanging="360"/>
        <w:jc w:val="left"/>
        <w:rPr>
          <w:sz w:val="28"/>
        </w:rPr>
      </w:pPr>
      <w:r>
        <w:rPr>
          <w:sz w:val="28"/>
        </w:rPr>
        <w:t>движение капитала и денежных</w:t>
      </w:r>
      <w:r>
        <w:rPr>
          <w:spacing w:val="-11"/>
          <w:sz w:val="28"/>
        </w:rPr>
        <w:t> </w:t>
      </w:r>
      <w:r>
        <w:rPr>
          <w:sz w:val="28"/>
        </w:rPr>
        <w:t>средств</w:t>
      </w:r>
    </w:p>
    <w:p>
      <w:pPr>
        <w:pStyle w:val="ListParagraph"/>
        <w:numPr>
          <w:ilvl w:val="0"/>
          <w:numId w:val="158"/>
        </w:numPr>
        <w:tabs>
          <w:tab w:pos="1872" w:val="left" w:leader="none"/>
          <w:tab w:pos="4812" w:val="left" w:leader="none"/>
        </w:tabs>
        <w:spacing w:line="240" w:lineRule="auto" w:before="0" w:after="0"/>
        <w:ind w:left="1871" w:right="0" w:hanging="360"/>
        <w:jc w:val="left"/>
        <w:rPr>
          <w:sz w:val="28"/>
        </w:rPr>
      </w:pPr>
      <w:r>
        <w:rPr>
          <w:sz w:val="28"/>
        </w:rPr>
        <w:t>политический</w:t>
      </w:r>
      <w:r>
        <w:rPr>
          <w:spacing w:val="-1"/>
          <w:sz w:val="28"/>
        </w:rPr>
        <w:t> </w:t>
      </w:r>
      <w:r>
        <w:rPr>
          <w:sz w:val="28"/>
        </w:rPr>
        <w:t>фактор</w:t>
        <w:tab/>
        <w:t>+</w:t>
      </w:r>
    </w:p>
    <w:p>
      <w:pPr>
        <w:pStyle w:val="BodyText"/>
        <w:ind w:left="0"/>
      </w:pPr>
    </w:p>
    <w:p>
      <w:pPr>
        <w:pStyle w:val="BodyText"/>
        <w:spacing w:line="322" w:lineRule="exact"/>
      </w:pPr>
      <w:r>
        <w:rPr/>
        <w:t>Вопрос 4. Активная конкурентоспособность нужна предприятию для…</w:t>
      </w:r>
    </w:p>
    <w:p>
      <w:pPr>
        <w:pStyle w:val="ListParagraph"/>
        <w:numPr>
          <w:ilvl w:val="0"/>
          <w:numId w:val="159"/>
        </w:numPr>
        <w:tabs>
          <w:tab w:pos="1872" w:val="left" w:leader="none"/>
        </w:tabs>
        <w:spacing w:line="240" w:lineRule="auto" w:before="0" w:after="0"/>
        <w:ind w:left="1871" w:right="2545" w:hanging="360"/>
        <w:jc w:val="left"/>
        <w:rPr>
          <w:sz w:val="28"/>
        </w:rPr>
      </w:pPr>
      <w:r>
        <w:rPr>
          <w:sz w:val="28"/>
        </w:rPr>
        <w:t>создание новых продуктов, процессов,</w:t>
      </w:r>
      <w:r>
        <w:rPr>
          <w:spacing w:val="-9"/>
          <w:sz w:val="28"/>
        </w:rPr>
        <w:t> </w:t>
      </w:r>
      <w:r>
        <w:rPr>
          <w:sz w:val="28"/>
        </w:rPr>
        <w:t>или усовершенствование</w:t>
      </w:r>
      <w:r>
        <w:rPr>
          <w:spacing w:val="-8"/>
          <w:sz w:val="28"/>
        </w:rPr>
        <w:t> </w:t>
      </w:r>
      <w:r>
        <w:rPr>
          <w:sz w:val="28"/>
        </w:rPr>
        <w:t>старых</w:t>
      </w:r>
    </w:p>
    <w:p>
      <w:pPr>
        <w:pStyle w:val="ListParagraph"/>
        <w:numPr>
          <w:ilvl w:val="0"/>
          <w:numId w:val="159"/>
        </w:numPr>
        <w:tabs>
          <w:tab w:pos="1872" w:val="left" w:leader="none"/>
          <w:tab w:pos="7304" w:val="left" w:leader="none"/>
        </w:tabs>
        <w:spacing w:line="322" w:lineRule="exact" w:before="1" w:after="0"/>
        <w:ind w:left="1871" w:right="0" w:hanging="360"/>
        <w:jc w:val="left"/>
        <w:rPr>
          <w:sz w:val="28"/>
        </w:rPr>
      </w:pPr>
      <w:r>
        <w:rPr>
          <w:sz w:val="28"/>
        </w:rPr>
        <w:t>снижения</w:t>
      </w:r>
      <w:r>
        <w:rPr>
          <w:spacing w:val="-2"/>
          <w:sz w:val="28"/>
        </w:rPr>
        <w:t> </w:t>
      </w:r>
      <w:r>
        <w:rPr>
          <w:sz w:val="28"/>
        </w:rPr>
        <w:t>интенсивности</w:t>
      </w:r>
      <w:r>
        <w:rPr>
          <w:spacing w:val="-2"/>
          <w:sz w:val="28"/>
        </w:rPr>
        <w:t> </w:t>
      </w:r>
      <w:r>
        <w:rPr>
          <w:sz w:val="28"/>
        </w:rPr>
        <w:t>конкуренции</w:t>
        <w:tab/>
        <w:t>+</w:t>
      </w:r>
    </w:p>
    <w:p>
      <w:pPr>
        <w:pStyle w:val="ListParagraph"/>
        <w:numPr>
          <w:ilvl w:val="0"/>
          <w:numId w:val="159"/>
        </w:numPr>
        <w:tabs>
          <w:tab w:pos="1871" w:val="left" w:leader="none"/>
        </w:tabs>
        <w:spacing w:line="240" w:lineRule="auto" w:before="0" w:after="0"/>
        <w:ind w:left="1871" w:right="0" w:hanging="360"/>
        <w:jc w:val="left"/>
        <w:rPr>
          <w:sz w:val="28"/>
        </w:rPr>
      </w:pPr>
      <w:r>
        <w:rPr>
          <w:sz w:val="28"/>
        </w:rPr>
        <w:t>проникновения на международные</w:t>
      </w:r>
      <w:r>
        <w:rPr>
          <w:spacing w:val="-9"/>
          <w:sz w:val="28"/>
        </w:rPr>
        <w:t> </w:t>
      </w:r>
      <w:r>
        <w:rPr>
          <w:sz w:val="28"/>
        </w:rPr>
        <w:t>рынки</w:t>
      </w:r>
    </w:p>
    <w:p>
      <w:pPr>
        <w:pStyle w:val="BodyText"/>
        <w:ind w:left="0"/>
      </w:pPr>
    </w:p>
    <w:p>
      <w:pPr>
        <w:pStyle w:val="BodyText"/>
        <w:ind w:left="100" w:firstLine="680"/>
      </w:pPr>
      <w:r>
        <w:rPr/>
        <w:t>Вопрос 5. Одной из основных характеристик, по которым предприятия можно объединить в одну стратегическую группу, является:</w:t>
      </w:r>
    </w:p>
    <w:p>
      <w:pPr>
        <w:pStyle w:val="ListParagraph"/>
        <w:numPr>
          <w:ilvl w:val="0"/>
          <w:numId w:val="160"/>
        </w:numPr>
        <w:tabs>
          <w:tab w:pos="1876" w:val="left" w:leader="none"/>
          <w:tab w:pos="4919" w:val="left" w:leader="none"/>
        </w:tabs>
        <w:spacing w:line="322" w:lineRule="exact" w:before="0" w:after="0"/>
        <w:ind w:left="1875" w:right="0" w:hanging="360"/>
        <w:jc w:val="left"/>
        <w:rPr>
          <w:sz w:val="28"/>
        </w:rPr>
      </w:pPr>
      <w:r>
        <w:rPr>
          <w:sz w:val="28"/>
        </w:rPr>
        <w:t>операционный</w:t>
      </w:r>
      <w:r>
        <w:rPr>
          <w:spacing w:val="-2"/>
          <w:sz w:val="28"/>
        </w:rPr>
        <w:t> </w:t>
      </w:r>
      <w:r>
        <w:rPr>
          <w:sz w:val="28"/>
        </w:rPr>
        <w:t>охват</w:t>
        <w:tab/>
        <w:t>+</w:t>
      </w:r>
    </w:p>
    <w:p>
      <w:pPr>
        <w:pStyle w:val="ListParagraph"/>
        <w:numPr>
          <w:ilvl w:val="0"/>
          <w:numId w:val="160"/>
        </w:numPr>
        <w:tabs>
          <w:tab w:pos="1876" w:val="left" w:leader="none"/>
        </w:tabs>
        <w:spacing w:line="322" w:lineRule="exact" w:before="1" w:after="0"/>
        <w:ind w:left="1875" w:right="0" w:hanging="360"/>
        <w:jc w:val="left"/>
        <w:rPr>
          <w:sz w:val="28"/>
        </w:rPr>
      </w:pPr>
      <w:r>
        <w:rPr>
          <w:sz w:val="28"/>
        </w:rPr>
        <w:t>объем выпускаемой</w:t>
      </w:r>
      <w:r>
        <w:rPr>
          <w:spacing w:val="-15"/>
          <w:sz w:val="28"/>
        </w:rPr>
        <w:t> </w:t>
      </w:r>
      <w:r>
        <w:rPr>
          <w:sz w:val="28"/>
        </w:rPr>
        <w:t>продукции</w:t>
      </w:r>
    </w:p>
    <w:p>
      <w:pPr>
        <w:pStyle w:val="ListParagraph"/>
        <w:numPr>
          <w:ilvl w:val="0"/>
          <w:numId w:val="160"/>
        </w:numPr>
        <w:tabs>
          <w:tab w:pos="1876" w:val="left" w:leader="none"/>
        </w:tabs>
        <w:spacing w:line="240" w:lineRule="auto" w:before="0" w:after="0"/>
        <w:ind w:left="1875" w:right="0" w:hanging="360"/>
        <w:jc w:val="left"/>
        <w:rPr>
          <w:sz w:val="28"/>
        </w:rPr>
      </w:pPr>
      <w:r>
        <w:rPr>
          <w:sz w:val="28"/>
        </w:rPr>
        <w:t>технология</w:t>
      </w:r>
      <w:r>
        <w:rPr>
          <w:spacing w:val="-7"/>
          <w:sz w:val="28"/>
        </w:rPr>
        <w:t> </w:t>
      </w:r>
      <w:r>
        <w:rPr>
          <w:sz w:val="28"/>
        </w:rPr>
        <w:t>производства</w:t>
      </w:r>
    </w:p>
    <w:p>
      <w:pPr>
        <w:pStyle w:val="BodyText"/>
        <w:spacing w:before="10"/>
        <w:ind w:left="0"/>
        <w:rPr>
          <w:sz w:val="27"/>
        </w:rPr>
      </w:pPr>
    </w:p>
    <w:p>
      <w:pPr>
        <w:pStyle w:val="BodyText"/>
        <w:tabs>
          <w:tab w:pos="1914" w:val="left" w:leader="none"/>
          <w:tab w:pos="2336" w:val="left" w:leader="none"/>
          <w:tab w:pos="3512" w:val="left" w:leader="none"/>
          <w:tab w:pos="4497" w:val="left" w:leader="none"/>
          <w:tab w:pos="5000" w:val="left" w:leader="none"/>
          <w:tab w:pos="6150" w:val="left" w:leader="none"/>
          <w:tab w:pos="7479" w:val="left" w:leader="none"/>
          <w:tab w:pos="8736" w:val="left" w:leader="none"/>
        </w:tabs>
        <w:ind w:left="100" w:right="104" w:firstLine="719"/>
      </w:pPr>
      <w:r>
        <w:rPr/>
        <w:t>Вопрос</w:t>
        <w:tab/>
        <w:t>6.</w:t>
        <w:tab/>
        <w:t>Первым</w:t>
        <w:tab/>
        <w:t>шагом</w:t>
        <w:tab/>
        <w:t>по</w:t>
        <w:tab/>
        <w:t>анализу</w:t>
        <w:tab/>
        <w:t>факторов</w:t>
        <w:tab/>
        <w:t>внешней</w:t>
        <w:tab/>
      </w:r>
      <w:r>
        <w:rPr>
          <w:w w:val="95"/>
        </w:rPr>
        <w:t>среды </w:t>
      </w:r>
      <w:r>
        <w:rPr/>
        <w:t>является:</w:t>
      </w:r>
    </w:p>
    <w:p>
      <w:pPr>
        <w:pStyle w:val="ListParagraph"/>
        <w:numPr>
          <w:ilvl w:val="0"/>
          <w:numId w:val="161"/>
        </w:numPr>
        <w:tabs>
          <w:tab w:pos="1871" w:val="left" w:leader="none"/>
        </w:tabs>
        <w:spacing w:line="321" w:lineRule="exact" w:before="0" w:after="0"/>
        <w:ind w:left="1870" w:right="0" w:hanging="360"/>
        <w:jc w:val="left"/>
        <w:rPr>
          <w:sz w:val="28"/>
        </w:rPr>
      </w:pPr>
      <w:r>
        <w:rPr>
          <w:sz w:val="28"/>
        </w:rPr>
        <w:t>анализ экономических</w:t>
      </w:r>
      <w:r>
        <w:rPr>
          <w:spacing w:val="-12"/>
          <w:sz w:val="28"/>
        </w:rPr>
        <w:t> </w:t>
      </w:r>
      <w:r>
        <w:rPr>
          <w:sz w:val="28"/>
        </w:rPr>
        <w:t>факторов</w:t>
      </w:r>
    </w:p>
    <w:p>
      <w:pPr>
        <w:pStyle w:val="ListParagraph"/>
        <w:numPr>
          <w:ilvl w:val="0"/>
          <w:numId w:val="161"/>
        </w:numPr>
        <w:tabs>
          <w:tab w:pos="1871" w:val="left" w:leader="none"/>
        </w:tabs>
        <w:spacing w:line="240" w:lineRule="auto" w:before="0" w:after="0"/>
        <w:ind w:left="1870" w:right="0" w:hanging="360"/>
        <w:jc w:val="left"/>
        <w:rPr>
          <w:sz w:val="28"/>
        </w:rPr>
      </w:pPr>
      <w:r>
        <w:rPr>
          <w:sz w:val="28"/>
        </w:rPr>
        <w:t>определение возможностей и</w:t>
      </w:r>
      <w:r>
        <w:rPr>
          <w:spacing w:val="-15"/>
          <w:sz w:val="28"/>
        </w:rPr>
        <w:t> </w:t>
      </w:r>
      <w:r>
        <w:rPr>
          <w:sz w:val="28"/>
        </w:rPr>
        <w:t>угроз</w:t>
      </w:r>
    </w:p>
    <w:p>
      <w:pPr>
        <w:pStyle w:val="ListParagraph"/>
        <w:numPr>
          <w:ilvl w:val="0"/>
          <w:numId w:val="161"/>
        </w:numPr>
        <w:tabs>
          <w:tab w:pos="1871" w:val="left" w:leader="none"/>
          <w:tab w:pos="2913" w:val="left" w:leader="none"/>
          <w:tab w:pos="4921" w:val="left" w:leader="none"/>
          <w:tab w:pos="5557" w:val="left" w:leader="none"/>
          <w:tab w:pos="7556" w:val="left" w:leader="none"/>
          <w:tab w:pos="7875" w:val="left" w:leader="none"/>
        </w:tabs>
        <w:spacing w:line="240" w:lineRule="auto" w:before="1" w:after="0"/>
        <w:ind w:left="1870" w:right="104" w:hanging="360"/>
        <w:jc w:val="left"/>
        <w:rPr>
          <w:sz w:val="28"/>
        </w:rPr>
      </w:pPr>
      <w:r>
        <w:rPr>
          <w:sz w:val="28"/>
        </w:rPr>
        <w:t>сбор</w:t>
        <w:tab/>
        <w:t>информации</w:t>
        <w:tab/>
        <w:t>о</w:t>
        <w:tab/>
        <w:t>социальных,</w:t>
        <w:tab/>
        <w:t>экономических,</w:t>
      </w:r>
      <w:r>
        <w:rPr>
          <w:w w:val="99"/>
          <w:sz w:val="28"/>
        </w:rPr>
        <w:t> </w:t>
      </w:r>
      <w:r>
        <w:rPr>
          <w:sz w:val="28"/>
        </w:rPr>
        <w:t>политических и</w:t>
      </w:r>
      <w:r>
        <w:rPr>
          <w:spacing w:val="-4"/>
          <w:sz w:val="28"/>
        </w:rPr>
        <w:t> </w:t>
      </w:r>
      <w:r>
        <w:rPr>
          <w:sz w:val="28"/>
        </w:rPr>
        <w:t>технологических</w:t>
      </w:r>
      <w:r>
        <w:rPr>
          <w:spacing w:val="-2"/>
          <w:sz w:val="28"/>
        </w:rPr>
        <w:t> </w:t>
      </w:r>
      <w:r>
        <w:rPr>
          <w:sz w:val="28"/>
        </w:rPr>
        <w:t>тенденциях</w:t>
        <w:tab/>
        <w:tab/>
        <w:t>+</w:t>
      </w:r>
    </w:p>
    <w:p>
      <w:pPr>
        <w:pStyle w:val="BodyText"/>
        <w:spacing w:before="11"/>
        <w:ind w:left="0"/>
        <w:rPr>
          <w:sz w:val="23"/>
        </w:rPr>
      </w:pPr>
    </w:p>
    <w:p>
      <w:pPr>
        <w:pStyle w:val="BodyText"/>
        <w:ind w:left="821"/>
      </w:pPr>
      <w:r>
        <w:rPr/>
        <w:t>Вопрос 7. Какой фактор, определяет торговую силу покупателя?</w:t>
      </w:r>
    </w:p>
    <w:p>
      <w:pPr>
        <w:spacing w:after="0"/>
        <w:sectPr>
          <w:pgSz w:w="11900" w:h="16840"/>
          <w:pgMar w:header="0" w:footer="757" w:top="1080" w:bottom="940" w:left="1600" w:right="740"/>
        </w:sectPr>
      </w:pPr>
    </w:p>
    <w:p>
      <w:pPr>
        <w:pStyle w:val="ListParagraph"/>
        <w:numPr>
          <w:ilvl w:val="0"/>
          <w:numId w:val="162"/>
        </w:numPr>
        <w:tabs>
          <w:tab w:pos="1742" w:val="left" w:leader="none"/>
          <w:tab w:pos="6459" w:val="left" w:leader="none"/>
        </w:tabs>
        <w:spacing w:line="322" w:lineRule="exact" w:before="50" w:after="0"/>
        <w:ind w:left="1741" w:right="0" w:hanging="304"/>
        <w:jc w:val="left"/>
        <w:rPr>
          <w:sz w:val="28"/>
        </w:rPr>
      </w:pPr>
      <w:r>
        <w:rPr>
          <w:sz w:val="28"/>
        </w:rPr>
        <w:t>чувствительность покупателя</w:t>
      </w:r>
      <w:r>
        <w:rPr>
          <w:spacing w:val="-2"/>
          <w:sz w:val="28"/>
        </w:rPr>
        <w:t> </w:t>
      </w:r>
      <w:r>
        <w:rPr>
          <w:sz w:val="28"/>
        </w:rPr>
        <w:t>к</w:t>
      </w:r>
      <w:r>
        <w:rPr>
          <w:spacing w:val="-3"/>
          <w:sz w:val="28"/>
        </w:rPr>
        <w:t> </w:t>
      </w:r>
      <w:r>
        <w:rPr>
          <w:sz w:val="28"/>
        </w:rPr>
        <w:t>цене</w:t>
        <w:tab/>
        <w:t>+</w:t>
      </w:r>
    </w:p>
    <w:p>
      <w:pPr>
        <w:pStyle w:val="ListParagraph"/>
        <w:numPr>
          <w:ilvl w:val="0"/>
          <w:numId w:val="162"/>
        </w:numPr>
        <w:tabs>
          <w:tab w:pos="1742" w:val="left" w:leader="none"/>
        </w:tabs>
        <w:spacing w:line="240" w:lineRule="auto" w:before="0" w:after="0"/>
        <w:ind w:left="1741" w:right="0" w:hanging="304"/>
        <w:jc w:val="left"/>
        <w:rPr>
          <w:sz w:val="28"/>
        </w:rPr>
      </w:pPr>
      <w:r>
        <w:rPr>
          <w:sz w:val="28"/>
        </w:rPr>
        <w:t>доход</w:t>
      </w:r>
      <w:r>
        <w:rPr>
          <w:spacing w:val="-13"/>
          <w:sz w:val="28"/>
        </w:rPr>
        <w:t> </w:t>
      </w:r>
      <w:r>
        <w:rPr>
          <w:sz w:val="28"/>
        </w:rPr>
        <w:t>покупателя</w:t>
      </w:r>
    </w:p>
    <w:p>
      <w:pPr>
        <w:pStyle w:val="ListParagraph"/>
        <w:numPr>
          <w:ilvl w:val="0"/>
          <w:numId w:val="162"/>
        </w:numPr>
        <w:tabs>
          <w:tab w:pos="1742" w:val="left" w:leader="none"/>
        </w:tabs>
        <w:spacing w:line="240" w:lineRule="auto" w:before="1" w:after="0"/>
        <w:ind w:left="1741" w:right="0" w:hanging="304"/>
        <w:jc w:val="left"/>
        <w:rPr>
          <w:sz w:val="28"/>
        </w:rPr>
      </w:pPr>
      <w:r>
        <w:rPr>
          <w:sz w:val="28"/>
        </w:rPr>
        <w:t>объема</w:t>
      </w:r>
      <w:r>
        <w:rPr>
          <w:spacing w:val="-8"/>
          <w:sz w:val="28"/>
        </w:rPr>
        <w:t> </w:t>
      </w:r>
      <w:r>
        <w:rPr>
          <w:sz w:val="28"/>
        </w:rPr>
        <w:t>продаж</w:t>
      </w:r>
    </w:p>
    <w:p>
      <w:pPr>
        <w:spacing w:after="0" w:line="240" w:lineRule="auto"/>
        <w:jc w:val="left"/>
        <w:rPr>
          <w:sz w:val="28"/>
        </w:rPr>
        <w:sectPr>
          <w:pgSz w:w="11900" w:h="16840"/>
          <w:pgMar w:header="0" w:footer="757" w:top="1080" w:bottom="940" w:left="1680" w:right="1680"/>
        </w:sectPr>
      </w:pPr>
    </w:p>
    <w:p>
      <w:pPr>
        <w:pStyle w:val="Heading1"/>
        <w:ind w:left="408"/>
      </w:pPr>
      <w:bookmarkStart w:name="_TOC_250012" w:id="88"/>
      <w:bookmarkEnd w:id="88"/>
      <w:r>
        <w:rPr/>
        <w:t>Тема 12. Коммерческий риск. Выживание предприятия</w:t>
      </w:r>
    </w:p>
    <w:p>
      <w:pPr>
        <w:pStyle w:val="BodyText"/>
        <w:spacing w:before="58"/>
        <w:ind w:right="114" w:firstLine="709"/>
        <w:jc w:val="both"/>
      </w:pPr>
      <w:r>
        <w:rPr/>
        <w:t>В условиях рыночных отношений, при наличии конкуренции и возникновении порой непредсказуемых ситуаций, хозяйственная, производственная или коммерческая деятельность невозможна без рисков. Однако и отсутствие </w:t>
      </w:r>
      <w:r>
        <w:rPr>
          <w:i/>
        </w:rPr>
        <w:t>риска, </w:t>
      </w:r>
      <w:r>
        <w:rPr/>
        <w:t>т.е. опасности наступления непредсказуемых и нежелательных для субъекта предпринимательской деятельности последствий его действий, в конечном счете, вредит экономике, подрывает ее динамичность и эффективность. Нормальный ход экономического развития требует достаточно полной и разнообразной «рисковой стратификации», которая обеспечивает каждому субъекту возможность занять позиции в  такой зоне хозяйствования, и которой степень риска отвечает его наклонностям и личным качествам. Существование риска и неизбежные в ходе развитии изменения его степени выступают постоянным и сильнодействующим фактором движения предпринимательской сферы экономики.</w:t>
      </w:r>
    </w:p>
    <w:p>
      <w:pPr>
        <w:pStyle w:val="BodyText"/>
        <w:spacing w:before="10"/>
        <w:ind w:left="0"/>
        <w:rPr>
          <w:sz w:val="15"/>
        </w:rPr>
      </w:pPr>
    </w:p>
    <w:p>
      <w:pPr>
        <w:pStyle w:val="Heading2"/>
        <w:numPr>
          <w:ilvl w:val="1"/>
          <w:numId w:val="163"/>
        </w:numPr>
        <w:tabs>
          <w:tab w:pos="2750" w:val="left" w:leader="none"/>
        </w:tabs>
        <w:spacing w:line="240" w:lineRule="auto" w:before="59" w:after="0"/>
        <w:ind w:left="2750" w:right="0" w:hanging="722"/>
        <w:jc w:val="left"/>
        <w:rPr>
          <w:i/>
        </w:rPr>
      </w:pPr>
      <w:bookmarkStart w:name="_TOC_250011" w:id="89"/>
      <w:r>
        <w:rPr>
          <w:i/>
        </w:rPr>
        <w:t>Виды рисков и методы их</w:t>
      </w:r>
      <w:r>
        <w:rPr>
          <w:i/>
          <w:spacing w:val="-18"/>
        </w:rPr>
        <w:t> </w:t>
      </w:r>
      <w:bookmarkEnd w:id="89"/>
      <w:r>
        <w:rPr>
          <w:i/>
        </w:rPr>
        <w:t>оценки</w:t>
      </w:r>
    </w:p>
    <w:p>
      <w:pPr>
        <w:pStyle w:val="BodyText"/>
        <w:spacing w:before="58"/>
        <w:ind w:left="115" w:right="99" w:firstLine="708"/>
        <w:jc w:val="both"/>
      </w:pPr>
      <w:r>
        <w:rPr/>
        <w:t>Любое предприятие несет риски, связанные с его производственной, коммерческой, финансовой, инвестиционной деятельностью. Любой предприниматель отвечает за последствия принимаемых управленческих решений. Фактор риска заставляет предпринимателя экономить финансовые и материальные ресурсы, обращать особое внимание на расчеты эффективности новых проектов, коммерческих сделок, принимать обоснованные управленческие решения. Фактор риска в предпринимательской деятельности особенно увеличивается в периоды нестабильного состояния экономики, сопровождаемого инфляционными процессами, сверхдорогими кредитами и</w:t>
      </w:r>
      <w:r>
        <w:rPr>
          <w:spacing w:val="-8"/>
        </w:rPr>
        <w:t> </w:t>
      </w:r>
      <w:r>
        <w:rPr/>
        <w:t>т.п.</w:t>
      </w:r>
    </w:p>
    <w:p>
      <w:pPr>
        <w:pStyle w:val="Heading5"/>
        <w:spacing w:before="4"/>
        <w:ind w:left="3747"/>
        <w:rPr>
          <w:i/>
        </w:rPr>
      </w:pPr>
      <w:r>
        <w:rPr>
          <w:i/>
        </w:rPr>
        <w:t>Понятие и виды риска</w:t>
      </w:r>
    </w:p>
    <w:p>
      <w:pPr>
        <w:pStyle w:val="BodyText"/>
        <w:ind w:left="144" w:right="100" w:firstLine="709"/>
        <w:jc w:val="both"/>
      </w:pPr>
      <w:r>
        <w:rPr/>
        <w:t>Риски можно классифицировать по различным Признакам. В за- висимости от сферы возникновения риски подразделяют на природно- естественные, экологические, политические, транспортные, имущественные, связанные с предпринимательской деятельностью.</w:t>
      </w:r>
    </w:p>
    <w:p>
      <w:pPr>
        <w:pStyle w:val="BodyText"/>
        <w:ind w:left="0"/>
      </w:pPr>
    </w:p>
    <w:p>
      <w:pPr>
        <w:pStyle w:val="BodyText"/>
        <w:ind w:right="102" w:firstLine="709"/>
        <w:jc w:val="both"/>
      </w:pPr>
      <w:r>
        <w:rPr/>
        <w:t>К </w:t>
      </w:r>
      <w:r>
        <w:rPr>
          <w:b/>
        </w:rPr>
        <w:t>природно-естественным </w:t>
      </w:r>
      <w:r>
        <w:rPr/>
        <w:t>относятся риски, связанные с проявлением стихийных сил природы  (землетрясение, пожар, наводнение, ураган и т.п. )</w:t>
      </w:r>
    </w:p>
    <w:p>
      <w:pPr>
        <w:pStyle w:val="BodyText"/>
        <w:ind w:left="0"/>
      </w:pPr>
    </w:p>
    <w:p>
      <w:pPr>
        <w:pStyle w:val="BodyText"/>
        <w:ind w:right="101" w:firstLine="709"/>
        <w:jc w:val="both"/>
      </w:pPr>
      <w:r>
        <w:rPr>
          <w:b/>
        </w:rPr>
        <w:t>Экологические </w:t>
      </w:r>
      <w:r>
        <w:rPr/>
        <w:t>риски связаны с загрязнением окружающей среды, когда превышены установленные предельно допустимые нормы выбросов и сбросов.</w:t>
      </w:r>
    </w:p>
    <w:p>
      <w:pPr>
        <w:pStyle w:val="BodyText"/>
        <w:ind w:left="0"/>
      </w:pPr>
    </w:p>
    <w:p>
      <w:pPr>
        <w:pStyle w:val="BodyText"/>
        <w:ind w:right="101" w:firstLine="709"/>
        <w:jc w:val="both"/>
      </w:pPr>
      <w:r>
        <w:rPr>
          <w:b/>
        </w:rPr>
        <w:t>Политические </w:t>
      </w:r>
      <w:r>
        <w:rPr/>
        <w:t>риски определяются общей политической ситуацией, методами государственного регулирования экономических процессов.</w:t>
      </w:r>
    </w:p>
    <w:p>
      <w:pPr>
        <w:spacing w:after="0"/>
        <w:jc w:val="both"/>
        <w:sectPr>
          <w:footerReference w:type="default" r:id="rId15"/>
          <w:pgSz w:w="11900" w:h="16840"/>
          <w:pgMar w:footer="757" w:header="0" w:top="1340" w:bottom="940" w:left="1600" w:right="740"/>
        </w:sectPr>
      </w:pPr>
    </w:p>
    <w:p>
      <w:pPr>
        <w:pStyle w:val="BodyText"/>
        <w:spacing w:before="50"/>
        <w:ind w:right="99" w:firstLine="709"/>
        <w:jc w:val="both"/>
      </w:pPr>
      <w:r>
        <w:rPr>
          <w:b/>
        </w:rPr>
        <w:t>Транспортные </w:t>
      </w:r>
      <w:r>
        <w:rPr/>
        <w:t>риски характерны для перевозки грузов автомобильным, морским, железнодорожным, авиационным транспортом.</w:t>
      </w:r>
    </w:p>
    <w:p>
      <w:pPr>
        <w:pStyle w:val="BodyText"/>
        <w:ind w:left="0"/>
      </w:pPr>
    </w:p>
    <w:p>
      <w:pPr>
        <w:pStyle w:val="BodyText"/>
        <w:ind w:right="100" w:firstLine="709"/>
        <w:jc w:val="both"/>
      </w:pPr>
      <w:r>
        <w:rPr>
          <w:b/>
        </w:rPr>
        <w:t>Имущественные </w:t>
      </w:r>
      <w:r>
        <w:rPr/>
        <w:t>риски-риски, связанные с вероятностью потерь имущества по причине кражи, гибели или повреждения в результате халатности работников; интенсивности использования; диверсии и т.п.</w:t>
      </w:r>
    </w:p>
    <w:p>
      <w:pPr>
        <w:pStyle w:val="BodyText"/>
        <w:spacing w:before="10"/>
        <w:ind w:left="0"/>
        <w:rPr>
          <w:sz w:val="27"/>
        </w:rPr>
      </w:pPr>
    </w:p>
    <w:p>
      <w:pPr>
        <w:pStyle w:val="BodyText"/>
        <w:ind w:right="102" w:firstLine="709"/>
        <w:jc w:val="both"/>
      </w:pPr>
      <w:r>
        <w:rPr/>
        <w:t>Предпринимательский риск – вероятность (угроза) потери части ресурсов, недополучения доходов или появления дополнительных расходов в результате осуществления деятельности предприятия.</w:t>
      </w:r>
    </w:p>
    <w:p>
      <w:pPr>
        <w:pStyle w:val="BodyText"/>
        <w:ind w:right="100" w:firstLine="709"/>
        <w:jc w:val="both"/>
      </w:pPr>
      <w:r>
        <w:rPr/>
        <w:t>Предпринимательский риск можно подразделить на производственный, финансовый и инвестиционный.</w:t>
      </w:r>
    </w:p>
    <w:p>
      <w:pPr>
        <w:pStyle w:val="BodyText"/>
        <w:spacing w:before="1"/>
        <w:ind w:right="100" w:firstLine="709"/>
        <w:jc w:val="both"/>
      </w:pPr>
      <w:r>
        <w:rPr/>
        <w:t>Производственный риск связан непосредственно с хозяйственной деятельностью предприятия. Под производственным риском обычно понимают вероятность (возможность) невыполнения предприятием своих обязательств по контракту или договору с заказчиком, риски в реализации товаров и услуг; ошибки в ценовой политике, риск банкротства.</w:t>
      </w:r>
    </w:p>
    <w:p>
      <w:pPr>
        <w:pStyle w:val="BodyText"/>
        <w:ind w:right="103" w:firstLine="709"/>
        <w:jc w:val="both"/>
      </w:pPr>
      <w:r>
        <w:rPr/>
        <w:t>В производственной деятельности промышленного предприятия можно выделить следующие риски:</w:t>
      </w:r>
    </w:p>
    <w:p>
      <w:pPr>
        <w:pStyle w:val="ListParagraph"/>
        <w:numPr>
          <w:ilvl w:val="0"/>
          <w:numId w:val="164"/>
        </w:numPr>
        <w:tabs>
          <w:tab w:pos="1268" w:val="left" w:leader="none"/>
        </w:tabs>
        <w:spacing w:line="240" w:lineRule="auto" w:before="0" w:after="0"/>
        <w:ind w:left="101" w:right="101" w:firstLine="709"/>
        <w:jc w:val="both"/>
        <w:rPr>
          <w:sz w:val="28"/>
        </w:rPr>
      </w:pPr>
      <w:r>
        <w:rPr>
          <w:sz w:val="28"/>
        </w:rPr>
        <w:t>риск полной остановки предприятия из-за невозможности заключения договоров на поставку необходимых при данной технологии материалов, комплектующих деталей и других исходных</w:t>
      </w:r>
      <w:r>
        <w:rPr>
          <w:spacing w:val="-16"/>
          <w:sz w:val="28"/>
        </w:rPr>
        <w:t> </w:t>
      </w:r>
      <w:r>
        <w:rPr>
          <w:sz w:val="28"/>
        </w:rPr>
        <w:t>продуктов;</w:t>
      </w:r>
    </w:p>
    <w:p>
      <w:pPr>
        <w:pStyle w:val="ListParagraph"/>
        <w:numPr>
          <w:ilvl w:val="0"/>
          <w:numId w:val="164"/>
        </w:numPr>
        <w:tabs>
          <w:tab w:pos="1049" w:val="left" w:leader="none"/>
        </w:tabs>
        <w:spacing w:line="240" w:lineRule="auto" w:before="0" w:after="0"/>
        <w:ind w:left="101" w:right="102" w:firstLine="709"/>
        <w:jc w:val="both"/>
        <w:rPr>
          <w:sz w:val="28"/>
        </w:rPr>
      </w:pPr>
      <w:r>
        <w:rPr>
          <w:sz w:val="28"/>
        </w:rPr>
        <w:t>риск недополучения исходных материалов из-за срыва заключенных договоров о поставке, а также риск невозврата денежных средств, перечисленных поставщику в виде</w:t>
      </w:r>
      <w:r>
        <w:rPr>
          <w:spacing w:val="-17"/>
          <w:sz w:val="28"/>
        </w:rPr>
        <w:t> </w:t>
      </w:r>
      <w:r>
        <w:rPr>
          <w:sz w:val="28"/>
        </w:rPr>
        <w:t>предоплат;</w:t>
      </w:r>
    </w:p>
    <w:p>
      <w:pPr>
        <w:pStyle w:val="ListParagraph"/>
        <w:numPr>
          <w:ilvl w:val="0"/>
          <w:numId w:val="164"/>
        </w:numPr>
        <w:tabs>
          <w:tab w:pos="1210" w:val="left" w:leader="none"/>
        </w:tabs>
        <w:spacing w:line="240" w:lineRule="auto" w:before="1" w:after="0"/>
        <w:ind w:left="101" w:right="101" w:firstLine="709"/>
        <w:jc w:val="both"/>
        <w:rPr>
          <w:sz w:val="28"/>
        </w:rPr>
      </w:pPr>
      <w:r>
        <w:rPr>
          <w:sz w:val="28"/>
        </w:rPr>
        <w:t>риск незаключения договоров на реализацию произведенной продукции, работ или услуг, т.е. риск полной или частичной</w:t>
      </w:r>
      <w:r>
        <w:rPr>
          <w:spacing w:val="-21"/>
          <w:sz w:val="28"/>
        </w:rPr>
        <w:t> </w:t>
      </w:r>
      <w:r>
        <w:rPr>
          <w:sz w:val="28"/>
        </w:rPr>
        <w:t>нереализации;</w:t>
      </w:r>
    </w:p>
    <w:p>
      <w:pPr>
        <w:pStyle w:val="ListParagraph"/>
        <w:numPr>
          <w:ilvl w:val="0"/>
          <w:numId w:val="164"/>
        </w:numPr>
        <w:tabs>
          <w:tab w:pos="1047" w:val="left" w:leader="none"/>
        </w:tabs>
        <w:spacing w:line="240" w:lineRule="auto" w:before="0" w:after="0"/>
        <w:ind w:left="101" w:right="101" w:firstLine="709"/>
        <w:jc w:val="both"/>
        <w:rPr>
          <w:sz w:val="28"/>
        </w:rPr>
      </w:pPr>
      <w:r>
        <w:rPr>
          <w:sz w:val="28"/>
        </w:rPr>
        <w:t>риск отказа покупателя от полученной и оплаченной продукции или риск</w:t>
      </w:r>
      <w:r>
        <w:rPr>
          <w:spacing w:val="-7"/>
          <w:sz w:val="28"/>
        </w:rPr>
        <w:t> </w:t>
      </w:r>
      <w:r>
        <w:rPr>
          <w:sz w:val="28"/>
        </w:rPr>
        <w:t>возврата;</w:t>
      </w:r>
    </w:p>
    <w:p>
      <w:pPr>
        <w:pStyle w:val="ListParagraph"/>
        <w:numPr>
          <w:ilvl w:val="0"/>
          <w:numId w:val="164"/>
        </w:numPr>
        <w:tabs>
          <w:tab w:pos="1122" w:val="left" w:leader="none"/>
        </w:tabs>
        <w:spacing w:line="240" w:lineRule="auto" w:before="0" w:after="0"/>
        <w:ind w:left="101" w:right="99" w:firstLine="709"/>
        <w:jc w:val="both"/>
        <w:rPr>
          <w:sz w:val="28"/>
        </w:rPr>
      </w:pPr>
      <w:r>
        <w:rPr>
          <w:sz w:val="28"/>
        </w:rPr>
        <w:t>ценовой риск, связанный с определением цены на реализуемую предприятием продукцию и услуги, а также риск в определении цены на необходимые средства производства, используемое сырье, материалы, топливо, энергию, рабочую силу и капитал (в виде процентных ставок по кредитам). По некоторым расчетам, ошибка в размере цены на реализуемую продукцию на 1% приводит к потерям, составляющим не менее 1% выручки от реализации. Если спрос на данный товар эластичен, то потери могут составить 2—3%. При рентабельности продукции, составляющей 10-12%, ошибка в цене на 1% может означать потери в прибыли на 5-10% Ценовой риск существенно возрастает в условиях</w:t>
      </w:r>
      <w:r>
        <w:rPr>
          <w:spacing w:val="-20"/>
          <w:sz w:val="28"/>
        </w:rPr>
        <w:t> </w:t>
      </w:r>
      <w:r>
        <w:rPr>
          <w:sz w:val="28"/>
        </w:rPr>
        <w:t>инфляции;</w:t>
      </w:r>
    </w:p>
    <w:p>
      <w:pPr>
        <w:pStyle w:val="ListParagraph"/>
        <w:numPr>
          <w:ilvl w:val="0"/>
          <w:numId w:val="164"/>
        </w:numPr>
        <w:tabs>
          <w:tab w:pos="1091" w:val="left" w:leader="none"/>
        </w:tabs>
        <w:spacing w:line="321" w:lineRule="exact" w:before="0" w:after="0"/>
        <w:ind w:left="1090" w:right="0" w:hanging="280"/>
        <w:jc w:val="left"/>
        <w:rPr>
          <w:sz w:val="28"/>
        </w:rPr>
      </w:pPr>
      <w:r>
        <w:rPr>
          <w:sz w:val="28"/>
        </w:rPr>
        <w:t>риск остановки оборудования в результате</w:t>
      </w:r>
      <w:r>
        <w:rPr>
          <w:spacing w:val="-18"/>
          <w:sz w:val="28"/>
        </w:rPr>
        <w:t> </w:t>
      </w:r>
      <w:r>
        <w:rPr>
          <w:sz w:val="28"/>
        </w:rPr>
        <w:t>повреждений;</w:t>
      </w:r>
    </w:p>
    <w:p>
      <w:pPr>
        <w:pStyle w:val="ListParagraph"/>
        <w:numPr>
          <w:ilvl w:val="0"/>
          <w:numId w:val="164"/>
        </w:numPr>
        <w:tabs>
          <w:tab w:pos="1091" w:val="left" w:leader="none"/>
        </w:tabs>
        <w:spacing w:line="240" w:lineRule="auto" w:before="0" w:after="0"/>
        <w:ind w:left="1090" w:right="0" w:hanging="280"/>
        <w:jc w:val="left"/>
        <w:rPr>
          <w:sz w:val="28"/>
        </w:rPr>
      </w:pPr>
      <w:r>
        <w:rPr>
          <w:sz w:val="28"/>
        </w:rPr>
        <w:t>риск порчи материальных</w:t>
      </w:r>
      <w:r>
        <w:rPr>
          <w:spacing w:val="-15"/>
          <w:sz w:val="28"/>
        </w:rPr>
        <w:t> </w:t>
      </w:r>
      <w:r>
        <w:rPr>
          <w:sz w:val="28"/>
        </w:rPr>
        <w:t>ресурсов;</w:t>
      </w:r>
    </w:p>
    <w:p>
      <w:pPr>
        <w:pStyle w:val="ListParagraph"/>
        <w:numPr>
          <w:ilvl w:val="0"/>
          <w:numId w:val="164"/>
        </w:numPr>
        <w:tabs>
          <w:tab w:pos="1340" w:val="left" w:leader="none"/>
        </w:tabs>
        <w:spacing w:line="240" w:lineRule="auto" w:before="1" w:after="0"/>
        <w:ind w:left="101" w:right="102" w:firstLine="709"/>
        <w:jc w:val="both"/>
        <w:rPr>
          <w:sz w:val="28"/>
        </w:rPr>
      </w:pPr>
      <w:r>
        <w:rPr>
          <w:sz w:val="28"/>
        </w:rPr>
        <w:t>риск ликвидности товара из-за изменения оценки качества и потребительских свойств</w:t>
      </w:r>
      <w:r>
        <w:rPr>
          <w:spacing w:val="-11"/>
          <w:sz w:val="28"/>
        </w:rPr>
        <w:t> </w:t>
      </w:r>
      <w:r>
        <w:rPr>
          <w:sz w:val="28"/>
        </w:rPr>
        <w:t>продукции.</w:t>
      </w:r>
    </w:p>
    <w:p>
      <w:pPr>
        <w:spacing w:before="0"/>
        <w:ind w:left="101" w:right="100" w:firstLine="709"/>
        <w:jc w:val="both"/>
        <w:rPr>
          <w:sz w:val="28"/>
        </w:rPr>
      </w:pPr>
      <w:r>
        <w:rPr>
          <w:i/>
          <w:sz w:val="28"/>
        </w:rPr>
        <w:t>Риск упущенной финансовой выгоды </w:t>
      </w:r>
      <w:r>
        <w:rPr>
          <w:sz w:val="28"/>
        </w:rPr>
        <w:t>определяется вероятностью финансового   ущерба,   который   может   возникнуть   в   результате  </w:t>
      </w:r>
      <w:r>
        <w:rPr>
          <w:spacing w:val="50"/>
          <w:sz w:val="28"/>
        </w:rPr>
        <w:t> </w:t>
      </w:r>
      <w:r>
        <w:rPr>
          <w:sz w:val="28"/>
        </w:rPr>
        <w:t>неосу-</w:t>
      </w:r>
    </w:p>
    <w:p>
      <w:pPr>
        <w:spacing w:after="0"/>
        <w:jc w:val="both"/>
        <w:rPr>
          <w:sz w:val="28"/>
        </w:rPr>
        <w:sectPr>
          <w:footerReference w:type="default" r:id="rId16"/>
          <w:pgSz w:w="11900" w:h="16840"/>
          <w:pgMar w:footer="757" w:header="0" w:top="1080" w:bottom="940" w:left="1600" w:right="740"/>
          <w:pgNumType w:start="201"/>
        </w:sectPr>
      </w:pPr>
    </w:p>
    <w:p>
      <w:pPr>
        <w:pStyle w:val="BodyText"/>
        <w:tabs>
          <w:tab w:pos="1816" w:val="left" w:leader="none"/>
          <w:tab w:pos="3575" w:val="left" w:leader="none"/>
          <w:tab w:pos="5429" w:val="left" w:leader="none"/>
          <w:tab w:pos="6172" w:val="left" w:leader="none"/>
          <w:tab w:pos="7693" w:val="left" w:leader="none"/>
        </w:tabs>
        <w:spacing w:before="50"/>
        <w:ind w:right="102"/>
      </w:pPr>
      <w:r>
        <w:rPr/>
        <w:t>ществления</w:t>
        <w:tab/>
        <w:t>какого-либо</w:t>
        <w:tab/>
        <w:t>мероприятия</w:t>
        <w:tab/>
        <w:t>или</w:t>
        <w:tab/>
        <w:t>остановки</w:t>
        <w:tab/>
        <w:t>хозяйственной деятельности.</w:t>
      </w:r>
    </w:p>
    <w:p>
      <w:pPr>
        <w:pStyle w:val="BodyText"/>
        <w:spacing w:before="1"/>
        <w:ind w:right="100" w:firstLine="709"/>
        <w:jc w:val="both"/>
      </w:pPr>
      <w:r>
        <w:rPr/>
        <w:t>Инвестиционный риск связан с инвестиционной деятельностью предприятия. В зависимости от вида или направления инвестирования выделяют:</w:t>
      </w:r>
    </w:p>
    <w:p>
      <w:pPr>
        <w:pStyle w:val="BodyText"/>
        <w:spacing w:before="1"/>
        <w:ind w:right="101" w:firstLine="709"/>
        <w:jc w:val="both"/>
      </w:pPr>
      <w:r>
        <w:rPr>
          <w:i/>
        </w:rPr>
        <w:t>риск инвестирования </w:t>
      </w:r>
      <w:r>
        <w:rPr/>
        <w:t>в ценные бумаги, или «портфельный риск», который характеризует степень риска снижения доходности конкретных ценных бумаг и сформированного портфеля ценных бумаг;</w:t>
      </w:r>
    </w:p>
    <w:p>
      <w:pPr>
        <w:pStyle w:val="BodyText"/>
        <w:ind w:right="101" w:firstLine="709"/>
        <w:jc w:val="both"/>
      </w:pPr>
      <w:r>
        <w:rPr/>
        <w:t>риск снижения доходности реальных инвестиций в результате из- менения внешних факторов, не зависящих от деятельности предприятия (мировые цены на сырье; законодательные акты и т.п.); ошибок технико- экономического обоснования проекта; форс-мажорных обстоятельств и т.д.;</w:t>
      </w:r>
    </w:p>
    <w:p>
      <w:pPr>
        <w:spacing w:line="321" w:lineRule="exact" w:before="3"/>
        <w:ind w:left="810" w:right="0" w:firstLine="0"/>
        <w:jc w:val="left"/>
        <w:rPr>
          <w:i/>
          <w:sz w:val="28"/>
        </w:rPr>
      </w:pPr>
      <w:r>
        <w:rPr>
          <w:i/>
          <w:sz w:val="28"/>
        </w:rPr>
        <w:t>риск новаторства:</w:t>
      </w:r>
    </w:p>
    <w:p>
      <w:pPr>
        <w:pStyle w:val="ListParagraph"/>
        <w:numPr>
          <w:ilvl w:val="0"/>
          <w:numId w:val="165"/>
        </w:numPr>
        <w:tabs>
          <w:tab w:pos="1048" w:val="left" w:leader="none"/>
        </w:tabs>
        <w:spacing w:line="320" w:lineRule="exact" w:before="0" w:after="0"/>
        <w:ind w:left="101" w:right="0" w:firstLine="709"/>
        <w:jc w:val="left"/>
        <w:rPr>
          <w:sz w:val="28"/>
        </w:rPr>
      </w:pPr>
      <w:r>
        <w:rPr>
          <w:sz w:val="28"/>
        </w:rPr>
        <w:t>риск, связанный с техническими</w:t>
      </w:r>
      <w:r>
        <w:rPr>
          <w:spacing w:val="-16"/>
          <w:sz w:val="28"/>
        </w:rPr>
        <w:t> </w:t>
      </w:r>
      <w:r>
        <w:rPr>
          <w:sz w:val="28"/>
        </w:rPr>
        <w:t>нововведениями;</w:t>
      </w:r>
    </w:p>
    <w:p>
      <w:pPr>
        <w:pStyle w:val="ListParagraph"/>
        <w:numPr>
          <w:ilvl w:val="0"/>
          <w:numId w:val="165"/>
        </w:numPr>
        <w:tabs>
          <w:tab w:pos="1181" w:val="left" w:leader="none"/>
        </w:tabs>
        <w:spacing w:line="240" w:lineRule="auto" w:before="0" w:after="0"/>
        <w:ind w:left="101" w:right="99" w:firstLine="709"/>
        <w:jc w:val="both"/>
        <w:rPr>
          <w:sz w:val="28"/>
        </w:rPr>
      </w:pPr>
      <w:r>
        <w:rPr>
          <w:sz w:val="28"/>
        </w:rPr>
        <w:t>риск, связанный с экономической или организационной стороной производства;</w:t>
      </w:r>
    </w:p>
    <w:p>
      <w:pPr>
        <w:pStyle w:val="ListParagraph"/>
        <w:numPr>
          <w:ilvl w:val="0"/>
          <w:numId w:val="165"/>
        </w:numPr>
        <w:tabs>
          <w:tab w:pos="1048" w:val="left" w:leader="none"/>
        </w:tabs>
        <w:spacing w:line="321" w:lineRule="exact" w:before="0" w:after="0"/>
        <w:ind w:left="1047" w:right="0" w:hanging="236"/>
        <w:jc w:val="left"/>
        <w:rPr>
          <w:sz w:val="28"/>
        </w:rPr>
      </w:pPr>
      <w:r>
        <w:rPr>
          <w:sz w:val="28"/>
        </w:rPr>
        <w:t>риск, определяемый «молодостью</w:t>
      </w:r>
      <w:r>
        <w:rPr>
          <w:spacing w:val="-13"/>
          <w:sz w:val="28"/>
        </w:rPr>
        <w:t> </w:t>
      </w:r>
      <w:r>
        <w:rPr>
          <w:sz w:val="28"/>
        </w:rPr>
        <w:t>предприятия».</w:t>
      </w:r>
    </w:p>
    <w:p>
      <w:pPr>
        <w:pStyle w:val="BodyText"/>
        <w:ind w:right="100" w:firstLine="709"/>
        <w:jc w:val="both"/>
      </w:pPr>
      <w:r>
        <w:rPr/>
        <w:t>Риски могут быть классифицированы и по иным признакам. Так, например, выделяют риски чистые и спекулятивные, динамические и статические, абсолютные и относительные. </w:t>
      </w:r>
      <w:r>
        <w:rPr>
          <w:i/>
        </w:rPr>
        <w:t>Чистые риски </w:t>
      </w:r>
      <w:r>
        <w:rPr/>
        <w:t>означают возможность получения убытков или нулевого результата Обычно к ним относят производственные и инвестиционные риски. </w:t>
      </w:r>
      <w:r>
        <w:rPr>
          <w:i/>
        </w:rPr>
        <w:t>Спекулятивные риски </w:t>
      </w:r>
      <w:r>
        <w:rPr/>
        <w:t>выражаются в вероятности получения как положительного, так и отрицательного результата. Финансовые риски, например, считаются спекулятивными рисками.</w:t>
      </w:r>
    </w:p>
    <w:p>
      <w:pPr>
        <w:pStyle w:val="BodyText"/>
        <w:spacing w:before="1"/>
        <w:ind w:right="103" w:firstLine="709"/>
        <w:jc w:val="both"/>
      </w:pPr>
      <w:r>
        <w:rPr>
          <w:i/>
        </w:rPr>
        <w:t>Динамический риск </w:t>
      </w:r>
      <w:r>
        <w:rPr/>
        <w:t>– это риск непредвиденных изменений вследствие принятия управленческих решений или изменений.</w:t>
      </w:r>
    </w:p>
    <w:p>
      <w:pPr>
        <w:pStyle w:val="BodyText"/>
        <w:ind w:right="101" w:firstLine="709"/>
        <w:jc w:val="both"/>
      </w:pPr>
      <w:r>
        <w:rPr>
          <w:i/>
        </w:rPr>
        <w:t>Финансовый риск – </w:t>
      </w:r>
      <w:r>
        <w:rPr/>
        <w:t>это вероятность наступления ущерба в результате проведения каких-либо операций в финансово-кредитной и биржевой сферах, совершения операций с ценными бумагами, т.е. риск, который следует из природы финансовых операций. К финансовым рискам относятся:</w:t>
      </w:r>
    </w:p>
    <w:p>
      <w:pPr>
        <w:pStyle w:val="ListParagraph"/>
        <w:numPr>
          <w:ilvl w:val="1"/>
          <w:numId w:val="165"/>
        </w:numPr>
        <w:tabs>
          <w:tab w:pos="2225" w:val="left" w:leader="none"/>
          <w:tab w:pos="2226" w:val="left" w:leader="none"/>
        </w:tabs>
        <w:spacing w:line="240" w:lineRule="auto" w:before="2" w:after="0"/>
        <w:ind w:left="821" w:right="0" w:firstLine="709"/>
        <w:jc w:val="left"/>
        <w:rPr>
          <w:sz w:val="28"/>
        </w:rPr>
      </w:pPr>
      <w:r>
        <w:rPr>
          <w:sz w:val="28"/>
        </w:rPr>
        <w:t>кредитный</w:t>
      </w:r>
      <w:r>
        <w:rPr>
          <w:spacing w:val="-7"/>
          <w:sz w:val="28"/>
        </w:rPr>
        <w:t> </w:t>
      </w:r>
      <w:r>
        <w:rPr>
          <w:sz w:val="28"/>
        </w:rPr>
        <w:t>риск;</w:t>
      </w:r>
    </w:p>
    <w:p>
      <w:pPr>
        <w:pStyle w:val="ListParagraph"/>
        <w:numPr>
          <w:ilvl w:val="1"/>
          <w:numId w:val="165"/>
        </w:numPr>
        <w:tabs>
          <w:tab w:pos="2225" w:val="left" w:leader="none"/>
          <w:tab w:pos="2226" w:val="left" w:leader="none"/>
        </w:tabs>
        <w:spacing w:line="240" w:lineRule="auto" w:before="0" w:after="0"/>
        <w:ind w:left="2225" w:right="0" w:hanging="695"/>
        <w:jc w:val="left"/>
        <w:rPr>
          <w:sz w:val="28"/>
        </w:rPr>
      </w:pPr>
      <w:r>
        <w:rPr>
          <w:sz w:val="28"/>
        </w:rPr>
        <w:t>процентный</w:t>
      </w:r>
      <w:r>
        <w:rPr>
          <w:spacing w:val="-9"/>
          <w:sz w:val="28"/>
        </w:rPr>
        <w:t> </w:t>
      </w:r>
      <w:r>
        <w:rPr>
          <w:sz w:val="28"/>
        </w:rPr>
        <w:t>риск;</w:t>
      </w:r>
    </w:p>
    <w:p>
      <w:pPr>
        <w:pStyle w:val="ListParagraph"/>
        <w:numPr>
          <w:ilvl w:val="1"/>
          <w:numId w:val="165"/>
        </w:numPr>
        <w:tabs>
          <w:tab w:pos="2225" w:val="left" w:leader="none"/>
          <w:tab w:pos="2226" w:val="left" w:leader="none"/>
        </w:tabs>
        <w:spacing w:line="240" w:lineRule="auto" w:before="0" w:after="0"/>
        <w:ind w:left="2225" w:right="0" w:hanging="694"/>
        <w:jc w:val="left"/>
        <w:rPr>
          <w:sz w:val="28"/>
        </w:rPr>
      </w:pPr>
      <w:r>
        <w:rPr>
          <w:sz w:val="28"/>
        </w:rPr>
        <w:t>валютный</w:t>
      </w:r>
      <w:r>
        <w:rPr>
          <w:spacing w:val="-6"/>
          <w:sz w:val="28"/>
        </w:rPr>
        <w:t> </w:t>
      </w:r>
      <w:r>
        <w:rPr>
          <w:sz w:val="28"/>
        </w:rPr>
        <w:t>риск;</w:t>
      </w:r>
    </w:p>
    <w:p>
      <w:pPr>
        <w:pStyle w:val="ListParagraph"/>
        <w:numPr>
          <w:ilvl w:val="1"/>
          <w:numId w:val="165"/>
        </w:numPr>
        <w:tabs>
          <w:tab w:pos="2225" w:val="left" w:leader="none"/>
          <w:tab w:pos="2226" w:val="left" w:leader="none"/>
        </w:tabs>
        <w:spacing w:line="240" w:lineRule="auto" w:before="0" w:after="0"/>
        <w:ind w:left="821" w:right="101" w:firstLine="710"/>
        <w:jc w:val="left"/>
        <w:rPr>
          <w:i/>
          <w:sz w:val="28"/>
        </w:rPr>
      </w:pPr>
      <w:r>
        <w:rPr>
          <w:sz w:val="28"/>
        </w:rPr>
        <w:t>риски финансовой деятельности предприятия и упущенной финансовой</w:t>
      </w:r>
      <w:r>
        <w:rPr>
          <w:spacing w:val="-5"/>
          <w:sz w:val="28"/>
        </w:rPr>
        <w:t> </w:t>
      </w:r>
      <w:r>
        <w:rPr>
          <w:i/>
          <w:sz w:val="28"/>
        </w:rPr>
        <w:t>выгоды.</w:t>
      </w:r>
    </w:p>
    <w:p>
      <w:pPr>
        <w:pStyle w:val="BodyText"/>
        <w:ind w:right="101" w:firstLine="709"/>
        <w:jc w:val="both"/>
      </w:pPr>
      <w:r>
        <w:rPr>
          <w:i/>
        </w:rPr>
        <w:t>Кредитный риск - </w:t>
      </w:r>
      <w:r>
        <w:rPr/>
        <w:t>связан с неуплатой заемщиком основного долга и процентов, начисленных за кредит. Процентный риск- опасность потерь коммерческими банками, кредитными учреждениями, инвестиционными фондами в результате повышения процентных ставок, выплачиваемых ими  по привлеченным средствам, над ставками по предоставленным кредитам. Валютные риски отражают опасность валютных потерь, связанных с изменением курса одной иностранной валюты по отношению к другой, в</w:t>
      </w:r>
      <w:r>
        <w:rPr>
          <w:spacing w:val="52"/>
        </w:rPr>
        <w:t> </w:t>
      </w:r>
      <w:r>
        <w:rPr/>
        <w:t>том</w:t>
      </w:r>
    </w:p>
    <w:p>
      <w:pPr>
        <w:spacing w:after="0"/>
        <w:jc w:val="both"/>
        <w:sectPr>
          <w:pgSz w:w="11900" w:h="16840"/>
          <w:pgMar w:header="0" w:footer="757" w:top="1080" w:bottom="940" w:left="1600" w:right="740"/>
        </w:sectPr>
      </w:pPr>
    </w:p>
    <w:p>
      <w:pPr>
        <w:pStyle w:val="BodyText"/>
        <w:tabs>
          <w:tab w:pos="1050" w:val="left" w:leader="none"/>
          <w:tab w:pos="3019" w:val="left" w:leader="none"/>
          <w:tab w:pos="4276" w:val="left" w:leader="none"/>
          <w:tab w:pos="4987" w:val="left" w:leader="none"/>
          <w:tab w:pos="6663" w:val="left" w:leader="none"/>
        </w:tabs>
        <w:spacing w:before="50"/>
        <w:ind w:right="100" w:hanging="1"/>
      </w:pPr>
      <w:r>
        <w:rPr/>
        <w:t>числе</w:t>
        <w:tab/>
        <w:t>национальной</w:t>
        <w:tab/>
        <w:t>валюты,</w:t>
        <w:tab/>
        <w:t>при</w:t>
        <w:tab/>
        <w:t>проведении</w:t>
        <w:tab/>
        <w:t>внешнеэкономических, кредитных и других валютных</w:t>
      </w:r>
      <w:r>
        <w:rPr>
          <w:spacing w:val="-9"/>
        </w:rPr>
        <w:t> </w:t>
      </w:r>
      <w:r>
        <w:rPr/>
        <w:t>операций.</w:t>
      </w:r>
    </w:p>
    <w:p>
      <w:pPr>
        <w:pStyle w:val="BodyText"/>
        <w:spacing w:before="1"/>
        <w:ind w:right="102" w:firstLine="709"/>
        <w:jc w:val="both"/>
      </w:pPr>
      <w:r>
        <w:rPr/>
        <w:t>Риски финансовой деятельности предприятия влияют на его платежеспособность, финансовую устойчивость. К данным рискам можно отнести:</w:t>
      </w:r>
    </w:p>
    <w:p>
      <w:pPr>
        <w:pStyle w:val="ListParagraph"/>
        <w:numPr>
          <w:ilvl w:val="1"/>
          <w:numId w:val="165"/>
        </w:numPr>
        <w:tabs>
          <w:tab w:pos="2226" w:val="left" w:leader="none"/>
        </w:tabs>
        <w:spacing w:line="240" w:lineRule="auto" w:before="2" w:after="0"/>
        <w:ind w:left="821" w:right="101" w:firstLine="709"/>
        <w:jc w:val="both"/>
        <w:rPr>
          <w:sz w:val="28"/>
        </w:rPr>
      </w:pPr>
      <w:r>
        <w:rPr>
          <w:sz w:val="28"/>
        </w:rPr>
        <w:t>риски недополучения или несвоевременного получения денежных средств за отгруженную продукцию (риск дебиторской задолженности);</w:t>
      </w:r>
    </w:p>
    <w:p>
      <w:pPr>
        <w:pStyle w:val="ListParagraph"/>
        <w:numPr>
          <w:ilvl w:val="1"/>
          <w:numId w:val="165"/>
        </w:numPr>
        <w:tabs>
          <w:tab w:pos="2226" w:val="left" w:leader="none"/>
        </w:tabs>
        <w:spacing w:line="240" w:lineRule="auto" w:before="1" w:after="0"/>
        <w:ind w:left="821" w:right="102" w:firstLine="709"/>
        <w:jc w:val="both"/>
        <w:rPr>
          <w:sz w:val="28"/>
        </w:rPr>
      </w:pPr>
      <w:r>
        <w:rPr>
          <w:sz w:val="28"/>
        </w:rPr>
        <w:t>риск срыва заключенных соглашений о предоставлении займов, инвестиций, кредитов. Данный риск влияет на процесс формирования финансовых ресурсов предприятия, их</w:t>
      </w:r>
      <w:r>
        <w:rPr>
          <w:spacing w:val="-15"/>
          <w:sz w:val="28"/>
        </w:rPr>
        <w:t> </w:t>
      </w:r>
      <w:r>
        <w:rPr>
          <w:sz w:val="28"/>
        </w:rPr>
        <w:t>структуру;</w:t>
      </w:r>
    </w:p>
    <w:p>
      <w:pPr>
        <w:pStyle w:val="ListParagraph"/>
        <w:numPr>
          <w:ilvl w:val="1"/>
          <w:numId w:val="165"/>
        </w:numPr>
        <w:tabs>
          <w:tab w:pos="2225" w:val="left" w:leader="none"/>
          <w:tab w:pos="2226" w:val="left" w:leader="none"/>
          <w:tab w:pos="2988" w:val="left" w:leader="none"/>
          <w:tab w:pos="4661" w:val="left" w:leader="none"/>
          <w:tab w:pos="5271" w:val="left" w:leader="none"/>
          <w:tab w:pos="6492" w:val="left" w:leader="none"/>
          <w:tab w:pos="7929" w:val="left" w:leader="none"/>
        </w:tabs>
        <w:spacing w:line="342" w:lineRule="exact" w:before="1" w:after="0"/>
        <w:ind w:left="2225" w:right="0" w:hanging="695"/>
        <w:jc w:val="left"/>
        <w:rPr>
          <w:sz w:val="28"/>
        </w:rPr>
      </w:pPr>
      <w:r>
        <w:rPr>
          <w:sz w:val="28"/>
        </w:rPr>
        <w:t>риск</w:t>
        <w:tab/>
        <w:t>банкротства</w:t>
        <w:tab/>
        <w:t>как</w:t>
        <w:tab/>
        <w:t>деловых</w:t>
        <w:tab/>
        <w:t>партнеров</w:t>
        <w:tab/>
        <w:t>предприятия</w:t>
      </w:r>
    </w:p>
    <w:p>
      <w:pPr>
        <w:pStyle w:val="BodyText"/>
        <w:spacing w:line="321" w:lineRule="exact"/>
        <w:ind w:left="810" w:firstLine="10"/>
      </w:pPr>
      <w:r>
        <w:rPr/>
        <w:t>(контрагентов, реализаторов, поставщиков), так и самого предприятия.</w:t>
      </w:r>
    </w:p>
    <w:p>
      <w:pPr>
        <w:pStyle w:val="BodyText"/>
        <w:spacing w:before="1"/>
        <w:ind w:right="102" w:firstLine="709"/>
        <w:jc w:val="both"/>
      </w:pPr>
      <w:r>
        <w:rPr>
          <w:i/>
        </w:rPr>
        <w:t>Статический риск</w:t>
      </w:r>
      <w:r>
        <w:rPr/>
        <w:t>- это риск потерь вследствие нанесения ущерба собственности, а также потерь дохода из-за недееспособности организации. Этот риск может привести только к потерям.</w:t>
      </w:r>
    </w:p>
    <w:p>
      <w:pPr>
        <w:pStyle w:val="BodyText"/>
        <w:ind w:right="100" w:firstLine="709"/>
        <w:jc w:val="both"/>
      </w:pPr>
      <w:r>
        <w:rPr>
          <w:i/>
        </w:rPr>
        <w:t>Абсолютный риск </w:t>
      </w:r>
      <w:r>
        <w:rPr/>
        <w:t>оценивается в денежных единицах (рублях, долларах и т.д.); </w:t>
      </w:r>
      <w:r>
        <w:rPr>
          <w:i/>
        </w:rPr>
        <w:t>относительный риск </w:t>
      </w:r>
      <w:r>
        <w:rPr/>
        <w:t>— в долях единицы или в процентах. Например, риск в предпринимательстве можно измерить абсолютной величиной — суммой убытков и потерь и относительной величиной — степенью риска, т.е. мерой вероятности неосуществления намеченного мероприятия или недостижения намеченного уровня прибыли, дохода, цены. Оба показателя необходимы и несут соответствующую информацию — абсолютного и относительного риска.</w:t>
      </w:r>
    </w:p>
    <w:p>
      <w:pPr>
        <w:pStyle w:val="Heading5"/>
        <w:ind w:right="84"/>
        <w:jc w:val="center"/>
        <w:rPr>
          <w:i/>
        </w:rPr>
      </w:pPr>
      <w:r>
        <w:rPr>
          <w:i/>
        </w:rPr>
        <w:t>Факторы риска</w:t>
      </w:r>
    </w:p>
    <w:p>
      <w:pPr>
        <w:pStyle w:val="BodyText"/>
        <w:spacing w:line="320" w:lineRule="exact"/>
        <w:ind w:left="790" w:right="83"/>
        <w:jc w:val="center"/>
      </w:pPr>
      <w:r>
        <w:rPr/>
        <w:t>Предпринимательский риск складывается под влиянием    объективных</w:t>
      </w:r>
    </w:p>
    <w:p>
      <w:pPr>
        <w:pStyle w:val="BodyText"/>
        <w:spacing w:line="322" w:lineRule="exact" w:before="1"/>
      </w:pPr>
      <w:r>
        <w:rPr/>
        <w:t>(внешних) и субъективных (внутренних) факторов.</w:t>
      </w:r>
    </w:p>
    <w:p>
      <w:pPr>
        <w:pStyle w:val="BodyText"/>
        <w:ind w:right="100" w:firstLine="709"/>
        <w:jc w:val="both"/>
      </w:pPr>
      <w:r>
        <w:rPr/>
        <w:t>К наиболее важным внешним факторам относятся: инфляция (значительный и неравномерный рост цен как на сырье, материалы, топливо, энергоносители, комплектующие изделия, транспортные и другие услуги, так и на продукцию и услуги предприятия); изменение банковских процентных ставок и условий кредитования, налоговых ставок и таможенных пошлин; изменения в отношениях собственности и аренды, в трудовом законодательстве и др. Не менее опасно для деятельности предприятия влияние внутренних факторов, которые связаны с ошибками и упущениями руководства и персонала. Так, по оценкам зарубежных экспертов, 90% раз- личных неудач малых фирм связано с неопытностью руководства, его неумением адаптироваться к изменяющимся условиям, консерватизмом мышления, что ведет к неэффективному управлению предприятием, к принятию ошибочных решений, потере позиций на рынке.</w:t>
      </w:r>
    </w:p>
    <w:p>
      <w:pPr>
        <w:pStyle w:val="BodyText"/>
        <w:ind w:right="101" w:firstLine="709"/>
        <w:jc w:val="both"/>
      </w:pPr>
      <w:r>
        <w:rPr/>
        <w:t>К внутренним факторам можно отнести и субъективный фактор отношения к риску. Люди различаются по своей готовности пойти на риск. Так, одним руководителям нравится рисковать, другие рисковать не хотят, а иные к риску безразличны. От поведения конкретных людей зависит и выбор рисковой  стратегии  в  деятельности  предприятия.  Руководитель,    который</w:t>
      </w:r>
    </w:p>
    <w:p>
      <w:pPr>
        <w:spacing w:after="0"/>
        <w:jc w:val="both"/>
        <w:sectPr>
          <w:pgSz w:w="11900" w:h="16840"/>
          <w:pgMar w:header="0" w:footer="757" w:top="1080" w:bottom="940" w:left="1600" w:right="740"/>
        </w:sectPr>
      </w:pPr>
    </w:p>
    <w:p>
      <w:pPr>
        <w:pStyle w:val="BodyText"/>
        <w:spacing w:before="50"/>
        <w:ind w:left="301" w:right="100"/>
        <w:jc w:val="both"/>
      </w:pPr>
      <w:r>
        <w:rPr/>
        <w:pict>
          <v:group style="position:absolute;margin-left:75.589996pt;margin-top:638.700012pt;width:163pt;height:203.7pt;mso-position-horizontal-relative:page;mso-position-vertical-relative:page;z-index:-201352" coordorigin="1512,12774" coordsize="3260,4074">
            <v:line style="position:absolute" from="1517,13385" to="4766,13385" stroked="true" strokeweight=".48pt" strokecolor="#000000"/>
            <v:shape style="position:absolute;left:1522;top:13390;width:3236;height:1989" coordorigin="1522,13390" coordsize="3236,1989" path="m1522,13390l1522,15378m1526,15373l4757,15373e" filled="false" stroked="true" strokeweight=".48pt" strokecolor="#000000">
              <v:path arrowok="t"/>
            </v:shape>
            <v:line style="position:absolute" from="4762,13390" to="4762,15378" stroked="true" strokeweight=".48pt" strokecolor="#000000"/>
            <v:shape style="position:absolute;left:3080;top:12774;width:120;height:548" coordorigin="3080,12774" coordsize="120,548" path="m3133,13201l3080,13201,3140,13321,3187,13229,3137,13229,3133,13225,3133,13201xm3145,12774l3137,12774,3133,12776,3133,13225,3137,13229,3145,13229,3149,13225,3149,12776,3145,12774xm3200,13201l3149,13201,3149,13225,3145,13229,3187,13229,3200,13201xe" filled="true" fillcolor="#010101" stroked="false">
              <v:path arrowok="t"/>
              <v:fill type="solid"/>
            </v:shape>
            <v:shape style="position:absolute;left:3980;top:15306;width:120;height:367" type="#_x0000_t75" stroked="false">
              <v:imagedata r:id="rId17" o:title=""/>
            </v:shape>
            <v:line style="position:absolute" from="2420,15493" to="2420,16840" stroked="true" strokeweight=".75pt" strokecolor="#010101"/>
            <w10:wrap type="none"/>
          </v:group>
        </w:pict>
      </w:r>
      <w:r>
        <w:rPr/>
        <w:pict>
          <v:line style="position:absolute;mso-position-horizontal-relative:page;mso-position-vertical-relative:page;z-index:3712" from="463.019989pt,774.659973pt" to="463.019989pt,841.979973pt" stroked="true" strokeweight=".75pt" strokecolor="#010101">
            <w10:wrap type="none"/>
          </v:line>
        </w:pict>
      </w:r>
      <w:r>
        <w:rPr/>
        <w:t>предпочитает стабильный доход, в предпринимательской деятельности выбирает стратегию, не расположенную к риску. При таком антирисковом поведении обычно имеет место невысокий доход (прибыль) предприятия. Руководитель, нейтрально относящийся к риску, ориентируется на ожидаемый доход, невзирая на возможные убытки. Расположенные к риску руководители готовы рисковать в надежде получить большую прибыль, т.е. готовы бороться за минимизацию потерь с целью максимизации результата.</w:t>
      </w:r>
    </w:p>
    <w:p>
      <w:pPr>
        <w:pStyle w:val="BodyText"/>
        <w:spacing w:before="2"/>
        <w:ind w:left="0"/>
      </w:pPr>
    </w:p>
    <w:p>
      <w:pPr>
        <w:pStyle w:val="Heading5"/>
        <w:spacing w:line="321" w:lineRule="exact" w:before="1"/>
        <w:ind w:left="4481" w:right="3575"/>
        <w:jc w:val="center"/>
        <w:rPr>
          <w:i/>
        </w:rPr>
      </w:pPr>
      <w:r>
        <w:rPr>
          <w:i/>
        </w:rPr>
        <w:t>Анализ риска</w:t>
      </w:r>
    </w:p>
    <w:p>
      <w:pPr>
        <w:pStyle w:val="BodyText"/>
        <w:ind w:left="301" w:right="101" w:firstLine="709"/>
        <w:jc w:val="both"/>
      </w:pPr>
      <w:r>
        <w:rPr/>
        <w:t>Риск является неотъемлемой частью предпринимательской деятельности. Разрабатывая стратегию развития, решая те или иные хозяйственные задачи, необходимо учитывать влияние фактора риска.</w:t>
      </w:r>
    </w:p>
    <w:p>
      <w:pPr>
        <w:pStyle w:val="BodyText"/>
        <w:spacing w:before="1"/>
        <w:ind w:left="301" w:right="101" w:firstLine="709"/>
        <w:jc w:val="both"/>
      </w:pPr>
      <w:r>
        <w:rPr/>
        <w:t>Правильная оценка риска позволяет объективно представлять объем возможных убытков, наметить путик их предотвращению, уменьшению или возмещению, добиться ощутимого успеха в конкретной ситуации при допустимом уровне риска.</w:t>
      </w:r>
    </w:p>
    <w:p>
      <w:pPr>
        <w:pStyle w:val="BodyText"/>
        <w:ind w:left="301" w:right="102" w:firstLine="709"/>
        <w:jc w:val="both"/>
      </w:pPr>
      <w:r>
        <w:rPr/>
        <w:t>При анализе риска обычно используются допущения, предложенные известным американским экспертом Б.Берлимером:</w:t>
      </w:r>
    </w:p>
    <w:p>
      <w:pPr>
        <w:pStyle w:val="ListParagraph"/>
        <w:numPr>
          <w:ilvl w:val="2"/>
          <w:numId w:val="165"/>
        </w:numPr>
        <w:tabs>
          <w:tab w:pos="2425" w:val="left" w:leader="none"/>
          <w:tab w:pos="2426" w:val="left" w:leader="none"/>
        </w:tabs>
        <w:spacing w:line="240" w:lineRule="auto" w:before="2" w:after="0"/>
        <w:ind w:left="1021" w:right="0" w:firstLine="709"/>
        <w:jc w:val="left"/>
        <w:rPr>
          <w:sz w:val="28"/>
        </w:rPr>
      </w:pPr>
      <w:r>
        <w:rPr>
          <w:sz w:val="28"/>
        </w:rPr>
        <w:t>потери от риска независимы друг от</w:t>
      </w:r>
      <w:r>
        <w:rPr>
          <w:spacing w:val="-13"/>
          <w:sz w:val="28"/>
        </w:rPr>
        <w:t> </w:t>
      </w:r>
      <w:r>
        <w:rPr>
          <w:sz w:val="28"/>
        </w:rPr>
        <w:t>друга;</w:t>
      </w:r>
    </w:p>
    <w:p>
      <w:pPr>
        <w:pStyle w:val="ListParagraph"/>
        <w:numPr>
          <w:ilvl w:val="2"/>
          <w:numId w:val="165"/>
        </w:numPr>
        <w:tabs>
          <w:tab w:pos="2426" w:val="left" w:leader="none"/>
        </w:tabs>
        <w:spacing w:line="240" w:lineRule="auto" w:before="0" w:after="0"/>
        <w:ind w:left="1021" w:right="99" w:firstLine="709"/>
        <w:jc w:val="both"/>
        <w:rPr>
          <w:sz w:val="28"/>
        </w:rPr>
      </w:pPr>
      <w:r>
        <w:rPr/>
        <w:pict>
          <v:shape style="position:absolute;margin-left:262.019989pt;margin-top:129.217194pt;width:6pt;height:27.4pt;mso-position-horizontal-relative:page;mso-position-vertical-relative:paragraph;z-index:-201328" coordorigin="5240,2584" coordsize="120,548" path="m5293,3012l5240,3012,5300,3132,5347,3039,5297,3039,5293,3036,5293,3012xm5305,2584l5297,2584,5293,2588,5293,3036,5297,3039,5305,3039,5309,3036,5309,2588,5305,2584xm5360,3012l5309,3012,5309,3036,5305,3039,5347,3039,5360,3012xe" filled="true" fillcolor="#010101" stroked="false">
            <v:path arrowok="t"/>
            <v:fill type="solid"/>
            <w10:wrap type="none"/>
          </v:shape>
        </w:pict>
      </w:r>
      <w:r>
        <w:rPr>
          <w:sz w:val="28"/>
        </w:rPr>
        <w:t>потеря по одному направлению деятельности не обязательно увеличивает вероятность потери по другому, за исключением форс- мажорных</w:t>
      </w:r>
      <w:r>
        <w:rPr>
          <w:spacing w:val="-12"/>
          <w:sz w:val="28"/>
        </w:rPr>
        <w:t> </w:t>
      </w:r>
      <w:r>
        <w:rPr>
          <w:sz w:val="28"/>
        </w:rPr>
        <w:t>обстоятельств;</w:t>
      </w:r>
    </w:p>
    <w:p>
      <w:pPr>
        <w:pStyle w:val="BodyText"/>
        <w:spacing w:before="10"/>
        <w:ind w:left="0"/>
        <w:rPr>
          <w:sz w:val="24"/>
        </w:rPr>
      </w:pPr>
      <w:r>
        <w:rPr/>
        <w:pict>
          <v:group style="position:absolute;margin-left:133.190002pt;margin-top:16.283676pt;width:271pt;height:58.8pt;mso-position-horizontal-relative:page;mso-position-vertical-relative:paragraph;z-index:3520;mso-wrap-distance-left:0;mso-wrap-distance-right:0" coordorigin="2664,326" coordsize="5420,1176">
            <v:line style="position:absolute" from="2669,331" to="8078,331" stroked="true" strokeweight=".48pt" strokecolor="#000000"/>
            <v:line style="position:absolute" from="2674,335" to="2674,1496" stroked="true" strokeweight=".48pt" strokecolor="#000000"/>
            <v:line style="position:absolute" from="2678,1491" to="8069,1491" stroked="true" strokeweight=".48pt" strokecolor="#000000"/>
            <v:line style="position:absolute" from="8074,335" to="8074,1496" stroked="true" strokeweight=".48pt" strokecolor="#000000"/>
            <v:shape style="position:absolute;left:2782;top:363;width:5185;height:516" type="#_x0000_t202" filled="false" stroked="false">
              <v:textbox inset="0,0,0,0">
                <w:txbxContent>
                  <w:p>
                    <w:pPr>
                      <w:tabs>
                        <w:tab w:pos="2211" w:val="left" w:leader="none"/>
                        <w:tab w:pos="3777" w:val="left" w:leader="none"/>
                        <w:tab w:pos="4274" w:val="left" w:leader="none"/>
                      </w:tabs>
                      <w:spacing w:line="245" w:lineRule="exact" w:before="0"/>
                      <w:ind w:left="709" w:right="0" w:firstLine="0"/>
                      <w:jc w:val="left"/>
                      <w:rPr>
                        <w:sz w:val="24"/>
                      </w:rPr>
                    </w:pPr>
                    <w:r>
                      <w:rPr>
                        <w:sz w:val="24"/>
                      </w:rPr>
                      <w:t>Выявление</w:t>
                      <w:tab/>
                      <w:t>внутренних</w:t>
                      <w:tab/>
                      <w:t>и</w:t>
                      <w:tab/>
                    </w:r>
                    <w:r>
                      <w:rPr>
                        <w:spacing w:val="-1"/>
                        <w:sz w:val="24"/>
                      </w:rPr>
                      <w:t>внешних</w:t>
                    </w:r>
                  </w:p>
                  <w:p>
                    <w:pPr>
                      <w:tabs>
                        <w:tab w:pos="1298" w:val="left" w:leader="none"/>
                        <w:tab w:pos="3250" w:val="left" w:leader="none"/>
                      </w:tabs>
                      <w:spacing w:line="271" w:lineRule="exact" w:before="0"/>
                      <w:ind w:left="0" w:right="0" w:firstLine="0"/>
                      <w:jc w:val="left"/>
                      <w:rPr>
                        <w:sz w:val="24"/>
                      </w:rPr>
                    </w:pPr>
                    <w:r>
                      <w:rPr>
                        <w:sz w:val="24"/>
                      </w:rPr>
                      <w:t>факторов,</w:t>
                      <w:tab/>
                      <w:t>увеличивающих</w:t>
                      <w:tab/>
                      <w:t>и</w:t>
                    </w:r>
                  </w:p>
                </w:txbxContent>
              </v:textbox>
              <w10:wrap type="none"/>
            </v:shape>
            <v:shape style="position:absolute;left:2782;top:915;width:2293;height:240" type="#_x0000_t202" filled="false" stroked="false">
              <v:textbox inset="0,0,0,0">
                <w:txbxContent>
                  <w:p>
                    <w:pPr>
                      <w:spacing w:line="240" w:lineRule="exact" w:before="0"/>
                      <w:ind w:left="0" w:right="-17" w:firstLine="0"/>
                      <w:jc w:val="left"/>
                      <w:rPr>
                        <w:sz w:val="24"/>
                      </w:rPr>
                    </w:pPr>
                    <w:r>
                      <w:rPr>
                        <w:sz w:val="24"/>
                      </w:rPr>
                      <w:t>конкретный вид</w:t>
                    </w:r>
                    <w:r>
                      <w:rPr>
                        <w:spacing w:val="-4"/>
                        <w:sz w:val="24"/>
                      </w:rPr>
                      <w:t> </w:t>
                    </w:r>
                    <w:r>
                      <w:rPr>
                        <w:sz w:val="24"/>
                      </w:rPr>
                      <w:t>риска</w:t>
                    </w:r>
                  </w:p>
                </w:txbxContent>
              </v:textbox>
              <w10:wrap type="none"/>
            </v:shape>
            <v:shape style="position:absolute;left:6443;top:639;width:1521;height:516" type="#_x0000_t202" filled="false" stroked="false">
              <v:textbox inset="0,0,0,0">
                <w:txbxContent>
                  <w:p>
                    <w:pPr>
                      <w:spacing w:line="245" w:lineRule="exact" w:before="0"/>
                      <w:ind w:left="0" w:right="0" w:firstLine="0"/>
                      <w:jc w:val="right"/>
                      <w:rPr>
                        <w:sz w:val="24"/>
                      </w:rPr>
                    </w:pPr>
                    <w:r>
                      <w:rPr>
                        <w:sz w:val="24"/>
                      </w:rPr>
                      <w:t>уменьшающих</w:t>
                    </w:r>
                  </w:p>
                  <w:p>
                    <w:pPr>
                      <w:spacing w:line="271" w:lineRule="exact" w:before="0"/>
                      <w:ind w:left="0" w:right="6" w:firstLine="0"/>
                      <w:jc w:val="right"/>
                      <w:rPr>
                        <w:b/>
                        <w:sz w:val="24"/>
                      </w:rPr>
                    </w:pPr>
                    <w:r>
                      <w:rPr>
                        <w:b/>
                        <w:sz w:val="24"/>
                      </w:rPr>
                      <w:t>1</w:t>
                    </w:r>
                  </w:p>
                </w:txbxContent>
              </v:textbox>
              <w10:wrap type="none"/>
            </v:shape>
            <w10:wrap type="topAndBottom"/>
          </v:group>
        </w:pict>
      </w:r>
    </w:p>
    <w:p>
      <w:pPr>
        <w:pStyle w:val="BodyText"/>
        <w:ind w:left="0"/>
        <w:rPr>
          <w:sz w:val="20"/>
        </w:rPr>
      </w:pPr>
    </w:p>
    <w:p>
      <w:pPr>
        <w:pStyle w:val="BodyText"/>
        <w:spacing w:before="6"/>
        <w:ind w:left="0"/>
        <w:rPr>
          <w:sz w:val="29"/>
        </w:rPr>
      </w:pPr>
      <w:r>
        <w:rPr/>
        <w:pict>
          <v:shape style="position:absolute;margin-left:148.080002pt;margin-top:19.200977pt;width:243pt;height:28.15pt;mso-position-horizontal-relative:page;mso-position-vertical-relative:paragraph;z-index:3544;mso-wrap-distance-left:0;mso-wrap-distance-right:0" type="#_x0000_t202" filled="false" stroked="true" strokeweight=".48pt" strokecolor="#000000">
            <v:textbox inset="0,0,0,0">
              <w:txbxContent>
                <w:p>
                  <w:pPr>
                    <w:tabs>
                      <w:tab w:pos="4322" w:val="left" w:leader="none"/>
                    </w:tabs>
                    <w:spacing w:line="273" w:lineRule="exact" w:before="0"/>
                    <w:ind w:left="811" w:right="0" w:firstLine="0"/>
                    <w:jc w:val="left"/>
                    <w:rPr>
                      <w:b/>
                      <w:sz w:val="24"/>
                    </w:rPr>
                  </w:pPr>
                  <w:r>
                    <w:rPr>
                      <w:sz w:val="24"/>
                    </w:rPr>
                    <w:t>Анализ</w:t>
                  </w:r>
                  <w:r>
                    <w:rPr>
                      <w:spacing w:val="-4"/>
                      <w:sz w:val="24"/>
                    </w:rPr>
                    <w:t> </w:t>
                  </w:r>
                  <w:r>
                    <w:rPr>
                      <w:sz w:val="24"/>
                    </w:rPr>
                    <w:t>выявленных</w:t>
                  </w:r>
                  <w:r>
                    <w:rPr>
                      <w:spacing w:val="-3"/>
                      <w:sz w:val="24"/>
                    </w:rPr>
                    <w:t> </w:t>
                  </w:r>
                  <w:r>
                    <w:rPr>
                      <w:sz w:val="24"/>
                    </w:rPr>
                    <w:t>факторов</w:t>
                    <w:tab/>
                  </w:r>
                  <w:r>
                    <w:rPr>
                      <w:b/>
                      <w:sz w:val="24"/>
                    </w:rPr>
                    <w:t>2</w:t>
                  </w:r>
                </w:p>
              </w:txbxContent>
            </v:textbox>
            <w10:wrap type="topAndBottom"/>
          </v:shape>
        </w:pict>
      </w:r>
    </w:p>
    <w:p>
      <w:pPr>
        <w:pStyle w:val="BodyText"/>
        <w:ind w:left="0"/>
        <w:rPr>
          <w:sz w:val="20"/>
        </w:rPr>
      </w:pPr>
    </w:p>
    <w:p>
      <w:pPr>
        <w:pStyle w:val="BodyText"/>
        <w:ind w:left="0"/>
        <w:rPr>
          <w:sz w:val="20"/>
        </w:rPr>
      </w:pPr>
    </w:p>
    <w:p>
      <w:pPr>
        <w:pStyle w:val="BodyText"/>
        <w:spacing w:before="1"/>
        <w:ind w:left="0"/>
        <w:rPr>
          <w:sz w:val="10"/>
        </w:rPr>
      </w:pPr>
      <w:r>
        <w:rPr/>
        <w:pict>
          <v:shape style="position:absolute;margin-left:142.679993pt;margin-top:8.001953pt;width:250.2pt;height:55.7pt;mso-position-horizontal-relative:page;mso-position-vertical-relative:paragraph;z-index:3568;mso-wrap-distance-left:0;mso-wrap-distance-right:0" type="#_x0000_t202" filled="false" stroked="true" strokeweight=".48pt" strokecolor="#000000">
            <v:textbox inset="0,0,0,0">
              <w:txbxContent>
                <w:p>
                  <w:pPr>
                    <w:spacing w:line="240" w:lineRule="auto" w:before="0"/>
                    <w:ind w:left="103" w:right="99" w:firstLine="709"/>
                    <w:jc w:val="both"/>
                    <w:rPr>
                      <w:b/>
                      <w:sz w:val="24"/>
                    </w:rPr>
                  </w:pPr>
                  <w:r>
                    <w:rPr>
                      <w:sz w:val="24"/>
                    </w:rPr>
                    <w:t>Оценка конкретного вида риска с финансовой стороны с использованием двух подходов </w:t>
                  </w:r>
                  <w:r>
                    <w:rPr>
                      <w:spacing w:val="58"/>
                      <w:sz w:val="24"/>
                    </w:rPr>
                    <w:t> </w:t>
                  </w:r>
                  <w:r>
                    <w:rPr>
                      <w:b/>
                      <w:sz w:val="24"/>
                    </w:rPr>
                    <w:t>3</w:t>
                  </w:r>
                </w:p>
              </w:txbxContent>
            </v:textbox>
            <w10:wrap type="topAndBottom"/>
          </v:shape>
        </w:pict>
      </w:r>
    </w:p>
    <w:p>
      <w:pPr>
        <w:pStyle w:val="BodyText"/>
        <w:ind w:left="6000"/>
        <w:rPr>
          <w:sz w:val="20"/>
        </w:rPr>
      </w:pPr>
      <w:r>
        <w:rPr>
          <w:sz w:val="20"/>
        </w:rPr>
        <w:pict>
          <v:group style="width:6pt;height:27.4pt;mso-position-horizontal-relative:char;mso-position-vertical-relative:line" coordorigin="0,0" coordsize="120,548">
            <v:shape style="position:absolute;left:0;top:0;width:120;height:548" coordorigin="0,0" coordsize="120,548" path="m53,427l0,427,60,547,106,455,56,455,53,451,53,427xm65,0l56,0,53,2,53,451,56,455,65,455,68,451,68,2,65,0xm120,427l68,427,68,451,65,455,106,455,120,427xe" filled="true" fillcolor="#010101" stroked="false">
              <v:path arrowok="t"/>
              <v:fill type="solid"/>
            </v:shape>
          </v:group>
        </w:pict>
      </w:r>
      <w:r>
        <w:rPr>
          <w:sz w:val="20"/>
        </w:rPr>
      </w:r>
    </w:p>
    <w:p>
      <w:pPr>
        <w:spacing w:before="41"/>
        <w:ind w:left="408" w:right="6992" w:firstLine="709"/>
        <w:jc w:val="left"/>
        <w:rPr>
          <w:sz w:val="24"/>
        </w:rPr>
      </w:pPr>
      <w:r>
        <w:rPr/>
        <w:pict>
          <v:shape style="position:absolute;margin-left:262.019989pt;margin-top:-118.986877pt;width:6pt;height:27.4pt;mso-position-horizontal-relative:page;mso-position-vertical-relative:paragraph;z-index:3664" coordorigin="5240,-2380" coordsize="120,548" path="m5293,-1953l5240,-1953,5300,-1833,5347,-1925,5297,-1925,5293,-1929,5293,-1953xm5305,-2380l5297,-2380,5293,-2376,5293,-1929,5297,-1925,5305,-1925,5309,-1929,5309,-2376,5305,-2380xm5360,-1953l5309,-1953,5309,-1929,5305,-1925,5347,-1925,5360,-1953xe" filled="true" fillcolor="#010101" stroked="false">
            <v:path arrowok="t"/>
            <v:fill type="solid"/>
            <w10:wrap type="none"/>
          </v:shape>
        </w:pict>
      </w:r>
      <w:r>
        <w:rPr/>
        <w:pict>
          <v:shape style="position:absolute;margin-left:346.079987pt;margin-top:1.973121pt;width:153pt;height:99.45pt;mso-position-horizontal-relative:page;mso-position-vertical-relative:paragraph;z-index:3736" type="#_x0000_t202" filled="false" stroked="true" strokeweight=".48pt" strokecolor="#000000">
            <v:textbox inset="0,0,0,0">
              <w:txbxContent>
                <w:p>
                  <w:pPr>
                    <w:tabs>
                      <w:tab w:pos="2529" w:val="left" w:leader="none"/>
                    </w:tabs>
                    <w:spacing w:line="240" w:lineRule="auto" w:before="0"/>
                    <w:ind w:left="102" w:right="103" w:firstLine="709"/>
                    <w:jc w:val="left"/>
                    <w:rPr>
                      <w:b/>
                      <w:sz w:val="24"/>
                    </w:rPr>
                  </w:pPr>
                  <w:r>
                    <w:rPr>
                      <w:sz w:val="24"/>
                    </w:rPr>
                    <w:t>Определение экономической целесообразности (эффективности вложений финансовых</w:t>
                  </w:r>
                  <w:r>
                    <w:rPr>
                      <w:spacing w:val="-3"/>
                      <w:sz w:val="24"/>
                    </w:rPr>
                    <w:t> </w:t>
                  </w:r>
                  <w:r>
                    <w:rPr>
                      <w:sz w:val="24"/>
                    </w:rPr>
                    <w:t>средств)</w:t>
                    <w:tab/>
                  </w:r>
                  <w:r>
                    <w:rPr>
                      <w:b/>
                      <w:sz w:val="24"/>
                    </w:rPr>
                    <w:t>4б</w:t>
                  </w:r>
                </w:p>
              </w:txbxContent>
            </v:textbox>
            <w10:wrap type="none"/>
          </v:shape>
        </w:pict>
      </w:r>
      <w:r>
        <w:rPr>
          <w:sz w:val="24"/>
        </w:rPr>
        <w:t>Определение финансовой состоятельности (ликвидности проекта)</w:t>
      </w:r>
    </w:p>
    <w:p>
      <w:pPr>
        <w:pStyle w:val="BodyText"/>
        <w:spacing w:before="2"/>
        <w:ind w:left="0"/>
        <w:rPr>
          <w:sz w:val="24"/>
        </w:rPr>
      </w:pPr>
    </w:p>
    <w:p>
      <w:pPr>
        <w:spacing w:before="0"/>
        <w:ind w:left="408" w:right="6992" w:firstLine="0"/>
        <w:jc w:val="left"/>
        <w:rPr>
          <w:b/>
          <w:sz w:val="24"/>
        </w:rPr>
      </w:pPr>
      <w:r>
        <w:rPr/>
        <w:drawing>
          <wp:anchor distT="0" distB="0" distL="0" distR="0" allowOverlap="1" layoutInCell="1" locked="0" behindDoc="0" simplePos="0" relativeHeight="3688">
            <wp:simplePos x="0" y="0"/>
            <wp:positionH relativeFrom="page">
              <wp:posOffset>4588764</wp:posOffset>
            </wp:positionH>
            <wp:positionV relativeFrom="paragraph">
              <wp:posOffset>-9358</wp:posOffset>
            </wp:positionV>
            <wp:extent cx="76200" cy="233172"/>
            <wp:effectExtent l="0" t="0" r="0" b="0"/>
            <wp:wrapNone/>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8" cstate="print"/>
                    <a:stretch>
                      <a:fillRect/>
                    </a:stretch>
                  </pic:blipFill>
                  <pic:spPr>
                    <a:xfrm>
                      <a:off x="0" y="0"/>
                      <a:ext cx="76200" cy="233172"/>
                    </a:xfrm>
                    <a:prstGeom prst="rect">
                      <a:avLst/>
                    </a:prstGeom>
                  </pic:spPr>
                </pic:pic>
              </a:graphicData>
            </a:graphic>
          </wp:anchor>
        </w:drawing>
      </w:r>
      <w:r>
        <w:rPr>
          <w:b/>
          <w:sz w:val="24"/>
        </w:rPr>
        <w:t>4а</w:t>
      </w:r>
    </w:p>
    <w:p>
      <w:pPr>
        <w:spacing w:after="0"/>
        <w:jc w:val="left"/>
        <w:rPr>
          <w:sz w:val="24"/>
        </w:rPr>
        <w:sectPr>
          <w:pgSz w:w="11900" w:h="16840"/>
          <w:pgMar w:header="0" w:footer="757" w:top="1080" w:bottom="940" w:left="1400" w:right="740"/>
        </w:sectPr>
      </w:pPr>
    </w:p>
    <w:p>
      <w:pPr>
        <w:spacing w:line="240" w:lineRule="auto"/>
        <w:ind w:left="1896" w:right="0" w:firstLine="0"/>
        <w:rPr>
          <w:sz w:val="20"/>
        </w:rPr>
      </w:pPr>
      <w:r>
        <w:rPr>
          <w:spacing w:val="-49"/>
          <w:sz w:val="20"/>
        </w:rPr>
        <w:t> </w:t>
      </w:r>
      <w:r>
        <w:rPr>
          <w:spacing w:val="-49"/>
          <w:sz w:val="20"/>
        </w:rPr>
        <w:pict>
          <v:shape style="width:226.1pt;height:55.75pt;mso-position-horizontal-relative:char;mso-position-vertical-relative:line" type="#_x0000_t202" filled="false" stroked="true" strokeweight=".48pt" strokecolor="#000000">
            <w10:anchorlock/>
            <v:textbox inset="0,0,0,0">
              <w:txbxContent>
                <w:p>
                  <w:pPr>
                    <w:tabs>
                      <w:tab w:pos="2128" w:val="left" w:leader="none"/>
                      <w:tab w:pos="3693" w:val="left" w:leader="none"/>
                    </w:tabs>
                    <w:spacing w:line="273" w:lineRule="exact" w:before="0"/>
                    <w:ind w:left="811" w:right="0" w:firstLine="0"/>
                    <w:jc w:val="left"/>
                    <w:rPr>
                      <w:sz w:val="24"/>
                    </w:rPr>
                  </w:pPr>
                  <w:r>
                    <w:rPr>
                      <w:sz w:val="24"/>
                    </w:rPr>
                    <w:t>Установка</w:t>
                    <w:tab/>
                    <w:t>допустимого</w:t>
                    <w:tab/>
                    <w:t>уровня</w:t>
                  </w:r>
                </w:p>
                <w:p>
                  <w:pPr>
                    <w:spacing w:before="0"/>
                    <w:ind w:left="101" w:right="0" w:firstLine="0"/>
                    <w:jc w:val="left"/>
                    <w:rPr>
                      <w:sz w:val="24"/>
                    </w:rPr>
                  </w:pPr>
                  <w:r>
                    <w:rPr>
                      <w:sz w:val="24"/>
                    </w:rPr>
                    <w:t>риска</w:t>
                  </w:r>
                </w:p>
                <w:p>
                  <w:pPr>
                    <w:pStyle w:val="BodyText"/>
                    <w:spacing w:before="2"/>
                    <w:ind w:left="0"/>
                    <w:rPr>
                      <w:sz w:val="24"/>
                    </w:rPr>
                  </w:pPr>
                </w:p>
                <w:p>
                  <w:pPr>
                    <w:spacing w:before="0"/>
                    <w:ind w:left="101" w:right="0" w:firstLine="0"/>
                    <w:jc w:val="left"/>
                    <w:rPr>
                      <w:b/>
                      <w:sz w:val="24"/>
                    </w:rPr>
                  </w:pPr>
                  <w:r>
                    <w:rPr>
                      <w:b/>
                      <w:sz w:val="24"/>
                    </w:rPr>
                    <w:t>5</w:t>
                  </w:r>
                </w:p>
              </w:txbxContent>
            </v:textbox>
          </v:shape>
        </w:pict>
      </w:r>
      <w:r>
        <w:rPr>
          <w:spacing w:val="-49"/>
          <w:sz w:val="20"/>
        </w:rPr>
      </w:r>
    </w:p>
    <w:p>
      <w:pPr>
        <w:pStyle w:val="BodyText"/>
        <w:spacing w:line="287" w:lineRule="exact"/>
        <w:ind w:left="0" w:right="1293"/>
        <w:jc w:val="right"/>
      </w:pPr>
      <w:r>
        <w:rPr/>
        <w:pict>
          <v:shape style="position:absolute;margin-left:409.019989pt;margin-top:37.400002pt;width:54.45pt;height:6pt;mso-position-horizontal-relative:page;mso-position-vertical-relative:paragraph;z-index:3928" coordorigin="8180,748" coordsize="1089,120" path="m8300,748l8180,808,8300,868,8300,816,8276,816,8274,813,8274,804,8276,801,8300,801,8300,748xm8300,801l8276,801,8274,804,8274,813,8276,816,8300,816,8300,801xm9265,801l8300,801,8300,816,9265,816,9269,813,9269,804,9265,801xe" filled="true" fillcolor="#010101" stroked="false">
            <v:path arrowok="t"/>
            <v:fill type="solid"/>
            <w10:wrap type="none"/>
          </v:shape>
        </w:pict>
      </w:r>
      <w:r>
        <w:rPr/>
        <w:drawing>
          <wp:anchor distT="0" distB="0" distL="0" distR="0" allowOverlap="1" layoutInCell="1" locked="0" behindDoc="1" simplePos="0" relativeHeight="268234439">
            <wp:simplePos x="0" y="0"/>
            <wp:positionH relativeFrom="page">
              <wp:posOffset>3624834</wp:posOffset>
            </wp:positionH>
            <wp:positionV relativeFrom="paragraph">
              <wp:posOffset>-232918</wp:posOffset>
            </wp:positionV>
            <wp:extent cx="76262" cy="233362"/>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76262" cy="233362"/>
                    </a:xfrm>
                    <a:prstGeom prst="rect">
                      <a:avLst/>
                    </a:prstGeom>
                  </pic:spPr>
                </pic:pic>
              </a:graphicData>
            </a:graphic>
          </wp:anchor>
        </w:drawing>
      </w:r>
      <w:r>
        <w:rPr/>
        <w:pict>
          <v:shape style="position:absolute;margin-left:175.080002pt;margin-top:14.72pt;width:235.1pt;height:41.9pt;mso-position-horizontal-relative:page;mso-position-vertical-relative:paragraph;z-index:3976" type="#_x0000_t202" filled="false" stroked="true" strokeweight=".48pt" strokecolor="#000000">
            <v:textbox inset="0,0,0,0">
              <w:txbxContent>
                <w:p>
                  <w:pPr>
                    <w:spacing w:line="240" w:lineRule="auto" w:before="0"/>
                    <w:ind w:left="811" w:right="766" w:firstLine="0"/>
                    <w:jc w:val="left"/>
                    <w:rPr>
                      <w:sz w:val="24"/>
                    </w:rPr>
                  </w:pPr>
                  <w:r>
                    <w:rPr>
                      <w:sz w:val="24"/>
                    </w:rPr>
                    <w:t>Анализ отдельных операций По выбранному уровню риска</w:t>
                  </w:r>
                </w:p>
                <w:p>
                  <w:pPr>
                    <w:spacing w:before="2"/>
                    <w:ind w:left="0" w:right="458" w:firstLine="0"/>
                    <w:jc w:val="right"/>
                    <w:rPr>
                      <w:b/>
                      <w:sz w:val="24"/>
                    </w:rPr>
                  </w:pPr>
                  <w:r>
                    <w:rPr>
                      <w:b/>
                      <w:sz w:val="24"/>
                    </w:rPr>
                    <w:t>6</w:t>
                  </w:r>
                </w:p>
              </w:txbxContent>
            </v:textbox>
            <w10:wrap type="none"/>
          </v:shape>
        </w:pict>
      </w:r>
      <w:r>
        <w:rPr/>
        <w:t>да, нет</w:t>
      </w:r>
    </w:p>
    <w:p>
      <w:pPr>
        <w:pStyle w:val="BodyText"/>
        <w:ind w:left="0"/>
        <w:rPr>
          <w:sz w:val="20"/>
        </w:rPr>
      </w:pPr>
    </w:p>
    <w:p>
      <w:pPr>
        <w:pStyle w:val="BodyText"/>
        <w:spacing w:before="8"/>
        <w:ind w:left="0"/>
        <w:rPr>
          <w:sz w:val="16"/>
        </w:rPr>
      </w:pPr>
      <w:r>
        <w:rPr/>
        <w:pict>
          <v:shape style="position:absolute;margin-left:120.660004pt;margin-top:11.572649pt;width:54.4pt;height:6pt;mso-position-horizontal-relative:page;mso-position-vertical-relative:paragraph;z-index:3784;mso-wrap-distance-left:0;mso-wrap-distance-right:0" coordorigin="2413,231" coordsize="1088,120" path="m3380,231l3380,351,3484,300,3406,300,3408,296,3408,288,3406,284,3486,284,3380,231xm3380,284l2417,284,2413,288,2413,296,2417,300,3380,300,3380,284xm3486,284l3406,284,3408,288,3408,296,3406,300,3484,300,3500,291,3486,284xe" filled="true" fillcolor="#010101" stroked="false">
            <v:path arrowok="t"/>
            <v:fill type="solid"/>
            <w10:wrap type="topAndBottom"/>
          </v:shape>
        </w:pict>
      </w:r>
      <w:r>
        <w:rPr/>
        <w:pict>
          <v:group style="position:absolute;margin-left:174.589996pt;margin-top:32.212650pt;width:244pt;height:57.55pt;mso-position-horizontal-relative:page;mso-position-vertical-relative:paragraph;z-index:3904;mso-wrap-distance-left:0;mso-wrap-distance-right:0" coordorigin="3492,644" coordsize="4880,1151">
            <v:line style="position:absolute" from="3497,948" to="8366,948" stroked="true" strokeweight=".48pt" strokecolor="#000000"/>
            <v:line style="position:absolute" from="3502,953" to="3502,1790" stroked="true" strokeweight=".48pt" strokecolor="#000000"/>
            <v:line style="position:absolute" from="3506,1785" to="8357,1785" stroked="true" strokeweight=".48pt" strokecolor="#000000"/>
            <v:line style="position:absolute" from="8362,953" to="8362,1790" stroked="true" strokeweight=".48pt" strokecolor="#000000"/>
            <v:shape style="position:absolute;left:5600;top:644;width:120;height:367" type="#_x0000_t75" stroked="false">
              <v:imagedata r:id="rId6" o:title=""/>
            </v:shape>
            <v:shape style="position:absolute;left:3608;top:980;width:1840;height:516" type="#_x0000_t202" filled="false" stroked="false">
              <v:textbox inset="0,0,0,0">
                <w:txbxContent>
                  <w:p>
                    <w:pPr>
                      <w:spacing w:line="245" w:lineRule="exact" w:before="0"/>
                      <w:ind w:left="709" w:right="0" w:firstLine="0"/>
                      <w:jc w:val="left"/>
                      <w:rPr>
                        <w:sz w:val="24"/>
                      </w:rPr>
                    </w:pPr>
                    <w:r>
                      <w:rPr>
                        <w:w w:val="95"/>
                        <w:sz w:val="24"/>
                      </w:rPr>
                      <w:t>Разработка</w:t>
                    </w:r>
                  </w:p>
                  <w:p>
                    <w:pPr>
                      <w:spacing w:line="271" w:lineRule="exact" w:before="0"/>
                      <w:ind w:left="0" w:right="0" w:firstLine="0"/>
                      <w:jc w:val="left"/>
                      <w:rPr>
                        <w:sz w:val="24"/>
                      </w:rPr>
                    </w:pPr>
                    <w:r>
                      <w:rPr>
                        <w:sz w:val="24"/>
                      </w:rPr>
                      <w:t>снижению риска</w:t>
                    </w:r>
                  </w:p>
                </w:txbxContent>
              </v:textbox>
              <w10:wrap type="none"/>
            </v:shape>
            <v:shape style="position:absolute;left:6053;top:980;width:1347;height:240" type="#_x0000_t202" filled="false" stroked="false">
              <v:textbox inset="0,0,0,0">
                <w:txbxContent>
                  <w:p>
                    <w:pPr>
                      <w:spacing w:line="240" w:lineRule="exact" w:before="0"/>
                      <w:ind w:left="0" w:right="0" w:firstLine="0"/>
                      <w:jc w:val="left"/>
                      <w:rPr>
                        <w:sz w:val="24"/>
                      </w:rPr>
                    </w:pPr>
                    <w:r>
                      <w:rPr>
                        <w:w w:val="95"/>
                        <w:sz w:val="24"/>
                      </w:rPr>
                      <w:t>мероприятий</w:t>
                    </w:r>
                  </w:p>
                </w:txbxContent>
              </v:textbox>
              <w10:wrap type="none"/>
            </v:shape>
            <v:shape style="position:absolute;left:8004;top:980;width:249;height:240" type="#_x0000_t202" filled="false" stroked="false">
              <v:textbox inset="0,0,0,0">
                <w:txbxContent>
                  <w:p>
                    <w:pPr>
                      <w:spacing w:line="240" w:lineRule="exact" w:before="0"/>
                      <w:ind w:left="0" w:right="-20" w:firstLine="0"/>
                      <w:jc w:val="left"/>
                      <w:rPr>
                        <w:sz w:val="24"/>
                      </w:rPr>
                    </w:pPr>
                    <w:r>
                      <w:rPr>
                        <w:sz w:val="24"/>
                      </w:rPr>
                      <w:t>по</w:t>
                    </w:r>
                  </w:p>
                </w:txbxContent>
              </v:textbox>
              <w10:wrap type="none"/>
            </v:shape>
            <v:shape style="position:absolute;left:7438;top:1535;width:120;height:240" type="#_x0000_t202" filled="false" stroked="false">
              <v:textbox inset="0,0,0,0">
                <w:txbxContent>
                  <w:p>
                    <w:pPr>
                      <w:spacing w:line="240" w:lineRule="exact" w:before="0"/>
                      <w:ind w:left="0" w:right="0" w:firstLine="0"/>
                      <w:jc w:val="left"/>
                      <w:rPr>
                        <w:b/>
                        <w:sz w:val="24"/>
                      </w:rPr>
                    </w:pPr>
                    <w:r>
                      <w:rPr>
                        <w:b/>
                        <w:sz w:val="24"/>
                      </w:rPr>
                      <w:t>7</w:t>
                    </w:r>
                  </w:p>
                </w:txbxContent>
              </v:textbox>
              <w10:wrap type="none"/>
            </v:shape>
            <w10:wrap type="topAndBottom"/>
          </v:group>
        </w:pict>
      </w:r>
    </w:p>
    <w:p>
      <w:pPr>
        <w:pStyle w:val="BodyText"/>
        <w:spacing w:before="6"/>
        <w:ind w:left="0"/>
        <w:rPr>
          <w:sz w:val="19"/>
        </w:rPr>
      </w:pPr>
    </w:p>
    <w:p>
      <w:pPr>
        <w:pStyle w:val="BodyText"/>
        <w:spacing w:before="3"/>
        <w:ind w:left="0"/>
        <w:rPr>
          <w:sz w:val="19"/>
        </w:rPr>
      </w:pPr>
    </w:p>
    <w:p>
      <w:pPr>
        <w:pStyle w:val="ListParagraph"/>
        <w:numPr>
          <w:ilvl w:val="0"/>
          <w:numId w:val="165"/>
        </w:numPr>
        <w:tabs>
          <w:tab w:pos="1032" w:val="left" w:leader="none"/>
        </w:tabs>
        <w:spacing w:line="240" w:lineRule="auto" w:before="64" w:after="0"/>
        <w:ind w:left="101" w:right="101" w:firstLine="709"/>
        <w:jc w:val="both"/>
        <w:rPr>
          <w:sz w:val="28"/>
        </w:rPr>
      </w:pPr>
      <w:r>
        <w:rPr>
          <w:sz w:val="28"/>
        </w:rPr>
        <w:t>максимально возможный ущерб не должен превышать финансовых возможностей участника. Анализ рисков можно подразделить на два дополняющих друг друга вида: качественный и</w:t>
      </w:r>
      <w:r>
        <w:rPr>
          <w:spacing w:val="-21"/>
          <w:sz w:val="28"/>
        </w:rPr>
        <w:t> </w:t>
      </w:r>
      <w:r>
        <w:rPr>
          <w:sz w:val="28"/>
        </w:rPr>
        <w:t>количественный</w:t>
      </w:r>
    </w:p>
    <w:p>
      <w:pPr>
        <w:pStyle w:val="BodyText"/>
        <w:tabs>
          <w:tab w:pos="3327" w:val="left" w:leader="none"/>
          <w:tab w:pos="4925" w:val="left" w:leader="none"/>
        </w:tabs>
        <w:spacing w:before="1"/>
        <w:ind w:right="101" w:firstLine="709"/>
        <w:jc w:val="both"/>
      </w:pPr>
      <w:r>
        <w:rPr/>
        <w:t>Качественный</w:t>
        <w:tab/>
        <w:t>анализ</w:t>
        <w:tab/>
        <w:t>позволяет    определить  </w:t>
      </w:r>
      <w:r>
        <w:rPr>
          <w:spacing w:val="38"/>
        </w:rPr>
        <w:t> </w:t>
      </w:r>
      <w:r>
        <w:rPr/>
        <w:t>факторы  </w:t>
      </w:r>
      <w:r>
        <w:rPr>
          <w:spacing w:val="53"/>
        </w:rPr>
        <w:t> </w:t>
      </w:r>
      <w:r>
        <w:rPr/>
        <w:t>и</w:t>
      </w:r>
      <w:r>
        <w:rPr>
          <w:w w:val="99"/>
        </w:rPr>
        <w:t> </w:t>
      </w:r>
      <w:r>
        <w:rPr/>
        <w:t>потенциальные области риска, выявить возможные его виды. Ко- личественный анализ направлен на то, чтобы количественно выразить риски, провести их анализ и сравнение. При количественном анализе риска используются различные методы. В настоящее время наиболее распространенными</w:t>
      </w:r>
      <w:r>
        <w:rPr>
          <w:spacing w:val="-5"/>
        </w:rPr>
        <w:t> </w:t>
      </w:r>
      <w:r>
        <w:rPr/>
        <w:t>являются:</w:t>
      </w:r>
    </w:p>
    <w:p>
      <w:pPr>
        <w:pStyle w:val="ListParagraph"/>
        <w:numPr>
          <w:ilvl w:val="0"/>
          <w:numId w:val="165"/>
        </w:numPr>
        <w:tabs>
          <w:tab w:pos="1049" w:val="left" w:leader="none"/>
        </w:tabs>
        <w:spacing w:line="322" w:lineRule="exact" w:before="1" w:after="0"/>
        <w:ind w:left="1048" w:right="0" w:hanging="238"/>
        <w:jc w:val="left"/>
        <w:rPr>
          <w:sz w:val="28"/>
        </w:rPr>
      </w:pPr>
      <w:r>
        <w:rPr>
          <w:sz w:val="28"/>
        </w:rPr>
        <w:t>статистический</w:t>
      </w:r>
      <w:r>
        <w:rPr>
          <w:spacing w:val="-4"/>
          <w:sz w:val="28"/>
        </w:rPr>
        <w:t> </w:t>
      </w:r>
      <w:r>
        <w:rPr>
          <w:sz w:val="28"/>
        </w:rPr>
        <w:t>метод;</w:t>
      </w:r>
    </w:p>
    <w:p>
      <w:pPr>
        <w:pStyle w:val="ListParagraph"/>
        <w:numPr>
          <w:ilvl w:val="0"/>
          <w:numId w:val="165"/>
        </w:numPr>
        <w:tabs>
          <w:tab w:pos="1049" w:val="left" w:leader="none"/>
        </w:tabs>
        <w:spacing w:line="322" w:lineRule="exact" w:before="0" w:after="0"/>
        <w:ind w:left="1048" w:right="0" w:hanging="238"/>
        <w:jc w:val="left"/>
        <w:rPr>
          <w:sz w:val="28"/>
        </w:rPr>
      </w:pPr>
      <w:r>
        <w:rPr>
          <w:sz w:val="28"/>
        </w:rPr>
        <w:t>анализ целесообразности</w:t>
      </w:r>
      <w:r>
        <w:rPr>
          <w:spacing w:val="-7"/>
          <w:sz w:val="28"/>
        </w:rPr>
        <w:t> </w:t>
      </w:r>
      <w:r>
        <w:rPr>
          <w:sz w:val="28"/>
        </w:rPr>
        <w:t>затрат;</w:t>
      </w:r>
    </w:p>
    <w:p>
      <w:pPr>
        <w:pStyle w:val="ListParagraph"/>
        <w:numPr>
          <w:ilvl w:val="0"/>
          <w:numId w:val="165"/>
        </w:numPr>
        <w:tabs>
          <w:tab w:pos="1049" w:val="left" w:leader="none"/>
        </w:tabs>
        <w:spacing w:line="322" w:lineRule="exact" w:before="0" w:after="0"/>
        <w:ind w:left="1048" w:right="0" w:hanging="238"/>
        <w:jc w:val="left"/>
        <w:rPr>
          <w:sz w:val="28"/>
        </w:rPr>
      </w:pPr>
      <w:r>
        <w:rPr>
          <w:sz w:val="28"/>
        </w:rPr>
        <w:t>метод экспертных</w:t>
      </w:r>
      <w:r>
        <w:rPr>
          <w:spacing w:val="-5"/>
          <w:sz w:val="28"/>
        </w:rPr>
        <w:t> </w:t>
      </w:r>
      <w:r>
        <w:rPr>
          <w:sz w:val="28"/>
        </w:rPr>
        <w:t>оценок;</w:t>
      </w:r>
    </w:p>
    <w:p>
      <w:pPr>
        <w:pStyle w:val="ListParagraph"/>
        <w:numPr>
          <w:ilvl w:val="0"/>
          <w:numId w:val="165"/>
        </w:numPr>
        <w:tabs>
          <w:tab w:pos="1049" w:val="left" w:leader="none"/>
        </w:tabs>
        <w:spacing w:line="240" w:lineRule="auto" w:before="0" w:after="0"/>
        <w:ind w:left="1048" w:right="0" w:hanging="238"/>
        <w:jc w:val="left"/>
        <w:rPr>
          <w:sz w:val="28"/>
        </w:rPr>
      </w:pPr>
      <w:r>
        <w:rPr>
          <w:sz w:val="28"/>
        </w:rPr>
        <w:t>аналитические</w:t>
      </w:r>
      <w:r>
        <w:rPr>
          <w:spacing w:val="-4"/>
          <w:sz w:val="28"/>
        </w:rPr>
        <w:t> </w:t>
      </w:r>
      <w:r>
        <w:rPr>
          <w:sz w:val="28"/>
        </w:rPr>
        <w:t>методы;</w:t>
      </w:r>
    </w:p>
    <w:p>
      <w:pPr>
        <w:pStyle w:val="ListParagraph"/>
        <w:numPr>
          <w:ilvl w:val="0"/>
          <w:numId w:val="165"/>
        </w:numPr>
        <w:tabs>
          <w:tab w:pos="1049" w:val="left" w:leader="none"/>
        </w:tabs>
        <w:spacing w:line="322" w:lineRule="exact" w:before="1" w:after="0"/>
        <w:ind w:left="1048" w:right="0" w:hanging="238"/>
        <w:jc w:val="left"/>
        <w:rPr>
          <w:sz w:val="28"/>
        </w:rPr>
      </w:pPr>
      <w:r>
        <w:rPr>
          <w:sz w:val="28"/>
        </w:rPr>
        <w:t>метод</w:t>
      </w:r>
      <w:r>
        <w:rPr>
          <w:spacing w:val="-4"/>
          <w:sz w:val="28"/>
        </w:rPr>
        <w:t> </w:t>
      </w:r>
      <w:r>
        <w:rPr>
          <w:sz w:val="28"/>
        </w:rPr>
        <w:t>аналогий;</w:t>
      </w:r>
    </w:p>
    <w:p>
      <w:pPr>
        <w:pStyle w:val="ListParagraph"/>
        <w:numPr>
          <w:ilvl w:val="0"/>
          <w:numId w:val="165"/>
        </w:numPr>
        <w:tabs>
          <w:tab w:pos="1049" w:val="left" w:leader="none"/>
        </w:tabs>
        <w:spacing w:line="240" w:lineRule="auto" w:before="0" w:after="0"/>
        <w:ind w:left="810" w:right="1335" w:firstLine="0"/>
        <w:jc w:val="left"/>
        <w:rPr>
          <w:sz w:val="28"/>
        </w:rPr>
      </w:pPr>
      <w:r>
        <w:rPr>
          <w:sz w:val="28"/>
        </w:rPr>
        <w:t>анализ финансовой устойчивости предприятия и оценка</w:t>
      </w:r>
      <w:r>
        <w:rPr>
          <w:spacing w:val="-14"/>
          <w:sz w:val="28"/>
        </w:rPr>
        <w:t> </w:t>
      </w:r>
      <w:r>
        <w:rPr>
          <w:sz w:val="28"/>
        </w:rPr>
        <w:t>его платежеспособности.</w:t>
      </w:r>
    </w:p>
    <w:p>
      <w:pPr>
        <w:pStyle w:val="Heading5"/>
        <w:spacing w:before="4"/>
        <w:ind w:left="2619"/>
        <w:rPr>
          <w:i/>
        </w:rPr>
      </w:pPr>
      <w:r>
        <w:rPr>
          <w:i/>
        </w:rPr>
        <w:t>Методы количественного анализа риска</w:t>
      </w:r>
    </w:p>
    <w:p>
      <w:pPr>
        <w:pStyle w:val="BodyText"/>
        <w:ind w:right="98" w:firstLine="709"/>
        <w:jc w:val="both"/>
      </w:pPr>
      <w:r>
        <w:rPr/>
        <w:t>Статистический метод заключается в изучении статистики потерь и прибылей, имевших место на данном или аналогичном предприятии, с целью определения вероятности события, установления величины риска. </w:t>
      </w:r>
      <w:r>
        <w:rPr>
          <w:i/>
        </w:rPr>
        <w:t>Вероятность </w:t>
      </w:r>
      <w:r>
        <w:rPr/>
        <w:t>означает возможность получения определенного результата. Например, вероятность успешного продвижения нового товара на рынке в течение года составляет 3/4</w:t>
      </w:r>
      <w:r>
        <w:rPr>
          <w:i/>
        </w:rPr>
        <w:t>,, </w:t>
      </w:r>
      <w:r>
        <w:rPr/>
        <w:t>а неуспех — 1/4. </w:t>
      </w:r>
      <w:r>
        <w:rPr>
          <w:i/>
        </w:rPr>
        <w:t>Величина, </w:t>
      </w:r>
      <w:r>
        <w:rPr/>
        <w:t>или </w:t>
      </w:r>
      <w:r>
        <w:rPr>
          <w:i/>
        </w:rPr>
        <w:t>степень, риска </w:t>
      </w:r>
      <w:r>
        <w:rPr/>
        <w:t>измеряется двумя показателями: средним ожидаемым значением и колеблемостью (изменчивостью) возможного результата.</w:t>
      </w:r>
    </w:p>
    <w:p>
      <w:pPr>
        <w:pStyle w:val="BodyText"/>
        <w:ind w:right="100" w:firstLine="709"/>
        <w:jc w:val="both"/>
      </w:pPr>
      <w:r>
        <w:rPr/>
        <w:t>Среднее ожидаемое значение связано с неопределенностью ситуации, оно выражается в виде средневзвешенной величины всех возможных результатов </w:t>
      </w:r>
      <w:r>
        <w:rPr>
          <w:i/>
        </w:rPr>
        <w:t>[Е(х)), </w:t>
      </w:r>
      <w:r>
        <w:rPr/>
        <w:t>где вероятность каждого результата (/) используется в качестве частоты или веса соответствующего значения (х). В общем виде это можно записать так:</w:t>
      </w:r>
    </w:p>
    <w:p>
      <w:pPr>
        <w:pStyle w:val="BodyText"/>
        <w:spacing w:line="232" w:lineRule="auto" w:before="7"/>
        <w:ind w:right="101" w:firstLine="709"/>
        <w:jc w:val="both"/>
      </w:pPr>
      <w:r>
        <w:rPr>
          <w:i/>
        </w:rPr>
        <w:t>Е(х)=f1х1,+f2/х</w:t>
      </w:r>
      <w:r>
        <w:rPr>
          <w:i/>
          <w:position w:val="-3"/>
          <w:sz w:val="18"/>
        </w:rPr>
        <w:t>2 </w:t>
      </w:r>
      <w:r>
        <w:rPr>
          <w:i/>
        </w:rPr>
        <w:t>+ ... </w:t>
      </w:r>
      <w:r>
        <w:rPr/>
        <w:t>+fn/xn Допустим, что при продвижении нового товара мероприятие </w:t>
      </w:r>
      <w:r>
        <w:rPr>
          <w:i/>
        </w:rPr>
        <w:t>А </w:t>
      </w:r>
      <w:r>
        <w:rPr/>
        <w:t>из 200 случаев давало прибыль 20,0 тыс. руб. с каждой единицы товара</w:t>
      </w:r>
    </w:p>
    <w:p>
      <w:pPr>
        <w:spacing w:after="0" w:line="232" w:lineRule="auto"/>
        <w:jc w:val="both"/>
        <w:sectPr>
          <w:pgSz w:w="11900" w:h="16840"/>
          <w:pgMar w:header="0" w:footer="757" w:top="1140" w:bottom="940" w:left="1600" w:right="740"/>
        </w:sectPr>
      </w:pPr>
    </w:p>
    <w:p>
      <w:pPr>
        <w:pStyle w:val="BodyText"/>
        <w:spacing w:before="50"/>
        <w:ind w:right="101" w:firstLine="709"/>
        <w:jc w:val="both"/>
      </w:pPr>
      <w:r>
        <w:rPr/>
        <w:t>В 90 случаях (вероятность 90:200=0,45), прибыль 25,0 тыс.руб. в 60 случаях (вероятность 60:200=0,30) и прибыль 30,0 тыс.руб. в 50 случаях (вероятность 50:200=0,25). Среднее ожидаемое значение прибыли составит:</w:t>
      </w:r>
    </w:p>
    <w:p>
      <w:pPr>
        <w:pStyle w:val="BodyText"/>
        <w:spacing w:line="321" w:lineRule="exact"/>
        <w:ind w:left="810"/>
      </w:pPr>
      <w:r>
        <w:rPr/>
        <w:t>20,0*0,45+20,0*0,30+30,0*0,25=24.</w:t>
      </w:r>
    </w:p>
    <w:p>
      <w:pPr>
        <w:pStyle w:val="BodyText"/>
        <w:ind w:right="101" w:firstLine="709"/>
        <w:jc w:val="both"/>
      </w:pPr>
      <w:r>
        <w:rPr/>
        <w:t>Осуществление мероприятия Б из 200 случаев давало прибыль 19,0 тыс.руб. в 85 случаях; прибыль 24,0 тыс.руб. в 60 случаях, 31,0 тыс.руб. в 50 случаях. При мероприятии </w:t>
      </w:r>
      <w:r>
        <w:rPr>
          <w:i/>
        </w:rPr>
        <w:t>Б </w:t>
      </w:r>
      <w:r>
        <w:rPr/>
        <w:t>средняя ожидаемая прибыль составит:</w:t>
      </w:r>
    </w:p>
    <w:p>
      <w:pPr>
        <w:pStyle w:val="BodyText"/>
        <w:spacing w:line="321" w:lineRule="exact"/>
        <w:ind w:left="810"/>
      </w:pPr>
      <w:r>
        <w:rPr/>
        <w:t>19,0*(85:200)+24,0*(60:200)+31,0*(50:200)=23,8.</w:t>
      </w:r>
    </w:p>
    <w:p>
      <w:pPr>
        <w:pStyle w:val="BodyText"/>
        <w:ind w:right="102" w:firstLine="709"/>
        <w:jc w:val="both"/>
      </w:pPr>
      <w:r>
        <w:rPr/>
        <w:t>Сравнивая величины ожидаемой прибыли при вложении капитала в мероприятия </w:t>
      </w:r>
      <w:r>
        <w:rPr>
          <w:i/>
        </w:rPr>
        <w:t>А </w:t>
      </w:r>
      <w:r>
        <w:rPr/>
        <w:t>и </w:t>
      </w:r>
      <w:r>
        <w:rPr>
          <w:i/>
        </w:rPr>
        <w:t>Б </w:t>
      </w:r>
      <w:r>
        <w:rPr/>
        <w:t>можно сделать вывод, что величина получаемой прибыли при мероприятии </w:t>
      </w:r>
      <w:r>
        <w:rPr>
          <w:i/>
        </w:rPr>
        <w:t>А </w:t>
      </w:r>
      <w:r>
        <w:rPr/>
        <w:t>колеблется от 20,0 до 30,0 тыс. руб., средняя величина составляет 24,0 тыс.руб., в мероприятии </w:t>
      </w:r>
      <w:r>
        <w:rPr>
          <w:i/>
        </w:rPr>
        <w:t>Б </w:t>
      </w:r>
      <w:r>
        <w:rPr/>
        <w:t>величина получаемой прибыли колеблется от 19,0 до 31,0 тыс.руб. т средняя величина равна 23,8 тыс.руб.</w:t>
      </w:r>
    </w:p>
    <w:p>
      <w:pPr>
        <w:pStyle w:val="BodyText"/>
        <w:ind w:right="100" w:firstLine="709"/>
        <w:jc w:val="both"/>
      </w:pPr>
      <w:r>
        <w:rPr/>
        <w:t>В данном случае средняя ожидаемая прибыль имеет близкие значения в вариантах </w:t>
      </w:r>
      <w:r>
        <w:rPr>
          <w:i/>
        </w:rPr>
        <w:t>А </w:t>
      </w:r>
      <w:r>
        <w:rPr/>
        <w:t>и </w:t>
      </w:r>
      <w:r>
        <w:rPr>
          <w:i/>
        </w:rPr>
        <w:t>Б</w:t>
      </w:r>
      <w:r>
        <w:rPr/>
        <w:t>. Это обстоятельство затрудняет принятие решения в пользу какого-либо варианта вложения капитала. Для окончательного решения необходимо измерить колеблемость (размах или изменчивость) показателей, т.е. определить меру колеблемости возможного результата. Колеблемость возможного результата представляет собой степень отклонения ожидаемого значения от средней величины. Для ее определения обычно вычисляют дисперсию, или среднеквадратическое отклонение.</w:t>
      </w:r>
    </w:p>
    <w:p>
      <w:pPr>
        <w:pStyle w:val="BodyText"/>
        <w:spacing w:before="1"/>
        <w:ind w:right="101" w:firstLine="709"/>
        <w:jc w:val="both"/>
      </w:pPr>
      <w:r>
        <w:rPr/>
        <w:t>Дисперсия представляет собой среднее взвешенное из квадратов отклонений действительных результатов от среднего ожидаемого значения:</w:t>
      </w:r>
    </w:p>
    <w:p>
      <w:pPr>
        <w:pStyle w:val="BodyText"/>
        <w:spacing w:before="8"/>
        <w:ind w:left="0"/>
        <w:rPr>
          <w:sz w:val="24"/>
        </w:rPr>
      </w:pPr>
    </w:p>
    <w:p>
      <w:pPr>
        <w:spacing w:before="0"/>
        <w:ind w:left="810" w:right="0" w:firstLine="0"/>
        <w:jc w:val="left"/>
        <w:rPr>
          <w:sz w:val="28"/>
        </w:rPr>
      </w:pPr>
      <w:r>
        <w:rPr>
          <w:sz w:val="28"/>
        </w:rPr>
        <w:t>σ</w:t>
      </w:r>
      <w:r>
        <w:rPr>
          <w:i/>
          <w:position w:val="13"/>
          <w:sz w:val="18"/>
        </w:rPr>
        <w:t>2    </w:t>
      </w:r>
      <w:r>
        <w:rPr>
          <w:sz w:val="28"/>
        </w:rPr>
        <w:t>= ∑(x-x’) </w:t>
      </w:r>
      <w:r>
        <w:rPr>
          <w:i/>
          <w:position w:val="13"/>
          <w:sz w:val="18"/>
        </w:rPr>
        <w:t>2 </w:t>
      </w:r>
      <w:r>
        <w:rPr>
          <w:sz w:val="28"/>
        </w:rPr>
        <w:t>f/∑f</w:t>
      </w:r>
    </w:p>
    <w:p>
      <w:pPr>
        <w:pStyle w:val="BodyText"/>
        <w:spacing w:before="286"/>
        <w:ind w:right="104" w:firstLine="709"/>
        <w:jc w:val="both"/>
      </w:pPr>
      <w:r>
        <w:rPr/>
        <w:t>где σ</w:t>
      </w:r>
      <w:r>
        <w:rPr>
          <w:i/>
          <w:position w:val="13"/>
          <w:sz w:val="18"/>
        </w:rPr>
        <w:t>2 </w:t>
      </w:r>
      <w:r>
        <w:rPr/>
        <w:t>–дисперсия; x-ожидаемое значение для каждого случая наблюдения;</w:t>
      </w:r>
    </w:p>
    <w:p>
      <w:pPr>
        <w:pStyle w:val="BodyText"/>
        <w:spacing w:before="1"/>
        <w:ind w:right="103" w:firstLine="709"/>
        <w:jc w:val="both"/>
      </w:pPr>
      <w:r>
        <w:rPr/>
        <w:t>x’-среднее ожидаемое значение </w:t>
      </w:r>
      <w:r>
        <w:rPr>
          <w:i/>
        </w:rPr>
        <w:t>E </w:t>
      </w:r>
      <w:r>
        <w:rPr/>
        <w:t>(x); f-частота случаев, или число наблюдений.</w:t>
      </w:r>
    </w:p>
    <w:p>
      <w:pPr>
        <w:pStyle w:val="BodyText"/>
        <w:spacing w:line="453" w:lineRule="auto"/>
        <w:ind w:left="950" w:right="1248" w:hanging="140"/>
      </w:pPr>
      <w:r>
        <w:rPr/>
        <w:t>Среднее квадратическое отклонение определяется по формуле Σ=√(x-x’) </w:t>
      </w:r>
      <w:r>
        <w:rPr>
          <w:i/>
          <w:position w:val="13"/>
          <w:sz w:val="18"/>
        </w:rPr>
        <w:t>2 </w:t>
      </w:r>
      <w:r>
        <w:rPr/>
        <w:t>f/∑f</w:t>
      </w:r>
    </w:p>
    <w:p>
      <w:pPr>
        <w:pStyle w:val="BodyText"/>
        <w:spacing w:before="10"/>
        <w:ind w:right="101" w:firstLine="709"/>
        <w:jc w:val="both"/>
      </w:pPr>
      <w:r>
        <w:rPr/>
        <w:t>Дисперсия и среднее квадратическое отклонение являются мерами абсолютной колеблемости. Они измеряются в тех же единицах, что и варьирующий признак. Для анализа степени отклонения обычно используется коэффициент</w:t>
      </w:r>
      <w:r>
        <w:rPr>
          <w:spacing w:val="-6"/>
        </w:rPr>
        <w:t> </w:t>
      </w:r>
      <w:r>
        <w:rPr/>
        <w:t>вариации.</w:t>
      </w:r>
    </w:p>
    <w:p>
      <w:pPr>
        <w:pStyle w:val="BodyText"/>
        <w:spacing w:before="1"/>
        <w:ind w:right="100" w:firstLine="709"/>
        <w:jc w:val="both"/>
      </w:pPr>
      <w:r>
        <w:rPr/>
        <w:t>Коэффициент вариации — это отношение показателя вариации к средней арифметической </w:t>
      </w:r>
      <w:r>
        <w:rPr>
          <w:i/>
        </w:rPr>
        <w:t>Е(х) </w:t>
      </w:r>
      <w:r>
        <w:rPr/>
        <w:t>или замещающей ее величине (например, мода, медиана). Определим коэффициент вариации как отношение среднего квадратического отклонения к среднему ожидаемому значению:</w:t>
      </w:r>
    </w:p>
    <w:p>
      <w:pPr>
        <w:pStyle w:val="BodyText"/>
        <w:spacing w:before="10"/>
        <w:ind w:left="0"/>
        <w:rPr>
          <w:sz w:val="27"/>
        </w:rPr>
      </w:pPr>
    </w:p>
    <w:p>
      <w:pPr>
        <w:spacing w:before="0"/>
        <w:ind w:left="810" w:right="0" w:firstLine="0"/>
        <w:jc w:val="left"/>
        <w:rPr>
          <w:sz w:val="28"/>
        </w:rPr>
      </w:pPr>
      <w:r>
        <w:rPr>
          <w:i/>
          <w:sz w:val="28"/>
        </w:rPr>
        <w:t>V= </w:t>
      </w:r>
      <w:r>
        <w:rPr>
          <w:sz w:val="28"/>
        </w:rPr>
        <w:t>σ/x’ *100</w:t>
      </w:r>
    </w:p>
    <w:p>
      <w:pPr>
        <w:spacing w:after="0"/>
        <w:jc w:val="left"/>
        <w:rPr>
          <w:sz w:val="28"/>
        </w:rPr>
        <w:sectPr>
          <w:pgSz w:w="11900" w:h="16840"/>
          <w:pgMar w:header="0" w:footer="757" w:top="1080" w:bottom="940" w:left="1600" w:right="740"/>
        </w:sectPr>
      </w:pPr>
    </w:p>
    <w:p>
      <w:pPr>
        <w:pStyle w:val="BodyText"/>
        <w:spacing w:before="50"/>
        <w:ind w:right="100" w:firstLine="709"/>
        <w:jc w:val="both"/>
      </w:pPr>
      <w:r>
        <w:rPr/>
        <w:t>где </w:t>
      </w:r>
      <w:r>
        <w:rPr>
          <w:i/>
        </w:rPr>
        <w:t>V </w:t>
      </w:r>
      <w:r>
        <w:rPr/>
        <w:t>— коэффициент вариации, %; σ — среднее квадратическое от- клонение; </w:t>
      </w:r>
      <w:r>
        <w:rPr>
          <w:i/>
        </w:rPr>
        <w:t>х’ </w:t>
      </w:r>
      <w:r>
        <w:rPr/>
        <w:t>— среднее ожидаемое значение.</w:t>
      </w:r>
    </w:p>
    <w:p>
      <w:pPr>
        <w:pStyle w:val="BodyText"/>
        <w:spacing w:before="1"/>
        <w:ind w:right="102" w:firstLine="709"/>
        <w:jc w:val="both"/>
      </w:pPr>
      <w:r>
        <w:rPr/>
        <w:t>Коэффициент вариации позволяет сравнивать колеблемость признаков, имеющих разные единицы измерения. Чем выше коэффициент вариации, тем сильнее колеблемость признака. Установлена следующая оценка коэффициентов вариации:</w:t>
      </w:r>
    </w:p>
    <w:p>
      <w:pPr>
        <w:pStyle w:val="BodyText"/>
        <w:ind w:left="810" w:right="4190" w:hanging="1"/>
      </w:pPr>
      <w:r>
        <w:rPr/>
        <w:t>до 10% — слабая колеблемость; 10—25% — умеренная колеблемость; свыше 25% — высокая колеблемость.</w:t>
      </w:r>
    </w:p>
    <w:p>
      <w:pPr>
        <w:pStyle w:val="BodyText"/>
        <w:spacing w:before="1"/>
        <w:ind w:left="810" w:right="993"/>
      </w:pPr>
      <w:r>
        <w:rPr/>
        <w:t>В нашем примере среднеквадратическое отклонение составляет: мероприятие </w:t>
      </w:r>
      <w:r>
        <w:rPr>
          <w:i/>
        </w:rPr>
        <w:t>А: </w:t>
      </w:r>
      <w:r>
        <w:rPr/>
        <w:t>σ </w:t>
      </w:r>
      <w:r>
        <w:rPr>
          <w:position w:val="-3"/>
          <w:sz w:val="18"/>
        </w:rPr>
        <w:t>А </w:t>
      </w:r>
      <w:r>
        <w:rPr/>
        <w:t>= 16,5 = 4,06;</w:t>
      </w:r>
    </w:p>
    <w:p>
      <w:pPr>
        <w:pStyle w:val="BodyText"/>
        <w:spacing w:line="228" w:lineRule="auto"/>
        <w:ind w:left="810" w:right="1566"/>
      </w:pPr>
      <w:r>
        <w:rPr/>
        <w:t>мероприятие </w:t>
      </w:r>
      <w:r>
        <w:rPr>
          <w:i/>
        </w:rPr>
        <w:t>Б: </w:t>
      </w:r>
      <w:r>
        <w:rPr/>
        <w:t>σ </w:t>
      </w:r>
      <w:r>
        <w:rPr>
          <w:position w:val="-3"/>
          <w:sz w:val="18"/>
        </w:rPr>
        <w:t>Б </w:t>
      </w:r>
      <w:r>
        <w:rPr/>
        <w:t>= 24,06 = 4,905. Коэффициент вариации: мероприятие </w:t>
      </w:r>
      <w:r>
        <w:rPr>
          <w:i/>
        </w:rPr>
        <w:t>А: V </w:t>
      </w:r>
      <w:r>
        <w:rPr>
          <w:position w:val="-3"/>
          <w:sz w:val="18"/>
        </w:rPr>
        <w:t>А </w:t>
      </w:r>
      <w:r>
        <w:rPr/>
        <w:t>= 16,917;</w:t>
      </w:r>
    </w:p>
    <w:p>
      <w:pPr>
        <w:spacing w:line="315" w:lineRule="exact" w:before="0"/>
        <w:ind w:left="810" w:right="0" w:firstLine="0"/>
        <w:jc w:val="left"/>
        <w:rPr>
          <w:sz w:val="28"/>
        </w:rPr>
      </w:pPr>
      <w:r>
        <w:rPr>
          <w:sz w:val="28"/>
        </w:rPr>
        <w:t>мероприятие </w:t>
      </w:r>
      <w:r>
        <w:rPr>
          <w:i/>
          <w:sz w:val="28"/>
        </w:rPr>
        <w:t>Б: V </w:t>
      </w:r>
      <w:r>
        <w:rPr>
          <w:position w:val="-3"/>
          <w:sz w:val="18"/>
        </w:rPr>
        <w:t>Б </w:t>
      </w:r>
      <w:r>
        <w:rPr>
          <w:sz w:val="28"/>
        </w:rPr>
        <w:t>= 20,609.</w:t>
      </w:r>
    </w:p>
    <w:p>
      <w:pPr>
        <w:pStyle w:val="BodyText"/>
        <w:ind w:right="102" w:firstLine="709"/>
        <w:jc w:val="both"/>
      </w:pPr>
      <w:r>
        <w:rPr/>
        <w:t>Коэффициент вариации при вложении капитала и мероприятие </w:t>
      </w:r>
      <w:r>
        <w:rPr>
          <w:i/>
        </w:rPr>
        <w:t>А </w:t>
      </w:r>
      <w:r>
        <w:rPr/>
        <w:t>меньше, чем при мероприятии </w:t>
      </w:r>
      <w:r>
        <w:rPr>
          <w:i/>
        </w:rPr>
        <w:t>Б. </w:t>
      </w:r>
      <w:r>
        <w:rPr/>
        <w:t>Следовательно, мероприятие </w:t>
      </w:r>
      <w:r>
        <w:rPr>
          <w:i/>
        </w:rPr>
        <w:t>А </w:t>
      </w:r>
      <w:r>
        <w:rPr/>
        <w:t>сопряжено с меньшим риском, а значит, предпочтительнее. Дисперсионный метод успешно применяется и при наличии более чем двух альтернативных признаков.</w:t>
      </w:r>
    </w:p>
    <w:p>
      <w:pPr>
        <w:pStyle w:val="BodyText"/>
        <w:ind w:right="102" w:firstLine="709"/>
        <w:jc w:val="both"/>
      </w:pPr>
      <w:r>
        <w:rPr/>
        <w:t>В тех случаях, когда информация ограниченна, для количественного анализа риска используются аналитические методы, или стандартные функции распределения вероятностей, например нормальное распределение, или распределение Гаусса, показательное (экспоненциальное) распределение вероятностей, которое довольно широко используется в расчетах  надежности, а также распределение Пуассона, которое часто используют в теории массового</w:t>
      </w:r>
      <w:r>
        <w:rPr>
          <w:spacing w:val="-8"/>
        </w:rPr>
        <w:t> </w:t>
      </w:r>
      <w:r>
        <w:rPr/>
        <w:t>обслуживания.</w:t>
      </w:r>
    </w:p>
    <w:p>
      <w:pPr>
        <w:pStyle w:val="BodyText"/>
        <w:spacing w:before="10"/>
        <w:ind w:left="0"/>
        <w:rPr>
          <w:sz w:val="27"/>
        </w:rPr>
      </w:pPr>
    </w:p>
    <w:p>
      <w:pPr>
        <w:pStyle w:val="BodyText"/>
        <w:ind w:right="102" w:firstLine="709"/>
        <w:jc w:val="both"/>
      </w:pPr>
      <w:r>
        <w:rPr/>
        <w:t>Вероятностная оценка риска математически достаточно разработана, но опираться только на математические расчеты в предпринимательской деятельности не всегда бывает достаточным, так как точность расчетов во многом зависит от исходной информации.</w:t>
      </w:r>
    </w:p>
    <w:p>
      <w:pPr>
        <w:pStyle w:val="BodyText"/>
        <w:spacing w:before="1"/>
        <w:ind w:right="101" w:firstLine="709"/>
        <w:jc w:val="both"/>
      </w:pPr>
      <w:r>
        <w:rPr/>
        <w:t>Метод экспертных оценок основан на обобщении мнений специалистов-экспертов о вероятностях риска. Интуитивные характеристики, основанные на знаниях и опыте эксперта, дают в ряде случаев достаточно точные оценки. Экспертные методы позволяют быстро и без больших временных и трудовых затрат получить информацию, необходимую для выработки управленческого решения.</w:t>
      </w:r>
    </w:p>
    <w:p>
      <w:pPr>
        <w:pStyle w:val="BodyText"/>
        <w:ind w:right="101" w:firstLine="709"/>
        <w:jc w:val="both"/>
      </w:pPr>
      <w:r>
        <w:rPr/>
        <w:t>Метод аналогий обычно используется при анализе рисков нового проекта. Проект рассматривается как «живой» организм, имеющий определенные стадии развития. Жизненный цикл проекта состоит из этапа разработки, этапа выведения на рынок, этапа роста, этапа зрелости и этапа упадка. Изучая жизненный цикл проекта, можно получить информацию о каждом этапе проекта, выделить причины нежелательных последствий, оценить степень риска. Однако на практике бывает довольно трудно собрать соответствующую информацию.</w:t>
      </w:r>
    </w:p>
    <w:p>
      <w:pPr>
        <w:spacing w:after="0"/>
        <w:jc w:val="both"/>
        <w:sectPr>
          <w:pgSz w:w="11900" w:h="16840"/>
          <w:pgMar w:header="0" w:footer="757" w:top="1080" w:bottom="940" w:left="1600" w:right="740"/>
        </w:sectPr>
      </w:pPr>
    </w:p>
    <w:p>
      <w:pPr>
        <w:pStyle w:val="BodyText"/>
        <w:spacing w:before="50"/>
        <w:ind w:right="99" w:firstLine="709"/>
        <w:jc w:val="both"/>
      </w:pPr>
      <w:r>
        <w:rPr/>
        <w:t>Метод оценки платежеспособности и финансовой устойчивости предприятия позволяет предусмотреть вероятность банкротства. В первую очередь анализу подвергаются сведения, содержащиеся в документах  годовой бухгалтерской отчетности. Основными критериями неплатежеспособности, характеризующими структуру баланса, являются: коэффициент текущей ликвидности, коэффициент обеспеченности собственными средствами и коэффициент восстановления (утраты) платежеспособности. На основании указанной системы показателей можно оценить вероятность наступления неплатежеспособности</w:t>
      </w:r>
      <w:r>
        <w:rPr>
          <w:spacing w:val="-26"/>
        </w:rPr>
        <w:t> </w:t>
      </w:r>
      <w:r>
        <w:rPr/>
        <w:t>предприятия.</w:t>
      </w:r>
    </w:p>
    <w:p>
      <w:pPr>
        <w:pStyle w:val="BodyText"/>
        <w:spacing w:before="1"/>
        <w:ind w:right="101" w:firstLine="709"/>
        <w:jc w:val="both"/>
      </w:pPr>
      <w:r>
        <w:rPr/>
        <w:t>Различные методы финансового анализа позволяют выявить слабые места в экономике предприятия, охарактеризовать его ликвидность, финансовую устойчивость, рентабельность, отдачу активов и рыночную активность. Однако обычно вывод о вероятности банкротства можно сделать только на основе сопоставления показателей данного предприятия и аналогичных предприятий, обанкротившихся или избежавших банкротства. Найти соответствующую информацию довольно трудно, поэтому для расчетов вероятностей банкротства широко используют многофакторные модели. Например, в зарубежной практике для предсказания банкротства широко используются многофакторные модели Э. Альтмана. В разработанной им модели 1977</w:t>
      </w:r>
      <w:r>
        <w:rPr>
          <w:spacing w:val="-11"/>
        </w:rPr>
        <w:t> </w:t>
      </w:r>
      <w:r>
        <w:rPr/>
        <w:t>г.</w:t>
      </w:r>
    </w:p>
    <w:p>
      <w:pPr>
        <w:pStyle w:val="BodyText"/>
        <w:ind w:right="100" w:firstLine="709"/>
        <w:jc w:val="both"/>
      </w:pPr>
      <w:r>
        <w:rPr/>
        <w:t>В качестве переменных (факторов) используются показатели рента- бельности активов, динамики прибыли, кумулятивной прибыльности, совокупных активов, коэффициенты покрытия процентов по кредитам, ликвидности, автономии. Эта модель позволяет прогнозировать банкротство на пятилетний период с точностью до 70%.</w:t>
      </w:r>
    </w:p>
    <w:p>
      <w:pPr>
        <w:pStyle w:val="BodyText"/>
        <w:spacing w:before="1"/>
        <w:ind w:right="100" w:firstLine="709"/>
        <w:jc w:val="both"/>
      </w:pPr>
      <w:r>
        <w:rPr/>
        <w:t>Метод целесообразности затрат основан на определении критического объема производства и реализации продукции. Он обеспечивает возмещение затрат и запланированный уровень рентабельности продукции. Данный  метод позволяет определить нижний предельный размер выпуска продукции. Производство продукции в объемах меньше критического приносит только убытки. Критический объем производства необходимо оценивать при освоении новой продукции и при сокращении выпуска продукции, вызванного падением спроса, сокращением поставок материалов и комплектующих изделий, заменой продукции на новую, ужесточением экологических требований и другими причинами. Для проведения соответ- ствующих расчетов все затраты на производство и реализацию продукции подразделяют на переменные (материалы, комплектующие -изделия, инструменты, заработная плата, расходы на транспорт и т.п.) и постоянные (амортизационные отчисления, управленческие расходы, арендная плата, проценты за кредит и</w:t>
      </w:r>
      <w:r>
        <w:rPr>
          <w:spacing w:val="-11"/>
        </w:rPr>
        <w:t> </w:t>
      </w:r>
      <w:r>
        <w:rPr/>
        <w:t>т.п.).</w:t>
      </w:r>
    </w:p>
    <w:p>
      <w:pPr>
        <w:pStyle w:val="BodyText"/>
        <w:ind w:right="102" w:firstLine="709"/>
        <w:jc w:val="both"/>
      </w:pPr>
      <w:r>
        <w:rPr/>
        <w:t>Критический объем производства </w:t>
      </w:r>
      <w:r>
        <w:rPr>
          <w:i/>
        </w:rPr>
        <w:t>(Окр) </w:t>
      </w:r>
      <w:r>
        <w:rPr/>
        <w:t>можно представить в сле- дующем виде:</w:t>
      </w:r>
    </w:p>
    <w:p>
      <w:pPr>
        <w:spacing w:line="331" w:lineRule="exact" w:before="0"/>
        <w:ind w:left="811" w:right="0" w:firstLine="0"/>
        <w:jc w:val="left"/>
        <w:rPr>
          <w:i/>
          <w:sz w:val="28"/>
        </w:rPr>
      </w:pPr>
      <w:r>
        <w:rPr>
          <w:i/>
          <w:sz w:val="28"/>
        </w:rPr>
        <w:t>0кр = </w:t>
      </w:r>
      <w:r>
        <w:rPr>
          <w:sz w:val="28"/>
        </w:rPr>
        <w:t>З</w:t>
      </w:r>
      <w:r>
        <w:rPr>
          <w:position w:val="-3"/>
          <w:sz w:val="18"/>
        </w:rPr>
        <w:t>пост </w:t>
      </w:r>
      <w:r>
        <w:rPr>
          <w:sz w:val="28"/>
        </w:rPr>
        <w:t>: </w:t>
      </w:r>
      <w:r>
        <w:rPr>
          <w:i/>
          <w:sz w:val="28"/>
        </w:rPr>
        <w:t>Щ </w:t>
      </w:r>
      <w:r>
        <w:rPr>
          <w:sz w:val="28"/>
        </w:rPr>
        <w:t>- </w:t>
      </w:r>
      <w:r>
        <w:rPr>
          <w:i/>
          <w:sz w:val="28"/>
        </w:rPr>
        <w:t>З</w:t>
      </w:r>
      <w:r>
        <w:rPr>
          <w:i/>
          <w:position w:val="-3"/>
          <w:sz w:val="18"/>
        </w:rPr>
        <w:t>пер</w:t>
      </w:r>
      <w:r>
        <w:rPr>
          <w:i/>
          <w:sz w:val="28"/>
        </w:rPr>
        <w:t>),</w:t>
      </w:r>
    </w:p>
    <w:p>
      <w:pPr>
        <w:pStyle w:val="BodyText"/>
        <w:spacing w:line="228" w:lineRule="auto" w:before="3"/>
        <w:ind w:right="103" w:firstLine="709"/>
        <w:jc w:val="both"/>
      </w:pPr>
      <w:r>
        <w:rPr/>
        <w:t>где </w:t>
      </w:r>
      <w:r>
        <w:rPr>
          <w:i/>
        </w:rPr>
        <w:t>Ц </w:t>
      </w:r>
      <w:r>
        <w:rPr/>
        <w:t>— цена единицы продукции, руб.; З</w:t>
      </w:r>
      <w:r>
        <w:rPr>
          <w:position w:val="-3"/>
          <w:sz w:val="18"/>
        </w:rPr>
        <w:t>пост </w:t>
      </w:r>
      <w:r>
        <w:rPr/>
        <w:t>— постоянные затраты предприятия, руб.; </w:t>
      </w:r>
      <w:r>
        <w:rPr>
          <w:i/>
        </w:rPr>
        <w:t>З</w:t>
      </w:r>
      <w:r>
        <w:rPr>
          <w:i/>
          <w:position w:val="-3"/>
          <w:sz w:val="18"/>
        </w:rPr>
        <w:t>пер:: </w:t>
      </w:r>
      <w:r>
        <w:rPr/>
        <w:t>— переменные затраты на единицу продукции, руб.</w:t>
      </w:r>
    </w:p>
    <w:p>
      <w:pPr>
        <w:spacing w:after="0" w:line="228" w:lineRule="auto"/>
        <w:jc w:val="both"/>
        <w:sectPr>
          <w:pgSz w:w="11900" w:h="16840"/>
          <w:pgMar w:header="0" w:footer="757" w:top="1080" w:bottom="940" w:left="1600" w:right="740"/>
        </w:sectPr>
      </w:pPr>
    </w:p>
    <w:p>
      <w:pPr>
        <w:pStyle w:val="BodyText"/>
        <w:spacing w:before="50"/>
        <w:ind w:right="101" w:firstLine="709"/>
        <w:jc w:val="both"/>
      </w:pPr>
      <w:r>
        <w:rPr/>
        <w:t>Некоторые зарубежные авторы называют критический объем про- изводства порогом рентабельности и используют этот показатель для оценки финансовой устойчивости предприятия. Чем больше разность между фактическим объемом производства и критическим, тем выше финансовая устойчивость</w:t>
      </w:r>
    </w:p>
    <w:p>
      <w:pPr>
        <w:pStyle w:val="BodyText"/>
        <w:spacing w:before="1"/>
        <w:ind w:right="101" w:firstLine="709"/>
        <w:jc w:val="both"/>
      </w:pPr>
      <w:r>
        <w:rPr/>
        <w:t>Любое изменение объема производства (продаж) оказывает суще- ственное влияние на прибыль. Данная зависимость называется эффектом производственного (или операционного) левериджа. </w:t>
      </w:r>
      <w:r>
        <w:rPr>
          <w:i/>
        </w:rPr>
        <w:t>Производственный </w:t>
      </w:r>
      <w:r>
        <w:rPr>
          <w:i/>
        </w:rPr>
        <w:t>леверидж </w:t>
      </w:r>
      <w:r>
        <w:rPr/>
        <w:t>показывает степень влияния постоянных затрат на прибыль (убытки )при изменениях объема производства.</w:t>
      </w:r>
    </w:p>
    <w:p>
      <w:pPr>
        <w:pStyle w:val="BodyText"/>
        <w:spacing w:line="322" w:lineRule="exact"/>
        <w:ind w:left="810"/>
      </w:pPr>
      <w:r>
        <w:rPr/>
        <w:t>Производственный  леверидж </w:t>
      </w:r>
      <w:r>
        <w:rPr>
          <w:i/>
        </w:rPr>
        <w:t>(Лп.р) </w:t>
      </w:r>
      <w:r>
        <w:rPr/>
        <w:t>можно представить  в  следующем</w:t>
      </w:r>
    </w:p>
    <w:p>
      <w:pPr>
        <w:spacing w:after="0" w:line="322" w:lineRule="exact"/>
        <w:sectPr>
          <w:pgSz w:w="11900" w:h="16840"/>
          <w:pgMar w:header="0" w:footer="757" w:top="1080" w:bottom="940" w:left="1600" w:right="740"/>
        </w:sectPr>
      </w:pPr>
    </w:p>
    <w:p>
      <w:pPr>
        <w:pStyle w:val="BodyText"/>
        <w:spacing w:line="322" w:lineRule="exact"/>
      </w:pPr>
      <w:r>
        <w:rPr>
          <w:w w:val="95"/>
        </w:rPr>
        <w:t>виде:</w:t>
      </w:r>
    </w:p>
    <w:p>
      <w:pPr>
        <w:pStyle w:val="BodyText"/>
        <w:ind w:left="0"/>
      </w:pPr>
      <w:r>
        <w:rPr/>
        <w:br w:type="column"/>
      </w:r>
      <w:r>
        <w:rPr/>
      </w:r>
    </w:p>
    <w:p>
      <w:pPr>
        <w:spacing w:line="331" w:lineRule="exact" w:before="0"/>
        <w:ind w:left="112" w:right="0" w:firstLine="0"/>
        <w:jc w:val="left"/>
        <w:rPr>
          <w:sz w:val="28"/>
        </w:rPr>
      </w:pPr>
      <w:r>
        <w:rPr>
          <w:i/>
          <w:sz w:val="28"/>
        </w:rPr>
        <w:t>Лп.р </w:t>
      </w:r>
      <w:r>
        <w:rPr>
          <w:sz w:val="28"/>
        </w:rPr>
        <w:t>= (В- </w:t>
      </w:r>
      <w:r>
        <w:rPr>
          <w:i/>
          <w:sz w:val="28"/>
        </w:rPr>
        <w:t>З</w:t>
      </w:r>
      <w:r>
        <w:rPr>
          <w:i/>
          <w:position w:val="-3"/>
          <w:sz w:val="18"/>
        </w:rPr>
        <w:t>пер</w:t>
      </w:r>
      <w:r>
        <w:rPr>
          <w:i/>
          <w:sz w:val="28"/>
        </w:rPr>
        <w:t>) </w:t>
      </w:r>
      <w:r>
        <w:rPr>
          <w:sz w:val="28"/>
        </w:rPr>
        <w:t>:</w:t>
      </w:r>
      <w:r>
        <w:rPr>
          <w:i/>
          <w:sz w:val="28"/>
        </w:rPr>
        <w:t>:П </w:t>
      </w:r>
      <w:r>
        <w:rPr>
          <w:sz w:val="28"/>
        </w:rPr>
        <w:t>= </w:t>
      </w:r>
      <w:r>
        <w:rPr>
          <w:i/>
          <w:sz w:val="28"/>
        </w:rPr>
        <w:t>(З</w:t>
      </w:r>
      <w:r>
        <w:rPr>
          <w:i/>
          <w:position w:val="-3"/>
          <w:sz w:val="18"/>
        </w:rPr>
        <w:t>пжт </w:t>
      </w:r>
      <w:r>
        <w:rPr>
          <w:i/>
          <w:sz w:val="28"/>
        </w:rPr>
        <w:t>+ П) </w:t>
      </w:r>
      <w:r>
        <w:rPr>
          <w:sz w:val="28"/>
        </w:rPr>
        <w:t>: П,</w:t>
      </w:r>
    </w:p>
    <w:p>
      <w:pPr>
        <w:pStyle w:val="BodyText"/>
        <w:spacing w:line="313" w:lineRule="exact"/>
        <w:ind w:left="43"/>
      </w:pPr>
      <w:r>
        <w:rPr/>
        <w:t>где </w:t>
      </w:r>
      <w:r>
        <w:rPr>
          <w:i/>
        </w:rPr>
        <w:t>П  </w:t>
      </w:r>
      <w:r>
        <w:rPr/>
        <w:t>—  балансовая  прибыль от реализации  (до  выплаты  налога   ни</w:t>
      </w:r>
    </w:p>
    <w:p>
      <w:pPr>
        <w:spacing w:after="0" w:line="313" w:lineRule="exact"/>
        <w:sectPr>
          <w:type w:val="continuous"/>
          <w:pgSz w:w="11900" w:h="16840"/>
          <w:pgMar w:top="1300" w:bottom="280" w:left="1600" w:right="740"/>
          <w:cols w:num="2" w:equalWidth="0">
            <w:col w:w="728" w:space="40"/>
            <w:col w:w="8792"/>
          </w:cols>
        </w:sectPr>
      </w:pPr>
    </w:p>
    <w:p>
      <w:pPr>
        <w:pStyle w:val="BodyText"/>
        <w:spacing w:line="237" w:lineRule="auto" w:before="2"/>
        <w:ind w:right="101"/>
        <w:jc w:val="both"/>
      </w:pPr>
      <w:r>
        <w:rPr/>
        <w:t>прибыль, процентов по кредитам и дивидендам); </w:t>
      </w:r>
      <w:r>
        <w:rPr>
          <w:i/>
        </w:rPr>
        <w:t>В — </w:t>
      </w:r>
      <w:r>
        <w:rPr/>
        <w:t>выручка от реализации; </w:t>
      </w:r>
      <w:r>
        <w:rPr>
          <w:i/>
        </w:rPr>
        <w:t>З</w:t>
      </w:r>
      <w:r>
        <w:rPr>
          <w:i/>
          <w:position w:val="-3"/>
          <w:sz w:val="18"/>
        </w:rPr>
        <w:t>пер </w:t>
      </w:r>
      <w:r>
        <w:rPr/>
        <w:t>— переменные; З</w:t>
      </w:r>
      <w:r>
        <w:rPr>
          <w:position w:val="-3"/>
          <w:sz w:val="18"/>
        </w:rPr>
        <w:t>пост </w:t>
      </w:r>
      <w:r>
        <w:rPr/>
        <w:t>— постоянные затраты. Из приведенного соотношения следует, что, чем больше удельный вес постоянных затрат в общей сумме издержек при некотором объеме производства, тем выше производственный леверидж, а следовательно, тем выше предпринимательский риск. Работать с высоким производственным левериджем могут только те предприятия, которые в состоянии обеспечить большие объемы производства и сбыта, имеют устойчивый спрос на свою продукцию.</w:t>
      </w:r>
    </w:p>
    <w:p>
      <w:pPr>
        <w:pStyle w:val="Heading5"/>
        <w:spacing w:before="4"/>
        <w:ind w:left="3531"/>
        <w:rPr>
          <w:i/>
        </w:rPr>
      </w:pPr>
      <w:r>
        <w:rPr>
          <w:i/>
        </w:rPr>
        <w:t>Способы снижения риска</w:t>
      </w:r>
    </w:p>
    <w:p>
      <w:pPr>
        <w:pStyle w:val="BodyText"/>
        <w:ind w:right="101" w:firstLine="709"/>
        <w:jc w:val="both"/>
      </w:pPr>
      <w:r>
        <w:rPr/>
        <w:t>Деятельность предприятия так или иначе связана с риском. Задачей руководства предприятия является снижение степени риска. Для этого используются различные способы: диверсификация, страхование, лимитирование, резервирование средств на покрытие непредвиденных расходов, распределение риска, получение большей информации о предстоящем выборе и результатах.</w:t>
      </w:r>
    </w:p>
    <w:p>
      <w:pPr>
        <w:pStyle w:val="BodyText"/>
        <w:ind w:right="100" w:firstLine="709"/>
        <w:jc w:val="both"/>
      </w:pPr>
      <w:r>
        <w:rPr>
          <w:i/>
        </w:rPr>
        <w:t>Диверсификация — </w:t>
      </w:r>
      <w:r>
        <w:rPr/>
        <w:t>это распределение капиталовложений между разнообразными видами деятельности, результаты которых непосредственно не связаны. Предприятие, неся убытки по одному виду деятельности, может получить прибыль за счет другой сферы деятельности. Диверсификация позволяет повысить устойчивость предприятия к изменениям в предпринимательской среде.</w:t>
      </w:r>
    </w:p>
    <w:p>
      <w:pPr>
        <w:pStyle w:val="BodyText"/>
        <w:ind w:right="100" w:firstLine="709"/>
        <w:jc w:val="both"/>
      </w:pPr>
      <w:r>
        <w:rPr>
          <w:i/>
        </w:rPr>
        <w:t>Страхование </w:t>
      </w:r>
      <w:r>
        <w:rPr/>
        <w:t>— это передача определенных рисков страховой ком- пании. Для снижения степени риска используются имущественное страхование и страхование от несчастных случаев. Имущественное страхование может иметь следующие формы: страхование риска подрядного строительства, страхование оборудования, страхование грузов и др. Страхование от несчастных случаев включает: страхование общей гражданской ответственности и страхование профессиональной ответственности.   Широко   используется   и   такой   вид   страхования,  </w:t>
      </w:r>
      <w:r>
        <w:rPr>
          <w:spacing w:val="60"/>
        </w:rPr>
        <w:t> </w:t>
      </w:r>
      <w:r>
        <w:rPr/>
        <w:t>как</w:t>
      </w:r>
    </w:p>
    <w:p>
      <w:pPr>
        <w:spacing w:after="0"/>
        <w:jc w:val="both"/>
        <w:sectPr>
          <w:type w:val="continuous"/>
          <w:pgSz w:w="11900" w:h="16840"/>
          <w:pgMar w:top="1300" w:bottom="280" w:left="1600" w:right="740"/>
        </w:sectPr>
      </w:pPr>
    </w:p>
    <w:p>
      <w:pPr>
        <w:pStyle w:val="BodyText"/>
        <w:spacing w:before="50"/>
      </w:pPr>
      <w:r>
        <w:rPr>
          <w:i/>
        </w:rPr>
        <w:t>хеджирование — </w:t>
      </w:r>
      <w:r>
        <w:rPr/>
        <w:t>страхование цены товара от риска либо нежелательного для производителя падения, либо невыгодного для потребителя увеличения.</w:t>
      </w:r>
    </w:p>
    <w:p>
      <w:pPr>
        <w:pStyle w:val="BodyText"/>
        <w:spacing w:before="1"/>
        <w:ind w:right="100" w:firstLine="709"/>
        <w:jc w:val="both"/>
      </w:pPr>
      <w:r>
        <w:rPr/>
        <w:t>По целям и технике проведения операции хеджирования делятся на хеджирование продажей, т.е. заключение производителем или товаровладельцем фьючерсного контракта с целью страхования от снижения цены при продаже в будущем товара, либо уже имеющегося в наличии, либо еще не произведенного, но предусмотренного к обязательной поставке в определенный срок; хеджирование покупкой, т.е. заключение потребителем или продавцом фьючерсного контракта с целью страхования от увеличения цены при покупке в будущем необходимого товара.</w:t>
      </w:r>
    </w:p>
    <w:p>
      <w:pPr>
        <w:pStyle w:val="BodyText"/>
        <w:ind w:right="102" w:firstLine="709"/>
        <w:jc w:val="both"/>
      </w:pPr>
      <w:r>
        <w:rPr>
          <w:i/>
        </w:rPr>
        <w:t>Лимитирование </w:t>
      </w:r>
      <w:r>
        <w:rPr/>
        <w:t>предполагает установление лимита, т.е. определенных сумм расходов, продажи товаров в кредит, сумм вложения капитала и т.п.</w:t>
      </w:r>
    </w:p>
    <w:p>
      <w:pPr>
        <w:pStyle w:val="BodyText"/>
        <w:spacing w:before="1"/>
        <w:ind w:right="100" w:firstLine="709"/>
        <w:jc w:val="both"/>
      </w:pPr>
      <w:r>
        <w:rPr>
          <w:i/>
        </w:rPr>
        <w:t>Резервирование средств </w:t>
      </w:r>
      <w:r>
        <w:rPr/>
        <w:t>на покрытие непредвиденных расходов предполагает установление соотношения между потенциальными рисками и размерами расходов, необходимых для преодоления последствий этих рисков. Такой способ снижения рисков обычно используют при выполнении различных проектов. В общем случае резерв используется для финансирования дополнительных работ, компенсации непредвиденных изменений материальных и трудовых затрат, накладных расходов и других затрат, возникающих в процессе осуществления</w:t>
      </w:r>
      <w:r>
        <w:rPr>
          <w:spacing w:val="-23"/>
        </w:rPr>
        <w:t> </w:t>
      </w:r>
      <w:r>
        <w:rPr/>
        <w:t>проекта.</w:t>
      </w:r>
    </w:p>
    <w:p>
      <w:pPr>
        <w:pStyle w:val="BodyText"/>
        <w:ind w:right="99" w:firstLine="709"/>
        <w:jc w:val="both"/>
      </w:pPr>
      <w:r>
        <w:rPr>
          <w:i/>
        </w:rPr>
        <w:t>Распределение риска </w:t>
      </w:r>
      <w:r>
        <w:rPr/>
        <w:t>предполагает разделение риска между участ- никами проекта. Рост размеров и продолжительности инвестирования, внедрение новых технологий, высокая динамичность внешней среды увеличивают риск проекта. Способом разделения риска являются </w:t>
      </w:r>
      <w:r>
        <w:rPr>
          <w:i/>
        </w:rPr>
        <w:t>операции </w:t>
      </w:r>
      <w:r>
        <w:rPr>
          <w:i/>
        </w:rPr>
        <w:t>факторинга. </w:t>
      </w:r>
      <w:r>
        <w:rPr/>
        <w:t>В практике зарубежных банков развитие факторинговых операций связано главным образом с потребностью отдельных поставщиков  в ускоренном получении платежей, которые представляются сомнительными. Как правило, в этих ситуациях имеет место риск неуплаты претензий плательщиком вообще. Банк, выкупивший такие претензии у поставщика, в этом случае может понести убытки. Операции факторинга относятся к операциям повышенного риска. Размер комиссионного вознаграждения зависит как от степени риска (от уровня «сомнительности» выкупаемого долга), так и от длительности договорной отсрочки. В некоторых случаях он доходит до 20% суммы</w:t>
      </w:r>
      <w:r>
        <w:rPr>
          <w:spacing w:val="-13"/>
        </w:rPr>
        <w:t> </w:t>
      </w:r>
      <w:r>
        <w:rPr/>
        <w:t>платежа.</w:t>
      </w:r>
    </w:p>
    <w:p>
      <w:pPr>
        <w:pStyle w:val="BodyText"/>
        <w:spacing w:before="1"/>
        <w:ind w:right="100" w:firstLine="709"/>
        <w:jc w:val="both"/>
      </w:pPr>
      <w:r>
        <w:rPr/>
        <w:t>Любое управленческое решение, связанное с деятельностью пред- приятия, принимается в условиях, когда результаты не определены и информация ограниченна. Следовательно, чем полнее информация, тем больше предпосылок сделать лучший прогноз и снизить риск. Стоимость полной информации рассчитывается как разность между ожидаемой стоимостью какого-нибудь мероприятия (проекта приобретения), когда имеется полная информация, и ожидаемой стоимостью, когда информация неполная.</w:t>
      </w:r>
    </w:p>
    <w:p>
      <w:pPr>
        <w:pStyle w:val="BodyText"/>
        <w:ind w:right="103" w:firstLine="709"/>
        <w:jc w:val="both"/>
      </w:pPr>
      <w:r>
        <w:rPr/>
        <w:t>Общими принципами снижения риска можно назвать следующие положения:</w:t>
      </w:r>
    </w:p>
    <w:p>
      <w:pPr>
        <w:pStyle w:val="ListParagraph"/>
        <w:numPr>
          <w:ilvl w:val="0"/>
          <w:numId w:val="165"/>
        </w:numPr>
        <w:tabs>
          <w:tab w:pos="1048" w:val="left" w:leader="none"/>
        </w:tabs>
        <w:spacing w:line="240" w:lineRule="auto" w:before="1" w:after="0"/>
        <w:ind w:left="1047" w:right="0" w:hanging="237"/>
        <w:jc w:val="left"/>
        <w:rPr>
          <w:sz w:val="28"/>
        </w:rPr>
      </w:pPr>
      <w:r>
        <w:rPr>
          <w:sz w:val="28"/>
        </w:rPr>
        <w:t>не рисковать больше, чем позволяет собственный</w:t>
      </w:r>
      <w:r>
        <w:rPr>
          <w:spacing w:val="-20"/>
          <w:sz w:val="28"/>
        </w:rPr>
        <w:t> </w:t>
      </w:r>
      <w:r>
        <w:rPr>
          <w:sz w:val="28"/>
        </w:rPr>
        <w:t>капитал</w:t>
      </w:r>
    </w:p>
    <w:p>
      <w:pPr>
        <w:spacing w:after="0" w:line="240" w:lineRule="auto"/>
        <w:jc w:val="left"/>
        <w:rPr>
          <w:sz w:val="28"/>
        </w:rPr>
        <w:sectPr>
          <w:pgSz w:w="11900" w:h="16840"/>
          <w:pgMar w:header="0" w:footer="757" w:top="1080" w:bottom="940" w:left="1600" w:right="740"/>
        </w:sectPr>
      </w:pPr>
    </w:p>
    <w:p>
      <w:pPr>
        <w:pStyle w:val="ListParagraph"/>
        <w:numPr>
          <w:ilvl w:val="0"/>
          <w:numId w:val="165"/>
        </w:numPr>
        <w:tabs>
          <w:tab w:pos="1048" w:val="left" w:leader="none"/>
        </w:tabs>
        <w:spacing w:line="322" w:lineRule="exact" w:before="50" w:after="0"/>
        <w:ind w:left="1047" w:right="0" w:hanging="237"/>
        <w:jc w:val="left"/>
        <w:rPr>
          <w:sz w:val="28"/>
        </w:rPr>
      </w:pPr>
      <w:r>
        <w:rPr>
          <w:sz w:val="28"/>
        </w:rPr>
        <w:t>не забывать о последствиях</w:t>
      </w:r>
      <w:r>
        <w:rPr>
          <w:spacing w:val="-6"/>
          <w:sz w:val="28"/>
        </w:rPr>
        <w:t> </w:t>
      </w:r>
      <w:r>
        <w:rPr>
          <w:sz w:val="28"/>
        </w:rPr>
        <w:t>риска;</w:t>
      </w:r>
    </w:p>
    <w:p>
      <w:pPr>
        <w:pStyle w:val="ListParagraph"/>
        <w:numPr>
          <w:ilvl w:val="0"/>
          <w:numId w:val="165"/>
        </w:numPr>
        <w:tabs>
          <w:tab w:pos="1048" w:val="left" w:leader="none"/>
        </w:tabs>
        <w:spacing w:line="240" w:lineRule="auto" w:before="0" w:after="0"/>
        <w:ind w:left="1047" w:right="0" w:hanging="237"/>
        <w:jc w:val="left"/>
        <w:rPr>
          <w:sz w:val="28"/>
        </w:rPr>
      </w:pPr>
      <w:r>
        <w:rPr>
          <w:sz w:val="28"/>
        </w:rPr>
        <w:t>не рисковать многим ради</w:t>
      </w:r>
      <w:r>
        <w:rPr>
          <w:spacing w:val="-8"/>
          <w:sz w:val="28"/>
        </w:rPr>
        <w:t> </w:t>
      </w:r>
      <w:r>
        <w:rPr>
          <w:sz w:val="28"/>
        </w:rPr>
        <w:t>малого.</w:t>
      </w:r>
    </w:p>
    <w:p>
      <w:pPr>
        <w:pStyle w:val="Heading2"/>
        <w:numPr>
          <w:ilvl w:val="1"/>
          <w:numId w:val="163"/>
        </w:numPr>
        <w:tabs>
          <w:tab w:pos="2590" w:val="left" w:leader="none"/>
        </w:tabs>
        <w:spacing w:line="240" w:lineRule="auto" w:before="243" w:after="0"/>
        <w:ind w:left="2589" w:right="0" w:hanging="720"/>
        <w:jc w:val="left"/>
        <w:rPr>
          <w:i/>
        </w:rPr>
      </w:pPr>
      <w:bookmarkStart w:name="_TOC_250010" w:id="90"/>
      <w:r>
        <w:rPr>
          <w:i/>
        </w:rPr>
        <w:t>Понятие и процедура</w:t>
      </w:r>
      <w:r>
        <w:rPr>
          <w:i/>
          <w:spacing w:val="-14"/>
        </w:rPr>
        <w:t> </w:t>
      </w:r>
      <w:bookmarkEnd w:id="90"/>
      <w:r>
        <w:rPr>
          <w:i/>
        </w:rPr>
        <w:t>банкротства</w:t>
      </w:r>
    </w:p>
    <w:p>
      <w:pPr>
        <w:pStyle w:val="BodyText"/>
        <w:spacing w:before="57"/>
        <w:ind w:right="99" w:firstLine="709"/>
        <w:jc w:val="both"/>
        <w:rPr>
          <w:i/>
        </w:rPr>
      </w:pPr>
      <w:r>
        <w:rPr/>
        <w:t>В условиях рыночной экономики принцип ответственности предприятий за результаты финансово-хозяйственной деятельности реализуется в случае образования убытков, неспособности предприятия удовлетворять требования кредиторов по оплате товаров (работ, услуг) и обеспечивать финансирование производственного процесса, т.о. при наступлении </w:t>
      </w:r>
      <w:r>
        <w:rPr>
          <w:i/>
        </w:rPr>
        <w:t>банкротства предприятия.</w:t>
      </w:r>
    </w:p>
    <w:p>
      <w:pPr>
        <w:pStyle w:val="BodyText"/>
        <w:ind w:right="102" w:firstLine="709"/>
        <w:jc w:val="both"/>
      </w:pPr>
      <w:r>
        <w:rPr/>
        <w:t>Под несостоятельностью (банкротством) предприятия понимается неспособность удовлетворять требования кредиторов по оплате то варов (работ, услуг), включая неспособность предприятия обеспечить обязательные платежи в бюджет и внебюджетные фонды, в связи с превышением обязательств должника над его имуществом или в связи с неудовлетворительной структурой баланса.</w:t>
      </w:r>
    </w:p>
    <w:p>
      <w:pPr>
        <w:pStyle w:val="Heading5"/>
        <w:ind w:left="3710"/>
        <w:rPr>
          <w:i/>
        </w:rPr>
      </w:pPr>
      <w:r>
        <w:rPr>
          <w:i/>
        </w:rPr>
        <w:t>Причины банкротства</w:t>
      </w:r>
    </w:p>
    <w:p>
      <w:pPr>
        <w:pStyle w:val="BodyText"/>
        <w:ind w:right="100" w:firstLine="709"/>
        <w:jc w:val="both"/>
      </w:pPr>
      <w:r>
        <w:rPr/>
        <w:t>Успехи и неудачи деятельности предприятия являются результатом взаимодействия целого ряда факторов: внешних, на которые предприятие не может влиять вообще или может оказывать лишь слабое влияние, и внутренних, зависящих от организации работы самого предприятия.</w:t>
      </w:r>
    </w:p>
    <w:p>
      <w:pPr>
        <w:pStyle w:val="BodyText"/>
        <w:spacing w:before="1"/>
        <w:ind w:right="100" w:firstLine="709"/>
        <w:jc w:val="both"/>
      </w:pPr>
      <w:r>
        <w:rPr/>
        <w:t>К числу внешних факторов, влияющих на деятельность предприятия, обычно относятся: размер и структура потребностей; уровень доходов и накоплений населения, а следовательно, и его покупательная способность (сюда же может быть отнесен уровень цен и возможность получения потребительского кредита); политическая стабильность и направленность внутренней политики; развитие науки и техники, которое определяет все составляющие процесса производства товара и его конкурентоспособности; уровень культуры, проявляющийся в привычках и нормах потребления, предпочтении одних товаров и отрицательном отношении к другим.</w:t>
      </w:r>
    </w:p>
    <w:p>
      <w:pPr>
        <w:pStyle w:val="BodyText"/>
        <w:ind w:right="99" w:firstLine="709"/>
        <w:jc w:val="both"/>
      </w:pPr>
      <w:r>
        <w:rPr/>
        <w:t>Одним из наиболее сильных внешних факторов банкротства являются так называемые технологические разрывы. Для каждой производственной (технологической) системы существуют определенные пределы роста объемов деятельности — те же самые процессы, которые сформировали систему, на поздних этапах развития становятся ее ограничителями. Дальнейшее развитие требует скачка в базовых характеристиках системы. В экономической литературе эти моменты называются переломными точками, технологическими разрывами. Переход от электронных ламп к полупроводникам, от грампластинок к магнитной ленте и т.д. является примером технологических разрывов. В результате хозяйственное (технологическое) развитие приобретает форму последовательных 5- образных кривых с разрывами между концом одной и началом другой. Перемены готовятся подспудно, незаметно для большинства, но происходят лавинообразно. В результате предприятие, имеющее престиж лидера, почти сразу  оказывается  безнадежно  отставшим.  По  оценкам  специалистов,</w:t>
      </w:r>
      <w:r>
        <w:rPr>
          <w:spacing w:val="57"/>
        </w:rPr>
        <w:t> </w:t>
      </w:r>
      <w:r>
        <w:rPr/>
        <w:t>при</w:t>
      </w:r>
    </w:p>
    <w:p>
      <w:pPr>
        <w:spacing w:after="0"/>
        <w:jc w:val="both"/>
        <w:sectPr>
          <w:pgSz w:w="11900" w:h="16840"/>
          <w:pgMar w:header="0" w:footer="757" w:top="1080" w:bottom="940" w:left="1600" w:right="740"/>
        </w:sectPr>
      </w:pPr>
    </w:p>
    <w:p>
      <w:pPr>
        <w:pStyle w:val="BodyText"/>
        <w:spacing w:before="50"/>
        <w:ind w:right="100"/>
        <w:jc w:val="both"/>
      </w:pPr>
      <w:r>
        <w:rPr/>
        <w:t>технологических разрывах семь из десяти лидеров становятся отстающими. Для основной массы предприятий значение имеют не только крупные научно-технические сдвиги, но и мелкие оригинальные изменения, которые подрывают их преимущества в данной сфере деятельности. Идея проката детских пеленок, например, нанесла ущерб экономике предприятий, ориентированных на их продажу, а последующее изобретение одноразовых пеленок отразилось на деятельности фирм, производящих текстильные изделия.</w:t>
      </w:r>
    </w:p>
    <w:p>
      <w:pPr>
        <w:pStyle w:val="BodyText"/>
        <w:ind w:right="100" w:firstLine="709"/>
        <w:jc w:val="both"/>
      </w:pPr>
      <w:r>
        <w:rPr/>
        <w:t>К внешним причинам банкротства следует также отнести усиление международной конкуренции. Зарубежные предприятия в одних случаях выигрывают за счет более дешевого труда, а в других — за счет более совершенных технологий.</w:t>
      </w:r>
    </w:p>
    <w:p>
      <w:pPr>
        <w:pStyle w:val="BodyText"/>
        <w:spacing w:before="1"/>
        <w:ind w:right="99" w:firstLine="709"/>
        <w:jc w:val="both"/>
      </w:pPr>
      <w:r>
        <w:rPr/>
        <w:t>Внешним фактором, способным привести к банкротству предприятия, является общий экономический спад. Нередко на стадии циклического подъема осторожность покидает даже банковские структуры, которые начинают увеличивать сверх меры кредиты предприятиям. Предприятия, в которые они вкладывают средства, выглядят устойчивыми и сильными. Но  их крах наступает почти мгновенно из-за резкого спада рентабельности, который является результатом столь же резкого изменения цен на</w:t>
      </w:r>
      <w:r>
        <w:rPr>
          <w:spacing w:val="-23"/>
        </w:rPr>
        <w:t> </w:t>
      </w:r>
      <w:r>
        <w:rPr/>
        <w:t>товары.</w:t>
      </w:r>
    </w:p>
    <w:p>
      <w:pPr>
        <w:pStyle w:val="BodyText"/>
        <w:ind w:right="99" w:firstLine="709"/>
        <w:jc w:val="both"/>
      </w:pPr>
      <w:r>
        <w:rPr/>
        <w:t>В реальном хозяйственном процессе к банкротству предприятия могут приводить различные факторы, усиливающие или ослабляющие взаимное воздействие. Тем не менее если удается условно выделить преобладающий фактор, то банкротство предприятия обычно подразделяется на;</w:t>
      </w:r>
    </w:p>
    <w:p>
      <w:pPr>
        <w:pStyle w:val="ListParagraph"/>
        <w:numPr>
          <w:ilvl w:val="0"/>
          <w:numId w:val="165"/>
        </w:numPr>
        <w:tabs>
          <w:tab w:pos="1352" w:val="left" w:leader="none"/>
        </w:tabs>
        <w:spacing w:line="240" w:lineRule="auto" w:before="0" w:after="0"/>
        <w:ind w:left="101" w:right="101" w:firstLine="709"/>
        <w:jc w:val="both"/>
        <w:rPr>
          <w:sz w:val="28"/>
        </w:rPr>
      </w:pPr>
      <w:r>
        <w:rPr>
          <w:sz w:val="28"/>
        </w:rPr>
        <w:t>банкротство, связанное с неэффективным управлением пред- приятием, непродуманной маркетинговой стратегией и</w:t>
      </w:r>
      <w:r>
        <w:rPr>
          <w:spacing w:val="-20"/>
          <w:sz w:val="28"/>
        </w:rPr>
        <w:t> </w:t>
      </w:r>
      <w:r>
        <w:rPr>
          <w:sz w:val="28"/>
        </w:rPr>
        <w:t>т.д.;</w:t>
      </w:r>
    </w:p>
    <w:p>
      <w:pPr>
        <w:pStyle w:val="ListParagraph"/>
        <w:numPr>
          <w:ilvl w:val="0"/>
          <w:numId w:val="165"/>
        </w:numPr>
        <w:tabs>
          <w:tab w:pos="1273" w:val="left" w:leader="none"/>
        </w:tabs>
        <w:spacing w:line="240" w:lineRule="auto" w:before="1" w:after="0"/>
        <w:ind w:left="101" w:right="100" w:firstLine="709"/>
        <w:jc w:val="both"/>
        <w:rPr>
          <w:sz w:val="28"/>
        </w:rPr>
      </w:pPr>
      <w:r>
        <w:rPr>
          <w:sz w:val="28"/>
        </w:rPr>
        <w:t>банкротство, вызванное недостатком инвестиционных ресурсов, необходимых для развития</w:t>
      </w:r>
      <w:r>
        <w:rPr>
          <w:spacing w:val="-13"/>
          <w:sz w:val="28"/>
        </w:rPr>
        <w:t> </w:t>
      </w:r>
      <w:r>
        <w:rPr>
          <w:sz w:val="28"/>
        </w:rPr>
        <w:t>предприятия;</w:t>
      </w:r>
    </w:p>
    <w:p>
      <w:pPr>
        <w:pStyle w:val="ListParagraph"/>
        <w:numPr>
          <w:ilvl w:val="0"/>
          <w:numId w:val="165"/>
        </w:numPr>
        <w:tabs>
          <w:tab w:pos="1110" w:val="left" w:leader="none"/>
        </w:tabs>
        <w:spacing w:line="240" w:lineRule="auto" w:before="0" w:after="0"/>
        <w:ind w:left="101" w:right="104" w:firstLine="709"/>
        <w:jc w:val="both"/>
        <w:rPr>
          <w:sz w:val="28"/>
        </w:rPr>
      </w:pPr>
      <w:r>
        <w:rPr>
          <w:sz w:val="28"/>
        </w:rPr>
        <w:t>банкротство, обусловленное производством неконкурентоспособной продукции;</w:t>
      </w:r>
    </w:p>
    <w:p>
      <w:pPr>
        <w:pStyle w:val="ListParagraph"/>
        <w:numPr>
          <w:ilvl w:val="0"/>
          <w:numId w:val="165"/>
        </w:numPr>
        <w:tabs>
          <w:tab w:pos="1048" w:val="left" w:leader="none"/>
        </w:tabs>
        <w:spacing w:line="322" w:lineRule="exact" w:before="0" w:after="0"/>
        <w:ind w:left="1047" w:right="0" w:hanging="237"/>
        <w:jc w:val="left"/>
        <w:rPr>
          <w:sz w:val="28"/>
        </w:rPr>
      </w:pPr>
      <w:r>
        <w:rPr>
          <w:sz w:val="28"/>
        </w:rPr>
        <w:t>другие виды</w:t>
      </w:r>
      <w:r>
        <w:rPr>
          <w:spacing w:val="-7"/>
          <w:sz w:val="28"/>
        </w:rPr>
        <w:t> </w:t>
      </w:r>
      <w:r>
        <w:rPr>
          <w:sz w:val="28"/>
        </w:rPr>
        <w:t>банкротства.</w:t>
      </w:r>
    </w:p>
    <w:p>
      <w:pPr>
        <w:pStyle w:val="Heading5"/>
        <w:spacing w:line="321" w:lineRule="exact"/>
        <w:ind w:left="3632"/>
        <w:rPr>
          <w:i/>
        </w:rPr>
      </w:pPr>
      <w:r>
        <w:rPr>
          <w:i/>
        </w:rPr>
        <w:t>Процедура банкротства</w:t>
      </w:r>
    </w:p>
    <w:p>
      <w:pPr>
        <w:pStyle w:val="BodyText"/>
        <w:ind w:right="102" w:firstLine="709"/>
        <w:jc w:val="both"/>
      </w:pPr>
      <w:r>
        <w:rPr/>
        <w:t>В настоящее время процесс банкротства в России регламентируется Федеральным законом от 8 января 1998 г. «О несостоятельности (банкротстве)». Действие закона распространяется на все предприятия независимо от форм собственности.</w:t>
      </w:r>
    </w:p>
    <w:p>
      <w:pPr>
        <w:pStyle w:val="BodyText"/>
        <w:ind w:right="100" w:firstLine="709"/>
        <w:jc w:val="both"/>
      </w:pPr>
      <w:r>
        <w:rPr/>
        <w:t>Понятие «несостоятельность» указывает на неспособность предприятия удовлетворить требования кредиторов по оплате товаров (работ, услуг). Отсутствие на расчетном счете денежных средств, Н&lt; обходимых для уплаты налогов, обязательных страховых взносом и т.п., также является признаком несостоятельности предприятия. В то же время оно не может быть признано несостоятельным за неуплату штрафов, пени, неустоек, поскольку суммы санкций не образуют кредиторской задолженности.</w:t>
      </w:r>
    </w:p>
    <w:p>
      <w:pPr>
        <w:pStyle w:val="BodyText"/>
        <w:ind w:right="102" w:firstLine="709"/>
        <w:jc w:val="both"/>
      </w:pPr>
      <w:r>
        <w:rPr/>
        <w:t>Однако далеко не во всех случаях наличие кредиторской задолженности свидетельствует о возможности предъявления требовании о признании предприятия-должника банкротом. В соответствии с 5.1 коном   </w:t>
      </w:r>
      <w:r>
        <w:rPr>
          <w:spacing w:val="26"/>
        </w:rPr>
        <w:t> </w:t>
      </w:r>
      <w:r>
        <w:rPr/>
        <w:t>о</w:t>
      </w:r>
    </w:p>
    <w:p>
      <w:pPr>
        <w:spacing w:after="0"/>
        <w:jc w:val="both"/>
        <w:sectPr>
          <w:pgSz w:w="11900" w:h="16840"/>
          <w:pgMar w:header="0" w:footer="757" w:top="1080" w:bottom="940" w:left="1600" w:right="740"/>
        </w:sectPr>
      </w:pPr>
    </w:p>
    <w:p>
      <w:pPr>
        <w:pStyle w:val="BodyText"/>
        <w:spacing w:before="50"/>
        <w:ind w:right="101"/>
        <w:jc w:val="both"/>
      </w:pPr>
      <w:r>
        <w:rPr/>
        <w:t>несостоятельности (банкротстве) предприятий Принимается во внимание лишь такая сумма задолженности, которая превышает стоимость имущества должника. Исключения составляют случаи, когда подобного превышения нет, но имеет место неудовлетворительная структура баланса должника (такое соотношение его имущества и обязательств, при котором за счет первого не может быть обеспечено своевременное выполнение вторых в  связи с недостаточной степенью ликвидности упомянутого</w:t>
      </w:r>
      <w:r>
        <w:rPr>
          <w:spacing w:val="-25"/>
        </w:rPr>
        <w:t> </w:t>
      </w:r>
      <w:r>
        <w:rPr/>
        <w:t>имущества).</w:t>
      </w:r>
    </w:p>
    <w:p>
      <w:pPr>
        <w:pStyle w:val="BodyText"/>
        <w:ind w:right="100" w:firstLine="709"/>
        <w:jc w:val="both"/>
      </w:pPr>
      <w:r>
        <w:rPr/>
        <w:t>Официально предприятие может считаться банкротом только при наличии решения арбитражного суда либо решения предприятия о добровольной ликвидации. Законодательство о банкротстве обычно предусматривает не только ликвидационные, но и реорганизационные процедуры. Последние включают внешнее управление и санацию:</w:t>
      </w:r>
    </w:p>
    <w:p>
      <w:pPr>
        <w:pStyle w:val="Heading5"/>
        <w:spacing w:before="4"/>
        <w:ind w:left="3852"/>
        <w:rPr>
          <w:i/>
        </w:rPr>
      </w:pPr>
      <w:r>
        <w:rPr>
          <w:i/>
        </w:rPr>
        <w:t>Внешнее управление</w:t>
      </w:r>
    </w:p>
    <w:p>
      <w:pPr>
        <w:pStyle w:val="BodyText"/>
        <w:ind w:right="101" w:firstLine="709"/>
        <w:jc w:val="both"/>
      </w:pPr>
      <w:r>
        <w:rPr/>
        <w:t>Под внешним управлением имуществом должника понимается процедура, направленная на продолжение деятельности предприятия- должника, назначаемая арбитражным судом по заявлению должника, собственника предприятия или кредитора и осуществляемая на основании передачи функций по управлению предприятием-должником арбитражному управляющему.</w:t>
      </w:r>
    </w:p>
    <w:p>
      <w:pPr>
        <w:pStyle w:val="BodyText"/>
        <w:ind w:right="100" w:firstLine="709"/>
        <w:jc w:val="both"/>
      </w:pPr>
      <w:r>
        <w:rPr/>
        <w:t>Основанием для назначения внешнего управления имуществом должника является наличие реальной возможности восстановить платежеспособность предприятия-должника с целью продолжения его деятельности путем реализации части его имущества и осуществления  других организационных и экономических мероприятий. Управление имуществом осуществляется </w:t>
      </w:r>
      <w:r>
        <w:rPr>
          <w:i/>
        </w:rPr>
        <w:t>арбитражным управляющим, </w:t>
      </w:r>
      <w:r>
        <w:rPr/>
        <w:t>который назначается арбитражным судом (возможно, на конкурсной основе). Арбитражный управляющий должен быть профессиональным юристом или экономистом, обладать опытом хозяйственной работы, а также не иметь судимостей.</w:t>
      </w:r>
    </w:p>
    <w:p>
      <w:pPr>
        <w:pStyle w:val="BodyText"/>
        <w:spacing w:line="321" w:lineRule="exact"/>
        <w:ind w:left="810"/>
      </w:pPr>
      <w:r>
        <w:rPr/>
        <w:t>Функциями арбитражного управляющего являются:</w:t>
      </w:r>
    </w:p>
    <w:p>
      <w:pPr>
        <w:pStyle w:val="ListParagraph"/>
        <w:numPr>
          <w:ilvl w:val="0"/>
          <w:numId w:val="165"/>
        </w:numPr>
        <w:tabs>
          <w:tab w:pos="1048" w:val="left" w:leader="none"/>
        </w:tabs>
        <w:spacing w:line="240" w:lineRule="auto" w:before="0" w:after="0"/>
        <w:ind w:left="1047" w:right="0" w:hanging="237"/>
        <w:jc w:val="left"/>
        <w:rPr>
          <w:sz w:val="28"/>
        </w:rPr>
      </w:pPr>
      <w:r>
        <w:rPr>
          <w:sz w:val="28"/>
        </w:rPr>
        <w:t>распоряжение имуществом</w:t>
      </w:r>
      <w:r>
        <w:rPr>
          <w:spacing w:val="-15"/>
          <w:sz w:val="28"/>
        </w:rPr>
        <w:t> </w:t>
      </w:r>
      <w:r>
        <w:rPr>
          <w:sz w:val="28"/>
        </w:rPr>
        <w:t>предприятия-должника;</w:t>
      </w:r>
    </w:p>
    <w:p>
      <w:pPr>
        <w:pStyle w:val="ListParagraph"/>
        <w:numPr>
          <w:ilvl w:val="0"/>
          <w:numId w:val="165"/>
        </w:numPr>
        <w:tabs>
          <w:tab w:pos="1048" w:val="left" w:leader="none"/>
        </w:tabs>
        <w:spacing w:line="322" w:lineRule="exact" w:before="1" w:after="0"/>
        <w:ind w:left="1047" w:right="0" w:hanging="237"/>
        <w:jc w:val="left"/>
        <w:rPr>
          <w:sz w:val="28"/>
        </w:rPr>
      </w:pPr>
      <w:r>
        <w:rPr>
          <w:sz w:val="28"/>
        </w:rPr>
        <w:t>руководство</w:t>
      </w:r>
      <w:r>
        <w:rPr>
          <w:spacing w:val="-7"/>
          <w:sz w:val="28"/>
        </w:rPr>
        <w:t> </w:t>
      </w:r>
      <w:r>
        <w:rPr>
          <w:sz w:val="28"/>
        </w:rPr>
        <w:t>предприятием-должником;</w:t>
      </w:r>
    </w:p>
    <w:p>
      <w:pPr>
        <w:pStyle w:val="ListParagraph"/>
        <w:numPr>
          <w:ilvl w:val="0"/>
          <w:numId w:val="165"/>
        </w:numPr>
        <w:tabs>
          <w:tab w:pos="1300" w:val="left" w:leader="none"/>
        </w:tabs>
        <w:spacing w:line="240" w:lineRule="auto" w:before="0" w:after="0"/>
        <w:ind w:left="101" w:right="100" w:firstLine="709"/>
        <w:jc w:val="both"/>
        <w:rPr>
          <w:sz w:val="28"/>
        </w:rPr>
      </w:pPr>
      <w:r>
        <w:rPr>
          <w:sz w:val="28"/>
        </w:rPr>
        <w:t>отстранение при необходимости руководителя предприятия от выполнения</w:t>
      </w:r>
      <w:r>
        <w:rPr>
          <w:spacing w:val="-14"/>
          <w:sz w:val="28"/>
        </w:rPr>
        <w:t> </w:t>
      </w:r>
      <w:r>
        <w:rPr>
          <w:sz w:val="28"/>
        </w:rPr>
        <w:t>обязанностей;</w:t>
      </w:r>
    </w:p>
    <w:p>
      <w:pPr>
        <w:pStyle w:val="ListParagraph"/>
        <w:numPr>
          <w:ilvl w:val="0"/>
          <w:numId w:val="165"/>
        </w:numPr>
        <w:tabs>
          <w:tab w:pos="1048" w:val="left" w:leader="none"/>
        </w:tabs>
        <w:spacing w:line="322" w:lineRule="exact" w:before="1" w:after="0"/>
        <w:ind w:left="1047" w:right="0" w:hanging="237"/>
        <w:jc w:val="left"/>
        <w:rPr>
          <w:sz w:val="28"/>
        </w:rPr>
      </w:pPr>
      <w:r>
        <w:rPr>
          <w:sz w:val="28"/>
        </w:rPr>
        <w:t>прием на работу и увольнение</w:t>
      </w:r>
      <w:r>
        <w:rPr>
          <w:spacing w:val="-12"/>
          <w:sz w:val="28"/>
        </w:rPr>
        <w:t> </w:t>
      </w:r>
      <w:r>
        <w:rPr>
          <w:sz w:val="28"/>
        </w:rPr>
        <w:t>работников;</w:t>
      </w:r>
    </w:p>
    <w:p>
      <w:pPr>
        <w:pStyle w:val="ListParagraph"/>
        <w:numPr>
          <w:ilvl w:val="0"/>
          <w:numId w:val="165"/>
        </w:numPr>
        <w:tabs>
          <w:tab w:pos="1049" w:val="left" w:leader="none"/>
        </w:tabs>
        <w:spacing w:line="322" w:lineRule="exact" w:before="0" w:after="0"/>
        <w:ind w:left="1048" w:right="0" w:hanging="238"/>
        <w:jc w:val="left"/>
        <w:rPr>
          <w:sz w:val="28"/>
        </w:rPr>
      </w:pPr>
      <w:r>
        <w:rPr>
          <w:sz w:val="28"/>
        </w:rPr>
        <w:t>созыв собрания</w:t>
      </w:r>
      <w:r>
        <w:rPr>
          <w:spacing w:val="-7"/>
          <w:sz w:val="28"/>
        </w:rPr>
        <w:t> </w:t>
      </w:r>
      <w:r>
        <w:rPr>
          <w:sz w:val="28"/>
        </w:rPr>
        <w:t>кредиторов;</w:t>
      </w:r>
    </w:p>
    <w:p>
      <w:pPr>
        <w:pStyle w:val="ListParagraph"/>
        <w:numPr>
          <w:ilvl w:val="0"/>
          <w:numId w:val="165"/>
        </w:numPr>
        <w:tabs>
          <w:tab w:pos="1235" w:val="left" w:leader="none"/>
        </w:tabs>
        <w:spacing w:line="240" w:lineRule="auto" w:before="0" w:after="0"/>
        <w:ind w:left="101" w:right="102" w:firstLine="709"/>
        <w:jc w:val="both"/>
        <w:rPr>
          <w:sz w:val="28"/>
        </w:rPr>
      </w:pPr>
      <w:r>
        <w:rPr>
          <w:sz w:val="28"/>
        </w:rPr>
        <w:t>разработка плана проведения внешнего управления имуществом должника и организация его</w:t>
      </w:r>
      <w:r>
        <w:rPr>
          <w:spacing w:val="-9"/>
          <w:sz w:val="28"/>
        </w:rPr>
        <w:t> </w:t>
      </w:r>
      <w:r>
        <w:rPr>
          <w:sz w:val="28"/>
        </w:rPr>
        <w:t>выполнения.</w:t>
      </w:r>
    </w:p>
    <w:p>
      <w:pPr>
        <w:pStyle w:val="BodyText"/>
        <w:spacing w:before="1"/>
        <w:ind w:right="100" w:firstLine="709"/>
        <w:jc w:val="both"/>
      </w:pPr>
      <w:r>
        <w:rPr/>
        <w:t>Разработанный план представляется на обсуждение собрания кре- диторов не позднее чем через 3 мес. после назначения арбитражного управляющего. В случае неодобрения плана управляющий может быть заменен арбитражным судом. Полномочия внешнего управляющего не могут превышать 18 мес.</w:t>
      </w:r>
    </w:p>
    <w:p>
      <w:pPr>
        <w:pStyle w:val="BodyText"/>
        <w:ind w:right="101" w:firstLine="709"/>
        <w:jc w:val="both"/>
      </w:pPr>
      <w:r>
        <w:rPr/>
        <w:t>На период проведения внешнего управления вводится мораторий на удовлетворение требований кредиторов к должнику, тем самым предприятию</w:t>
      </w:r>
    </w:p>
    <w:p>
      <w:pPr>
        <w:spacing w:after="0"/>
        <w:jc w:val="both"/>
        <w:sectPr>
          <w:pgSz w:w="11900" w:h="16840"/>
          <w:pgMar w:header="0" w:footer="757" w:top="1080" w:bottom="940" w:left="1600" w:right="740"/>
        </w:sectPr>
      </w:pPr>
    </w:p>
    <w:p>
      <w:pPr>
        <w:pStyle w:val="BodyText"/>
        <w:spacing w:before="50"/>
        <w:ind w:right="101"/>
        <w:jc w:val="both"/>
      </w:pPr>
      <w:r>
        <w:rPr/>
        <w:t>предоставляется возможность использовать суммы, предназначенные для оплаты денежных обязательств, для улучшения финансового состояния предприятия.</w:t>
      </w:r>
    </w:p>
    <w:p>
      <w:pPr>
        <w:pStyle w:val="BodyText"/>
        <w:ind w:right="101" w:firstLine="709"/>
        <w:jc w:val="both"/>
      </w:pPr>
      <w:r>
        <w:rPr/>
        <w:t>Арбитражный управляющий обращается в арбитражный суд с за- явлением о завершении внешнего управления имуществом должника в случаях:</w:t>
      </w:r>
    </w:p>
    <w:p>
      <w:pPr>
        <w:pStyle w:val="ListParagraph"/>
        <w:numPr>
          <w:ilvl w:val="0"/>
          <w:numId w:val="165"/>
        </w:numPr>
        <w:tabs>
          <w:tab w:pos="1162" w:val="left" w:leader="none"/>
        </w:tabs>
        <w:spacing w:line="240" w:lineRule="auto" w:before="0" w:after="0"/>
        <w:ind w:left="101" w:right="99" w:firstLine="709"/>
        <w:jc w:val="both"/>
        <w:rPr>
          <w:sz w:val="28"/>
        </w:rPr>
      </w:pPr>
      <w:r>
        <w:rPr>
          <w:sz w:val="28"/>
        </w:rPr>
        <w:t>если&gt;цель внешнего управления имуществом должника (вывод из кризиса)</w:t>
      </w:r>
      <w:r>
        <w:rPr>
          <w:spacing w:val="-4"/>
          <w:sz w:val="28"/>
        </w:rPr>
        <w:t> </w:t>
      </w:r>
      <w:r>
        <w:rPr>
          <w:sz w:val="28"/>
        </w:rPr>
        <w:t>достигнута;</w:t>
      </w:r>
    </w:p>
    <w:p>
      <w:pPr>
        <w:pStyle w:val="ListParagraph"/>
        <w:numPr>
          <w:ilvl w:val="0"/>
          <w:numId w:val="165"/>
        </w:numPr>
        <w:tabs>
          <w:tab w:pos="1216" w:val="left" w:leader="none"/>
        </w:tabs>
        <w:spacing w:line="240" w:lineRule="auto" w:before="0" w:after="0"/>
        <w:ind w:left="101" w:right="102" w:firstLine="709"/>
        <w:jc w:val="both"/>
        <w:rPr>
          <w:sz w:val="28"/>
        </w:rPr>
      </w:pPr>
      <w:r>
        <w:rPr>
          <w:sz w:val="28"/>
        </w:rPr>
        <w:t>если стало очевидно, что достижение этой цели невозможно. В зависимости от результатов проведения внешнего</w:t>
      </w:r>
      <w:r>
        <w:rPr>
          <w:spacing w:val="-22"/>
          <w:sz w:val="28"/>
        </w:rPr>
        <w:t> </w:t>
      </w:r>
      <w:r>
        <w:rPr>
          <w:sz w:val="28"/>
        </w:rPr>
        <w:t>управления</w:t>
      </w:r>
    </w:p>
    <w:p>
      <w:pPr>
        <w:pStyle w:val="BodyText"/>
        <w:ind w:right="102" w:firstLine="709"/>
        <w:jc w:val="both"/>
      </w:pPr>
      <w:r>
        <w:rPr/>
        <w:t>и характера заявления арбитражного управляющего арбитражный суд может:</w:t>
      </w:r>
    </w:p>
    <w:p>
      <w:pPr>
        <w:pStyle w:val="ListParagraph"/>
        <w:numPr>
          <w:ilvl w:val="0"/>
          <w:numId w:val="165"/>
        </w:numPr>
        <w:tabs>
          <w:tab w:pos="1102" w:val="left" w:leader="none"/>
        </w:tabs>
        <w:spacing w:line="240" w:lineRule="auto" w:before="1" w:after="0"/>
        <w:ind w:left="101" w:right="102" w:firstLine="709"/>
        <w:jc w:val="both"/>
        <w:rPr>
          <w:sz w:val="28"/>
        </w:rPr>
      </w:pPr>
      <w:r>
        <w:rPr>
          <w:sz w:val="28"/>
        </w:rPr>
        <w:t>принять решение о прекращении внешнего управления имуществом должника, признании его банкротом и об открытии конкурсного производства;</w:t>
      </w:r>
    </w:p>
    <w:p>
      <w:pPr>
        <w:pStyle w:val="ListParagraph"/>
        <w:numPr>
          <w:ilvl w:val="0"/>
          <w:numId w:val="165"/>
        </w:numPr>
        <w:tabs>
          <w:tab w:pos="1258" w:val="left" w:leader="none"/>
        </w:tabs>
        <w:spacing w:line="240" w:lineRule="auto" w:before="1" w:after="0"/>
        <w:ind w:left="101" w:right="100" w:firstLine="709"/>
        <w:jc w:val="both"/>
        <w:rPr>
          <w:sz w:val="28"/>
        </w:rPr>
      </w:pPr>
      <w:r>
        <w:rPr>
          <w:sz w:val="28"/>
        </w:rPr>
        <w:t>вынести определение о завершении внешнего управления иму- ществом должника и прекращении производства по делу о банкротстве предприятия;</w:t>
      </w:r>
    </w:p>
    <w:p>
      <w:pPr>
        <w:pStyle w:val="ListParagraph"/>
        <w:numPr>
          <w:ilvl w:val="0"/>
          <w:numId w:val="165"/>
        </w:numPr>
        <w:tabs>
          <w:tab w:pos="1263" w:val="left" w:leader="none"/>
        </w:tabs>
        <w:spacing w:line="240" w:lineRule="auto" w:before="1" w:after="0"/>
        <w:ind w:left="101" w:right="101" w:firstLine="709"/>
        <w:jc w:val="both"/>
        <w:rPr>
          <w:sz w:val="28"/>
        </w:rPr>
      </w:pPr>
      <w:r>
        <w:rPr>
          <w:sz w:val="28"/>
        </w:rPr>
        <w:t>вынести определение о проведении дальнейшего внешнего уп- равления имуществом должника в пределах 18-месячного</w:t>
      </w:r>
      <w:r>
        <w:rPr>
          <w:spacing w:val="-14"/>
          <w:sz w:val="28"/>
        </w:rPr>
        <w:t> </w:t>
      </w:r>
      <w:r>
        <w:rPr>
          <w:sz w:val="28"/>
        </w:rPr>
        <w:t>срока.</w:t>
      </w:r>
    </w:p>
    <w:p>
      <w:pPr>
        <w:pStyle w:val="Heading5"/>
        <w:spacing w:line="321" w:lineRule="exact"/>
        <w:ind w:right="84"/>
        <w:jc w:val="center"/>
        <w:rPr>
          <w:i/>
        </w:rPr>
      </w:pPr>
      <w:r>
        <w:rPr>
          <w:i/>
        </w:rPr>
        <w:t>Санация</w:t>
      </w:r>
    </w:p>
    <w:p>
      <w:pPr>
        <w:pStyle w:val="BodyText"/>
        <w:ind w:right="100" w:firstLine="709"/>
        <w:jc w:val="both"/>
      </w:pPr>
      <w:r>
        <w:rPr/>
        <w:t>Санация (оздоровление) предприятия-должника является реорга- низационной процедурой предприятия, в ходе осуществления которой предприятию-должнику оказывается финансовая помощь кредитором или иными лицами.</w:t>
      </w:r>
    </w:p>
    <w:p>
      <w:pPr>
        <w:pStyle w:val="BodyText"/>
        <w:spacing w:before="1"/>
        <w:ind w:right="98" w:firstLine="709"/>
        <w:jc w:val="both"/>
      </w:pPr>
      <w:r>
        <w:rPr/>
        <w:t>Ходатайство о проведении санации может быть подано должником, собственником предприятия-должника или кредитором. Основанием для проведения санации является наличие реальной возможности восстановить платежеспособность предприятия для продолжения его хозяйственной деятельности. Арбитражный суд не вправе разрешать проведение санации, если дело о несостоятельности предприятия возбуждено повторно на протяжении трех последних лет.</w:t>
      </w:r>
    </w:p>
    <w:p>
      <w:pPr>
        <w:pStyle w:val="BodyText"/>
        <w:ind w:right="101" w:firstLine="709"/>
        <w:jc w:val="both"/>
      </w:pPr>
      <w:r>
        <w:rPr/>
        <w:t>В случае удовлетворения ходатайства о санации арбитражный суд объявляет конкурс желающих принять в ней участие, к которому до- пускаются юридические (в том числе и иностранные), физические лица, а также члены трудового коллектива предприятия-должника.</w:t>
      </w:r>
    </w:p>
    <w:p>
      <w:pPr>
        <w:pStyle w:val="BodyText"/>
        <w:ind w:right="101" w:firstLine="709"/>
        <w:jc w:val="both"/>
      </w:pPr>
      <w:r>
        <w:rPr/>
        <w:t>Участники санации проводят собрание и вырабатывают соглашение, в котором содержится обязательство обеспечить удовлетворение требований всех кредиторов в согласованные с ними сроки, указывается предполагаемая продолжительность санации, распределение ответственности между участниками. Участники санации несут солидарную ответственность за выполнение обязательств перед кредиторами, если соглашением не предусмотрено иное.</w:t>
      </w:r>
    </w:p>
    <w:p>
      <w:pPr>
        <w:pStyle w:val="BodyText"/>
        <w:ind w:right="100" w:firstLine="709"/>
        <w:jc w:val="both"/>
      </w:pPr>
      <w:r>
        <w:rPr/>
        <w:t>При формировании условий соглашения участников санации не- обходимо учитывать, что по истечении 12 месяцев с начала санации   должно</w:t>
      </w:r>
    </w:p>
    <w:p>
      <w:pPr>
        <w:spacing w:after="0"/>
        <w:jc w:val="both"/>
        <w:sectPr>
          <w:pgSz w:w="11900" w:h="16840"/>
          <w:pgMar w:header="0" w:footer="757" w:top="1080" w:bottom="940" w:left="1600" w:right="740"/>
        </w:sectPr>
      </w:pPr>
    </w:p>
    <w:p>
      <w:pPr>
        <w:pStyle w:val="BodyText"/>
        <w:spacing w:before="50"/>
        <w:ind w:right="99"/>
        <w:jc w:val="both"/>
      </w:pPr>
      <w:r>
        <w:rPr/>
        <w:t>быть удовлетворено не менее 40% общей суммы требований кредиторов, а продолжительность санации не должна превышать 18 месяцев (она может быть продлена не более чем на 6 мес). Достижение цели санации дает основание для прекращения дела о несостоятельности предприятия.</w:t>
      </w:r>
    </w:p>
    <w:p>
      <w:pPr>
        <w:pStyle w:val="BodyText"/>
        <w:ind w:right="101" w:firstLine="709"/>
        <w:jc w:val="both"/>
      </w:pPr>
      <w:r>
        <w:rPr/>
        <w:t>Законодательные акты не предусматривают одновременного про- ведения санации и внешнего управления.</w:t>
      </w:r>
    </w:p>
    <w:p>
      <w:pPr>
        <w:pStyle w:val="Heading5"/>
        <w:ind w:left="3299"/>
        <w:rPr>
          <w:i/>
        </w:rPr>
      </w:pPr>
      <w:r>
        <w:rPr>
          <w:i/>
        </w:rPr>
        <w:t>Принудительная ликвидация</w:t>
      </w:r>
    </w:p>
    <w:p>
      <w:pPr>
        <w:pStyle w:val="BodyText"/>
        <w:ind w:right="102" w:firstLine="709"/>
        <w:jc w:val="both"/>
      </w:pPr>
      <w:r>
        <w:rPr/>
        <w:t>Реорганизационные процедуры направлены на восстановление нормального функционирования предприятия. Если они оказываются неэффективными, арбитражный суд начинает ликвидационные процедуры, которые ведут к прекращению деятельности предприятия. Ликвидационные процедуры предполагают принудительную или добровольную ликвидацию.</w:t>
      </w:r>
    </w:p>
    <w:p>
      <w:pPr>
        <w:pStyle w:val="BodyText"/>
        <w:spacing w:before="1"/>
        <w:ind w:right="102" w:firstLine="709"/>
        <w:jc w:val="both"/>
      </w:pPr>
      <w:r>
        <w:rPr/>
        <w:t>Принудительная ликвидация предприятия-должника осуществляется  по решению арбитражного суда по признании предприятия</w:t>
      </w:r>
      <w:r>
        <w:rPr>
          <w:spacing w:val="-23"/>
        </w:rPr>
        <w:t> </w:t>
      </w:r>
      <w:r>
        <w:rPr/>
        <w:t>несостоятельным.</w:t>
      </w:r>
    </w:p>
    <w:p>
      <w:pPr>
        <w:pStyle w:val="BodyText"/>
        <w:ind w:right="101"/>
        <w:jc w:val="both"/>
        <w:rPr>
          <w:i/>
        </w:rPr>
      </w:pPr>
      <w:r>
        <w:rPr/>
        <w:t>\Это решение вступает в силу по истечении срока на подачу кассационной жалобы или протеста. Отличие процедуры принудительной ликвидации предприятия от ликвидации в обычном порядке состоит в том, что  реализация имущества предприятия-должника и удовлетворение требований кредиторов осуществляются в порядке </w:t>
      </w:r>
      <w:r>
        <w:rPr>
          <w:i/>
        </w:rPr>
        <w:t>конкурсного</w:t>
      </w:r>
      <w:r>
        <w:rPr>
          <w:i/>
          <w:spacing w:val="-16"/>
        </w:rPr>
        <w:t> </w:t>
      </w:r>
      <w:r>
        <w:rPr>
          <w:i/>
        </w:rPr>
        <w:t>производства.</w:t>
      </w:r>
    </w:p>
    <w:p>
      <w:pPr>
        <w:pStyle w:val="BodyText"/>
        <w:ind w:right="101" w:firstLine="709"/>
        <w:jc w:val="both"/>
      </w:pPr>
      <w:r>
        <w:rPr/>
        <w:t>Решение об открытии конкурсного производства принимает ар- битражный суд. Цель конкурсного производства — соразмерное удов- летворение требований кредиторов и объявление должника свободным от долгов. Решение о признании должника несостоятельным и об открытии конкурсного производства публикуется в «Вестнике Высшего Арбитражного Суда Российской Федерации».</w:t>
      </w:r>
    </w:p>
    <w:p>
      <w:pPr>
        <w:pStyle w:val="BodyText"/>
        <w:spacing w:before="1"/>
        <w:ind w:right="102" w:firstLine="709"/>
        <w:jc w:val="both"/>
      </w:pPr>
      <w:r>
        <w:rPr/>
        <w:t>С момента открытия конкурсного производства запрещается передача либо другое отчуждение имущества должника, погашение его обязательств, прекращается начисление пени и процентов. Сроки исполнения всех долговых обязательств предприятия считаются наступившими, т.е.  кредиторы вправе предъявлять свои претензии в двухмесячный</w:t>
      </w:r>
      <w:r>
        <w:rPr>
          <w:spacing w:val="-14"/>
        </w:rPr>
        <w:t> </w:t>
      </w:r>
      <w:r>
        <w:rPr/>
        <w:t>срок.</w:t>
      </w:r>
    </w:p>
    <w:p>
      <w:pPr>
        <w:pStyle w:val="BodyText"/>
        <w:ind w:right="101" w:firstLine="709"/>
        <w:jc w:val="both"/>
      </w:pPr>
      <w:r>
        <w:rPr/>
        <w:t>Конкурсное производство закрывается после распродажи имущества предприятия-должника, окончания расчетов с кредиторами и составления отчета </w:t>
      </w:r>
      <w:r>
        <w:rPr>
          <w:i/>
        </w:rPr>
        <w:t>конкурсным управляющим. </w:t>
      </w:r>
      <w:r>
        <w:rPr/>
        <w:t>Конкурсный управляющий назначается арбитражным судом. Он распоряжается имуществом должника,  осуществляет анализ его финансового состояния, изучает, признает или отклоняет требования кредиторов, управляет предприятием, созывает собрание кредиторов, формирует конкурсную массу. </w:t>
      </w:r>
      <w:r>
        <w:rPr>
          <w:i/>
        </w:rPr>
        <w:t>Конкурсная масса </w:t>
      </w:r>
      <w:r>
        <w:rPr/>
        <w:t>— имущество должника, на которое может быть обращено взыскание кредиторов.</w:t>
      </w:r>
    </w:p>
    <w:p>
      <w:pPr>
        <w:pStyle w:val="BodyText"/>
        <w:ind w:right="100" w:firstLine="709"/>
        <w:jc w:val="both"/>
      </w:pPr>
      <w:r>
        <w:rPr/>
        <w:t>После удовлетворения требований и погашения претензий кредиторов предприятие-должник считается полностью освобожденным от долгов.  После утверждения отчета конкурсного управляющего арбитражный суд выносит решение о завершении конкурсного производства. После этого предприятие-должник исключается из государственного реестра и считается ликвидированным.</w:t>
      </w:r>
    </w:p>
    <w:p>
      <w:pPr>
        <w:spacing w:after="0"/>
        <w:jc w:val="both"/>
        <w:sectPr>
          <w:pgSz w:w="11900" w:h="16840"/>
          <w:pgMar w:header="0" w:footer="757" w:top="1080" w:bottom="940" w:left="1600" w:right="740"/>
        </w:sectPr>
      </w:pPr>
    </w:p>
    <w:p>
      <w:pPr>
        <w:pStyle w:val="Heading5"/>
        <w:spacing w:before="34"/>
        <w:ind w:left="3665" w:right="2779"/>
        <w:jc w:val="center"/>
        <w:rPr>
          <w:i/>
        </w:rPr>
      </w:pPr>
      <w:r>
        <w:rPr>
          <w:i/>
        </w:rPr>
        <w:t>Добровольная ликвидация</w:t>
      </w:r>
    </w:p>
    <w:p>
      <w:pPr>
        <w:pStyle w:val="BodyText"/>
        <w:ind w:left="281" w:right="101" w:firstLine="709"/>
        <w:jc w:val="both"/>
      </w:pPr>
      <w:r>
        <w:rPr/>
        <w:t>Добровольная ликвидация предприятия осуществляется во вне- судебном порядке по взаимному соглашению между предприятием- должником и кредиторами под их контролем. При добровольной ликвидации также назначается конкурсный управляющий, происходит формирование конкурсной массы и продажа имущества. Предприятие считается ликвидированным с момента его исключения из государственного реестра.</w:t>
      </w:r>
    </w:p>
    <w:p>
      <w:pPr>
        <w:pStyle w:val="BodyText"/>
        <w:ind w:left="281" w:right="100" w:firstLine="709"/>
        <w:jc w:val="both"/>
      </w:pPr>
      <w:r>
        <w:rPr/>
        <w:t>При добровольной ликвидации государственных предприятий и предприятий, в капитале которых доля (вклад) Российской Федерации составляет более 25%, принятие решения о неудовлетворительной структуре баланса и отсутствии реальной возможности восстановления платежеспособности предприятия возлагается на Федеральное управление по делам о несостоятельности (банкротстве). Оно наделяется частью полномочий арбитражных судов, принимает решения о дальнейшей судьбе предприятия, контролирует процесс добровольной ликвидации. Федеральное управление было создано для защиты предприятия при признании его банкротом, поэтому в его функции входит представление интересов собственника (в случае делегирования ему таких полномочий) и контроль за поступлением финансовых средств государства для поддержки предприятия.</w:t>
      </w:r>
    </w:p>
    <w:p>
      <w:pPr>
        <w:pStyle w:val="Heading5"/>
        <w:ind w:left="3665" w:right="2779"/>
        <w:jc w:val="center"/>
        <w:rPr>
          <w:i/>
        </w:rPr>
      </w:pPr>
      <w:r>
        <w:rPr>
          <w:i/>
        </w:rPr>
        <w:t>Мировое соглашение</w:t>
      </w:r>
    </w:p>
    <w:p>
      <w:pPr>
        <w:pStyle w:val="BodyText"/>
        <w:ind w:left="281" w:right="99" w:firstLine="709"/>
        <w:jc w:val="both"/>
      </w:pPr>
      <w:r>
        <w:rPr/>
        <w:t>Мировое соглашение — это процедура достижения договоренности между должником и кредиторами относительно отсрочки и/или рассрочки причитающихся кредиторам платежей или скидки с долгов. Оно может быть заключено на любом этапе производства по делу о несостоятельности (банкротстве) предприятия с момента возбуждения производства до завершения конкурсного производства. В рамках судебной процедуры мировое соглашение возможно только под контролем арбитражного суда. С момента утверждения мирового соглашения производство по делу о признании предприятия банкротом прекращается (если проводились реорганизационные процедуры, то они тоже прекращаются).</w:t>
      </w:r>
    </w:p>
    <w:p>
      <w:pPr>
        <w:pStyle w:val="BodyText"/>
        <w:spacing w:before="5"/>
        <w:ind w:left="0"/>
        <w:rPr>
          <w:sz w:val="9"/>
        </w:rPr>
      </w:pPr>
      <w:r>
        <w:rPr/>
        <w:pict>
          <v:shape style="position:absolute;margin-left:76.019997pt;margin-top:7.776693pt;width:234pt;height:27pt;mso-position-horizontal-relative:page;mso-position-vertical-relative:paragraph;z-index:4000;mso-wrap-distance-left:0;mso-wrap-distance-right:0" type="#_x0000_t202" filled="false" stroked="true" strokeweight=".75pt" strokecolor="#010101">
            <v:textbox inset="0,0,0,0">
              <w:txbxContent>
                <w:p>
                  <w:pPr>
                    <w:spacing w:before="78"/>
                    <w:ind w:left="144" w:right="0" w:firstLine="0"/>
                    <w:jc w:val="left"/>
                    <w:rPr>
                      <w:b/>
                      <w:sz w:val="28"/>
                    </w:rPr>
                  </w:pPr>
                  <w:r>
                    <w:rPr>
                      <w:b/>
                      <w:sz w:val="28"/>
                    </w:rPr>
                    <w:t>ПРАКТИЧЕСКИЕ ЗАДАНИЯ</w:t>
                  </w:r>
                </w:p>
              </w:txbxContent>
            </v:textbox>
            <w10:wrap type="topAndBottom"/>
          </v:shape>
        </w:pict>
      </w:r>
    </w:p>
    <w:p>
      <w:pPr>
        <w:pStyle w:val="BodyText"/>
        <w:spacing w:before="7"/>
        <w:ind w:left="0"/>
        <w:rPr>
          <w:sz w:val="36"/>
        </w:rPr>
      </w:pPr>
    </w:p>
    <w:p>
      <w:pPr>
        <w:spacing w:before="0"/>
        <w:ind w:left="281" w:right="0" w:firstLine="0"/>
        <w:jc w:val="left"/>
        <w:rPr>
          <w:b/>
          <w:sz w:val="28"/>
        </w:rPr>
      </w:pPr>
      <w:r>
        <w:rPr>
          <w:b/>
          <w:sz w:val="28"/>
        </w:rPr>
        <w:t>Вопросы для самопроверки</w:t>
      </w:r>
    </w:p>
    <w:p>
      <w:pPr>
        <w:pStyle w:val="BodyText"/>
        <w:ind w:left="0"/>
        <w:rPr>
          <w:b/>
        </w:rPr>
      </w:pPr>
    </w:p>
    <w:p>
      <w:pPr>
        <w:pStyle w:val="BodyText"/>
        <w:spacing w:before="7"/>
        <w:ind w:left="0"/>
        <w:rPr>
          <w:b/>
          <w:sz w:val="23"/>
        </w:rPr>
      </w:pPr>
    </w:p>
    <w:p>
      <w:pPr>
        <w:pStyle w:val="ListParagraph"/>
        <w:numPr>
          <w:ilvl w:val="0"/>
          <w:numId w:val="166"/>
        </w:numPr>
        <w:tabs>
          <w:tab w:pos="1002" w:val="left" w:leader="none"/>
        </w:tabs>
        <w:spacing w:line="322" w:lineRule="exact" w:before="0" w:after="0"/>
        <w:ind w:left="1001" w:right="0" w:hanging="360"/>
        <w:jc w:val="left"/>
        <w:rPr>
          <w:sz w:val="28"/>
        </w:rPr>
      </w:pPr>
      <w:r>
        <w:rPr>
          <w:sz w:val="28"/>
        </w:rPr>
        <w:t>Дайте определение понятию</w:t>
      </w:r>
      <w:r>
        <w:rPr>
          <w:spacing w:val="-12"/>
          <w:sz w:val="28"/>
        </w:rPr>
        <w:t> </w:t>
      </w:r>
      <w:r>
        <w:rPr>
          <w:sz w:val="28"/>
        </w:rPr>
        <w:t>«риск».</w:t>
      </w:r>
    </w:p>
    <w:p>
      <w:pPr>
        <w:pStyle w:val="ListParagraph"/>
        <w:numPr>
          <w:ilvl w:val="0"/>
          <w:numId w:val="166"/>
        </w:numPr>
        <w:tabs>
          <w:tab w:pos="1002" w:val="left" w:leader="none"/>
        </w:tabs>
        <w:spacing w:line="240" w:lineRule="auto" w:before="0" w:after="0"/>
        <w:ind w:left="1001" w:right="0" w:hanging="360"/>
        <w:jc w:val="left"/>
        <w:rPr>
          <w:sz w:val="28"/>
        </w:rPr>
      </w:pPr>
      <w:r>
        <w:rPr>
          <w:sz w:val="28"/>
        </w:rPr>
        <w:t>Какие виды рисков Вы</w:t>
      </w:r>
      <w:r>
        <w:rPr>
          <w:spacing w:val="-7"/>
          <w:sz w:val="28"/>
        </w:rPr>
        <w:t> </w:t>
      </w:r>
      <w:r>
        <w:rPr>
          <w:sz w:val="28"/>
        </w:rPr>
        <w:t>знаете?</w:t>
      </w:r>
    </w:p>
    <w:p>
      <w:pPr>
        <w:pStyle w:val="ListParagraph"/>
        <w:numPr>
          <w:ilvl w:val="0"/>
          <w:numId w:val="166"/>
        </w:numPr>
        <w:tabs>
          <w:tab w:pos="1002" w:val="left" w:leader="none"/>
        </w:tabs>
        <w:spacing w:line="240" w:lineRule="auto" w:before="1" w:after="0"/>
        <w:ind w:left="1001" w:right="121" w:hanging="360"/>
        <w:jc w:val="left"/>
        <w:rPr>
          <w:sz w:val="28"/>
        </w:rPr>
      </w:pPr>
      <w:r>
        <w:rPr>
          <w:sz w:val="28"/>
        </w:rPr>
        <w:t>Под воздействием, каких факторов складывается</w:t>
      </w:r>
      <w:r>
        <w:rPr>
          <w:spacing w:val="-26"/>
          <w:sz w:val="28"/>
        </w:rPr>
        <w:t> </w:t>
      </w:r>
      <w:r>
        <w:rPr>
          <w:sz w:val="28"/>
        </w:rPr>
        <w:t>предпринимательский риск?</w:t>
      </w:r>
    </w:p>
    <w:p>
      <w:pPr>
        <w:pStyle w:val="ListParagraph"/>
        <w:numPr>
          <w:ilvl w:val="0"/>
          <w:numId w:val="166"/>
        </w:numPr>
        <w:tabs>
          <w:tab w:pos="1002" w:val="left" w:leader="none"/>
        </w:tabs>
        <w:spacing w:line="322" w:lineRule="exact" w:before="0" w:after="0"/>
        <w:ind w:left="1001" w:right="0" w:hanging="360"/>
        <w:jc w:val="left"/>
        <w:rPr>
          <w:sz w:val="28"/>
        </w:rPr>
      </w:pPr>
      <w:r>
        <w:rPr>
          <w:sz w:val="28"/>
        </w:rPr>
        <w:t>Какое влияние оказывает риск на предпринимательскую</w:t>
      </w:r>
      <w:r>
        <w:rPr>
          <w:spacing w:val="-23"/>
          <w:sz w:val="28"/>
        </w:rPr>
        <w:t> </w:t>
      </w:r>
      <w:r>
        <w:rPr>
          <w:sz w:val="28"/>
        </w:rPr>
        <w:t>деятельность?</w:t>
      </w:r>
    </w:p>
    <w:p>
      <w:pPr>
        <w:pStyle w:val="ListParagraph"/>
        <w:numPr>
          <w:ilvl w:val="0"/>
          <w:numId w:val="166"/>
        </w:numPr>
        <w:tabs>
          <w:tab w:pos="1002" w:val="left" w:leader="none"/>
        </w:tabs>
        <w:spacing w:line="322" w:lineRule="exact" w:before="1" w:after="0"/>
        <w:ind w:left="1001" w:right="0" w:hanging="360"/>
        <w:jc w:val="left"/>
        <w:rPr>
          <w:sz w:val="28"/>
        </w:rPr>
      </w:pPr>
      <w:r>
        <w:rPr>
          <w:sz w:val="28"/>
        </w:rPr>
        <w:t>Как можно снизить риск в деятельности</w:t>
      </w:r>
      <w:r>
        <w:rPr>
          <w:spacing w:val="-16"/>
          <w:sz w:val="28"/>
        </w:rPr>
        <w:t> </w:t>
      </w:r>
      <w:r>
        <w:rPr>
          <w:sz w:val="28"/>
        </w:rPr>
        <w:t>предпринимателя?</w:t>
      </w:r>
    </w:p>
    <w:p>
      <w:pPr>
        <w:pStyle w:val="ListParagraph"/>
        <w:numPr>
          <w:ilvl w:val="0"/>
          <w:numId w:val="166"/>
        </w:numPr>
        <w:tabs>
          <w:tab w:pos="1002" w:val="left" w:leader="none"/>
        </w:tabs>
        <w:spacing w:line="322" w:lineRule="exact" w:before="0" w:after="0"/>
        <w:ind w:left="1001" w:right="0" w:hanging="360"/>
        <w:jc w:val="left"/>
        <w:rPr>
          <w:sz w:val="28"/>
        </w:rPr>
      </w:pPr>
      <w:r>
        <w:rPr>
          <w:sz w:val="28"/>
        </w:rPr>
        <w:t>Назовите основные причины</w:t>
      </w:r>
      <w:r>
        <w:rPr>
          <w:spacing w:val="-10"/>
          <w:sz w:val="28"/>
        </w:rPr>
        <w:t> </w:t>
      </w:r>
      <w:r>
        <w:rPr>
          <w:sz w:val="28"/>
        </w:rPr>
        <w:t>банкротства.</w:t>
      </w:r>
    </w:p>
    <w:p>
      <w:pPr>
        <w:pStyle w:val="ListParagraph"/>
        <w:numPr>
          <w:ilvl w:val="0"/>
          <w:numId w:val="166"/>
        </w:numPr>
        <w:tabs>
          <w:tab w:pos="1002" w:val="left" w:leader="none"/>
        </w:tabs>
        <w:spacing w:line="240" w:lineRule="auto" w:before="0" w:after="0"/>
        <w:ind w:left="1001" w:right="0" w:hanging="360"/>
        <w:jc w:val="left"/>
        <w:rPr>
          <w:sz w:val="28"/>
        </w:rPr>
      </w:pPr>
      <w:r>
        <w:rPr>
          <w:sz w:val="28"/>
        </w:rPr>
        <w:t>Из каких процедур состоит</w:t>
      </w:r>
      <w:r>
        <w:rPr>
          <w:spacing w:val="-13"/>
          <w:sz w:val="28"/>
        </w:rPr>
        <w:t> </w:t>
      </w:r>
      <w:r>
        <w:rPr>
          <w:sz w:val="28"/>
        </w:rPr>
        <w:t>банкротство?</w:t>
      </w:r>
    </w:p>
    <w:p>
      <w:pPr>
        <w:spacing w:after="0" w:line="240" w:lineRule="auto"/>
        <w:jc w:val="left"/>
        <w:rPr>
          <w:sz w:val="28"/>
        </w:rPr>
        <w:sectPr>
          <w:pgSz w:w="11900" w:h="16840"/>
          <w:pgMar w:header="0" w:footer="757" w:top="1100" w:bottom="940" w:left="1420" w:right="740"/>
        </w:sectPr>
      </w:pPr>
    </w:p>
    <w:p>
      <w:pPr>
        <w:pStyle w:val="ListParagraph"/>
        <w:numPr>
          <w:ilvl w:val="0"/>
          <w:numId w:val="166"/>
        </w:numPr>
        <w:tabs>
          <w:tab w:pos="822" w:val="left" w:leader="none"/>
        </w:tabs>
        <w:spacing w:line="240" w:lineRule="auto" w:before="50" w:after="0"/>
        <w:ind w:left="821" w:right="0" w:hanging="360"/>
        <w:jc w:val="left"/>
        <w:rPr>
          <w:sz w:val="28"/>
        </w:rPr>
      </w:pPr>
      <w:r>
        <w:rPr>
          <w:sz w:val="28"/>
        </w:rPr>
        <w:t>В чем заключается механизм антикризисного</w:t>
      </w:r>
      <w:r>
        <w:rPr>
          <w:spacing w:val="-19"/>
          <w:sz w:val="28"/>
        </w:rPr>
        <w:t> </w:t>
      </w:r>
      <w:r>
        <w:rPr>
          <w:sz w:val="28"/>
        </w:rPr>
        <w:t>управления?</w:t>
      </w:r>
    </w:p>
    <w:p>
      <w:pPr>
        <w:pStyle w:val="BodyText"/>
        <w:ind w:left="0"/>
      </w:pPr>
    </w:p>
    <w:p>
      <w:pPr>
        <w:pStyle w:val="BodyText"/>
        <w:spacing w:before="3"/>
        <w:ind w:left="0"/>
      </w:pPr>
    </w:p>
    <w:p>
      <w:pPr>
        <w:pStyle w:val="Heading4"/>
        <w:jc w:val="both"/>
      </w:pPr>
      <w:r>
        <w:rPr/>
        <w:t>Тест</w:t>
      </w:r>
    </w:p>
    <w:p>
      <w:pPr>
        <w:pStyle w:val="BodyText"/>
        <w:spacing w:before="8"/>
        <w:ind w:left="0"/>
        <w:rPr>
          <w:b/>
          <w:sz w:val="27"/>
        </w:rPr>
      </w:pPr>
    </w:p>
    <w:p>
      <w:pPr>
        <w:pStyle w:val="BodyText"/>
        <w:ind w:right="101"/>
        <w:jc w:val="both"/>
      </w:pPr>
      <w:r>
        <w:rPr/>
        <w:t>Вопрос 1. Вероятность (угроза) потери части ресурсов, недополучения доходов или появления дополнительных расходов в результате осуществления деятельности предприятия – это…</w:t>
      </w:r>
    </w:p>
    <w:p>
      <w:pPr>
        <w:pStyle w:val="ListParagraph"/>
        <w:numPr>
          <w:ilvl w:val="1"/>
          <w:numId w:val="166"/>
        </w:numPr>
        <w:tabs>
          <w:tab w:pos="1872" w:val="left" w:leader="none"/>
        </w:tabs>
        <w:spacing w:line="322" w:lineRule="exact" w:before="0" w:after="0"/>
        <w:ind w:left="1871" w:right="0" w:hanging="360"/>
        <w:jc w:val="left"/>
        <w:rPr>
          <w:sz w:val="28"/>
        </w:rPr>
      </w:pPr>
      <w:r>
        <w:rPr>
          <w:sz w:val="28"/>
        </w:rPr>
        <w:t>предпринимательский риск</w:t>
      </w:r>
      <w:r>
        <w:rPr>
          <w:spacing w:val="62"/>
          <w:sz w:val="28"/>
        </w:rPr>
        <w:t> </w:t>
      </w:r>
      <w:r>
        <w:rPr>
          <w:sz w:val="28"/>
        </w:rPr>
        <w:t>+</w:t>
      </w:r>
    </w:p>
    <w:p>
      <w:pPr>
        <w:pStyle w:val="ListParagraph"/>
        <w:numPr>
          <w:ilvl w:val="1"/>
          <w:numId w:val="166"/>
        </w:numPr>
        <w:tabs>
          <w:tab w:pos="1872" w:val="left" w:leader="none"/>
        </w:tabs>
        <w:spacing w:line="322" w:lineRule="exact" w:before="1" w:after="0"/>
        <w:ind w:left="1871" w:right="0" w:hanging="360"/>
        <w:jc w:val="left"/>
        <w:rPr>
          <w:sz w:val="28"/>
        </w:rPr>
      </w:pPr>
      <w:r>
        <w:rPr>
          <w:sz w:val="28"/>
        </w:rPr>
        <w:t>имущественный</w:t>
      </w:r>
      <w:r>
        <w:rPr>
          <w:spacing w:val="-9"/>
          <w:sz w:val="28"/>
        </w:rPr>
        <w:t> </w:t>
      </w:r>
      <w:r>
        <w:rPr>
          <w:sz w:val="28"/>
        </w:rPr>
        <w:t>риск</w:t>
      </w:r>
    </w:p>
    <w:p>
      <w:pPr>
        <w:pStyle w:val="ListParagraph"/>
        <w:numPr>
          <w:ilvl w:val="1"/>
          <w:numId w:val="166"/>
        </w:numPr>
        <w:tabs>
          <w:tab w:pos="1872" w:val="left" w:leader="none"/>
        </w:tabs>
        <w:spacing w:line="240" w:lineRule="auto" w:before="0" w:after="0"/>
        <w:ind w:left="1871" w:right="0" w:hanging="360"/>
        <w:jc w:val="left"/>
        <w:rPr>
          <w:sz w:val="28"/>
        </w:rPr>
      </w:pPr>
      <w:r>
        <w:rPr>
          <w:sz w:val="28"/>
        </w:rPr>
        <w:t>финансовый</w:t>
      </w:r>
      <w:r>
        <w:rPr>
          <w:spacing w:val="-9"/>
          <w:sz w:val="28"/>
        </w:rPr>
        <w:t> </w:t>
      </w:r>
      <w:r>
        <w:rPr>
          <w:sz w:val="28"/>
        </w:rPr>
        <w:t>риск</w:t>
      </w:r>
    </w:p>
    <w:p>
      <w:pPr>
        <w:pStyle w:val="BodyText"/>
        <w:ind w:left="0"/>
      </w:pPr>
    </w:p>
    <w:p>
      <w:pPr>
        <w:pStyle w:val="BodyText"/>
        <w:spacing w:line="322" w:lineRule="exact"/>
        <w:jc w:val="both"/>
      </w:pPr>
      <w:r>
        <w:rPr/>
        <w:t>Вопрос 2. К риску финансовой деятельности относится:</w:t>
      </w:r>
    </w:p>
    <w:p>
      <w:pPr>
        <w:pStyle w:val="ListParagraph"/>
        <w:numPr>
          <w:ilvl w:val="0"/>
          <w:numId w:val="167"/>
        </w:numPr>
        <w:tabs>
          <w:tab w:pos="1872" w:val="left" w:leader="none"/>
        </w:tabs>
        <w:spacing w:line="240" w:lineRule="auto" w:before="0" w:after="0"/>
        <w:ind w:left="1871" w:right="434" w:hanging="360"/>
        <w:jc w:val="left"/>
        <w:rPr>
          <w:sz w:val="28"/>
        </w:rPr>
      </w:pPr>
      <w:r>
        <w:rPr>
          <w:sz w:val="28"/>
        </w:rPr>
        <w:t>риск, связанный с экономической или организационной сто- роной</w:t>
      </w:r>
      <w:r>
        <w:rPr>
          <w:spacing w:val="-5"/>
          <w:sz w:val="28"/>
        </w:rPr>
        <w:t> </w:t>
      </w:r>
      <w:r>
        <w:rPr>
          <w:sz w:val="28"/>
        </w:rPr>
        <w:t>производства</w:t>
      </w:r>
    </w:p>
    <w:p>
      <w:pPr>
        <w:pStyle w:val="ListParagraph"/>
        <w:numPr>
          <w:ilvl w:val="0"/>
          <w:numId w:val="167"/>
        </w:numPr>
        <w:tabs>
          <w:tab w:pos="1872" w:val="left" w:leader="none"/>
        </w:tabs>
        <w:spacing w:line="322" w:lineRule="exact" w:before="1" w:after="0"/>
        <w:ind w:left="1871" w:right="0" w:hanging="360"/>
        <w:jc w:val="left"/>
        <w:rPr>
          <w:sz w:val="28"/>
        </w:rPr>
      </w:pPr>
      <w:r>
        <w:rPr>
          <w:sz w:val="28"/>
        </w:rPr>
        <w:t>риск порчи материальных</w:t>
      </w:r>
      <w:r>
        <w:rPr>
          <w:spacing w:val="-11"/>
          <w:sz w:val="28"/>
        </w:rPr>
        <w:t> </w:t>
      </w:r>
      <w:r>
        <w:rPr>
          <w:sz w:val="28"/>
        </w:rPr>
        <w:t>ресурсов</w:t>
      </w:r>
    </w:p>
    <w:p>
      <w:pPr>
        <w:pStyle w:val="ListParagraph"/>
        <w:numPr>
          <w:ilvl w:val="0"/>
          <w:numId w:val="167"/>
        </w:numPr>
        <w:tabs>
          <w:tab w:pos="1872" w:val="left" w:leader="none"/>
          <w:tab w:pos="4567" w:val="left" w:leader="none"/>
        </w:tabs>
        <w:spacing w:line="240" w:lineRule="auto" w:before="0" w:after="0"/>
        <w:ind w:left="1871" w:right="435" w:hanging="360"/>
        <w:jc w:val="left"/>
        <w:rPr>
          <w:sz w:val="28"/>
        </w:rPr>
      </w:pPr>
      <w:r>
        <w:rPr>
          <w:sz w:val="28"/>
        </w:rPr>
        <w:t>риск банкротства как деловых партнеров предприятия, так</w:t>
      </w:r>
      <w:r>
        <w:rPr>
          <w:spacing w:val="-19"/>
          <w:sz w:val="28"/>
        </w:rPr>
        <w:t> </w:t>
      </w:r>
      <w:r>
        <w:rPr>
          <w:sz w:val="28"/>
        </w:rPr>
        <w:t>и самого</w:t>
      </w:r>
      <w:r>
        <w:rPr>
          <w:spacing w:val="-2"/>
          <w:sz w:val="28"/>
        </w:rPr>
        <w:t> </w:t>
      </w:r>
      <w:r>
        <w:rPr>
          <w:sz w:val="28"/>
        </w:rPr>
        <w:t>предприятия</w:t>
        <w:tab/>
        <w:t>+</w:t>
      </w:r>
    </w:p>
    <w:p>
      <w:pPr>
        <w:pStyle w:val="BodyText"/>
        <w:ind w:left="0"/>
      </w:pPr>
    </w:p>
    <w:p>
      <w:pPr>
        <w:pStyle w:val="BodyText"/>
        <w:spacing w:line="322" w:lineRule="exact"/>
        <w:jc w:val="both"/>
      </w:pPr>
      <w:r>
        <w:rPr/>
        <w:t>Вопрос 3. 90 % различных неудач малых фирм связано с:</w:t>
      </w:r>
    </w:p>
    <w:p>
      <w:pPr>
        <w:pStyle w:val="ListParagraph"/>
        <w:numPr>
          <w:ilvl w:val="0"/>
          <w:numId w:val="168"/>
        </w:numPr>
        <w:tabs>
          <w:tab w:pos="1872" w:val="left" w:leader="none"/>
        </w:tabs>
        <w:spacing w:line="240" w:lineRule="auto" w:before="0" w:after="0"/>
        <w:ind w:left="1871" w:right="441" w:hanging="360"/>
        <w:jc w:val="left"/>
        <w:rPr>
          <w:sz w:val="28"/>
        </w:rPr>
      </w:pPr>
      <w:r>
        <w:rPr>
          <w:sz w:val="28"/>
        </w:rPr>
        <w:t>инфляцией (значительный и неравномерный рост цен как на сырье, материалы, топливо, так и на продукцию и услуги предприятия)</w:t>
      </w:r>
    </w:p>
    <w:p>
      <w:pPr>
        <w:pStyle w:val="ListParagraph"/>
        <w:numPr>
          <w:ilvl w:val="0"/>
          <w:numId w:val="168"/>
        </w:numPr>
        <w:tabs>
          <w:tab w:pos="1872" w:val="left" w:leader="none"/>
          <w:tab w:pos="5916" w:val="left" w:leader="none"/>
        </w:tabs>
        <w:spacing w:line="321" w:lineRule="exact" w:before="0" w:after="0"/>
        <w:ind w:left="1871" w:right="0" w:hanging="360"/>
        <w:jc w:val="left"/>
        <w:rPr>
          <w:sz w:val="28"/>
        </w:rPr>
      </w:pPr>
      <w:r>
        <w:rPr>
          <w:sz w:val="28"/>
        </w:rPr>
        <w:t>с</w:t>
      </w:r>
      <w:r>
        <w:rPr>
          <w:spacing w:val="-3"/>
          <w:sz w:val="28"/>
        </w:rPr>
        <w:t> </w:t>
      </w:r>
      <w:r>
        <w:rPr>
          <w:sz w:val="28"/>
        </w:rPr>
        <w:t>неопытностью</w:t>
      </w:r>
      <w:r>
        <w:rPr>
          <w:spacing w:val="-2"/>
          <w:sz w:val="28"/>
        </w:rPr>
        <w:t> </w:t>
      </w:r>
      <w:r>
        <w:rPr>
          <w:sz w:val="28"/>
        </w:rPr>
        <w:t>руководства</w:t>
        <w:tab/>
        <w:t>+</w:t>
      </w:r>
    </w:p>
    <w:p>
      <w:pPr>
        <w:pStyle w:val="ListParagraph"/>
        <w:numPr>
          <w:ilvl w:val="0"/>
          <w:numId w:val="168"/>
        </w:numPr>
        <w:tabs>
          <w:tab w:pos="1872" w:val="left" w:leader="none"/>
        </w:tabs>
        <w:spacing w:line="240" w:lineRule="auto" w:before="0" w:after="0"/>
        <w:ind w:left="1871" w:right="1343" w:hanging="360"/>
        <w:jc w:val="left"/>
        <w:rPr>
          <w:sz w:val="28"/>
        </w:rPr>
      </w:pPr>
      <w:r>
        <w:rPr>
          <w:sz w:val="28"/>
        </w:rPr>
        <w:t>изменение банковских процентных ставок и</w:t>
      </w:r>
      <w:r>
        <w:rPr>
          <w:spacing w:val="-14"/>
          <w:sz w:val="28"/>
        </w:rPr>
        <w:t> </w:t>
      </w:r>
      <w:r>
        <w:rPr>
          <w:sz w:val="28"/>
        </w:rPr>
        <w:t>условий кредитования</w:t>
      </w:r>
    </w:p>
    <w:p>
      <w:pPr>
        <w:pStyle w:val="BodyText"/>
        <w:spacing w:before="10"/>
        <w:ind w:left="0"/>
        <w:rPr>
          <w:sz w:val="27"/>
        </w:rPr>
      </w:pPr>
    </w:p>
    <w:p>
      <w:pPr>
        <w:pStyle w:val="BodyText"/>
        <w:jc w:val="both"/>
      </w:pPr>
      <w:r>
        <w:rPr/>
        <w:t>Вопрос 4. Диверсификация – это …</w:t>
      </w:r>
    </w:p>
    <w:p>
      <w:pPr>
        <w:pStyle w:val="ListParagraph"/>
        <w:numPr>
          <w:ilvl w:val="0"/>
          <w:numId w:val="169"/>
        </w:numPr>
        <w:tabs>
          <w:tab w:pos="1872" w:val="left" w:leader="none"/>
        </w:tabs>
        <w:spacing w:line="240" w:lineRule="auto" w:before="1" w:after="0"/>
        <w:ind w:left="1871" w:right="729" w:hanging="360"/>
        <w:jc w:val="left"/>
        <w:rPr>
          <w:sz w:val="28"/>
        </w:rPr>
      </w:pPr>
      <w:r>
        <w:rPr>
          <w:sz w:val="28"/>
        </w:rPr>
        <w:t>установление лимита, т.е. определенных сумм расходов, продажи товаров в кредит, сумм вложения капитала и</w:t>
      </w:r>
      <w:r>
        <w:rPr>
          <w:spacing w:val="-17"/>
          <w:sz w:val="28"/>
        </w:rPr>
        <w:t> </w:t>
      </w:r>
      <w:r>
        <w:rPr>
          <w:sz w:val="28"/>
        </w:rPr>
        <w:t>т.п.</w:t>
      </w:r>
    </w:p>
    <w:p>
      <w:pPr>
        <w:pStyle w:val="ListParagraph"/>
        <w:numPr>
          <w:ilvl w:val="0"/>
          <w:numId w:val="169"/>
        </w:numPr>
        <w:tabs>
          <w:tab w:pos="1872" w:val="left" w:leader="none"/>
        </w:tabs>
        <w:spacing w:line="322" w:lineRule="exact" w:before="0" w:after="0"/>
        <w:ind w:left="1871" w:right="0" w:hanging="360"/>
        <w:jc w:val="left"/>
        <w:rPr>
          <w:sz w:val="28"/>
        </w:rPr>
      </w:pPr>
      <w:r>
        <w:rPr>
          <w:sz w:val="28"/>
        </w:rPr>
        <w:t>разделение риска между участниками</w:t>
      </w:r>
      <w:r>
        <w:rPr>
          <w:spacing w:val="-9"/>
          <w:sz w:val="28"/>
        </w:rPr>
        <w:t> </w:t>
      </w:r>
      <w:r>
        <w:rPr>
          <w:sz w:val="28"/>
        </w:rPr>
        <w:t>проекта</w:t>
      </w:r>
    </w:p>
    <w:p>
      <w:pPr>
        <w:pStyle w:val="ListParagraph"/>
        <w:numPr>
          <w:ilvl w:val="0"/>
          <w:numId w:val="169"/>
        </w:numPr>
        <w:tabs>
          <w:tab w:pos="1871" w:val="left" w:leader="none"/>
          <w:tab w:pos="3387" w:val="left" w:leader="none"/>
        </w:tabs>
        <w:spacing w:line="240" w:lineRule="auto" w:before="1" w:after="0"/>
        <w:ind w:left="1871" w:right="138" w:hanging="360"/>
        <w:jc w:val="left"/>
        <w:rPr>
          <w:sz w:val="28"/>
        </w:rPr>
      </w:pPr>
      <w:r>
        <w:rPr>
          <w:sz w:val="28"/>
        </w:rPr>
        <w:t>распределение капиталовложений между разнообразными видами деятельности, результаты которых непосредственно</w:t>
      </w:r>
      <w:r>
        <w:rPr>
          <w:spacing w:val="-19"/>
          <w:sz w:val="28"/>
        </w:rPr>
        <w:t> </w:t>
      </w:r>
      <w:r>
        <w:rPr>
          <w:sz w:val="28"/>
        </w:rPr>
        <w:t>не связаны</w:t>
        <w:tab/>
        <w:t>+</w:t>
      </w:r>
    </w:p>
    <w:p>
      <w:pPr>
        <w:pStyle w:val="BodyText"/>
        <w:ind w:left="0"/>
      </w:pPr>
    </w:p>
    <w:p>
      <w:pPr>
        <w:pStyle w:val="BodyText"/>
        <w:ind w:left="100" w:right="716"/>
      </w:pPr>
      <w:r>
        <w:rPr/>
        <w:t>Вопрос 5. Внешним фактором, способным привести к банкротству пред- приятия, является</w:t>
      </w:r>
    </w:p>
    <w:p>
      <w:pPr>
        <w:pStyle w:val="ListParagraph"/>
        <w:numPr>
          <w:ilvl w:val="0"/>
          <w:numId w:val="170"/>
        </w:numPr>
        <w:tabs>
          <w:tab w:pos="1871" w:val="left" w:leader="none"/>
          <w:tab w:pos="6096" w:val="left" w:leader="none"/>
        </w:tabs>
        <w:spacing w:line="322" w:lineRule="exact" w:before="0" w:after="0"/>
        <w:ind w:left="1870" w:right="0" w:hanging="360"/>
        <w:jc w:val="left"/>
        <w:rPr>
          <w:sz w:val="28"/>
        </w:rPr>
      </w:pPr>
      <w:r>
        <w:rPr>
          <w:sz w:val="28"/>
        </w:rPr>
        <w:t>общий</w:t>
      </w:r>
      <w:r>
        <w:rPr>
          <w:spacing w:val="-3"/>
          <w:sz w:val="28"/>
        </w:rPr>
        <w:t> </w:t>
      </w:r>
      <w:r>
        <w:rPr>
          <w:sz w:val="28"/>
        </w:rPr>
        <w:t>экономический</w:t>
      </w:r>
      <w:r>
        <w:rPr>
          <w:spacing w:val="-2"/>
          <w:sz w:val="28"/>
        </w:rPr>
        <w:t> </w:t>
      </w:r>
      <w:r>
        <w:rPr>
          <w:sz w:val="28"/>
        </w:rPr>
        <w:t>спад</w:t>
        <w:tab/>
        <w:t>+</w:t>
      </w:r>
    </w:p>
    <w:p>
      <w:pPr>
        <w:pStyle w:val="ListParagraph"/>
        <w:numPr>
          <w:ilvl w:val="0"/>
          <w:numId w:val="170"/>
        </w:numPr>
        <w:tabs>
          <w:tab w:pos="1871" w:val="left" w:leader="none"/>
        </w:tabs>
        <w:spacing w:line="322" w:lineRule="exact" w:before="1" w:after="0"/>
        <w:ind w:left="1870" w:right="0" w:hanging="360"/>
        <w:jc w:val="left"/>
        <w:rPr>
          <w:sz w:val="28"/>
        </w:rPr>
      </w:pPr>
      <w:r>
        <w:rPr>
          <w:sz w:val="28"/>
        </w:rPr>
        <w:t>инфляция</w:t>
      </w:r>
    </w:p>
    <w:p>
      <w:pPr>
        <w:pStyle w:val="ListParagraph"/>
        <w:numPr>
          <w:ilvl w:val="0"/>
          <w:numId w:val="170"/>
        </w:numPr>
        <w:tabs>
          <w:tab w:pos="1871" w:val="left" w:leader="none"/>
        </w:tabs>
        <w:spacing w:line="240" w:lineRule="auto" w:before="0" w:after="0"/>
        <w:ind w:left="1870" w:right="0" w:hanging="360"/>
        <w:jc w:val="left"/>
        <w:rPr>
          <w:sz w:val="28"/>
        </w:rPr>
      </w:pPr>
      <w:r>
        <w:rPr>
          <w:sz w:val="28"/>
        </w:rPr>
        <w:t>жесткая</w:t>
      </w:r>
      <w:r>
        <w:rPr>
          <w:spacing w:val="-10"/>
          <w:sz w:val="28"/>
        </w:rPr>
        <w:t> </w:t>
      </w:r>
      <w:r>
        <w:rPr>
          <w:sz w:val="28"/>
        </w:rPr>
        <w:t>конкуренция</w:t>
      </w:r>
    </w:p>
    <w:p>
      <w:pPr>
        <w:spacing w:after="0" w:line="240" w:lineRule="auto"/>
        <w:jc w:val="left"/>
        <w:rPr>
          <w:sz w:val="28"/>
        </w:rPr>
        <w:sectPr>
          <w:pgSz w:w="11900" w:h="16840"/>
          <w:pgMar w:header="0" w:footer="757" w:top="1080" w:bottom="940" w:left="1600" w:right="740"/>
        </w:sectPr>
      </w:pPr>
    </w:p>
    <w:p>
      <w:pPr>
        <w:pStyle w:val="Heading1"/>
        <w:ind w:left="101" w:right="104" w:firstLine="709"/>
        <w:jc w:val="both"/>
      </w:pPr>
      <w:bookmarkStart w:name="_TOC_250009" w:id="91"/>
      <w:r>
        <w:rPr>
          <w:spacing w:val="-7"/>
        </w:rPr>
        <w:t>Тема </w:t>
      </w:r>
      <w:r>
        <w:rPr/>
        <w:t>13. Прибыль и рентабельность. Эффективность функционирования </w:t>
      </w:r>
      <w:r>
        <w:rPr>
          <w:spacing w:val="-3"/>
        </w:rPr>
        <w:t>коммерческого </w:t>
      </w:r>
      <w:bookmarkEnd w:id="91"/>
      <w:r>
        <w:rPr/>
        <w:t>предприятия.</w:t>
      </w:r>
    </w:p>
    <w:p>
      <w:pPr>
        <w:pStyle w:val="Heading2"/>
        <w:numPr>
          <w:ilvl w:val="1"/>
          <w:numId w:val="171"/>
        </w:numPr>
        <w:tabs>
          <w:tab w:pos="2326" w:val="left" w:leader="none"/>
        </w:tabs>
        <w:spacing w:line="240" w:lineRule="auto" w:before="239" w:after="0"/>
        <w:ind w:left="2325" w:right="0" w:hanging="720"/>
        <w:jc w:val="left"/>
        <w:rPr>
          <w:i/>
        </w:rPr>
      </w:pPr>
      <w:bookmarkStart w:name="_TOC_250008" w:id="92"/>
      <w:r>
        <w:rPr>
          <w:i/>
        </w:rPr>
        <w:t>Прибыль как экономическая</w:t>
      </w:r>
      <w:r>
        <w:rPr>
          <w:i/>
          <w:spacing w:val="-13"/>
        </w:rPr>
        <w:t> </w:t>
      </w:r>
      <w:bookmarkEnd w:id="92"/>
      <w:r>
        <w:rPr>
          <w:i/>
        </w:rPr>
        <w:t>категория</w:t>
      </w:r>
    </w:p>
    <w:p>
      <w:pPr>
        <w:pStyle w:val="BodyText"/>
        <w:spacing w:before="58"/>
        <w:ind w:right="100" w:firstLine="709"/>
        <w:jc w:val="both"/>
      </w:pPr>
      <w:r>
        <w:rPr/>
        <w:t>Любое коммерческое предприятие основной целью своей деятельности считает получение прибыли. Прибыль является одним из финансовых результатов деятельности предприятия и свидетельствует о его успешной деятельности, которая достигается, если доходы превышают расходы. В обратном случае предприятие получает убыток. Рост прибыли определяет рост потенциальных возможностей предприятия, повышает степень его деловой активности. По прибыли определяется доля доходов учредителей и собственников, размеры дивидендов и других доходов. Прибыль используется также для расчета рентабельности собственных и заемных средств, основных средств, всего авансированного капитала и каждой акции. Однако прибыль является не только основной целью деятельности любой коммерческой организации, но и важнейшей экономической категорией.</w:t>
      </w:r>
    </w:p>
    <w:p>
      <w:pPr>
        <w:pStyle w:val="BodyText"/>
        <w:spacing w:before="1"/>
        <w:ind w:right="100" w:firstLine="709"/>
        <w:jc w:val="both"/>
      </w:pPr>
      <w:r>
        <w:rPr/>
        <w:t>Как экономическая категория прибыль предприятия отражает чистый доход, созданный в сфере материального производства. На уровне предприятия чистый доход принимает форму прибыли.</w:t>
      </w:r>
    </w:p>
    <w:p>
      <w:pPr>
        <w:pStyle w:val="BodyText"/>
        <w:spacing w:before="1"/>
        <w:ind w:right="103" w:firstLine="709"/>
        <w:jc w:val="both"/>
      </w:pPr>
      <w:r>
        <w:rPr/>
        <w:t>Прибыль как экономическая категория выполняет определенные функции.</w:t>
      </w:r>
    </w:p>
    <w:p>
      <w:pPr>
        <w:pStyle w:val="BodyText"/>
        <w:ind w:right="102" w:firstLine="709"/>
        <w:jc w:val="both"/>
      </w:pPr>
      <w:r>
        <w:rPr/>
        <w:t>Прибыль характеризует экономический эффект, полученный в результате деятельности предприятия. Наличие прибыли на предприятии означает, что его доходы превышают все расходы, связанные с его деятельностью.</w:t>
      </w:r>
    </w:p>
    <w:p>
      <w:pPr>
        <w:pStyle w:val="BodyText"/>
        <w:ind w:right="101" w:firstLine="709"/>
        <w:jc w:val="both"/>
      </w:pPr>
      <w:r>
        <w:rPr/>
        <w:t>Прибыль обладает стимулирующей функцией, одновременно являясь финансовым результатом и основным элементом финансовых ресурсов предприятия. Доля чистой прибыли, оставшаяся в распоряжении  предприятия после уплаты налогов и других обязательных платежей, должна быть достаточной для финансирования расширения производственной деятельности, научно-технического и социального развития предприятия, материального поощрения</w:t>
      </w:r>
      <w:r>
        <w:rPr>
          <w:spacing w:val="-10"/>
        </w:rPr>
        <w:t> </w:t>
      </w:r>
      <w:r>
        <w:rPr/>
        <w:t>работников.</w:t>
      </w:r>
    </w:p>
    <w:p>
      <w:pPr>
        <w:pStyle w:val="BodyText"/>
        <w:spacing w:before="1"/>
        <w:ind w:right="101" w:firstLine="709"/>
        <w:jc w:val="both"/>
      </w:pPr>
      <w:r>
        <w:rPr/>
        <w:t>Прибыль является одним из источников формирования бюджетов разных уровней.</w:t>
      </w:r>
    </w:p>
    <w:p>
      <w:pPr>
        <w:pStyle w:val="Heading5"/>
        <w:spacing w:line="321" w:lineRule="exact"/>
        <w:ind w:right="85"/>
        <w:jc w:val="center"/>
        <w:rPr>
          <w:i/>
        </w:rPr>
      </w:pPr>
      <w:r>
        <w:rPr>
          <w:i/>
        </w:rPr>
        <w:t>Виды прибыли</w:t>
      </w:r>
    </w:p>
    <w:p>
      <w:pPr>
        <w:pStyle w:val="BodyText"/>
        <w:ind w:right="102" w:firstLine="709"/>
        <w:jc w:val="both"/>
      </w:pPr>
      <w:r>
        <w:rPr/>
        <w:t>Различают прибыль бухгалтерскую и чистую экономическую прибыль. Как правило, под </w:t>
      </w:r>
      <w:r>
        <w:rPr>
          <w:b/>
        </w:rPr>
        <w:t>экономической прибылью </w:t>
      </w:r>
      <w:r>
        <w:rPr/>
        <w:t>– понимается разность между общей выручкой и внешними и внутренними издержками.</w:t>
      </w:r>
    </w:p>
    <w:p>
      <w:pPr>
        <w:pStyle w:val="BodyText"/>
        <w:ind w:right="101" w:firstLine="709"/>
        <w:jc w:val="both"/>
      </w:pPr>
      <w:r>
        <w:rPr/>
        <w:t>В число внутренних издержек включают при этом и нормальную прибыль предпринимателя. (Нормальная прибыль предпринимателя – это минимальная плата, необходимая, чтобы удержать предпринимательский талант).</w:t>
      </w:r>
    </w:p>
    <w:p>
      <w:pPr>
        <w:spacing w:after="0"/>
        <w:jc w:val="both"/>
        <w:sectPr>
          <w:pgSz w:w="11900" w:h="16840"/>
          <w:pgMar w:header="0" w:footer="757" w:top="1100" w:bottom="940" w:left="1600" w:right="740"/>
        </w:sectPr>
      </w:pPr>
    </w:p>
    <w:p>
      <w:pPr>
        <w:pStyle w:val="BodyText"/>
        <w:spacing w:before="50"/>
        <w:ind w:right="102" w:firstLine="709"/>
        <w:jc w:val="both"/>
      </w:pPr>
      <w:r>
        <w:rPr/>
        <w:t>Прибыль, определяемая на основании данных </w:t>
      </w:r>
      <w:r>
        <w:rPr>
          <w:b/>
        </w:rPr>
        <w:t>бухгалтерского учета</w:t>
      </w:r>
      <w:r>
        <w:rPr/>
        <w:t>, представляет собой разницу между доходами от различных видов деятельности и внешними издержками.</w:t>
      </w:r>
    </w:p>
    <w:p>
      <w:pPr>
        <w:pStyle w:val="BodyText"/>
        <w:ind w:right="101" w:firstLine="709"/>
        <w:jc w:val="both"/>
      </w:pPr>
      <w:r>
        <w:rPr/>
        <w:t>В настоящее время в бухгалтерском учете выделяют пять видов (этапов) прибыли: валовая прибыль, прибыль (убыток) от продаж, прибыль (убыток) до налогообложения, прибыль (убыток) от обычной деятельности, чистая прибыль (нераспределенная прибыль (убыток) отчетного</w:t>
      </w:r>
      <w:r>
        <w:rPr>
          <w:spacing w:val="-20"/>
        </w:rPr>
        <w:t> </w:t>
      </w:r>
      <w:r>
        <w:rPr/>
        <w:t>периода).</w:t>
      </w:r>
    </w:p>
    <w:p>
      <w:pPr>
        <w:pStyle w:val="BodyText"/>
        <w:ind w:right="99" w:firstLine="709"/>
        <w:jc w:val="both"/>
      </w:pPr>
      <w:r>
        <w:rPr>
          <w:b/>
        </w:rPr>
        <w:t>Валовая прибыль </w:t>
      </w:r>
      <w:r>
        <w:rPr/>
        <w:t>определяется как разница между выручкой от продажи товаров, продукции, работ, услуг (за минусом НДС, акцизов и аналогичных обязательных платежей) и себестоимостью проданных товаров, продукции, работ и услуг. Выручку от реализации товаров, продукции, работ и услуг называют доходами от </w:t>
      </w:r>
      <w:r>
        <w:rPr>
          <w:i/>
        </w:rPr>
        <w:t>обычных видов деятельности. </w:t>
      </w:r>
      <w:r>
        <w:rPr/>
        <w:t>Затраты на производство товаров, продукции, работ и услуг считают </w:t>
      </w:r>
      <w:r>
        <w:rPr>
          <w:i/>
        </w:rPr>
        <w:t>расходами по </w:t>
      </w:r>
      <w:r>
        <w:rPr>
          <w:i/>
        </w:rPr>
        <w:t>обычным видам деятельности. </w:t>
      </w:r>
      <w:r>
        <w:rPr/>
        <w:t>Валовую прибыль рассчитывают по формуле</w:t>
      </w:r>
    </w:p>
    <w:p>
      <w:pPr>
        <w:pStyle w:val="BodyText"/>
        <w:spacing w:before="8"/>
        <w:ind w:left="0"/>
        <w:rPr>
          <w:sz w:val="22"/>
        </w:rPr>
      </w:pPr>
    </w:p>
    <w:p>
      <w:pPr>
        <w:spacing w:before="64"/>
        <w:ind w:left="858" w:right="0" w:firstLine="0"/>
        <w:jc w:val="left"/>
        <w:rPr>
          <w:sz w:val="28"/>
        </w:rPr>
      </w:pPr>
      <w:r>
        <w:rPr>
          <w:i/>
          <w:sz w:val="24"/>
        </w:rPr>
        <w:t>П</w:t>
      </w:r>
      <w:r>
        <w:rPr>
          <w:i/>
          <w:position w:val="-5"/>
          <w:sz w:val="14"/>
        </w:rPr>
        <w:t>вал  </w:t>
      </w:r>
      <w:r>
        <w:rPr>
          <w:rFonts w:ascii="Symbol" w:hAnsi="Symbol"/>
          <w:sz w:val="24"/>
        </w:rPr>
        <w:t></w:t>
      </w:r>
      <w:r>
        <w:rPr>
          <w:sz w:val="24"/>
        </w:rPr>
        <w:t> </w:t>
      </w:r>
      <w:r>
        <w:rPr>
          <w:i/>
          <w:sz w:val="24"/>
        </w:rPr>
        <w:t>ВР </w:t>
      </w:r>
      <w:r>
        <w:rPr>
          <w:rFonts w:ascii="Symbol" w:hAnsi="Symbol"/>
          <w:sz w:val="24"/>
        </w:rPr>
        <w:t></w:t>
      </w:r>
      <w:r>
        <w:rPr>
          <w:sz w:val="24"/>
        </w:rPr>
        <w:t> </w:t>
      </w:r>
      <w:r>
        <w:rPr>
          <w:i/>
          <w:sz w:val="24"/>
        </w:rPr>
        <w:t>С </w:t>
      </w:r>
      <w:r>
        <w:rPr>
          <w:sz w:val="28"/>
        </w:rPr>
        <w:t>,</w:t>
      </w:r>
    </w:p>
    <w:p>
      <w:pPr>
        <w:pStyle w:val="BodyText"/>
        <w:spacing w:before="4"/>
        <w:ind w:left="0"/>
        <w:rPr>
          <w:sz w:val="30"/>
        </w:rPr>
      </w:pPr>
    </w:p>
    <w:p>
      <w:pPr>
        <w:pStyle w:val="BodyText"/>
        <w:spacing w:line="322" w:lineRule="exact"/>
        <w:ind w:left="810"/>
      </w:pPr>
      <w:r>
        <w:rPr/>
        <w:t>где </w:t>
      </w:r>
      <w:r>
        <w:rPr>
          <w:i/>
        </w:rPr>
        <w:t>ВР </w:t>
      </w:r>
      <w:r>
        <w:rPr/>
        <w:t>– выручка от реализации;</w:t>
      </w:r>
    </w:p>
    <w:p>
      <w:pPr>
        <w:pStyle w:val="BodyText"/>
        <w:spacing w:line="322" w:lineRule="exact"/>
        <w:ind w:left="810"/>
      </w:pPr>
      <w:r>
        <w:rPr>
          <w:i/>
        </w:rPr>
        <w:t>С </w:t>
      </w:r>
      <w:r>
        <w:rPr/>
        <w:t>– себестоимостью проданных товаров, продукции, работ и услуг.</w:t>
      </w:r>
    </w:p>
    <w:p>
      <w:pPr>
        <w:spacing w:before="0"/>
        <w:ind w:left="101" w:right="322" w:firstLine="709"/>
        <w:jc w:val="left"/>
        <w:rPr>
          <w:sz w:val="28"/>
        </w:rPr>
      </w:pPr>
      <w:r>
        <w:rPr>
          <w:b/>
          <w:sz w:val="28"/>
        </w:rPr>
        <w:t>Прибыль (убыток) от продаж </w:t>
      </w:r>
      <w:r>
        <w:rPr>
          <w:sz w:val="28"/>
        </w:rPr>
        <w:t>представляет собой валовую прибыль  за вычетом управленческих и коммерческих</w:t>
      </w:r>
      <w:r>
        <w:rPr>
          <w:spacing w:val="-14"/>
          <w:sz w:val="28"/>
        </w:rPr>
        <w:t> </w:t>
      </w:r>
      <w:r>
        <w:rPr>
          <w:sz w:val="28"/>
        </w:rPr>
        <w:t>расходов:</w:t>
      </w:r>
    </w:p>
    <w:p>
      <w:pPr>
        <w:pStyle w:val="BodyText"/>
        <w:spacing w:before="7"/>
        <w:ind w:left="0"/>
        <w:rPr>
          <w:sz w:val="22"/>
        </w:rPr>
      </w:pPr>
    </w:p>
    <w:p>
      <w:pPr>
        <w:spacing w:before="63"/>
        <w:ind w:left="858" w:right="0" w:firstLine="0"/>
        <w:jc w:val="left"/>
        <w:rPr>
          <w:sz w:val="28"/>
        </w:rPr>
      </w:pPr>
      <w:r>
        <w:rPr>
          <w:i/>
          <w:sz w:val="24"/>
        </w:rPr>
        <w:t>П</w:t>
      </w:r>
      <w:r>
        <w:rPr>
          <w:i/>
          <w:position w:val="-5"/>
          <w:sz w:val="14"/>
        </w:rPr>
        <w:t>пр </w:t>
      </w:r>
      <w:r>
        <w:rPr>
          <w:rFonts w:ascii="Symbol" w:hAnsi="Symbol"/>
          <w:sz w:val="24"/>
        </w:rPr>
        <w:t></w:t>
      </w:r>
      <w:r>
        <w:rPr>
          <w:sz w:val="24"/>
        </w:rPr>
        <w:t> </w:t>
      </w:r>
      <w:r>
        <w:rPr>
          <w:i/>
          <w:sz w:val="24"/>
        </w:rPr>
        <w:t>П</w:t>
      </w:r>
      <w:r>
        <w:rPr>
          <w:i/>
          <w:position w:val="-5"/>
          <w:sz w:val="14"/>
        </w:rPr>
        <w:t>вал </w:t>
      </w:r>
      <w:r>
        <w:rPr>
          <w:rFonts w:ascii="Symbol" w:hAnsi="Symbol"/>
          <w:sz w:val="24"/>
        </w:rPr>
        <w:t></w:t>
      </w:r>
      <w:r>
        <w:rPr>
          <w:sz w:val="24"/>
        </w:rPr>
        <w:t> </w:t>
      </w:r>
      <w:r>
        <w:rPr>
          <w:i/>
          <w:sz w:val="24"/>
        </w:rPr>
        <w:t>Р</w:t>
      </w:r>
      <w:r>
        <w:rPr>
          <w:i/>
          <w:position w:val="-5"/>
          <w:sz w:val="14"/>
        </w:rPr>
        <w:t>у </w:t>
      </w:r>
      <w:r>
        <w:rPr>
          <w:rFonts w:ascii="Symbol" w:hAnsi="Symbol"/>
          <w:sz w:val="24"/>
        </w:rPr>
        <w:t></w:t>
      </w:r>
      <w:r>
        <w:rPr>
          <w:sz w:val="24"/>
        </w:rPr>
        <w:t> </w:t>
      </w:r>
      <w:r>
        <w:rPr>
          <w:i/>
          <w:sz w:val="24"/>
        </w:rPr>
        <w:t>Р</w:t>
      </w:r>
      <w:r>
        <w:rPr>
          <w:i/>
          <w:position w:val="-5"/>
          <w:sz w:val="14"/>
        </w:rPr>
        <w:t>к  </w:t>
      </w:r>
      <w:r>
        <w:rPr>
          <w:sz w:val="28"/>
        </w:rPr>
        <w:t>,</w:t>
      </w:r>
    </w:p>
    <w:p>
      <w:pPr>
        <w:pStyle w:val="BodyText"/>
        <w:spacing w:before="1"/>
        <w:ind w:left="0"/>
        <w:rPr>
          <w:sz w:val="32"/>
        </w:rPr>
      </w:pPr>
    </w:p>
    <w:p>
      <w:pPr>
        <w:pStyle w:val="BodyText"/>
        <w:spacing w:line="331" w:lineRule="exact"/>
        <w:ind w:left="810"/>
      </w:pPr>
      <w:r>
        <w:rPr/>
        <w:t>где </w:t>
      </w:r>
      <w:r>
        <w:rPr>
          <w:i/>
        </w:rPr>
        <w:t>Р</w:t>
      </w:r>
      <w:r>
        <w:rPr>
          <w:i/>
          <w:position w:val="-3"/>
          <w:sz w:val="18"/>
        </w:rPr>
        <w:t>у </w:t>
      </w:r>
      <w:r>
        <w:rPr/>
        <w:t>– расходы на управление;</w:t>
      </w:r>
    </w:p>
    <w:p>
      <w:pPr>
        <w:pStyle w:val="BodyText"/>
        <w:spacing w:line="322" w:lineRule="exact"/>
        <w:ind w:left="810"/>
      </w:pPr>
      <w:r>
        <w:rPr>
          <w:i/>
        </w:rPr>
        <w:t>Р</w:t>
      </w:r>
      <w:r>
        <w:rPr>
          <w:i/>
          <w:position w:val="-3"/>
          <w:sz w:val="18"/>
        </w:rPr>
        <w:t>к</w:t>
      </w:r>
      <w:r>
        <w:rPr/>
        <w:t>– коммерческие расходы.</w:t>
      </w:r>
    </w:p>
    <w:p>
      <w:pPr>
        <w:spacing w:line="240" w:lineRule="auto" w:before="0"/>
        <w:ind w:left="101" w:right="100" w:firstLine="709"/>
        <w:jc w:val="both"/>
        <w:rPr>
          <w:sz w:val="28"/>
        </w:rPr>
      </w:pPr>
      <w:r>
        <w:rPr>
          <w:b/>
          <w:sz w:val="28"/>
        </w:rPr>
        <w:t>Прибыль (убыток) до налогообложения </w:t>
      </w:r>
      <w:r>
        <w:rPr>
          <w:sz w:val="28"/>
        </w:rPr>
        <w:t>– это прибыль от продаж с учетом прочих доходов и расходов, которые подразделяются на операционные и внереализационные:</w:t>
      </w:r>
    </w:p>
    <w:p>
      <w:pPr>
        <w:pStyle w:val="BodyText"/>
        <w:spacing w:before="8"/>
        <w:ind w:left="0"/>
        <w:rPr>
          <w:sz w:val="22"/>
        </w:rPr>
      </w:pPr>
    </w:p>
    <w:p>
      <w:pPr>
        <w:spacing w:before="64"/>
        <w:ind w:left="858" w:right="0" w:firstLine="0"/>
        <w:jc w:val="left"/>
        <w:rPr>
          <w:sz w:val="28"/>
        </w:rPr>
      </w:pPr>
      <w:r>
        <w:rPr>
          <w:i/>
          <w:position w:val="6"/>
          <w:sz w:val="24"/>
        </w:rPr>
        <w:t>П</w:t>
      </w:r>
      <w:r>
        <w:rPr>
          <w:i/>
          <w:sz w:val="14"/>
        </w:rPr>
        <w:t>дно  </w:t>
      </w:r>
      <w:r>
        <w:rPr>
          <w:rFonts w:ascii="Symbol" w:hAnsi="Symbol"/>
          <w:position w:val="6"/>
          <w:sz w:val="24"/>
        </w:rPr>
        <w:t></w:t>
      </w:r>
      <w:r>
        <w:rPr>
          <w:position w:val="6"/>
          <w:sz w:val="24"/>
        </w:rPr>
        <w:t> </w:t>
      </w:r>
      <w:r>
        <w:rPr>
          <w:i/>
          <w:position w:val="6"/>
          <w:sz w:val="24"/>
        </w:rPr>
        <w:t>П</w:t>
      </w:r>
      <w:r>
        <w:rPr>
          <w:i/>
          <w:sz w:val="14"/>
        </w:rPr>
        <w:t>пр </w:t>
      </w:r>
      <w:r>
        <w:rPr>
          <w:rFonts w:ascii="Symbol" w:hAnsi="Symbol"/>
          <w:position w:val="6"/>
          <w:sz w:val="24"/>
        </w:rPr>
        <w:t></w:t>
      </w:r>
      <w:r>
        <w:rPr>
          <w:position w:val="6"/>
          <w:sz w:val="24"/>
        </w:rPr>
        <w:t> </w:t>
      </w:r>
      <w:r>
        <w:rPr>
          <w:i/>
          <w:position w:val="6"/>
          <w:sz w:val="24"/>
        </w:rPr>
        <w:t>С</w:t>
      </w:r>
      <w:r>
        <w:rPr>
          <w:i/>
          <w:sz w:val="14"/>
        </w:rPr>
        <w:t>одр </w:t>
      </w:r>
      <w:r>
        <w:rPr>
          <w:rFonts w:ascii="Symbol" w:hAnsi="Symbol"/>
          <w:position w:val="6"/>
          <w:sz w:val="24"/>
        </w:rPr>
        <w:t></w:t>
      </w:r>
      <w:r>
        <w:rPr>
          <w:position w:val="6"/>
          <w:sz w:val="24"/>
        </w:rPr>
        <w:t> </w:t>
      </w:r>
      <w:r>
        <w:rPr>
          <w:i/>
          <w:position w:val="6"/>
          <w:sz w:val="24"/>
        </w:rPr>
        <w:t>С</w:t>
      </w:r>
      <w:r>
        <w:rPr>
          <w:i/>
          <w:sz w:val="14"/>
        </w:rPr>
        <w:t>вдр </w:t>
      </w:r>
      <w:r>
        <w:rPr>
          <w:position w:val="6"/>
          <w:sz w:val="28"/>
        </w:rPr>
        <w:t>,</w:t>
      </w:r>
    </w:p>
    <w:p>
      <w:pPr>
        <w:pStyle w:val="BodyText"/>
        <w:spacing w:before="1"/>
        <w:ind w:left="0"/>
        <w:rPr>
          <w:sz w:val="32"/>
        </w:rPr>
      </w:pPr>
    </w:p>
    <w:p>
      <w:pPr>
        <w:pStyle w:val="BodyText"/>
        <w:spacing w:line="331" w:lineRule="exact"/>
        <w:ind w:left="810"/>
      </w:pPr>
      <w:r>
        <w:rPr/>
        <w:t>где </w:t>
      </w:r>
      <w:r>
        <w:rPr>
          <w:i/>
        </w:rPr>
        <w:t>С</w:t>
      </w:r>
      <w:r>
        <w:rPr>
          <w:i/>
          <w:position w:val="-3"/>
          <w:sz w:val="18"/>
        </w:rPr>
        <w:t>одр </w:t>
      </w:r>
      <w:r>
        <w:rPr>
          <w:i/>
        </w:rPr>
        <w:t>– </w:t>
      </w:r>
      <w:r>
        <w:rPr/>
        <w:t>операционные доходы и расходы;</w:t>
      </w:r>
    </w:p>
    <w:p>
      <w:pPr>
        <w:pStyle w:val="BodyText"/>
        <w:spacing w:line="322" w:lineRule="exact"/>
        <w:ind w:left="810"/>
      </w:pPr>
      <w:r>
        <w:rPr>
          <w:i/>
        </w:rPr>
        <w:t>С</w:t>
      </w:r>
      <w:r>
        <w:rPr>
          <w:i/>
          <w:position w:val="-3"/>
          <w:sz w:val="18"/>
        </w:rPr>
        <w:t>вдр </w:t>
      </w:r>
      <w:r>
        <w:rPr>
          <w:i/>
        </w:rPr>
        <w:t>– </w:t>
      </w:r>
      <w:r>
        <w:rPr/>
        <w:t>внереализационные доходы и расходы.</w:t>
      </w:r>
    </w:p>
    <w:p>
      <w:pPr>
        <w:pStyle w:val="BodyText"/>
        <w:ind w:right="100" w:firstLine="709"/>
        <w:jc w:val="both"/>
      </w:pPr>
      <w:r>
        <w:rPr/>
        <w:t>В число операционных доходов включают поступления, связанные с предоставлением за плату во временное пользование активов организации; поступления, связанные с предоставлением за плату прав, возникающих из патентов на изобретения, промышленные образцы и других видов интеллектуальной собственности; поступления, связанные с участием в уставных капиталах других организаций (включая проценты и иные доходы по ценным бумагам); поступления от продажи основных средств и иных активов, отличных от денежных средств (кроме иностранной валюты), продукции, товаров; проценты, полученные за предоставление в пользование</w:t>
      </w:r>
    </w:p>
    <w:p>
      <w:pPr>
        <w:spacing w:after="0"/>
        <w:jc w:val="both"/>
        <w:sectPr>
          <w:pgSz w:w="11900" w:h="16840"/>
          <w:pgMar w:header="0" w:footer="757" w:top="1080" w:bottom="940" w:left="1600" w:right="740"/>
        </w:sectPr>
      </w:pPr>
    </w:p>
    <w:p>
      <w:pPr>
        <w:pStyle w:val="BodyText"/>
        <w:spacing w:before="50"/>
      </w:pPr>
      <w:r>
        <w:rPr/>
        <w:t>денежных средств организации, а также проценты за использование банком денежных средств, находящихся на счете организации в этом банке.</w:t>
      </w:r>
    </w:p>
    <w:p>
      <w:pPr>
        <w:pStyle w:val="BodyText"/>
        <w:spacing w:before="1"/>
        <w:ind w:right="480" w:firstLine="709"/>
        <w:jc w:val="both"/>
      </w:pPr>
      <w:r>
        <w:rPr/>
        <w:t>Операционные расходы – это расходы, связанные с предоставлением за плату во временное пользование (временное владение  и  пользование) активов организации; расходы, связанные с предоставлением за плату прав, возникающих из патентов на изобретения, промышленные образцы и других видов интеллектуальной собственности; расходы, связанные с участием в уставных капиталах других организаций; проценты, уплачиваемые организацией за предоставление ей в пользование денежных средств (кредитов, займов); расходы, связанные с продажей, выбытием и прочим списанием основных средств и иных активов, отличных от денежных средств (кроме иностранной валюты), товаров, продукции; расходы, связанные с оплатой услуг, оказываемых кредитными организациями.</w:t>
      </w:r>
    </w:p>
    <w:p>
      <w:pPr>
        <w:pStyle w:val="BodyText"/>
        <w:ind w:right="481" w:firstLine="709"/>
        <w:jc w:val="both"/>
      </w:pPr>
      <w:r>
        <w:rPr/>
        <w:t>Внереализационными доходами являются штрафы, пени, неустойки за нарушение условий договоров; активы, полученные безвозмездно, в том числе по договору дарения; поступления в возмещение причиненных организации убытков; прибыль прошлых лет, выявленная в отчетном году; суммы кредиторской и депонентской задолженности, по которым истек срок исковой давности; курсовые разницы; сумма дооценки активов (за исключением внеоборотных активов).</w:t>
      </w:r>
    </w:p>
    <w:p>
      <w:pPr>
        <w:pStyle w:val="BodyText"/>
        <w:ind w:right="481" w:firstLine="709"/>
        <w:jc w:val="both"/>
      </w:pPr>
      <w:r>
        <w:rPr/>
        <w:pict>
          <v:shape style="position:absolute;margin-left:94.019997pt;margin-top:121.853302pt;width:216pt;height:36pt;mso-position-horizontal-relative:page;mso-position-vertical-relative:paragraph;z-index:-200704" type="#_x0000_t202" filled="false" stroked="false">
            <v:textbox inset="0,0,0,0">
              <w:txbxContent>
                <w:p>
                  <w:pPr>
                    <w:pStyle w:val="BodyText"/>
                    <w:spacing w:before="139"/>
                    <w:ind w:left="0" w:right="1052"/>
                    <w:jc w:val="center"/>
                  </w:pPr>
                  <w:r>
                    <w:rPr>
                      <w:w w:val="99"/>
                    </w:rPr>
                    <w:t>-</w:t>
                  </w:r>
                </w:p>
              </w:txbxContent>
            </v:textbox>
            <w10:wrap type="none"/>
          </v:shape>
        </w:pict>
      </w:r>
      <w:r>
        <w:rPr/>
        <w:pict>
          <v:shape style="position:absolute;margin-left:94.019997pt;margin-top:155.153305pt;width:216pt;height:37.8pt;mso-position-horizontal-relative:page;mso-position-vertical-relative:paragraph;z-index:-200680" type="#_x0000_t202" filled="false" stroked="false">
            <v:textbox inset="0,0,0,0">
              <w:txbxContent>
                <w:p>
                  <w:pPr>
                    <w:pStyle w:val="BodyText"/>
                    <w:spacing w:before="116"/>
                    <w:ind w:left="0" w:right="1194"/>
                    <w:jc w:val="center"/>
                  </w:pPr>
                  <w:r>
                    <w:rPr>
                      <w:w w:val="99"/>
                    </w:rPr>
                    <w:t>-</w:t>
                  </w:r>
                </w:p>
                <w:p>
                  <w:pPr>
                    <w:pStyle w:val="BodyText"/>
                    <w:spacing w:line="316" w:lineRule="exact" w:before="1"/>
                    <w:ind w:left="1428" w:right="2523"/>
                    <w:jc w:val="center"/>
                  </w:pPr>
                  <w:r>
                    <w:rPr/>
                    <w:t>+/-</w:t>
                  </w:r>
                </w:p>
              </w:txbxContent>
            </v:textbox>
            <w10:wrap type="none"/>
          </v:shape>
        </w:pict>
      </w:r>
      <w:r>
        <w:rPr/>
        <w:pict>
          <v:shape style="position:absolute;margin-left:94.019997pt;margin-top:211.097961pt;width:216pt;height:32.3pt;mso-position-horizontal-relative:page;mso-position-vertical-relative:paragraph;z-index:-200656" type="#_x0000_t202" filled="false" stroked="false">
            <v:textbox inset="0,0,0,0">
              <w:txbxContent>
                <w:p>
                  <w:pPr>
                    <w:pStyle w:val="BodyText"/>
                    <w:spacing w:line="286" w:lineRule="exact"/>
                    <w:ind w:left="0" w:right="1194"/>
                    <w:jc w:val="center"/>
                  </w:pPr>
                  <w:r>
                    <w:rPr>
                      <w:w w:val="99"/>
                    </w:rPr>
                    <w:t>-</w:t>
                  </w:r>
                </w:p>
                <w:p>
                  <w:pPr>
                    <w:pStyle w:val="BodyText"/>
                    <w:spacing w:before="1"/>
                    <w:ind w:left="1428" w:right="2523"/>
                    <w:jc w:val="center"/>
                  </w:pPr>
                  <w:r>
                    <w:rPr/>
                    <w:t>+/-</w:t>
                  </w:r>
                </w:p>
              </w:txbxContent>
            </v:textbox>
            <w10:wrap type="none"/>
          </v:shape>
        </w:pict>
      </w:r>
      <w:r>
        <w:rPr/>
        <w:t>К внереализационными расходами относят штрафы, пени, неустойки за нарушение условий договоров; возмещение причиненных организацией убытков; убытки прошлых лет, признанные в отчетном году; суммы дебиторской задолженности, по которой истек срок исковой давности,  других долгов, нереальных для взыскания; курсовые разницы; сумма уценки активов (за исключением внеоборотных</w:t>
      </w:r>
      <w:r>
        <w:rPr>
          <w:spacing w:val="-14"/>
        </w:rPr>
        <w:t> </w:t>
      </w:r>
      <w:r>
        <w:rPr/>
        <w:t>активов).</w:t>
      </w:r>
    </w:p>
    <w:p>
      <w:pPr>
        <w:pStyle w:val="BodyText"/>
        <w:ind w:left="0"/>
        <w:rPr>
          <w:sz w:val="20"/>
        </w:rPr>
      </w:pPr>
    </w:p>
    <w:p>
      <w:pPr>
        <w:pStyle w:val="BodyText"/>
        <w:spacing w:before="9"/>
        <w:ind w:left="0"/>
        <w:rPr>
          <w:sz w:val="19"/>
        </w:rPr>
      </w:pPr>
      <w:r>
        <w:rPr/>
        <w:pict>
          <v:group style="position:absolute;margin-left:93.644997pt;margin-top:13.361668pt;width:477.75pt;height:174.45pt;mso-position-horizontal-relative:page;mso-position-vertical-relative:paragraph;z-index:4240;mso-wrap-distance-left:0;mso-wrap-distance-right:0" coordorigin="1873,267" coordsize="9555,3489">
            <v:rect style="position:absolute;left:1880;top:275;width:4320;height:666" filled="true" fillcolor="#ffffff" stroked="false">
              <v:fill type="solid"/>
            </v:rect>
            <v:rect style="position:absolute;left:1880;top:275;width:4320;height:720" filled="false" stroked="true" strokeweight=".75pt" strokecolor="#010101"/>
            <v:rect style="position:absolute;left:1880;top:941;width:4320;height:576" filled="true" fillcolor="#ffffff" stroked="false">
              <v:fill type="solid"/>
            </v:rect>
            <v:rect style="position:absolute;left:1880;top:941;width:4320;height:720" filled="false" stroked="true" strokeweight=".75pt" strokecolor="#010101"/>
            <v:rect style="position:absolute;left:1880;top:1517;width:4320;height:540" filled="true" fillcolor="#ffffff" stroked="false">
              <v:fill type="solid"/>
            </v:rect>
            <v:rect style="position:absolute;left:1880;top:1517;width:4320;height:540" filled="false" stroked="true" strokeweight=".75pt" strokecolor="#010101"/>
            <v:rect style="position:absolute;left:7100;top:275;width:4320;height:720" filled="false" stroked="true" strokeweight=".75pt" strokecolor="#010101"/>
            <v:rect style="position:absolute;left:7100;top:941;width:4320;height:576" filled="true" fillcolor="#ffffff" stroked="false">
              <v:fill type="solid"/>
            </v:rect>
            <v:rect style="position:absolute;left:7100;top:941;width:4320;height:720" filled="false" stroked="true" strokeweight=".75pt" strokecolor="#010101"/>
            <v:rect style="position:absolute;left:7100;top:1517;width:4320;height:540" filled="true" fillcolor="#ffffff" stroked="false">
              <v:fill type="solid"/>
            </v:rect>
            <v:rect style="position:absolute;left:7100;top:1517;width:4320;height:540" filled="false" stroked="true" strokeweight=".75pt" strokecolor="#010101"/>
            <v:line style="position:absolute" from="3860,761" to="9260,761" stroked="true" strokeweight=".75pt" strokecolor="#010101"/>
            <v:line style="position:absolute" from="3860,1985" to="9260,1985" stroked="true" strokeweight=".75pt" strokecolor="#010101"/>
            <v:line style="position:absolute" from="3860,1589" to="9260,1589" stroked="true" strokeweight=".75pt" strokecolor="#010101"/>
            <v:line style="position:absolute" from="9260,1013" to="9260,833" stroked="true" strokeweight=".75pt" strokecolor="#010101"/>
            <v:line style="position:absolute" from="3860,1013" to="3860,782" stroked="true" strokeweight=".75pt" strokecolor="#010101"/>
            <v:line style="position:absolute" from="9260,1589" to="9260,1352" stroked="true" strokeweight=".75pt" strokecolor="#010101"/>
            <v:line style="position:absolute" from="3860,1532" to="3860,1352" stroked="true" strokeweight=".75pt" strokecolor="#010101"/>
            <v:line style="position:absolute" from="9260,1985" to="9260,1805" stroked="true" strokeweight=".75pt" strokecolor="#010101"/>
            <v:line style="position:absolute" from="3860,1985" to="3860,1805" stroked="true" strokeweight=".75pt" strokecolor="#010101"/>
            <v:line style="position:absolute" from="3860,941" to="3860,761" stroked="true" strokeweight=".75pt" strokecolor="#010101"/>
            <v:line style="position:absolute" from="3860,1769" to="3860,1589" stroked="true" strokeweight=".75pt" strokecolor="#010101"/>
            <v:rect style="position:absolute;left:1880;top:2165;width:4320;height:396" filled="true" fillcolor="#ffffff" stroked="false">
              <v:fill type="solid"/>
            </v:rect>
            <v:rect style="position:absolute;left:1880;top:2165;width:4320;height:540" filled="false" stroked="true" strokeweight=".75pt" strokecolor="#010101"/>
            <v:rect style="position:absolute;left:1880;top:2561;width:4320;height:540" filled="true" fillcolor="#ffffff" stroked="false">
              <v:fill type="solid"/>
            </v:rect>
            <v:rect style="position:absolute;left:1880;top:2561;width:4320;height:540" filled="false" stroked="true" strokeweight=".75pt" strokecolor="#010101"/>
            <v:rect style="position:absolute;left:7100;top:2165;width:4320;height:540" filled="false" stroked="true" strokeweight=".75pt" strokecolor="#010101"/>
            <v:rect style="position:absolute;left:7100;top:2561;width:4320;height:540" filled="true" fillcolor="#ffffff" stroked="false">
              <v:fill type="solid"/>
            </v:rect>
            <v:rect style="position:absolute;left:7100;top:2561;width:4320;height:540" filled="false" stroked="true" strokeweight=".75pt" strokecolor="#010101"/>
            <v:line style="position:absolute" from="3860,2381" to="9260,2381" stroked="true" strokeweight=".75pt" strokecolor="#010101"/>
            <v:line style="position:absolute" from="3860,3029" to="9260,3029" stroked="true" strokeweight=".75pt" strokecolor="#010101"/>
            <v:line style="position:absolute" from="9260,2633" to="9260,2453" stroked="true" strokeweight=".75pt" strokecolor="#010101"/>
            <v:line style="position:absolute" from="3860,3029" to="3860,2849" stroked="true" strokeweight=".75pt" strokecolor="#010101"/>
            <v:line style="position:absolute" from="3860,2633" to="3860,2453" stroked="true" strokeweight=".75pt" strokecolor="#010101"/>
            <v:line style="position:absolute" from="9260,3029" to="9260,2849" stroked="true" strokeweight=".75pt" strokecolor="#010101"/>
            <v:line style="position:absolute" from="3860,2165" to="3860,1985" stroked="true" strokeweight=".75pt" strokecolor="#010101"/>
            <v:line style="position:absolute" from="3860,2561" to="3860,2381" stroked="true" strokeweight=".75pt" strokecolor="#010101"/>
            <v:rect style="position:absolute;left:1880;top:3209;width:4320;height:540" filled="false" stroked="true" strokeweight=".75pt" strokecolor="#010101"/>
            <v:line style="position:absolute" from="3860,3209" to="3860,3029" stroked="true" strokeweight=".75pt" strokecolor="#010101"/>
            <v:shape style="position:absolute;left:1880;top:1553;width:1980;height:468" type="#_x0000_t202" filled="false" stroked="false">
              <v:textbox inset="0,0,0,0">
                <w:txbxContent>
                  <w:p>
                    <w:pPr>
                      <w:spacing w:before="43"/>
                      <w:ind w:left="152" w:right="0" w:firstLine="0"/>
                      <w:jc w:val="left"/>
                      <w:rPr>
                        <w:sz w:val="22"/>
                      </w:rPr>
                    </w:pPr>
                    <w:r>
                      <w:rPr>
                        <w:sz w:val="22"/>
                      </w:rPr>
                      <w:t>Прибыль от прода</w:t>
                    </w:r>
                  </w:p>
                </w:txbxContent>
              </v:textbox>
              <w10:wrap type="none"/>
            </v:shape>
            <v:shape style="position:absolute;left:3752;top:1625;width:152;height:220" type="#_x0000_t202" filled="false" stroked="false">
              <v:textbox inset="0,0,0,0">
                <w:txbxContent>
                  <w:p>
                    <w:pPr>
                      <w:spacing w:line="220" w:lineRule="exact" w:before="0"/>
                      <w:ind w:left="0" w:right="0" w:firstLine="0"/>
                      <w:jc w:val="left"/>
                      <w:rPr>
                        <w:sz w:val="22"/>
                      </w:rPr>
                    </w:pPr>
                    <w:r>
                      <w:rPr>
                        <w:w w:val="99"/>
                        <w:sz w:val="22"/>
                      </w:rPr>
                      <w:t>ж</w:t>
                    </w:r>
                  </w:p>
                </w:txbxContent>
              </v:textbox>
              <w10:wrap type="none"/>
            </v:shape>
            <v:shape style="position:absolute;left:7100;top:1553;width:4320;height:468" type="#_x0000_t202" filled="false" stroked="false">
              <v:textbox inset="0,0,0,0">
                <w:txbxContent>
                  <w:p>
                    <w:pPr>
                      <w:spacing w:before="43"/>
                      <w:ind w:left="152" w:right="0" w:firstLine="0"/>
                      <w:jc w:val="left"/>
                      <w:rPr>
                        <w:sz w:val="22"/>
                      </w:rPr>
                    </w:pPr>
                    <w:r>
                      <w:rPr>
                        <w:sz w:val="22"/>
                      </w:rPr>
                      <w:t>Прочие доходы и расходы</w:t>
                    </w:r>
                  </w:p>
                </w:txbxContent>
              </v:textbox>
              <w10:wrap type="none"/>
            </v:shape>
            <v:shape style="position:absolute;left:7100;top:2165;width:4320;height:396" type="#_x0000_t202" filled="false" stroked="false">
              <v:textbox inset="0,0,0,0">
                <w:txbxContent>
                  <w:p>
                    <w:pPr>
                      <w:spacing w:before="79"/>
                      <w:ind w:left="152" w:right="0" w:firstLine="0"/>
                      <w:jc w:val="left"/>
                      <w:rPr>
                        <w:sz w:val="22"/>
                      </w:rPr>
                    </w:pPr>
                    <w:r>
                      <w:rPr>
                        <w:sz w:val="22"/>
                      </w:rPr>
                      <w:t>Налог на прибыль и иные платежи</w:t>
                    </w:r>
                  </w:p>
                </w:txbxContent>
              </v:textbox>
              <w10:wrap type="none"/>
            </v:shape>
            <v:shape style="position:absolute;left:1880;top:3209;width:4320;height:540" type="#_x0000_t202" filled="false" stroked="false">
              <v:textbox inset="0,0,0,0">
                <w:txbxContent>
                  <w:p>
                    <w:pPr>
                      <w:spacing w:before="80"/>
                      <w:ind w:left="152" w:right="0" w:firstLine="0"/>
                      <w:jc w:val="left"/>
                      <w:rPr>
                        <w:sz w:val="24"/>
                      </w:rPr>
                    </w:pPr>
                    <w:r>
                      <w:rPr>
                        <w:sz w:val="24"/>
                      </w:rPr>
                      <w:t>Чистая прибыль</w:t>
                    </w:r>
                  </w:p>
                </w:txbxContent>
              </v:textbox>
              <w10:wrap type="none"/>
            </v:shape>
            <v:shape style="position:absolute;left:2033;top:381;width:4001;height:887" type="#_x0000_t202" filled="false" stroked="false">
              <v:textbox inset="0,0,0,0">
                <w:txbxContent>
                  <w:p>
                    <w:pPr>
                      <w:spacing w:line="224" w:lineRule="exact" w:before="0"/>
                      <w:ind w:left="0" w:right="-20" w:firstLine="0"/>
                      <w:jc w:val="left"/>
                      <w:rPr>
                        <w:sz w:val="22"/>
                      </w:rPr>
                    </w:pPr>
                    <w:r>
                      <w:rPr>
                        <w:sz w:val="22"/>
                      </w:rPr>
                      <w:t>Выручка от реализации продукции (работ,</w:t>
                    </w:r>
                  </w:p>
                  <w:p>
                    <w:pPr>
                      <w:spacing w:before="1"/>
                      <w:ind w:left="0" w:right="-20" w:firstLine="0"/>
                      <w:jc w:val="left"/>
                      <w:rPr>
                        <w:sz w:val="22"/>
                      </w:rPr>
                    </w:pPr>
                    <w:r>
                      <w:rPr>
                        <w:sz w:val="22"/>
                      </w:rPr>
                      <w:t>услуг)</w:t>
                    </w:r>
                  </w:p>
                  <w:p>
                    <w:pPr>
                      <w:spacing w:line="248" w:lineRule="exact" w:before="160"/>
                      <w:ind w:left="0" w:right="-20" w:firstLine="0"/>
                      <w:jc w:val="left"/>
                      <w:rPr>
                        <w:sz w:val="22"/>
                      </w:rPr>
                    </w:pPr>
                    <w:r>
                      <w:rPr>
                        <w:sz w:val="22"/>
                      </w:rPr>
                      <w:t>Валовая прибыль</w:t>
                    </w:r>
                  </w:p>
                </w:txbxContent>
              </v:textbox>
              <w10:wrap type="none"/>
            </v:shape>
            <v:shape style="position:absolute;left:7253;top:383;width:3850;height:220" type="#_x0000_t202" filled="false" stroked="false">
              <v:textbox inset="0,0,0,0">
                <w:txbxContent>
                  <w:p>
                    <w:pPr>
                      <w:spacing w:line="220" w:lineRule="exact" w:before="0"/>
                      <w:ind w:left="0" w:right="-19" w:firstLine="0"/>
                      <w:jc w:val="left"/>
                      <w:rPr>
                        <w:sz w:val="22"/>
                      </w:rPr>
                    </w:pPr>
                    <w:r>
                      <w:rPr>
                        <w:sz w:val="22"/>
                      </w:rPr>
                      <w:t>Себестоимость продукции (работ, услуг)</w:t>
                    </w:r>
                  </w:p>
                </w:txbxContent>
              </v:textbox>
              <w10:wrap type="none"/>
            </v:shape>
            <v:shape style="position:absolute;left:2033;top:1047;width:8272;height:1841" type="#_x0000_t202" filled="false" stroked="false">
              <v:textbox inset="0,0,0,0">
                <w:txbxContent>
                  <w:p>
                    <w:pPr>
                      <w:numPr>
                        <w:ilvl w:val="0"/>
                        <w:numId w:val="172"/>
                      </w:numPr>
                      <w:tabs>
                        <w:tab w:pos="5940" w:val="left" w:leader="none"/>
                      </w:tabs>
                      <w:spacing w:line="224" w:lineRule="exact" w:before="0"/>
                      <w:ind w:left="5940" w:right="0" w:hanging="360"/>
                      <w:jc w:val="right"/>
                      <w:rPr>
                        <w:sz w:val="22"/>
                      </w:rPr>
                    </w:pPr>
                    <w:r>
                      <w:rPr>
                        <w:sz w:val="22"/>
                      </w:rPr>
                      <w:t>управленческие</w:t>
                    </w:r>
                    <w:r>
                      <w:rPr>
                        <w:spacing w:val="-11"/>
                        <w:sz w:val="22"/>
                      </w:rPr>
                      <w:t> </w:t>
                    </w:r>
                    <w:r>
                      <w:rPr>
                        <w:sz w:val="22"/>
                      </w:rPr>
                      <w:t>расходы</w:t>
                    </w:r>
                  </w:p>
                  <w:p>
                    <w:pPr>
                      <w:numPr>
                        <w:ilvl w:val="0"/>
                        <w:numId w:val="172"/>
                      </w:numPr>
                      <w:tabs>
                        <w:tab w:pos="5940" w:val="left" w:leader="none"/>
                      </w:tabs>
                      <w:spacing w:before="1"/>
                      <w:ind w:left="5940" w:right="0" w:hanging="360"/>
                      <w:jc w:val="left"/>
                      <w:rPr>
                        <w:sz w:val="22"/>
                      </w:rPr>
                    </w:pPr>
                    <w:r>
                      <w:rPr>
                        <w:sz w:val="22"/>
                      </w:rPr>
                      <w:t>коммерческие</w:t>
                    </w:r>
                    <w:r>
                      <w:rPr>
                        <w:spacing w:val="-6"/>
                        <w:sz w:val="22"/>
                      </w:rPr>
                      <w:t> </w:t>
                    </w:r>
                    <w:r>
                      <w:rPr>
                        <w:sz w:val="22"/>
                      </w:rPr>
                      <w:t>расходы</w:t>
                    </w:r>
                  </w:p>
                  <w:p>
                    <w:pPr>
                      <w:spacing w:line="240" w:lineRule="auto" w:before="0"/>
                      <w:rPr>
                        <w:sz w:val="22"/>
                      </w:rPr>
                    </w:pPr>
                  </w:p>
                  <w:p>
                    <w:pPr>
                      <w:spacing w:line="240" w:lineRule="auto" w:before="5"/>
                      <w:rPr>
                        <w:sz w:val="28"/>
                      </w:rPr>
                    </w:pPr>
                  </w:p>
                  <w:p>
                    <w:pPr>
                      <w:spacing w:line="390" w:lineRule="atLeast" w:before="1"/>
                      <w:ind w:left="0" w:right="4944" w:firstLine="0"/>
                      <w:jc w:val="left"/>
                      <w:rPr>
                        <w:sz w:val="22"/>
                      </w:rPr>
                    </w:pPr>
                    <w:r>
                      <w:rPr>
                        <w:sz w:val="22"/>
                      </w:rPr>
                      <w:t>Прибыль от налогообложения Прибыль от обычной деятельности</w:t>
                    </w:r>
                  </w:p>
                </w:txbxContent>
              </v:textbox>
              <w10:wrap type="none"/>
            </v:shape>
            <v:shape style="position:absolute;left:7253;top:2669;width:3148;height:220" type="#_x0000_t202" filled="false" stroked="false">
              <v:textbox inset="0,0,0,0">
                <w:txbxContent>
                  <w:p>
                    <w:pPr>
                      <w:spacing w:line="220" w:lineRule="exact" w:before="0"/>
                      <w:ind w:left="0" w:right="-20" w:firstLine="0"/>
                      <w:jc w:val="left"/>
                      <w:rPr>
                        <w:sz w:val="22"/>
                      </w:rPr>
                    </w:pPr>
                    <w:r>
                      <w:rPr>
                        <w:sz w:val="22"/>
                      </w:rPr>
                      <w:t>Чрезвычайные доходы и расходы</w:t>
                    </w:r>
                  </w:p>
                </w:txbxContent>
              </v:textbox>
              <w10:wrap type="none"/>
            </v:shape>
            <w10:wrap type="topAndBottom"/>
          </v:group>
        </w:pict>
      </w:r>
    </w:p>
    <w:p>
      <w:pPr>
        <w:spacing w:before="78"/>
        <w:ind w:left="810" w:right="0" w:firstLine="0"/>
        <w:jc w:val="left"/>
        <w:rPr>
          <w:sz w:val="24"/>
        </w:rPr>
      </w:pPr>
      <w:r>
        <w:rPr>
          <w:sz w:val="24"/>
        </w:rPr>
        <w:t>Рис. 13.1. Взаимосвязь показателей прибыли</w:t>
      </w:r>
    </w:p>
    <w:p>
      <w:pPr>
        <w:pStyle w:val="BodyText"/>
        <w:ind w:left="0"/>
      </w:pPr>
    </w:p>
    <w:p>
      <w:pPr>
        <w:pStyle w:val="BodyText"/>
        <w:ind w:right="481" w:firstLine="709"/>
        <w:jc w:val="both"/>
      </w:pPr>
      <w:r>
        <w:rPr>
          <w:b/>
        </w:rPr>
        <w:t>Прибыль (убыток) от обычной деятельности </w:t>
      </w:r>
      <w:r>
        <w:rPr/>
        <w:t>может быть получена вычитанием из прибыли до налогообложения суммы налога на прибыль и иных аналогичных обязательных платежей (суммы штрафных санкций, подлежащих уплате в бюджет и государственные внебюджетные фонды):</w:t>
      </w:r>
    </w:p>
    <w:p>
      <w:pPr>
        <w:spacing w:after="0"/>
        <w:jc w:val="both"/>
        <w:sectPr>
          <w:pgSz w:w="11900" w:h="16840"/>
          <w:pgMar w:header="0" w:footer="757" w:top="1080" w:bottom="940" w:left="1600" w:right="360"/>
        </w:sectPr>
      </w:pPr>
    </w:p>
    <w:p>
      <w:pPr>
        <w:spacing w:before="53"/>
        <w:ind w:left="858" w:right="0" w:firstLine="0"/>
        <w:jc w:val="left"/>
        <w:rPr>
          <w:sz w:val="28"/>
        </w:rPr>
      </w:pPr>
      <w:r>
        <w:rPr>
          <w:i/>
          <w:sz w:val="24"/>
        </w:rPr>
        <w:t>П</w:t>
      </w:r>
      <w:r>
        <w:rPr>
          <w:i/>
          <w:position w:val="-5"/>
          <w:sz w:val="14"/>
        </w:rPr>
        <w:t>од </w:t>
      </w:r>
      <w:r>
        <w:rPr>
          <w:rFonts w:ascii="Symbol" w:hAnsi="Symbol"/>
          <w:sz w:val="24"/>
        </w:rPr>
        <w:t></w:t>
      </w:r>
      <w:r>
        <w:rPr>
          <w:sz w:val="24"/>
        </w:rPr>
        <w:t> </w:t>
      </w:r>
      <w:r>
        <w:rPr>
          <w:i/>
          <w:sz w:val="24"/>
        </w:rPr>
        <w:t>П</w:t>
      </w:r>
      <w:r>
        <w:rPr>
          <w:i/>
          <w:position w:val="-5"/>
          <w:sz w:val="14"/>
        </w:rPr>
        <w:t>дно </w:t>
      </w:r>
      <w:r>
        <w:rPr>
          <w:rFonts w:ascii="Symbol" w:hAnsi="Symbol"/>
          <w:sz w:val="24"/>
        </w:rPr>
        <w:t></w:t>
      </w:r>
      <w:r>
        <w:rPr>
          <w:sz w:val="24"/>
        </w:rPr>
        <w:t> </w:t>
      </w:r>
      <w:r>
        <w:rPr>
          <w:i/>
          <w:sz w:val="24"/>
        </w:rPr>
        <w:t>Н </w:t>
      </w:r>
      <w:r>
        <w:rPr>
          <w:sz w:val="28"/>
        </w:rPr>
        <w:t>, где </w:t>
      </w:r>
      <w:r>
        <w:rPr>
          <w:i/>
          <w:sz w:val="28"/>
        </w:rPr>
        <w:t>Н </w:t>
      </w:r>
      <w:r>
        <w:rPr>
          <w:sz w:val="28"/>
        </w:rPr>
        <w:t>– сумма налогов.</w:t>
      </w:r>
    </w:p>
    <w:p>
      <w:pPr>
        <w:pStyle w:val="BodyText"/>
        <w:spacing w:before="27"/>
        <w:ind w:firstLine="709"/>
      </w:pPr>
      <w:r>
        <w:rPr>
          <w:b/>
        </w:rPr>
        <w:t>Чистая прибыль </w:t>
      </w:r>
      <w:r>
        <w:rPr/>
        <w:t>– это прибыль от обычной деятельности с учетом чрезвычайных доходов и расходов (рис. 13.1):</w:t>
      </w:r>
    </w:p>
    <w:p>
      <w:pPr>
        <w:pStyle w:val="BodyText"/>
        <w:spacing w:before="8"/>
        <w:ind w:left="0"/>
        <w:rPr>
          <w:sz w:val="22"/>
        </w:rPr>
      </w:pPr>
    </w:p>
    <w:p>
      <w:pPr>
        <w:spacing w:before="64"/>
        <w:ind w:left="858" w:right="0" w:firstLine="0"/>
        <w:jc w:val="left"/>
        <w:rPr>
          <w:sz w:val="28"/>
        </w:rPr>
      </w:pPr>
      <w:r>
        <w:rPr>
          <w:i/>
          <w:sz w:val="24"/>
        </w:rPr>
        <w:t>П</w:t>
      </w:r>
      <w:r>
        <w:rPr>
          <w:i/>
          <w:position w:val="-5"/>
          <w:sz w:val="14"/>
        </w:rPr>
        <w:t>ч </w:t>
      </w:r>
      <w:r>
        <w:rPr>
          <w:rFonts w:ascii="Symbol" w:hAnsi="Symbol"/>
          <w:sz w:val="24"/>
        </w:rPr>
        <w:t></w:t>
      </w:r>
      <w:r>
        <w:rPr>
          <w:sz w:val="24"/>
        </w:rPr>
        <w:t> </w:t>
      </w:r>
      <w:r>
        <w:rPr>
          <w:i/>
          <w:sz w:val="24"/>
        </w:rPr>
        <w:t>П</w:t>
      </w:r>
      <w:r>
        <w:rPr>
          <w:i/>
          <w:position w:val="-5"/>
          <w:sz w:val="14"/>
        </w:rPr>
        <w:t>од </w:t>
      </w:r>
      <w:r>
        <w:rPr>
          <w:rFonts w:ascii="Symbol" w:hAnsi="Symbol"/>
          <w:sz w:val="24"/>
        </w:rPr>
        <w:t></w:t>
      </w:r>
      <w:r>
        <w:rPr>
          <w:sz w:val="24"/>
        </w:rPr>
        <w:t> </w:t>
      </w:r>
      <w:r>
        <w:rPr>
          <w:i/>
          <w:sz w:val="24"/>
        </w:rPr>
        <w:t>Ч</w:t>
      </w:r>
      <w:r>
        <w:rPr>
          <w:i/>
          <w:position w:val="-5"/>
          <w:sz w:val="14"/>
        </w:rPr>
        <w:t>др </w:t>
      </w:r>
      <w:r>
        <w:rPr>
          <w:sz w:val="28"/>
        </w:rPr>
        <w:t>,</w:t>
      </w:r>
    </w:p>
    <w:p>
      <w:pPr>
        <w:pStyle w:val="BodyText"/>
        <w:spacing w:before="1"/>
        <w:ind w:left="0"/>
        <w:rPr>
          <w:sz w:val="32"/>
        </w:rPr>
      </w:pPr>
    </w:p>
    <w:p>
      <w:pPr>
        <w:pStyle w:val="BodyText"/>
        <w:spacing w:line="331" w:lineRule="exact"/>
        <w:ind w:left="810"/>
      </w:pPr>
      <w:r>
        <w:rPr/>
        <w:t>где </w:t>
      </w:r>
      <w:r>
        <w:rPr>
          <w:i/>
        </w:rPr>
        <w:t>Ч</w:t>
      </w:r>
      <w:r>
        <w:rPr>
          <w:i/>
          <w:position w:val="-3"/>
          <w:sz w:val="18"/>
        </w:rPr>
        <w:t>др </w:t>
      </w:r>
      <w:r>
        <w:rPr>
          <w:i/>
        </w:rPr>
        <w:t>– </w:t>
      </w:r>
      <w:r>
        <w:rPr/>
        <w:t>чрезвычайные доходы и расходы.</w:t>
      </w:r>
    </w:p>
    <w:p>
      <w:pPr>
        <w:pStyle w:val="BodyText"/>
        <w:ind w:right="100" w:firstLine="709"/>
        <w:jc w:val="both"/>
      </w:pPr>
      <w:r>
        <w:rPr/>
        <w:t>Чрезвычайными доходами считаются поступления, возникающие как последствия чрезвычайных обстоятельств хозяйственной деятельности (стихийного бедствия, пожара, аварии, национализации и т. п.). К ним относятся страховое возмещение, стоимость материальных ценностей, остающихся от списания непригодных к восстановлению и дальнейшему использованию активов, и т. п. В составе чрезвычайных расходов  отражаются расходы, возникающие как последствия чрезвычайных обстоятельств хозяйственной деятельности (стихийного бедствия, пожара, аварии, национализации имущества и т.</w:t>
      </w:r>
      <w:r>
        <w:rPr>
          <w:spacing w:val="-12"/>
        </w:rPr>
        <w:t> </w:t>
      </w:r>
      <w:r>
        <w:rPr/>
        <w:t>п.).</w:t>
      </w:r>
    </w:p>
    <w:p>
      <w:pPr>
        <w:pStyle w:val="Heading5"/>
        <w:spacing w:before="4"/>
        <w:ind w:left="2499"/>
        <w:rPr>
          <w:i/>
        </w:rPr>
      </w:pPr>
      <w:r>
        <w:rPr>
          <w:i/>
        </w:rPr>
        <w:t>Основные источники получения прибыли.</w:t>
      </w:r>
    </w:p>
    <w:p>
      <w:pPr>
        <w:pStyle w:val="BodyText"/>
        <w:ind w:right="99" w:firstLine="709"/>
        <w:jc w:val="both"/>
      </w:pPr>
      <w:r>
        <w:rPr/>
        <w:t>Для большинства предприятий основной источник прибыли связан с его производственной и предпринимательской деятельностью. Эффективность его использования зависит от знания конъюнктуры рынка и умения адаптировать развитие производства к постоянно меняющейся конъюнктуре. Величина прибыли зависит от правильности выбора производственного профиля предприятия по выпуску продукции (выбор продуктов, пользующихся стабильным или высоким спросом); от создания конкурентоспособных условий продажи своих товаров и оказания услуг (цена, сроки поставки, обслуживание покупателей, послепродажное обслуживание и т. д.); от объемов производства (чем больше объем производства, тем больше масса прибыли); от снижения издержек производства.</w:t>
      </w:r>
    </w:p>
    <w:p>
      <w:pPr>
        <w:pStyle w:val="BodyText"/>
        <w:spacing w:before="1"/>
        <w:ind w:right="100" w:firstLine="709"/>
        <w:jc w:val="both"/>
      </w:pPr>
      <w:r>
        <w:rPr/>
        <w:t>Кроме производственной и предпринимательской деятельности, источником образования прибыли предприятия может быть его монопольное положение по выпуску той или иной продукции или уникальности продукта. Этот источник поддерживается за счет постоянного совершенствования технологии, обновления выпускаемой продукции, обеспечения ее конкурентоспособности.</w:t>
      </w:r>
    </w:p>
    <w:p>
      <w:pPr>
        <w:pStyle w:val="BodyText"/>
        <w:spacing w:before="1"/>
        <w:ind w:right="99" w:firstLine="709"/>
        <w:jc w:val="both"/>
      </w:pPr>
      <w:r>
        <w:rPr/>
        <w:t>На изменение прибыли влияют две группы факторов: внешние и внутренние. К внешним факторам относятся природные условия; транспортные условия; социально-экономические условия; уровень развития внешнеэкономических связей; цены на производственные ресурсы и др.</w:t>
      </w:r>
    </w:p>
    <w:p>
      <w:pPr>
        <w:pStyle w:val="BodyText"/>
        <w:ind w:right="100" w:firstLine="709"/>
        <w:jc w:val="both"/>
      </w:pPr>
      <w:r>
        <w:rPr/>
        <w:t>Внутренними факторами изменения прибыли могут быть основные факторы (объем продаж, себестоимость продукции, структура продукции и затрат, цена продукции); неосновные факторы, связанные с нарушением хозяйственной   дисциплины   (неправильное   установление   цен, нарушения</w:t>
      </w:r>
    </w:p>
    <w:p>
      <w:pPr>
        <w:spacing w:after="0"/>
        <w:jc w:val="both"/>
        <w:sectPr>
          <w:pgSz w:w="11900" w:h="16840"/>
          <w:pgMar w:header="0" w:footer="757" w:top="1080" w:bottom="940" w:left="1600" w:right="740"/>
        </w:sectPr>
      </w:pPr>
    </w:p>
    <w:p>
      <w:pPr>
        <w:pStyle w:val="BodyText"/>
        <w:spacing w:before="50"/>
      </w:pPr>
      <w:r>
        <w:rPr/>
        <w:t>условий труда и качества продукции, ведущие к штрафам и экономическим санкциям и др.).</w:t>
      </w:r>
    </w:p>
    <w:p>
      <w:pPr>
        <w:pStyle w:val="BodyText"/>
        <w:spacing w:before="1"/>
        <w:ind w:right="100" w:firstLine="709"/>
        <w:jc w:val="both"/>
      </w:pPr>
      <w:r>
        <w:rPr/>
        <w:t>При выборе путей увеличения прибыли ориентируются в основном на внутренние факторы, влияющие на величину прибыли. Увеличение прибыли предприятия может быть достигнуто за счет увеличения выпуска продукции; улучшения качества продукции; продажи излишнего оборудования и другого имущества или сдачи его в аренду; снижения себестоимости продукции за счет более рационального использования материальных ресурсов, производственных мощностей и площадей, рабочей силы и рабочего времени; диверсификации производства; расширения рынка продаж и т.</w:t>
      </w:r>
      <w:r>
        <w:rPr>
          <w:spacing w:val="-18"/>
        </w:rPr>
        <w:t> </w:t>
      </w:r>
      <w:r>
        <w:rPr/>
        <w:t>д.</w:t>
      </w:r>
    </w:p>
    <w:p>
      <w:pPr>
        <w:pStyle w:val="Heading2"/>
        <w:numPr>
          <w:ilvl w:val="1"/>
          <w:numId w:val="171"/>
        </w:numPr>
        <w:tabs>
          <w:tab w:pos="3233" w:val="left" w:leader="none"/>
        </w:tabs>
        <w:spacing w:line="240" w:lineRule="auto" w:before="242" w:after="0"/>
        <w:ind w:left="3232" w:right="0" w:hanging="721"/>
        <w:jc w:val="left"/>
        <w:rPr>
          <w:i/>
        </w:rPr>
      </w:pPr>
      <w:bookmarkStart w:name="_TOC_250007" w:id="93"/>
      <w:r>
        <w:rPr>
          <w:i/>
        </w:rPr>
        <w:t>Рентабельность и ее</w:t>
      </w:r>
      <w:r>
        <w:rPr>
          <w:i/>
          <w:spacing w:val="-12"/>
        </w:rPr>
        <w:t> </w:t>
      </w:r>
      <w:bookmarkEnd w:id="93"/>
      <w:r>
        <w:rPr>
          <w:i/>
        </w:rPr>
        <w:t>виды</w:t>
      </w:r>
    </w:p>
    <w:p>
      <w:pPr>
        <w:pStyle w:val="BodyText"/>
        <w:spacing w:before="58"/>
        <w:ind w:right="101" w:firstLine="709"/>
        <w:jc w:val="both"/>
      </w:pPr>
      <w:r>
        <w:rPr/>
        <w:t>Для оценки результативности и экономической целесообразности деятельности предприятия недостаточно только определить абсолютные показатели. Более объективную картину можно получить с помощью показателей рентабельности. Показатели рентабельности являются относительными характеристиками финансовых результатов и эффективности деятельности</w:t>
      </w:r>
      <w:r>
        <w:rPr>
          <w:spacing w:val="-9"/>
        </w:rPr>
        <w:t> </w:t>
      </w:r>
      <w:r>
        <w:rPr/>
        <w:t>предприятия.</w:t>
      </w:r>
    </w:p>
    <w:p>
      <w:pPr>
        <w:pStyle w:val="BodyText"/>
        <w:spacing w:before="1"/>
        <w:ind w:right="99" w:firstLine="709"/>
        <w:jc w:val="both"/>
      </w:pPr>
      <w:r>
        <w:rPr/>
        <w:t>Термин «рентабельность» ведет свое происхождение от слова рента, что в буквальном смысле означает «доход». Таким образом, термин рентабельность в широком смысле слова означает прибыльность,  доходность.</w:t>
      </w:r>
    </w:p>
    <w:p>
      <w:pPr>
        <w:pStyle w:val="BodyText"/>
        <w:ind w:right="102" w:firstLine="709"/>
        <w:jc w:val="both"/>
      </w:pPr>
      <w:r>
        <w:rPr/>
        <w:t>Показатели рентабельности используют для сравнительной оценки эффективности работы отдельных предприятий и отраслей, выпускающих разные объемы и виды продукции. Эти показатели характеризуют полученную прибыль по отношению к затраченным производственным ресурсам. Наиболее часто используются такие показатели, как рентабельность продукции и рентабельность</w:t>
      </w:r>
      <w:r>
        <w:rPr>
          <w:spacing w:val="-13"/>
        </w:rPr>
        <w:t> </w:t>
      </w:r>
      <w:r>
        <w:rPr/>
        <w:t>производства.</w:t>
      </w:r>
    </w:p>
    <w:p>
      <w:pPr>
        <w:pStyle w:val="BodyText"/>
        <w:spacing w:before="1"/>
        <w:ind w:right="102" w:firstLine="709"/>
        <w:jc w:val="both"/>
      </w:pPr>
      <w:r>
        <w:rPr>
          <w:b/>
        </w:rPr>
        <w:t>Рентабельность продукции </w:t>
      </w:r>
      <w:r>
        <w:rPr/>
        <w:t>(норма прибыли) – это отношение общей суммы прибыли к издержкам производства и реализации продукции (относительная величина прибыли, приходящейся на 1 руб. текущих затрат):</w:t>
      </w:r>
    </w:p>
    <w:p>
      <w:pPr>
        <w:pStyle w:val="BodyText"/>
        <w:spacing w:before="1"/>
        <w:ind w:left="0"/>
        <w:rPr>
          <w:sz w:val="22"/>
        </w:rPr>
      </w:pPr>
    </w:p>
    <w:p>
      <w:pPr>
        <w:spacing w:line="387" w:lineRule="exact" w:before="61"/>
        <w:ind w:left="853" w:right="0" w:firstLine="0"/>
        <w:jc w:val="left"/>
        <w:rPr>
          <w:sz w:val="28"/>
        </w:rPr>
      </w:pPr>
      <w:r>
        <w:rPr/>
        <w:pict>
          <v:line style="position:absolute;mso-position-horizontal-relative:page;mso-position-vertical-relative:paragraph;z-index:-200632" from="148.020004pt,19.616449pt" to="179.640004pt,19.616449pt" stroked="true" strokeweight=".48pt" strokecolor="#000000">
            <w10:wrap type="none"/>
          </v:line>
        </w:pict>
      </w:r>
      <w:r>
        <w:rPr>
          <w:i/>
          <w:sz w:val="24"/>
        </w:rPr>
        <w:t>Р  </w:t>
      </w:r>
      <w:r>
        <w:rPr>
          <w:rFonts w:ascii="Symbol" w:hAnsi="Symbol"/>
          <w:sz w:val="24"/>
        </w:rPr>
        <w:t></w:t>
      </w:r>
      <w:r>
        <w:rPr>
          <w:sz w:val="24"/>
        </w:rPr>
        <w:t> </w:t>
      </w:r>
      <w:r>
        <w:rPr>
          <w:i/>
          <w:position w:val="15"/>
          <w:sz w:val="24"/>
        </w:rPr>
        <w:t>Ц </w:t>
      </w:r>
      <w:r>
        <w:rPr>
          <w:rFonts w:ascii="Symbol" w:hAnsi="Symbol"/>
          <w:position w:val="15"/>
          <w:sz w:val="24"/>
        </w:rPr>
        <w:t></w:t>
      </w:r>
      <w:r>
        <w:rPr>
          <w:position w:val="15"/>
          <w:sz w:val="24"/>
        </w:rPr>
        <w:t> </w:t>
      </w:r>
      <w:r>
        <w:rPr>
          <w:i/>
          <w:position w:val="15"/>
          <w:sz w:val="24"/>
        </w:rPr>
        <w:t>С </w:t>
      </w:r>
      <w:r>
        <w:rPr>
          <w:rFonts w:ascii="Symbol" w:hAnsi="Symbol"/>
          <w:sz w:val="24"/>
        </w:rPr>
        <w:t></w:t>
      </w:r>
      <w:r>
        <w:rPr>
          <w:sz w:val="24"/>
        </w:rPr>
        <w:t>100 </w:t>
      </w:r>
      <w:r>
        <w:rPr>
          <w:sz w:val="28"/>
        </w:rPr>
        <w:t>,</w:t>
      </w:r>
    </w:p>
    <w:p>
      <w:pPr>
        <w:tabs>
          <w:tab w:pos="1588" w:val="left" w:leader="none"/>
        </w:tabs>
        <w:spacing w:line="248" w:lineRule="exact" w:before="0"/>
        <w:ind w:left="994" w:right="0" w:firstLine="0"/>
        <w:jc w:val="left"/>
        <w:rPr>
          <w:i/>
          <w:sz w:val="24"/>
        </w:rPr>
      </w:pPr>
      <w:r>
        <w:rPr>
          <w:i/>
          <w:sz w:val="14"/>
        </w:rPr>
        <w:t>п</w:t>
        <w:tab/>
      </w:r>
      <w:r>
        <w:rPr>
          <w:i/>
          <w:position w:val="-12"/>
          <w:sz w:val="24"/>
        </w:rPr>
        <w:t>С</w:t>
      </w:r>
    </w:p>
    <w:p>
      <w:pPr>
        <w:pStyle w:val="BodyText"/>
        <w:spacing w:before="10"/>
        <w:ind w:left="0"/>
        <w:rPr>
          <w:i/>
          <w:sz w:val="21"/>
        </w:rPr>
      </w:pPr>
    </w:p>
    <w:p>
      <w:pPr>
        <w:pStyle w:val="BodyText"/>
        <w:spacing w:line="322" w:lineRule="exact" w:before="63"/>
        <w:ind w:left="810"/>
      </w:pPr>
      <w:r>
        <w:rPr/>
        <w:t>где </w:t>
      </w:r>
      <w:r>
        <w:rPr>
          <w:i/>
        </w:rPr>
        <w:t>Ц </w:t>
      </w:r>
      <w:r>
        <w:rPr/>
        <w:t>– цена единицы продукции;</w:t>
      </w:r>
    </w:p>
    <w:p>
      <w:pPr>
        <w:pStyle w:val="BodyText"/>
        <w:ind w:left="810"/>
      </w:pPr>
      <w:r>
        <w:rPr>
          <w:i/>
        </w:rPr>
        <w:t>С </w:t>
      </w:r>
      <w:r>
        <w:rPr/>
        <w:t>– себестоимость единицы продукции.</w:t>
      </w:r>
    </w:p>
    <w:p>
      <w:pPr>
        <w:pStyle w:val="BodyText"/>
        <w:spacing w:before="1"/>
        <w:ind w:right="101" w:firstLine="709"/>
        <w:jc w:val="both"/>
      </w:pPr>
      <w:r>
        <w:rPr>
          <w:b/>
        </w:rPr>
        <w:t>Рентабельность производства (общая) </w:t>
      </w:r>
      <w:r>
        <w:rPr/>
        <w:t>показывает отношение общей суммы прибыли к среднегодовой стоимости основных и нормируемых оборотных средств (величину прибыли в расчете на 1 руб. производственных фондов):</w:t>
      </w:r>
    </w:p>
    <w:p>
      <w:pPr>
        <w:spacing w:after="0"/>
        <w:jc w:val="both"/>
        <w:sectPr>
          <w:pgSz w:w="11900" w:h="16840"/>
          <w:pgMar w:header="0" w:footer="757" w:top="1080" w:bottom="940" w:left="1600" w:right="740"/>
        </w:sectPr>
      </w:pPr>
    </w:p>
    <w:p>
      <w:pPr>
        <w:spacing w:before="151"/>
        <w:ind w:left="854" w:right="0" w:firstLine="0"/>
        <w:jc w:val="left"/>
        <w:rPr>
          <w:rFonts w:ascii="Symbol" w:hAnsi="Symbol"/>
          <w:sz w:val="24"/>
        </w:rPr>
      </w:pPr>
      <w:r>
        <w:rPr>
          <w:i/>
          <w:sz w:val="24"/>
        </w:rPr>
        <w:t>Р</w:t>
      </w:r>
      <w:r>
        <w:rPr>
          <w:i/>
          <w:position w:val="-5"/>
          <w:sz w:val="14"/>
        </w:rPr>
        <w:t>о </w:t>
      </w:r>
      <w:r>
        <w:rPr>
          <w:rFonts w:ascii="Symbol" w:hAnsi="Symbol"/>
          <w:sz w:val="24"/>
        </w:rPr>
        <w:t></w:t>
      </w:r>
    </w:p>
    <w:p>
      <w:pPr>
        <w:spacing w:before="15"/>
        <w:ind w:left="64" w:right="0" w:firstLine="0"/>
        <w:jc w:val="center"/>
        <w:rPr>
          <w:i/>
          <w:sz w:val="24"/>
        </w:rPr>
      </w:pPr>
      <w:r>
        <w:rPr/>
        <w:br w:type="column"/>
      </w:r>
      <w:r>
        <w:rPr>
          <w:i/>
          <w:sz w:val="24"/>
        </w:rPr>
        <w:t>П</w:t>
      </w:r>
    </w:p>
    <w:p>
      <w:pPr>
        <w:spacing w:before="51"/>
        <w:ind w:left="40" w:right="0" w:firstLine="0"/>
        <w:jc w:val="center"/>
        <w:rPr>
          <w:i/>
          <w:sz w:val="14"/>
        </w:rPr>
      </w:pPr>
      <w:r>
        <w:rPr/>
        <w:pict>
          <v:line style="position:absolute;mso-position-horizontal-relative:page;mso-position-vertical-relative:paragraph;z-index:4360" from="147.899994pt,2.074455pt" to="215.099994pt,2.074455pt" stroked="true" strokeweight=".48pt" strokecolor="#000000">
            <w10:wrap type="none"/>
          </v:line>
        </w:pict>
      </w:r>
      <w:r>
        <w:rPr>
          <w:i/>
          <w:sz w:val="24"/>
        </w:rPr>
        <w:t>ОС</w:t>
      </w:r>
      <w:r>
        <w:rPr>
          <w:i/>
          <w:position w:val="-5"/>
          <w:sz w:val="14"/>
        </w:rPr>
        <w:t>ср </w:t>
      </w:r>
      <w:r>
        <w:rPr>
          <w:rFonts w:ascii="Symbol" w:hAnsi="Symbol"/>
          <w:sz w:val="24"/>
        </w:rPr>
        <w:t></w:t>
      </w:r>
      <w:r>
        <w:rPr>
          <w:sz w:val="24"/>
        </w:rPr>
        <w:t> </w:t>
      </w:r>
      <w:r>
        <w:rPr>
          <w:i/>
          <w:sz w:val="24"/>
        </w:rPr>
        <w:t>ОбС</w:t>
      </w:r>
      <w:r>
        <w:rPr>
          <w:i/>
          <w:position w:val="-5"/>
          <w:sz w:val="14"/>
        </w:rPr>
        <w:t>ср</w:t>
      </w:r>
    </w:p>
    <w:p>
      <w:pPr>
        <w:spacing w:line="243" w:lineRule="exact" w:before="151"/>
        <w:ind w:left="37" w:right="0" w:firstLine="0"/>
        <w:jc w:val="left"/>
        <w:rPr>
          <w:sz w:val="24"/>
        </w:rPr>
      </w:pPr>
      <w:r>
        <w:rPr/>
        <w:br w:type="column"/>
      </w:r>
      <w:r>
        <w:rPr>
          <w:rFonts w:ascii="Symbol" w:hAnsi="Symbol"/>
          <w:sz w:val="24"/>
        </w:rPr>
        <w:t></w:t>
      </w:r>
      <w:r>
        <w:rPr>
          <w:sz w:val="24"/>
        </w:rPr>
        <w:t>100</w:t>
      </w:r>
    </w:p>
    <w:p>
      <w:pPr>
        <w:pStyle w:val="BodyText"/>
        <w:spacing w:line="271" w:lineRule="exact"/>
        <w:ind w:left="586"/>
      </w:pPr>
      <w:r>
        <w:rPr>
          <w:w w:val="99"/>
        </w:rPr>
        <w:t>,</w:t>
      </w:r>
    </w:p>
    <w:p>
      <w:pPr>
        <w:spacing w:after="0" w:line="271" w:lineRule="exact"/>
        <w:sectPr>
          <w:type w:val="continuous"/>
          <w:pgSz w:w="11900" w:h="16840"/>
          <w:pgMar w:top="1300" w:bottom="280" w:left="1600" w:right="740"/>
          <w:cols w:num="3" w:equalWidth="0">
            <w:col w:w="1286" w:space="40"/>
            <w:col w:w="1340" w:space="40"/>
            <w:col w:w="6854"/>
          </w:cols>
        </w:sectPr>
      </w:pPr>
    </w:p>
    <w:p>
      <w:pPr>
        <w:pStyle w:val="BodyText"/>
        <w:spacing w:before="52"/>
        <w:ind w:left="930" w:right="450"/>
      </w:pPr>
      <w:r>
        <w:rPr/>
        <w:t>где </w:t>
      </w:r>
      <w:r>
        <w:rPr>
          <w:i/>
        </w:rPr>
        <w:t>П </w:t>
      </w:r>
      <w:r>
        <w:rPr/>
        <w:t>– сумма прибыли;</w:t>
      </w:r>
    </w:p>
    <w:p>
      <w:pPr>
        <w:pStyle w:val="BodyText"/>
        <w:spacing w:line="331" w:lineRule="exact" w:before="1"/>
        <w:ind w:left="930" w:right="450"/>
      </w:pPr>
      <w:r>
        <w:rPr>
          <w:i/>
        </w:rPr>
        <w:t>ОС</w:t>
      </w:r>
      <w:r>
        <w:rPr>
          <w:i/>
          <w:position w:val="-3"/>
          <w:sz w:val="18"/>
        </w:rPr>
        <w:t>ср </w:t>
      </w:r>
      <w:r>
        <w:rPr/>
        <w:t>– среднегодовая стоимость основных средств;</w:t>
      </w:r>
    </w:p>
    <w:p>
      <w:pPr>
        <w:pStyle w:val="BodyText"/>
        <w:spacing w:line="322" w:lineRule="exact"/>
        <w:ind w:left="930" w:right="450"/>
      </w:pPr>
      <w:r>
        <w:rPr>
          <w:i/>
        </w:rPr>
        <w:t>ОбС</w:t>
      </w:r>
      <w:r>
        <w:rPr>
          <w:i/>
          <w:position w:val="-3"/>
          <w:sz w:val="18"/>
        </w:rPr>
        <w:t>ср </w:t>
      </w:r>
      <w:r>
        <w:rPr/>
        <w:t>– средние за год остатки оборотных средств.</w:t>
      </w:r>
    </w:p>
    <w:p>
      <w:pPr>
        <w:pStyle w:val="BodyText"/>
        <w:ind w:left="221" w:right="220" w:firstLine="709"/>
        <w:jc w:val="both"/>
      </w:pPr>
      <w:r>
        <w:rPr/>
        <w:t>Этот показатель характеризует эффективность производственно- хозяйственной деятельности предприятия, отражая при какой величине использованного капитала получена данная масса прибыли.</w:t>
      </w:r>
    </w:p>
    <w:p>
      <w:pPr>
        <w:pStyle w:val="BodyText"/>
        <w:ind w:left="221" w:right="220" w:firstLine="709"/>
        <w:jc w:val="both"/>
      </w:pPr>
      <w:r>
        <w:rPr/>
        <w:t>С помощью рентабельности продукции оценивают эффективность производства отдельных видов изделий, а рентабельность производства, или общая, балансовая рентабельность, служит показателем эффективности работы предприятия (отрасли) в целом.</w:t>
      </w:r>
    </w:p>
    <w:p>
      <w:pPr>
        <w:pStyle w:val="BodyText"/>
        <w:ind w:left="221" w:right="222" w:firstLine="709"/>
        <w:jc w:val="both"/>
      </w:pPr>
      <w:r>
        <w:rPr/>
        <w:t>Повышению уровня рентабельности способствуют, увеличение массы прибыли, снижение себестоимости продукции, улучшение использования производственных фондов. Показатели рентабельности используют при оценке финансового состояния предприятия.</w:t>
      </w:r>
    </w:p>
    <w:p>
      <w:pPr>
        <w:pStyle w:val="Heading2"/>
        <w:numPr>
          <w:ilvl w:val="1"/>
          <w:numId w:val="171"/>
        </w:numPr>
        <w:tabs>
          <w:tab w:pos="2610" w:val="left" w:leader="none"/>
        </w:tabs>
        <w:spacing w:line="240" w:lineRule="auto" w:before="243" w:after="0"/>
        <w:ind w:left="2609" w:right="0" w:hanging="721"/>
        <w:jc w:val="left"/>
        <w:rPr>
          <w:i/>
        </w:rPr>
      </w:pPr>
      <w:bookmarkStart w:name="_TOC_250006" w:id="94"/>
      <w:r>
        <w:rPr>
          <w:i/>
        </w:rPr>
        <w:t>Финансовое состояние</w:t>
      </w:r>
      <w:r>
        <w:rPr>
          <w:i/>
          <w:spacing w:val="-22"/>
        </w:rPr>
        <w:t> </w:t>
      </w:r>
      <w:bookmarkEnd w:id="94"/>
      <w:r>
        <w:rPr>
          <w:i/>
        </w:rPr>
        <w:t>предприятия</w:t>
      </w:r>
    </w:p>
    <w:p>
      <w:pPr>
        <w:pStyle w:val="BodyText"/>
        <w:spacing w:before="57"/>
        <w:ind w:left="221" w:right="220" w:firstLine="709"/>
        <w:jc w:val="both"/>
      </w:pPr>
      <w:r>
        <w:rPr/>
        <w:t>Основная цель предприятия – получение максимальной прибыли – может быть достигнута при условии обеспечения устойчивого финансового состояния. Правильное определение финансового состояния предприятия имеет большое значение не только для него самого, но и для акционеров и потенциальных инвесторов предприятия. Для его оценки проводится финансовый анализ. В ходе проведения анализа рассчитывается комплекс показателей, основная информация для расчета которых черпается из форм бухгалтерской отчетности предприятия.</w:t>
      </w:r>
    </w:p>
    <w:p>
      <w:pPr>
        <w:pStyle w:val="Heading4"/>
        <w:spacing w:line="320" w:lineRule="exact" w:before="4"/>
        <w:ind w:left="930" w:right="450"/>
      </w:pPr>
      <w:r>
        <w:rPr/>
        <w:t>Бухгалтерская отчетность</w:t>
      </w:r>
    </w:p>
    <w:p>
      <w:pPr>
        <w:pStyle w:val="BodyText"/>
        <w:ind w:left="221" w:right="222" w:firstLine="709"/>
        <w:jc w:val="both"/>
      </w:pPr>
      <w:r>
        <w:rPr/>
        <w:t>Бухгалтерская отчетность состоит из бухгалтерского баланса, отчета о прибылях и убытках, приложений к ним и пояснительной записки. Основная информация содержится в бухгалтерском балансе, который характеризует финансовое положение организации по состоянию на отчетную дату.</w:t>
      </w:r>
    </w:p>
    <w:p>
      <w:pPr>
        <w:pStyle w:val="BodyText"/>
        <w:ind w:left="221" w:right="221" w:firstLine="709"/>
        <w:jc w:val="both"/>
      </w:pPr>
      <w:r>
        <w:rPr/>
        <w:t>По своей форме </w:t>
      </w:r>
      <w:r>
        <w:rPr>
          <w:b/>
        </w:rPr>
        <w:t>бухгалтерский баланс </w:t>
      </w:r>
      <w:r>
        <w:rPr/>
        <w:t>представляет таблицу, в которой, с левой стороны (в активе), отражаются средства предприятия, а с правой (в пассиве) – источники их образования.</w:t>
      </w:r>
    </w:p>
    <w:p>
      <w:pPr>
        <w:pStyle w:val="BodyText"/>
        <w:ind w:left="221" w:right="219" w:firstLine="709"/>
        <w:jc w:val="both"/>
      </w:pPr>
      <w:r>
        <w:rPr/>
        <w:t>Пассив, от латинского passivus, означает бездеятельный. Бездеятельный в данном случае означает, что в денежной форме финансовые ресурсы и капитал не могут принести предприятию требуемых доходов. Актив, от латинского aktivus, означает деятельный. Актив баланса включает два, а пассив – соответственно три раздела (рис. 13.2).</w:t>
      </w:r>
    </w:p>
    <w:p>
      <w:pPr>
        <w:pStyle w:val="BodyText"/>
        <w:ind w:left="221" w:right="223" w:firstLine="709"/>
        <w:jc w:val="both"/>
      </w:pPr>
      <w:r>
        <w:rPr/>
        <w:t>Активы и пассивы всегда находятся в равновесии, выражаемом основным балансовым уравнением:</w:t>
      </w:r>
    </w:p>
    <w:p>
      <w:pPr>
        <w:pStyle w:val="BodyText"/>
        <w:spacing w:before="2"/>
        <w:ind w:left="0"/>
      </w:pPr>
    </w:p>
    <w:p>
      <w:pPr>
        <w:spacing w:before="1"/>
        <w:ind w:left="930" w:right="450" w:firstLine="0"/>
        <w:jc w:val="left"/>
        <w:rPr>
          <w:i/>
          <w:sz w:val="28"/>
        </w:rPr>
      </w:pPr>
      <w:r>
        <w:rPr>
          <w:i/>
          <w:sz w:val="28"/>
        </w:rPr>
        <w:t>А = П.</w:t>
      </w:r>
    </w:p>
    <w:p>
      <w:pPr>
        <w:pStyle w:val="BodyText"/>
        <w:ind w:left="0"/>
        <w:rPr>
          <w:i/>
          <w:sz w:val="20"/>
        </w:rPr>
      </w:pPr>
    </w:p>
    <w:p>
      <w:pPr>
        <w:pStyle w:val="BodyText"/>
        <w:ind w:left="0"/>
        <w:rPr>
          <w:i/>
          <w:sz w:val="20"/>
        </w:rPr>
      </w:pPr>
    </w:p>
    <w:p>
      <w:pPr>
        <w:pStyle w:val="BodyText"/>
        <w:spacing w:before="7"/>
        <w:ind w:left="0"/>
        <w:rPr>
          <w:i/>
          <w:sz w:val="12"/>
        </w:rPr>
      </w:pPr>
      <w:r>
        <w:rPr/>
        <w:pict>
          <v:shape style="position:absolute;margin-left:79.680pt;margin-top:9.497635pt;width:478.6pt;height:14.3pt;mso-position-horizontal-relative:page;mso-position-vertical-relative:paragraph;z-index:4384;mso-wrap-distance-left:0;mso-wrap-distance-right:0" type="#_x0000_t202" filled="false" stroked="true" strokeweight=".48pt" strokecolor="#000000">
            <v:textbox inset="0,0,0,0">
              <w:txbxContent>
                <w:p>
                  <w:pPr>
                    <w:spacing w:line="275" w:lineRule="exact" w:before="0"/>
                    <w:ind w:left="812" w:right="0" w:firstLine="0"/>
                    <w:jc w:val="left"/>
                    <w:rPr>
                      <w:b/>
                      <w:sz w:val="24"/>
                    </w:rPr>
                  </w:pPr>
                  <w:r>
                    <w:rPr>
                      <w:b/>
                      <w:sz w:val="24"/>
                    </w:rPr>
                    <w:t>Баланс</w:t>
                  </w:r>
                </w:p>
              </w:txbxContent>
            </v:textbox>
            <w10:wrap type="topAndBottom"/>
          </v:shape>
        </w:pict>
      </w:r>
    </w:p>
    <w:p>
      <w:pPr>
        <w:spacing w:after="0"/>
        <w:rPr>
          <w:sz w:val="12"/>
        </w:rPr>
        <w:sectPr>
          <w:pgSz w:w="11900" w:h="16840"/>
          <w:pgMar w:header="0" w:footer="757" w:top="1400" w:bottom="940" w:left="1480" w:right="62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1"/>
        <w:gridCol w:w="4790"/>
      </w:tblGrid>
      <w:tr>
        <w:trPr>
          <w:trHeight w:val="290" w:hRule="exact"/>
        </w:trPr>
        <w:tc>
          <w:tcPr>
            <w:tcW w:w="4781" w:type="dxa"/>
            <w:tcBorders>
              <w:bottom w:val="nil"/>
            </w:tcBorders>
          </w:tcPr>
          <w:p>
            <w:pPr>
              <w:pStyle w:val="TableParagraph"/>
              <w:spacing w:line="267" w:lineRule="exact"/>
              <w:rPr>
                <w:sz w:val="24"/>
              </w:rPr>
            </w:pPr>
            <w:r>
              <w:rPr>
                <w:sz w:val="24"/>
              </w:rPr>
              <w:t>Актив</w:t>
            </w:r>
          </w:p>
        </w:tc>
        <w:tc>
          <w:tcPr>
            <w:tcW w:w="4790" w:type="dxa"/>
            <w:tcBorders>
              <w:bottom w:val="nil"/>
            </w:tcBorders>
          </w:tcPr>
          <w:p>
            <w:pPr>
              <w:pStyle w:val="TableParagraph"/>
              <w:spacing w:line="267" w:lineRule="exact"/>
              <w:rPr>
                <w:sz w:val="24"/>
              </w:rPr>
            </w:pPr>
            <w:r>
              <w:rPr>
                <w:sz w:val="24"/>
              </w:rPr>
              <w:t>Пассив</w:t>
            </w:r>
          </w:p>
        </w:tc>
      </w:tr>
      <w:tr>
        <w:trPr>
          <w:trHeight w:val="276" w:hRule="exact"/>
        </w:trPr>
        <w:tc>
          <w:tcPr>
            <w:tcW w:w="4781" w:type="dxa"/>
            <w:tcBorders>
              <w:top w:val="nil"/>
              <w:bottom w:val="nil"/>
            </w:tcBorders>
          </w:tcPr>
          <w:p>
            <w:pPr>
              <w:pStyle w:val="TableParagraph"/>
              <w:spacing w:line="257" w:lineRule="exact"/>
              <w:rPr>
                <w:sz w:val="24"/>
              </w:rPr>
            </w:pPr>
            <w:r>
              <w:rPr>
                <w:sz w:val="24"/>
              </w:rPr>
              <w:t>I. Внеоборотные активы</w:t>
            </w:r>
          </w:p>
        </w:tc>
        <w:tc>
          <w:tcPr>
            <w:tcW w:w="4790" w:type="dxa"/>
            <w:tcBorders>
              <w:top w:val="nil"/>
              <w:bottom w:val="nil"/>
            </w:tcBorders>
          </w:tcPr>
          <w:p>
            <w:pPr>
              <w:pStyle w:val="TableParagraph"/>
              <w:spacing w:line="257" w:lineRule="exact"/>
              <w:rPr>
                <w:sz w:val="24"/>
              </w:rPr>
            </w:pPr>
            <w:r>
              <w:rPr>
                <w:sz w:val="24"/>
              </w:rPr>
              <w:t>III. Капитал и резервы</w:t>
            </w:r>
          </w:p>
        </w:tc>
      </w:tr>
      <w:tr>
        <w:trPr>
          <w:trHeight w:val="276" w:hRule="exact"/>
        </w:trPr>
        <w:tc>
          <w:tcPr>
            <w:tcW w:w="4781" w:type="dxa"/>
            <w:tcBorders>
              <w:top w:val="nil"/>
              <w:bottom w:val="nil"/>
            </w:tcBorders>
          </w:tcPr>
          <w:p>
            <w:pPr>
              <w:pStyle w:val="TableParagraph"/>
              <w:spacing w:line="257" w:lineRule="exact"/>
              <w:rPr>
                <w:sz w:val="24"/>
              </w:rPr>
            </w:pPr>
            <w:r>
              <w:rPr>
                <w:sz w:val="24"/>
              </w:rPr>
              <w:t>II. Оборотные активы</w:t>
            </w:r>
          </w:p>
        </w:tc>
        <w:tc>
          <w:tcPr>
            <w:tcW w:w="4790" w:type="dxa"/>
            <w:tcBorders>
              <w:top w:val="nil"/>
              <w:bottom w:val="nil"/>
            </w:tcBorders>
          </w:tcPr>
          <w:p>
            <w:pPr>
              <w:pStyle w:val="TableParagraph"/>
              <w:spacing w:line="257" w:lineRule="exact"/>
              <w:rPr>
                <w:sz w:val="24"/>
              </w:rPr>
            </w:pPr>
            <w:r>
              <w:rPr>
                <w:sz w:val="24"/>
              </w:rPr>
              <w:t>IV. Долгосрочные обязательства</w:t>
            </w:r>
          </w:p>
        </w:tc>
      </w:tr>
      <w:tr>
        <w:trPr>
          <w:trHeight w:val="414" w:hRule="exact"/>
        </w:trPr>
        <w:tc>
          <w:tcPr>
            <w:tcW w:w="4781" w:type="dxa"/>
            <w:tcBorders>
              <w:top w:val="nil"/>
              <w:bottom w:val="nil"/>
            </w:tcBorders>
          </w:tcPr>
          <w:p>
            <w:pPr/>
          </w:p>
        </w:tc>
        <w:tc>
          <w:tcPr>
            <w:tcW w:w="4790" w:type="dxa"/>
            <w:tcBorders>
              <w:top w:val="nil"/>
              <w:bottom w:val="nil"/>
            </w:tcBorders>
          </w:tcPr>
          <w:p>
            <w:pPr>
              <w:pStyle w:val="TableParagraph"/>
              <w:spacing w:line="257" w:lineRule="exact"/>
              <w:rPr>
                <w:sz w:val="24"/>
              </w:rPr>
            </w:pPr>
            <w:r>
              <w:rPr>
                <w:sz w:val="24"/>
              </w:rPr>
              <w:t>V. Краткосрочные обязательства</w:t>
            </w:r>
          </w:p>
        </w:tc>
      </w:tr>
      <w:tr>
        <w:trPr>
          <w:trHeight w:val="410" w:hRule="exact"/>
        </w:trPr>
        <w:tc>
          <w:tcPr>
            <w:tcW w:w="4781" w:type="dxa"/>
            <w:tcBorders>
              <w:top w:val="nil"/>
            </w:tcBorders>
          </w:tcPr>
          <w:p>
            <w:pPr>
              <w:pStyle w:val="TableParagraph"/>
              <w:spacing w:before="119"/>
              <w:rPr>
                <w:sz w:val="24"/>
              </w:rPr>
            </w:pPr>
            <w:r>
              <w:rPr>
                <w:sz w:val="24"/>
              </w:rPr>
              <w:t>Баланс</w:t>
            </w:r>
          </w:p>
        </w:tc>
        <w:tc>
          <w:tcPr>
            <w:tcW w:w="4790" w:type="dxa"/>
            <w:tcBorders>
              <w:top w:val="nil"/>
            </w:tcBorders>
          </w:tcPr>
          <w:p>
            <w:pPr>
              <w:pStyle w:val="TableParagraph"/>
              <w:spacing w:before="119"/>
              <w:rPr>
                <w:sz w:val="24"/>
              </w:rPr>
            </w:pPr>
            <w:r>
              <w:rPr>
                <w:sz w:val="24"/>
              </w:rPr>
              <w:t>Баланс</w:t>
            </w:r>
          </w:p>
        </w:tc>
      </w:tr>
    </w:tbl>
    <w:p>
      <w:pPr>
        <w:pStyle w:val="BodyText"/>
        <w:spacing w:before="1"/>
        <w:ind w:left="0"/>
        <w:rPr>
          <w:i/>
          <w:sz w:val="21"/>
        </w:rPr>
      </w:pPr>
    </w:p>
    <w:p>
      <w:pPr>
        <w:spacing w:before="70"/>
        <w:ind w:left="930" w:right="450" w:firstLine="0"/>
        <w:jc w:val="left"/>
        <w:rPr>
          <w:sz w:val="24"/>
        </w:rPr>
      </w:pPr>
      <w:r>
        <w:rPr>
          <w:sz w:val="24"/>
        </w:rPr>
        <w:t>Рис.13.2. Баланс предприятия</w:t>
      </w:r>
    </w:p>
    <w:p>
      <w:pPr>
        <w:pStyle w:val="BodyText"/>
        <w:ind w:left="0"/>
        <w:rPr>
          <w:sz w:val="24"/>
        </w:rPr>
      </w:pPr>
    </w:p>
    <w:p>
      <w:pPr>
        <w:pStyle w:val="BodyText"/>
        <w:spacing w:before="11"/>
        <w:ind w:left="0"/>
        <w:rPr>
          <w:sz w:val="23"/>
        </w:rPr>
      </w:pPr>
    </w:p>
    <w:p>
      <w:pPr>
        <w:pStyle w:val="BodyText"/>
        <w:ind w:left="221" w:right="220" w:firstLine="709"/>
        <w:jc w:val="both"/>
      </w:pPr>
      <w:r>
        <w:rPr/>
        <w:t>Разделы баланса содержат определенную Положениями о бухгалтерском учете информацию.</w:t>
      </w:r>
    </w:p>
    <w:p>
      <w:pPr>
        <w:pStyle w:val="ListParagraph"/>
        <w:numPr>
          <w:ilvl w:val="0"/>
          <w:numId w:val="173"/>
        </w:numPr>
        <w:tabs>
          <w:tab w:pos="1290" w:val="left" w:leader="none"/>
        </w:tabs>
        <w:spacing w:line="240" w:lineRule="auto" w:before="0" w:after="0"/>
        <w:ind w:left="221" w:right="219" w:firstLine="709"/>
        <w:jc w:val="both"/>
        <w:rPr>
          <w:sz w:val="28"/>
        </w:rPr>
      </w:pPr>
      <w:r>
        <w:rPr>
          <w:sz w:val="28"/>
        </w:rPr>
        <w:t>«Внеоборотные активы» В этом разделе отражаются основные средства и нематериальные активы по остаточной стоимости, кроме тех основных средств, которые не амортизируются, и нематериальных активов, по которым не начисляется износ. Здесь же отражается стоимость земельных участков, незавершенное строительство, долгосрочные финансовые  вложения и прочие внеоборотные</w:t>
      </w:r>
      <w:r>
        <w:rPr>
          <w:spacing w:val="-14"/>
          <w:sz w:val="28"/>
        </w:rPr>
        <w:t> </w:t>
      </w:r>
      <w:r>
        <w:rPr>
          <w:sz w:val="28"/>
        </w:rPr>
        <w:t>активы.</w:t>
      </w:r>
    </w:p>
    <w:p>
      <w:pPr>
        <w:pStyle w:val="ListParagraph"/>
        <w:numPr>
          <w:ilvl w:val="0"/>
          <w:numId w:val="173"/>
        </w:numPr>
        <w:tabs>
          <w:tab w:pos="1276" w:val="left" w:leader="none"/>
        </w:tabs>
        <w:spacing w:line="240" w:lineRule="auto" w:before="0" w:after="0"/>
        <w:ind w:left="221" w:right="221" w:firstLine="709"/>
        <w:jc w:val="both"/>
        <w:rPr>
          <w:sz w:val="28"/>
        </w:rPr>
      </w:pPr>
      <w:r>
        <w:rPr>
          <w:sz w:val="28"/>
        </w:rPr>
        <w:t>«Оборотные активы». В этом разделе отражаются запасы и затраты, все виды дебиторской задолженности, краткосрочные финансовые вложения и остаток денежных средств. Средства в этом разделе отражаются в порядке возрастания их</w:t>
      </w:r>
      <w:r>
        <w:rPr>
          <w:spacing w:val="-5"/>
          <w:sz w:val="28"/>
        </w:rPr>
        <w:t> </w:t>
      </w:r>
      <w:r>
        <w:rPr>
          <w:sz w:val="28"/>
        </w:rPr>
        <w:t>ликвидности.</w:t>
      </w:r>
    </w:p>
    <w:p>
      <w:pPr>
        <w:pStyle w:val="BodyText"/>
        <w:spacing w:before="1"/>
        <w:ind w:left="221" w:right="222" w:firstLine="709"/>
        <w:jc w:val="both"/>
      </w:pPr>
      <w:r>
        <w:rPr/>
        <w:t>В пассиве баланса используемый капитал подразделяется по степени принадлежности на собственный (разд. IV) и заемный (разд. V и VI).</w:t>
      </w:r>
    </w:p>
    <w:p>
      <w:pPr>
        <w:pStyle w:val="BodyText"/>
        <w:ind w:left="221" w:right="219" w:firstLine="709"/>
        <w:jc w:val="both"/>
      </w:pPr>
      <w:r>
        <w:rPr/>
        <w:t>Собственный капитал является основой самостоятельности и независимости предприятий. Однако финансирование деятельности предприятий только за счет собственных средств не всегда  выгодно, особенно если производство носит сезонный характер. Тогда в некоторые периоды будут накапливаться большие средства на счетах в банке, а в другие периоды их будет недоставать. Кроме того, если цены на финансовые ресурсы невысокие, а предприятие может обеспечить более высокий уровень отдачи на вложенный капитал, чем платит за кредитные ресурсы, то, привлекая заемные средства, оно может повысить рентабельность собственного</w:t>
      </w:r>
      <w:r>
        <w:rPr>
          <w:spacing w:val="-5"/>
        </w:rPr>
        <w:t> </w:t>
      </w:r>
      <w:r>
        <w:rPr/>
        <w:t>капитала.</w:t>
      </w:r>
    </w:p>
    <w:p>
      <w:pPr>
        <w:pStyle w:val="BodyText"/>
        <w:ind w:left="222" w:right="222" w:firstLine="709"/>
        <w:jc w:val="both"/>
      </w:pPr>
      <w:r>
        <w:rPr/>
        <w:t>Между активом и пассивом баланса существует взаимосвязь. Каждая статья актива имеет свои источники финансирования. Источником финансирования долгосрочного капитала обычно являются собственные и долгосрочные заемные средства. Текущие активы образуются чаще всего за счет собственного капитала и краткосрочных кредитов.</w:t>
      </w:r>
    </w:p>
    <w:p>
      <w:pPr>
        <w:pStyle w:val="BodyText"/>
        <w:spacing w:before="1"/>
        <w:ind w:left="222" w:right="220" w:firstLine="709"/>
        <w:jc w:val="both"/>
      </w:pPr>
      <w:r>
        <w:rPr/>
        <w:t>Итог баланса носит название </w:t>
      </w:r>
      <w:r>
        <w:rPr>
          <w:i/>
        </w:rPr>
        <w:t>валюты баланса </w:t>
      </w:r>
      <w:r>
        <w:rPr/>
        <w:t>и показывает ориентировочную сумму средств, находящихся в распоряжении предприятия. Оценка изменения валюты баланса на начало и конец отчетного периода дает возможность определить рост или снижение в абсолютном выражении. Увеличение валюты баланса обычно свидетельствует о росте производственных возможностей предприятия. Снижение валюты баланса   –</w:t>
      </w:r>
    </w:p>
    <w:p>
      <w:pPr>
        <w:spacing w:after="0"/>
        <w:jc w:val="both"/>
        <w:sectPr>
          <w:pgSz w:w="11900" w:h="16840"/>
          <w:pgMar w:header="0" w:footer="757" w:top="1140" w:bottom="940" w:left="1480" w:right="620"/>
        </w:sectPr>
      </w:pPr>
    </w:p>
    <w:p>
      <w:pPr>
        <w:pStyle w:val="BodyText"/>
        <w:spacing w:before="50"/>
        <w:ind w:hanging="1"/>
      </w:pPr>
      <w:r>
        <w:rPr/>
        <w:t>отрицательное явление, так как сокращается производственная деятельность предприятия (падает спрос на продукцию, нет сырья, материалов).</w:t>
      </w:r>
    </w:p>
    <w:p>
      <w:pPr>
        <w:pStyle w:val="BodyText"/>
        <w:spacing w:before="1"/>
        <w:ind w:right="103" w:firstLine="709"/>
        <w:jc w:val="both"/>
      </w:pPr>
      <w:r>
        <w:rPr>
          <w:b/>
        </w:rPr>
        <w:t>Отчет о прибылях и убытках </w:t>
      </w:r>
      <w:r>
        <w:rPr/>
        <w:t>характеризует финансовые результаты деятельности предприятия за отчетный период. В отчете содержатся показатели, отражающие все виды доходов, расходов и прибыли предприятия.</w:t>
      </w:r>
    </w:p>
    <w:p>
      <w:pPr>
        <w:pStyle w:val="BodyText"/>
        <w:ind w:right="101" w:firstLine="709"/>
        <w:jc w:val="both"/>
      </w:pPr>
      <w:r>
        <w:rPr>
          <w:b/>
        </w:rPr>
        <w:t>Пояснения </w:t>
      </w:r>
      <w:r>
        <w:rPr/>
        <w:t>к бухгалтерскому балансу и отчету о прибылях и убытках обеспечивают пользователей дополнительными данными, которые не целесообразно включать в бухгалтерский баланс и отчет о прибылях и убытках, но которые необходимы для реальной оценки финансового положения предприятия, финансовых результатов его деятельности и изменений в его финансовом положении. Пояснения к бухгалтерскому балансу и отчету о прибылях и убытках раскрывают информацию в виде отдельных отчетных форм (отчет о движении денежных средств, отчет об изменениях капитала и др.) и в виде пояснительной записки.</w:t>
      </w:r>
    </w:p>
    <w:p>
      <w:pPr>
        <w:pStyle w:val="Heading5"/>
        <w:spacing w:line="240" w:lineRule="auto" w:before="4"/>
        <w:ind w:left="4566" w:right="693" w:hanging="2608"/>
      </w:pPr>
      <w:r>
        <w:rPr>
          <w:i/>
        </w:rPr>
        <w:t>Показатели, характеризующие финансовое состояние </w:t>
      </w:r>
      <w:r>
        <w:rPr/>
        <w:t>предприятия</w:t>
      </w:r>
    </w:p>
    <w:p>
      <w:pPr>
        <w:pStyle w:val="BodyText"/>
        <w:ind w:right="101" w:firstLine="709"/>
        <w:jc w:val="both"/>
      </w:pPr>
      <w:r>
        <w:rPr/>
        <w:t>Показатели, характеризующие финансовое состояние, можно условно разделить на группы, отражающие различные стороны финансового состояния предприятия. К ним относятся коэффициенты ликвидности; показатели структуры капитала (коэффициенты устойчивости); коэффициенты рентабельности; коэффициенты деловой активности.</w:t>
      </w:r>
    </w:p>
    <w:p>
      <w:pPr>
        <w:spacing w:before="0"/>
        <w:ind w:left="101" w:right="99" w:firstLine="709"/>
        <w:jc w:val="both"/>
        <w:rPr>
          <w:sz w:val="28"/>
        </w:rPr>
      </w:pPr>
      <w:r>
        <w:rPr>
          <w:sz w:val="28"/>
        </w:rPr>
        <w:t>Степень платежеспособности предприятия обычно оценивается при помощи финансовых </w:t>
      </w:r>
      <w:r>
        <w:rPr>
          <w:b/>
          <w:sz w:val="28"/>
        </w:rPr>
        <w:t>коэффициентов ликвидности</w:t>
      </w:r>
      <w:r>
        <w:rPr>
          <w:sz w:val="28"/>
        </w:rPr>
        <w:t>:</w:t>
      </w:r>
    </w:p>
    <w:p>
      <w:pPr>
        <w:pStyle w:val="ListParagraph"/>
        <w:numPr>
          <w:ilvl w:val="0"/>
          <w:numId w:val="174"/>
        </w:numPr>
        <w:tabs>
          <w:tab w:pos="1337" w:val="left" w:leader="none"/>
        </w:tabs>
        <w:spacing w:line="240" w:lineRule="auto" w:before="0" w:after="0"/>
        <w:ind w:left="101" w:right="100" w:firstLine="709"/>
        <w:jc w:val="both"/>
        <w:rPr>
          <w:sz w:val="28"/>
        </w:rPr>
      </w:pPr>
      <w:r>
        <w:rPr>
          <w:i/>
          <w:sz w:val="28"/>
        </w:rPr>
        <w:t>Коэффициент абсолютной ликвидности </w:t>
      </w:r>
      <w:r>
        <w:rPr>
          <w:sz w:val="28"/>
        </w:rPr>
        <w:t>рассчитывают как отношение денежных средств и быстрореализуемых краткосрочных ценных бумаг к текущей – краткосрочной</w:t>
      </w:r>
      <w:r>
        <w:rPr>
          <w:spacing w:val="-13"/>
          <w:sz w:val="28"/>
        </w:rPr>
        <w:t> </w:t>
      </w:r>
      <w:r>
        <w:rPr>
          <w:sz w:val="28"/>
        </w:rPr>
        <w:t>задолженности.</w:t>
      </w:r>
    </w:p>
    <w:p>
      <w:pPr>
        <w:pStyle w:val="BodyText"/>
        <w:ind w:right="103" w:firstLine="709"/>
        <w:jc w:val="both"/>
      </w:pPr>
      <w:r>
        <w:rPr/>
        <w:t>В мировой практике достаточным считается значение коэффициента абсолютной ликвидности, равное 0,2 – 0,3, то есть предприятие может немедленно погасить 20 – 30 % текущих обязательств.</w:t>
      </w:r>
    </w:p>
    <w:p>
      <w:pPr>
        <w:pStyle w:val="ListParagraph"/>
        <w:numPr>
          <w:ilvl w:val="0"/>
          <w:numId w:val="174"/>
        </w:numPr>
        <w:tabs>
          <w:tab w:pos="1157" w:val="left" w:leader="none"/>
        </w:tabs>
        <w:spacing w:line="240" w:lineRule="auto" w:before="0" w:after="0"/>
        <w:ind w:left="101" w:right="102" w:firstLine="709"/>
        <w:jc w:val="both"/>
        <w:rPr>
          <w:sz w:val="28"/>
        </w:rPr>
      </w:pPr>
      <w:r>
        <w:rPr>
          <w:i/>
          <w:sz w:val="28"/>
        </w:rPr>
        <w:t>Коэффициент ликвидности </w:t>
      </w:r>
      <w:r>
        <w:rPr>
          <w:sz w:val="28"/>
        </w:rPr>
        <w:t>определяют как отношение денежных средств, краткосрочных финансовых вложений и дебиторской задолженности к текущим</w:t>
      </w:r>
      <w:r>
        <w:rPr>
          <w:spacing w:val="-9"/>
          <w:sz w:val="28"/>
        </w:rPr>
        <w:t> </w:t>
      </w:r>
      <w:r>
        <w:rPr>
          <w:sz w:val="28"/>
        </w:rPr>
        <w:t>обязательствам:</w:t>
      </w:r>
    </w:p>
    <w:p>
      <w:pPr>
        <w:pStyle w:val="BodyText"/>
        <w:ind w:right="101" w:firstLine="709"/>
        <w:jc w:val="both"/>
      </w:pPr>
      <w:r>
        <w:rPr/>
        <w:t>По оценкам, принятым в международной практике, значение коэффициента должно быть 0,8 - 1.</w:t>
      </w:r>
    </w:p>
    <w:p>
      <w:pPr>
        <w:pStyle w:val="ListParagraph"/>
        <w:numPr>
          <w:ilvl w:val="0"/>
          <w:numId w:val="174"/>
        </w:numPr>
        <w:tabs>
          <w:tab w:pos="1164" w:val="left" w:leader="none"/>
        </w:tabs>
        <w:spacing w:line="240" w:lineRule="auto" w:before="0" w:after="0"/>
        <w:ind w:left="101" w:right="101" w:firstLine="710"/>
        <w:jc w:val="both"/>
        <w:rPr>
          <w:sz w:val="28"/>
        </w:rPr>
      </w:pPr>
      <w:r>
        <w:rPr>
          <w:i/>
          <w:sz w:val="28"/>
        </w:rPr>
        <w:t>Общий коэффициент покрытия</w:t>
      </w:r>
      <w:r>
        <w:rPr>
          <w:sz w:val="28"/>
        </w:rPr>
        <w:t>, который часто называют просто коэффициентом покрытия, дает общую оценку платежеспособности предприятия. Коэффициент покрытия представляет интерес для покупателей и держателей акций и облигаций предприятия. Его вычисляют как отношение оборотных активов к краткосрочным</w:t>
      </w:r>
      <w:r>
        <w:rPr>
          <w:spacing w:val="-9"/>
          <w:sz w:val="28"/>
        </w:rPr>
        <w:t> </w:t>
      </w:r>
      <w:r>
        <w:rPr>
          <w:sz w:val="28"/>
        </w:rPr>
        <w:t>обязательствам.</w:t>
      </w:r>
    </w:p>
    <w:p>
      <w:pPr>
        <w:pStyle w:val="BodyText"/>
        <w:spacing w:line="322" w:lineRule="exact"/>
        <w:ind w:left="810"/>
      </w:pPr>
      <w:r>
        <w:rPr/>
        <w:t>Нормальное значение этого коэффициента составляет 2,0-2,5.</w:t>
      </w:r>
    </w:p>
    <w:p>
      <w:pPr>
        <w:pStyle w:val="BodyText"/>
        <w:spacing w:before="1"/>
        <w:ind w:right="100" w:firstLine="709"/>
        <w:jc w:val="both"/>
      </w:pPr>
      <w:r>
        <w:rPr>
          <w:b/>
        </w:rPr>
        <w:t>Финансовую устойчивость </w:t>
      </w:r>
      <w:r>
        <w:rPr/>
        <w:t>и автономность отражает структура баланса (соотношение между отдельными разделами актива и пассива), которая характеризуется несколькими показателями.</w:t>
      </w:r>
    </w:p>
    <w:p>
      <w:pPr>
        <w:spacing w:after="0"/>
        <w:jc w:val="both"/>
        <w:sectPr>
          <w:pgSz w:w="11900" w:h="16840"/>
          <w:pgMar w:header="0" w:footer="757" w:top="1080" w:bottom="940" w:left="1600" w:right="740"/>
        </w:sectPr>
      </w:pPr>
    </w:p>
    <w:p>
      <w:pPr>
        <w:pStyle w:val="BodyText"/>
        <w:spacing w:before="50"/>
        <w:ind w:right="101" w:firstLine="709"/>
        <w:jc w:val="both"/>
      </w:pPr>
      <w:r>
        <w:rPr/>
        <w:t>1. </w:t>
      </w:r>
      <w:r>
        <w:rPr>
          <w:i/>
        </w:rPr>
        <w:t>Коэффициент автономии </w:t>
      </w:r>
      <w:r>
        <w:rPr/>
        <w:t>характеризует зависимость предприятия  от внешних займов. Чем ниже значение коэффициента, тем больше займов у компании, тем выше риск неплатежеспособности. Низкое значение коэффициента отражает также потенциальную опасность возникновения у предприятия дефицита денежных</w:t>
      </w:r>
      <w:r>
        <w:rPr>
          <w:spacing w:val="-10"/>
        </w:rPr>
        <w:t> </w:t>
      </w:r>
      <w:r>
        <w:rPr/>
        <w:t>средств:</w:t>
      </w:r>
    </w:p>
    <w:p>
      <w:pPr>
        <w:pStyle w:val="BodyText"/>
        <w:ind w:left="0"/>
      </w:pPr>
    </w:p>
    <w:p>
      <w:pPr>
        <w:pStyle w:val="BodyText"/>
        <w:ind w:left="0"/>
      </w:pPr>
    </w:p>
    <w:p>
      <w:pPr>
        <w:spacing w:before="0"/>
        <w:ind w:left="810" w:right="0" w:firstLine="0"/>
        <w:jc w:val="left"/>
        <w:rPr>
          <w:sz w:val="24"/>
        </w:rPr>
      </w:pPr>
      <w:r>
        <w:rPr>
          <w:sz w:val="24"/>
        </w:rPr>
        <w:t>Коэффициент автономии = Собственный капитал / Валюта баланса</w:t>
      </w:r>
    </w:p>
    <w:p>
      <w:pPr>
        <w:pStyle w:val="BodyText"/>
        <w:spacing w:before="11"/>
        <w:ind w:left="0"/>
        <w:rPr>
          <w:sz w:val="27"/>
        </w:rPr>
      </w:pPr>
    </w:p>
    <w:p>
      <w:pPr>
        <w:pStyle w:val="BodyText"/>
        <w:ind w:right="101" w:firstLine="709"/>
        <w:jc w:val="both"/>
      </w:pPr>
      <w:r>
        <w:rPr/>
        <w:t>Считается нормальным, если значение показателя коэффициента автономии больше 0,5, то есть финансирование деятельности предприятия осуществляется не менее, чем на 50% из собственных источников.</w:t>
      </w:r>
    </w:p>
    <w:p>
      <w:pPr>
        <w:spacing w:line="322" w:lineRule="exact" w:before="0"/>
        <w:ind w:left="810" w:right="0" w:firstLine="0"/>
        <w:jc w:val="left"/>
        <w:rPr>
          <w:sz w:val="28"/>
        </w:rPr>
      </w:pPr>
      <w:r>
        <w:rPr>
          <w:i/>
          <w:sz w:val="28"/>
        </w:rPr>
        <w:t>Долю заемных средств </w:t>
      </w:r>
      <w:r>
        <w:rPr>
          <w:sz w:val="28"/>
        </w:rPr>
        <w:t>определяют по формуле</w:t>
      </w:r>
    </w:p>
    <w:p>
      <w:pPr>
        <w:pStyle w:val="BodyText"/>
        <w:ind w:left="0"/>
      </w:pPr>
    </w:p>
    <w:p>
      <w:pPr>
        <w:spacing w:before="0"/>
        <w:ind w:left="810" w:right="0" w:firstLine="0"/>
        <w:jc w:val="left"/>
        <w:rPr>
          <w:sz w:val="24"/>
        </w:rPr>
      </w:pPr>
      <w:r>
        <w:rPr>
          <w:sz w:val="24"/>
        </w:rPr>
        <w:t>Доля заемных средств = Суммарные заемные средства / Валюта баланса</w:t>
      </w:r>
    </w:p>
    <w:p>
      <w:pPr>
        <w:pStyle w:val="BodyText"/>
        <w:spacing w:before="11"/>
        <w:ind w:left="0"/>
        <w:rPr>
          <w:sz w:val="27"/>
        </w:rPr>
      </w:pPr>
    </w:p>
    <w:p>
      <w:pPr>
        <w:pStyle w:val="BodyText"/>
        <w:ind w:right="103" w:firstLine="709"/>
        <w:jc w:val="both"/>
      </w:pPr>
      <w:r>
        <w:rPr/>
        <w:t>Данное отношение показывает, сколько заемных средств привлекало предприятие на 1 руб. собственных средств, вложенных в активы.</w:t>
      </w:r>
    </w:p>
    <w:p>
      <w:pPr>
        <w:pStyle w:val="BodyText"/>
        <w:ind w:right="101" w:firstLine="709"/>
        <w:jc w:val="both"/>
      </w:pPr>
      <w:r>
        <w:rPr/>
        <w:t>3. </w:t>
      </w:r>
      <w:r>
        <w:rPr>
          <w:i/>
        </w:rPr>
        <w:t>Коэффициент инвестирования </w:t>
      </w:r>
      <w:r>
        <w:rPr/>
        <w:t>- соотношение заемных и собственных средств – является еще одной формой представления коэффициента финансовой независимости.</w:t>
      </w:r>
    </w:p>
    <w:p>
      <w:pPr>
        <w:pStyle w:val="BodyText"/>
        <w:spacing w:line="321" w:lineRule="exact"/>
        <w:ind w:left="810"/>
      </w:pPr>
      <w:r>
        <w:rPr/>
        <w:t>Рекомендуемые значения: 0,25 – 1.</w:t>
      </w:r>
    </w:p>
    <w:p>
      <w:pPr>
        <w:pStyle w:val="BodyText"/>
        <w:ind w:right="103" w:firstLine="709"/>
        <w:jc w:val="both"/>
      </w:pPr>
      <w:r>
        <w:rPr>
          <w:b/>
        </w:rPr>
        <w:t>Коэффициенты рентабельности</w:t>
      </w:r>
      <w:r>
        <w:rPr/>
        <w:t>. Кроме уже рассмотренных коэффициентов рентабельности, при анализе финансового состояния рассчитывают и другие модификации, характеризующие различные стороны деятельности предприятия.</w:t>
      </w:r>
    </w:p>
    <w:p>
      <w:pPr>
        <w:pStyle w:val="ListParagraph"/>
        <w:numPr>
          <w:ilvl w:val="0"/>
          <w:numId w:val="175"/>
        </w:numPr>
        <w:tabs>
          <w:tab w:pos="1259" w:val="left" w:leader="none"/>
        </w:tabs>
        <w:spacing w:line="240" w:lineRule="auto" w:before="0" w:after="0"/>
        <w:ind w:left="101" w:right="101" w:firstLine="709"/>
        <w:jc w:val="both"/>
        <w:rPr>
          <w:sz w:val="28"/>
        </w:rPr>
      </w:pPr>
      <w:r>
        <w:rPr>
          <w:i/>
          <w:sz w:val="28"/>
        </w:rPr>
        <w:t>Коэффициент рентабельности продаж</w:t>
      </w:r>
      <w:r>
        <w:rPr>
          <w:sz w:val="28"/>
        </w:rPr>
        <w:t>. Демонстрирует долю чистой прибыли в объеме продаж</w:t>
      </w:r>
      <w:r>
        <w:rPr>
          <w:spacing w:val="-15"/>
          <w:sz w:val="28"/>
        </w:rPr>
        <w:t> </w:t>
      </w:r>
      <w:r>
        <w:rPr>
          <w:sz w:val="28"/>
        </w:rPr>
        <w:t>предприятия.</w:t>
      </w:r>
    </w:p>
    <w:p>
      <w:pPr>
        <w:pStyle w:val="BodyText"/>
        <w:spacing w:before="10"/>
        <w:ind w:left="0"/>
        <w:rPr>
          <w:sz w:val="27"/>
        </w:rPr>
      </w:pPr>
    </w:p>
    <w:p>
      <w:pPr>
        <w:pStyle w:val="ListParagraph"/>
        <w:numPr>
          <w:ilvl w:val="0"/>
          <w:numId w:val="175"/>
        </w:numPr>
        <w:tabs>
          <w:tab w:pos="1163" w:val="left" w:leader="none"/>
        </w:tabs>
        <w:spacing w:line="240" w:lineRule="auto" w:before="0" w:after="0"/>
        <w:ind w:left="101" w:right="100" w:firstLine="709"/>
        <w:jc w:val="both"/>
        <w:rPr>
          <w:sz w:val="28"/>
        </w:rPr>
      </w:pPr>
      <w:r>
        <w:rPr>
          <w:i/>
          <w:sz w:val="28"/>
        </w:rPr>
        <w:t>Коэффициент рентабельности собственного капитала </w:t>
      </w:r>
      <w:r>
        <w:rPr>
          <w:sz w:val="28"/>
        </w:rPr>
        <w:t>позволяет определить эффективность использования капитала, инвестированного собственниками предприятия. Обычно этот показатель сравнивают с возможным альтернативным вложением средств в другие ценные бумаги. Рентабельность собственного капитала показывает, сколько денежных  единиц чистой прибыли заработала каждая единица, вложенная собственниками</w:t>
      </w:r>
      <w:r>
        <w:rPr>
          <w:spacing w:val="-13"/>
          <w:sz w:val="28"/>
        </w:rPr>
        <w:t> </w:t>
      </w:r>
      <w:r>
        <w:rPr>
          <w:sz w:val="28"/>
        </w:rPr>
        <w:t>компании.</w:t>
      </w:r>
    </w:p>
    <w:p>
      <w:pPr>
        <w:pStyle w:val="ListParagraph"/>
        <w:numPr>
          <w:ilvl w:val="0"/>
          <w:numId w:val="175"/>
        </w:numPr>
        <w:tabs>
          <w:tab w:pos="1108" w:val="left" w:leader="none"/>
        </w:tabs>
        <w:spacing w:line="240" w:lineRule="auto" w:before="1" w:after="0"/>
        <w:ind w:left="101" w:right="101" w:firstLine="709"/>
        <w:jc w:val="both"/>
        <w:rPr>
          <w:sz w:val="28"/>
        </w:rPr>
      </w:pPr>
      <w:r>
        <w:rPr>
          <w:i/>
          <w:sz w:val="28"/>
        </w:rPr>
        <w:t>Коэффициент рентабельности оборотных активов</w:t>
      </w:r>
      <w:r>
        <w:rPr>
          <w:sz w:val="28"/>
        </w:rPr>
        <w:t>. Демонстрирует возможности предприятия в обеспечении достаточного объема прибыли по отношению к используемым оборотным средствам компании. Чем выше значение этого коэффициента, тем более эффективно используются оборотные</w:t>
      </w:r>
      <w:r>
        <w:rPr>
          <w:spacing w:val="-9"/>
          <w:sz w:val="28"/>
        </w:rPr>
        <w:t> </w:t>
      </w:r>
      <w:r>
        <w:rPr>
          <w:sz w:val="28"/>
        </w:rPr>
        <w:t>средства.</w:t>
      </w:r>
    </w:p>
    <w:p>
      <w:pPr>
        <w:pStyle w:val="ListParagraph"/>
        <w:numPr>
          <w:ilvl w:val="0"/>
          <w:numId w:val="175"/>
        </w:numPr>
        <w:tabs>
          <w:tab w:pos="1512" w:val="left" w:leader="none"/>
        </w:tabs>
        <w:spacing w:line="240" w:lineRule="auto" w:before="0" w:after="0"/>
        <w:ind w:left="101" w:right="101" w:firstLine="709"/>
        <w:jc w:val="both"/>
        <w:rPr>
          <w:sz w:val="28"/>
        </w:rPr>
      </w:pPr>
      <w:r>
        <w:rPr>
          <w:i/>
          <w:sz w:val="28"/>
        </w:rPr>
        <w:t>Коэффициент рентабельности внеоборотных активов </w:t>
      </w:r>
      <w:r>
        <w:rPr>
          <w:sz w:val="28"/>
        </w:rPr>
        <w:t>демонстрирует способность предприятия обеспечивать достаточный объем прибыли   по   отношению   к   основным   средствам   компании.   Чем </w:t>
      </w:r>
      <w:r>
        <w:rPr>
          <w:spacing w:val="32"/>
          <w:sz w:val="28"/>
        </w:rPr>
        <w:t> </w:t>
      </w:r>
      <w:r>
        <w:rPr>
          <w:sz w:val="28"/>
        </w:rPr>
        <w:t>выше</w:t>
      </w:r>
    </w:p>
    <w:p>
      <w:pPr>
        <w:spacing w:after="0" w:line="240" w:lineRule="auto"/>
        <w:jc w:val="both"/>
        <w:rPr>
          <w:sz w:val="28"/>
        </w:rPr>
        <w:sectPr>
          <w:pgSz w:w="11900" w:h="16840"/>
          <w:pgMar w:header="0" w:footer="757" w:top="1080" w:bottom="940" w:left="1600" w:right="740"/>
        </w:sectPr>
      </w:pPr>
    </w:p>
    <w:p>
      <w:pPr>
        <w:pStyle w:val="BodyText"/>
        <w:tabs>
          <w:tab w:pos="1396" w:val="left" w:leader="none"/>
          <w:tab w:pos="2578" w:val="left" w:leader="none"/>
          <w:tab w:pos="4597" w:val="left" w:leader="none"/>
          <w:tab w:pos="5241" w:val="left" w:leader="none"/>
          <w:tab w:pos="6132" w:val="left" w:leader="none"/>
          <w:tab w:pos="7792" w:val="left" w:leader="none"/>
        </w:tabs>
        <w:spacing w:before="50"/>
        <w:ind w:right="110"/>
      </w:pPr>
      <w:r>
        <w:rPr/>
        <w:t>значение</w:t>
        <w:tab/>
        <w:t>данного</w:t>
        <w:tab/>
        <w:t>коэффициента,</w:t>
        <w:tab/>
        <w:t>тем</w:t>
        <w:tab/>
        <w:t>более</w:t>
        <w:tab/>
        <w:t>эффективно</w:t>
        <w:tab/>
      </w:r>
      <w:r>
        <w:rPr>
          <w:w w:val="95"/>
        </w:rPr>
        <w:t>используются </w:t>
      </w:r>
      <w:r>
        <w:rPr/>
        <w:t>основные</w:t>
      </w:r>
      <w:r>
        <w:rPr>
          <w:spacing w:val="-12"/>
        </w:rPr>
        <w:t> </w:t>
      </w:r>
      <w:r>
        <w:rPr/>
        <w:t>средства.</w:t>
      </w:r>
    </w:p>
    <w:p>
      <w:pPr>
        <w:pStyle w:val="ListParagraph"/>
        <w:numPr>
          <w:ilvl w:val="0"/>
          <w:numId w:val="175"/>
        </w:numPr>
        <w:tabs>
          <w:tab w:pos="1247" w:val="left" w:leader="none"/>
        </w:tabs>
        <w:spacing w:line="240" w:lineRule="auto" w:before="1" w:after="0"/>
        <w:ind w:left="101" w:right="100" w:firstLine="709"/>
        <w:jc w:val="both"/>
        <w:rPr>
          <w:sz w:val="28"/>
        </w:rPr>
      </w:pPr>
      <w:r>
        <w:rPr>
          <w:sz w:val="28"/>
        </w:rPr>
        <w:t>Коэффициент рентабельности инвестиций показывает, сколько денежных единиц потребовалось предприятию для получения одной денежной единицы прибыли. Этот показатель является одним из наиболее важных индикаторов</w:t>
      </w:r>
      <w:r>
        <w:rPr>
          <w:spacing w:val="-10"/>
          <w:sz w:val="28"/>
        </w:rPr>
        <w:t> </w:t>
      </w:r>
      <w:r>
        <w:rPr>
          <w:sz w:val="28"/>
        </w:rPr>
        <w:t>конкурентоспособности.</w:t>
      </w:r>
    </w:p>
    <w:p>
      <w:pPr>
        <w:pStyle w:val="BodyText"/>
        <w:ind w:right="101" w:firstLine="709"/>
        <w:jc w:val="both"/>
      </w:pPr>
      <w:r>
        <w:rPr>
          <w:b/>
        </w:rPr>
        <w:t>Коэффициенты деловой активности </w:t>
      </w:r>
      <w:r>
        <w:rPr/>
        <w:t>позволяют проанализировать, насколько эффективно предприятие использует свои средства. Среди этих коэффициентов рассматриваются такие показатели, как фондоотдача, когда речь идет о внеоборотных активах, оборачиваемость оборотных средств, а также оборачиваемость всего капитала.</w:t>
      </w:r>
    </w:p>
    <w:p>
      <w:pPr>
        <w:pStyle w:val="BodyText"/>
        <w:ind w:left="0"/>
        <w:rPr>
          <w:sz w:val="20"/>
        </w:rPr>
      </w:pPr>
    </w:p>
    <w:p>
      <w:pPr>
        <w:pStyle w:val="BodyText"/>
        <w:ind w:left="0"/>
        <w:rPr>
          <w:sz w:val="20"/>
        </w:rPr>
      </w:pPr>
    </w:p>
    <w:p>
      <w:pPr>
        <w:pStyle w:val="BodyText"/>
        <w:spacing w:before="7"/>
        <w:ind w:left="0"/>
        <w:rPr>
          <w:sz w:val="25"/>
        </w:rPr>
      </w:pPr>
      <w:r>
        <w:rPr/>
        <w:pict>
          <v:shape style="position:absolute;margin-left:85.019997pt;margin-top:17.115629pt;width:234pt;height:27pt;mso-position-horizontal-relative:page;mso-position-vertical-relative:paragraph;z-index:4408;mso-wrap-distance-left:0;mso-wrap-distance-right:0" type="#_x0000_t202" filled="false" stroked="true" strokeweight=".75pt" strokecolor="#010101">
            <v:textbox inset="0,0,0,0">
              <w:txbxContent>
                <w:p>
                  <w:pPr>
                    <w:spacing w:before="78"/>
                    <w:ind w:left="144" w:right="0" w:firstLine="0"/>
                    <w:jc w:val="left"/>
                    <w:rPr>
                      <w:b/>
                      <w:sz w:val="28"/>
                    </w:rPr>
                  </w:pPr>
                  <w:r>
                    <w:rPr>
                      <w:b/>
                      <w:sz w:val="28"/>
                    </w:rPr>
                    <w:t>ПРАКТИЧЕСКИЕ ЗАДАНИЯ</w:t>
                  </w:r>
                </w:p>
              </w:txbxContent>
            </v:textbox>
            <w10:wrap type="topAndBottom"/>
          </v:shape>
        </w:pict>
      </w:r>
    </w:p>
    <w:p>
      <w:pPr>
        <w:pStyle w:val="BodyText"/>
        <w:ind w:left="0"/>
      </w:pPr>
    </w:p>
    <w:p>
      <w:pPr>
        <w:spacing w:before="234"/>
        <w:ind w:left="810" w:right="0" w:firstLine="0"/>
        <w:jc w:val="left"/>
        <w:rPr>
          <w:b/>
          <w:sz w:val="28"/>
        </w:rPr>
      </w:pPr>
      <w:r>
        <w:rPr>
          <w:b/>
          <w:sz w:val="28"/>
        </w:rPr>
        <w:t>Вопросы для самопроверки</w:t>
      </w:r>
    </w:p>
    <w:p>
      <w:pPr>
        <w:pStyle w:val="BodyText"/>
        <w:spacing w:before="8"/>
        <w:ind w:left="0"/>
        <w:rPr>
          <w:b/>
          <w:sz w:val="27"/>
        </w:rPr>
      </w:pPr>
    </w:p>
    <w:p>
      <w:pPr>
        <w:pStyle w:val="ListParagraph"/>
        <w:numPr>
          <w:ilvl w:val="1"/>
          <w:numId w:val="175"/>
        </w:numPr>
        <w:tabs>
          <w:tab w:pos="2225" w:val="left" w:leader="none"/>
          <w:tab w:pos="2226" w:val="left" w:leader="none"/>
        </w:tabs>
        <w:spacing w:line="322" w:lineRule="exact" w:before="0" w:after="0"/>
        <w:ind w:left="2225" w:right="0" w:hanging="875"/>
        <w:jc w:val="left"/>
        <w:rPr>
          <w:sz w:val="28"/>
        </w:rPr>
      </w:pPr>
      <w:r>
        <w:rPr>
          <w:sz w:val="28"/>
        </w:rPr>
        <w:t>Дать определение прибыли и чистой</w:t>
      </w:r>
      <w:r>
        <w:rPr>
          <w:spacing w:val="-11"/>
          <w:sz w:val="28"/>
        </w:rPr>
        <w:t> </w:t>
      </w:r>
      <w:r>
        <w:rPr>
          <w:sz w:val="28"/>
        </w:rPr>
        <w:t>прибыли.</w:t>
      </w:r>
    </w:p>
    <w:p>
      <w:pPr>
        <w:pStyle w:val="ListParagraph"/>
        <w:numPr>
          <w:ilvl w:val="1"/>
          <w:numId w:val="175"/>
        </w:numPr>
        <w:tabs>
          <w:tab w:pos="2225" w:val="left" w:leader="none"/>
          <w:tab w:pos="2226" w:val="left" w:leader="none"/>
        </w:tabs>
        <w:spacing w:line="240" w:lineRule="auto" w:before="0" w:after="0"/>
        <w:ind w:left="2225" w:right="0" w:hanging="875"/>
        <w:jc w:val="left"/>
        <w:rPr>
          <w:sz w:val="28"/>
        </w:rPr>
      </w:pPr>
      <w:r>
        <w:rPr>
          <w:sz w:val="28"/>
        </w:rPr>
        <w:t>Что понимается под экономической</w:t>
      </w:r>
      <w:r>
        <w:rPr>
          <w:spacing w:val="-12"/>
          <w:sz w:val="28"/>
        </w:rPr>
        <w:t> </w:t>
      </w:r>
      <w:r>
        <w:rPr>
          <w:sz w:val="28"/>
        </w:rPr>
        <w:t>прибылью?</w:t>
      </w:r>
    </w:p>
    <w:p>
      <w:pPr>
        <w:pStyle w:val="ListParagraph"/>
        <w:numPr>
          <w:ilvl w:val="1"/>
          <w:numId w:val="175"/>
        </w:numPr>
        <w:tabs>
          <w:tab w:pos="2225" w:val="left" w:leader="none"/>
          <w:tab w:pos="2226" w:val="left" w:leader="none"/>
        </w:tabs>
        <w:spacing w:line="322" w:lineRule="exact" w:before="1" w:after="0"/>
        <w:ind w:left="2225" w:right="0" w:hanging="875"/>
        <w:jc w:val="left"/>
        <w:rPr>
          <w:sz w:val="28"/>
        </w:rPr>
      </w:pPr>
      <w:r>
        <w:rPr>
          <w:sz w:val="28"/>
        </w:rPr>
        <w:t>Как рассчитывается валовая</w:t>
      </w:r>
      <w:r>
        <w:rPr>
          <w:spacing w:val="-8"/>
          <w:sz w:val="28"/>
        </w:rPr>
        <w:t> </w:t>
      </w:r>
      <w:r>
        <w:rPr>
          <w:sz w:val="28"/>
        </w:rPr>
        <w:t>прибыль?</w:t>
      </w:r>
    </w:p>
    <w:p>
      <w:pPr>
        <w:pStyle w:val="ListParagraph"/>
        <w:numPr>
          <w:ilvl w:val="1"/>
          <w:numId w:val="175"/>
        </w:numPr>
        <w:tabs>
          <w:tab w:pos="2225" w:val="left" w:leader="none"/>
          <w:tab w:pos="2226" w:val="left" w:leader="none"/>
        </w:tabs>
        <w:spacing w:line="322" w:lineRule="exact" w:before="0" w:after="0"/>
        <w:ind w:left="2225" w:right="0" w:hanging="875"/>
        <w:jc w:val="left"/>
        <w:rPr>
          <w:sz w:val="28"/>
        </w:rPr>
      </w:pPr>
      <w:r>
        <w:rPr>
          <w:sz w:val="28"/>
        </w:rPr>
        <w:t>Перечислите основные источники получения</w:t>
      </w:r>
      <w:r>
        <w:rPr>
          <w:spacing w:val="-13"/>
          <w:sz w:val="28"/>
        </w:rPr>
        <w:t> </w:t>
      </w:r>
      <w:r>
        <w:rPr>
          <w:sz w:val="28"/>
        </w:rPr>
        <w:t>прибыли.</w:t>
      </w:r>
    </w:p>
    <w:p>
      <w:pPr>
        <w:pStyle w:val="ListParagraph"/>
        <w:numPr>
          <w:ilvl w:val="1"/>
          <w:numId w:val="175"/>
        </w:numPr>
        <w:tabs>
          <w:tab w:pos="2225" w:val="left" w:leader="none"/>
          <w:tab w:pos="2226" w:val="left" w:leader="none"/>
        </w:tabs>
        <w:spacing w:line="322" w:lineRule="exact" w:before="0" w:after="0"/>
        <w:ind w:left="2225" w:right="0" w:hanging="875"/>
        <w:jc w:val="left"/>
        <w:rPr>
          <w:sz w:val="28"/>
        </w:rPr>
      </w:pPr>
      <w:r>
        <w:rPr>
          <w:sz w:val="28"/>
        </w:rPr>
        <w:t>Дать определение</w:t>
      </w:r>
      <w:r>
        <w:rPr>
          <w:spacing w:val="-10"/>
          <w:sz w:val="28"/>
        </w:rPr>
        <w:t> </w:t>
      </w:r>
      <w:r>
        <w:rPr>
          <w:sz w:val="28"/>
        </w:rPr>
        <w:t>рентабельности.</w:t>
      </w:r>
    </w:p>
    <w:p>
      <w:pPr>
        <w:pStyle w:val="ListParagraph"/>
        <w:numPr>
          <w:ilvl w:val="1"/>
          <w:numId w:val="175"/>
        </w:numPr>
        <w:tabs>
          <w:tab w:pos="2225" w:val="left" w:leader="none"/>
          <w:tab w:pos="2226" w:val="left" w:leader="none"/>
        </w:tabs>
        <w:spacing w:line="240" w:lineRule="auto" w:before="0" w:after="0"/>
        <w:ind w:left="2225" w:right="0" w:hanging="875"/>
        <w:jc w:val="left"/>
        <w:rPr>
          <w:sz w:val="28"/>
        </w:rPr>
      </w:pPr>
      <w:r>
        <w:rPr>
          <w:sz w:val="28"/>
        </w:rPr>
        <w:t>Как рассчитывается рентабельность</w:t>
      </w:r>
      <w:r>
        <w:rPr>
          <w:spacing w:val="-9"/>
          <w:sz w:val="28"/>
        </w:rPr>
        <w:t> </w:t>
      </w:r>
      <w:r>
        <w:rPr>
          <w:sz w:val="28"/>
        </w:rPr>
        <w:t>продукции?</w:t>
      </w:r>
    </w:p>
    <w:p>
      <w:pPr>
        <w:pStyle w:val="ListParagraph"/>
        <w:numPr>
          <w:ilvl w:val="1"/>
          <w:numId w:val="175"/>
        </w:numPr>
        <w:tabs>
          <w:tab w:pos="2225" w:val="left" w:leader="none"/>
          <w:tab w:pos="2226" w:val="left" w:leader="none"/>
        </w:tabs>
        <w:spacing w:line="240" w:lineRule="auto" w:before="1" w:after="0"/>
        <w:ind w:left="2225" w:right="0" w:hanging="875"/>
        <w:jc w:val="left"/>
        <w:rPr>
          <w:sz w:val="28"/>
        </w:rPr>
      </w:pPr>
      <w:r>
        <w:rPr>
          <w:sz w:val="28"/>
        </w:rPr>
        <w:t>Как рассчитывается рентабельность</w:t>
      </w:r>
      <w:r>
        <w:rPr>
          <w:spacing w:val="-12"/>
          <w:sz w:val="28"/>
        </w:rPr>
        <w:t> </w:t>
      </w:r>
      <w:r>
        <w:rPr>
          <w:sz w:val="28"/>
        </w:rPr>
        <w:t>производства?</w:t>
      </w:r>
    </w:p>
    <w:p>
      <w:pPr>
        <w:pStyle w:val="BodyText"/>
        <w:spacing w:before="2"/>
        <w:ind w:left="0"/>
      </w:pPr>
    </w:p>
    <w:p>
      <w:pPr>
        <w:pStyle w:val="Heading4"/>
        <w:spacing w:before="1"/>
        <w:ind w:left="810"/>
      </w:pPr>
      <w:r>
        <w:rPr/>
        <w:t>Тест</w:t>
      </w:r>
    </w:p>
    <w:p>
      <w:pPr>
        <w:pStyle w:val="BodyText"/>
        <w:ind w:left="0"/>
        <w:rPr>
          <w:b/>
        </w:rPr>
      </w:pPr>
    </w:p>
    <w:p>
      <w:pPr>
        <w:pStyle w:val="BodyText"/>
        <w:spacing w:before="7"/>
        <w:ind w:left="0"/>
        <w:rPr>
          <w:b/>
          <w:sz w:val="27"/>
        </w:rPr>
      </w:pPr>
    </w:p>
    <w:p>
      <w:pPr>
        <w:pStyle w:val="BodyText"/>
        <w:spacing w:before="1"/>
        <w:ind w:left="810"/>
      </w:pPr>
      <w:r>
        <w:rPr/>
        <w:t>Вопрос 1. В балансе основные средства отражаются</w:t>
      </w:r>
    </w:p>
    <w:p>
      <w:pPr>
        <w:pStyle w:val="ListParagraph"/>
        <w:numPr>
          <w:ilvl w:val="2"/>
          <w:numId w:val="175"/>
        </w:numPr>
        <w:tabs>
          <w:tab w:pos="2933" w:val="left" w:leader="none"/>
          <w:tab w:pos="2934" w:val="left" w:leader="none"/>
        </w:tabs>
        <w:spacing w:line="322" w:lineRule="exact" w:before="1" w:after="0"/>
        <w:ind w:left="2933" w:right="0" w:hanging="503"/>
        <w:jc w:val="left"/>
        <w:rPr>
          <w:sz w:val="28"/>
        </w:rPr>
      </w:pPr>
      <w:r>
        <w:rPr>
          <w:sz w:val="28"/>
        </w:rPr>
        <w:t>По первоначальной</w:t>
      </w:r>
      <w:r>
        <w:rPr>
          <w:spacing w:val="-10"/>
          <w:sz w:val="28"/>
        </w:rPr>
        <w:t> </w:t>
      </w:r>
      <w:r>
        <w:rPr>
          <w:sz w:val="28"/>
        </w:rPr>
        <w:t>стоимости</w:t>
      </w:r>
    </w:p>
    <w:p>
      <w:pPr>
        <w:pStyle w:val="ListParagraph"/>
        <w:numPr>
          <w:ilvl w:val="2"/>
          <w:numId w:val="175"/>
        </w:numPr>
        <w:tabs>
          <w:tab w:pos="2933" w:val="left" w:leader="none"/>
          <w:tab w:pos="2934" w:val="left" w:leader="none"/>
        </w:tabs>
        <w:spacing w:line="322" w:lineRule="exact" w:before="0" w:after="0"/>
        <w:ind w:left="2933" w:right="0" w:hanging="503"/>
        <w:jc w:val="left"/>
        <w:rPr>
          <w:sz w:val="28"/>
        </w:rPr>
      </w:pPr>
      <w:r>
        <w:rPr>
          <w:sz w:val="28"/>
        </w:rPr>
        <w:t>По восстановительной</w:t>
      </w:r>
      <w:r>
        <w:rPr>
          <w:spacing w:val="-7"/>
          <w:sz w:val="28"/>
        </w:rPr>
        <w:t> </w:t>
      </w:r>
      <w:r>
        <w:rPr>
          <w:sz w:val="28"/>
        </w:rPr>
        <w:t>стоимости</w:t>
      </w:r>
    </w:p>
    <w:p>
      <w:pPr>
        <w:pStyle w:val="ListParagraph"/>
        <w:numPr>
          <w:ilvl w:val="2"/>
          <w:numId w:val="175"/>
        </w:numPr>
        <w:tabs>
          <w:tab w:pos="2933" w:val="left" w:leader="none"/>
          <w:tab w:pos="2934" w:val="left" w:leader="none"/>
        </w:tabs>
        <w:spacing w:line="240" w:lineRule="auto" w:before="0" w:after="0"/>
        <w:ind w:left="2933" w:right="0" w:hanging="503"/>
        <w:jc w:val="left"/>
        <w:rPr>
          <w:sz w:val="28"/>
        </w:rPr>
      </w:pPr>
      <w:r>
        <w:rPr>
          <w:sz w:val="28"/>
        </w:rPr>
        <w:t>По остаточной</w:t>
      </w:r>
      <w:r>
        <w:rPr>
          <w:spacing w:val="-5"/>
          <w:sz w:val="28"/>
        </w:rPr>
        <w:t> </w:t>
      </w:r>
      <w:r>
        <w:rPr>
          <w:sz w:val="28"/>
        </w:rPr>
        <w:t>стоимости.</w:t>
      </w:r>
    </w:p>
    <w:p>
      <w:pPr>
        <w:pStyle w:val="BodyText"/>
        <w:ind w:left="0"/>
      </w:pPr>
    </w:p>
    <w:p>
      <w:pPr>
        <w:pStyle w:val="BodyText"/>
        <w:spacing w:line="322" w:lineRule="exact"/>
        <w:ind w:left="810"/>
      </w:pPr>
      <w:r>
        <w:rPr/>
        <w:t>Вопрос 2. Внеоборотные активы включают</w:t>
      </w:r>
    </w:p>
    <w:p>
      <w:pPr>
        <w:pStyle w:val="ListParagraph"/>
        <w:numPr>
          <w:ilvl w:val="0"/>
          <w:numId w:val="176"/>
        </w:numPr>
        <w:tabs>
          <w:tab w:pos="2933" w:val="left" w:leader="none"/>
          <w:tab w:pos="2934" w:val="left" w:leader="none"/>
        </w:tabs>
        <w:spacing w:line="322" w:lineRule="exact" w:before="0" w:after="0"/>
        <w:ind w:left="2933" w:right="0" w:hanging="503"/>
        <w:jc w:val="left"/>
        <w:rPr>
          <w:sz w:val="28"/>
        </w:rPr>
      </w:pPr>
      <w:r>
        <w:rPr>
          <w:sz w:val="28"/>
        </w:rPr>
        <w:t>Основные</w:t>
      </w:r>
      <w:r>
        <w:rPr>
          <w:spacing w:val="-12"/>
          <w:sz w:val="28"/>
        </w:rPr>
        <w:t> </w:t>
      </w:r>
      <w:r>
        <w:rPr>
          <w:sz w:val="28"/>
        </w:rPr>
        <w:t>средства</w:t>
      </w:r>
    </w:p>
    <w:p>
      <w:pPr>
        <w:pStyle w:val="ListParagraph"/>
        <w:numPr>
          <w:ilvl w:val="0"/>
          <w:numId w:val="176"/>
        </w:numPr>
        <w:tabs>
          <w:tab w:pos="2933" w:val="left" w:leader="none"/>
          <w:tab w:pos="2934" w:val="left" w:leader="none"/>
        </w:tabs>
        <w:spacing w:line="240" w:lineRule="auto" w:before="0" w:after="0"/>
        <w:ind w:left="2933" w:right="0" w:hanging="503"/>
        <w:jc w:val="left"/>
        <w:rPr>
          <w:sz w:val="28"/>
        </w:rPr>
      </w:pPr>
      <w:r>
        <w:rPr>
          <w:sz w:val="28"/>
        </w:rPr>
        <w:t>Оборотные</w:t>
      </w:r>
      <w:r>
        <w:rPr>
          <w:spacing w:val="-10"/>
          <w:sz w:val="28"/>
        </w:rPr>
        <w:t> </w:t>
      </w:r>
      <w:r>
        <w:rPr>
          <w:sz w:val="28"/>
        </w:rPr>
        <w:t>средства</w:t>
      </w:r>
    </w:p>
    <w:p>
      <w:pPr>
        <w:pStyle w:val="ListParagraph"/>
        <w:numPr>
          <w:ilvl w:val="0"/>
          <w:numId w:val="176"/>
        </w:numPr>
        <w:tabs>
          <w:tab w:pos="2933" w:val="left" w:leader="none"/>
          <w:tab w:pos="2934" w:val="left" w:leader="none"/>
        </w:tabs>
        <w:spacing w:line="240" w:lineRule="auto" w:before="1" w:after="0"/>
        <w:ind w:left="2933" w:right="0" w:hanging="503"/>
        <w:jc w:val="left"/>
        <w:rPr>
          <w:sz w:val="28"/>
        </w:rPr>
      </w:pPr>
      <w:r>
        <w:rPr>
          <w:sz w:val="28"/>
        </w:rPr>
        <w:t>Долгосрочные кредиты и</w:t>
      </w:r>
      <w:r>
        <w:rPr>
          <w:spacing w:val="-13"/>
          <w:sz w:val="28"/>
        </w:rPr>
        <w:t> </w:t>
      </w:r>
      <w:r>
        <w:rPr>
          <w:sz w:val="28"/>
        </w:rPr>
        <w:t>займы.</w:t>
      </w:r>
    </w:p>
    <w:p>
      <w:pPr>
        <w:pStyle w:val="BodyText"/>
        <w:spacing w:before="10"/>
        <w:ind w:left="0"/>
        <w:rPr>
          <w:sz w:val="27"/>
        </w:rPr>
      </w:pPr>
    </w:p>
    <w:p>
      <w:pPr>
        <w:pStyle w:val="BodyText"/>
        <w:ind w:left="810"/>
      </w:pPr>
      <w:r>
        <w:rPr/>
        <w:t>Вопрос 3.Оборотные активы включают</w:t>
      </w:r>
    </w:p>
    <w:p>
      <w:pPr>
        <w:pStyle w:val="ListParagraph"/>
        <w:numPr>
          <w:ilvl w:val="0"/>
          <w:numId w:val="177"/>
        </w:numPr>
        <w:tabs>
          <w:tab w:pos="2933" w:val="left" w:leader="none"/>
          <w:tab w:pos="2934" w:val="left" w:leader="none"/>
        </w:tabs>
        <w:spacing w:line="322" w:lineRule="exact" w:before="1" w:after="0"/>
        <w:ind w:left="2933" w:right="0" w:hanging="503"/>
        <w:jc w:val="left"/>
        <w:rPr>
          <w:sz w:val="28"/>
        </w:rPr>
      </w:pPr>
      <w:r>
        <w:rPr>
          <w:sz w:val="28"/>
        </w:rPr>
        <w:t>Затраты на производство</w:t>
      </w:r>
      <w:r>
        <w:rPr>
          <w:spacing w:val="-7"/>
          <w:sz w:val="28"/>
        </w:rPr>
        <w:t> </w:t>
      </w:r>
      <w:r>
        <w:rPr>
          <w:sz w:val="28"/>
        </w:rPr>
        <w:t>продукции</w:t>
      </w:r>
    </w:p>
    <w:p>
      <w:pPr>
        <w:pStyle w:val="ListParagraph"/>
        <w:numPr>
          <w:ilvl w:val="0"/>
          <w:numId w:val="177"/>
        </w:numPr>
        <w:tabs>
          <w:tab w:pos="2933" w:val="left" w:leader="none"/>
          <w:tab w:pos="2934" w:val="left" w:leader="none"/>
        </w:tabs>
        <w:spacing w:line="322" w:lineRule="exact" w:before="0" w:after="0"/>
        <w:ind w:left="2933" w:right="0" w:hanging="503"/>
        <w:jc w:val="left"/>
        <w:rPr>
          <w:sz w:val="28"/>
        </w:rPr>
      </w:pPr>
      <w:r>
        <w:rPr>
          <w:sz w:val="28"/>
        </w:rPr>
        <w:t>Остатки денежных</w:t>
      </w:r>
      <w:r>
        <w:rPr>
          <w:spacing w:val="-19"/>
          <w:sz w:val="28"/>
        </w:rPr>
        <w:t> </w:t>
      </w:r>
      <w:r>
        <w:rPr>
          <w:sz w:val="28"/>
        </w:rPr>
        <w:t>средств</w:t>
      </w:r>
    </w:p>
    <w:p>
      <w:pPr>
        <w:pStyle w:val="ListParagraph"/>
        <w:numPr>
          <w:ilvl w:val="0"/>
          <w:numId w:val="177"/>
        </w:numPr>
        <w:tabs>
          <w:tab w:pos="2933" w:val="left" w:leader="none"/>
          <w:tab w:pos="2934" w:val="left" w:leader="none"/>
        </w:tabs>
        <w:spacing w:line="240" w:lineRule="auto" w:before="0" w:after="0"/>
        <w:ind w:left="2933" w:right="0" w:hanging="503"/>
        <w:jc w:val="left"/>
        <w:rPr>
          <w:sz w:val="28"/>
        </w:rPr>
      </w:pPr>
      <w:r>
        <w:rPr>
          <w:sz w:val="28"/>
        </w:rPr>
        <w:t>Краткосрочные кредиты и</w:t>
      </w:r>
      <w:r>
        <w:rPr>
          <w:spacing w:val="-6"/>
          <w:sz w:val="28"/>
        </w:rPr>
        <w:t> </w:t>
      </w:r>
      <w:r>
        <w:rPr>
          <w:sz w:val="28"/>
        </w:rPr>
        <w:t>займы.</w:t>
      </w:r>
    </w:p>
    <w:p>
      <w:pPr>
        <w:spacing w:after="0" w:line="240" w:lineRule="auto"/>
        <w:jc w:val="left"/>
        <w:rPr>
          <w:sz w:val="28"/>
        </w:rPr>
        <w:sectPr>
          <w:pgSz w:w="11900" w:h="16840"/>
          <w:pgMar w:header="0" w:footer="757" w:top="1080" w:bottom="940" w:left="1600" w:right="740"/>
        </w:sectPr>
      </w:pPr>
    </w:p>
    <w:p>
      <w:pPr>
        <w:pStyle w:val="BodyText"/>
        <w:tabs>
          <w:tab w:pos="2022" w:val="left" w:leader="none"/>
          <w:tab w:pos="2563" w:val="left" w:leader="none"/>
          <w:tab w:pos="3879" w:val="left" w:leader="none"/>
          <w:tab w:pos="6696" w:val="left" w:leader="none"/>
          <w:tab w:pos="8554" w:val="left" w:leader="none"/>
        </w:tabs>
        <w:spacing w:before="50"/>
        <w:ind w:right="102" w:firstLine="709"/>
      </w:pPr>
      <w:r>
        <w:rPr/>
        <w:t>Вопрос</w:t>
        <w:tab/>
        <w:t>4.</w:t>
        <w:tab/>
        <w:t>Степень</w:t>
        <w:tab/>
        <w:t>платежеспособности</w:t>
        <w:tab/>
        <w:t>предприятия</w:t>
        <w:tab/>
        <w:t>обычно оценивается при</w:t>
      </w:r>
      <w:r>
        <w:rPr>
          <w:spacing w:val="-13"/>
        </w:rPr>
        <w:t> </w:t>
      </w:r>
      <w:r>
        <w:rPr/>
        <w:t>помощи</w:t>
      </w:r>
    </w:p>
    <w:p>
      <w:pPr>
        <w:pStyle w:val="ListParagraph"/>
        <w:numPr>
          <w:ilvl w:val="0"/>
          <w:numId w:val="178"/>
        </w:numPr>
        <w:tabs>
          <w:tab w:pos="2933" w:val="left" w:leader="none"/>
          <w:tab w:pos="2934" w:val="left" w:leader="none"/>
        </w:tabs>
        <w:spacing w:line="322" w:lineRule="exact" w:before="1" w:after="0"/>
        <w:ind w:left="2933" w:right="0" w:hanging="503"/>
        <w:jc w:val="left"/>
        <w:rPr>
          <w:sz w:val="28"/>
        </w:rPr>
      </w:pPr>
      <w:r>
        <w:rPr>
          <w:sz w:val="28"/>
        </w:rPr>
        <w:t>Коэффициента</w:t>
      </w:r>
      <w:r>
        <w:rPr>
          <w:spacing w:val="-6"/>
          <w:sz w:val="28"/>
        </w:rPr>
        <w:t> </w:t>
      </w:r>
      <w:r>
        <w:rPr>
          <w:sz w:val="28"/>
        </w:rPr>
        <w:t>ликвидности</w:t>
      </w:r>
    </w:p>
    <w:p>
      <w:pPr>
        <w:pStyle w:val="ListParagraph"/>
        <w:numPr>
          <w:ilvl w:val="0"/>
          <w:numId w:val="178"/>
        </w:numPr>
        <w:tabs>
          <w:tab w:pos="2933" w:val="left" w:leader="none"/>
          <w:tab w:pos="2934" w:val="left" w:leader="none"/>
        </w:tabs>
        <w:spacing w:line="322" w:lineRule="exact" w:before="0" w:after="0"/>
        <w:ind w:left="2933" w:right="0" w:hanging="503"/>
        <w:jc w:val="left"/>
        <w:rPr>
          <w:sz w:val="28"/>
        </w:rPr>
      </w:pPr>
      <w:r>
        <w:rPr>
          <w:sz w:val="28"/>
        </w:rPr>
        <w:t>Коэффициента рентабельности</w:t>
      </w:r>
      <w:r>
        <w:rPr>
          <w:spacing w:val="-8"/>
          <w:sz w:val="28"/>
        </w:rPr>
        <w:t> </w:t>
      </w:r>
      <w:r>
        <w:rPr>
          <w:sz w:val="28"/>
        </w:rPr>
        <w:t>продаж</w:t>
      </w:r>
    </w:p>
    <w:p>
      <w:pPr>
        <w:pStyle w:val="ListParagraph"/>
        <w:numPr>
          <w:ilvl w:val="0"/>
          <w:numId w:val="178"/>
        </w:numPr>
        <w:tabs>
          <w:tab w:pos="2933" w:val="left" w:leader="none"/>
          <w:tab w:pos="2934" w:val="left" w:leader="none"/>
        </w:tabs>
        <w:spacing w:line="240" w:lineRule="auto" w:before="0" w:after="0"/>
        <w:ind w:left="2933" w:right="0" w:hanging="503"/>
        <w:jc w:val="left"/>
        <w:rPr>
          <w:sz w:val="28"/>
        </w:rPr>
      </w:pPr>
      <w:r>
        <w:rPr>
          <w:sz w:val="28"/>
        </w:rPr>
        <w:t>Коэффициента рентабельности</w:t>
      </w:r>
      <w:r>
        <w:rPr>
          <w:spacing w:val="-7"/>
          <w:sz w:val="28"/>
        </w:rPr>
        <w:t> </w:t>
      </w:r>
      <w:r>
        <w:rPr>
          <w:sz w:val="28"/>
        </w:rPr>
        <w:t>инвестиций.</w:t>
      </w:r>
    </w:p>
    <w:p>
      <w:pPr>
        <w:pStyle w:val="BodyText"/>
        <w:ind w:left="0"/>
      </w:pPr>
    </w:p>
    <w:p>
      <w:pPr>
        <w:pStyle w:val="BodyText"/>
        <w:spacing w:line="322" w:lineRule="exact"/>
        <w:ind w:left="810"/>
      </w:pPr>
      <w:r>
        <w:rPr/>
        <w:t>Вопрос 5. Финансовую устойчивость характеризует</w:t>
      </w:r>
    </w:p>
    <w:p>
      <w:pPr>
        <w:pStyle w:val="ListParagraph"/>
        <w:numPr>
          <w:ilvl w:val="0"/>
          <w:numId w:val="179"/>
        </w:numPr>
        <w:tabs>
          <w:tab w:pos="2933" w:val="left" w:leader="none"/>
          <w:tab w:pos="2934" w:val="left" w:leader="none"/>
        </w:tabs>
        <w:spacing w:line="322" w:lineRule="exact" w:before="0" w:after="0"/>
        <w:ind w:left="2933" w:right="0" w:hanging="503"/>
        <w:jc w:val="left"/>
        <w:rPr>
          <w:sz w:val="28"/>
        </w:rPr>
      </w:pPr>
      <w:r>
        <w:rPr>
          <w:sz w:val="28"/>
        </w:rPr>
        <w:t>Коэффициент</w:t>
      </w:r>
      <w:r>
        <w:rPr>
          <w:spacing w:val="-4"/>
          <w:sz w:val="28"/>
        </w:rPr>
        <w:t> </w:t>
      </w:r>
      <w:r>
        <w:rPr>
          <w:sz w:val="28"/>
        </w:rPr>
        <w:t>автономии</w:t>
      </w:r>
    </w:p>
    <w:p>
      <w:pPr>
        <w:pStyle w:val="ListParagraph"/>
        <w:numPr>
          <w:ilvl w:val="0"/>
          <w:numId w:val="179"/>
        </w:numPr>
        <w:tabs>
          <w:tab w:pos="2933" w:val="left" w:leader="none"/>
          <w:tab w:pos="2934" w:val="left" w:leader="none"/>
        </w:tabs>
        <w:spacing w:line="240" w:lineRule="auto" w:before="0" w:after="0"/>
        <w:ind w:left="2933" w:right="0" w:hanging="503"/>
        <w:jc w:val="left"/>
        <w:rPr>
          <w:sz w:val="28"/>
        </w:rPr>
      </w:pPr>
      <w:r>
        <w:rPr>
          <w:sz w:val="28"/>
        </w:rPr>
        <w:t>Коэффициент абсолютной</w:t>
      </w:r>
      <w:r>
        <w:rPr>
          <w:spacing w:val="-7"/>
          <w:sz w:val="28"/>
        </w:rPr>
        <w:t> </w:t>
      </w:r>
      <w:r>
        <w:rPr>
          <w:sz w:val="28"/>
        </w:rPr>
        <w:t>ликвидности</w:t>
      </w:r>
    </w:p>
    <w:p>
      <w:pPr>
        <w:pStyle w:val="ListParagraph"/>
        <w:numPr>
          <w:ilvl w:val="0"/>
          <w:numId w:val="179"/>
        </w:numPr>
        <w:tabs>
          <w:tab w:pos="2933" w:val="left" w:leader="none"/>
          <w:tab w:pos="2934" w:val="left" w:leader="none"/>
        </w:tabs>
        <w:spacing w:line="240" w:lineRule="auto" w:before="1" w:after="0"/>
        <w:ind w:left="2933" w:right="0" w:hanging="503"/>
        <w:jc w:val="left"/>
        <w:rPr>
          <w:sz w:val="28"/>
        </w:rPr>
      </w:pPr>
      <w:r>
        <w:rPr>
          <w:sz w:val="28"/>
        </w:rPr>
        <w:t>Коэффициент рентабельности</w:t>
      </w:r>
      <w:r>
        <w:rPr>
          <w:spacing w:val="-5"/>
          <w:sz w:val="28"/>
        </w:rPr>
        <w:t> </w:t>
      </w:r>
      <w:r>
        <w:rPr>
          <w:sz w:val="28"/>
        </w:rPr>
        <w:t>инвестиций.</w:t>
      </w:r>
    </w:p>
    <w:p>
      <w:pPr>
        <w:pStyle w:val="BodyText"/>
        <w:spacing w:before="10"/>
        <w:ind w:left="0"/>
        <w:rPr>
          <w:sz w:val="27"/>
        </w:rPr>
      </w:pPr>
    </w:p>
    <w:p>
      <w:pPr>
        <w:pStyle w:val="BodyText"/>
        <w:ind w:left="810"/>
      </w:pPr>
      <w:r>
        <w:rPr/>
        <w:t>Вопрос 6. В качестве показателя деловой активности используется</w:t>
      </w:r>
    </w:p>
    <w:p>
      <w:pPr>
        <w:pStyle w:val="ListParagraph"/>
        <w:numPr>
          <w:ilvl w:val="0"/>
          <w:numId w:val="180"/>
        </w:numPr>
        <w:tabs>
          <w:tab w:pos="2933" w:val="left" w:leader="none"/>
          <w:tab w:pos="2934" w:val="left" w:leader="none"/>
        </w:tabs>
        <w:spacing w:line="322" w:lineRule="exact" w:before="1" w:after="0"/>
        <w:ind w:left="2933" w:right="0" w:hanging="503"/>
        <w:jc w:val="left"/>
        <w:rPr>
          <w:sz w:val="28"/>
        </w:rPr>
      </w:pPr>
      <w:r>
        <w:rPr>
          <w:sz w:val="28"/>
        </w:rPr>
        <w:t>Коэффициент</w:t>
      </w:r>
      <w:r>
        <w:rPr>
          <w:spacing w:val="-6"/>
          <w:sz w:val="28"/>
        </w:rPr>
        <w:t> </w:t>
      </w:r>
      <w:r>
        <w:rPr>
          <w:sz w:val="28"/>
        </w:rPr>
        <w:t>инвестирования</w:t>
      </w:r>
    </w:p>
    <w:p>
      <w:pPr>
        <w:pStyle w:val="ListParagraph"/>
        <w:numPr>
          <w:ilvl w:val="0"/>
          <w:numId w:val="180"/>
        </w:numPr>
        <w:tabs>
          <w:tab w:pos="2933" w:val="left" w:leader="none"/>
          <w:tab w:pos="2934" w:val="left" w:leader="none"/>
        </w:tabs>
        <w:spacing w:line="322" w:lineRule="exact" w:before="0" w:after="0"/>
        <w:ind w:left="2933" w:right="0" w:hanging="503"/>
        <w:jc w:val="left"/>
        <w:rPr>
          <w:sz w:val="28"/>
        </w:rPr>
      </w:pPr>
      <w:r>
        <w:rPr>
          <w:sz w:val="28"/>
        </w:rPr>
        <w:t>Коэффициент рентабельности</w:t>
      </w:r>
      <w:r>
        <w:rPr>
          <w:spacing w:val="-6"/>
          <w:sz w:val="28"/>
        </w:rPr>
        <w:t> </w:t>
      </w:r>
      <w:r>
        <w:rPr>
          <w:sz w:val="28"/>
        </w:rPr>
        <w:t>инвестиций</w:t>
      </w:r>
    </w:p>
    <w:p>
      <w:pPr>
        <w:pStyle w:val="ListParagraph"/>
        <w:numPr>
          <w:ilvl w:val="0"/>
          <w:numId w:val="180"/>
        </w:numPr>
        <w:tabs>
          <w:tab w:pos="2933" w:val="left" w:leader="none"/>
          <w:tab w:pos="2934" w:val="left" w:leader="none"/>
        </w:tabs>
        <w:spacing w:line="240" w:lineRule="auto" w:before="0" w:after="0"/>
        <w:ind w:left="2933" w:right="0" w:hanging="503"/>
        <w:jc w:val="left"/>
        <w:rPr>
          <w:sz w:val="28"/>
        </w:rPr>
      </w:pPr>
      <w:r>
        <w:rPr>
          <w:sz w:val="28"/>
        </w:rPr>
        <w:t>Оборачиваемость оборотных</w:t>
      </w:r>
      <w:r>
        <w:rPr>
          <w:spacing w:val="-13"/>
          <w:sz w:val="28"/>
        </w:rPr>
        <w:t> </w:t>
      </w:r>
      <w:r>
        <w:rPr>
          <w:sz w:val="28"/>
        </w:rPr>
        <w:t>средств.</w:t>
      </w:r>
    </w:p>
    <w:p>
      <w:pPr>
        <w:spacing w:after="0" w:line="240" w:lineRule="auto"/>
        <w:jc w:val="left"/>
        <w:rPr>
          <w:sz w:val="28"/>
        </w:rPr>
        <w:sectPr>
          <w:pgSz w:w="11900" w:h="16840"/>
          <w:pgMar w:header="0" w:footer="757" w:top="1080" w:bottom="940" w:left="1600" w:right="740"/>
        </w:sectPr>
      </w:pPr>
    </w:p>
    <w:p>
      <w:pPr>
        <w:pStyle w:val="Heading1"/>
        <w:ind w:right="106"/>
        <w:jc w:val="center"/>
      </w:pPr>
      <w:bookmarkStart w:name="_TOC_250005" w:id="95"/>
      <w:bookmarkEnd w:id="95"/>
      <w:r>
        <w:rPr/>
        <w:t>Тема 14. Экономический анализ деятельности предприятия</w:t>
      </w:r>
    </w:p>
    <w:p>
      <w:pPr>
        <w:pStyle w:val="BodyText"/>
        <w:spacing w:before="7"/>
        <w:ind w:left="0"/>
        <w:rPr>
          <w:rFonts w:ascii="Arial"/>
          <w:b/>
          <w:sz w:val="43"/>
        </w:rPr>
      </w:pPr>
    </w:p>
    <w:p>
      <w:pPr>
        <w:pStyle w:val="Heading2"/>
        <w:numPr>
          <w:ilvl w:val="1"/>
          <w:numId w:val="181"/>
        </w:numPr>
        <w:tabs>
          <w:tab w:pos="2150" w:val="left" w:leader="none"/>
        </w:tabs>
        <w:spacing w:line="240" w:lineRule="auto" w:before="0" w:after="0"/>
        <w:ind w:left="2150" w:right="2" w:hanging="722"/>
        <w:jc w:val="left"/>
        <w:rPr>
          <w:i/>
        </w:rPr>
      </w:pPr>
      <w:bookmarkStart w:name="_TOC_250004" w:id="96"/>
      <w:r>
        <w:rPr>
          <w:i/>
        </w:rPr>
        <w:t>Характеристика финансового</w:t>
      </w:r>
      <w:r>
        <w:rPr>
          <w:i/>
          <w:spacing w:val="-22"/>
        </w:rPr>
        <w:t> </w:t>
      </w:r>
      <w:bookmarkEnd w:id="96"/>
      <w:r>
        <w:rPr>
          <w:i/>
        </w:rPr>
        <w:t>состояния</w:t>
      </w:r>
    </w:p>
    <w:p>
      <w:pPr>
        <w:pStyle w:val="BodyText"/>
        <w:spacing w:before="276"/>
        <w:ind w:firstLine="709"/>
      </w:pPr>
      <w:r>
        <w:rPr/>
        <w:t>Финансовое состояние предприятия характеризуется двумя группами показателей:</w:t>
      </w:r>
    </w:p>
    <w:p>
      <w:pPr>
        <w:pStyle w:val="BodyText"/>
        <w:spacing w:before="3"/>
        <w:ind w:left="0"/>
        <w:rPr>
          <w:sz w:val="24"/>
        </w:rPr>
      </w:pPr>
    </w:p>
    <w:p>
      <w:pPr>
        <w:pStyle w:val="ListParagraph"/>
        <w:numPr>
          <w:ilvl w:val="0"/>
          <w:numId w:val="165"/>
        </w:numPr>
        <w:tabs>
          <w:tab w:pos="978" w:val="left" w:leader="none"/>
        </w:tabs>
        <w:spacing w:line="240" w:lineRule="auto" w:before="0" w:after="0"/>
        <w:ind w:left="977" w:right="0" w:hanging="167"/>
        <w:jc w:val="left"/>
        <w:rPr>
          <w:sz w:val="28"/>
        </w:rPr>
      </w:pPr>
      <w:r>
        <w:rPr>
          <w:sz w:val="28"/>
        </w:rPr>
        <w:t>показатели ликвидности и</w:t>
      </w:r>
      <w:r>
        <w:rPr>
          <w:spacing w:val="-8"/>
          <w:sz w:val="28"/>
        </w:rPr>
        <w:t> </w:t>
      </w:r>
      <w:r>
        <w:rPr>
          <w:sz w:val="28"/>
        </w:rPr>
        <w:t>платежеспособности;</w:t>
      </w:r>
    </w:p>
    <w:p>
      <w:pPr>
        <w:pStyle w:val="BodyText"/>
        <w:spacing w:before="4"/>
        <w:ind w:left="0"/>
        <w:rPr>
          <w:sz w:val="24"/>
        </w:rPr>
      </w:pPr>
    </w:p>
    <w:p>
      <w:pPr>
        <w:pStyle w:val="ListParagraph"/>
        <w:numPr>
          <w:ilvl w:val="0"/>
          <w:numId w:val="165"/>
        </w:numPr>
        <w:tabs>
          <w:tab w:pos="978" w:val="left" w:leader="none"/>
        </w:tabs>
        <w:spacing w:line="240" w:lineRule="auto" w:before="0" w:after="0"/>
        <w:ind w:left="977" w:right="0" w:hanging="167"/>
        <w:jc w:val="left"/>
        <w:rPr>
          <w:sz w:val="28"/>
        </w:rPr>
      </w:pPr>
      <w:r>
        <w:rPr>
          <w:sz w:val="28"/>
        </w:rPr>
        <w:t>показатели финансовой</w:t>
      </w:r>
      <w:r>
        <w:rPr>
          <w:spacing w:val="-8"/>
          <w:sz w:val="28"/>
        </w:rPr>
        <w:t> </w:t>
      </w:r>
      <w:r>
        <w:rPr>
          <w:sz w:val="28"/>
        </w:rPr>
        <w:t>устойчивости.</w:t>
      </w:r>
    </w:p>
    <w:p>
      <w:pPr>
        <w:pStyle w:val="BodyText"/>
        <w:spacing w:before="3"/>
        <w:ind w:left="0"/>
        <w:rPr>
          <w:sz w:val="24"/>
        </w:rPr>
      </w:pPr>
    </w:p>
    <w:p>
      <w:pPr>
        <w:pStyle w:val="BodyText"/>
        <w:ind w:right="101" w:firstLine="709"/>
        <w:jc w:val="both"/>
      </w:pPr>
      <w:r>
        <w:rPr>
          <w:b/>
        </w:rPr>
        <w:t>Платежеспособность </w:t>
      </w:r>
      <w:r>
        <w:rPr/>
        <w:t>предприятия определяется его возможностью и способностью своевременно и полностью выполнять платежные обязательства, вытекающие из торговых, кредитных и других операций денежного характера.</w:t>
      </w:r>
    </w:p>
    <w:p>
      <w:pPr>
        <w:pStyle w:val="BodyText"/>
        <w:spacing w:before="3"/>
        <w:ind w:left="0"/>
        <w:rPr>
          <w:sz w:val="24"/>
        </w:rPr>
      </w:pPr>
    </w:p>
    <w:p>
      <w:pPr>
        <w:pStyle w:val="BodyText"/>
        <w:ind w:firstLine="709"/>
      </w:pPr>
      <w:r>
        <w:rPr>
          <w:b/>
        </w:rPr>
        <w:t>Ликвидность предприятия </w:t>
      </w:r>
      <w:r>
        <w:rPr/>
        <w:t>определяется его способностью оплатить краткосрочные обязательства, реализуя свои текущие активы.</w:t>
      </w:r>
    </w:p>
    <w:p>
      <w:pPr>
        <w:pStyle w:val="BodyText"/>
        <w:spacing w:before="3"/>
        <w:ind w:left="0"/>
        <w:rPr>
          <w:sz w:val="24"/>
        </w:rPr>
      </w:pPr>
    </w:p>
    <w:p>
      <w:pPr>
        <w:pStyle w:val="BodyText"/>
        <w:ind w:firstLine="709"/>
      </w:pPr>
      <w:r>
        <w:rPr/>
        <w:t>Ликвидность и платежеспособность как экономические категории не являются тождественными, однако тесно взаимосвязаны между собой.</w:t>
      </w:r>
    </w:p>
    <w:p>
      <w:pPr>
        <w:pStyle w:val="BodyText"/>
        <w:spacing w:before="3"/>
        <w:ind w:left="0"/>
        <w:rPr>
          <w:sz w:val="24"/>
        </w:rPr>
      </w:pPr>
    </w:p>
    <w:p>
      <w:pPr>
        <w:pStyle w:val="BodyText"/>
        <w:ind w:left="810"/>
      </w:pPr>
      <w:r>
        <w:rPr/>
        <w:t>В практике финансового анализа используются следующие показатели:</w:t>
      </w:r>
    </w:p>
    <w:p>
      <w:pPr>
        <w:pStyle w:val="BodyText"/>
        <w:spacing w:before="4"/>
        <w:ind w:left="0"/>
        <w:rPr>
          <w:sz w:val="24"/>
        </w:rPr>
      </w:pPr>
    </w:p>
    <w:p>
      <w:pPr>
        <w:pStyle w:val="ListParagraph"/>
        <w:numPr>
          <w:ilvl w:val="0"/>
          <w:numId w:val="165"/>
        </w:numPr>
        <w:tabs>
          <w:tab w:pos="978" w:val="left" w:leader="none"/>
        </w:tabs>
        <w:spacing w:line="240" w:lineRule="auto" w:before="0" w:after="0"/>
        <w:ind w:left="977" w:right="0" w:hanging="167"/>
        <w:jc w:val="left"/>
        <w:rPr>
          <w:sz w:val="28"/>
        </w:rPr>
      </w:pPr>
      <w:r>
        <w:rPr>
          <w:sz w:val="28"/>
        </w:rPr>
        <w:t>коэффициент текущей ликвидности (коэффициент</w:t>
      </w:r>
      <w:r>
        <w:rPr>
          <w:spacing w:val="-17"/>
          <w:sz w:val="28"/>
        </w:rPr>
        <w:t> </w:t>
      </w:r>
      <w:r>
        <w:rPr>
          <w:sz w:val="28"/>
        </w:rPr>
        <w:t>покрытия);</w:t>
      </w:r>
    </w:p>
    <w:p>
      <w:pPr>
        <w:pStyle w:val="BodyText"/>
        <w:spacing w:before="3"/>
        <w:ind w:left="0"/>
        <w:rPr>
          <w:sz w:val="24"/>
        </w:rPr>
      </w:pPr>
    </w:p>
    <w:p>
      <w:pPr>
        <w:pStyle w:val="ListParagraph"/>
        <w:numPr>
          <w:ilvl w:val="0"/>
          <w:numId w:val="165"/>
        </w:numPr>
        <w:tabs>
          <w:tab w:pos="978" w:val="left" w:leader="none"/>
        </w:tabs>
        <w:spacing w:line="240" w:lineRule="auto" w:before="0" w:after="0"/>
        <w:ind w:left="977" w:right="0" w:hanging="167"/>
        <w:jc w:val="left"/>
        <w:rPr>
          <w:sz w:val="28"/>
        </w:rPr>
      </w:pPr>
      <w:r>
        <w:rPr>
          <w:sz w:val="28"/>
        </w:rPr>
        <w:t>коэффициент критической (срочной)</w:t>
      </w:r>
      <w:r>
        <w:rPr>
          <w:spacing w:val="-9"/>
          <w:sz w:val="28"/>
        </w:rPr>
        <w:t> </w:t>
      </w:r>
      <w:r>
        <w:rPr>
          <w:sz w:val="28"/>
        </w:rPr>
        <w:t>ликвидности;</w:t>
      </w:r>
    </w:p>
    <w:p>
      <w:pPr>
        <w:pStyle w:val="BodyText"/>
        <w:spacing w:before="4"/>
        <w:ind w:left="0"/>
        <w:rPr>
          <w:sz w:val="24"/>
        </w:rPr>
      </w:pPr>
    </w:p>
    <w:p>
      <w:pPr>
        <w:pStyle w:val="ListParagraph"/>
        <w:numPr>
          <w:ilvl w:val="0"/>
          <w:numId w:val="165"/>
        </w:numPr>
        <w:tabs>
          <w:tab w:pos="978" w:val="left" w:leader="none"/>
        </w:tabs>
        <w:spacing w:line="240" w:lineRule="auto" w:before="0" w:after="0"/>
        <w:ind w:left="977" w:right="0" w:hanging="167"/>
        <w:jc w:val="left"/>
        <w:rPr>
          <w:sz w:val="28"/>
        </w:rPr>
      </w:pPr>
      <w:r>
        <w:rPr>
          <w:sz w:val="28"/>
        </w:rPr>
        <w:t>коэффициент абсолютной</w:t>
      </w:r>
      <w:r>
        <w:rPr>
          <w:spacing w:val="-7"/>
          <w:sz w:val="28"/>
        </w:rPr>
        <w:t> </w:t>
      </w:r>
      <w:r>
        <w:rPr>
          <w:sz w:val="28"/>
        </w:rPr>
        <w:t>ликвидности.</w:t>
      </w:r>
    </w:p>
    <w:p>
      <w:pPr>
        <w:pStyle w:val="BodyText"/>
        <w:spacing w:before="4"/>
        <w:ind w:left="0"/>
        <w:rPr>
          <w:sz w:val="24"/>
        </w:rPr>
      </w:pPr>
    </w:p>
    <w:p>
      <w:pPr>
        <w:pStyle w:val="BodyText"/>
        <w:ind w:right="99" w:firstLine="709"/>
        <w:jc w:val="both"/>
      </w:pPr>
      <w:r>
        <w:rPr>
          <w:b/>
        </w:rPr>
        <w:t>Коэффициент текущей ликвидности </w:t>
      </w:r>
      <w:r>
        <w:rPr/>
        <w:t>характеризует способностью предприятия погасить свою краткосрочную задолженность за счет имеющихся оборотных средств. Рассчитывается как отношение суммы текущих активов (оборотных средств) к текущим пассивам (краткосрочным обязательствам) предприятия. Считается, что этот коэффициент должен находиться в пределах 1,0—2,0, т. е. текущих активах должно быть по меньшей мере столько, чтобы полностью погасить краткосрочные обязательства. Превышение оборотных средств над краткосрочными обязательствами более чем в два раза нежелательно, поскольку это свидетельствует о нерациональном вложении средств предприятия и их неэффективном использовании.</w:t>
      </w:r>
    </w:p>
    <w:p>
      <w:pPr>
        <w:pStyle w:val="BodyText"/>
        <w:spacing w:before="3"/>
        <w:ind w:left="0"/>
        <w:rPr>
          <w:sz w:val="24"/>
        </w:rPr>
      </w:pPr>
    </w:p>
    <w:p>
      <w:pPr>
        <w:spacing w:before="0"/>
        <w:ind w:left="101" w:right="0" w:firstLine="709"/>
        <w:jc w:val="left"/>
        <w:rPr>
          <w:sz w:val="28"/>
        </w:rPr>
      </w:pPr>
      <w:r>
        <w:rPr>
          <w:b/>
          <w:sz w:val="28"/>
        </w:rPr>
        <w:t>Коэффициент критической (срочной) ликвидности </w:t>
      </w:r>
      <w:r>
        <w:rPr>
          <w:sz w:val="28"/>
        </w:rPr>
        <w:t>свидетельствует способности  предприятия  погасить  краткосрочную  задолженность  за  счет</w:t>
      </w:r>
    </w:p>
    <w:p>
      <w:pPr>
        <w:spacing w:after="0"/>
        <w:jc w:val="left"/>
        <w:rPr>
          <w:sz w:val="28"/>
        </w:rPr>
        <w:sectPr>
          <w:pgSz w:w="11900" w:h="16840"/>
          <w:pgMar w:header="0" w:footer="757" w:top="1340" w:bottom="940" w:left="1600" w:right="740"/>
        </w:sectPr>
      </w:pPr>
    </w:p>
    <w:p>
      <w:pPr>
        <w:pStyle w:val="BodyText"/>
        <w:spacing w:before="50"/>
        <w:ind w:right="100"/>
        <w:jc w:val="both"/>
      </w:pPr>
      <w:r>
        <w:rPr/>
        <w:t>наиболее ликвидных текущих активов и рассчитывается как отношение суммы денежных средств, краткосрочных финансовых вложений и дебиторской задолженности к текущим пассивам (крат срочным обязательствам). Рекомендуемое значение этого показателя — не менее 1.</w:t>
      </w:r>
    </w:p>
    <w:p>
      <w:pPr>
        <w:pStyle w:val="BodyText"/>
        <w:spacing w:before="3"/>
        <w:ind w:left="0"/>
        <w:rPr>
          <w:sz w:val="24"/>
        </w:rPr>
      </w:pPr>
    </w:p>
    <w:p>
      <w:pPr>
        <w:pStyle w:val="BodyText"/>
        <w:ind w:right="100" w:firstLine="709"/>
        <w:jc w:val="both"/>
      </w:pPr>
      <w:r>
        <w:rPr/>
        <w:t>Коэффициент абсолютной ликвидности показывает долю текущих пассивов, которая может быть покрыта немедленно за счет активов, обладающих абсолютной ликвидностью, и, соответственно, оценивает платежеспособность предприятия в «мгновенном» периоде. Рассчитывается как отношение суммы денежных средств и краткосрочных финансовых вложений к текущим пассивам. Рекомендуемое значение этого коэффициента</w:t>
      </w:r>
    </w:p>
    <w:p>
      <w:pPr>
        <w:pStyle w:val="ListParagraph"/>
        <w:numPr>
          <w:ilvl w:val="0"/>
          <w:numId w:val="182"/>
        </w:numPr>
        <w:tabs>
          <w:tab w:pos="510" w:val="left" w:leader="none"/>
        </w:tabs>
        <w:spacing w:line="240" w:lineRule="auto" w:before="0" w:after="0"/>
        <w:ind w:left="101" w:right="102" w:firstLine="0"/>
        <w:jc w:val="both"/>
        <w:rPr>
          <w:sz w:val="28"/>
        </w:rPr>
      </w:pPr>
      <w:r>
        <w:rPr>
          <w:sz w:val="28"/>
        </w:rPr>
        <w:t>0,2—0,3, т. е. при одновременном предъявлении кредиторами к оплате всей краткосрочной задолженности предприятие должно иметь возможность погасить по меньшей мере 20 % их за счет наиболее ликвидных</w:t>
      </w:r>
      <w:r>
        <w:rPr>
          <w:spacing w:val="-22"/>
          <w:sz w:val="28"/>
        </w:rPr>
        <w:t> </w:t>
      </w:r>
      <w:r>
        <w:rPr>
          <w:sz w:val="28"/>
        </w:rPr>
        <w:t>активов.</w:t>
      </w:r>
    </w:p>
    <w:p>
      <w:pPr>
        <w:pStyle w:val="BodyText"/>
        <w:spacing w:before="3"/>
        <w:ind w:left="0"/>
        <w:rPr>
          <w:sz w:val="24"/>
        </w:rPr>
      </w:pPr>
    </w:p>
    <w:p>
      <w:pPr>
        <w:pStyle w:val="BodyText"/>
        <w:ind w:right="100" w:firstLine="709"/>
        <w:jc w:val="both"/>
      </w:pPr>
      <w:r>
        <w:rPr>
          <w:b/>
        </w:rPr>
        <w:t>Финансовая устойчивость предприятия </w:t>
      </w:r>
      <w:r>
        <w:rPr/>
        <w:t>характеризуется состоянием собственных и заемных средств и оценивается с помощью набора финансовых коэффициентов. Если показатели ликвидности оценивают платежеспособность предприятия в достаточно коротком периоде, то показатели финансовой устойчивости характеризуют платежеспособность предприятия в длительном периоде, т. е. способность в перспективе погасить не только кратко -, но и долгосрочную задолженность.</w:t>
      </w:r>
    </w:p>
    <w:p>
      <w:pPr>
        <w:pStyle w:val="BodyText"/>
        <w:spacing w:before="3"/>
        <w:ind w:left="0"/>
        <w:rPr>
          <w:sz w:val="24"/>
        </w:rPr>
      </w:pPr>
    </w:p>
    <w:p>
      <w:pPr>
        <w:pStyle w:val="BodyText"/>
        <w:ind w:right="101" w:firstLine="709"/>
        <w:jc w:val="both"/>
      </w:pPr>
      <w:r>
        <w:rPr/>
        <w:t>Важнейшим показателем, характеризующим финансовую устойчивость предприятия, является </w:t>
      </w:r>
      <w:r>
        <w:rPr>
          <w:b/>
        </w:rPr>
        <w:t>коэффициент автономии</w:t>
      </w:r>
      <w:r>
        <w:rPr/>
        <w:t>, рассчитываемый как отношение суммы собственных средств предприятия к общей сумме всех средств. Минимальное пороговое значение устанавливается на уровне 0,5. В том случае, если величина коэффициента автономии превышает эту величину, можно говорить о возможности привлечения заемных</w:t>
      </w:r>
      <w:r>
        <w:rPr>
          <w:spacing w:val="-17"/>
        </w:rPr>
        <w:t> </w:t>
      </w:r>
      <w:r>
        <w:rPr/>
        <w:t>средств.</w:t>
      </w:r>
    </w:p>
    <w:p>
      <w:pPr>
        <w:pStyle w:val="BodyText"/>
        <w:spacing w:before="3"/>
        <w:ind w:left="0"/>
        <w:rPr>
          <w:sz w:val="24"/>
        </w:rPr>
      </w:pPr>
    </w:p>
    <w:p>
      <w:pPr>
        <w:pStyle w:val="BodyText"/>
        <w:ind w:right="101" w:firstLine="709"/>
        <w:jc w:val="both"/>
      </w:pPr>
      <w:r>
        <w:rPr/>
        <w:t>Близким по смыслу к коэффициенту автономии является </w:t>
      </w:r>
      <w:r>
        <w:rPr>
          <w:b/>
        </w:rPr>
        <w:t>коэффициент соотношения заемных и собственных средств</w:t>
      </w:r>
      <w:r>
        <w:rPr/>
        <w:t>, показывающий, сколько заемных средств привлечено предприятием на 1 руб. собственных активов. Нормативное значение данного коэффициента ниже 0,7. Если предприятие превысило эту границу, это говорит о его зависимости от внешних источников средств, потери финансовой устойчивости (автономии).</w:t>
      </w:r>
    </w:p>
    <w:p>
      <w:pPr>
        <w:pStyle w:val="BodyText"/>
        <w:spacing w:before="3"/>
        <w:ind w:left="0"/>
        <w:rPr>
          <w:sz w:val="24"/>
        </w:rPr>
      </w:pPr>
    </w:p>
    <w:p>
      <w:pPr>
        <w:pStyle w:val="BodyText"/>
        <w:ind w:right="101" w:firstLine="709"/>
        <w:jc w:val="both"/>
      </w:pPr>
      <w:r>
        <w:rPr/>
        <w:t>Большое значение для финансовой устойчивости имеет наличие собственных оборотных средств в количестве, достаточном для бесперебойной работы. Для оценки этой составляющей финансовой устойчивости используется </w:t>
      </w:r>
      <w:r>
        <w:rPr>
          <w:b/>
        </w:rPr>
        <w:t>коэффициент обеспеченности собственными средствами</w:t>
      </w:r>
      <w:r>
        <w:rPr/>
        <w:t>, рассчитываемый как отношение величины собственных оборотных средств к общей величине оборотных средств организации. Нормативное значение ниже 0,1.</w:t>
      </w:r>
    </w:p>
    <w:p>
      <w:pPr>
        <w:spacing w:after="0"/>
        <w:jc w:val="both"/>
        <w:sectPr>
          <w:pgSz w:w="11900" w:h="16840"/>
          <w:pgMar w:header="0" w:footer="757" w:top="1080" w:bottom="940" w:left="1600" w:right="740"/>
        </w:sectPr>
      </w:pPr>
    </w:p>
    <w:p>
      <w:pPr>
        <w:pStyle w:val="BodyText"/>
        <w:spacing w:before="50"/>
        <w:ind w:right="99" w:firstLine="709"/>
        <w:jc w:val="both"/>
      </w:pPr>
      <w:r>
        <w:rPr/>
        <w:t>Для нормальной работы предприятия важна способность поддерживать уровень собственного оборотного капитала и пополнять оборотные средства за счет собственных источников. Эта сторона деятельности предприятия оценивается </w:t>
      </w:r>
      <w:r>
        <w:rPr>
          <w:b/>
        </w:rPr>
        <w:t>коэффициентом маневренности, </w:t>
      </w:r>
      <w:r>
        <w:rPr/>
        <w:t>который рассчитывается как отношение собственных оборотных средств к величине собственного капитала предприятия. Коэффициент маневренности показывает, какая часть собственных средств предприятия находится в мобильной форме, позволяющей относительно свободно ими маневрировать. Нормальное значение коэффициента лежит в пределах 0,2—0,5.</w:t>
      </w:r>
    </w:p>
    <w:p>
      <w:pPr>
        <w:pStyle w:val="BodyText"/>
        <w:spacing w:before="4"/>
        <w:ind w:left="0"/>
        <w:rPr>
          <w:sz w:val="24"/>
        </w:rPr>
      </w:pPr>
    </w:p>
    <w:p>
      <w:pPr>
        <w:pStyle w:val="BodyText"/>
        <w:tabs>
          <w:tab w:pos="3141" w:val="left" w:leader="none"/>
          <w:tab w:pos="5183" w:val="left" w:leader="none"/>
          <w:tab w:pos="7572" w:val="left" w:leader="none"/>
        </w:tabs>
        <w:ind w:right="99" w:firstLine="709"/>
        <w:jc w:val="both"/>
      </w:pPr>
      <w:r>
        <w:rPr/>
        <w:t>Важный показатель финансовой устойчивости - </w:t>
      </w:r>
      <w:r>
        <w:rPr>
          <w:b/>
        </w:rPr>
        <w:t>коэффициент реальной стоимости (коэффициент имущества производственного назначения)</w:t>
      </w:r>
      <w:r>
        <w:rPr/>
        <w:t>. Он определяет долю средств производства в стоимости имущества предприятия и рассчитывается как отношение суммы внеоборотных активов и производственных запасов к стоимости активов предприятия. Данный коэффициент, по существу, определяет производственный</w:t>
        <w:tab/>
        <w:t>потенциал</w:t>
        <w:tab/>
        <w:t>предприятия,</w:t>
        <w:tab/>
        <w:t>обеспеченность производственного процесса средствами производства. Нормальным считается, когда коэффициент не ниже</w:t>
      </w:r>
      <w:r>
        <w:rPr>
          <w:spacing w:val="-12"/>
        </w:rPr>
        <w:t> </w:t>
      </w:r>
      <w:r>
        <w:rPr/>
        <w:t>0,5.</w:t>
      </w:r>
    </w:p>
    <w:p>
      <w:pPr>
        <w:pStyle w:val="BodyText"/>
        <w:spacing w:before="3"/>
        <w:ind w:left="0"/>
        <w:rPr>
          <w:sz w:val="24"/>
        </w:rPr>
      </w:pPr>
    </w:p>
    <w:p>
      <w:pPr>
        <w:pStyle w:val="BodyText"/>
        <w:ind w:right="101" w:firstLine="709"/>
        <w:jc w:val="both"/>
      </w:pPr>
      <w:r>
        <w:rPr/>
        <w:t>Оценка финансового состояния предприятия не может считаться полной, если отсутствуют показатели, выявляющие эффективность использования предприятием своих средств.</w:t>
      </w:r>
    </w:p>
    <w:p>
      <w:pPr>
        <w:pStyle w:val="BodyText"/>
        <w:spacing w:before="3"/>
        <w:ind w:left="0"/>
        <w:rPr>
          <w:sz w:val="24"/>
        </w:rPr>
      </w:pPr>
    </w:p>
    <w:p>
      <w:pPr>
        <w:spacing w:before="0"/>
        <w:ind w:left="101" w:right="101" w:firstLine="709"/>
        <w:jc w:val="both"/>
        <w:rPr>
          <w:sz w:val="28"/>
        </w:rPr>
      </w:pPr>
      <w:r>
        <w:rPr>
          <w:b/>
          <w:sz w:val="28"/>
        </w:rPr>
        <w:t>Эффективность хозяйственной деятельности </w:t>
      </w:r>
      <w:r>
        <w:rPr>
          <w:sz w:val="28"/>
        </w:rPr>
        <w:t>предприятия характеризуется двумя группами показателей:</w:t>
      </w:r>
    </w:p>
    <w:p>
      <w:pPr>
        <w:pStyle w:val="BodyText"/>
        <w:spacing w:before="3"/>
        <w:ind w:left="0"/>
        <w:rPr>
          <w:sz w:val="24"/>
        </w:rPr>
      </w:pPr>
    </w:p>
    <w:p>
      <w:pPr>
        <w:pStyle w:val="BodyText"/>
        <w:ind w:right="100" w:firstLine="709"/>
        <w:jc w:val="both"/>
      </w:pPr>
      <w:r>
        <w:rPr>
          <w:b/>
        </w:rPr>
        <w:t>деловой активности</w:t>
      </w:r>
      <w:r>
        <w:rPr/>
        <w:t>, отражающими результативность работы предприятия относительно величины авансированных ресурсов или  величины их потребления в процессе</w:t>
      </w:r>
      <w:r>
        <w:rPr>
          <w:spacing w:val="-14"/>
        </w:rPr>
        <w:t> </w:t>
      </w:r>
      <w:r>
        <w:rPr/>
        <w:t>производства;</w:t>
      </w:r>
    </w:p>
    <w:p>
      <w:pPr>
        <w:pStyle w:val="BodyText"/>
        <w:spacing w:before="3"/>
        <w:ind w:left="0"/>
        <w:rPr>
          <w:sz w:val="24"/>
        </w:rPr>
      </w:pPr>
    </w:p>
    <w:p>
      <w:pPr>
        <w:pStyle w:val="BodyText"/>
        <w:ind w:right="102" w:firstLine="709"/>
        <w:jc w:val="both"/>
      </w:pPr>
      <w:r>
        <w:rPr>
          <w:b/>
        </w:rPr>
        <w:t>рентабельности, </w:t>
      </w:r>
      <w:r>
        <w:rPr/>
        <w:t>отражающими полученный эффект относительно ресурсов или затрат, использованных для достижения этого эффекта.</w:t>
      </w:r>
    </w:p>
    <w:p>
      <w:pPr>
        <w:pStyle w:val="BodyText"/>
        <w:spacing w:before="3"/>
        <w:ind w:left="0"/>
        <w:rPr>
          <w:sz w:val="24"/>
        </w:rPr>
      </w:pPr>
    </w:p>
    <w:p>
      <w:pPr>
        <w:pStyle w:val="BodyText"/>
        <w:ind w:right="102" w:firstLine="709"/>
        <w:jc w:val="both"/>
      </w:pPr>
      <w:r>
        <w:rPr>
          <w:i/>
        </w:rPr>
        <w:t>Система показателей деловой активности </w:t>
      </w:r>
      <w:r>
        <w:rPr/>
        <w:t>включает показатели производительности труда и фондоотдачи производственных фондов. Показатели оборачиваемости показывают, сколько раз за год (или другой анализируемый период) оборачиваются те или иные активы предприятия. Обратная величина, помноженная на количество дней в периоде, указывает на продолжительность одного оборота этих</w:t>
      </w:r>
      <w:r>
        <w:rPr>
          <w:spacing w:val="-13"/>
        </w:rPr>
        <w:t> </w:t>
      </w:r>
      <w:r>
        <w:rPr/>
        <w:t>активов.</w:t>
      </w:r>
    </w:p>
    <w:p>
      <w:pPr>
        <w:pStyle w:val="BodyText"/>
        <w:spacing w:before="4"/>
        <w:ind w:left="0"/>
        <w:rPr>
          <w:sz w:val="24"/>
        </w:rPr>
      </w:pPr>
    </w:p>
    <w:p>
      <w:pPr>
        <w:pStyle w:val="BodyText"/>
        <w:ind w:left="810"/>
      </w:pPr>
      <w:r>
        <w:rPr/>
        <w:t>Рассмотрим важнейшие показатели оборачиваемости.</w:t>
      </w:r>
    </w:p>
    <w:p>
      <w:pPr>
        <w:pStyle w:val="BodyText"/>
        <w:spacing w:before="3"/>
        <w:ind w:left="0"/>
        <w:rPr>
          <w:sz w:val="24"/>
        </w:rPr>
      </w:pPr>
    </w:p>
    <w:p>
      <w:pPr>
        <w:spacing w:before="0"/>
        <w:ind w:left="101" w:right="101" w:firstLine="709"/>
        <w:jc w:val="both"/>
        <w:rPr>
          <w:sz w:val="28"/>
        </w:rPr>
      </w:pPr>
      <w:r>
        <w:rPr>
          <w:b/>
          <w:sz w:val="28"/>
        </w:rPr>
        <w:t>Коэффициент общей оборачиваемости капитала </w:t>
      </w:r>
      <w:r>
        <w:rPr>
          <w:sz w:val="28"/>
        </w:rPr>
        <w:t>позволяет оценить, сколько раз за анализируемый период совершается полный цикл производства   и   обращения   или   сколько   денежных   единиц   продукции</w:t>
      </w:r>
    </w:p>
    <w:p>
      <w:pPr>
        <w:spacing w:after="0"/>
        <w:jc w:val="both"/>
        <w:rPr>
          <w:sz w:val="28"/>
        </w:rPr>
        <w:sectPr>
          <w:pgSz w:w="11900" w:h="16840"/>
          <w:pgMar w:header="0" w:footer="757" w:top="1080" w:bottom="940" w:left="1600" w:right="740"/>
        </w:sectPr>
      </w:pPr>
    </w:p>
    <w:p>
      <w:pPr>
        <w:pStyle w:val="BodyText"/>
        <w:spacing w:before="50"/>
        <w:ind w:hanging="1"/>
      </w:pPr>
      <w:r>
        <w:rPr/>
        <w:t>принесла одна денежная единица активов. Рассчитывается как отношение выручки от реализации продукции к величине всех средств предприятия.</w:t>
      </w:r>
    </w:p>
    <w:p>
      <w:pPr>
        <w:pStyle w:val="BodyText"/>
        <w:spacing w:before="4"/>
        <w:ind w:left="0"/>
        <w:rPr>
          <w:sz w:val="24"/>
        </w:rPr>
      </w:pPr>
    </w:p>
    <w:p>
      <w:pPr>
        <w:pStyle w:val="BodyText"/>
        <w:ind w:right="100" w:firstLine="709"/>
        <w:jc w:val="both"/>
      </w:pPr>
      <w:r>
        <w:rPr>
          <w:b/>
        </w:rPr>
        <w:t>Коэффициент оборачиваемости текущих активов </w:t>
      </w:r>
      <w:r>
        <w:rPr/>
        <w:t>отражает скорость оборота оборотных средств. Рассчитывается как отношение выручки от реализации к среднегодовой стоимости текущих активов. Для более детального изучения причин изменения оборачиваемости текущих активов анализируются изменения в скорости и периоде оборота основных видов оборотных средств (производственных запасов, готовой продукции и дебиторской задолженности).</w:t>
      </w:r>
    </w:p>
    <w:p>
      <w:pPr>
        <w:pStyle w:val="BodyText"/>
        <w:spacing w:before="6"/>
        <w:ind w:left="0"/>
        <w:rPr>
          <w:sz w:val="24"/>
        </w:rPr>
      </w:pPr>
    </w:p>
    <w:p>
      <w:pPr>
        <w:pStyle w:val="BodyText"/>
        <w:spacing w:before="1"/>
        <w:ind w:right="101" w:firstLine="709"/>
        <w:jc w:val="both"/>
      </w:pPr>
      <w:r>
        <w:rPr>
          <w:b/>
        </w:rPr>
        <w:t>Коэффициент оборачиваемости производственных запасов </w:t>
      </w:r>
      <w:r>
        <w:rPr/>
        <w:t>показывает, сколько раз за период оборачиваются все запасы предприятия, превращаясь в денежные средства. Рассчитывается как отношение себестоимости реализованной продукции к среднегодовой стоимости материально - производственных запасов. Обратная этому коэффициенту величина представляет собой срок от закупки материалов до отгрузки новой продукции (производственный цикл).</w:t>
      </w:r>
    </w:p>
    <w:p>
      <w:pPr>
        <w:pStyle w:val="BodyText"/>
        <w:spacing w:before="8"/>
        <w:ind w:left="0"/>
        <w:rPr>
          <w:sz w:val="24"/>
        </w:rPr>
      </w:pPr>
    </w:p>
    <w:p>
      <w:pPr>
        <w:pStyle w:val="BodyText"/>
        <w:ind w:right="101" w:firstLine="709"/>
        <w:jc w:val="both"/>
      </w:pPr>
      <w:r>
        <w:rPr>
          <w:b/>
        </w:rPr>
        <w:t>Коэффициент оборачиваемости дебиторской задолженности </w:t>
      </w:r>
      <w:r>
        <w:rPr/>
        <w:t>рассчитывается как отношение выручки от реализации к среднегодовой величине дебиторской задолженности и показывает, сколько раз за период дебиторская задолженность обращается в денежные средства или средний срок, в течение которого предприятие получает оплату за свою продукцию.</w:t>
      </w:r>
    </w:p>
    <w:p>
      <w:pPr>
        <w:pStyle w:val="BodyText"/>
        <w:spacing w:before="4"/>
        <w:ind w:left="0"/>
        <w:rPr>
          <w:sz w:val="24"/>
        </w:rPr>
      </w:pPr>
    </w:p>
    <w:p>
      <w:pPr>
        <w:pStyle w:val="BodyText"/>
        <w:ind w:right="102" w:firstLine="709"/>
        <w:jc w:val="both"/>
      </w:pPr>
      <w:r>
        <w:rPr>
          <w:b/>
        </w:rPr>
        <w:t>Коэффициент оборачиваемости готовой продукции </w:t>
      </w:r>
      <w:r>
        <w:rPr/>
        <w:t>рассчитывается как отношение себестоимости реализованной продукции к среднегодовой стоимости запасов готовой продукции и дает возможное оценить величину срока хранения готовой продукции на складе (скорость реализации).</w:t>
      </w:r>
    </w:p>
    <w:p>
      <w:pPr>
        <w:pStyle w:val="BodyText"/>
        <w:spacing w:before="3"/>
        <w:ind w:left="0"/>
        <w:rPr>
          <w:sz w:val="24"/>
        </w:rPr>
      </w:pPr>
    </w:p>
    <w:p>
      <w:pPr>
        <w:pStyle w:val="BodyText"/>
        <w:ind w:right="100" w:firstLine="709"/>
        <w:jc w:val="both"/>
      </w:pPr>
      <w:r>
        <w:rPr/>
        <w:t>Сумма срока оборота производственных запасов и срока оборота дебиторской задолженности составляют </w:t>
      </w:r>
      <w:r>
        <w:rPr>
          <w:b/>
        </w:rPr>
        <w:t>производственно-сбытовой цикл </w:t>
      </w:r>
      <w:r>
        <w:rPr/>
        <w:t>период времени, в течение которого происходит полный цикл от закупки материалов до получения выручки от реализации продукции.</w:t>
      </w:r>
    </w:p>
    <w:p>
      <w:pPr>
        <w:pStyle w:val="BodyText"/>
        <w:spacing w:before="4"/>
        <w:ind w:left="0"/>
        <w:rPr>
          <w:sz w:val="24"/>
        </w:rPr>
      </w:pPr>
    </w:p>
    <w:p>
      <w:pPr>
        <w:pStyle w:val="BodyText"/>
        <w:ind w:right="99" w:firstLine="709"/>
        <w:jc w:val="both"/>
      </w:pPr>
      <w:r>
        <w:rPr/>
        <w:t>Показатели рентабельности отражают, насколько эффективно предприятие использует свои средства в целях получения прибыли. Существуют две группы коэффициентов рентабельности: рентабельность капитала и рентабельность продаж.</w:t>
      </w:r>
    </w:p>
    <w:p>
      <w:pPr>
        <w:pStyle w:val="BodyText"/>
        <w:spacing w:before="3"/>
        <w:ind w:left="0"/>
        <w:rPr>
          <w:sz w:val="24"/>
        </w:rPr>
      </w:pPr>
    </w:p>
    <w:p>
      <w:pPr>
        <w:spacing w:before="0"/>
        <w:ind w:left="101" w:right="104" w:firstLine="709"/>
        <w:jc w:val="both"/>
        <w:rPr>
          <w:sz w:val="28"/>
        </w:rPr>
      </w:pPr>
      <w:r>
        <w:rPr>
          <w:b/>
          <w:sz w:val="28"/>
        </w:rPr>
        <w:t>Рентабельность всего капитала </w:t>
      </w:r>
      <w:r>
        <w:rPr>
          <w:sz w:val="28"/>
        </w:rPr>
        <w:t>(активов) рассчитывается как отношение балансовой прибыли к среднегодовой стоимости активов.</w:t>
      </w:r>
    </w:p>
    <w:p>
      <w:pPr>
        <w:pStyle w:val="BodyText"/>
        <w:spacing w:before="3"/>
        <w:ind w:left="0"/>
        <w:rPr>
          <w:sz w:val="24"/>
        </w:rPr>
      </w:pPr>
    </w:p>
    <w:p>
      <w:pPr>
        <w:pStyle w:val="BodyText"/>
        <w:ind w:right="101" w:firstLine="709"/>
        <w:jc w:val="both"/>
      </w:pPr>
      <w:r>
        <w:rPr>
          <w:b/>
        </w:rPr>
        <w:t>Рентабельность собственного капитала </w:t>
      </w:r>
      <w:r>
        <w:rPr/>
        <w:t>(отношение чистой прибыли к среднегодовой стоимости собственного капитала) — наиболее значимый показатель    для    оценки    деятельности    предприятия,    характеризующий</w:t>
      </w:r>
    </w:p>
    <w:p>
      <w:pPr>
        <w:spacing w:after="0"/>
        <w:jc w:val="both"/>
        <w:sectPr>
          <w:pgSz w:w="11900" w:h="16840"/>
          <w:pgMar w:header="0" w:footer="757" w:top="1080" w:bottom="940" w:left="1600" w:right="740"/>
        </w:sectPr>
      </w:pPr>
    </w:p>
    <w:p>
      <w:pPr>
        <w:pStyle w:val="BodyText"/>
        <w:tabs>
          <w:tab w:pos="2355" w:val="left" w:leader="none"/>
          <w:tab w:pos="4564" w:val="left" w:leader="none"/>
          <w:tab w:pos="6387" w:val="left" w:leader="none"/>
          <w:tab w:pos="8502" w:val="left" w:leader="none"/>
          <w:tab w:pos="9077" w:val="left" w:leader="none"/>
        </w:tabs>
        <w:spacing w:before="50"/>
        <w:ind w:right="102"/>
      </w:pPr>
      <w:r>
        <w:rPr/>
        <w:t>эффективность</w:t>
        <w:tab/>
        <w:t>использования</w:t>
        <w:tab/>
        <w:t>имущества,</w:t>
        <w:tab/>
        <w:t>находящегося</w:t>
        <w:tab/>
        <w:t>в</w:t>
        <w:tab/>
        <w:t>его</w:t>
      </w:r>
      <w:r>
        <w:rPr>
          <w:w w:val="99"/>
        </w:rPr>
        <w:t> </w:t>
      </w:r>
      <w:r>
        <w:rPr/>
        <w:t>собственности.</w:t>
      </w:r>
    </w:p>
    <w:p>
      <w:pPr>
        <w:pStyle w:val="BodyText"/>
        <w:spacing w:before="4"/>
        <w:ind w:left="0"/>
        <w:rPr>
          <w:sz w:val="24"/>
        </w:rPr>
      </w:pPr>
    </w:p>
    <w:p>
      <w:pPr>
        <w:pStyle w:val="BodyText"/>
        <w:ind w:right="101" w:firstLine="709"/>
        <w:jc w:val="both"/>
      </w:pPr>
      <w:r>
        <w:rPr/>
        <w:t>Исходя из сказанного, повышение эффективности может быть достигнуто за счет:</w:t>
      </w:r>
    </w:p>
    <w:p>
      <w:pPr>
        <w:pStyle w:val="BodyText"/>
        <w:spacing w:before="5"/>
        <w:ind w:left="0"/>
        <w:rPr>
          <w:sz w:val="24"/>
        </w:rPr>
      </w:pPr>
    </w:p>
    <w:p>
      <w:pPr>
        <w:pStyle w:val="ListParagraph"/>
        <w:numPr>
          <w:ilvl w:val="1"/>
          <w:numId w:val="182"/>
        </w:numPr>
        <w:tabs>
          <w:tab w:pos="1588" w:val="left" w:leader="none"/>
        </w:tabs>
        <w:spacing w:line="240" w:lineRule="auto" w:before="1" w:after="0"/>
        <w:ind w:left="461" w:right="100" w:firstLine="709"/>
        <w:jc w:val="both"/>
        <w:rPr>
          <w:sz w:val="28"/>
        </w:rPr>
      </w:pPr>
      <w:r>
        <w:rPr>
          <w:sz w:val="28"/>
        </w:rPr>
        <w:t>увеличения чистой прибыли (увеличение объемов сбыта и рентабельности</w:t>
      </w:r>
      <w:r>
        <w:rPr>
          <w:spacing w:val="-10"/>
          <w:sz w:val="28"/>
        </w:rPr>
        <w:t> </w:t>
      </w:r>
      <w:r>
        <w:rPr>
          <w:sz w:val="28"/>
        </w:rPr>
        <w:t>продаж);</w:t>
      </w:r>
    </w:p>
    <w:p>
      <w:pPr>
        <w:pStyle w:val="ListParagraph"/>
        <w:numPr>
          <w:ilvl w:val="1"/>
          <w:numId w:val="182"/>
        </w:numPr>
        <w:tabs>
          <w:tab w:pos="1588" w:val="left" w:leader="none"/>
          <w:tab w:pos="4533" w:val="left" w:leader="none"/>
        </w:tabs>
        <w:spacing w:line="240" w:lineRule="auto" w:before="121" w:after="0"/>
        <w:ind w:left="461" w:right="100" w:firstLine="709"/>
        <w:jc w:val="both"/>
        <w:rPr>
          <w:sz w:val="28"/>
        </w:rPr>
      </w:pPr>
      <w:r>
        <w:rPr>
          <w:sz w:val="28"/>
        </w:rPr>
        <w:t>уменьшения собственного капитала (эффективное управление текущими  </w:t>
      </w:r>
      <w:r>
        <w:rPr>
          <w:spacing w:val="53"/>
          <w:sz w:val="28"/>
        </w:rPr>
        <w:t> </w:t>
      </w:r>
      <w:r>
        <w:rPr>
          <w:sz w:val="28"/>
        </w:rPr>
        <w:t>активами  </w:t>
      </w:r>
      <w:r>
        <w:rPr>
          <w:spacing w:val="52"/>
          <w:sz w:val="28"/>
        </w:rPr>
        <w:t> </w:t>
      </w:r>
      <w:r>
        <w:rPr>
          <w:sz w:val="28"/>
        </w:rPr>
        <w:t>и</w:t>
        <w:tab/>
        <w:t>пассивами,    снижение  </w:t>
      </w:r>
      <w:r>
        <w:rPr>
          <w:spacing w:val="31"/>
          <w:sz w:val="28"/>
        </w:rPr>
        <w:t> </w:t>
      </w:r>
      <w:r>
        <w:rPr>
          <w:sz w:val="28"/>
        </w:rPr>
        <w:t>потребности  </w:t>
      </w:r>
      <w:r>
        <w:rPr>
          <w:spacing w:val="50"/>
          <w:sz w:val="28"/>
        </w:rPr>
        <w:t> </w:t>
      </w:r>
      <w:r>
        <w:rPr>
          <w:sz w:val="28"/>
        </w:rPr>
        <w:t>в</w:t>
      </w:r>
      <w:r>
        <w:rPr>
          <w:w w:val="99"/>
          <w:sz w:val="28"/>
        </w:rPr>
        <w:t> </w:t>
      </w:r>
      <w:r>
        <w:rPr>
          <w:sz w:val="28"/>
        </w:rPr>
        <w:t>дополнительном</w:t>
      </w:r>
      <w:r>
        <w:rPr>
          <w:spacing w:val="-7"/>
          <w:sz w:val="28"/>
        </w:rPr>
        <w:t> </w:t>
      </w:r>
      <w:r>
        <w:rPr>
          <w:sz w:val="28"/>
        </w:rPr>
        <w:t>финансировании).</w:t>
      </w:r>
    </w:p>
    <w:p>
      <w:pPr>
        <w:pStyle w:val="BodyText"/>
        <w:spacing w:before="3"/>
        <w:ind w:left="0"/>
        <w:rPr>
          <w:sz w:val="24"/>
        </w:rPr>
      </w:pPr>
    </w:p>
    <w:p>
      <w:pPr>
        <w:pStyle w:val="BodyText"/>
        <w:ind w:right="103" w:firstLine="709"/>
        <w:jc w:val="both"/>
      </w:pPr>
      <w:r>
        <w:rPr/>
        <w:t>Рентабельность чистых активов используется при оценке эффективности финансового рычага.</w:t>
      </w:r>
    </w:p>
    <w:p>
      <w:pPr>
        <w:pStyle w:val="BodyText"/>
        <w:spacing w:before="3"/>
        <w:ind w:left="0"/>
        <w:rPr>
          <w:sz w:val="24"/>
        </w:rPr>
      </w:pPr>
    </w:p>
    <w:p>
      <w:pPr>
        <w:pStyle w:val="BodyText"/>
        <w:ind w:right="101" w:firstLine="709"/>
        <w:jc w:val="both"/>
      </w:pPr>
      <w:r>
        <w:rPr>
          <w:b/>
        </w:rPr>
        <w:t>Финансовый рычаг </w:t>
      </w:r>
      <w:r>
        <w:rPr/>
        <w:t>(соотношение собственных и заемных средств в структуре чистых активов) характеризует влияние кредитования на эффективность деятельности предприятия. Основной критерий оценки эффективности финансового рычага — ставка банковского кредита. Если кредитная ставка ниже показателя рентабельности чистых активов, то увеличение доли кредитов повысит значение рентабельности собственного капитала и наоборот. Величина финансового рычага показывает, на сколько увеличится/уменьшится значение рентабельности собственного капитала при увеличении/уменьшении рентабельности чистых активов.</w:t>
      </w:r>
    </w:p>
    <w:p>
      <w:pPr>
        <w:pStyle w:val="BodyText"/>
        <w:spacing w:before="3"/>
        <w:ind w:left="0"/>
        <w:rPr>
          <w:sz w:val="24"/>
        </w:rPr>
      </w:pPr>
    </w:p>
    <w:p>
      <w:pPr>
        <w:pStyle w:val="BodyText"/>
        <w:ind w:right="100" w:firstLine="709"/>
        <w:jc w:val="both"/>
      </w:pPr>
      <w:r>
        <w:rPr>
          <w:b/>
        </w:rPr>
        <w:t>Рентабельность продаж </w:t>
      </w:r>
      <w:r>
        <w:rPr/>
        <w:t>(отношение прибыли от реализации к валовой выручке) характеризует эффективность операционной (производственно- хозяйственной) деятельности предприятия. Она призвана оценить прибыльность производства в целом, но также может быть использована для сравнения прибыльности отдельных видов продукции.</w:t>
      </w:r>
    </w:p>
    <w:p>
      <w:pPr>
        <w:pStyle w:val="BodyText"/>
        <w:spacing w:before="3"/>
        <w:ind w:left="0"/>
        <w:rPr>
          <w:sz w:val="24"/>
        </w:rPr>
      </w:pPr>
    </w:p>
    <w:p>
      <w:pPr>
        <w:pStyle w:val="BodyText"/>
        <w:ind w:right="101" w:firstLine="709"/>
        <w:jc w:val="both"/>
      </w:pPr>
      <w:r>
        <w:rPr/>
        <w:t>Для предприятий, работающих на правах акционерных компаний, непосредственно для акционеров будут представлять интерес следующие показатели рентабельности</w:t>
      </w:r>
    </w:p>
    <w:p>
      <w:pPr>
        <w:pStyle w:val="BodyText"/>
        <w:spacing w:before="3"/>
        <w:ind w:left="0"/>
        <w:rPr>
          <w:sz w:val="24"/>
        </w:rPr>
      </w:pPr>
    </w:p>
    <w:p>
      <w:pPr>
        <w:pStyle w:val="ListParagraph"/>
        <w:numPr>
          <w:ilvl w:val="0"/>
          <w:numId w:val="183"/>
        </w:numPr>
        <w:tabs>
          <w:tab w:pos="1197" w:val="left" w:leader="none"/>
        </w:tabs>
        <w:spacing w:line="240" w:lineRule="auto" w:before="0" w:after="0"/>
        <w:ind w:left="101" w:right="101" w:firstLine="709"/>
        <w:jc w:val="both"/>
        <w:rPr>
          <w:sz w:val="28"/>
        </w:rPr>
      </w:pPr>
      <w:r>
        <w:rPr>
          <w:b/>
          <w:sz w:val="28"/>
        </w:rPr>
        <w:t>Доходность акционерного капитала </w:t>
      </w:r>
      <w:r>
        <w:rPr>
          <w:sz w:val="28"/>
        </w:rPr>
        <w:t>— объем распределяемой между акционерами прибыли (дивидендов), приходящийся на 1 руб. акционерного</w:t>
      </w:r>
      <w:r>
        <w:rPr>
          <w:spacing w:val="-5"/>
          <w:sz w:val="28"/>
        </w:rPr>
        <w:t> </w:t>
      </w:r>
      <w:r>
        <w:rPr>
          <w:sz w:val="28"/>
        </w:rPr>
        <w:t>капитала.</w:t>
      </w:r>
    </w:p>
    <w:p>
      <w:pPr>
        <w:pStyle w:val="BodyText"/>
        <w:spacing w:before="4"/>
        <w:ind w:left="0"/>
        <w:rPr>
          <w:sz w:val="24"/>
        </w:rPr>
      </w:pPr>
    </w:p>
    <w:p>
      <w:pPr>
        <w:pStyle w:val="ListParagraph"/>
        <w:numPr>
          <w:ilvl w:val="0"/>
          <w:numId w:val="183"/>
        </w:numPr>
        <w:tabs>
          <w:tab w:pos="1202" w:val="left" w:leader="none"/>
        </w:tabs>
        <w:spacing w:line="240" w:lineRule="auto" w:before="0" w:after="0"/>
        <w:ind w:left="101" w:right="102" w:firstLine="709"/>
        <w:jc w:val="both"/>
        <w:rPr>
          <w:sz w:val="28"/>
        </w:rPr>
      </w:pPr>
      <w:r>
        <w:rPr>
          <w:b/>
          <w:sz w:val="28"/>
        </w:rPr>
        <w:t>Чистая прибыль на акцию </w:t>
      </w:r>
      <w:r>
        <w:rPr>
          <w:sz w:val="28"/>
        </w:rPr>
        <w:t>— приходящаяся на одну акцию величина чистой прибыли, полученной</w:t>
      </w:r>
      <w:r>
        <w:rPr>
          <w:spacing w:val="-16"/>
          <w:sz w:val="28"/>
        </w:rPr>
        <w:t> </w:t>
      </w:r>
      <w:r>
        <w:rPr>
          <w:sz w:val="28"/>
        </w:rPr>
        <w:t>предприятием.</w:t>
      </w:r>
    </w:p>
    <w:p>
      <w:pPr>
        <w:pStyle w:val="BodyText"/>
        <w:spacing w:before="4"/>
        <w:ind w:left="0"/>
        <w:rPr>
          <w:sz w:val="24"/>
        </w:rPr>
      </w:pPr>
    </w:p>
    <w:p>
      <w:pPr>
        <w:pStyle w:val="BodyText"/>
        <w:ind w:right="102" w:firstLine="709"/>
        <w:jc w:val="both"/>
      </w:pPr>
      <w:r>
        <w:rPr/>
        <w:t>З. </w:t>
      </w:r>
      <w:r>
        <w:rPr>
          <w:b/>
        </w:rPr>
        <w:t>Дивиденд на акцию </w:t>
      </w:r>
      <w:r>
        <w:rPr/>
        <w:t>— приходящаяся на одну акцию прибыль, распределяемая между акционерами.</w:t>
      </w:r>
    </w:p>
    <w:p>
      <w:pPr>
        <w:spacing w:after="0"/>
        <w:jc w:val="both"/>
        <w:sectPr>
          <w:pgSz w:w="11900" w:h="16840"/>
          <w:pgMar w:header="0" w:footer="757" w:top="1080" w:bottom="940" w:left="1600" w:right="740"/>
        </w:sectPr>
      </w:pPr>
    </w:p>
    <w:p>
      <w:pPr>
        <w:pStyle w:val="BodyText"/>
        <w:spacing w:before="50"/>
        <w:ind w:right="102" w:firstLine="709"/>
        <w:jc w:val="both"/>
      </w:pPr>
      <w:r>
        <w:rPr/>
        <w:t>При оценке результатов анализа, проведенного с использованием приведенных выше показателей, следует помнить, что финансовые показатели предприятия взаимосвязаны и улучшение одних может вызвать ухудшение других, например:</w:t>
      </w:r>
    </w:p>
    <w:p>
      <w:pPr>
        <w:pStyle w:val="BodyText"/>
        <w:spacing w:before="3"/>
        <w:ind w:left="0"/>
        <w:rPr>
          <w:sz w:val="24"/>
        </w:rPr>
      </w:pPr>
    </w:p>
    <w:p>
      <w:pPr>
        <w:pStyle w:val="ListParagraph"/>
        <w:numPr>
          <w:ilvl w:val="0"/>
          <w:numId w:val="184"/>
        </w:numPr>
        <w:tabs>
          <w:tab w:pos="1215" w:val="left" w:leader="none"/>
        </w:tabs>
        <w:spacing w:line="240" w:lineRule="auto" w:before="0" w:after="0"/>
        <w:ind w:left="101" w:right="103" w:firstLine="709"/>
        <w:jc w:val="both"/>
        <w:rPr>
          <w:sz w:val="28"/>
        </w:rPr>
      </w:pPr>
      <w:r>
        <w:rPr>
          <w:sz w:val="28"/>
        </w:rPr>
        <w:t>привлечение заемного капитала увеличивает рентабельность собственного капитала, но понижает финансовую устойчивость</w:t>
      </w:r>
      <w:r>
        <w:rPr>
          <w:spacing w:val="-13"/>
          <w:sz w:val="28"/>
        </w:rPr>
        <w:t> </w:t>
      </w:r>
      <w:r>
        <w:rPr>
          <w:sz w:val="28"/>
        </w:rPr>
        <w:t>компании</w:t>
      </w:r>
    </w:p>
    <w:p>
      <w:pPr>
        <w:pStyle w:val="BodyText"/>
        <w:spacing w:before="3"/>
        <w:ind w:left="0"/>
        <w:rPr>
          <w:sz w:val="24"/>
        </w:rPr>
      </w:pPr>
    </w:p>
    <w:p>
      <w:pPr>
        <w:pStyle w:val="ListParagraph"/>
        <w:numPr>
          <w:ilvl w:val="0"/>
          <w:numId w:val="184"/>
        </w:numPr>
        <w:tabs>
          <w:tab w:pos="1020" w:val="left" w:leader="none"/>
        </w:tabs>
        <w:spacing w:line="240" w:lineRule="auto" w:before="0" w:after="0"/>
        <w:ind w:left="101" w:right="102" w:firstLine="709"/>
        <w:jc w:val="both"/>
        <w:rPr>
          <w:sz w:val="28"/>
        </w:rPr>
      </w:pPr>
      <w:r>
        <w:rPr>
          <w:sz w:val="28"/>
        </w:rPr>
        <w:t>повышение оборачиваемости влечет за собой сокращение величины оборотных активов и, следовательно, ухудшает</w:t>
      </w:r>
      <w:r>
        <w:rPr>
          <w:spacing w:val="-11"/>
          <w:sz w:val="28"/>
        </w:rPr>
        <w:t> </w:t>
      </w:r>
      <w:r>
        <w:rPr>
          <w:sz w:val="28"/>
        </w:rPr>
        <w:t>ликвидность;</w:t>
      </w:r>
    </w:p>
    <w:p>
      <w:pPr>
        <w:pStyle w:val="BodyText"/>
        <w:spacing w:before="3"/>
        <w:ind w:left="0"/>
        <w:rPr>
          <w:sz w:val="24"/>
        </w:rPr>
      </w:pPr>
    </w:p>
    <w:p>
      <w:pPr>
        <w:pStyle w:val="ListParagraph"/>
        <w:numPr>
          <w:ilvl w:val="0"/>
          <w:numId w:val="184"/>
        </w:numPr>
        <w:tabs>
          <w:tab w:pos="1176" w:val="left" w:leader="none"/>
        </w:tabs>
        <w:spacing w:line="240" w:lineRule="auto" w:before="0" w:after="0"/>
        <w:ind w:left="101" w:right="99" w:firstLine="709"/>
        <w:jc w:val="both"/>
        <w:rPr>
          <w:sz w:val="28"/>
        </w:rPr>
      </w:pPr>
      <w:r>
        <w:rPr>
          <w:sz w:val="28"/>
        </w:rPr>
        <w:t>привлечение долгосрочного кредита позволяет отказаться от краткосрочного кредитования — ликвидность улучшается за счет падения долгосрочной</w:t>
      </w:r>
      <w:r>
        <w:rPr>
          <w:spacing w:val="-10"/>
          <w:sz w:val="28"/>
        </w:rPr>
        <w:t> </w:t>
      </w:r>
      <w:r>
        <w:rPr>
          <w:sz w:val="28"/>
        </w:rPr>
        <w:t>устойчивости.</w:t>
      </w:r>
    </w:p>
    <w:p>
      <w:pPr>
        <w:pStyle w:val="BodyText"/>
        <w:spacing w:before="3"/>
        <w:ind w:left="0"/>
        <w:rPr>
          <w:sz w:val="24"/>
        </w:rPr>
      </w:pPr>
    </w:p>
    <w:p>
      <w:pPr>
        <w:pStyle w:val="BodyText"/>
        <w:ind w:right="102" w:firstLine="709"/>
        <w:jc w:val="both"/>
      </w:pPr>
      <w:r>
        <w:rPr/>
        <w:t>Более высокая рентабельность деятельности, как правило, подразумевает большую степень риска (низкие ликвидность и финансовую устойчивость).</w:t>
      </w:r>
    </w:p>
    <w:p>
      <w:pPr>
        <w:pStyle w:val="BodyText"/>
        <w:spacing w:before="4"/>
        <w:ind w:left="0"/>
        <w:rPr>
          <w:sz w:val="24"/>
        </w:rPr>
      </w:pPr>
    </w:p>
    <w:p>
      <w:pPr>
        <w:pStyle w:val="BodyText"/>
        <w:ind w:left="810"/>
      </w:pPr>
      <w:r>
        <w:rPr/>
        <w:t>В целом, финансовый анализ предприятия позволяет оценивать:</w:t>
      </w:r>
    </w:p>
    <w:p>
      <w:pPr>
        <w:pStyle w:val="BodyText"/>
        <w:spacing w:before="3"/>
        <w:ind w:left="0"/>
        <w:rPr>
          <w:sz w:val="24"/>
        </w:rPr>
      </w:pPr>
    </w:p>
    <w:p>
      <w:pPr>
        <w:pStyle w:val="ListParagraph"/>
        <w:numPr>
          <w:ilvl w:val="0"/>
          <w:numId w:val="184"/>
        </w:numPr>
        <w:tabs>
          <w:tab w:pos="1369" w:val="left" w:leader="none"/>
        </w:tabs>
        <w:spacing w:line="240" w:lineRule="auto" w:before="0" w:after="0"/>
        <w:ind w:left="101" w:right="102" w:firstLine="709"/>
        <w:jc w:val="both"/>
        <w:rPr>
          <w:sz w:val="28"/>
        </w:rPr>
      </w:pPr>
      <w:r>
        <w:rPr>
          <w:sz w:val="28"/>
        </w:rPr>
        <w:t>текущую платежеспособность предприятия, возможность своевременно погасить краткосрочные</w:t>
      </w:r>
      <w:r>
        <w:rPr>
          <w:spacing w:val="-15"/>
          <w:sz w:val="28"/>
        </w:rPr>
        <w:t> </w:t>
      </w:r>
      <w:r>
        <w:rPr>
          <w:sz w:val="28"/>
        </w:rPr>
        <w:t>обязательства;</w:t>
      </w:r>
    </w:p>
    <w:p>
      <w:pPr>
        <w:pStyle w:val="BodyText"/>
        <w:spacing w:before="3"/>
        <w:ind w:left="0"/>
        <w:rPr>
          <w:sz w:val="24"/>
        </w:rPr>
      </w:pPr>
    </w:p>
    <w:p>
      <w:pPr>
        <w:pStyle w:val="ListParagraph"/>
        <w:numPr>
          <w:ilvl w:val="0"/>
          <w:numId w:val="184"/>
        </w:numPr>
        <w:tabs>
          <w:tab w:pos="994" w:val="left" w:leader="none"/>
        </w:tabs>
        <w:spacing w:line="240" w:lineRule="auto" w:before="0" w:after="0"/>
        <w:ind w:left="101" w:right="103" w:firstLine="709"/>
        <w:jc w:val="both"/>
        <w:rPr>
          <w:sz w:val="28"/>
        </w:rPr>
      </w:pPr>
      <w:r>
        <w:rPr>
          <w:sz w:val="28"/>
        </w:rPr>
        <w:t>финансовую устойчивость, т. е. возможность погасить долго срочные кредиты, нести убытки без риска полной потери собственных</w:t>
      </w:r>
      <w:r>
        <w:rPr>
          <w:spacing w:val="-17"/>
          <w:sz w:val="28"/>
        </w:rPr>
        <w:t> </w:t>
      </w:r>
      <w:r>
        <w:rPr>
          <w:sz w:val="28"/>
        </w:rPr>
        <w:t>вложений;</w:t>
      </w:r>
    </w:p>
    <w:p>
      <w:pPr>
        <w:pStyle w:val="BodyText"/>
        <w:spacing w:before="3"/>
        <w:ind w:left="0"/>
        <w:rPr>
          <w:sz w:val="24"/>
        </w:rPr>
      </w:pPr>
    </w:p>
    <w:p>
      <w:pPr>
        <w:pStyle w:val="ListParagraph"/>
        <w:numPr>
          <w:ilvl w:val="0"/>
          <w:numId w:val="184"/>
        </w:numPr>
        <w:tabs>
          <w:tab w:pos="978" w:val="left" w:leader="none"/>
        </w:tabs>
        <w:spacing w:line="240" w:lineRule="auto" w:before="0" w:after="0"/>
        <w:ind w:left="977" w:right="0" w:hanging="167"/>
        <w:jc w:val="left"/>
        <w:rPr>
          <w:sz w:val="28"/>
        </w:rPr>
      </w:pPr>
      <w:r>
        <w:rPr>
          <w:sz w:val="28"/>
        </w:rPr>
        <w:t>эффективность управления собственным и заемным</w:t>
      </w:r>
      <w:r>
        <w:rPr>
          <w:spacing w:val="-16"/>
          <w:sz w:val="28"/>
        </w:rPr>
        <w:t> </w:t>
      </w:r>
      <w:r>
        <w:rPr>
          <w:sz w:val="28"/>
        </w:rPr>
        <w:t>капиталом;</w:t>
      </w:r>
    </w:p>
    <w:p>
      <w:pPr>
        <w:pStyle w:val="BodyText"/>
        <w:spacing w:before="4"/>
        <w:ind w:left="0"/>
        <w:rPr>
          <w:sz w:val="24"/>
        </w:rPr>
      </w:pPr>
    </w:p>
    <w:p>
      <w:pPr>
        <w:pStyle w:val="ListParagraph"/>
        <w:numPr>
          <w:ilvl w:val="0"/>
          <w:numId w:val="184"/>
        </w:numPr>
        <w:tabs>
          <w:tab w:pos="978" w:val="left" w:leader="none"/>
        </w:tabs>
        <w:spacing w:line="240" w:lineRule="auto" w:before="0" w:after="0"/>
        <w:ind w:left="977" w:right="0" w:hanging="167"/>
        <w:jc w:val="left"/>
        <w:rPr>
          <w:sz w:val="28"/>
        </w:rPr>
      </w:pPr>
      <w:r>
        <w:rPr>
          <w:sz w:val="28"/>
        </w:rPr>
        <w:t>прибыльность производственной и финансовой</w:t>
      </w:r>
      <w:r>
        <w:rPr>
          <w:spacing w:val="-12"/>
          <w:sz w:val="28"/>
        </w:rPr>
        <w:t> </w:t>
      </w:r>
      <w:r>
        <w:rPr>
          <w:sz w:val="28"/>
        </w:rPr>
        <w:t>деятельности;</w:t>
      </w:r>
    </w:p>
    <w:p>
      <w:pPr>
        <w:pStyle w:val="BodyText"/>
        <w:spacing w:before="4"/>
        <w:ind w:left="0"/>
        <w:rPr>
          <w:sz w:val="24"/>
        </w:rPr>
      </w:pPr>
    </w:p>
    <w:p>
      <w:pPr>
        <w:pStyle w:val="ListParagraph"/>
        <w:numPr>
          <w:ilvl w:val="0"/>
          <w:numId w:val="184"/>
        </w:numPr>
        <w:tabs>
          <w:tab w:pos="978" w:val="left" w:leader="none"/>
        </w:tabs>
        <w:spacing w:line="240" w:lineRule="auto" w:before="0" w:after="0"/>
        <w:ind w:left="977" w:right="0" w:hanging="167"/>
        <w:jc w:val="left"/>
        <w:rPr>
          <w:sz w:val="28"/>
        </w:rPr>
      </w:pPr>
      <w:r>
        <w:rPr>
          <w:sz w:val="28"/>
        </w:rPr>
        <w:t>эффективность использования</w:t>
      </w:r>
      <w:r>
        <w:rPr>
          <w:spacing w:val="-11"/>
          <w:sz w:val="28"/>
        </w:rPr>
        <w:t> </w:t>
      </w:r>
      <w:r>
        <w:rPr>
          <w:sz w:val="28"/>
        </w:rPr>
        <w:t>имущества;</w:t>
      </w:r>
    </w:p>
    <w:p>
      <w:pPr>
        <w:pStyle w:val="BodyText"/>
        <w:spacing w:before="3"/>
        <w:ind w:left="0"/>
        <w:rPr>
          <w:sz w:val="24"/>
        </w:rPr>
      </w:pPr>
    </w:p>
    <w:p>
      <w:pPr>
        <w:pStyle w:val="ListParagraph"/>
        <w:numPr>
          <w:ilvl w:val="0"/>
          <w:numId w:val="184"/>
        </w:numPr>
        <w:tabs>
          <w:tab w:pos="978" w:val="left" w:leader="none"/>
        </w:tabs>
        <w:spacing w:line="240" w:lineRule="auto" w:before="0" w:after="0"/>
        <w:ind w:left="977" w:right="0" w:hanging="167"/>
        <w:jc w:val="left"/>
        <w:rPr>
          <w:sz w:val="28"/>
        </w:rPr>
      </w:pPr>
      <w:r>
        <w:rPr>
          <w:sz w:val="28"/>
        </w:rPr>
        <w:t>рискованность деятельности</w:t>
      </w:r>
      <w:r>
        <w:rPr>
          <w:spacing w:val="-10"/>
          <w:sz w:val="28"/>
        </w:rPr>
        <w:t> </w:t>
      </w:r>
      <w:r>
        <w:rPr>
          <w:sz w:val="28"/>
        </w:rPr>
        <w:t>предприятия;</w:t>
      </w:r>
    </w:p>
    <w:p>
      <w:pPr>
        <w:pStyle w:val="BodyText"/>
        <w:spacing w:before="4"/>
        <w:ind w:left="0"/>
        <w:rPr>
          <w:sz w:val="24"/>
        </w:rPr>
      </w:pPr>
    </w:p>
    <w:p>
      <w:pPr>
        <w:pStyle w:val="ListParagraph"/>
        <w:numPr>
          <w:ilvl w:val="0"/>
          <w:numId w:val="184"/>
        </w:numPr>
        <w:tabs>
          <w:tab w:pos="978" w:val="left" w:leader="none"/>
        </w:tabs>
        <w:spacing w:line="240" w:lineRule="auto" w:before="0" w:after="0"/>
        <w:ind w:left="977" w:right="0" w:hanging="167"/>
        <w:jc w:val="left"/>
        <w:rPr>
          <w:sz w:val="28"/>
        </w:rPr>
      </w:pPr>
      <w:r>
        <w:rPr>
          <w:sz w:val="28"/>
        </w:rPr>
        <w:t>возможности предприятия при ухудшении условий</w:t>
      </w:r>
      <w:r>
        <w:rPr>
          <w:spacing w:val="-18"/>
          <w:sz w:val="28"/>
        </w:rPr>
        <w:t> </w:t>
      </w:r>
      <w:r>
        <w:rPr>
          <w:sz w:val="28"/>
        </w:rPr>
        <w:t>деятельности.</w:t>
      </w:r>
    </w:p>
    <w:p>
      <w:pPr>
        <w:pStyle w:val="BodyText"/>
        <w:spacing w:before="3"/>
        <w:ind w:left="0"/>
        <w:rPr>
          <w:sz w:val="24"/>
        </w:rPr>
      </w:pPr>
    </w:p>
    <w:p>
      <w:pPr>
        <w:spacing w:before="0"/>
        <w:ind w:left="101" w:right="102" w:firstLine="709"/>
        <w:jc w:val="both"/>
        <w:rPr>
          <w:b/>
          <w:sz w:val="28"/>
        </w:rPr>
      </w:pPr>
      <w:r>
        <w:rPr>
          <w:sz w:val="28"/>
        </w:rPr>
        <w:t>Основным документом, характеризующим текущее финансовое положение предприятия, является его </w:t>
      </w:r>
      <w:r>
        <w:rPr>
          <w:b/>
          <w:sz w:val="28"/>
        </w:rPr>
        <w:t>балансовый отчет (баланс).</w:t>
      </w:r>
    </w:p>
    <w:p>
      <w:pPr>
        <w:pStyle w:val="BodyText"/>
        <w:spacing w:before="5"/>
        <w:ind w:left="0"/>
        <w:rPr>
          <w:b/>
          <w:sz w:val="24"/>
        </w:rPr>
      </w:pPr>
    </w:p>
    <w:p>
      <w:pPr>
        <w:pStyle w:val="Heading2"/>
        <w:numPr>
          <w:ilvl w:val="1"/>
          <w:numId w:val="181"/>
        </w:numPr>
        <w:tabs>
          <w:tab w:pos="1757" w:val="left" w:leader="none"/>
        </w:tabs>
        <w:spacing w:line="240" w:lineRule="auto" w:before="0" w:after="0"/>
        <w:ind w:left="1756" w:right="0" w:hanging="721"/>
        <w:jc w:val="left"/>
        <w:rPr>
          <w:i/>
        </w:rPr>
      </w:pPr>
      <w:bookmarkStart w:name="_TOC_250003" w:id="97"/>
      <w:r>
        <w:rPr>
          <w:i/>
        </w:rPr>
        <w:t>Эффективность использования оборотных</w:t>
      </w:r>
      <w:r>
        <w:rPr>
          <w:i/>
          <w:spacing w:val="-24"/>
        </w:rPr>
        <w:t> </w:t>
      </w:r>
      <w:bookmarkEnd w:id="97"/>
      <w:r>
        <w:rPr>
          <w:i/>
        </w:rPr>
        <w:t>средств</w:t>
      </w:r>
    </w:p>
    <w:p>
      <w:pPr>
        <w:pStyle w:val="BodyText"/>
        <w:ind w:left="0"/>
        <w:rPr>
          <w:b/>
          <w:i/>
          <w:sz w:val="32"/>
        </w:rPr>
      </w:pPr>
    </w:p>
    <w:p>
      <w:pPr>
        <w:pStyle w:val="BodyText"/>
        <w:spacing w:before="278"/>
        <w:ind w:right="102" w:firstLine="709"/>
        <w:jc w:val="both"/>
      </w:pPr>
      <w:r>
        <w:rPr/>
        <w:t>Важнейшим показателем эффективного использования оборотных средств является коэффициент оборачиваемости — количество оборотов оборотных средств в течение определенного периода:</w:t>
      </w:r>
    </w:p>
    <w:p>
      <w:pPr>
        <w:spacing w:after="0"/>
        <w:jc w:val="both"/>
        <w:sectPr>
          <w:pgSz w:w="11900" w:h="16840"/>
          <w:pgMar w:header="0" w:footer="757" w:top="1080" w:bottom="940" w:left="1600" w:right="740"/>
        </w:sectPr>
      </w:pPr>
    </w:p>
    <w:p>
      <w:pPr>
        <w:pStyle w:val="BodyText"/>
        <w:spacing w:before="50"/>
        <w:ind w:left="790" w:right="83"/>
        <w:jc w:val="center"/>
      </w:pPr>
      <w:r>
        <w:rPr/>
        <w:t>Коб = Qp / Фо.ост.ср.,</w:t>
      </w:r>
    </w:p>
    <w:p>
      <w:pPr>
        <w:pStyle w:val="BodyText"/>
        <w:spacing w:before="3"/>
        <w:ind w:left="0"/>
        <w:rPr>
          <w:sz w:val="24"/>
        </w:rPr>
      </w:pPr>
    </w:p>
    <w:p>
      <w:pPr>
        <w:pStyle w:val="BodyText"/>
        <w:ind w:right="100" w:firstLine="709"/>
        <w:jc w:val="both"/>
      </w:pPr>
      <w:r>
        <w:rPr/>
        <w:t>Где Qр — объем реализованной за данный период продукции, тыс,  руб.; Ф — средний остаток оборотных средств за рассматриваемый период, тыс,</w:t>
      </w:r>
      <w:r>
        <w:rPr>
          <w:spacing w:val="-5"/>
        </w:rPr>
        <w:t> </w:t>
      </w:r>
      <w:r>
        <w:rPr/>
        <w:t>руб.</w:t>
      </w:r>
    </w:p>
    <w:p>
      <w:pPr>
        <w:pStyle w:val="BodyText"/>
        <w:spacing w:before="4"/>
        <w:ind w:left="0"/>
        <w:rPr>
          <w:sz w:val="24"/>
        </w:rPr>
      </w:pPr>
    </w:p>
    <w:p>
      <w:pPr>
        <w:pStyle w:val="BodyText"/>
        <w:ind w:right="101" w:firstLine="709"/>
        <w:jc w:val="both"/>
      </w:pPr>
      <w:r>
        <w:rPr/>
        <w:t>В процессе анализа эффективности использования оборотных средств широко используется показатель времени оборота, т. е. длительности одного оборота, измеряемой в днях:</w:t>
      </w:r>
    </w:p>
    <w:p>
      <w:pPr>
        <w:pStyle w:val="BodyText"/>
        <w:spacing w:before="3"/>
        <w:ind w:left="0"/>
        <w:rPr>
          <w:sz w:val="24"/>
        </w:rPr>
      </w:pPr>
    </w:p>
    <w:p>
      <w:pPr>
        <w:pStyle w:val="BodyText"/>
        <w:ind w:left="790" w:right="85"/>
        <w:jc w:val="center"/>
      </w:pPr>
      <w:r>
        <w:rPr/>
        <w:t>Тоб = Фо.ост.ср * (Fk/Qp),</w:t>
      </w:r>
    </w:p>
    <w:p>
      <w:pPr>
        <w:pStyle w:val="BodyText"/>
        <w:tabs>
          <w:tab w:pos="2896" w:val="left" w:leader="none"/>
          <w:tab w:pos="4802" w:val="left" w:leader="none"/>
          <w:tab w:pos="6535" w:val="left" w:leader="none"/>
          <w:tab w:pos="7874" w:val="left" w:leader="none"/>
          <w:tab w:pos="8436" w:val="left" w:leader="none"/>
        </w:tabs>
        <w:spacing w:line="602" w:lineRule="exact" w:before="59"/>
        <w:ind w:left="810" w:right="101"/>
      </w:pPr>
      <w:r>
        <w:rPr/>
        <w:t>где Fk - число календарных дней в рассматриваемом периоде. Коэффициент</w:t>
        <w:tab/>
        <w:t>закрепления</w:t>
        <w:tab/>
        <w:t>оборотных</w:t>
        <w:tab/>
        <w:t>средств</w:t>
        <w:tab/>
        <w:t>в</w:t>
        <w:tab/>
        <w:t>обороте,</w:t>
      </w:r>
    </w:p>
    <w:p>
      <w:pPr>
        <w:pStyle w:val="BodyText"/>
        <w:tabs>
          <w:tab w:pos="2086" w:val="left" w:leader="none"/>
          <w:tab w:pos="3251" w:val="left" w:leader="none"/>
          <w:tab w:pos="4810" w:val="left" w:leader="none"/>
          <w:tab w:pos="6047" w:val="left" w:leader="none"/>
          <w:tab w:pos="8036" w:val="left" w:leader="none"/>
          <w:tab w:pos="8567" w:val="left" w:leader="none"/>
          <w:tab w:pos="8964" w:val="left" w:leader="none"/>
        </w:tabs>
        <w:spacing w:line="263" w:lineRule="exact"/>
      </w:pPr>
      <w:r>
        <w:rPr/>
        <w:t>определяемый</w:t>
        <w:tab/>
        <w:t>суммой</w:t>
        <w:tab/>
        <w:t>оборотных</w:t>
        <w:tab/>
        <w:t>средств,</w:t>
        <w:tab/>
        <w:t>приходящейся</w:t>
        <w:tab/>
        <w:t>на</w:t>
        <w:tab/>
        <w:t>1</w:t>
        <w:tab/>
        <w:t>руб.</w:t>
      </w:r>
    </w:p>
    <w:p>
      <w:pPr>
        <w:pStyle w:val="BodyText"/>
      </w:pPr>
      <w:r>
        <w:rPr/>
        <w:t>реализованной продукции, рассчитывается так:</w:t>
      </w:r>
    </w:p>
    <w:p>
      <w:pPr>
        <w:pStyle w:val="BodyText"/>
        <w:spacing w:before="3"/>
        <w:ind w:left="0"/>
        <w:rPr>
          <w:sz w:val="24"/>
        </w:rPr>
      </w:pPr>
    </w:p>
    <w:p>
      <w:pPr>
        <w:pStyle w:val="BodyText"/>
        <w:ind w:left="790" w:right="85"/>
        <w:jc w:val="center"/>
      </w:pPr>
      <w:r>
        <w:rPr/>
        <w:t>Кз.об. = Фо.ост.ср./Qp.</w:t>
      </w:r>
    </w:p>
    <w:p>
      <w:pPr>
        <w:pStyle w:val="BodyText"/>
        <w:ind w:left="0"/>
      </w:pPr>
    </w:p>
    <w:p>
      <w:pPr>
        <w:pStyle w:val="BodyText"/>
        <w:ind w:left="0"/>
      </w:pPr>
    </w:p>
    <w:p>
      <w:pPr>
        <w:pStyle w:val="BodyText"/>
        <w:spacing w:before="239"/>
        <w:ind w:right="103" w:firstLine="709"/>
        <w:jc w:val="both"/>
      </w:pPr>
      <w:r>
        <w:rPr/>
        <w:t>Величина оборотных средств в календарном периоде меняется,  поэтому при соответствующих расчетах используется показатель среднего остатка оборотных средств, определяемый по формуле средней хронологической.</w:t>
      </w:r>
    </w:p>
    <w:p>
      <w:pPr>
        <w:pStyle w:val="BodyText"/>
        <w:spacing w:before="3"/>
        <w:ind w:left="0"/>
        <w:rPr>
          <w:sz w:val="24"/>
        </w:rPr>
      </w:pPr>
    </w:p>
    <w:p>
      <w:pPr>
        <w:pStyle w:val="BodyText"/>
        <w:ind w:right="102" w:firstLine="709"/>
        <w:jc w:val="both"/>
      </w:pPr>
      <w:r>
        <w:rPr/>
        <w:t>Поскольку оборотные средств предприятия формируются из  различных источников (прибыль, кредиты, акционерный  капитал, бюджетные средства и т. п.), важным показателем является обеспеченность собственными оборотными средствами, который рассчитывается как отношение суммы собственных оборотных средств к общей сумме оборотных средств. Нормативными документами установлено, что минимальная величина этого показателя должна составлять 10</w:t>
      </w:r>
      <w:r>
        <w:rPr>
          <w:spacing w:val="-21"/>
        </w:rPr>
        <w:t> </w:t>
      </w:r>
      <w:r>
        <w:rPr/>
        <w:t>%.</w:t>
      </w:r>
    </w:p>
    <w:p>
      <w:pPr>
        <w:pStyle w:val="BodyText"/>
        <w:spacing w:before="4"/>
        <w:ind w:left="0"/>
        <w:rPr>
          <w:sz w:val="24"/>
        </w:rPr>
      </w:pPr>
    </w:p>
    <w:p>
      <w:pPr>
        <w:pStyle w:val="BodyText"/>
        <w:ind w:right="101" w:firstLine="709"/>
        <w:jc w:val="both"/>
      </w:pPr>
      <w:r>
        <w:rPr/>
        <w:t>Анализируя эффективность использования оборотных средств, можно определить сумму оборотных средств, высвобожденную из оборота (вовлеченную в оборот) благодаря ускорению (замедлению) их оборачиваемости.</w:t>
      </w:r>
    </w:p>
    <w:p>
      <w:pPr>
        <w:pStyle w:val="BodyText"/>
        <w:spacing w:before="3"/>
        <w:ind w:left="0"/>
        <w:rPr>
          <w:sz w:val="24"/>
        </w:rPr>
      </w:pPr>
    </w:p>
    <w:p>
      <w:pPr>
        <w:pStyle w:val="BodyText"/>
        <w:ind w:right="100" w:firstLine="709"/>
        <w:jc w:val="both"/>
      </w:pPr>
      <w:r>
        <w:rPr/>
        <w:t>Расчет производится путем сравнения фактического среднего остатка оборотных средств с условной величиной потребности в оборотных средствах при фактической выручке и ранее сложившейся скорости оборота оборотных средств по</w:t>
      </w:r>
      <w:r>
        <w:rPr>
          <w:spacing w:val="-11"/>
        </w:rPr>
        <w:t> </w:t>
      </w:r>
      <w:r>
        <w:rPr/>
        <w:t>формуле:</w:t>
      </w:r>
    </w:p>
    <w:p>
      <w:pPr>
        <w:pStyle w:val="BodyText"/>
        <w:spacing w:before="3"/>
        <w:ind w:left="0"/>
        <w:rPr>
          <w:sz w:val="24"/>
        </w:rPr>
      </w:pPr>
    </w:p>
    <w:p>
      <w:pPr>
        <w:pStyle w:val="BodyText"/>
        <w:ind w:left="790" w:right="83"/>
        <w:jc w:val="center"/>
      </w:pPr>
      <w:r>
        <w:rPr/>
        <w:t>Фо.высв. = Фоф.ср –Тоб * (Qp/Fк),</w:t>
      </w:r>
    </w:p>
    <w:p>
      <w:pPr>
        <w:spacing w:after="0"/>
        <w:jc w:val="center"/>
        <w:sectPr>
          <w:pgSz w:w="11900" w:h="16840"/>
          <w:pgMar w:header="0" w:footer="757" w:top="1080" w:bottom="940" w:left="1600" w:right="740"/>
        </w:sectPr>
      </w:pPr>
    </w:p>
    <w:p>
      <w:pPr>
        <w:pStyle w:val="BodyText"/>
        <w:spacing w:line="322" w:lineRule="exact" w:before="50"/>
        <w:ind w:left="810"/>
      </w:pPr>
      <w:r>
        <w:rPr/>
        <w:t>где Фоф.ср. — фактический  средний  остаток оборотных средств;   Тоб</w:t>
      </w:r>
    </w:p>
    <w:p>
      <w:pPr>
        <w:pStyle w:val="BodyText"/>
        <w:ind w:right="103" w:hanging="1"/>
        <w:jc w:val="both"/>
      </w:pPr>
      <w:r>
        <w:rPr/>
        <w:t>— продолжительность одного оборота средств в базисном периоде; Qp — фактический объем реализации продукции; Fk — продолжительность периода, за который производятся вычисления.</w:t>
      </w:r>
    </w:p>
    <w:p>
      <w:pPr>
        <w:pStyle w:val="BodyText"/>
        <w:ind w:left="0"/>
      </w:pPr>
    </w:p>
    <w:p>
      <w:pPr>
        <w:pStyle w:val="BodyText"/>
        <w:ind w:left="0"/>
      </w:pPr>
    </w:p>
    <w:p>
      <w:pPr>
        <w:pStyle w:val="Heading2"/>
        <w:numPr>
          <w:ilvl w:val="1"/>
          <w:numId w:val="181"/>
        </w:numPr>
        <w:tabs>
          <w:tab w:pos="1944" w:val="left" w:leader="none"/>
        </w:tabs>
        <w:spacing w:line="240" w:lineRule="auto" w:before="240" w:after="0"/>
        <w:ind w:left="1943" w:right="0" w:hanging="721"/>
        <w:jc w:val="left"/>
        <w:rPr>
          <w:i/>
        </w:rPr>
      </w:pPr>
      <w:bookmarkStart w:name="_TOC_250002" w:id="98"/>
      <w:r>
        <w:rPr>
          <w:i/>
        </w:rPr>
        <w:t>Эффективность использования основных</w:t>
      </w:r>
      <w:r>
        <w:rPr>
          <w:i/>
          <w:spacing w:val="-20"/>
        </w:rPr>
        <w:t> </w:t>
      </w:r>
      <w:bookmarkEnd w:id="98"/>
      <w:r>
        <w:rPr>
          <w:i/>
        </w:rPr>
        <w:t>фондов</w:t>
      </w:r>
    </w:p>
    <w:p>
      <w:pPr>
        <w:pStyle w:val="BodyText"/>
        <w:ind w:left="0"/>
        <w:rPr>
          <w:b/>
          <w:i/>
          <w:sz w:val="32"/>
        </w:rPr>
      </w:pPr>
    </w:p>
    <w:p>
      <w:pPr>
        <w:pStyle w:val="BodyText"/>
        <w:spacing w:before="277"/>
        <w:ind w:right="100" w:firstLine="709"/>
        <w:jc w:val="both"/>
      </w:pPr>
      <w:r>
        <w:rPr/>
        <w:t>Величина основных фондов может устанавливаться за определенный период и на моментную дату. Во втором случае это будут моментные показатели, в первом средние за период. Какую величину мы определяем, зависит от целей оценки величины основных производственных фондов (ОПФ).</w:t>
      </w:r>
    </w:p>
    <w:p>
      <w:pPr>
        <w:pStyle w:val="BodyText"/>
        <w:spacing w:before="3"/>
        <w:ind w:left="0"/>
        <w:rPr>
          <w:sz w:val="24"/>
        </w:rPr>
      </w:pPr>
    </w:p>
    <w:p>
      <w:pPr>
        <w:pStyle w:val="BodyText"/>
        <w:ind w:right="100" w:firstLine="709"/>
        <w:jc w:val="both"/>
      </w:pPr>
      <w:r>
        <w:rPr/>
        <w:t>Например, в случае приватизации предприятия и определения стоимости его имущества величина основных фондов рассчитывается на определенную дату, а при исчислении налога на имущество юридических  лиц рассчитывается их среднегодовая</w:t>
      </w:r>
      <w:r>
        <w:rPr>
          <w:spacing w:val="-9"/>
        </w:rPr>
        <w:t> </w:t>
      </w:r>
      <w:r>
        <w:rPr/>
        <w:t>стоимость.</w:t>
      </w:r>
    </w:p>
    <w:p>
      <w:pPr>
        <w:pStyle w:val="BodyText"/>
        <w:spacing w:before="3"/>
        <w:ind w:left="0"/>
        <w:rPr>
          <w:sz w:val="24"/>
        </w:rPr>
      </w:pPr>
    </w:p>
    <w:p>
      <w:pPr>
        <w:spacing w:line="448" w:lineRule="auto" w:before="0"/>
        <w:ind w:left="810" w:right="1847" w:firstLine="0"/>
        <w:jc w:val="left"/>
        <w:rPr>
          <w:sz w:val="28"/>
        </w:rPr>
      </w:pPr>
      <w:r>
        <w:rPr>
          <w:b/>
          <w:sz w:val="28"/>
        </w:rPr>
        <w:t>Стоимость ОПФ на конец периода </w:t>
      </w:r>
      <w:r>
        <w:rPr>
          <w:sz w:val="28"/>
        </w:rPr>
        <w:t>рассчитывается так: Фк = Фн + Фвв — Фвыб,</w:t>
      </w:r>
    </w:p>
    <w:p>
      <w:pPr>
        <w:pStyle w:val="BodyText"/>
        <w:spacing w:before="9"/>
        <w:ind w:right="102" w:firstLine="709"/>
        <w:jc w:val="both"/>
      </w:pPr>
      <w:r>
        <w:rPr/>
        <w:t>где Фн — стоимость основных фондов на начало периода; Фвв — стоимость основных фондов, введенных за данный период; Фвыб — стоимость основных фондов, выбывших за данный период.</w:t>
      </w:r>
    </w:p>
    <w:p>
      <w:pPr>
        <w:pStyle w:val="BodyText"/>
        <w:spacing w:before="4"/>
        <w:ind w:left="0"/>
        <w:rPr>
          <w:sz w:val="24"/>
        </w:rPr>
      </w:pPr>
    </w:p>
    <w:p>
      <w:pPr>
        <w:pStyle w:val="BodyText"/>
        <w:ind w:right="103" w:firstLine="709"/>
        <w:jc w:val="both"/>
      </w:pPr>
      <w:r>
        <w:rPr/>
        <w:t>Среднегодовая стоимость ОПФ может быть рассчитана несколькими способами:</w:t>
      </w:r>
    </w:p>
    <w:p>
      <w:pPr>
        <w:pStyle w:val="BodyText"/>
        <w:spacing w:before="3"/>
        <w:ind w:left="0"/>
        <w:rPr>
          <w:sz w:val="24"/>
        </w:rPr>
      </w:pPr>
    </w:p>
    <w:p>
      <w:pPr>
        <w:pStyle w:val="BodyText"/>
        <w:spacing w:line="448" w:lineRule="auto"/>
        <w:ind w:left="810" w:right="5926"/>
      </w:pPr>
      <w:r>
        <w:rPr/>
        <w:t>а) упрощённый способ: Фсг = (Фк + Фн) : 2;</w:t>
      </w:r>
    </w:p>
    <w:p>
      <w:pPr>
        <w:pStyle w:val="BodyText"/>
        <w:spacing w:before="10"/>
        <w:ind w:left="810"/>
      </w:pPr>
      <w:r>
        <w:rPr/>
        <w:t>б) по формуле средней хронологической:</w:t>
      </w:r>
    </w:p>
    <w:p>
      <w:pPr>
        <w:pStyle w:val="BodyText"/>
        <w:spacing w:before="3"/>
        <w:ind w:left="0"/>
        <w:rPr>
          <w:sz w:val="24"/>
        </w:rPr>
      </w:pPr>
    </w:p>
    <w:p>
      <w:pPr>
        <w:pStyle w:val="BodyText"/>
        <w:ind w:left="810"/>
      </w:pPr>
      <w:r>
        <w:rPr/>
        <w:t>Фсг = (0,5Фн + Ф1 + Ф2 +…+Ф11 +0,5Фк): 12,</w:t>
      </w:r>
    </w:p>
    <w:p>
      <w:pPr>
        <w:pStyle w:val="BodyText"/>
        <w:spacing w:before="4"/>
        <w:ind w:left="0"/>
        <w:rPr>
          <w:sz w:val="24"/>
        </w:rPr>
      </w:pPr>
    </w:p>
    <w:p>
      <w:pPr>
        <w:pStyle w:val="BodyText"/>
        <w:ind w:left="810"/>
      </w:pPr>
      <w:r>
        <w:rPr/>
        <w:t>где Ф1, Ф2,…, Ф11 - соответственно основные фонды предприятия на 1</w:t>
      </w:r>
    </w:p>
    <w:p>
      <w:pPr>
        <w:pStyle w:val="BodyText"/>
        <w:spacing w:before="1"/>
        <w:jc w:val="both"/>
      </w:pPr>
      <w:r>
        <w:rPr/>
        <w:t>февраля, 1 марта, ..., 1 декабря.</w:t>
      </w:r>
    </w:p>
    <w:p>
      <w:pPr>
        <w:pStyle w:val="BodyText"/>
        <w:spacing w:before="3"/>
        <w:ind w:left="0"/>
        <w:rPr>
          <w:sz w:val="24"/>
        </w:rPr>
      </w:pPr>
    </w:p>
    <w:p>
      <w:pPr>
        <w:pStyle w:val="BodyText"/>
        <w:ind w:right="102" w:firstLine="709"/>
        <w:jc w:val="both"/>
      </w:pPr>
      <w:r>
        <w:rPr/>
        <w:t>Движение и состояние основных фондов предприятия может быть описано системой следующих показателей:</w:t>
      </w:r>
    </w:p>
    <w:p>
      <w:pPr>
        <w:spacing w:after="0"/>
        <w:jc w:val="both"/>
        <w:sectPr>
          <w:pgSz w:w="11900" w:h="16840"/>
          <w:pgMar w:header="0" w:footer="757" w:top="1080" w:bottom="940" w:left="1600" w:right="740"/>
        </w:sectPr>
      </w:pPr>
    </w:p>
    <w:p>
      <w:pPr>
        <w:pStyle w:val="ListParagraph"/>
        <w:numPr>
          <w:ilvl w:val="0"/>
          <w:numId w:val="185"/>
        </w:numPr>
        <w:tabs>
          <w:tab w:pos="1091" w:val="left" w:leader="none"/>
        </w:tabs>
        <w:spacing w:line="240" w:lineRule="auto" w:before="50" w:after="0"/>
        <w:ind w:left="101" w:right="0" w:firstLine="709"/>
        <w:jc w:val="left"/>
        <w:rPr>
          <w:sz w:val="28"/>
        </w:rPr>
      </w:pPr>
      <w:r>
        <w:rPr>
          <w:sz w:val="28"/>
        </w:rPr>
        <w:t>Квв = Фвв : Фк  — коэффициент</w:t>
      </w:r>
      <w:r>
        <w:rPr>
          <w:spacing w:val="-11"/>
          <w:sz w:val="28"/>
        </w:rPr>
        <w:t> </w:t>
      </w:r>
      <w:r>
        <w:rPr>
          <w:sz w:val="28"/>
        </w:rPr>
        <w:t>ввода.</w:t>
      </w:r>
    </w:p>
    <w:p>
      <w:pPr>
        <w:pStyle w:val="BodyText"/>
        <w:spacing w:before="3"/>
        <w:ind w:left="0"/>
        <w:rPr>
          <w:sz w:val="24"/>
        </w:rPr>
      </w:pPr>
    </w:p>
    <w:p>
      <w:pPr>
        <w:pStyle w:val="ListParagraph"/>
        <w:numPr>
          <w:ilvl w:val="0"/>
          <w:numId w:val="185"/>
        </w:numPr>
        <w:tabs>
          <w:tab w:pos="1092" w:val="left" w:leader="none"/>
        </w:tabs>
        <w:spacing w:line="240" w:lineRule="auto" w:before="0" w:after="0"/>
        <w:ind w:left="101" w:right="103" w:firstLine="709"/>
        <w:jc w:val="both"/>
        <w:rPr>
          <w:sz w:val="28"/>
        </w:rPr>
      </w:pPr>
      <w:r>
        <w:rPr>
          <w:sz w:val="28"/>
        </w:rPr>
        <w:t>Коб = Фнов : Фк — коэффициент обновления, где Фнов — стоимость новых основных</w:t>
      </w:r>
      <w:r>
        <w:rPr>
          <w:spacing w:val="-6"/>
          <w:sz w:val="28"/>
        </w:rPr>
        <w:t> </w:t>
      </w:r>
      <w:r>
        <w:rPr>
          <w:sz w:val="28"/>
        </w:rPr>
        <w:t>фондов.</w:t>
      </w:r>
    </w:p>
    <w:p>
      <w:pPr>
        <w:pStyle w:val="BodyText"/>
        <w:spacing w:before="3"/>
        <w:ind w:left="0"/>
        <w:rPr>
          <w:sz w:val="24"/>
        </w:rPr>
      </w:pPr>
    </w:p>
    <w:p>
      <w:pPr>
        <w:pStyle w:val="ListParagraph"/>
        <w:numPr>
          <w:ilvl w:val="0"/>
          <w:numId w:val="185"/>
        </w:numPr>
        <w:tabs>
          <w:tab w:pos="1091" w:val="left" w:leader="none"/>
        </w:tabs>
        <w:spacing w:line="240" w:lineRule="auto" w:before="0" w:after="0"/>
        <w:ind w:left="1090" w:right="0" w:hanging="280"/>
        <w:jc w:val="left"/>
        <w:rPr>
          <w:sz w:val="28"/>
        </w:rPr>
      </w:pPr>
      <w:r>
        <w:rPr>
          <w:sz w:val="28"/>
        </w:rPr>
        <w:t>Квыб = Фвыб : Фн — коэффициент</w:t>
      </w:r>
      <w:r>
        <w:rPr>
          <w:spacing w:val="-10"/>
          <w:sz w:val="28"/>
        </w:rPr>
        <w:t> </w:t>
      </w:r>
      <w:r>
        <w:rPr>
          <w:sz w:val="28"/>
        </w:rPr>
        <w:t>выбытия.</w:t>
      </w:r>
    </w:p>
    <w:p>
      <w:pPr>
        <w:pStyle w:val="BodyText"/>
        <w:spacing w:before="4"/>
        <w:ind w:left="0"/>
        <w:rPr>
          <w:sz w:val="24"/>
        </w:rPr>
      </w:pPr>
    </w:p>
    <w:p>
      <w:pPr>
        <w:pStyle w:val="ListParagraph"/>
        <w:numPr>
          <w:ilvl w:val="0"/>
          <w:numId w:val="185"/>
        </w:numPr>
        <w:tabs>
          <w:tab w:pos="1138" w:val="left" w:leader="none"/>
        </w:tabs>
        <w:spacing w:line="240" w:lineRule="auto" w:before="0" w:after="0"/>
        <w:ind w:left="101" w:right="104" w:firstLine="709"/>
        <w:jc w:val="both"/>
        <w:rPr>
          <w:sz w:val="28"/>
        </w:rPr>
      </w:pPr>
      <w:r>
        <w:rPr>
          <w:sz w:val="28"/>
        </w:rPr>
        <w:t>Кл = Фл : Фн — коэффициент ликвидации, где Фл — стоимость ликвидированных основных</w:t>
      </w:r>
      <w:r>
        <w:rPr>
          <w:spacing w:val="-9"/>
          <w:sz w:val="28"/>
        </w:rPr>
        <w:t> </w:t>
      </w:r>
      <w:r>
        <w:rPr>
          <w:sz w:val="28"/>
        </w:rPr>
        <w:t>фондов.</w:t>
      </w:r>
    </w:p>
    <w:p>
      <w:pPr>
        <w:pStyle w:val="BodyText"/>
        <w:spacing w:before="3"/>
        <w:ind w:left="0"/>
        <w:rPr>
          <w:sz w:val="24"/>
        </w:rPr>
      </w:pPr>
    </w:p>
    <w:p>
      <w:pPr>
        <w:pStyle w:val="BodyText"/>
        <w:ind w:right="101" w:firstLine="709"/>
        <w:jc w:val="both"/>
      </w:pPr>
      <w:r>
        <w:rPr/>
        <w:t>Для оценки состояния основных фондов используются также показатели износа и годности основных фондов, представляющие собой отношение соответственно износа и остаточной стоимости основных фондов к полной стоимости наличных основных фондов.</w:t>
      </w:r>
    </w:p>
    <w:p>
      <w:pPr>
        <w:pStyle w:val="BodyText"/>
        <w:spacing w:before="3"/>
        <w:ind w:left="0"/>
        <w:rPr>
          <w:sz w:val="24"/>
        </w:rPr>
      </w:pPr>
    </w:p>
    <w:p>
      <w:pPr>
        <w:pStyle w:val="BodyText"/>
        <w:tabs>
          <w:tab w:pos="2175" w:val="left" w:leader="none"/>
          <w:tab w:pos="3190" w:val="left" w:leader="none"/>
          <w:tab w:pos="4706" w:val="left" w:leader="none"/>
          <w:tab w:pos="6690" w:val="left" w:leader="none"/>
          <w:tab w:pos="8073" w:val="left" w:leader="none"/>
          <w:tab w:pos="9176" w:val="left" w:leader="none"/>
        </w:tabs>
        <w:ind w:left="810"/>
      </w:pPr>
      <w:r>
        <w:rPr/>
        <w:t>Наиболее</w:t>
        <w:tab/>
        <w:t>общий</w:t>
        <w:tab/>
        <w:t>показатель</w:t>
        <w:tab/>
        <w:t>использования</w:t>
        <w:tab/>
        <w:t>основных</w:t>
        <w:tab/>
        <w:t>фондов</w:t>
        <w:tab/>
        <w:t>—</w:t>
      </w:r>
    </w:p>
    <w:p>
      <w:pPr>
        <w:pStyle w:val="BodyText"/>
        <w:spacing w:before="1"/>
      </w:pPr>
      <w:r>
        <w:rPr/>
        <w:t>фондоотдача:</w:t>
      </w:r>
    </w:p>
    <w:p>
      <w:pPr>
        <w:pStyle w:val="BodyText"/>
        <w:spacing w:before="3"/>
        <w:ind w:left="0"/>
        <w:rPr>
          <w:sz w:val="24"/>
        </w:rPr>
      </w:pPr>
    </w:p>
    <w:p>
      <w:pPr>
        <w:pStyle w:val="BodyText"/>
        <w:ind w:left="810"/>
      </w:pPr>
      <w:r>
        <w:rPr/>
        <w:t>ФО = Q : Фсп,</w:t>
      </w:r>
    </w:p>
    <w:p>
      <w:pPr>
        <w:pStyle w:val="BodyText"/>
        <w:spacing w:before="4"/>
        <w:ind w:left="0"/>
        <w:rPr>
          <w:sz w:val="24"/>
        </w:rPr>
      </w:pPr>
    </w:p>
    <w:p>
      <w:pPr>
        <w:pStyle w:val="BodyText"/>
        <w:ind w:right="102" w:firstLine="709"/>
        <w:jc w:val="both"/>
      </w:pPr>
      <w:r>
        <w:rPr/>
        <w:t>где Q — объем произведенной продукции (услуг, работ) в стоимостном выражении; Фсп - средняя стоимость ОПФ за период.</w:t>
      </w:r>
    </w:p>
    <w:p>
      <w:pPr>
        <w:pStyle w:val="BodyText"/>
        <w:spacing w:before="3"/>
        <w:ind w:left="0"/>
        <w:rPr>
          <w:sz w:val="24"/>
        </w:rPr>
      </w:pPr>
    </w:p>
    <w:p>
      <w:pPr>
        <w:pStyle w:val="BodyText"/>
        <w:ind w:right="101" w:firstLine="709"/>
        <w:jc w:val="both"/>
      </w:pPr>
      <w:r>
        <w:rPr/>
        <w:t>Обратным фондоотдаче является показатель </w:t>
      </w:r>
      <w:r>
        <w:rPr>
          <w:b/>
        </w:rPr>
        <w:t>фондоемкости</w:t>
      </w:r>
      <w:r>
        <w:rPr/>
        <w:t>, показывающий потребности в основном капитале (основных фондах) на единицу произведенной продукции: ФЕ = Фсп :Q.</w:t>
      </w:r>
    </w:p>
    <w:p>
      <w:pPr>
        <w:pStyle w:val="BodyText"/>
        <w:spacing w:before="3"/>
        <w:ind w:left="0"/>
        <w:rPr>
          <w:sz w:val="24"/>
        </w:rPr>
      </w:pPr>
    </w:p>
    <w:p>
      <w:pPr>
        <w:pStyle w:val="BodyText"/>
        <w:ind w:right="103" w:firstLine="709"/>
        <w:jc w:val="both"/>
      </w:pPr>
      <w:r>
        <w:rPr/>
        <w:t>Показатель фондоемкости характеризует средний размер связывания основного капитала в производстве, поэтому иногда его называют коэффициентом закрепления основных средств.</w:t>
      </w:r>
    </w:p>
    <w:p>
      <w:pPr>
        <w:pStyle w:val="BodyText"/>
        <w:spacing w:before="4"/>
        <w:ind w:left="0"/>
        <w:rPr>
          <w:sz w:val="24"/>
        </w:rPr>
      </w:pPr>
    </w:p>
    <w:p>
      <w:pPr>
        <w:pStyle w:val="BodyText"/>
        <w:ind w:right="101" w:firstLine="709"/>
        <w:jc w:val="both"/>
      </w:pPr>
      <w:r>
        <w:rPr/>
        <w:t>Как известно, активные и пассивные основные фонды играют различную роль в процессе производства, поэтому для оценки их влияния на конечный результат деятельности предприятия рассчитываются показатели отдачи активной и пассивной частей основных фондов.</w:t>
      </w:r>
    </w:p>
    <w:p>
      <w:pPr>
        <w:pStyle w:val="BodyText"/>
        <w:spacing w:before="3"/>
        <w:ind w:left="0"/>
        <w:rPr>
          <w:sz w:val="24"/>
        </w:rPr>
      </w:pPr>
    </w:p>
    <w:p>
      <w:pPr>
        <w:pStyle w:val="BodyText"/>
        <w:ind w:right="101" w:firstLine="709"/>
        <w:jc w:val="both"/>
      </w:pPr>
      <w:r>
        <w:rPr/>
        <w:t>Для оценки использования активной части ОПФ (оборудования) применяются показатели интенсивности использования и интегральный показатель:</w:t>
      </w:r>
    </w:p>
    <w:p>
      <w:pPr>
        <w:pStyle w:val="BodyText"/>
        <w:spacing w:before="3"/>
        <w:ind w:left="0"/>
        <w:rPr>
          <w:sz w:val="24"/>
        </w:rPr>
      </w:pPr>
    </w:p>
    <w:p>
      <w:pPr>
        <w:pStyle w:val="BodyText"/>
        <w:tabs>
          <w:tab w:pos="3477" w:val="left" w:leader="none"/>
        </w:tabs>
        <w:spacing w:line="448" w:lineRule="auto"/>
        <w:ind w:left="810" w:right="4078" w:hanging="1"/>
      </w:pPr>
      <w:r>
        <w:rPr/>
        <w:t>Кэкс = Тф :</w:t>
      </w:r>
      <w:r>
        <w:rPr>
          <w:spacing w:val="-6"/>
        </w:rPr>
        <w:t> </w:t>
      </w:r>
      <w:r>
        <w:rPr/>
        <w:t>Т</w:t>
      </w:r>
      <w:r>
        <w:rPr>
          <w:spacing w:val="-2"/>
        </w:rPr>
        <w:t> </w:t>
      </w:r>
      <w:r>
        <w:rPr/>
        <w:t>макс;</w:t>
        <w:tab/>
        <w:t>Кинт = Мф</w:t>
      </w:r>
      <w:r>
        <w:rPr>
          <w:spacing w:val="-4"/>
        </w:rPr>
        <w:t> </w:t>
      </w:r>
      <w:r>
        <w:rPr/>
        <w:t>:</w:t>
      </w:r>
      <w:r>
        <w:rPr>
          <w:spacing w:val="-1"/>
        </w:rPr>
        <w:t> </w:t>
      </w:r>
      <w:r>
        <w:rPr/>
        <w:t>Мт;</w:t>
      </w:r>
      <w:r>
        <w:rPr>
          <w:w w:val="99"/>
        </w:rPr>
        <w:t> </w:t>
      </w:r>
      <w:r>
        <w:rPr/>
        <w:t>Кинтегр = Кэкс *</w:t>
      </w:r>
      <w:r>
        <w:rPr>
          <w:spacing w:val="-8"/>
        </w:rPr>
        <w:t> </w:t>
      </w:r>
      <w:r>
        <w:rPr/>
        <w:t>Кинт,</w:t>
      </w:r>
    </w:p>
    <w:p>
      <w:pPr>
        <w:pStyle w:val="BodyText"/>
        <w:spacing w:before="10"/>
        <w:ind w:right="101" w:firstLine="709"/>
        <w:jc w:val="both"/>
      </w:pPr>
      <w:r>
        <w:rPr/>
        <w:t>где Кэкс — коэффициент экстенсивного использования оборудования; Кинт — коэффициент интенсивного использования оборудования;   </w:t>
      </w:r>
      <w:r>
        <w:rPr>
          <w:spacing w:val="66"/>
        </w:rPr>
        <w:t> </w:t>
      </w:r>
      <w:r>
        <w:rPr/>
        <w:t>Кинтегр</w:t>
      </w:r>
    </w:p>
    <w:p>
      <w:pPr>
        <w:pStyle w:val="ListParagraph"/>
        <w:numPr>
          <w:ilvl w:val="0"/>
          <w:numId w:val="186"/>
        </w:numPr>
        <w:tabs>
          <w:tab w:pos="503" w:val="left" w:leader="none"/>
        </w:tabs>
        <w:spacing w:line="240" w:lineRule="auto" w:before="1" w:after="0"/>
        <w:ind w:left="502" w:right="0" w:hanging="401"/>
        <w:jc w:val="left"/>
        <w:rPr>
          <w:sz w:val="28"/>
        </w:rPr>
      </w:pPr>
      <w:r>
        <w:rPr>
          <w:sz w:val="28"/>
        </w:rPr>
        <w:t>коэффициент  интегральной  нагрузки; Тф  — время  фактической</w:t>
      </w:r>
      <w:r>
        <w:rPr>
          <w:spacing w:val="63"/>
          <w:sz w:val="28"/>
        </w:rPr>
        <w:t> </w:t>
      </w:r>
      <w:r>
        <w:rPr>
          <w:sz w:val="28"/>
        </w:rPr>
        <w:t>работы</w:t>
      </w:r>
    </w:p>
    <w:p>
      <w:pPr>
        <w:spacing w:after="0" w:line="240" w:lineRule="auto"/>
        <w:jc w:val="left"/>
        <w:rPr>
          <w:sz w:val="28"/>
        </w:rPr>
        <w:sectPr>
          <w:pgSz w:w="11900" w:h="16840"/>
          <w:pgMar w:header="0" w:footer="757" w:top="1080" w:bottom="940" w:left="1600" w:right="740"/>
        </w:sectPr>
      </w:pPr>
    </w:p>
    <w:p>
      <w:pPr>
        <w:pStyle w:val="BodyText"/>
        <w:spacing w:before="50"/>
        <w:ind w:right="101" w:hanging="1"/>
        <w:jc w:val="both"/>
      </w:pPr>
      <w:r>
        <w:rPr/>
        <w:t>оборудования; Тмакс — максимально возможное время работы оборудования; Мф - фактическая производительность оборудования; Мф — паспортная производительность оборудования.</w:t>
      </w:r>
    </w:p>
    <w:p>
      <w:pPr>
        <w:pStyle w:val="BodyText"/>
        <w:spacing w:before="3"/>
        <w:ind w:left="0"/>
        <w:rPr>
          <w:sz w:val="24"/>
        </w:rPr>
      </w:pPr>
    </w:p>
    <w:p>
      <w:pPr>
        <w:pStyle w:val="BodyText"/>
        <w:ind w:right="103" w:firstLine="709"/>
        <w:jc w:val="both"/>
      </w:pPr>
      <w:r>
        <w:rPr/>
        <w:t>Важнейшие элементы ОПФ — производственные и административные здания, площади, на которых располагается предприятие. В процессе оценки использования пассивной части ОПФ (площадей) применяются следующие определения:</w:t>
      </w:r>
    </w:p>
    <w:p>
      <w:pPr>
        <w:pStyle w:val="BodyText"/>
        <w:spacing w:before="4"/>
        <w:ind w:left="0"/>
        <w:rPr>
          <w:sz w:val="24"/>
        </w:rPr>
      </w:pPr>
    </w:p>
    <w:p>
      <w:pPr>
        <w:pStyle w:val="ListParagraph"/>
        <w:numPr>
          <w:ilvl w:val="1"/>
          <w:numId w:val="186"/>
        </w:numPr>
        <w:tabs>
          <w:tab w:pos="1097" w:val="left" w:leader="none"/>
        </w:tabs>
        <w:spacing w:line="322" w:lineRule="exact" w:before="0" w:after="0"/>
        <w:ind w:left="101" w:right="0" w:firstLine="709"/>
        <w:jc w:val="left"/>
        <w:rPr>
          <w:sz w:val="28"/>
        </w:rPr>
      </w:pPr>
      <w:r>
        <w:rPr>
          <w:sz w:val="28"/>
        </w:rPr>
        <w:t>располагаемая   площадь   -   площадь,   которую   имеет</w:t>
      </w:r>
      <w:r>
        <w:rPr>
          <w:spacing w:val="-2"/>
          <w:sz w:val="28"/>
        </w:rPr>
        <w:t> </w:t>
      </w:r>
      <w:r>
        <w:rPr>
          <w:sz w:val="28"/>
        </w:rPr>
        <w:t>предприятие</w:t>
      </w:r>
    </w:p>
    <w:p>
      <w:pPr>
        <w:pStyle w:val="BodyText"/>
        <w:jc w:val="both"/>
      </w:pPr>
      <w:r>
        <w:rPr/>
        <w:t>(Прасп);</w:t>
      </w:r>
    </w:p>
    <w:p>
      <w:pPr>
        <w:pStyle w:val="BodyText"/>
        <w:spacing w:before="3"/>
        <w:ind w:left="0"/>
        <w:rPr>
          <w:sz w:val="24"/>
        </w:rPr>
      </w:pPr>
    </w:p>
    <w:p>
      <w:pPr>
        <w:pStyle w:val="ListParagraph"/>
        <w:numPr>
          <w:ilvl w:val="1"/>
          <w:numId w:val="186"/>
        </w:numPr>
        <w:tabs>
          <w:tab w:pos="1194" w:val="left" w:leader="none"/>
        </w:tabs>
        <w:spacing w:line="240" w:lineRule="auto" w:before="0" w:after="0"/>
        <w:ind w:left="101" w:right="103" w:firstLine="709"/>
        <w:jc w:val="both"/>
        <w:rPr>
          <w:sz w:val="28"/>
        </w:rPr>
      </w:pPr>
      <w:r>
        <w:rPr>
          <w:sz w:val="28"/>
        </w:rPr>
        <w:t>производственная — площадь, на которой непосредственно осуществляется производственный процесс</w:t>
      </w:r>
      <w:r>
        <w:rPr>
          <w:spacing w:val="-9"/>
          <w:sz w:val="28"/>
        </w:rPr>
        <w:t> </w:t>
      </w:r>
      <w:r>
        <w:rPr>
          <w:sz w:val="28"/>
        </w:rPr>
        <w:t>(Ппр);</w:t>
      </w:r>
    </w:p>
    <w:p>
      <w:pPr>
        <w:pStyle w:val="BodyText"/>
        <w:spacing w:before="3"/>
        <w:ind w:left="0"/>
        <w:rPr>
          <w:sz w:val="24"/>
        </w:rPr>
      </w:pPr>
    </w:p>
    <w:p>
      <w:pPr>
        <w:pStyle w:val="ListParagraph"/>
        <w:numPr>
          <w:ilvl w:val="1"/>
          <w:numId w:val="186"/>
        </w:numPr>
        <w:tabs>
          <w:tab w:pos="1170" w:val="left" w:leader="none"/>
        </w:tabs>
        <w:spacing w:line="240" w:lineRule="auto" w:before="0" w:after="0"/>
        <w:ind w:left="101" w:right="102" w:firstLine="709"/>
        <w:jc w:val="both"/>
        <w:rPr>
          <w:sz w:val="28"/>
        </w:rPr>
      </w:pPr>
      <w:r>
        <w:rPr>
          <w:sz w:val="28"/>
        </w:rPr>
        <w:t>занятая оборудованием — часть производственной площади, непосредственно занятая оборудованием</w:t>
      </w:r>
      <w:r>
        <w:rPr>
          <w:spacing w:val="-13"/>
          <w:sz w:val="28"/>
        </w:rPr>
        <w:t> </w:t>
      </w:r>
      <w:r>
        <w:rPr>
          <w:sz w:val="28"/>
        </w:rPr>
        <w:t>(Поб).</w:t>
      </w:r>
    </w:p>
    <w:p>
      <w:pPr>
        <w:pStyle w:val="BodyText"/>
        <w:spacing w:before="3"/>
        <w:ind w:left="0"/>
        <w:rPr>
          <w:sz w:val="24"/>
        </w:rPr>
      </w:pPr>
    </w:p>
    <w:p>
      <w:pPr>
        <w:pStyle w:val="BodyText"/>
        <w:ind w:right="101" w:firstLine="709"/>
        <w:jc w:val="both"/>
      </w:pPr>
      <w:r>
        <w:rPr/>
        <w:t>В процессе анализа используется коэффициент занятости (Поб : Ппр) и коэффициент занятости располагаемой площади (Ппр :  Прасп). Произведение этих двух коэффициентов представляет собой долю площади, занятой оборудованием.</w:t>
      </w:r>
    </w:p>
    <w:p>
      <w:pPr>
        <w:pStyle w:val="BodyText"/>
        <w:spacing w:before="3"/>
        <w:ind w:left="0"/>
        <w:rPr>
          <w:sz w:val="24"/>
        </w:rPr>
      </w:pPr>
    </w:p>
    <w:p>
      <w:pPr>
        <w:pStyle w:val="BodyText"/>
        <w:ind w:right="103" w:firstLine="709"/>
        <w:jc w:val="both"/>
      </w:pPr>
      <w:r>
        <w:rPr/>
        <w:t>Использование площадей предприятия характеризуется тремя основными показателями:</w:t>
      </w:r>
    </w:p>
    <w:p>
      <w:pPr>
        <w:pStyle w:val="BodyText"/>
        <w:spacing w:line="422" w:lineRule="auto" w:before="242"/>
        <w:ind w:left="810" w:right="559"/>
      </w:pPr>
      <w:r>
        <w:rPr/>
        <w:pict>
          <v:shape style="position:absolute;margin-left:85.019997pt;margin-top:99.785339pt;width:234pt;height:27pt;mso-position-horizontal-relative:page;mso-position-vertical-relative:paragraph;z-index:-200536" type="#_x0000_t202" filled="false" stroked="true" strokeweight=".75pt" strokecolor="#010101">
            <v:textbox inset="0,0,0,0">
              <w:txbxContent>
                <w:p>
                  <w:pPr>
                    <w:spacing w:before="78"/>
                    <w:ind w:left="144" w:right="0" w:firstLine="0"/>
                    <w:jc w:val="left"/>
                    <w:rPr>
                      <w:b/>
                      <w:sz w:val="28"/>
                    </w:rPr>
                  </w:pPr>
                  <w:r>
                    <w:rPr>
                      <w:b/>
                      <w:sz w:val="28"/>
                    </w:rPr>
                    <w:t>ПРАКТИЧЕСКИЕ ЗАДАНИЯ</w:t>
                  </w:r>
                </w:p>
              </w:txbxContent>
            </v:textbox>
            <w10:wrap type="none"/>
          </v:shape>
        </w:pict>
      </w:r>
      <w:r>
        <w:rPr/>
        <w:t>объем продукции с 1 м</w:t>
      </w:r>
      <w:r>
        <w:rPr>
          <w:position w:val="13"/>
          <w:sz w:val="18"/>
        </w:rPr>
        <w:t>2 </w:t>
      </w:r>
      <w:r>
        <w:rPr/>
        <w:t>площади, занятой оборудованием (Q : Поб); объем продукции с 1 м</w:t>
      </w:r>
      <w:r>
        <w:rPr>
          <w:position w:val="13"/>
          <w:sz w:val="18"/>
        </w:rPr>
        <w:t>2 </w:t>
      </w:r>
      <w:r>
        <w:rPr/>
        <w:t>производственной площади (Q : Ппр); объем продукции с 1 м</w:t>
      </w:r>
      <w:r>
        <w:rPr>
          <w:position w:val="13"/>
          <w:sz w:val="18"/>
        </w:rPr>
        <w:t>2 </w:t>
      </w:r>
      <w:r>
        <w:rPr/>
        <w:t>располагаемой площади (Q :</w:t>
      </w:r>
      <w:r>
        <w:rPr>
          <w:spacing w:val="-26"/>
        </w:rPr>
        <w:t> </w:t>
      </w:r>
      <w:r>
        <w:rPr/>
        <w:t>Прасп).</w:t>
      </w:r>
    </w:p>
    <w:p>
      <w:pPr>
        <w:pStyle w:val="BodyText"/>
        <w:ind w:left="0"/>
        <w:rPr>
          <w:sz w:val="32"/>
        </w:rPr>
      </w:pPr>
    </w:p>
    <w:p>
      <w:pPr>
        <w:pStyle w:val="BodyText"/>
        <w:spacing w:before="7"/>
        <w:ind w:left="0"/>
        <w:rPr>
          <w:sz w:val="27"/>
        </w:rPr>
      </w:pPr>
    </w:p>
    <w:p>
      <w:pPr>
        <w:pStyle w:val="Heading4"/>
        <w:jc w:val="both"/>
      </w:pPr>
      <w:r>
        <w:rPr/>
        <w:t>Вопросы для самопроверки</w:t>
      </w:r>
    </w:p>
    <w:p>
      <w:pPr>
        <w:pStyle w:val="BodyText"/>
        <w:spacing w:before="7"/>
        <w:ind w:left="0"/>
        <w:rPr>
          <w:b/>
          <w:sz w:val="23"/>
        </w:rPr>
      </w:pPr>
    </w:p>
    <w:p>
      <w:pPr>
        <w:pStyle w:val="ListParagraph"/>
        <w:numPr>
          <w:ilvl w:val="0"/>
          <w:numId w:val="187"/>
        </w:numPr>
        <w:tabs>
          <w:tab w:pos="810" w:val="left" w:leader="none"/>
        </w:tabs>
        <w:spacing w:line="240" w:lineRule="auto" w:before="0" w:after="0"/>
        <w:ind w:left="821" w:right="1346" w:hanging="360"/>
        <w:jc w:val="left"/>
        <w:rPr>
          <w:sz w:val="28"/>
        </w:rPr>
      </w:pPr>
      <w:r>
        <w:rPr>
          <w:sz w:val="28"/>
        </w:rPr>
        <w:t>Какими показателями характеризуется финансовое состояние предприятия?</w:t>
      </w:r>
    </w:p>
    <w:p>
      <w:pPr>
        <w:pStyle w:val="ListParagraph"/>
        <w:numPr>
          <w:ilvl w:val="0"/>
          <w:numId w:val="187"/>
        </w:numPr>
        <w:tabs>
          <w:tab w:pos="810" w:val="left" w:leader="none"/>
        </w:tabs>
        <w:spacing w:line="322" w:lineRule="exact" w:before="1" w:after="0"/>
        <w:ind w:left="809" w:right="0" w:hanging="348"/>
        <w:jc w:val="left"/>
        <w:rPr>
          <w:sz w:val="28"/>
        </w:rPr>
      </w:pPr>
      <w:r>
        <w:rPr>
          <w:sz w:val="28"/>
        </w:rPr>
        <w:t>Дайте определение понятий «оборотные средства», «основные</w:t>
      </w:r>
      <w:r>
        <w:rPr>
          <w:spacing w:val="-23"/>
          <w:sz w:val="28"/>
        </w:rPr>
        <w:t> </w:t>
      </w:r>
      <w:r>
        <w:rPr>
          <w:sz w:val="28"/>
        </w:rPr>
        <w:t>фонды»,</w:t>
      </w:r>
    </w:p>
    <w:p>
      <w:pPr>
        <w:pStyle w:val="BodyText"/>
        <w:spacing w:line="322" w:lineRule="exact"/>
        <w:ind w:left="821"/>
      </w:pPr>
      <w:r>
        <w:rPr/>
        <w:t>«рентабельность продаж», «финансовый рычаг».</w:t>
      </w:r>
    </w:p>
    <w:p>
      <w:pPr>
        <w:pStyle w:val="ListParagraph"/>
        <w:numPr>
          <w:ilvl w:val="0"/>
          <w:numId w:val="187"/>
        </w:numPr>
        <w:tabs>
          <w:tab w:pos="810" w:val="left" w:leader="none"/>
        </w:tabs>
        <w:spacing w:line="240" w:lineRule="auto" w:before="0" w:after="0"/>
        <w:ind w:left="821" w:right="451" w:hanging="360"/>
        <w:jc w:val="left"/>
        <w:rPr>
          <w:sz w:val="28"/>
        </w:rPr>
      </w:pPr>
      <w:r>
        <w:rPr>
          <w:sz w:val="28"/>
        </w:rPr>
        <w:t>Как рассчитываются показатели, характеризующие скорость</w:t>
      </w:r>
      <w:r>
        <w:rPr>
          <w:spacing w:val="-16"/>
          <w:sz w:val="28"/>
        </w:rPr>
        <w:t> </w:t>
      </w:r>
      <w:r>
        <w:rPr>
          <w:sz w:val="28"/>
        </w:rPr>
        <w:t>оборота оборотных</w:t>
      </w:r>
      <w:r>
        <w:rPr>
          <w:spacing w:val="-9"/>
          <w:sz w:val="28"/>
        </w:rPr>
        <w:t> </w:t>
      </w:r>
      <w:r>
        <w:rPr>
          <w:sz w:val="28"/>
        </w:rPr>
        <w:t>средств?</w:t>
      </w:r>
    </w:p>
    <w:p>
      <w:pPr>
        <w:pStyle w:val="ListParagraph"/>
        <w:numPr>
          <w:ilvl w:val="0"/>
          <w:numId w:val="187"/>
        </w:numPr>
        <w:tabs>
          <w:tab w:pos="810" w:val="left" w:leader="none"/>
        </w:tabs>
        <w:spacing w:line="240" w:lineRule="auto" w:before="0" w:after="0"/>
        <w:ind w:left="821" w:right="749" w:hanging="360"/>
        <w:jc w:val="left"/>
        <w:rPr>
          <w:sz w:val="28"/>
        </w:rPr>
      </w:pPr>
      <w:r>
        <w:rPr>
          <w:sz w:val="28"/>
        </w:rPr>
        <w:t>Какими показателями определяется эффективность использования основных</w:t>
      </w:r>
      <w:r>
        <w:rPr>
          <w:spacing w:val="-6"/>
          <w:sz w:val="28"/>
        </w:rPr>
        <w:t> </w:t>
      </w:r>
      <w:r>
        <w:rPr>
          <w:sz w:val="28"/>
        </w:rPr>
        <w:t>фондов?</w:t>
      </w:r>
    </w:p>
    <w:p>
      <w:pPr>
        <w:pStyle w:val="ListParagraph"/>
        <w:numPr>
          <w:ilvl w:val="0"/>
          <w:numId w:val="187"/>
        </w:numPr>
        <w:tabs>
          <w:tab w:pos="810" w:val="left" w:leader="none"/>
        </w:tabs>
        <w:spacing w:line="240" w:lineRule="auto" w:before="1" w:after="0"/>
        <w:ind w:left="821" w:right="392" w:hanging="360"/>
        <w:jc w:val="left"/>
        <w:rPr>
          <w:sz w:val="28"/>
        </w:rPr>
      </w:pPr>
      <w:r>
        <w:rPr>
          <w:sz w:val="28"/>
        </w:rPr>
        <w:t>Какими показателями характеризуется эффективность хозяйственной деятельности</w:t>
      </w:r>
      <w:r>
        <w:rPr>
          <w:spacing w:val="-7"/>
          <w:sz w:val="28"/>
        </w:rPr>
        <w:t> </w:t>
      </w:r>
      <w:r>
        <w:rPr>
          <w:sz w:val="28"/>
        </w:rPr>
        <w:t>предприятия.</w:t>
      </w:r>
    </w:p>
    <w:p>
      <w:pPr>
        <w:spacing w:after="0" w:line="240" w:lineRule="auto"/>
        <w:jc w:val="left"/>
        <w:rPr>
          <w:sz w:val="28"/>
        </w:rPr>
        <w:sectPr>
          <w:pgSz w:w="11900" w:h="16840"/>
          <w:pgMar w:header="0" w:footer="757" w:top="1080" w:bottom="940" w:left="1600" w:right="740"/>
        </w:sectPr>
      </w:pPr>
    </w:p>
    <w:p>
      <w:pPr>
        <w:pStyle w:val="BodyText"/>
        <w:ind w:left="0"/>
        <w:rPr>
          <w:sz w:val="10"/>
        </w:rPr>
      </w:pPr>
    </w:p>
    <w:p>
      <w:pPr>
        <w:pStyle w:val="Heading4"/>
        <w:spacing w:before="63"/>
        <w:ind w:right="580"/>
      </w:pPr>
      <w:r>
        <w:rPr/>
        <w:t>Тест</w:t>
      </w:r>
    </w:p>
    <w:p>
      <w:pPr>
        <w:pStyle w:val="BodyText"/>
        <w:spacing w:before="7"/>
        <w:ind w:left="0"/>
        <w:rPr>
          <w:b/>
          <w:sz w:val="27"/>
        </w:rPr>
      </w:pPr>
    </w:p>
    <w:p>
      <w:pPr>
        <w:pStyle w:val="BodyText"/>
        <w:ind w:right="580"/>
      </w:pPr>
      <w:r>
        <w:rPr/>
        <w:t>Вопрос 1. Какой коэффициент свидетельствует способности предприятия погасить краткосрочную задолженность за счет наиболее ликвидных текущих активов?</w:t>
      </w:r>
    </w:p>
    <w:p>
      <w:pPr>
        <w:pStyle w:val="ListParagraph"/>
        <w:numPr>
          <w:ilvl w:val="1"/>
          <w:numId w:val="187"/>
        </w:numPr>
        <w:tabs>
          <w:tab w:pos="1872" w:val="left" w:leader="none"/>
        </w:tabs>
        <w:spacing w:line="321" w:lineRule="exact" w:before="0" w:after="0"/>
        <w:ind w:left="1871" w:right="0" w:hanging="360"/>
        <w:jc w:val="left"/>
        <w:rPr>
          <w:sz w:val="28"/>
        </w:rPr>
      </w:pPr>
      <w:r>
        <w:rPr>
          <w:sz w:val="28"/>
        </w:rPr>
        <w:t>текущей</w:t>
      </w:r>
      <w:r>
        <w:rPr>
          <w:spacing w:val="-6"/>
          <w:sz w:val="28"/>
        </w:rPr>
        <w:t> </w:t>
      </w:r>
      <w:r>
        <w:rPr>
          <w:sz w:val="28"/>
        </w:rPr>
        <w:t>ликвидности</w:t>
      </w:r>
    </w:p>
    <w:p>
      <w:pPr>
        <w:pStyle w:val="ListParagraph"/>
        <w:numPr>
          <w:ilvl w:val="1"/>
          <w:numId w:val="187"/>
        </w:numPr>
        <w:tabs>
          <w:tab w:pos="1872" w:val="left" w:leader="none"/>
          <w:tab w:pos="5411" w:val="left" w:leader="none"/>
        </w:tabs>
        <w:spacing w:line="240" w:lineRule="auto" w:before="0" w:after="0"/>
        <w:ind w:left="1871" w:right="0" w:hanging="360"/>
        <w:jc w:val="left"/>
        <w:rPr>
          <w:sz w:val="28"/>
        </w:rPr>
      </w:pPr>
      <w:r>
        <w:rPr>
          <w:sz w:val="28"/>
        </w:rPr>
        <w:t>критической</w:t>
      </w:r>
      <w:r>
        <w:rPr>
          <w:spacing w:val="-2"/>
          <w:sz w:val="28"/>
        </w:rPr>
        <w:t> </w:t>
      </w:r>
      <w:r>
        <w:rPr>
          <w:sz w:val="28"/>
        </w:rPr>
        <w:t>ликвидности</w:t>
        <w:tab/>
        <w:t>+</w:t>
      </w:r>
    </w:p>
    <w:p>
      <w:pPr>
        <w:pStyle w:val="ListParagraph"/>
        <w:numPr>
          <w:ilvl w:val="1"/>
          <w:numId w:val="187"/>
        </w:numPr>
        <w:tabs>
          <w:tab w:pos="1872" w:val="left" w:leader="none"/>
        </w:tabs>
        <w:spacing w:line="240" w:lineRule="auto" w:before="1" w:after="0"/>
        <w:ind w:left="1871" w:right="0" w:hanging="360"/>
        <w:jc w:val="left"/>
        <w:rPr>
          <w:sz w:val="28"/>
        </w:rPr>
      </w:pPr>
      <w:r>
        <w:rPr>
          <w:sz w:val="28"/>
        </w:rPr>
        <w:t>абсолютной</w:t>
      </w:r>
      <w:r>
        <w:rPr>
          <w:spacing w:val="-5"/>
          <w:sz w:val="28"/>
        </w:rPr>
        <w:t> </w:t>
      </w:r>
      <w:r>
        <w:rPr>
          <w:sz w:val="28"/>
        </w:rPr>
        <w:t>ликвидности</w:t>
      </w:r>
    </w:p>
    <w:p>
      <w:pPr>
        <w:pStyle w:val="BodyText"/>
        <w:ind w:left="0"/>
      </w:pPr>
    </w:p>
    <w:p>
      <w:pPr>
        <w:pStyle w:val="BodyText"/>
        <w:ind w:left="0"/>
      </w:pPr>
    </w:p>
    <w:p>
      <w:pPr>
        <w:pStyle w:val="BodyText"/>
        <w:ind w:right="1043"/>
      </w:pPr>
      <w:r>
        <w:rPr/>
        <w:t>Вопрос 2. О чем свидетельствует превышение оборотных средств над краткосрочными обязательствами более чем в два раза?</w:t>
      </w:r>
    </w:p>
    <w:p>
      <w:pPr>
        <w:pStyle w:val="ListParagraph"/>
        <w:numPr>
          <w:ilvl w:val="0"/>
          <w:numId w:val="188"/>
        </w:numPr>
        <w:tabs>
          <w:tab w:pos="1872" w:val="left" w:leader="none"/>
          <w:tab w:pos="8172" w:val="left" w:leader="none"/>
        </w:tabs>
        <w:spacing w:line="322" w:lineRule="exact" w:before="0" w:after="0"/>
        <w:ind w:left="1871" w:right="0" w:hanging="360"/>
        <w:jc w:val="left"/>
        <w:rPr>
          <w:sz w:val="28"/>
        </w:rPr>
      </w:pPr>
      <w:r>
        <w:rPr>
          <w:sz w:val="28"/>
        </w:rPr>
        <w:t>о нерациональном вложении</w:t>
      </w:r>
      <w:r>
        <w:rPr>
          <w:spacing w:val="-7"/>
          <w:sz w:val="28"/>
        </w:rPr>
        <w:t> </w:t>
      </w:r>
      <w:r>
        <w:rPr>
          <w:sz w:val="28"/>
        </w:rPr>
        <w:t>средств</w:t>
      </w:r>
      <w:r>
        <w:rPr>
          <w:spacing w:val="-2"/>
          <w:sz w:val="28"/>
        </w:rPr>
        <w:t> </w:t>
      </w:r>
      <w:r>
        <w:rPr>
          <w:sz w:val="28"/>
        </w:rPr>
        <w:t>предприятия</w:t>
        <w:tab/>
        <w:t>+</w:t>
      </w:r>
    </w:p>
    <w:p>
      <w:pPr>
        <w:pStyle w:val="ListParagraph"/>
        <w:numPr>
          <w:ilvl w:val="0"/>
          <w:numId w:val="188"/>
        </w:numPr>
        <w:tabs>
          <w:tab w:pos="1872" w:val="left" w:leader="none"/>
        </w:tabs>
        <w:spacing w:line="322" w:lineRule="exact" w:before="1" w:after="0"/>
        <w:ind w:left="1871" w:right="0" w:hanging="360"/>
        <w:jc w:val="left"/>
        <w:rPr>
          <w:sz w:val="28"/>
        </w:rPr>
      </w:pPr>
      <w:r>
        <w:rPr>
          <w:sz w:val="28"/>
        </w:rPr>
        <w:t>о возможности погашения</w:t>
      </w:r>
      <w:r>
        <w:rPr>
          <w:spacing w:val="-11"/>
          <w:sz w:val="28"/>
        </w:rPr>
        <w:t> </w:t>
      </w:r>
      <w:r>
        <w:rPr>
          <w:sz w:val="28"/>
        </w:rPr>
        <w:t>задолженности</w:t>
      </w:r>
    </w:p>
    <w:p>
      <w:pPr>
        <w:pStyle w:val="ListParagraph"/>
        <w:numPr>
          <w:ilvl w:val="0"/>
          <w:numId w:val="188"/>
        </w:numPr>
        <w:tabs>
          <w:tab w:pos="1872" w:val="left" w:leader="none"/>
        </w:tabs>
        <w:spacing w:line="240" w:lineRule="auto" w:before="0" w:after="0"/>
        <w:ind w:left="1871" w:right="0" w:hanging="360"/>
        <w:jc w:val="left"/>
        <w:rPr>
          <w:sz w:val="28"/>
        </w:rPr>
      </w:pPr>
      <w:r>
        <w:rPr>
          <w:sz w:val="28"/>
        </w:rPr>
        <w:t>об эффективной работе</w:t>
      </w:r>
      <w:r>
        <w:rPr>
          <w:spacing w:val="-10"/>
          <w:sz w:val="28"/>
        </w:rPr>
        <w:t> </w:t>
      </w:r>
      <w:r>
        <w:rPr>
          <w:sz w:val="28"/>
        </w:rPr>
        <w:t>предприятия</w:t>
      </w:r>
    </w:p>
    <w:p>
      <w:pPr>
        <w:pStyle w:val="BodyText"/>
        <w:ind w:left="0"/>
      </w:pPr>
    </w:p>
    <w:p>
      <w:pPr>
        <w:pStyle w:val="BodyText"/>
        <w:ind w:left="100" w:right="453"/>
      </w:pPr>
      <w:r>
        <w:rPr/>
        <w:t>Вопрос 3. В каких пределах должен находиться коэффициент критической ликвидности?</w:t>
      </w:r>
    </w:p>
    <w:p>
      <w:pPr>
        <w:pStyle w:val="ListParagraph"/>
        <w:numPr>
          <w:ilvl w:val="0"/>
          <w:numId w:val="189"/>
        </w:numPr>
        <w:tabs>
          <w:tab w:pos="1871" w:val="left" w:leader="none"/>
          <w:tab w:pos="3404" w:val="left" w:leader="none"/>
        </w:tabs>
        <w:spacing w:line="322" w:lineRule="exact" w:before="0" w:after="0"/>
        <w:ind w:left="1871" w:right="0" w:hanging="360"/>
        <w:jc w:val="left"/>
        <w:rPr>
          <w:sz w:val="28"/>
        </w:rPr>
      </w:pPr>
      <w:r>
        <w:rPr>
          <w:sz w:val="28"/>
        </w:rPr>
        <w:t>не</w:t>
      </w:r>
      <w:r>
        <w:rPr>
          <w:spacing w:val="-2"/>
          <w:sz w:val="28"/>
        </w:rPr>
        <w:t> </w:t>
      </w:r>
      <w:r>
        <w:rPr>
          <w:sz w:val="28"/>
        </w:rPr>
        <w:t>менее</w:t>
      </w:r>
      <w:r>
        <w:rPr>
          <w:spacing w:val="-1"/>
          <w:sz w:val="28"/>
        </w:rPr>
        <w:t> </w:t>
      </w:r>
      <w:r>
        <w:rPr>
          <w:sz w:val="28"/>
        </w:rPr>
        <w:t>1</w:t>
        <w:tab/>
        <w:t>+</w:t>
      </w:r>
    </w:p>
    <w:p>
      <w:pPr>
        <w:pStyle w:val="ListParagraph"/>
        <w:numPr>
          <w:ilvl w:val="0"/>
          <w:numId w:val="189"/>
        </w:numPr>
        <w:tabs>
          <w:tab w:pos="1871" w:val="left" w:leader="none"/>
        </w:tabs>
        <w:spacing w:line="322" w:lineRule="exact" w:before="1" w:after="0"/>
        <w:ind w:left="1870" w:right="0" w:hanging="360"/>
        <w:jc w:val="left"/>
        <w:rPr>
          <w:sz w:val="28"/>
        </w:rPr>
      </w:pPr>
      <w:r>
        <w:rPr>
          <w:sz w:val="28"/>
        </w:rPr>
        <w:t>от 1 до</w:t>
      </w:r>
      <w:r>
        <w:rPr>
          <w:spacing w:val="-3"/>
          <w:sz w:val="28"/>
        </w:rPr>
        <w:t> </w:t>
      </w:r>
      <w:r>
        <w:rPr>
          <w:sz w:val="28"/>
        </w:rPr>
        <w:t>2</w:t>
      </w:r>
    </w:p>
    <w:p>
      <w:pPr>
        <w:pStyle w:val="ListParagraph"/>
        <w:numPr>
          <w:ilvl w:val="0"/>
          <w:numId w:val="189"/>
        </w:numPr>
        <w:tabs>
          <w:tab w:pos="1871" w:val="left" w:leader="none"/>
        </w:tabs>
        <w:spacing w:line="240" w:lineRule="auto" w:before="0" w:after="0"/>
        <w:ind w:left="1870" w:right="0" w:hanging="360"/>
        <w:jc w:val="left"/>
        <w:rPr>
          <w:sz w:val="28"/>
        </w:rPr>
      </w:pPr>
      <w:r>
        <w:rPr>
          <w:sz w:val="28"/>
        </w:rPr>
        <w:t>от 2 до</w:t>
      </w:r>
      <w:r>
        <w:rPr>
          <w:spacing w:val="-3"/>
          <w:sz w:val="28"/>
        </w:rPr>
        <w:t> </w:t>
      </w:r>
      <w:r>
        <w:rPr>
          <w:sz w:val="28"/>
        </w:rPr>
        <w:t>3</w:t>
      </w:r>
    </w:p>
    <w:p>
      <w:pPr>
        <w:pStyle w:val="BodyText"/>
        <w:spacing w:before="10"/>
        <w:ind w:left="0"/>
        <w:rPr>
          <w:sz w:val="27"/>
        </w:rPr>
      </w:pPr>
    </w:p>
    <w:p>
      <w:pPr>
        <w:pStyle w:val="BodyText"/>
        <w:ind w:left="100" w:right="1260"/>
      </w:pPr>
      <w:r>
        <w:rPr/>
        <w:t>Вопрос 4. Важнейшим показателем, характеризующим финансовую устойчивость  предприятия, является:</w:t>
      </w:r>
    </w:p>
    <w:p>
      <w:pPr>
        <w:pStyle w:val="ListParagraph"/>
        <w:numPr>
          <w:ilvl w:val="0"/>
          <w:numId w:val="190"/>
        </w:numPr>
        <w:tabs>
          <w:tab w:pos="1871" w:val="left" w:leader="none"/>
        </w:tabs>
        <w:spacing w:line="321" w:lineRule="exact" w:before="0" w:after="0"/>
        <w:ind w:left="1870" w:right="0" w:hanging="360"/>
        <w:jc w:val="left"/>
        <w:rPr>
          <w:sz w:val="28"/>
        </w:rPr>
      </w:pPr>
      <w:r>
        <w:rPr>
          <w:sz w:val="28"/>
        </w:rPr>
        <w:t>коэффициент соотношения заемных и собственных</w:t>
      </w:r>
      <w:r>
        <w:rPr>
          <w:spacing w:val="-19"/>
          <w:sz w:val="28"/>
        </w:rPr>
        <w:t> </w:t>
      </w:r>
      <w:r>
        <w:rPr>
          <w:sz w:val="28"/>
        </w:rPr>
        <w:t>средств</w:t>
      </w:r>
    </w:p>
    <w:p>
      <w:pPr>
        <w:pStyle w:val="ListParagraph"/>
        <w:numPr>
          <w:ilvl w:val="0"/>
          <w:numId w:val="190"/>
        </w:numPr>
        <w:tabs>
          <w:tab w:pos="1871" w:val="left" w:leader="none"/>
        </w:tabs>
        <w:spacing w:line="240" w:lineRule="auto" w:before="0" w:after="0"/>
        <w:ind w:left="1870" w:right="0" w:hanging="360"/>
        <w:jc w:val="left"/>
        <w:rPr>
          <w:sz w:val="28"/>
        </w:rPr>
      </w:pPr>
      <w:r>
        <w:rPr>
          <w:sz w:val="28"/>
        </w:rPr>
        <w:t>коэффициентом</w:t>
      </w:r>
      <w:r>
        <w:rPr>
          <w:spacing w:val="-8"/>
          <w:sz w:val="28"/>
        </w:rPr>
        <w:t> </w:t>
      </w:r>
      <w:r>
        <w:rPr>
          <w:sz w:val="28"/>
        </w:rPr>
        <w:t>маневренности</w:t>
      </w:r>
    </w:p>
    <w:p>
      <w:pPr>
        <w:pStyle w:val="ListParagraph"/>
        <w:numPr>
          <w:ilvl w:val="0"/>
          <w:numId w:val="190"/>
        </w:numPr>
        <w:tabs>
          <w:tab w:pos="1871" w:val="left" w:leader="none"/>
          <w:tab w:pos="5811" w:val="left" w:leader="none"/>
        </w:tabs>
        <w:spacing w:line="240" w:lineRule="auto" w:before="1" w:after="0"/>
        <w:ind w:left="1870" w:right="0" w:hanging="360"/>
        <w:jc w:val="left"/>
        <w:rPr>
          <w:sz w:val="28"/>
        </w:rPr>
      </w:pPr>
      <w:r>
        <w:rPr>
          <w:sz w:val="28"/>
        </w:rPr>
        <w:t>коэффициент</w:t>
      </w:r>
      <w:r>
        <w:rPr>
          <w:spacing w:val="-2"/>
          <w:sz w:val="28"/>
        </w:rPr>
        <w:t> </w:t>
      </w:r>
      <w:r>
        <w:rPr>
          <w:sz w:val="28"/>
        </w:rPr>
        <w:t>автономии</w:t>
        <w:tab/>
        <w:t>+</w:t>
      </w:r>
    </w:p>
    <w:p>
      <w:pPr>
        <w:pStyle w:val="BodyText"/>
        <w:spacing w:before="10"/>
        <w:ind w:left="0"/>
        <w:rPr>
          <w:sz w:val="27"/>
        </w:rPr>
      </w:pPr>
    </w:p>
    <w:p>
      <w:pPr>
        <w:pStyle w:val="BodyText"/>
        <w:ind w:left="100" w:right="1664"/>
      </w:pPr>
      <w:r>
        <w:rPr/>
        <w:t>Вопрос 5. Какими показателями характеризуется эффективность хозяйственной деятельности предприятия?</w:t>
      </w:r>
    </w:p>
    <w:p>
      <w:pPr>
        <w:pStyle w:val="ListParagraph"/>
        <w:numPr>
          <w:ilvl w:val="0"/>
          <w:numId w:val="191"/>
        </w:numPr>
        <w:tabs>
          <w:tab w:pos="1871" w:val="left" w:leader="none"/>
        </w:tabs>
        <w:spacing w:line="240" w:lineRule="auto" w:before="0" w:after="0"/>
        <w:ind w:left="1870" w:right="760" w:hanging="360"/>
        <w:jc w:val="left"/>
        <w:rPr>
          <w:sz w:val="28"/>
        </w:rPr>
      </w:pPr>
      <w:r>
        <w:rPr>
          <w:sz w:val="28"/>
        </w:rPr>
        <w:t>общей оборачиваемости капитала и рентабельность</w:t>
      </w:r>
      <w:r>
        <w:rPr>
          <w:spacing w:val="-19"/>
          <w:sz w:val="28"/>
        </w:rPr>
        <w:t> </w:t>
      </w:r>
      <w:r>
        <w:rPr>
          <w:sz w:val="28"/>
        </w:rPr>
        <w:t>всего капитала</w:t>
      </w:r>
    </w:p>
    <w:p>
      <w:pPr>
        <w:pStyle w:val="ListParagraph"/>
        <w:numPr>
          <w:ilvl w:val="0"/>
          <w:numId w:val="191"/>
        </w:numPr>
        <w:tabs>
          <w:tab w:pos="1871" w:val="left" w:leader="none"/>
          <w:tab w:pos="6710" w:val="left" w:leader="none"/>
        </w:tabs>
        <w:spacing w:line="322" w:lineRule="exact" w:before="1" w:after="0"/>
        <w:ind w:left="1870" w:right="0" w:hanging="360"/>
        <w:jc w:val="left"/>
        <w:rPr>
          <w:sz w:val="28"/>
        </w:rPr>
      </w:pPr>
      <w:r>
        <w:rPr>
          <w:sz w:val="28"/>
        </w:rPr>
        <w:t>деловой активности</w:t>
      </w:r>
      <w:r>
        <w:rPr>
          <w:spacing w:val="-4"/>
          <w:sz w:val="28"/>
        </w:rPr>
        <w:t> </w:t>
      </w:r>
      <w:r>
        <w:rPr>
          <w:sz w:val="28"/>
        </w:rPr>
        <w:t>и</w:t>
      </w:r>
      <w:r>
        <w:rPr>
          <w:spacing w:val="-2"/>
          <w:sz w:val="28"/>
        </w:rPr>
        <w:t> </w:t>
      </w:r>
      <w:r>
        <w:rPr>
          <w:sz w:val="28"/>
        </w:rPr>
        <w:t>рентабельности</w:t>
        <w:tab/>
        <w:t>+</w:t>
      </w:r>
    </w:p>
    <w:p>
      <w:pPr>
        <w:pStyle w:val="ListParagraph"/>
        <w:numPr>
          <w:ilvl w:val="0"/>
          <w:numId w:val="191"/>
        </w:numPr>
        <w:tabs>
          <w:tab w:pos="1871" w:val="left" w:leader="none"/>
        </w:tabs>
        <w:spacing w:line="240" w:lineRule="auto" w:before="0" w:after="0"/>
        <w:ind w:left="1870" w:right="0" w:hanging="360"/>
        <w:jc w:val="left"/>
        <w:rPr>
          <w:sz w:val="28"/>
        </w:rPr>
      </w:pPr>
      <w:r>
        <w:rPr>
          <w:sz w:val="28"/>
        </w:rPr>
        <w:t>оборачиваемости готовой продукции и рентабельность</w:t>
      </w:r>
      <w:r>
        <w:rPr>
          <w:spacing w:val="-14"/>
          <w:sz w:val="28"/>
        </w:rPr>
        <w:t> </w:t>
      </w:r>
      <w:r>
        <w:rPr>
          <w:sz w:val="28"/>
        </w:rPr>
        <w:t>продаж</w:t>
      </w:r>
    </w:p>
    <w:p>
      <w:pPr>
        <w:spacing w:after="0" w:line="240" w:lineRule="auto"/>
        <w:jc w:val="left"/>
        <w:rPr>
          <w:sz w:val="28"/>
        </w:rPr>
        <w:sectPr>
          <w:pgSz w:w="11900" w:h="16840"/>
          <w:pgMar w:header="0" w:footer="757" w:top="1600" w:bottom="940" w:left="1600" w:right="760"/>
        </w:sectPr>
      </w:pPr>
    </w:p>
    <w:p>
      <w:pPr>
        <w:pStyle w:val="Heading1"/>
        <w:ind w:right="106"/>
        <w:jc w:val="center"/>
      </w:pPr>
      <w:bookmarkStart w:name="_TOC_250001" w:id="99"/>
      <w:bookmarkEnd w:id="99"/>
      <w:r>
        <w:rPr/>
        <w:t>Заключение</w:t>
      </w:r>
    </w:p>
    <w:p>
      <w:pPr>
        <w:pStyle w:val="BodyText"/>
        <w:ind w:left="0"/>
        <w:rPr>
          <w:rFonts w:ascii="Arial"/>
          <w:b/>
          <w:sz w:val="33"/>
        </w:rPr>
      </w:pPr>
    </w:p>
    <w:p>
      <w:pPr>
        <w:pStyle w:val="BodyText"/>
        <w:ind w:right="101" w:firstLine="540"/>
        <w:jc w:val="both"/>
      </w:pPr>
      <w:r>
        <w:rPr/>
        <w:t>В предлагаемом учебном пособии автор попытался найти наиболее доступные формы изложения достаточно сложного экономического материала, познакомить с объективностью экономических законов и показать необходимость их познания.</w:t>
      </w:r>
    </w:p>
    <w:p>
      <w:pPr>
        <w:pStyle w:val="BodyText"/>
        <w:ind w:right="101" w:firstLine="540"/>
        <w:jc w:val="both"/>
      </w:pPr>
      <w:r>
        <w:rPr/>
        <w:t>Данное учебное пособие поможет студентам овладеть экономическим категориальным аппаратом, будет способствовать лучшему пониманию экономической действительности, вызовет у студентов научный интерес и пробудит в них творческий подход в освоении новых экономических знаний.</w:t>
      </w:r>
    </w:p>
    <w:p>
      <w:pPr>
        <w:spacing w:after="0"/>
        <w:jc w:val="both"/>
        <w:sectPr>
          <w:pgSz w:w="11900" w:h="16840"/>
          <w:pgMar w:header="0" w:footer="757" w:top="1220" w:bottom="940" w:left="1600" w:right="740"/>
        </w:sectPr>
      </w:pPr>
    </w:p>
    <w:p>
      <w:pPr>
        <w:pStyle w:val="Heading1"/>
        <w:ind w:left="2460" w:right="101"/>
      </w:pPr>
      <w:bookmarkStart w:name="_TOC_250000" w:id="100"/>
      <w:bookmarkEnd w:id="100"/>
      <w:r>
        <w:rPr/>
        <w:t>Библиографический список</w:t>
      </w:r>
    </w:p>
    <w:p>
      <w:pPr>
        <w:pStyle w:val="BodyText"/>
        <w:ind w:left="0"/>
        <w:rPr>
          <w:rFonts w:ascii="Arial"/>
          <w:b/>
          <w:sz w:val="37"/>
        </w:rPr>
      </w:pPr>
    </w:p>
    <w:p>
      <w:pPr>
        <w:pStyle w:val="ListParagraph"/>
        <w:numPr>
          <w:ilvl w:val="0"/>
          <w:numId w:val="192"/>
        </w:numPr>
        <w:tabs>
          <w:tab w:pos="1437" w:val="left" w:leader="none"/>
          <w:tab w:pos="1438" w:val="left" w:leader="none"/>
        </w:tabs>
        <w:spacing w:line="360" w:lineRule="auto" w:before="0" w:after="0"/>
        <w:ind w:left="560" w:right="102" w:firstLine="0"/>
        <w:jc w:val="left"/>
        <w:rPr>
          <w:sz w:val="24"/>
        </w:rPr>
      </w:pPr>
      <w:r>
        <w:rPr>
          <w:i/>
          <w:sz w:val="24"/>
        </w:rPr>
        <w:t>Башин, М. </w:t>
      </w:r>
      <w:r>
        <w:rPr>
          <w:sz w:val="24"/>
        </w:rPr>
        <w:t>Оборотные средства предприятий в условиях рынка./ М. Башин. М.: Финансы,</w:t>
      </w:r>
      <w:r>
        <w:rPr>
          <w:spacing w:val="-7"/>
          <w:sz w:val="24"/>
        </w:rPr>
        <w:t> </w:t>
      </w:r>
      <w:r>
        <w:rPr>
          <w:sz w:val="24"/>
        </w:rPr>
        <w:t>1994.</w:t>
      </w:r>
    </w:p>
    <w:p>
      <w:pPr>
        <w:pStyle w:val="ListParagraph"/>
        <w:numPr>
          <w:ilvl w:val="0"/>
          <w:numId w:val="192"/>
        </w:numPr>
        <w:tabs>
          <w:tab w:pos="1437" w:val="left" w:leader="none"/>
          <w:tab w:pos="1438" w:val="left" w:leader="none"/>
        </w:tabs>
        <w:spacing w:line="360" w:lineRule="auto" w:before="5" w:after="0"/>
        <w:ind w:left="560" w:right="102" w:firstLine="0"/>
        <w:jc w:val="left"/>
        <w:rPr>
          <w:sz w:val="24"/>
        </w:rPr>
      </w:pPr>
      <w:r>
        <w:rPr>
          <w:i/>
          <w:sz w:val="24"/>
        </w:rPr>
        <w:t>Бринг, И. </w:t>
      </w:r>
      <w:r>
        <w:rPr>
          <w:sz w:val="24"/>
        </w:rPr>
        <w:t>Ю. Бизнес-план предприятия: теория и практика./ И. Ю. Бринг, Н. А. Савельев. Ростов н/Д.,</w:t>
      </w:r>
      <w:r>
        <w:rPr>
          <w:spacing w:val="-14"/>
          <w:sz w:val="24"/>
        </w:rPr>
        <w:t> </w:t>
      </w:r>
      <w:r>
        <w:rPr>
          <w:sz w:val="24"/>
        </w:rPr>
        <w:t>2002.</w:t>
      </w:r>
    </w:p>
    <w:p>
      <w:pPr>
        <w:pStyle w:val="ListParagraph"/>
        <w:numPr>
          <w:ilvl w:val="0"/>
          <w:numId w:val="192"/>
        </w:numPr>
        <w:tabs>
          <w:tab w:pos="1437" w:val="left" w:leader="none"/>
          <w:tab w:pos="1438" w:val="left" w:leader="none"/>
          <w:tab w:pos="2620" w:val="left" w:leader="none"/>
          <w:tab w:pos="3088" w:val="left" w:leader="none"/>
          <w:tab w:pos="5203" w:val="left" w:leader="none"/>
          <w:tab w:pos="6910" w:val="left" w:leader="none"/>
          <w:tab w:pos="8361" w:val="left" w:leader="none"/>
        </w:tabs>
        <w:spacing w:line="360" w:lineRule="auto" w:before="5" w:after="0"/>
        <w:ind w:left="560" w:right="102" w:firstLine="0"/>
        <w:jc w:val="left"/>
        <w:rPr>
          <w:sz w:val="24"/>
        </w:rPr>
      </w:pPr>
      <w:r>
        <w:rPr>
          <w:i/>
          <w:sz w:val="24"/>
        </w:rPr>
        <w:t>Бухалков,</w:t>
        <w:tab/>
        <w:t>М.</w:t>
        <w:tab/>
      </w:r>
      <w:r>
        <w:rPr>
          <w:sz w:val="24"/>
        </w:rPr>
        <w:t>Внутрифирменное</w:t>
        <w:tab/>
        <w:t>планирование:</w:t>
        <w:tab/>
        <w:t>учебник./М.</w:t>
        <w:tab/>
        <w:t>Бухалков. М.,1999.</w:t>
      </w:r>
    </w:p>
    <w:p>
      <w:pPr>
        <w:pStyle w:val="ListParagraph"/>
        <w:numPr>
          <w:ilvl w:val="0"/>
          <w:numId w:val="192"/>
        </w:numPr>
        <w:tabs>
          <w:tab w:pos="1437" w:val="left" w:leader="none"/>
          <w:tab w:pos="1438" w:val="left" w:leader="none"/>
        </w:tabs>
        <w:spacing w:line="240" w:lineRule="auto" w:before="5" w:after="0"/>
        <w:ind w:left="1437" w:right="0" w:hanging="877"/>
        <w:jc w:val="left"/>
        <w:rPr>
          <w:sz w:val="24"/>
        </w:rPr>
      </w:pPr>
      <w:r>
        <w:rPr>
          <w:i/>
          <w:sz w:val="24"/>
        </w:rPr>
        <w:t>Головань, С. И. </w:t>
      </w:r>
      <w:r>
        <w:rPr>
          <w:sz w:val="24"/>
        </w:rPr>
        <w:t>Бизнес-планирование./ С. И. Головань. Ростов н/Д.,</w:t>
      </w:r>
      <w:r>
        <w:rPr>
          <w:spacing w:val="-21"/>
          <w:sz w:val="24"/>
        </w:rPr>
        <w:t> </w:t>
      </w:r>
      <w:r>
        <w:rPr>
          <w:sz w:val="24"/>
        </w:rPr>
        <w:t>2002.</w:t>
      </w:r>
    </w:p>
    <w:p>
      <w:pPr>
        <w:pStyle w:val="ListParagraph"/>
        <w:numPr>
          <w:ilvl w:val="0"/>
          <w:numId w:val="192"/>
        </w:numPr>
        <w:tabs>
          <w:tab w:pos="1437" w:val="left" w:leader="none"/>
          <w:tab w:pos="1438" w:val="left" w:leader="none"/>
          <w:tab w:pos="2321" w:val="left" w:leader="none"/>
          <w:tab w:pos="2747" w:val="left" w:leader="none"/>
          <w:tab w:pos="3173" w:val="left" w:leader="none"/>
          <w:tab w:pos="5890" w:val="left" w:leader="none"/>
          <w:tab w:pos="6238" w:val="left" w:leader="none"/>
          <w:tab w:pos="7993" w:val="left" w:leader="none"/>
        </w:tabs>
        <w:spacing w:line="360" w:lineRule="auto" w:before="138" w:after="0"/>
        <w:ind w:left="560" w:right="103" w:firstLine="0"/>
        <w:jc w:val="left"/>
        <w:rPr>
          <w:sz w:val="24"/>
        </w:rPr>
      </w:pPr>
      <w:r>
        <w:rPr>
          <w:i/>
          <w:sz w:val="24"/>
        </w:rPr>
        <w:t>Динес,</w:t>
        <w:tab/>
        <w:t>В.</w:t>
        <w:tab/>
        <w:t>А.</w:t>
        <w:tab/>
      </w:r>
      <w:r>
        <w:rPr>
          <w:sz w:val="24"/>
        </w:rPr>
        <w:t>Конкурентоспособность</w:t>
        <w:tab/>
        <w:t>и</w:t>
        <w:tab/>
        <w:t>экономическая</w:t>
        <w:tab/>
      </w:r>
      <w:r>
        <w:rPr>
          <w:spacing w:val="-1"/>
          <w:sz w:val="24"/>
        </w:rPr>
        <w:t>устойчивость </w:t>
      </w:r>
      <w:r>
        <w:rPr>
          <w:sz w:val="24"/>
        </w:rPr>
        <w:t>промышленного предприятия./В. А. Динес, В. М. Ларин и др.</w:t>
      </w:r>
      <w:r>
        <w:rPr>
          <w:spacing w:val="-27"/>
          <w:sz w:val="24"/>
        </w:rPr>
        <w:t> </w:t>
      </w:r>
      <w:r>
        <w:rPr>
          <w:sz w:val="24"/>
        </w:rPr>
        <w:t>Саратов,1999.</w:t>
      </w:r>
    </w:p>
    <w:p>
      <w:pPr>
        <w:pStyle w:val="ListParagraph"/>
        <w:numPr>
          <w:ilvl w:val="0"/>
          <w:numId w:val="192"/>
        </w:numPr>
        <w:tabs>
          <w:tab w:pos="1437" w:val="left" w:leader="none"/>
          <w:tab w:pos="1438" w:val="left" w:leader="none"/>
        </w:tabs>
        <w:spacing w:line="360" w:lineRule="auto" w:before="5" w:after="0"/>
        <w:ind w:left="560" w:right="101" w:firstLine="0"/>
        <w:jc w:val="left"/>
        <w:rPr>
          <w:sz w:val="24"/>
        </w:rPr>
      </w:pPr>
      <w:r>
        <w:rPr>
          <w:i/>
          <w:sz w:val="24"/>
        </w:rPr>
        <w:t>Кнышова Е.Н., Панфилова Е.Е</w:t>
      </w:r>
      <w:r>
        <w:rPr>
          <w:sz w:val="24"/>
        </w:rPr>
        <w:t>. Экономика организации: учебник. – М.: ФОРУМ: ИНФРА – М,</w:t>
      </w:r>
      <w:r>
        <w:rPr>
          <w:spacing w:val="-10"/>
          <w:sz w:val="24"/>
        </w:rPr>
        <w:t> </w:t>
      </w:r>
      <w:r>
        <w:rPr>
          <w:sz w:val="24"/>
        </w:rPr>
        <w:t>2004.</w:t>
      </w:r>
    </w:p>
    <w:p>
      <w:pPr>
        <w:pStyle w:val="ListParagraph"/>
        <w:numPr>
          <w:ilvl w:val="0"/>
          <w:numId w:val="192"/>
        </w:numPr>
        <w:tabs>
          <w:tab w:pos="1437" w:val="left" w:leader="none"/>
          <w:tab w:pos="1438" w:val="left" w:leader="none"/>
          <w:tab w:pos="3011" w:val="left" w:leader="none"/>
          <w:tab w:pos="3473" w:val="left" w:leader="none"/>
          <w:tab w:pos="3909" w:val="left" w:leader="none"/>
          <w:tab w:pos="5258" w:val="left" w:leader="none"/>
          <w:tab w:pos="6833" w:val="left" w:leader="none"/>
          <w:tab w:pos="7567" w:val="left" w:leader="none"/>
          <w:tab w:pos="8600" w:val="left" w:leader="none"/>
          <w:tab w:pos="8869" w:val="left" w:leader="none"/>
        </w:tabs>
        <w:spacing w:line="360" w:lineRule="auto" w:before="5" w:after="0"/>
        <w:ind w:left="560" w:right="102" w:firstLine="0"/>
        <w:jc w:val="left"/>
        <w:rPr>
          <w:sz w:val="24"/>
        </w:rPr>
      </w:pPr>
      <w:r>
        <w:rPr>
          <w:i/>
          <w:sz w:val="24"/>
        </w:rPr>
        <w:t>Кондратьева</w:t>
        <w:tab/>
        <w:t>М.</w:t>
        <w:tab/>
        <w:t>Н.</w:t>
        <w:tab/>
      </w:r>
      <w:r>
        <w:rPr>
          <w:sz w:val="24"/>
        </w:rPr>
        <w:t>Экономика</w:t>
        <w:tab/>
        <w:t>предприятия:</w:t>
        <w:tab/>
        <w:t>учеб.</w:t>
        <w:tab/>
        <w:t>пособие</w:t>
        <w:tab/>
        <w:t>/</w:t>
        <w:tab/>
        <w:t>М.Н. Кондратьева, Е.В. Тен. – 2-е изд., доп. – Ульяновск: УлГТУ,</w:t>
      </w:r>
      <w:r>
        <w:rPr>
          <w:spacing w:val="-10"/>
          <w:sz w:val="24"/>
        </w:rPr>
        <w:t> </w:t>
      </w:r>
      <w:r>
        <w:rPr>
          <w:sz w:val="24"/>
        </w:rPr>
        <w:t>2006.</w:t>
      </w:r>
    </w:p>
    <w:p>
      <w:pPr>
        <w:pStyle w:val="ListParagraph"/>
        <w:numPr>
          <w:ilvl w:val="0"/>
          <w:numId w:val="192"/>
        </w:numPr>
        <w:tabs>
          <w:tab w:pos="1437" w:val="left" w:leader="none"/>
          <w:tab w:pos="1438" w:val="left" w:leader="none"/>
        </w:tabs>
        <w:spacing w:line="360" w:lineRule="auto" w:before="5" w:after="0"/>
        <w:ind w:left="560" w:right="102" w:firstLine="0"/>
        <w:jc w:val="left"/>
        <w:rPr>
          <w:sz w:val="24"/>
        </w:rPr>
      </w:pPr>
      <w:r>
        <w:rPr>
          <w:i/>
          <w:sz w:val="24"/>
        </w:rPr>
        <w:t>Кочетков, А. И. </w:t>
      </w:r>
      <w:r>
        <w:rPr>
          <w:sz w:val="24"/>
        </w:rPr>
        <w:t>Экономика предприятия: учебное пособие./ А. И. Кочетков. М.: Национальный институт бизнеса,</w:t>
      </w:r>
      <w:r>
        <w:rPr>
          <w:spacing w:val="-23"/>
          <w:sz w:val="24"/>
        </w:rPr>
        <w:t> </w:t>
      </w:r>
      <w:r>
        <w:rPr>
          <w:sz w:val="24"/>
        </w:rPr>
        <w:t>2003.</w:t>
      </w:r>
    </w:p>
    <w:p>
      <w:pPr>
        <w:pStyle w:val="ListParagraph"/>
        <w:numPr>
          <w:ilvl w:val="0"/>
          <w:numId w:val="192"/>
        </w:numPr>
        <w:tabs>
          <w:tab w:pos="1437" w:val="left" w:leader="none"/>
          <w:tab w:pos="1438" w:val="left" w:leader="none"/>
        </w:tabs>
        <w:spacing w:line="360" w:lineRule="auto" w:before="5" w:after="0"/>
        <w:ind w:left="560" w:right="101" w:firstLine="0"/>
        <w:jc w:val="left"/>
        <w:rPr>
          <w:sz w:val="24"/>
        </w:rPr>
      </w:pPr>
      <w:r>
        <w:rPr>
          <w:i/>
          <w:sz w:val="24"/>
        </w:rPr>
        <w:t>Круглов, М. И. </w:t>
      </w:r>
      <w:r>
        <w:rPr>
          <w:sz w:val="24"/>
        </w:rPr>
        <w:t>Стратегическое управление компанией: учебник./ М. И. Круглов.</w:t>
      </w:r>
      <w:r>
        <w:rPr>
          <w:spacing w:val="-6"/>
          <w:sz w:val="24"/>
        </w:rPr>
        <w:t> </w:t>
      </w:r>
      <w:r>
        <w:rPr>
          <w:sz w:val="24"/>
        </w:rPr>
        <w:t>М.,1998.</w:t>
      </w:r>
    </w:p>
    <w:p>
      <w:pPr>
        <w:pStyle w:val="ListParagraph"/>
        <w:numPr>
          <w:ilvl w:val="0"/>
          <w:numId w:val="192"/>
        </w:numPr>
        <w:tabs>
          <w:tab w:pos="1437" w:val="left" w:leader="none"/>
          <w:tab w:pos="1438" w:val="left" w:leader="none"/>
        </w:tabs>
        <w:spacing w:line="360" w:lineRule="auto" w:before="5" w:after="0"/>
        <w:ind w:left="560" w:right="101" w:firstLine="0"/>
        <w:jc w:val="left"/>
        <w:rPr>
          <w:sz w:val="24"/>
        </w:rPr>
      </w:pPr>
      <w:r>
        <w:rPr>
          <w:i/>
          <w:sz w:val="24"/>
        </w:rPr>
        <w:t>Новицкий, Н. И. </w:t>
      </w:r>
      <w:r>
        <w:rPr>
          <w:sz w:val="24"/>
        </w:rPr>
        <w:t>Организация производства на предприятиях./ Н. И. Новицкий. М.:</w:t>
      </w:r>
      <w:r>
        <w:rPr>
          <w:spacing w:val="-7"/>
          <w:sz w:val="24"/>
        </w:rPr>
        <w:t> </w:t>
      </w:r>
      <w:r>
        <w:rPr>
          <w:sz w:val="24"/>
        </w:rPr>
        <w:t>2001.</w:t>
      </w:r>
    </w:p>
    <w:p>
      <w:pPr>
        <w:pStyle w:val="ListParagraph"/>
        <w:numPr>
          <w:ilvl w:val="0"/>
          <w:numId w:val="192"/>
        </w:numPr>
        <w:tabs>
          <w:tab w:pos="1437" w:val="left" w:leader="none"/>
          <w:tab w:pos="1438" w:val="left" w:leader="none"/>
        </w:tabs>
        <w:spacing w:line="360" w:lineRule="auto" w:before="5" w:after="0"/>
        <w:ind w:left="560" w:right="102" w:firstLine="0"/>
        <w:jc w:val="left"/>
        <w:rPr>
          <w:sz w:val="24"/>
        </w:rPr>
      </w:pPr>
      <w:r>
        <w:rPr>
          <w:i/>
          <w:sz w:val="24"/>
        </w:rPr>
        <w:t>Окрепилов, В. В. </w:t>
      </w:r>
      <w:r>
        <w:rPr>
          <w:sz w:val="24"/>
        </w:rPr>
        <w:t>Управление качеством: учебник./ В. В. Окрепилов. СПб.,2000.</w:t>
      </w:r>
    </w:p>
    <w:p>
      <w:pPr>
        <w:pStyle w:val="ListParagraph"/>
        <w:numPr>
          <w:ilvl w:val="0"/>
          <w:numId w:val="192"/>
        </w:numPr>
        <w:tabs>
          <w:tab w:pos="1437" w:val="left" w:leader="none"/>
          <w:tab w:pos="1438" w:val="left" w:leader="none"/>
        </w:tabs>
        <w:spacing w:line="240" w:lineRule="auto" w:before="5" w:after="0"/>
        <w:ind w:left="1437" w:right="0" w:hanging="877"/>
        <w:jc w:val="left"/>
        <w:rPr>
          <w:sz w:val="24"/>
        </w:rPr>
      </w:pPr>
      <w:r>
        <w:rPr>
          <w:sz w:val="24"/>
        </w:rPr>
        <w:t>Тютюшкина  Г.С.  Основы  коммерческой  деятельности:  учебное  пособие</w:t>
      </w:r>
      <w:r>
        <w:rPr>
          <w:spacing w:val="11"/>
          <w:sz w:val="24"/>
        </w:rPr>
        <w:t> </w:t>
      </w:r>
      <w:r>
        <w:rPr>
          <w:sz w:val="24"/>
        </w:rPr>
        <w:t>/</w:t>
      </w:r>
    </w:p>
    <w:p>
      <w:pPr>
        <w:spacing w:before="138"/>
        <w:ind w:left="560" w:right="101" w:firstLine="0"/>
        <w:jc w:val="left"/>
        <w:rPr>
          <w:sz w:val="24"/>
        </w:rPr>
      </w:pPr>
      <w:r>
        <w:rPr>
          <w:sz w:val="24"/>
        </w:rPr>
        <w:t>Г.С. Тютюшкина. – Ульяновск: УлГТУ, 2006.</w:t>
      </w:r>
    </w:p>
    <w:p>
      <w:pPr>
        <w:pStyle w:val="ListParagraph"/>
        <w:numPr>
          <w:ilvl w:val="0"/>
          <w:numId w:val="192"/>
        </w:numPr>
        <w:tabs>
          <w:tab w:pos="1437" w:val="left" w:leader="none"/>
          <w:tab w:pos="1438" w:val="left" w:leader="none"/>
        </w:tabs>
        <w:spacing w:line="240" w:lineRule="auto" w:before="138" w:after="0"/>
        <w:ind w:left="1437" w:right="0" w:hanging="877"/>
        <w:jc w:val="left"/>
        <w:rPr>
          <w:sz w:val="24"/>
        </w:rPr>
      </w:pPr>
      <w:r>
        <w:rPr>
          <w:sz w:val="24"/>
        </w:rPr>
        <w:t>Человек и его дело / под ред. В. В. Овчинникова.</w:t>
      </w:r>
      <w:r>
        <w:rPr>
          <w:spacing w:val="-15"/>
          <w:sz w:val="24"/>
        </w:rPr>
        <w:t> </w:t>
      </w:r>
      <w:r>
        <w:rPr>
          <w:sz w:val="24"/>
        </w:rPr>
        <w:t>Белгород,1999.</w:t>
      </w:r>
    </w:p>
    <w:p>
      <w:pPr>
        <w:pStyle w:val="ListParagraph"/>
        <w:numPr>
          <w:ilvl w:val="0"/>
          <w:numId w:val="192"/>
        </w:numPr>
        <w:tabs>
          <w:tab w:pos="1437" w:val="left" w:leader="none"/>
          <w:tab w:pos="1438" w:val="left" w:leader="none"/>
        </w:tabs>
        <w:spacing w:line="360" w:lineRule="auto" w:before="138" w:after="0"/>
        <w:ind w:left="560" w:right="101" w:firstLine="0"/>
        <w:jc w:val="left"/>
        <w:rPr>
          <w:sz w:val="24"/>
        </w:rPr>
      </w:pPr>
      <w:r>
        <w:rPr>
          <w:i/>
          <w:sz w:val="24"/>
        </w:rPr>
        <w:t>Шумянкова, Н. В. </w:t>
      </w:r>
      <w:r>
        <w:rPr>
          <w:sz w:val="24"/>
        </w:rPr>
        <w:t>Экономика предприятия: Тесты./ Н. В. Шумянкова.М.: Национальный институт</w:t>
      </w:r>
      <w:r>
        <w:rPr>
          <w:spacing w:val="-20"/>
          <w:sz w:val="24"/>
        </w:rPr>
        <w:t> </w:t>
      </w:r>
      <w:r>
        <w:rPr>
          <w:sz w:val="24"/>
        </w:rPr>
        <w:t>бизнеса,1999.</w:t>
      </w:r>
    </w:p>
    <w:p>
      <w:pPr>
        <w:pStyle w:val="ListParagraph"/>
        <w:numPr>
          <w:ilvl w:val="0"/>
          <w:numId w:val="192"/>
        </w:numPr>
        <w:tabs>
          <w:tab w:pos="1437" w:val="left" w:leader="none"/>
          <w:tab w:pos="1438" w:val="left" w:leader="none"/>
          <w:tab w:pos="3005" w:val="left" w:leader="none"/>
          <w:tab w:pos="3549" w:val="left" w:leader="none"/>
          <w:tab w:pos="4079" w:val="left" w:leader="none"/>
          <w:tab w:pos="5714" w:val="left" w:leader="none"/>
          <w:tab w:pos="7403" w:val="left" w:leader="none"/>
          <w:tab w:pos="7949" w:val="left" w:leader="none"/>
        </w:tabs>
        <w:spacing w:line="360" w:lineRule="auto" w:before="5" w:after="0"/>
        <w:ind w:left="560" w:right="102" w:firstLine="0"/>
        <w:jc w:val="left"/>
        <w:rPr>
          <w:sz w:val="24"/>
        </w:rPr>
      </w:pPr>
      <w:r>
        <w:rPr>
          <w:i/>
          <w:sz w:val="24"/>
        </w:rPr>
        <w:t>Шумянкова,</w:t>
        <w:tab/>
        <w:t>Н.</w:t>
        <w:tab/>
      </w:r>
      <w:r>
        <w:rPr>
          <w:sz w:val="24"/>
        </w:rPr>
        <w:t>В.</w:t>
        <w:tab/>
        <w:t>Организация</w:t>
        <w:tab/>
        <w:t>производства</w:t>
        <w:tab/>
        <w:t>на</w:t>
        <w:tab/>
      </w:r>
      <w:r>
        <w:rPr>
          <w:spacing w:val="-1"/>
          <w:sz w:val="24"/>
        </w:rPr>
        <w:t>предприятиях </w:t>
      </w:r>
      <w:r>
        <w:rPr>
          <w:sz w:val="24"/>
        </w:rPr>
        <w:t>отрасли.М.,2003.</w:t>
      </w:r>
    </w:p>
    <w:p>
      <w:pPr>
        <w:pStyle w:val="ListParagraph"/>
        <w:numPr>
          <w:ilvl w:val="0"/>
          <w:numId w:val="192"/>
        </w:numPr>
        <w:tabs>
          <w:tab w:pos="1437" w:val="left" w:leader="none"/>
          <w:tab w:pos="1438" w:val="left" w:leader="none"/>
        </w:tabs>
        <w:spacing w:line="360" w:lineRule="auto" w:before="5" w:after="0"/>
        <w:ind w:left="560" w:right="102" w:firstLine="0"/>
        <w:jc w:val="left"/>
        <w:rPr>
          <w:sz w:val="24"/>
        </w:rPr>
      </w:pPr>
      <w:r>
        <w:rPr>
          <w:sz w:val="24"/>
        </w:rPr>
        <w:t>Экономика организаций (предприятий)/ под ред. В. Я. Горфинкеля, В. А. Швандара.М.,2003.</w:t>
      </w:r>
    </w:p>
    <w:p>
      <w:pPr>
        <w:pStyle w:val="ListParagraph"/>
        <w:numPr>
          <w:ilvl w:val="0"/>
          <w:numId w:val="192"/>
        </w:numPr>
        <w:tabs>
          <w:tab w:pos="1437" w:val="left" w:leader="none"/>
          <w:tab w:pos="1438" w:val="left" w:leader="none"/>
        </w:tabs>
        <w:spacing w:line="240" w:lineRule="auto" w:before="5" w:after="0"/>
        <w:ind w:left="1437" w:right="0" w:hanging="877"/>
        <w:jc w:val="left"/>
        <w:rPr>
          <w:sz w:val="24"/>
        </w:rPr>
      </w:pPr>
      <w:r>
        <w:rPr>
          <w:sz w:val="24"/>
        </w:rPr>
        <w:t>Экономика предприятия: учебник / под ред. Е. Л. Кантора.</w:t>
      </w:r>
      <w:r>
        <w:rPr>
          <w:spacing w:val="-27"/>
          <w:sz w:val="24"/>
        </w:rPr>
        <w:t> </w:t>
      </w:r>
      <w:r>
        <w:rPr>
          <w:sz w:val="24"/>
        </w:rPr>
        <w:t>Спб.,2002.</w:t>
      </w:r>
    </w:p>
    <w:p>
      <w:pPr>
        <w:pStyle w:val="ListParagraph"/>
        <w:numPr>
          <w:ilvl w:val="0"/>
          <w:numId w:val="192"/>
        </w:numPr>
        <w:tabs>
          <w:tab w:pos="1437" w:val="left" w:leader="none"/>
          <w:tab w:pos="1438" w:val="left" w:leader="none"/>
        </w:tabs>
        <w:spacing w:line="240" w:lineRule="auto" w:before="138" w:after="0"/>
        <w:ind w:left="1437" w:right="0" w:hanging="877"/>
        <w:jc w:val="left"/>
        <w:rPr>
          <w:sz w:val="24"/>
        </w:rPr>
      </w:pPr>
      <w:r>
        <w:rPr>
          <w:sz w:val="24"/>
        </w:rPr>
        <w:t>Экономика предприятия: учебник / под ред. О.И. Волкова. М.,</w:t>
      </w:r>
      <w:r>
        <w:rPr>
          <w:spacing w:val="-23"/>
          <w:sz w:val="24"/>
        </w:rPr>
        <w:t> </w:t>
      </w:r>
      <w:r>
        <w:rPr>
          <w:sz w:val="24"/>
        </w:rPr>
        <w:t>2000.</w:t>
      </w:r>
    </w:p>
    <w:p>
      <w:pPr>
        <w:pStyle w:val="ListParagraph"/>
        <w:numPr>
          <w:ilvl w:val="0"/>
          <w:numId w:val="192"/>
        </w:numPr>
        <w:tabs>
          <w:tab w:pos="1437" w:val="left" w:leader="none"/>
          <w:tab w:pos="1438" w:val="left" w:leader="none"/>
        </w:tabs>
        <w:spacing w:line="240" w:lineRule="auto" w:before="138" w:after="0"/>
        <w:ind w:left="1437" w:right="0" w:hanging="877"/>
        <w:jc w:val="left"/>
        <w:rPr>
          <w:sz w:val="24"/>
        </w:rPr>
      </w:pPr>
      <w:r>
        <w:rPr>
          <w:sz w:val="24"/>
        </w:rPr>
        <w:t>Экономика предприятия: учебник / под ред. Н.А. Сафронова.</w:t>
      </w:r>
      <w:r>
        <w:rPr>
          <w:spacing w:val="-26"/>
          <w:sz w:val="24"/>
        </w:rPr>
        <w:t> </w:t>
      </w:r>
      <w:r>
        <w:rPr>
          <w:sz w:val="24"/>
        </w:rPr>
        <w:t>М.,2002.</w:t>
      </w:r>
    </w:p>
    <w:sectPr>
      <w:pgSz w:w="11900" w:h="16840"/>
      <w:pgMar w:header="0" w:footer="757" w:top="1340" w:bottom="940" w:left="16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Segoe UI Symbol">
    <w:altName w:val="Segoe UI Symbo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10.899994pt;margin-top:793.16394pt;width:16pt;height:14pt;mso-position-horizontal-relative:page;mso-position-vertical-relative:page;z-index:-203944" type="#_x0000_t202" filled="false" stroked="false">
          <v:textbox inset="0,0,0,0">
            <w:txbxContent>
              <w:p>
                <w:pPr>
                  <w:spacing w:line="265" w:lineRule="exact" w:before="0"/>
                  <w:ind w:left="4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8.899994pt;margin-top:793.16394pt;width:20pt;height:14pt;mso-position-horizontal-relative:page;mso-position-vertical-relative:page;z-index:-203920" type="#_x0000_t202" filled="false" stroked="false">
          <v:textbox inset="0,0,0,0">
            <w:txbxContent>
              <w:p>
                <w:pPr>
                  <w:spacing w:line="265" w:lineRule="exact" w:before="0"/>
                  <w:ind w:left="20" w:right="0" w:firstLine="0"/>
                  <w:jc w:val="left"/>
                  <w:rPr>
                    <w:sz w:val="24"/>
                  </w:rPr>
                </w:pPr>
                <w:r>
                  <w:rPr>
                    <w:sz w:val="24"/>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7.899994pt;margin-top:793.16394pt;width:22pt;height:14pt;mso-position-horizontal-relative:page;mso-position-vertical-relative:page;z-index:-203896" type="#_x0000_t202" filled="false" stroked="false">
          <v:textbox inset="0,0,0,0">
            <w:txbxContent>
              <w:p>
                <w:pPr>
                  <w:spacing w:line="265" w:lineRule="exact" w:before="0"/>
                  <w:ind w:left="40" w:right="0" w:firstLine="0"/>
                  <w:jc w:val="left"/>
                  <w:rPr>
                    <w:sz w:val="24"/>
                  </w:rPr>
                </w:pPr>
                <w:r>
                  <w:rPr/>
                  <w:fldChar w:fldCharType="begin"/>
                </w:r>
                <w:r>
                  <w:rPr>
                    <w:sz w:val="24"/>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7.899994pt;margin-top:793.16394pt;width:22pt;height:14pt;mso-position-horizontal-relative:page;mso-position-vertical-relative:page;z-index:-203872" type="#_x0000_t202" filled="false" stroked="false">
          <v:textbox inset="0,0,0,0">
            <w:txbxContent>
              <w:p>
                <w:pPr>
                  <w:spacing w:line="265" w:lineRule="exact" w:before="0"/>
                  <w:ind w:left="40" w:right="0" w:firstLine="0"/>
                  <w:jc w:val="left"/>
                  <w:rPr>
                    <w:sz w:val="24"/>
                  </w:rPr>
                </w:pPr>
                <w:r>
                  <w:rPr/>
                  <w:fldChar w:fldCharType="begin"/>
                </w:r>
                <w:r>
                  <w:rPr>
                    <w:sz w:val="24"/>
                  </w:rPr>
                  <w:instrText> PAGE </w:instrText>
                </w:r>
                <w:r>
                  <w:rPr/>
                  <w:fldChar w:fldCharType="separate"/>
                </w:r>
                <w:r>
                  <w:rPr/>
                  <w:t>119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8.899994pt;margin-top:793.16394pt;width:20pt;height:14pt;mso-position-horizontal-relative:page;mso-position-vertical-relative:page;z-index:-203848" type="#_x0000_t202" filled="false" stroked="false">
          <v:textbox inset="0,0,0,0">
            <w:txbxContent>
              <w:p>
                <w:pPr>
                  <w:spacing w:line="265" w:lineRule="exact" w:before="0"/>
                  <w:ind w:left="20" w:right="0" w:firstLine="0"/>
                  <w:jc w:val="left"/>
                  <w:rPr>
                    <w:sz w:val="24"/>
                  </w:rPr>
                </w:pPr>
                <w:r>
                  <w:rPr>
                    <w:sz w:val="24"/>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7.899994pt;margin-top:793.16394pt;width:22pt;height:14pt;mso-position-horizontal-relative:page;mso-position-vertical-relative:page;z-index:-203824" type="#_x0000_t202" filled="false" stroked="false">
          <v:textbox inset="0,0,0,0">
            <w:txbxContent>
              <w:p>
                <w:pPr>
                  <w:spacing w:line="265" w:lineRule="exact" w:before="0"/>
                  <w:ind w:left="40" w:right="0" w:firstLine="0"/>
                  <w:jc w:val="left"/>
                  <w:rPr>
                    <w:sz w:val="24"/>
                  </w:rPr>
                </w:pPr>
                <w:r>
                  <w:rPr/>
                  <w:fldChar w:fldCharType="begin"/>
                </w:r>
                <w:r>
                  <w:rPr>
                    <w:sz w:val="24"/>
                  </w:rPr>
                  <w:instrText> PAGE </w:instrText>
                </w:r>
                <w:r>
                  <w:rPr/>
                  <w:fldChar w:fldCharType="separate"/>
                </w:r>
                <w:r>
                  <w:rPr/>
                  <w:t>201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1369" w:hanging="360"/>
        <w:jc w:val="left"/>
      </w:pPr>
      <w:rPr>
        <w:rFonts w:hint="default" w:ascii="Times New Roman" w:hAnsi="Times New Roman" w:eastAsia="Times New Roman" w:cs="Times New Roman"/>
        <w:w w:val="99"/>
        <w:sz w:val="28"/>
        <w:szCs w:val="28"/>
      </w:rPr>
    </w:lvl>
    <w:lvl w:ilvl="1">
      <w:start w:val="1"/>
      <w:numFmt w:val="decimal"/>
      <w:lvlText w:val="%2)"/>
      <w:lvlJc w:val="left"/>
      <w:pPr>
        <w:ind w:left="1721" w:hanging="503"/>
        <w:jc w:val="left"/>
      </w:pPr>
      <w:rPr>
        <w:rFonts w:hint="default" w:ascii="Times New Roman" w:hAnsi="Times New Roman" w:eastAsia="Times New Roman" w:cs="Times New Roman"/>
        <w:w w:val="99"/>
        <w:sz w:val="28"/>
        <w:szCs w:val="28"/>
      </w:rPr>
    </w:lvl>
    <w:lvl w:ilvl="2">
      <w:start w:val="0"/>
      <w:numFmt w:val="bullet"/>
      <w:lvlText w:val="•"/>
      <w:lvlJc w:val="left"/>
      <w:pPr>
        <w:ind w:left="2512" w:hanging="503"/>
      </w:pPr>
      <w:rPr>
        <w:rFonts w:hint="default"/>
      </w:rPr>
    </w:lvl>
    <w:lvl w:ilvl="3">
      <w:start w:val="0"/>
      <w:numFmt w:val="bullet"/>
      <w:lvlText w:val="•"/>
      <w:lvlJc w:val="left"/>
      <w:pPr>
        <w:ind w:left="3304" w:hanging="503"/>
      </w:pPr>
      <w:rPr>
        <w:rFonts w:hint="default"/>
      </w:rPr>
    </w:lvl>
    <w:lvl w:ilvl="4">
      <w:start w:val="0"/>
      <w:numFmt w:val="bullet"/>
      <w:lvlText w:val="•"/>
      <w:lvlJc w:val="left"/>
      <w:pPr>
        <w:ind w:left="4096" w:hanging="503"/>
      </w:pPr>
      <w:rPr>
        <w:rFonts w:hint="default"/>
      </w:rPr>
    </w:lvl>
    <w:lvl w:ilvl="5">
      <w:start w:val="0"/>
      <w:numFmt w:val="bullet"/>
      <w:lvlText w:val="•"/>
      <w:lvlJc w:val="left"/>
      <w:pPr>
        <w:ind w:left="4888" w:hanging="503"/>
      </w:pPr>
      <w:rPr>
        <w:rFonts w:hint="default"/>
      </w:rPr>
    </w:lvl>
    <w:lvl w:ilvl="6">
      <w:start w:val="0"/>
      <w:numFmt w:val="bullet"/>
      <w:lvlText w:val="•"/>
      <w:lvlJc w:val="left"/>
      <w:pPr>
        <w:ind w:left="5680" w:hanging="503"/>
      </w:pPr>
      <w:rPr>
        <w:rFonts w:hint="default"/>
      </w:rPr>
    </w:lvl>
    <w:lvl w:ilvl="7">
      <w:start w:val="0"/>
      <w:numFmt w:val="bullet"/>
      <w:lvlText w:val="•"/>
      <w:lvlJc w:val="left"/>
      <w:pPr>
        <w:ind w:left="6472" w:hanging="503"/>
      </w:pPr>
      <w:rPr>
        <w:rFonts w:hint="default"/>
      </w:rPr>
    </w:lvl>
    <w:lvl w:ilvl="8">
      <w:start w:val="0"/>
      <w:numFmt w:val="bullet"/>
      <w:lvlText w:val="•"/>
      <w:lvlJc w:val="left"/>
      <w:pPr>
        <w:ind w:left="7264" w:hanging="503"/>
      </w:pPr>
      <w:rPr>
        <w:rFonts w:hint="default"/>
      </w:rPr>
    </w:lvl>
  </w:abstractNum>
  <w:abstractNum w:abstractNumId="191">
    <w:multiLevelType w:val="hybridMultilevel"/>
    <w:lvl w:ilvl="0">
      <w:start w:val="1"/>
      <w:numFmt w:val="decimal"/>
      <w:lvlText w:val="%1."/>
      <w:lvlJc w:val="left"/>
      <w:pPr>
        <w:ind w:left="560" w:hanging="878"/>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52" w:hanging="878"/>
      </w:pPr>
      <w:rPr>
        <w:rFonts w:hint="default"/>
      </w:rPr>
    </w:lvl>
    <w:lvl w:ilvl="2">
      <w:start w:val="0"/>
      <w:numFmt w:val="bullet"/>
      <w:lvlText w:val="•"/>
      <w:lvlJc w:val="left"/>
      <w:pPr>
        <w:ind w:left="2344" w:hanging="878"/>
      </w:pPr>
      <w:rPr>
        <w:rFonts w:hint="default"/>
      </w:rPr>
    </w:lvl>
    <w:lvl w:ilvl="3">
      <w:start w:val="0"/>
      <w:numFmt w:val="bullet"/>
      <w:lvlText w:val="•"/>
      <w:lvlJc w:val="left"/>
      <w:pPr>
        <w:ind w:left="3236" w:hanging="878"/>
      </w:pPr>
      <w:rPr>
        <w:rFonts w:hint="default"/>
      </w:rPr>
    </w:lvl>
    <w:lvl w:ilvl="4">
      <w:start w:val="0"/>
      <w:numFmt w:val="bullet"/>
      <w:lvlText w:val="•"/>
      <w:lvlJc w:val="left"/>
      <w:pPr>
        <w:ind w:left="4128" w:hanging="878"/>
      </w:pPr>
      <w:rPr>
        <w:rFonts w:hint="default"/>
      </w:rPr>
    </w:lvl>
    <w:lvl w:ilvl="5">
      <w:start w:val="0"/>
      <w:numFmt w:val="bullet"/>
      <w:lvlText w:val="•"/>
      <w:lvlJc w:val="left"/>
      <w:pPr>
        <w:ind w:left="5020" w:hanging="878"/>
      </w:pPr>
      <w:rPr>
        <w:rFonts w:hint="default"/>
      </w:rPr>
    </w:lvl>
    <w:lvl w:ilvl="6">
      <w:start w:val="0"/>
      <w:numFmt w:val="bullet"/>
      <w:lvlText w:val="•"/>
      <w:lvlJc w:val="left"/>
      <w:pPr>
        <w:ind w:left="5912" w:hanging="878"/>
      </w:pPr>
      <w:rPr>
        <w:rFonts w:hint="default"/>
      </w:rPr>
    </w:lvl>
    <w:lvl w:ilvl="7">
      <w:start w:val="0"/>
      <w:numFmt w:val="bullet"/>
      <w:lvlText w:val="•"/>
      <w:lvlJc w:val="left"/>
      <w:pPr>
        <w:ind w:left="6804" w:hanging="878"/>
      </w:pPr>
      <w:rPr>
        <w:rFonts w:hint="default"/>
      </w:rPr>
    </w:lvl>
    <w:lvl w:ilvl="8">
      <w:start w:val="0"/>
      <w:numFmt w:val="bullet"/>
      <w:lvlText w:val="•"/>
      <w:lvlJc w:val="left"/>
      <w:pPr>
        <w:ind w:left="7696" w:hanging="878"/>
      </w:pPr>
      <w:rPr>
        <w:rFonts w:hint="default"/>
      </w:rPr>
    </w:lvl>
  </w:abstractNum>
  <w:abstractNum w:abstractNumId="190">
    <w:multiLevelType w:val="hybridMultilevel"/>
    <w:lvl w:ilvl="0">
      <w:start w:val="1"/>
      <w:numFmt w:val="decimal"/>
      <w:lvlText w:val="%1)"/>
      <w:lvlJc w:val="left"/>
      <w:pPr>
        <w:ind w:left="1870"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6" w:hanging="360"/>
      </w:pPr>
      <w:rPr>
        <w:rFonts w:hint="default"/>
      </w:rPr>
    </w:lvl>
    <w:lvl w:ilvl="2">
      <w:start w:val="0"/>
      <w:numFmt w:val="bullet"/>
      <w:lvlText w:val="•"/>
      <w:lvlJc w:val="left"/>
      <w:pPr>
        <w:ind w:left="3412" w:hanging="360"/>
      </w:pPr>
      <w:rPr>
        <w:rFonts w:hint="default"/>
      </w:rPr>
    </w:lvl>
    <w:lvl w:ilvl="3">
      <w:start w:val="0"/>
      <w:numFmt w:val="bullet"/>
      <w:lvlText w:val="•"/>
      <w:lvlJc w:val="left"/>
      <w:pPr>
        <w:ind w:left="4178" w:hanging="360"/>
      </w:pPr>
      <w:rPr>
        <w:rFonts w:hint="default"/>
      </w:rPr>
    </w:lvl>
    <w:lvl w:ilvl="4">
      <w:start w:val="0"/>
      <w:numFmt w:val="bullet"/>
      <w:lvlText w:val="•"/>
      <w:lvlJc w:val="left"/>
      <w:pPr>
        <w:ind w:left="4944" w:hanging="360"/>
      </w:pPr>
      <w:rPr>
        <w:rFonts w:hint="default"/>
      </w:rPr>
    </w:lvl>
    <w:lvl w:ilvl="5">
      <w:start w:val="0"/>
      <w:numFmt w:val="bullet"/>
      <w:lvlText w:val="•"/>
      <w:lvlJc w:val="left"/>
      <w:pPr>
        <w:ind w:left="5710" w:hanging="360"/>
      </w:pPr>
      <w:rPr>
        <w:rFonts w:hint="default"/>
      </w:rPr>
    </w:lvl>
    <w:lvl w:ilvl="6">
      <w:start w:val="0"/>
      <w:numFmt w:val="bullet"/>
      <w:lvlText w:val="•"/>
      <w:lvlJc w:val="left"/>
      <w:pPr>
        <w:ind w:left="6476" w:hanging="360"/>
      </w:pPr>
      <w:rPr>
        <w:rFonts w:hint="default"/>
      </w:rPr>
    </w:lvl>
    <w:lvl w:ilvl="7">
      <w:start w:val="0"/>
      <w:numFmt w:val="bullet"/>
      <w:lvlText w:val="•"/>
      <w:lvlJc w:val="left"/>
      <w:pPr>
        <w:ind w:left="7242" w:hanging="360"/>
      </w:pPr>
      <w:rPr>
        <w:rFonts w:hint="default"/>
      </w:rPr>
    </w:lvl>
    <w:lvl w:ilvl="8">
      <w:start w:val="0"/>
      <w:numFmt w:val="bullet"/>
      <w:lvlText w:val="•"/>
      <w:lvlJc w:val="left"/>
      <w:pPr>
        <w:ind w:left="8008" w:hanging="360"/>
      </w:pPr>
      <w:rPr>
        <w:rFonts w:hint="default"/>
      </w:rPr>
    </w:lvl>
  </w:abstractNum>
  <w:abstractNum w:abstractNumId="189">
    <w:multiLevelType w:val="hybridMultilevel"/>
    <w:lvl w:ilvl="0">
      <w:start w:val="2"/>
      <w:numFmt w:val="decimal"/>
      <w:lvlText w:val="%1)"/>
      <w:lvlJc w:val="left"/>
      <w:pPr>
        <w:ind w:left="1870"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6" w:hanging="360"/>
      </w:pPr>
      <w:rPr>
        <w:rFonts w:hint="default"/>
      </w:rPr>
    </w:lvl>
    <w:lvl w:ilvl="2">
      <w:start w:val="0"/>
      <w:numFmt w:val="bullet"/>
      <w:lvlText w:val="•"/>
      <w:lvlJc w:val="left"/>
      <w:pPr>
        <w:ind w:left="3412" w:hanging="360"/>
      </w:pPr>
      <w:rPr>
        <w:rFonts w:hint="default"/>
      </w:rPr>
    </w:lvl>
    <w:lvl w:ilvl="3">
      <w:start w:val="0"/>
      <w:numFmt w:val="bullet"/>
      <w:lvlText w:val="•"/>
      <w:lvlJc w:val="left"/>
      <w:pPr>
        <w:ind w:left="4178" w:hanging="360"/>
      </w:pPr>
      <w:rPr>
        <w:rFonts w:hint="default"/>
      </w:rPr>
    </w:lvl>
    <w:lvl w:ilvl="4">
      <w:start w:val="0"/>
      <w:numFmt w:val="bullet"/>
      <w:lvlText w:val="•"/>
      <w:lvlJc w:val="left"/>
      <w:pPr>
        <w:ind w:left="4944" w:hanging="360"/>
      </w:pPr>
      <w:rPr>
        <w:rFonts w:hint="default"/>
      </w:rPr>
    </w:lvl>
    <w:lvl w:ilvl="5">
      <w:start w:val="0"/>
      <w:numFmt w:val="bullet"/>
      <w:lvlText w:val="•"/>
      <w:lvlJc w:val="left"/>
      <w:pPr>
        <w:ind w:left="5710" w:hanging="360"/>
      </w:pPr>
      <w:rPr>
        <w:rFonts w:hint="default"/>
      </w:rPr>
    </w:lvl>
    <w:lvl w:ilvl="6">
      <w:start w:val="0"/>
      <w:numFmt w:val="bullet"/>
      <w:lvlText w:val="•"/>
      <w:lvlJc w:val="left"/>
      <w:pPr>
        <w:ind w:left="6476" w:hanging="360"/>
      </w:pPr>
      <w:rPr>
        <w:rFonts w:hint="default"/>
      </w:rPr>
    </w:lvl>
    <w:lvl w:ilvl="7">
      <w:start w:val="0"/>
      <w:numFmt w:val="bullet"/>
      <w:lvlText w:val="•"/>
      <w:lvlJc w:val="left"/>
      <w:pPr>
        <w:ind w:left="7242" w:hanging="360"/>
      </w:pPr>
      <w:rPr>
        <w:rFonts w:hint="default"/>
      </w:rPr>
    </w:lvl>
    <w:lvl w:ilvl="8">
      <w:start w:val="0"/>
      <w:numFmt w:val="bullet"/>
      <w:lvlText w:val="•"/>
      <w:lvlJc w:val="left"/>
      <w:pPr>
        <w:ind w:left="8008" w:hanging="360"/>
      </w:pPr>
      <w:rPr>
        <w:rFonts w:hint="default"/>
      </w:rPr>
    </w:lvl>
  </w:abstractNum>
  <w:abstractNum w:abstractNumId="188">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6" w:hanging="360"/>
      </w:pPr>
      <w:rPr>
        <w:rFonts w:hint="default"/>
      </w:rPr>
    </w:lvl>
    <w:lvl w:ilvl="2">
      <w:start w:val="0"/>
      <w:numFmt w:val="bullet"/>
      <w:lvlText w:val="•"/>
      <w:lvlJc w:val="left"/>
      <w:pPr>
        <w:ind w:left="3412" w:hanging="360"/>
      </w:pPr>
      <w:rPr>
        <w:rFonts w:hint="default"/>
      </w:rPr>
    </w:lvl>
    <w:lvl w:ilvl="3">
      <w:start w:val="0"/>
      <w:numFmt w:val="bullet"/>
      <w:lvlText w:val="•"/>
      <w:lvlJc w:val="left"/>
      <w:pPr>
        <w:ind w:left="4178" w:hanging="360"/>
      </w:pPr>
      <w:rPr>
        <w:rFonts w:hint="default"/>
      </w:rPr>
    </w:lvl>
    <w:lvl w:ilvl="4">
      <w:start w:val="0"/>
      <w:numFmt w:val="bullet"/>
      <w:lvlText w:val="•"/>
      <w:lvlJc w:val="left"/>
      <w:pPr>
        <w:ind w:left="4944" w:hanging="360"/>
      </w:pPr>
      <w:rPr>
        <w:rFonts w:hint="default"/>
      </w:rPr>
    </w:lvl>
    <w:lvl w:ilvl="5">
      <w:start w:val="0"/>
      <w:numFmt w:val="bullet"/>
      <w:lvlText w:val="•"/>
      <w:lvlJc w:val="left"/>
      <w:pPr>
        <w:ind w:left="5710" w:hanging="360"/>
      </w:pPr>
      <w:rPr>
        <w:rFonts w:hint="default"/>
      </w:rPr>
    </w:lvl>
    <w:lvl w:ilvl="6">
      <w:start w:val="0"/>
      <w:numFmt w:val="bullet"/>
      <w:lvlText w:val="•"/>
      <w:lvlJc w:val="left"/>
      <w:pPr>
        <w:ind w:left="6476" w:hanging="360"/>
      </w:pPr>
      <w:rPr>
        <w:rFonts w:hint="default"/>
      </w:rPr>
    </w:lvl>
    <w:lvl w:ilvl="7">
      <w:start w:val="0"/>
      <w:numFmt w:val="bullet"/>
      <w:lvlText w:val="•"/>
      <w:lvlJc w:val="left"/>
      <w:pPr>
        <w:ind w:left="7242" w:hanging="360"/>
      </w:pPr>
      <w:rPr>
        <w:rFonts w:hint="default"/>
      </w:rPr>
    </w:lvl>
    <w:lvl w:ilvl="8">
      <w:start w:val="0"/>
      <w:numFmt w:val="bullet"/>
      <w:lvlText w:val="•"/>
      <w:lvlJc w:val="left"/>
      <w:pPr>
        <w:ind w:left="8008" w:hanging="360"/>
      </w:pPr>
      <w:rPr>
        <w:rFonts w:hint="default"/>
      </w:rPr>
    </w:lvl>
  </w:abstractNum>
  <w:abstractNum w:abstractNumId="187">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6" w:hanging="360"/>
      </w:pPr>
      <w:rPr>
        <w:rFonts w:hint="default"/>
      </w:rPr>
    </w:lvl>
    <w:lvl w:ilvl="2">
      <w:start w:val="0"/>
      <w:numFmt w:val="bullet"/>
      <w:lvlText w:val="•"/>
      <w:lvlJc w:val="left"/>
      <w:pPr>
        <w:ind w:left="3412" w:hanging="360"/>
      </w:pPr>
      <w:rPr>
        <w:rFonts w:hint="default"/>
      </w:rPr>
    </w:lvl>
    <w:lvl w:ilvl="3">
      <w:start w:val="0"/>
      <w:numFmt w:val="bullet"/>
      <w:lvlText w:val="•"/>
      <w:lvlJc w:val="left"/>
      <w:pPr>
        <w:ind w:left="4178" w:hanging="360"/>
      </w:pPr>
      <w:rPr>
        <w:rFonts w:hint="default"/>
      </w:rPr>
    </w:lvl>
    <w:lvl w:ilvl="4">
      <w:start w:val="0"/>
      <w:numFmt w:val="bullet"/>
      <w:lvlText w:val="•"/>
      <w:lvlJc w:val="left"/>
      <w:pPr>
        <w:ind w:left="4944" w:hanging="360"/>
      </w:pPr>
      <w:rPr>
        <w:rFonts w:hint="default"/>
      </w:rPr>
    </w:lvl>
    <w:lvl w:ilvl="5">
      <w:start w:val="0"/>
      <w:numFmt w:val="bullet"/>
      <w:lvlText w:val="•"/>
      <w:lvlJc w:val="left"/>
      <w:pPr>
        <w:ind w:left="5710" w:hanging="360"/>
      </w:pPr>
      <w:rPr>
        <w:rFonts w:hint="default"/>
      </w:rPr>
    </w:lvl>
    <w:lvl w:ilvl="6">
      <w:start w:val="0"/>
      <w:numFmt w:val="bullet"/>
      <w:lvlText w:val="•"/>
      <w:lvlJc w:val="left"/>
      <w:pPr>
        <w:ind w:left="6476" w:hanging="360"/>
      </w:pPr>
      <w:rPr>
        <w:rFonts w:hint="default"/>
      </w:rPr>
    </w:lvl>
    <w:lvl w:ilvl="7">
      <w:start w:val="0"/>
      <w:numFmt w:val="bullet"/>
      <w:lvlText w:val="•"/>
      <w:lvlJc w:val="left"/>
      <w:pPr>
        <w:ind w:left="7242" w:hanging="360"/>
      </w:pPr>
      <w:rPr>
        <w:rFonts w:hint="default"/>
      </w:rPr>
    </w:lvl>
    <w:lvl w:ilvl="8">
      <w:start w:val="0"/>
      <w:numFmt w:val="bullet"/>
      <w:lvlText w:val="•"/>
      <w:lvlJc w:val="left"/>
      <w:pPr>
        <w:ind w:left="8008" w:hanging="360"/>
      </w:pPr>
      <w:rPr>
        <w:rFonts w:hint="default"/>
      </w:rPr>
    </w:lvl>
  </w:abstractNum>
  <w:abstractNum w:abstractNumId="186">
    <w:multiLevelType w:val="hybridMultilevel"/>
    <w:lvl w:ilvl="0">
      <w:start w:val="1"/>
      <w:numFmt w:val="decimal"/>
      <w:lvlText w:val="%1."/>
      <w:lvlJc w:val="left"/>
      <w:pPr>
        <w:ind w:left="821" w:hanging="348"/>
        <w:jc w:val="left"/>
      </w:pPr>
      <w:rPr>
        <w:rFonts w:hint="default" w:ascii="Times New Roman" w:hAnsi="Times New Roman" w:eastAsia="Times New Roman" w:cs="Times New Roman"/>
        <w:w w:val="99"/>
        <w:sz w:val="28"/>
        <w:szCs w:val="28"/>
      </w:rPr>
    </w:lvl>
    <w:lvl w:ilvl="1">
      <w:start w:val="1"/>
      <w:numFmt w:val="decimal"/>
      <w:lvlText w:val="%2)"/>
      <w:lvlJc w:val="left"/>
      <w:pPr>
        <w:ind w:left="1871" w:hanging="360"/>
        <w:jc w:val="left"/>
      </w:pPr>
      <w:rPr>
        <w:rFonts w:hint="default" w:ascii="Times New Roman" w:hAnsi="Times New Roman" w:eastAsia="Times New Roman" w:cs="Times New Roman"/>
        <w:w w:val="99"/>
        <w:sz w:val="28"/>
        <w:szCs w:val="28"/>
      </w:rPr>
    </w:lvl>
    <w:lvl w:ilvl="2">
      <w:start w:val="0"/>
      <w:numFmt w:val="bullet"/>
      <w:lvlText w:val="•"/>
      <w:lvlJc w:val="left"/>
      <w:pPr>
        <w:ind w:left="2731" w:hanging="360"/>
      </w:pPr>
      <w:rPr>
        <w:rFonts w:hint="default"/>
      </w:rPr>
    </w:lvl>
    <w:lvl w:ilvl="3">
      <w:start w:val="0"/>
      <w:numFmt w:val="bullet"/>
      <w:lvlText w:val="•"/>
      <w:lvlJc w:val="left"/>
      <w:pPr>
        <w:ind w:left="3582" w:hanging="360"/>
      </w:pPr>
      <w:rPr>
        <w:rFonts w:hint="default"/>
      </w:rPr>
    </w:lvl>
    <w:lvl w:ilvl="4">
      <w:start w:val="0"/>
      <w:numFmt w:val="bullet"/>
      <w:lvlText w:val="•"/>
      <w:lvlJc w:val="left"/>
      <w:pPr>
        <w:ind w:left="4433" w:hanging="360"/>
      </w:pPr>
      <w:rPr>
        <w:rFonts w:hint="default"/>
      </w:rPr>
    </w:lvl>
    <w:lvl w:ilvl="5">
      <w:start w:val="0"/>
      <w:numFmt w:val="bullet"/>
      <w:lvlText w:val="•"/>
      <w:lvlJc w:val="left"/>
      <w:pPr>
        <w:ind w:left="5284" w:hanging="360"/>
      </w:pPr>
      <w:rPr>
        <w:rFonts w:hint="default"/>
      </w:rPr>
    </w:lvl>
    <w:lvl w:ilvl="6">
      <w:start w:val="0"/>
      <w:numFmt w:val="bullet"/>
      <w:lvlText w:val="•"/>
      <w:lvlJc w:val="left"/>
      <w:pPr>
        <w:ind w:left="6135" w:hanging="360"/>
      </w:pPr>
      <w:rPr>
        <w:rFonts w:hint="default"/>
      </w:rPr>
    </w:lvl>
    <w:lvl w:ilvl="7">
      <w:start w:val="0"/>
      <w:numFmt w:val="bullet"/>
      <w:lvlText w:val="•"/>
      <w:lvlJc w:val="left"/>
      <w:pPr>
        <w:ind w:left="6986" w:hanging="360"/>
      </w:pPr>
      <w:rPr>
        <w:rFonts w:hint="default"/>
      </w:rPr>
    </w:lvl>
    <w:lvl w:ilvl="8">
      <w:start w:val="0"/>
      <w:numFmt w:val="bullet"/>
      <w:lvlText w:val="•"/>
      <w:lvlJc w:val="left"/>
      <w:pPr>
        <w:ind w:left="7837" w:hanging="360"/>
      </w:pPr>
      <w:rPr>
        <w:rFonts w:hint="default"/>
      </w:rPr>
    </w:lvl>
  </w:abstractNum>
  <w:abstractNum w:abstractNumId="185">
    <w:multiLevelType w:val="hybridMultilevel"/>
    <w:lvl w:ilvl="0">
      <w:start w:val="0"/>
      <w:numFmt w:val="bullet"/>
      <w:lvlText w:val="—"/>
      <w:lvlJc w:val="left"/>
      <w:pPr>
        <w:ind w:left="502" w:hanging="401"/>
      </w:pPr>
      <w:rPr>
        <w:rFonts w:hint="default" w:ascii="Times New Roman" w:hAnsi="Times New Roman" w:eastAsia="Times New Roman" w:cs="Times New Roman"/>
        <w:w w:val="99"/>
        <w:sz w:val="28"/>
        <w:szCs w:val="28"/>
      </w:rPr>
    </w:lvl>
    <w:lvl w:ilvl="1">
      <w:start w:val="0"/>
      <w:numFmt w:val="bullet"/>
      <w:lvlText w:val="•"/>
      <w:lvlJc w:val="left"/>
      <w:pPr>
        <w:ind w:left="101" w:hanging="286"/>
      </w:pPr>
      <w:rPr>
        <w:rFonts w:hint="default" w:ascii="Times New Roman" w:hAnsi="Times New Roman" w:eastAsia="Times New Roman" w:cs="Times New Roman"/>
        <w:w w:val="99"/>
        <w:sz w:val="28"/>
        <w:szCs w:val="28"/>
      </w:rPr>
    </w:lvl>
    <w:lvl w:ilvl="2">
      <w:start w:val="0"/>
      <w:numFmt w:val="bullet"/>
      <w:lvlText w:val="•"/>
      <w:lvlJc w:val="left"/>
      <w:pPr>
        <w:ind w:left="1506" w:hanging="286"/>
      </w:pPr>
      <w:rPr>
        <w:rFonts w:hint="default"/>
      </w:rPr>
    </w:lvl>
    <w:lvl w:ilvl="3">
      <w:start w:val="0"/>
      <w:numFmt w:val="bullet"/>
      <w:lvlText w:val="•"/>
      <w:lvlJc w:val="left"/>
      <w:pPr>
        <w:ind w:left="2513" w:hanging="286"/>
      </w:pPr>
      <w:rPr>
        <w:rFonts w:hint="default"/>
      </w:rPr>
    </w:lvl>
    <w:lvl w:ilvl="4">
      <w:start w:val="0"/>
      <w:numFmt w:val="bullet"/>
      <w:lvlText w:val="•"/>
      <w:lvlJc w:val="left"/>
      <w:pPr>
        <w:ind w:left="3520" w:hanging="286"/>
      </w:pPr>
      <w:rPr>
        <w:rFonts w:hint="default"/>
      </w:rPr>
    </w:lvl>
    <w:lvl w:ilvl="5">
      <w:start w:val="0"/>
      <w:numFmt w:val="bullet"/>
      <w:lvlText w:val="•"/>
      <w:lvlJc w:val="left"/>
      <w:pPr>
        <w:ind w:left="4526" w:hanging="286"/>
      </w:pPr>
      <w:rPr>
        <w:rFonts w:hint="default"/>
      </w:rPr>
    </w:lvl>
    <w:lvl w:ilvl="6">
      <w:start w:val="0"/>
      <w:numFmt w:val="bullet"/>
      <w:lvlText w:val="•"/>
      <w:lvlJc w:val="left"/>
      <w:pPr>
        <w:ind w:left="5533" w:hanging="286"/>
      </w:pPr>
      <w:rPr>
        <w:rFonts w:hint="default"/>
      </w:rPr>
    </w:lvl>
    <w:lvl w:ilvl="7">
      <w:start w:val="0"/>
      <w:numFmt w:val="bullet"/>
      <w:lvlText w:val="•"/>
      <w:lvlJc w:val="left"/>
      <w:pPr>
        <w:ind w:left="6540" w:hanging="286"/>
      </w:pPr>
      <w:rPr>
        <w:rFonts w:hint="default"/>
      </w:rPr>
    </w:lvl>
    <w:lvl w:ilvl="8">
      <w:start w:val="0"/>
      <w:numFmt w:val="bullet"/>
      <w:lvlText w:val="•"/>
      <w:lvlJc w:val="left"/>
      <w:pPr>
        <w:ind w:left="7546" w:hanging="286"/>
      </w:pPr>
      <w:rPr>
        <w:rFonts w:hint="default"/>
      </w:rPr>
    </w:lvl>
  </w:abstractNum>
  <w:abstractNum w:abstractNumId="184">
    <w:multiLevelType w:val="hybridMultilevel"/>
    <w:lvl w:ilvl="0">
      <w:start w:val="1"/>
      <w:numFmt w:val="decimal"/>
      <w:lvlText w:val="%1."/>
      <w:lvlJc w:val="left"/>
      <w:pPr>
        <w:ind w:left="101" w:hanging="280"/>
        <w:jc w:val="left"/>
      </w:pPr>
      <w:rPr>
        <w:rFonts w:hint="default" w:ascii="Times New Roman" w:hAnsi="Times New Roman" w:eastAsia="Times New Roman" w:cs="Times New Roman"/>
        <w:w w:val="99"/>
        <w:sz w:val="28"/>
        <w:szCs w:val="28"/>
      </w:rPr>
    </w:lvl>
    <w:lvl w:ilvl="1">
      <w:start w:val="0"/>
      <w:numFmt w:val="bullet"/>
      <w:lvlText w:val="•"/>
      <w:lvlJc w:val="left"/>
      <w:pPr>
        <w:ind w:left="1046" w:hanging="280"/>
      </w:pPr>
      <w:rPr>
        <w:rFonts w:hint="default"/>
      </w:rPr>
    </w:lvl>
    <w:lvl w:ilvl="2">
      <w:start w:val="0"/>
      <w:numFmt w:val="bullet"/>
      <w:lvlText w:val="•"/>
      <w:lvlJc w:val="left"/>
      <w:pPr>
        <w:ind w:left="1992" w:hanging="280"/>
      </w:pPr>
      <w:rPr>
        <w:rFonts w:hint="default"/>
      </w:rPr>
    </w:lvl>
    <w:lvl w:ilvl="3">
      <w:start w:val="0"/>
      <w:numFmt w:val="bullet"/>
      <w:lvlText w:val="•"/>
      <w:lvlJc w:val="left"/>
      <w:pPr>
        <w:ind w:left="2938" w:hanging="280"/>
      </w:pPr>
      <w:rPr>
        <w:rFonts w:hint="default"/>
      </w:rPr>
    </w:lvl>
    <w:lvl w:ilvl="4">
      <w:start w:val="0"/>
      <w:numFmt w:val="bullet"/>
      <w:lvlText w:val="•"/>
      <w:lvlJc w:val="left"/>
      <w:pPr>
        <w:ind w:left="3884" w:hanging="280"/>
      </w:pPr>
      <w:rPr>
        <w:rFonts w:hint="default"/>
      </w:rPr>
    </w:lvl>
    <w:lvl w:ilvl="5">
      <w:start w:val="0"/>
      <w:numFmt w:val="bullet"/>
      <w:lvlText w:val="•"/>
      <w:lvlJc w:val="left"/>
      <w:pPr>
        <w:ind w:left="4830" w:hanging="280"/>
      </w:pPr>
      <w:rPr>
        <w:rFonts w:hint="default"/>
      </w:rPr>
    </w:lvl>
    <w:lvl w:ilvl="6">
      <w:start w:val="0"/>
      <w:numFmt w:val="bullet"/>
      <w:lvlText w:val="•"/>
      <w:lvlJc w:val="left"/>
      <w:pPr>
        <w:ind w:left="5776" w:hanging="280"/>
      </w:pPr>
      <w:rPr>
        <w:rFonts w:hint="default"/>
      </w:rPr>
    </w:lvl>
    <w:lvl w:ilvl="7">
      <w:start w:val="0"/>
      <w:numFmt w:val="bullet"/>
      <w:lvlText w:val="•"/>
      <w:lvlJc w:val="left"/>
      <w:pPr>
        <w:ind w:left="6722" w:hanging="280"/>
      </w:pPr>
      <w:rPr>
        <w:rFonts w:hint="default"/>
      </w:rPr>
    </w:lvl>
    <w:lvl w:ilvl="8">
      <w:start w:val="0"/>
      <w:numFmt w:val="bullet"/>
      <w:lvlText w:val="•"/>
      <w:lvlJc w:val="left"/>
      <w:pPr>
        <w:ind w:left="7668" w:hanging="280"/>
      </w:pPr>
      <w:rPr>
        <w:rFonts w:hint="default"/>
      </w:rPr>
    </w:lvl>
  </w:abstractNum>
  <w:abstractNum w:abstractNumId="183">
    <w:multiLevelType w:val="hybridMultilevel"/>
    <w:lvl w:ilvl="0">
      <w:start w:val="0"/>
      <w:numFmt w:val="bullet"/>
      <w:lvlText w:val="•"/>
      <w:lvlJc w:val="left"/>
      <w:pPr>
        <w:ind w:left="101" w:hanging="404"/>
      </w:pPr>
      <w:rPr>
        <w:rFonts w:hint="default" w:ascii="Times New Roman" w:hAnsi="Times New Roman" w:eastAsia="Times New Roman" w:cs="Times New Roman"/>
        <w:w w:val="99"/>
        <w:sz w:val="28"/>
        <w:szCs w:val="28"/>
      </w:rPr>
    </w:lvl>
    <w:lvl w:ilvl="1">
      <w:start w:val="0"/>
      <w:numFmt w:val="bullet"/>
      <w:lvlText w:val="•"/>
      <w:lvlJc w:val="left"/>
      <w:pPr>
        <w:ind w:left="1046" w:hanging="404"/>
      </w:pPr>
      <w:rPr>
        <w:rFonts w:hint="default"/>
      </w:rPr>
    </w:lvl>
    <w:lvl w:ilvl="2">
      <w:start w:val="0"/>
      <w:numFmt w:val="bullet"/>
      <w:lvlText w:val="•"/>
      <w:lvlJc w:val="left"/>
      <w:pPr>
        <w:ind w:left="1992" w:hanging="404"/>
      </w:pPr>
      <w:rPr>
        <w:rFonts w:hint="default"/>
      </w:rPr>
    </w:lvl>
    <w:lvl w:ilvl="3">
      <w:start w:val="0"/>
      <w:numFmt w:val="bullet"/>
      <w:lvlText w:val="•"/>
      <w:lvlJc w:val="left"/>
      <w:pPr>
        <w:ind w:left="2938" w:hanging="404"/>
      </w:pPr>
      <w:rPr>
        <w:rFonts w:hint="default"/>
      </w:rPr>
    </w:lvl>
    <w:lvl w:ilvl="4">
      <w:start w:val="0"/>
      <w:numFmt w:val="bullet"/>
      <w:lvlText w:val="•"/>
      <w:lvlJc w:val="left"/>
      <w:pPr>
        <w:ind w:left="3884" w:hanging="404"/>
      </w:pPr>
      <w:rPr>
        <w:rFonts w:hint="default"/>
      </w:rPr>
    </w:lvl>
    <w:lvl w:ilvl="5">
      <w:start w:val="0"/>
      <w:numFmt w:val="bullet"/>
      <w:lvlText w:val="•"/>
      <w:lvlJc w:val="left"/>
      <w:pPr>
        <w:ind w:left="4830" w:hanging="404"/>
      </w:pPr>
      <w:rPr>
        <w:rFonts w:hint="default"/>
      </w:rPr>
    </w:lvl>
    <w:lvl w:ilvl="6">
      <w:start w:val="0"/>
      <w:numFmt w:val="bullet"/>
      <w:lvlText w:val="•"/>
      <w:lvlJc w:val="left"/>
      <w:pPr>
        <w:ind w:left="5776" w:hanging="404"/>
      </w:pPr>
      <w:rPr>
        <w:rFonts w:hint="default"/>
      </w:rPr>
    </w:lvl>
    <w:lvl w:ilvl="7">
      <w:start w:val="0"/>
      <w:numFmt w:val="bullet"/>
      <w:lvlText w:val="•"/>
      <w:lvlJc w:val="left"/>
      <w:pPr>
        <w:ind w:left="6722" w:hanging="404"/>
      </w:pPr>
      <w:rPr>
        <w:rFonts w:hint="default"/>
      </w:rPr>
    </w:lvl>
    <w:lvl w:ilvl="8">
      <w:start w:val="0"/>
      <w:numFmt w:val="bullet"/>
      <w:lvlText w:val="•"/>
      <w:lvlJc w:val="left"/>
      <w:pPr>
        <w:ind w:left="7668" w:hanging="404"/>
      </w:pPr>
      <w:rPr>
        <w:rFonts w:hint="default"/>
      </w:rPr>
    </w:lvl>
  </w:abstractNum>
  <w:abstractNum w:abstractNumId="182">
    <w:multiLevelType w:val="hybridMultilevel"/>
    <w:lvl w:ilvl="0">
      <w:start w:val="1"/>
      <w:numFmt w:val="decimal"/>
      <w:lvlText w:val="%1."/>
      <w:lvlJc w:val="left"/>
      <w:pPr>
        <w:ind w:left="101" w:hanging="387"/>
        <w:jc w:val="left"/>
      </w:pPr>
      <w:rPr>
        <w:rFonts w:hint="default" w:ascii="Times New Roman" w:hAnsi="Times New Roman" w:eastAsia="Times New Roman" w:cs="Times New Roman"/>
        <w:w w:val="99"/>
        <w:sz w:val="28"/>
        <w:szCs w:val="28"/>
      </w:rPr>
    </w:lvl>
    <w:lvl w:ilvl="1">
      <w:start w:val="0"/>
      <w:numFmt w:val="bullet"/>
      <w:lvlText w:val="•"/>
      <w:lvlJc w:val="left"/>
      <w:pPr>
        <w:ind w:left="1046" w:hanging="387"/>
      </w:pPr>
      <w:rPr>
        <w:rFonts w:hint="default"/>
      </w:rPr>
    </w:lvl>
    <w:lvl w:ilvl="2">
      <w:start w:val="0"/>
      <w:numFmt w:val="bullet"/>
      <w:lvlText w:val="•"/>
      <w:lvlJc w:val="left"/>
      <w:pPr>
        <w:ind w:left="1992" w:hanging="387"/>
      </w:pPr>
      <w:rPr>
        <w:rFonts w:hint="default"/>
      </w:rPr>
    </w:lvl>
    <w:lvl w:ilvl="3">
      <w:start w:val="0"/>
      <w:numFmt w:val="bullet"/>
      <w:lvlText w:val="•"/>
      <w:lvlJc w:val="left"/>
      <w:pPr>
        <w:ind w:left="2938" w:hanging="387"/>
      </w:pPr>
      <w:rPr>
        <w:rFonts w:hint="default"/>
      </w:rPr>
    </w:lvl>
    <w:lvl w:ilvl="4">
      <w:start w:val="0"/>
      <w:numFmt w:val="bullet"/>
      <w:lvlText w:val="•"/>
      <w:lvlJc w:val="left"/>
      <w:pPr>
        <w:ind w:left="3884" w:hanging="387"/>
      </w:pPr>
      <w:rPr>
        <w:rFonts w:hint="default"/>
      </w:rPr>
    </w:lvl>
    <w:lvl w:ilvl="5">
      <w:start w:val="0"/>
      <w:numFmt w:val="bullet"/>
      <w:lvlText w:val="•"/>
      <w:lvlJc w:val="left"/>
      <w:pPr>
        <w:ind w:left="4830" w:hanging="387"/>
      </w:pPr>
      <w:rPr>
        <w:rFonts w:hint="default"/>
      </w:rPr>
    </w:lvl>
    <w:lvl w:ilvl="6">
      <w:start w:val="0"/>
      <w:numFmt w:val="bullet"/>
      <w:lvlText w:val="•"/>
      <w:lvlJc w:val="left"/>
      <w:pPr>
        <w:ind w:left="5776" w:hanging="387"/>
      </w:pPr>
      <w:rPr>
        <w:rFonts w:hint="default"/>
      </w:rPr>
    </w:lvl>
    <w:lvl w:ilvl="7">
      <w:start w:val="0"/>
      <w:numFmt w:val="bullet"/>
      <w:lvlText w:val="•"/>
      <w:lvlJc w:val="left"/>
      <w:pPr>
        <w:ind w:left="6722" w:hanging="387"/>
      </w:pPr>
      <w:rPr>
        <w:rFonts w:hint="default"/>
      </w:rPr>
    </w:lvl>
    <w:lvl w:ilvl="8">
      <w:start w:val="0"/>
      <w:numFmt w:val="bullet"/>
      <w:lvlText w:val="•"/>
      <w:lvlJc w:val="left"/>
      <w:pPr>
        <w:ind w:left="7668" w:hanging="387"/>
      </w:pPr>
      <w:rPr>
        <w:rFonts w:hint="default"/>
      </w:rPr>
    </w:lvl>
  </w:abstractNum>
  <w:abstractNum w:abstractNumId="181">
    <w:multiLevelType w:val="hybridMultilevel"/>
    <w:lvl w:ilvl="0">
      <w:start w:val="0"/>
      <w:numFmt w:val="bullet"/>
      <w:lvlText w:val="—"/>
      <w:lvlJc w:val="left"/>
      <w:pPr>
        <w:ind w:left="101" w:hanging="409"/>
      </w:pPr>
      <w:rPr>
        <w:rFonts w:hint="default" w:ascii="Times New Roman" w:hAnsi="Times New Roman" w:eastAsia="Times New Roman" w:cs="Times New Roman"/>
        <w:w w:val="99"/>
        <w:sz w:val="28"/>
        <w:szCs w:val="28"/>
      </w:rPr>
    </w:lvl>
    <w:lvl w:ilvl="1">
      <w:start w:val="0"/>
      <w:numFmt w:val="bullet"/>
      <w:lvlText w:val=""/>
      <w:lvlJc w:val="left"/>
      <w:pPr>
        <w:ind w:left="461" w:hanging="417"/>
      </w:pPr>
      <w:rPr>
        <w:rFonts w:hint="default" w:ascii="Symbol" w:hAnsi="Symbol" w:eastAsia="Symbol" w:cs="Symbol"/>
        <w:w w:val="99"/>
        <w:sz w:val="28"/>
        <w:szCs w:val="28"/>
      </w:rPr>
    </w:lvl>
    <w:lvl w:ilvl="2">
      <w:start w:val="0"/>
      <w:numFmt w:val="bullet"/>
      <w:lvlText w:val="•"/>
      <w:lvlJc w:val="left"/>
      <w:pPr>
        <w:ind w:left="1471" w:hanging="417"/>
      </w:pPr>
      <w:rPr>
        <w:rFonts w:hint="default"/>
      </w:rPr>
    </w:lvl>
    <w:lvl w:ilvl="3">
      <w:start w:val="0"/>
      <w:numFmt w:val="bullet"/>
      <w:lvlText w:val="•"/>
      <w:lvlJc w:val="left"/>
      <w:pPr>
        <w:ind w:left="2482" w:hanging="417"/>
      </w:pPr>
      <w:rPr>
        <w:rFonts w:hint="default"/>
      </w:rPr>
    </w:lvl>
    <w:lvl w:ilvl="4">
      <w:start w:val="0"/>
      <w:numFmt w:val="bullet"/>
      <w:lvlText w:val="•"/>
      <w:lvlJc w:val="left"/>
      <w:pPr>
        <w:ind w:left="3493" w:hanging="417"/>
      </w:pPr>
      <w:rPr>
        <w:rFonts w:hint="default"/>
      </w:rPr>
    </w:lvl>
    <w:lvl w:ilvl="5">
      <w:start w:val="0"/>
      <w:numFmt w:val="bullet"/>
      <w:lvlText w:val="•"/>
      <w:lvlJc w:val="left"/>
      <w:pPr>
        <w:ind w:left="4504" w:hanging="417"/>
      </w:pPr>
      <w:rPr>
        <w:rFonts w:hint="default"/>
      </w:rPr>
    </w:lvl>
    <w:lvl w:ilvl="6">
      <w:start w:val="0"/>
      <w:numFmt w:val="bullet"/>
      <w:lvlText w:val="•"/>
      <w:lvlJc w:val="left"/>
      <w:pPr>
        <w:ind w:left="5515" w:hanging="417"/>
      </w:pPr>
      <w:rPr>
        <w:rFonts w:hint="default"/>
      </w:rPr>
    </w:lvl>
    <w:lvl w:ilvl="7">
      <w:start w:val="0"/>
      <w:numFmt w:val="bullet"/>
      <w:lvlText w:val="•"/>
      <w:lvlJc w:val="left"/>
      <w:pPr>
        <w:ind w:left="6526" w:hanging="417"/>
      </w:pPr>
      <w:rPr>
        <w:rFonts w:hint="default"/>
      </w:rPr>
    </w:lvl>
    <w:lvl w:ilvl="8">
      <w:start w:val="0"/>
      <w:numFmt w:val="bullet"/>
      <w:lvlText w:val="•"/>
      <w:lvlJc w:val="left"/>
      <w:pPr>
        <w:ind w:left="7537" w:hanging="417"/>
      </w:pPr>
      <w:rPr>
        <w:rFonts w:hint="default"/>
      </w:rPr>
    </w:lvl>
  </w:abstractNum>
  <w:abstractNum w:abstractNumId="180">
    <w:multiLevelType w:val="hybridMultilevel"/>
    <w:lvl w:ilvl="0">
      <w:start w:val="14"/>
      <w:numFmt w:val="decimal"/>
      <w:lvlText w:val="%1"/>
      <w:lvlJc w:val="left"/>
      <w:pPr>
        <w:ind w:left="2150" w:hanging="722"/>
        <w:jc w:val="left"/>
      </w:pPr>
      <w:rPr>
        <w:rFonts w:hint="default"/>
      </w:rPr>
    </w:lvl>
    <w:lvl w:ilvl="1">
      <w:start w:val="1"/>
      <w:numFmt w:val="decimal"/>
      <w:lvlText w:val="%1.%2."/>
      <w:lvlJc w:val="left"/>
      <w:pPr>
        <w:ind w:left="2150" w:hanging="722"/>
        <w:jc w:val="right"/>
      </w:pPr>
      <w:rPr>
        <w:rFonts w:hint="default" w:ascii="Times New Roman" w:hAnsi="Times New Roman" w:eastAsia="Times New Roman" w:cs="Times New Roman"/>
        <w:b/>
        <w:bCs/>
        <w:i/>
        <w:w w:val="100"/>
        <w:sz w:val="32"/>
        <w:szCs w:val="32"/>
      </w:rPr>
    </w:lvl>
    <w:lvl w:ilvl="2">
      <w:start w:val="0"/>
      <w:numFmt w:val="bullet"/>
      <w:lvlText w:val="•"/>
      <w:lvlJc w:val="left"/>
      <w:pPr>
        <w:ind w:left="3624" w:hanging="722"/>
      </w:pPr>
      <w:rPr>
        <w:rFonts w:hint="default"/>
      </w:rPr>
    </w:lvl>
    <w:lvl w:ilvl="3">
      <w:start w:val="0"/>
      <w:numFmt w:val="bullet"/>
      <w:lvlText w:val="•"/>
      <w:lvlJc w:val="left"/>
      <w:pPr>
        <w:ind w:left="4366" w:hanging="722"/>
      </w:pPr>
      <w:rPr>
        <w:rFonts w:hint="default"/>
      </w:rPr>
    </w:lvl>
    <w:lvl w:ilvl="4">
      <w:start w:val="0"/>
      <w:numFmt w:val="bullet"/>
      <w:lvlText w:val="•"/>
      <w:lvlJc w:val="left"/>
      <w:pPr>
        <w:ind w:left="5108" w:hanging="722"/>
      </w:pPr>
      <w:rPr>
        <w:rFonts w:hint="default"/>
      </w:rPr>
    </w:lvl>
    <w:lvl w:ilvl="5">
      <w:start w:val="0"/>
      <w:numFmt w:val="bullet"/>
      <w:lvlText w:val="•"/>
      <w:lvlJc w:val="left"/>
      <w:pPr>
        <w:ind w:left="5850" w:hanging="722"/>
      </w:pPr>
      <w:rPr>
        <w:rFonts w:hint="default"/>
      </w:rPr>
    </w:lvl>
    <w:lvl w:ilvl="6">
      <w:start w:val="0"/>
      <w:numFmt w:val="bullet"/>
      <w:lvlText w:val="•"/>
      <w:lvlJc w:val="left"/>
      <w:pPr>
        <w:ind w:left="6592" w:hanging="722"/>
      </w:pPr>
      <w:rPr>
        <w:rFonts w:hint="default"/>
      </w:rPr>
    </w:lvl>
    <w:lvl w:ilvl="7">
      <w:start w:val="0"/>
      <w:numFmt w:val="bullet"/>
      <w:lvlText w:val="•"/>
      <w:lvlJc w:val="left"/>
      <w:pPr>
        <w:ind w:left="7334" w:hanging="722"/>
      </w:pPr>
      <w:rPr>
        <w:rFonts w:hint="default"/>
      </w:rPr>
    </w:lvl>
    <w:lvl w:ilvl="8">
      <w:start w:val="0"/>
      <w:numFmt w:val="bullet"/>
      <w:lvlText w:val="•"/>
      <w:lvlJc w:val="left"/>
      <w:pPr>
        <w:ind w:left="8076" w:hanging="722"/>
      </w:pPr>
      <w:rPr>
        <w:rFonts w:hint="default"/>
      </w:rPr>
    </w:lvl>
  </w:abstractNum>
  <w:abstractNum w:abstractNumId="179">
    <w:multiLevelType w:val="hybridMultilevel"/>
    <w:lvl w:ilvl="0">
      <w:start w:val="1"/>
      <w:numFmt w:val="decimal"/>
      <w:lvlText w:val="%1)"/>
      <w:lvlJc w:val="left"/>
      <w:pPr>
        <w:ind w:left="2933" w:hanging="503"/>
        <w:jc w:val="left"/>
      </w:pPr>
      <w:rPr>
        <w:rFonts w:hint="default" w:ascii="Times New Roman" w:hAnsi="Times New Roman" w:eastAsia="Times New Roman" w:cs="Times New Roman"/>
        <w:w w:val="99"/>
        <w:sz w:val="28"/>
        <w:szCs w:val="28"/>
      </w:rPr>
    </w:lvl>
    <w:lvl w:ilvl="1">
      <w:start w:val="0"/>
      <w:numFmt w:val="bullet"/>
      <w:lvlText w:val="•"/>
      <w:lvlJc w:val="left"/>
      <w:pPr>
        <w:ind w:left="3602" w:hanging="503"/>
      </w:pPr>
      <w:rPr>
        <w:rFonts w:hint="default"/>
      </w:rPr>
    </w:lvl>
    <w:lvl w:ilvl="2">
      <w:start w:val="0"/>
      <w:numFmt w:val="bullet"/>
      <w:lvlText w:val="•"/>
      <w:lvlJc w:val="left"/>
      <w:pPr>
        <w:ind w:left="4264" w:hanging="503"/>
      </w:pPr>
      <w:rPr>
        <w:rFonts w:hint="default"/>
      </w:rPr>
    </w:lvl>
    <w:lvl w:ilvl="3">
      <w:start w:val="0"/>
      <w:numFmt w:val="bullet"/>
      <w:lvlText w:val="•"/>
      <w:lvlJc w:val="left"/>
      <w:pPr>
        <w:ind w:left="4926" w:hanging="503"/>
      </w:pPr>
      <w:rPr>
        <w:rFonts w:hint="default"/>
      </w:rPr>
    </w:lvl>
    <w:lvl w:ilvl="4">
      <w:start w:val="0"/>
      <w:numFmt w:val="bullet"/>
      <w:lvlText w:val="•"/>
      <w:lvlJc w:val="left"/>
      <w:pPr>
        <w:ind w:left="5588" w:hanging="503"/>
      </w:pPr>
      <w:rPr>
        <w:rFonts w:hint="default"/>
      </w:rPr>
    </w:lvl>
    <w:lvl w:ilvl="5">
      <w:start w:val="0"/>
      <w:numFmt w:val="bullet"/>
      <w:lvlText w:val="•"/>
      <w:lvlJc w:val="left"/>
      <w:pPr>
        <w:ind w:left="6250" w:hanging="503"/>
      </w:pPr>
      <w:rPr>
        <w:rFonts w:hint="default"/>
      </w:rPr>
    </w:lvl>
    <w:lvl w:ilvl="6">
      <w:start w:val="0"/>
      <w:numFmt w:val="bullet"/>
      <w:lvlText w:val="•"/>
      <w:lvlJc w:val="left"/>
      <w:pPr>
        <w:ind w:left="6912" w:hanging="503"/>
      </w:pPr>
      <w:rPr>
        <w:rFonts w:hint="default"/>
      </w:rPr>
    </w:lvl>
    <w:lvl w:ilvl="7">
      <w:start w:val="0"/>
      <w:numFmt w:val="bullet"/>
      <w:lvlText w:val="•"/>
      <w:lvlJc w:val="left"/>
      <w:pPr>
        <w:ind w:left="7574" w:hanging="503"/>
      </w:pPr>
      <w:rPr>
        <w:rFonts w:hint="default"/>
      </w:rPr>
    </w:lvl>
    <w:lvl w:ilvl="8">
      <w:start w:val="0"/>
      <w:numFmt w:val="bullet"/>
      <w:lvlText w:val="•"/>
      <w:lvlJc w:val="left"/>
      <w:pPr>
        <w:ind w:left="8236" w:hanging="503"/>
      </w:pPr>
      <w:rPr>
        <w:rFonts w:hint="default"/>
      </w:rPr>
    </w:lvl>
  </w:abstractNum>
  <w:abstractNum w:abstractNumId="178">
    <w:multiLevelType w:val="hybridMultilevel"/>
    <w:lvl w:ilvl="0">
      <w:start w:val="1"/>
      <w:numFmt w:val="decimal"/>
      <w:lvlText w:val="%1)"/>
      <w:lvlJc w:val="left"/>
      <w:pPr>
        <w:ind w:left="2933" w:hanging="503"/>
        <w:jc w:val="left"/>
      </w:pPr>
      <w:rPr>
        <w:rFonts w:hint="default" w:ascii="Times New Roman" w:hAnsi="Times New Roman" w:eastAsia="Times New Roman" w:cs="Times New Roman"/>
        <w:w w:val="99"/>
        <w:sz w:val="28"/>
        <w:szCs w:val="28"/>
      </w:rPr>
    </w:lvl>
    <w:lvl w:ilvl="1">
      <w:start w:val="0"/>
      <w:numFmt w:val="bullet"/>
      <w:lvlText w:val="•"/>
      <w:lvlJc w:val="left"/>
      <w:pPr>
        <w:ind w:left="3602" w:hanging="503"/>
      </w:pPr>
      <w:rPr>
        <w:rFonts w:hint="default"/>
      </w:rPr>
    </w:lvl>
    <w:lvl w:ilvl="2">
      <w:start w:val="0"/>
      <w:numFmt w:val="bullet"/>
      <w:lvlText w:val="•"/>
      <w:lvlJc w:val="left"/>
      <w:pPr>
        <w:ind w:left="4264" w:hanging="503"/>
      </w:pPr>
      <w:rPr>
        <w:rFonts w:hint="default"/>
      </w:rPr>
    </w:lvl>
    <w:lvl w:ilvl="3">
      <w:start w:val="0"/>
      <w:numFmt w:val="bullet"/>
      <w:lvlText w:val="•"/>
      <w:lvlJc w:val="left"/>
      <w:pPr>
        <w:ind w:left="4926" w:hanging="503"/>
      </w:pPr>
      <w:rPr>
        <w:rFonts w:hint="default"/>
      </w:rPr>
    </w:lvl>
    <w:lvl w:ilvl="4">
      <w:start w:val="0"/>
      <w:numFmt w:val="bullet"/>
      <w:lvlText w:val="•"/>
      <w:lvlJc w:val="left"/>
      <w:pPr>
        <w:ind w:left="5588" w:hanging="503"/>
      </w:pPr>
      <w:rPr>
        <w:rFonts w:hint="default"/>
      </w:rPr>
    </w:lvl>
    <w:lvl w:ilvl="5">
      <w:start w:val="0"/>
      <w:numFmt w:val="bullet"/>
      <w:lvlText w:val="•"/>
      <w:lvlJc w:val="left"/>
      <w:pPr>
        <w:ind w:left="6250" w:hanging="503"/>
      </w:pPr>
      <w:rPr>
        <w:rFonts w:hint="default"/>
      </w:rPr>
    </w:lvl>
    <w:lvl w:ilvl="6">
      <w:start w:val="0"/>
      <w:numFmt w:val="bullet"/>
      <w:lvlText w:val="•"/>
      <w:lvlJc w:val="left"/>
      <w:pPr>
        <w:ind w:left="6912" w:hanging="503"/>
      </w:pPr>
      <w:rPr>
        <w:rFonts w:hint="default"/>
      </w:rPr>
    </w:lvl>
    <w:lvl w:ilvl="7">
      <w:start w:val="0"/>
      <w:numFmt w:val="bullet"/>
      <w:lvlText w:val="•"/>
      <w:lvlJc w:val="left"/>
      <w:pPr>
        <w:ind w:left="7574" w:hanging="503"/>
      </w:pPr>
      <w:rPr>
        <w:rFonts w:hint="default"/>
      </w:rPr>
    </w:lvl>
    <w:lvl w:ilvl="8">
      <w:start w:val="0"/>
      <w:numFmt w:val="bullet"/>
      <w:lvlText w:val="•"/>
      <w:lvlJc w:val="left"/>
      <w:pPr>
        <w:ind w:left="8236" w:hanging="503"/>
      </w:pPr>
      <w:rPr>
        <w:rFonts w:hint="default"/>
      </w:rPr>
    </w:lvl>
  </w:abstractNum>
  <w:abstractNum w:abstractNumId="177">
    <w:multiLevelType w:val="hybridMultilevel"/>
    <w:lvl w:ilvl="0">
      <w:start w:val="1"/>
      <w:numFmt w:val="decimal"/>
      <w:lvlText w:val="%1)"/>
      <w:lvlJc w:val="left"/>
      <w:pPr>
        <w:ind w:left="2933" w:hanging="503"/>
        <w:jc w:val="left"/>
      </w:pPr>
      <w:rPr>
        <w:rFonts w:hint="default" w:ascii="Times New Roman" w:hAnsi="Times New Roman" w:eastAsia="Times New Roman" w:cs="Times New Roman"/>
        <w:w w:val="99"/>
        <w:sz w:val="28"/>
        <w:szCs w:val="28"/>
      </w:rPr>
    </w:lvl>
    <w:lvl w:ilvl="1">
      <w:start w:val="0"/>
      <w:numFmt w:val="bullet"/>
      <w:lvlText w:val="•"/>
      <w:lvlJc w:val="left"/>
      <w:pPr>
        <w:ind w:left="3602" w:hanging="503"/>
      </w:pPr>
      <w:rPr>
        <w:rFonts w:hint="default"/>
      </w:rPr>
    </w:lvl>
    <w:lvl w:ilvl="2">
      <w:start w:val="0"/>
      <w:numFmt w:val="bullet"/>
      <w:lvlText w:val="•"/>
      <w:lvlJc w:val="left"/>
      <w:pPr>
        <w:ind w:left="4264" w:hanging="503"/>
      </w:pPr>
      <w:rPr>
        <w:rFonts w:hint="default"/>
      </w:rPr>
    </w:lvl>
    <w:lvl w:ilvl="3">
      <w:start w:val="0"/>
      <w:numFmt w:val="bullet"/>
      <w:lvlText w:val="•"/>
      <w:lvlJc w:val="left"/>
      <w:pPr>
        <w:ind w:left="4926" w:hanging="503"/>
      </w:pPr>
      <w:rPr>
        <w:rFonts w:hint="default"/>
      </w:rPr>
    </w:lvl>
    <w:lvl w:ilvl="4">
      <w:start w:val="0"/>
      <w:numFmt w:val="bullet"/>
      <w:lvlText w:val="•"/>
      <w:lvlJc w:val="left"/>
      <w:pPr>
        <w:ind w:left="5588" w:hanging="503"/>
      </w:pPr>
      <w:rPr>
        <w:rFonts w:hint="default"/>
      </w:rPr>
    </w:lvl>
    <w:lvl w:ilvl="5">
      <w:start w:val="0"/>
      <w:numFmt w:val="bullet"/>
      <w:lvlText w:val="•"/>
      <w:lvlJc w:val="left"/>
      <w:pPr>
        <w:ind w:left="6250" w:hanging="503"/>
      </w:pPr>
      <w:rPr>
        <w:rFonts w:hint="default"/>
      </w:rPr>
    </w:lvl>
    <w:lvl w:ilvl="6">
      <w:start w:val="0"/>
      <w:numFmt w:val="bullet"/>
      <w:lvlText w:val="•"/>
      <w:lvlJc w:val="left"/>
      <w:pPr>
        <w:ind w:left="6912" w:hanging="503"/>
      </w:pPr>
      <w:rPr>
        <w:rFonts w:hint="default"/>
      </w:rPr>
    </w:lvl>
    <w:lvl w:ilvl="7">
      <w:start w:val="0"/>
      <w:numFmt w:val="bullet"/>
      <w:lvlText w:val="•"/>
      <w:lvlJc w:val="left"/>
      <w:pPr>
        <w:ind w:left="7574" w:hanging="503"/>
      </w:pPr>
      <w:rPr>
        <w:rFonts w:hint="default"/>
      </w:rPr>
    </w:lvl>
    <w:lvl w:ilvl="8">
      <w:start w:val="0"/>
      <w:numFmt w:val="bullet"/>
      <w:lvlText w:val="•"/>
      <w:lvlJc w:val="left"/>
      <w:pPr>
        <w:ind w:left="8236" w:hanging="503"/>
      </w:pPr>
      <w:rPr>
        <w:rFonts w:hint="default"/>
      </w:rPr>
    </w:lvl>
  </w:abstractNum>
  <w:abstractNum w:abstractNumId="176">
    <w:multiLevelType w:val="hybridMultilevel"/>
    <w:lvl w:ilvl="0">
      <w:start w:val="1"/>
      <w:numFmt w:val="decimal"/>
      <w:lvlText w:val="%1)"/>
      <w:lvlJc w:val="left"/>
      <w:pPr>
        <w:ind w:left="2933" w:hanging="503"/>
        <w:jc w:val="left"/>
      </w:pPr>
      <w:rPr>
        <w:rFonts w:hint="default" w:ascii="Times New Roman" w:hAnsi="Times New Roman" w:eastAsia="Times New Roman" w:cs="Times New Roman"/>
        <w:w w:val="99"/>
        <w:sz w:val="28"/>
        <w:szCs w:val="28"/>
      </w:rPr>
    </w:lvl>
    <w:lvl w:ilvl="1">
      <w:start w:val="0"/>
      <w:numFmt w:val="bullet"/>
      <w:lvlText w:val="•"/>
      <w:lvlJc w:val="left"/>
      <w:pPr>
        <w:ind w:left="3602" w:hanging="503"/>
      </w:pPr>
      <w:rPr>
        <w:rFonts w:hint="default"/>
      </w:rPr>
    </w:lvl>
    <w:lvl w:ilvl="2">
      <w:start w:val="0"/>
      <w:numFmt w:val="bullet"/>
      <w:lvlText w:val="•"/>
      <w:lvlJc w:val="left"/>
      <w:pPr>
        <w:ind w:left="4264" w:hanging="503"/>
      </w:pPr>
      <w:rPr>
        <w:rFonts w:hint="default"/>
      </w:rPr>
    </w:lvl>
    <w:lvl w:ilvl="3">
      <w:start w:val="0"/>
      <w:numFmt w:val="bullet"/>
      <w:lvlText w:val="•"/>
      <w:lvlJc w:val="left"/>
      <w:pPr>
        <w:ind w:left="4926" w:hanging="503"/>
      </w:pPr>
      <w:rPr>
        <w:rFonts w:hint="default"/>
      </w:rPr>
    </w:lvl>
    <w:lvl w:ilvl="4">
      <w:start w:val="0"/>
      <w:numFmt w:val="bullet"/>
      <w:lvlText w:val="•"/>
      <w:lvlJc w:val="left"/>
      <w:pPr>
        <w:ind w:left="5588" w:hanging="503"/>
      </w:pPr>
      <w:rPr>
        <w:rFonts w:hint="default"/>
      </w:rPr>
    </w:lvl>
    <w:lvl w:ilvl="5">
      <w:start w:val="0"/>
      <w:numFmt w:val="bullet"/>
      <w:lvlText w:val="•"/>
      <w:lvlJc w:val="left"/>
      <w:pPr>
        <w:ind w:left="6250" w:hanging="503"/>
      </w:pPr>
      <w:rPr>
        <w:rFonts w:hint="default"/>
      </w:rPr>
    </w:lvl>
    <w:lvl w:ilvl="6">
      <w:start w:val="0"/>
      <w:numFmt w:val="bullet"/>
      <w:lvlText w:val="•"/>
      <w:lvlJc w:val="left"/>
      <w:pPr>
        <w:ind w:left="6912" w:hanging="503"/>
      </w:pPr>
      <w:rPr>
        <w:rFonts w:hint="default"/>
      </w:rPr>
    </w:lvl>
    <w:lvl w:ilvl="7">
      <w:start w:val="0"/>
      <w:numFmt w:val="bullet"/>
      <w:lvlText w:val="•"/>
      <w:lvlJc w:val="left"/>
      <w:pPr>
        <w:ind w:left="7574" w:hanging="503"/>
      </w:pPr>
      <w:rPr>
        <w:rFonts w:hint="default"/>
      </w:rPr>
    </w:lvl>
    <w:lvl w:ilvl="8">
      <w:start w:val="0"/>
      <w:numFmt w:val="bullet"/>
      <w:lvlText w:val="•"/>
      <w:lvlJc w:val="left"/>
      <w:pPr>
        <w:ind w:left="8236" w:hanging="503"/>
      </w:pPr>
      <w:rPr>
        <w:rFonts w:hint="default"/>
      </w:rPr>
    </w:lvl>
  </w:abstractNum>
  <w:abstractNum w:abstractNumId="175">
    <w:multiLevelType w:val="hybridMultilevel"/>
    <w:lvl w:ilvl="0">
      <w:start w:val="1"/>
      <w:numFmt w:val="decimal"/>
      <w:lvlText w:val="%1)"/>
      <w:lvlJc w:val="left"/>
      <w:pPr>
        <w:ind w:left="2933" w:hanging="503"/>
        <w:jc w:val="left"/>
      </w:pPr>
      <w:rPr>
        <w:rFonts w:hint="default" w:ascii="Times New Roman" w:hAnsi="Times New Roman" w:eastAsia="Times New Roman" w:cs="Times New Roman"/>
        <w:w w:val="99"/>
        <w:sz w:val="28"/>
        <w:szCs w:val="28"/>
      </w:rPr>
    </w:lvl>
    <w:lvl w:ilvl="1">
      <w:start w:val="0"/>
      <w:numFmt w:val="bullet"/>
      <w:lvlText w:val="•"/>
      <w:lvlJc w:val="left"/>
      <w:pPr>
        <w:ind w:left="3602" w:hanging="503"/>
      </w:pPr>
      <w:rPr>
        <w:rFonts w:hint="default"/>
      </w:rPr>
    </w:lvl>
    <w:lvl w:ilvl="2">
      <w:start w:val="0"/>
      <w:numFmt w:val="bullet"/>
      <w:lvlText w:val="•"/>
      <w:lvlJc w:val="left"/>
      <w:pPr>
        <w:ind w:left="4264" w:hanging="503"/>
      </w:pPr>
      <w:rPr>
        <w:rFonts w:hint="default"/>
      </w:rPr>
    </w:lvl>
    <w:lvl w:ilvl="3">
      <w:start w:val="0"/>
      <w:numFmt w:val="bullet"/>
      <w:lvlText w:val="•"/>
      <w:lvlJc w:val="left"/>
      <w:pPr>
        <w:ind w:left="4926" w:hanging="503"/>
      </w:pPr>
      <w:rPr>
        <w:rFonts w:hint="default"/>
      </w:rPr>
    </w:lvl>
    <w:lvl w:ilvl="4">
      <w:start w:val="0"/>
      <w:numFmt w:val="bullet"/>
      <w:lvlText w:val="•"/>
      <w:lvlJc w:val="left"/>
      <w:pPr>
        <w:ind w:left="5588" w:hanging="503"/>
      </w:pPr>
      <w:rPr>
        <w:rFonts w:hint="default"/>
      </w:rPr>
    </w:lvl>
    <w:lvl w:ilvl="5">
      <w:start w:val="0"/>
      <w:numFmt w:val="bullet"/>
      <w:lvlText w:val="•"/>
      <w:lvlJc w:val="left"/>
      <w:pPr>
        <w:ind w:left="6250" w:hanging="503"/>
      </w:pPr>
      <w:rPr>
        <w:rFonts w:hint="default"/>
      </w:rPr>
    </w:lvl>
    <w:lvl w:ilvl="6">
      <w:start w:val="0"/>
      <w:numFmt w:val="bullet"/>
      <w:lvlText w:val="•"/>
      <w:lvlJc w:val="left"/>
      <w:pPr>
        <w:ind w:left="6912" w:hanging="503"/>
      </w:pPr>
      <w:rPr>
        <w:rFonts w:hint="default"/>
      </w:rPr>
    </w:lvl>
    <w:lvl w:ilvl="7">
      <w:start w:val="0"/>
      <w:numFmt w:val="bullet"/>
      <w:lvlText w:val="•"/>
      <w:lvlJc w:val="left"/>
      <w:pPr>
        <w:ind w:left="7574" w:hanging="503"/>
      </w:pPr>
      <w:rPr>
        <w:rFonts w:hint="default"/>
      </w:rPr>
    </w:lvl>
    <w:lvl w:ilvl="8">
      <w:start w:val="0"/>
      <w:numFmt w:val="bullet"/>
      <w:lvlText w:val="•"/>
      <w:lvlJc w:val="left"/>
      <w:pPr>
        <w:ind w:left="8236" w:hanging="503"/>
      </w:pPr>
      <w:rPr>
        <w:rFonts w:hint="default"/>
      </w:rPr>
    </w:lvl>
  </w:abstractNum>
  <w:abstractNum w:abstractNumId="174">
    <w:multiLevelType w:val="hybridMultilevel"/>
    <w:lvl w:ilvl="0">
      <w:start w:val="1"/>
      <w:numFmt w:val="decimal"/>
      <w:lvlText w:val="%1."/>
      <w:lvlJc w:val="left"/>
      <w:pPr>
        <w:ind w:left="101" w:hanging="448"/>
        <w:jc w:val="left"/>
      </w:pPr>
      <w:rPr>
        <w:rFonts w:hint="default" w:ascii="Times New Roman" w:hAnsi="Times New Roman" w:eastAsia="Times New Roman" w:cs="Times New Roman"/>
        <w:w w:val="99"/>
        <w:sz w:val="28"/>
        <w:szCs w:val="28"/>
      </w:rPr>
    </w:lvl>
    <w:lvl w:ilvl="1">
      <w:start w:val="1"/>
      <w:numFmt w:val="decimal"/>
      <w:lvlText w:val="%2."/>
      <w:lvlJc w:val="left"/>
      <w:pPr>
        <w:ind w:left="2225" w:hanging="875"/>
        <w:jc w:val="left"/>
      </w:pPr>
      <w:rPr>
        <w:rFonts w:hint="default" w:ascii="Times New Roman" w:hAnsi="Times New Roman" w:eastAsia="Times New Roman" w:cs="Times New Roman"/>
        <w:w w:val="99"/>
        <w:sz w:val="28"/>
        <w:szCs w:val="28"/>
      </w:rPr>
    </w:lvl>
    <w:lvl w:ilvl="2">
      <w:start w:val="1"/>
      <w:numFmt w:val="decimal"/>
      <w:lvlText w:val="%3)"/>
      <w:lvlJc w:val="left"/>
      <w:pPr>
        <w:ind w:left="2933" w:hanging="503"/>
        <w:jc w:val="left"/>
      </w:pPr>
      <w:rPr>
        <w:rFonts w:hint="default" w:ascii="Times New Roman" w:hAnsi="Times New Roman" w:eastAsia="Times New Roman" w:cs="Times New Roman"/>
        <w:w w:val="99"/>
        <w:sz w:val="28"/>
        <w:szCs w:val="28"/>
      </w:rPr>
    </w:lvl>
    <w:lvl w:ilvl="3">
      <w:start w:val="0"/>
      <w:numFmt w:val="bullet"/>
      <w:lvlText w:val="•"/>
      <w:lvlJc w:val="left"/>
      <w:pPr>
        <w:ind w:left="3767" w:hanging="503"/>
      </w:pPr>
      <w:rPr>
        <w:rFonts w:hint="default"/>
      </w:rPr>
    </w:lvl>
    <w:lvl w:ilvl="4">
      <w:start w:val="0"/>
      <w:numFmt w:val="bullet"/>
      <w:lvlText w:val="•"/>
      <w:lvlJc w:val="left"/>
      <w:pPr>
        <w:ind w:left="4595" w:hanging="503"/>
      </w:pPr>
      <w:rPr>
        <w:rFonts w:hint="default"/>
      </w:rPr>
    </w:lvl>
    <w:lvl w:ilvl="5">
      <w:start w:val="0"/>
      <w:numFmt w:val="bullet"/>
      <w:lvlText w:val="•"/>
      <w:lvlJc w:val="left"/>
      <w:pPr>
        <w:ind w:left="5422" w:hanging="503"/>
      </w:pPr>
      <w:rPr>
        <w:rFonts w:hint="default"/>
      </w:rPr>
    </w:lvl>
    <w:lvl w:ilvl="6">
      <w:start w:val="0"/>
      <w:numFmt w:val="bullet"/>
      <w:lvlText w:val="•"/>
      <w:lvlJc w:val="left"/>
      <w:pPr>
        <w:ind w:left="6250" w:hanging="503"/>
      </w:pPr>
      <w:rPr>
        <w:rFonts w:hint="default"/>
      </w:rPr>
    </w:lvl>
    <w:lvl w:ilvl="7">
      <w:start w:val="0"/>
      <w:numFmt w:val="bullet"/>
      <w:lvlText w:val="•"/>
      <w:lvlJc w:val="left"/>
      <w:pPr>
        <w:ind w:left="7077" w:hanging="503"/>
      </w:pPr>
      <w:rPr>
        <w:rFonts w:hint="default"/>
      </w:rPr>
    </w:lvl>
    <w:lvl w:ilvl="8">
      <w:start w:val="0"/>
      <w:numFmt w:val="bullet"/>
      <w:lvlText w:val="•"/>
      <w:lvlJc w:val="left"/>
      <w:pPr>
        <w:ind w:left="7905" w:hanging="503"/>
      </w:pPr>
      <w:rPr>
        <w:rFonts w:hint="default"/>
      </w:rPr>
    </w:lvl>
  </w:abstractNum>
  <w:abstractNum w:abstractNumId="173">
    <w:multiLevelType w:val="hybridMultilevel"/>
    <w:lvl w:ilvl="0">
      <w:start w:val="1"/>
      <w:numFmt w:val="decimal"/>
      <w:lvlText w:val="%1."/>
      <w:lvlJc w:val="left"/>
      <w:pPr>
        <w:ind w:left="101" w:hanging="526"/>
        <w:jc w:val="left"/>
      </w:pPr>
      <w:rPr>
        <w:rFonts w:hint="default" w:ascii="Times New Roman" w:hAnsi="Times New Roman" w:eastAsia="Times New Roman" w:cs="Times New Roman"/>
        <w:w w:val="99"/>
        <w:sz w:val="28"/>
        <w:szCs w:val="28"/>
      </w:rPr>
    </w:lvl>
    <w:lvl w:ilvl="1">
      <w:start w:val="0"/>
      <w:numFmt w:val="bullet"/>
      <w:lvlText w:val="•"/>
      <w:lvlJc w:val="left"/>
      <w:pPr>
        <w:ind w:left="1046" w:hanging="526"/>
      </w:pPr>
      <w:rPr>
        <w:rFonts w:hint="default"/>
      </w:rPr>
    </w:lvl>
    <w:lvl w:ilvl="2">
      <w:start w:val="0"/>
      <w:numFmt w:val="bullet"/>
      <w:lvlText w:val="•"/>
      <w:lvlJc w:val="left"/>
      <w:pPr>
        <w:ind w:left="1992" w:hanging="526"/>
      </w:pPr>
      <w:rPr>
        <w:rFonts w:hint="default"/>
      </w:rPr>
    </w:lvl>
    <w:lvl w:ilvl="3">
      <w:start w:val="0"/>
      <w:numFmt w:val="bullet"/>
      <w:lvlText w:val="•"/>
      <w:lvlJc w:val="left"/>
      <w:pPr>
        <w:ind w:left="2938" w:hanging="526"/>
      </w:pPr>
      <w:rPr>
        <w:rFonts w:hint="default"/>
      </w:rPr>
    </w:lvl>
    <w:lvl w:ilvl="4">
      <w:start w:val="0"/>
      <w:numFmt w:val="bullet"/>
      <w:lvlText w:val="•"/>
      <w:lvlJc w:val="left"/>
      <w:pPr>
        <w:ind w:left="3884" w:hanging="526"/>
      </w:pPr>
      <w:rPr>
        <w:rFonts w:hint="default"/>
      </w:rPr>
    </w:lvl>
    <w:lvl w:ilvl="5">
      <w:start w:val="0"/>
      <w:numFmt w:val="bullet"/>
      <w:lvlText w:val="•"/>
      <w:lvlJc w:val="left"/>
      <w:pPr>
        <w:ind w:left="4830" w:hanging="526"/>
      </w:pPr>
      <w:rPr>
        <w:rFonts w:hint="default"/>
      </w:rPr>
    </w:lvl>
    <w:lvl w:ilvl="6">
      <w:start w:val="0"/>
      <w:numFmt w:val="bullet"/>
      <w:lvlText w:val="•"/>
      <w:lvlJc w:val="left"/>
      <w:pPr>
        <w:ind w:left="5776" w:hanging="526"/>
      </w:pPr>
      <w:rPr>
        <w:rFonts w:hint="default"/>
      </w:rPr>
    </w:lvl>
    <w:lvl w:ilvl="7">
      <w:start w:val="0"/>
      <w:numFmt w:val="bullet"/>
      <w:lvlText w:val="•"/>
      <w:lvlJc w:val="left"/>
      <w:pPr>
        <w:ind w:left="6722" w:hanging="526"/>
      </w:pPr>
      <w:rPr>
        <w:rFonts w:hint="default"/>
      </w:rPr>
    </w:lvl>
    <w:lvl w:ilvl="8">
      <w:start w:val="0"/>
      <w:numFmt w:val="bullet"/>
      <w:lvlText w:val="•"/>
      <w:lvlJc w:val="left"/>
      <w:pPr>
        <w:ind w:left="7668" w:hanging="526"/>
      </w:pPr>
      <w:rPr>
        <w:rFonts w:hint="default"/>
      </w:rPr>
    </w:lvl>
  </w:abstractNum>
  <w:abstractNum w:abstractNumId="172">
    <w:multiLevelType w:val="hybridMultilevel"/>
    <w:lvl w:ilvl="0">
      <w:start w:val="1"/>
      <w:numFmt w:val="upperRoman"/>
      <w:lvlText w:val="%1."/>
      <w:lvlJc w:val="left"/>
      <w:pPr>
        <w:ind w:left="221" w:hanging="359"/>
        <w:jc w:val="left"/>
      </w:pPr>
      <w:rPr>
        <w:rFonts w:hint="default" w:ascii="Times New Roman" w:hAnsi="Times New Roman" w:eastAsia="Times New Roman" w:cs="Times New Roman"/>
        <w:w w:val="99"/>
        <w:sz w:val="28"/>
        <w:szCs w:val="28"/>
      </w:rPr>
    </w:lvl>
    <w:lvl w:ilvl="1">
      <w:start w:val="0"/>
      <w:numFmt w:val="bullet"/>
      <w:lvlText w:val="•"/>
      <w:lvlJc w:val="left"/>
      <w:pPr>
        <w:ind w:left="1178" w:hanging="359"/>
      </w:pPr>
      <w:rPr>
        <w:rFonts w:hint="default"/>
      </w:rPr>
    </w:lvl>
    <w:lvl w:ilvl="2">
      <w:start w:val="0"/>
      <w:numFmt w:val="bullet"/>
      <w:lvlText w:val="•"/>
      <w:lvlJc w:val="left"/>
      <w:pPr>
        <w:ind w:left="2136" w:hanging="359"/>
      </w:pPr>
      <w:rPr>
        <w:rFonts w:hint="default"/>
      </w:rPr>
    </w:lvl>
    <w:lvl w:ilvl="3">
      <w:start w:val="0"/>
      <w:numFmt w:val="bullet"/>
      <w:lvlText w:val="•"/>
      <w:lvlJc w:val="left"/>
      <w:pPr>
        <w:ind w:left="3094" w:hanging="359"/>
      </w:pPr>
      <w:rPr>
        <w:rFonts w:hint="default"/>
      </w:rPr>
    </w:lvl>
    <w:lvl w:ilvl="4">
      <w:start w:val="0"/>
      <w:numFmt w:val="bullet"/>
      <w:lvlText w:val="•"/>
      <w:lvlJc w:val="left"/>
      <w:pPr>
        <w:ind w:left="4052" w:hanging="359"/>
      </w:pPr>
      <w:rPr>
        <w:rFonts w:hint="default"/>
      </w:rPr>
    </w:lvl>
    <w:lvl w:ilvl="5">
      <w:start w:val="0"/>
      <w:numFmt w:val="bullet"/>
      <w:lvlText w:val="•"/>
      <w:lvlJc w:val="left"/>
      <w:pPr>
        <w:ind w:left="5010" w:hanging="359"/>
      </w:pPr>
      <w:rPr>
        <w:rFonts w:hint="default"/>
      </w:rPr>
    </w:lvl>
    <w:lvl w:ilvl="6">
      <w:start w:val="0"/>
      <w:numFmt w:val="bullet"/>
      <w:lvlText w:val="•"/>
      <w:lvlJc w:val="left"/>
      <w:pPr>
        <w:ind w:left="5968" w:hanging="359"/>
      </w:pPr>
      <w:rPr>
        <w:rFonts w:hint="default"/>
      </w:rPr>
    </w:lvl>
    <w:lvl w:ilvl="7">
      <w:start w:val="0"/>
      <w:numFmt w:val="bullet"/>
      <w:lvlText w:val="•"/>
      <w:lvlJc w:val="left"/>
      <w:pPr>
        <w:ind w:left="6926" w:hanging="359"/>
      </w:pPr>
      <w:rPr>
        <w:rFonts w:hint="default"/>
      </w:rPr>
    </w:lvl>
    <w:lvl w:ilvl="8">
      <w:start w:val="0"/>
      <w:numFmt w:val="bullet"/>
      <w:lvlText w:val="•"/>
      <w:lvlJc w:val="left"/>
      <w:pPr>
        <w:ind w:left="7884" w:hanging="359"/>
      </w:pPr>
      <w:rPr>
        <w:rFonts w:hint="default"/>
      </w:rPr>
    </w:lvl>
  </w:abstractNum>
  <w:abstractNum w:abstractNumId="171">
    <w:multiLevelType w:val="hybridMultilevel"/>
    <w:lvl w:ilvl="0">
      <w:start w:val="1"/>
      <w:numFmt w:val="decimal"/>
      <w:lvlText w:val="%1."/>
      <w:lvlJc w:val="left"/>
      <w:pPr>
        <w:ind w:left="5940" w:hanging="360"/>
        <w:jc w:val="left"/>
      </w:pPr>
      <w:rPr>
        <w:rFonts w:hint="default" w:ascii="Times New Roman" w:hAnsi="Times New Roman" w:eastAsia="Times New Roman" w:cs="Times New Roman"/>
        <w:w w:val="99"/>
        <w:sz w:val="22"/>
        <w:szCs w:val="22"/>
      </w:rPr>
    </w:lvl>
    <w:lvl w:ilvl="1">
      <w:start w:val="0"/>
      <w:numFmt w:val="bullet"/>
      <w:lvlText w:val="•"/>
      <w:lvlJc w:val="left"/>
      <w:pPr>
        <w:ind w:left="6173" w:hanging="360"/>
      </w:pPr>
      <w:rPr>
        <w:rFonts w:hint="default"/>
      </w:rPr>
    </w:lvl>
    <w:lvl w:ilvl="2">
      <w:start w:val="0"/>
      <w:numFmt w:val="bullet"/>
      <w:lvlText w:val="•"/>
      <w:lvlJc w:val="left"/>
      <w:pPr>
        <w:ind w:left="6406" w:hanging="360"/>
      </w:pPr>
      <w:rPr>
        <w:rFonts w:hint="default"/>
      </w:rPr>
    </w:lvl>
    <w:lvl w:ilvl="3">
      <w:start w:val="0"/>
      <w:numFmt w:val="bullet"/>
      <w:lvlText w:val="•"/>
      <w:lvlJc w:val="left"/>
      <w:pPr>
        <w:ind w:left="6639" w:hanging="360"/>
      </w:pPr>
      <w:rPr>
        <w:rFonts w:hint="default"/>
      </w:rPr>
    </w:lvl>
    <w:lvl w:ilvl="4">
      <w:start w:val="0"/>
      <w:numFmt w:val="bullet"/>
      <w:lvlText w:val="•"/>
      <w:lvlJc w:val="left"/>
      <w:pPr>
        <w:ind w:left="6872" w:hanging="360"/>
      </w:pPr>
      <w:rPr>
        <w:rFonts w:hint="default"/>
      </w:rPr>
    </w:lvl>
    <w:lvl w:ilvl="5">
      <w:start w:val="0"/>
      <w:numFmt w:val="bullet"/>
      <w:lvlText w:val="•"/>
      <w:lvlJc w:val="left"/>
      <w:pPr>
        <w:ind w:left="7105" w:hanging="360"/>
      </w:pPr>
      <w:rPr>
        <w:rFonts w:hint="default"/>
      </w:rPr>
    </w:lvl>
    <w:lvl w:ilvl="6">
      <w:start w:val="0"/>
      <w:numFmt w:val="bullet"/>
      <w:lvlText w:val="•"/>
      <w:lvlJc w:val="left"/>
      <w:pPr>
        <w:ind w:left="7338" w:hanging="360"/>
      </w:pPr>
      <w:rPr>
        <w:rFonts w:hint="default"/>
      </w:rPr>
    </w:lvl>
    <w:lvl w:ilvl="7">
      <w:start w:val="0"/>
      <w:numFmt w:val="bullet"/>
      <w:lvlText w:val="•"/>
      <w:lvlJc w:val="left"/>
      <w:pPr>
        <w:ind w:left="7571" w:hanging="360"/>
      </w:pPr>
      <w:rPr>
        <w:rFonts w:hint="default"/>
      </w:rPr>
    </w:lvl>
    <w:lvl w:ilvl="8">
      <w:start w:val="0"/>
      <w:numFmt w:val="bullet"/>
      <w:lvlText w:val="•"/>
      <w:lvlJc w:val="left"/>
      <w:pPr>
        <w:ind w:left="7804" w:hanging="360"/>
      </w:pPr>
      <w:rPr>
        <w:rFonts w:hint="default"/>
      </w:rPr>
    </w:lvl>
  </w:abstractNum>
  <w:abstractNum w:abstractNumId="170">
    <w:multiLevelType w:val="hybridMultilevel"/>
    <w:lvl w:ilvl="0">
      <w:start w:val="13"/>
      <w:numFmt w:val="decimal"/>
      <w:lvlText w:val="%1"/>
      <w:lvlJc w:val="left"/>
      <w:pPr>
        <w:ind w:left="2325" w:hanging="720"/>
        <w:jc w:val="left"/>
      </w:pPr>
      <w:rPr>
        <w:rFonts w:hint="default"/>
      </w:rPr>
    </w:lvl>
    <w:lvl w:ilvl="1">
      <w:start w:val="1"/>
      <w:numFmt w:val="decimal"/>
      <w:lvlText w:val="%1.%2."/>
      <w:lvlJc w:val="left"/>
      <w:pPr>
        <w:ind w:left="2325" w:hanging="720"/>
        <w:jc w:val="right"/>
      </w:pPr>
      <w:rPr>
        <w:rFonts w:hint="default" w:ascii="Times New Roman" w:hAnsi="Times New Roman" w:eastAsia="Times New Roman" w:cs="Times New Roman"/>
        <w:b/>
        <w:bCs/>
        <w:i/>
        <w:w w:val="100"/>
        <w:sz w:val="32"/>
        <w:szCs w:val="32"/>
      </w:rPr>
    </w:lvl>
    <w:lvl w:ilvl="2">
      <w:start w:val="0"/>
      <w:numFmt w:val="bullet"/>
      <w:lvlText w:val="•"/>
      <w:lvlJc w:val="left"/>
      <w:pPr>
        <w:ind w:left="3768" w:hanging="720"/>
      </w:pPr>
      <w:rPr>
        <w:rFonts w:hint="default"/>
      </w:rPr>
    </w:lvl>
    <w:lvl w:ilvl="3">
      <w:start w:val="0"/>
      <w:numFmt w:val="bullet"/>
      <w:lvlText w:val="•"/>
      <w:lvlJc w:val="left"/>
      <w:pPr>
        <w:ind w:left="4492" w:hanging="720"/>
      </w:pPr>
      <w:rPr>
        <w:rFonts w:hint="default"/>
      </w:rPr>
    </w:lvl>
    <w:lvl w:ilvl="4">
      <w:start w:val="0"/>
      <w:numFmt w:val="bullet"/>
      <w:lvlText w:val="•"/>
      <w:lvlJc w:val="left"/>
      <w:pPr>
        <w:ind w:left="5216" w:hanging="720"/>
      </w:pPr>
      <w:rPr>
        <w:rFonts w:hint="default"/>
      </w:rPr>
    </w:lvl>
    <w:lvl w:ilvl="5">
      <w:start w:val="0"/>
      <w:numFmt w:val="bullet"/>
      <w:lvlText w:val="•"/>
      <w:lvlJc w:val="left"/>
      <w:pPr>
        <w:ind w:left="5940" w:hanging="720"/>
      </w:pPr>
      <w:rPr>
        <w:rFonts w:hint="default"/>
      </w:rPr>
    </w:lvl>
    <w:lvl w:ilvl="6">
      <w:start w:val="0"/>
      <w:numFmt w:val="bullet"/>
      <w:lvlText w:val="•"/>
      <w:lvlJc w:val="left"/>
      <w:pPr>
        <w:ind w:left="6664" w:hanging="720"/>
      </w:pPr>
      <w:rPr>
        <w:rFonts w:hint="default"/>
      </w:rPr>
    </w:lvl>
    <w:lvl w:ilvl="7">
      <w:start w:val="0"/>
      <w:numFmt w:val="bullet"/>
      <w:lvlText w:val="•"/>
      <w:lvlJc w:val="left"/>
      <w:pPr>
        <w:ind w:left="7388" w:hanging="720"/>
      </w:pPr>
      <w:rPr>
        <w:rFonts w:hint="default"/>
      </w:rPr>
    </w:lvl>
    <w:lvl w:ilvl="8">
      <w:start w:val="0"/>
      <w:numFmt w:val="bullet"/>
      <w:lvlText w:val="•"/>
      <w:lvlJc w:val="left"/>
      <w:pPr>
        <w:ind w:left="8112" w:hanging="720"/>
      </w:pPr>
      <w:rPr>
        <w:rFonts w:hint="default"/>
      </w:rPr>
    </w:lvl>
  </w:abstractNum>
  <w:abstractNum w:abstractNumId="169">
    <w:multiLevelType w:val="hybridMultilevel"/>
    <w:lvl w:ilvl="0">
      <w:start w:val="1"/>
      <w:numFmt w:val="decimal"/>
      <w:lvlText w:val="%1)"/>
      <w:lvlJc w:val="left"/>
      <w:pPr>
        <w:ind w:left="1870"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68">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67">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66">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65">
    <w:multiLevelType w:val="hybridMultilevel"/>
    <w:lvl w:ilvl="0">
      <w:start w:val="1"/>
      <w:numFmt w:val="decimal"/>
      <w:lvlText w:val="%1."/>
      <w:lvlJc w:val="left"/>
      <w:pPr>
        <w:ind w:left="1001" w:hanging="360"/>
        <w:jc w:val="right"/>
      </w:pPr>
      <w:rPr>
        <w:rFonts w:hint="default" w:ascii="Times New Roman" w:hAnsi="Times New Roman" w:eastAsia="Times New Roman" w:cs="Times New Roman"/>
        <w:w w:val="99"/>
        <w:sz w:val="28"/>
        <w:szCs w:val="28"/>
      </w:rPr>
    </w:lvl>
    <w:lvl w:ilvl="1">
      <w:start w:val="1"/>
      <w:numFmt w:val="decimal"/>
      <w:lvlText w:val="%2)"/>
      <w:lvlJc w:val="left"/>
      <w:pPr>
        <w:ind w:left="1871" w:hanging="360"/>
        <w:jc w:val="left"/>
      </w:pPr>
      <w:rPr>
        <w:rFonts w:hint="default" w:ascii="Times New Roman" w:hAnsi="Times New Roman" w:eastAsia="Times New Roman" w:cs="Times New Roman"/>
        <w:w w:val="99"/>
        <w:sz w:val="28"/>
        <w:szCs w:val="28"/>
      </w:rPr>
    </w:lvl>
    <w:lvl w:ilvl="2">
      <w:start w:val="0"/>
      <w:numFmt w:val="bullet"/>
      <w:lvlText w:val="•"/>
      <w:lvlJc w:val="left"/>
      <w:pPr>
        <w:ind w:left="2733" w:hanging="360"/>
      </w:pPr>
      <w:rPr>
        <w:rFonts w:hint="default"/>
      </w:rPr>
    </w:lvl>
    <w:lvl w:ilvl="3">
      <w:start w:val="0"/>
      <w:numFmt w:val="bullet"/>
      <w:lvlText w:val="•"/>
      <w:lvlJc w:val="left"/>
      <w:pPr>
        <w:ind w:left="3586" w:hanging="360"/>
      </w:pPr>
      <w:rPr>
        <w:rFonts w:hint="default"/>
      </w:rPr>
    </w:lvl>
    <w:lvl w:ilvl="4">
      <w:start w:val="0"/>
      <w:numFmt w:val="bullet"/>
      <w:lvlText w:val="•"/>
      <w:lvlJc w:val="left"/>
      <w:pPr>
        <w:ind w:left="4440" w:hanging="360"/>
      </w:pPr>
      <w:rPr>
        <w:rFonts w:hint="default"/>
      </w:rPr>
    </w:lvl>
    <w:lvl w:ilvl="5">
      <w:start w:val="0"/>
      <w:numFmt w:val="bullet"/>
      <w:lvlText w:val="•"/>
      <w:lvlJc w:val="left"/>
      <w:pPr>
        <w:ind w:left="5293" w:hanging="360"/>
      </w:pPr>
      <w:rPr>
        <w:rFonts w:hint="default"/>
      </w:rPr>
    </w:lvl>
    <w:lvl w:ilvl="6">
      <w:start w:val="0"/>
      <w:numFmt w:val="bullet"/>
      <w:lvlText w:val="•"/>
      <w:lvlJc w:val="left"/>
      <w:pPr>
        <w:ind w:left="6146" w:hanging="360"/>
      </w:pPr>
      <w:rPr>
        <w:rFonts w:hint="default"/>
      </w:rPr>
    </w:lvl>
    <w:lvl w:ilvl="7">
      <w:start w:val="0"/>
      <w:numFmt w:val="bullet"/>
      <w:lvlText w:val="•"/>
      <w:lvlJc w:val="left"/>
      <w:pPr>
        <w:ind w:left="7000" w:hanging="360"/>
      </w:pPr>
      <w:rPr>
        <w:rFonts w:hint="default"/>
      </w:rPr>
    </w:lvl>
    <w:lvl w:ilvl="8">
      <w:start w:val="0"/>
      <w:numFmt w:val="bullet"/>
      <w:lvlText w:val="•"/>
      <w:lvlJc w:val="left"/>
      <w:pPr>
        <w:ind w:left="7853" w:hanging="360"/>
      </w:pPr>
      <w:rPr>
        <w:rFonts w:hint="default"/>
      </w:rPr>
    </w:lvl>
  </w:abstractNum>
  <w:abstractNum w:abstractNumId="164">
    <w:multiLevelType w:val="hybridMultilevel"/>
    <w:lvl w:ilvl="0">
      <w:start w:val="0"/>
      <w:numFmt w:val="bullet"/>
      <w:lvlText w:val="•"/>
      <w:lvlJc w:val="left"/>
      <w:pPr>
        <w:ind w:left="101" w:hanging="237"/>
      </w:pPr>
      <w:rPr>
        <w:rFonts w:hint="default" w:ascii="Times New Roman" w:hAnsi="Times New Roman" w:eastAsia="Times New Roman" w:cs="Times New Roman"/>
        <w:w w:val="99"/>
        <w:sz w:val="28"/>
        <w:szCs w:val="28"/>
      </w:rPr>
    </w:lvl>
    <w:lvl w:ilvl="1">
      <w:start w:val="0"/>
      <w:numFmt w:val="bullet"/>
      <w:lvlText w:val=""/>
      <w:lvlJc w:val="left"/>
      <w:pPr>
        <w:ind w:left="821" w:hanging="695"/>
      </w:pPr>
      <w:rPr>
        <w:rFonts w:hint="default" w:ascii="Symbol" w:hAnsi="Symbol" w:eastAsia="Symbol" w:cs="Symbol"/>
        <w:w w:val="99"/>
        <w:sz w:val="28"/>
        <w:szCs w:val="28"/>
      </w:rPr>
    </w:lvl>
    <w:lvl w:ilvl="2">
      <w:start w:val="0"/>
      <w:numFmt w:val="bullet"/>
      <w:lvlText w:val=""/>
      <w:lvlJc w:val="left"/>
      <w:pPr>
        <w:ind w:left="1021" w:hanging="695"/>
      </w:pPr>
      <w:rPr>
        <w:rFonts w:hint="default" w:ascii="Symbol" w:hAnsi="Symbol" w:eastAsia="Symbol" w:cs="Symbol"/>
        <w:w w:val="99"/>
        <w:sz w:val="28"/>
        <w:szCs w:val="28"/>
      </w:rPr>
    </w:lvl>
    <w:lvl w:ilvl="3">
      <w:start w:val="0"/>
      <w:numFmt w:val="bullet"/>
      <w:lvlText w:val="•"/>
      <w:lvlJc w:val="left"/>
      <w:pPr>
        <w:ind w:left="2087" w:hanging="695"/>
      </w:pPr>
      <w:rPr>
        <w:rFonts w:hint="default"/>
      </w:rPr>
    </w:lvl>
    <w:lvl w:ilvl="4">
      <w:start w:val="0"/>
      <w:numFmt w:val="bullet"/>
      <w:lvlText w:val="•"/>
      <w:lvlJc w:val="left"/>
      <w:pPr>
        <w:ind w:left="3155" w:hanging="695"/>
      </w:pPr>
      <w:rPr>
        <w:rFonts w:hint="default"/>
      </w:rPr>
    </w:lvl>
    <w:lvl w:ilvl="5">
      <w:start w:val="0"/>
      <w:numFmt w:val="bullet"/>
      <w:lvlText w:val="•"/>
      <w:lvlJc w:val="left"/>
      <w:pPr>
        <w:ind w:left="4222" w:hanging="695"/>
      </w:pPr>
      <w:rPr>
        <w:rFonts w:hint="default"/>
      </w:rPr>
    </w:lvl>
    <w:lvl w:ilvl="6">
      <w:start w:val="0"/>
      <w:numFmt w:val="bullet"/>
      <w:lvlText w:val="•"/>
      <w:lvlJc w:val="left"/>
      <w:pPr>
        <w:ind w:left="5290" w:hanging="695"/>
      </w:pPr>
      <w:rPr>
        <w:rFonts w:hint="default"/>
      </w:rPr>
    </w:lvl>
    <w:lvl w:ilvl="7">
      <w:start w:val="0"/>
      <w:numFmt w:val="bullet"/>
      <w:lvlText w:val="•"/>
      <w:lvlJc w:val="left"/>
      <w:pPr>
        <w:ind w:left="6357" w:hanging="695"/>
      </w:pPr>
      <w:rPr>
        <w:rFonts w:hint="default"/>
      </w:rPr>
    </w:lvl>
    <w:lvl w:ilvl="8">
      <w:start w:val="0"/>
      <w:numFmt w:val="bullet"/>
      <w:lvlText w:val="•"/>
      <w:lvlJc w:val="left"/>
      <w:pPr>
        <w:ind w:left="7425" w:hanging="695"/>
      </w:pPr>
      <w:rPr>
        <w:rFonts w:hint="default"/>
      </w:rPr>
    </w:lvl>
  </w:abstractNum>
  <w:abstractNum w:abstractNumId="163">
    <w:multiLevelType w:val="hybridMultilevel"/>
    <w:lvl w:ilvl="0">
      <w:start w:val="0"/>
      <w:numFmt w:val="bullet"/>
      <w:lvlText w:val="*"/>
      <w:lvlJc w:val="left"/>
      <w:pPr>
        <w:ind w:left="101" w:hanging="458"/>
      </w:pPr>
      <w:rPr>
        <w:rFonts w:hint="default" w:ascii="Times New Roman" w:hAnsi="Times New Roman" w:eastAsia="Times New Roman" w:cs="Times New Roman"/>
        <w:w w:val="99"/>
        <w:sz w:val="28"/>
        <w:szCs w:val="28"/>
      </w:rPr>
    </w:lvl>
    <w:lvl w:ilvl="1">
      <w:start w:val="0"/>
      <w:numFmt w:val="bullet"/>
      <w:lvlText w:val="•"/>
      <w:lvlJc w:val="left"/>
      <w:pPr>
        <w:ind w:left="1046" w:hanging="458"/>
      </w:pPr>
      <w:rPr>
        <w:rFonts w:hint="default"/>
      </w:rPr>
    </w:lvl>
    <w:lvl w:ilvl="2">
      <w:start w:val="0"/>
      <w:numFmt w:val="bullet"/>
      <w:lvlText w:val="•"/>
      <w:lvlJc w:val="left"/>
      <w:pPr>
        <w:ind w:left="1992" w:hanging="458"/>
      </w:pPr>
      <w:rPr>
        <w:rFonts w:hint="default"/>
      </w:rPr>
    </w:lvl>
    <w:lvl w:ilvl="3">
      <w:start w:val="0"/>
      <w:numFmt w:val="bullet"/>
      <w:lvlText w:val="•"/>
      <w:lvlJc w:val="left"/>
      <w:pPr>
        <w:ind w:left="2938" w:hanging="458"/>
      </w:pPr>
      <w:rPr>
        <w:rFonts w:hint="default"/>
      </w:rPr>
    </w:lvl>
    <w:lvl w:ilvl="4">
      <w:start w:val="0"/>
      <w:numFmt w:val="bullet"/>
      <w:lvlText w:val="•"/>
      <w:lvlJc w:val="left"/>
      <w:pPr>
        <w:ind w:left="3884" w:hanging="458"/>
      </w:pPr>
      <w:rPr>
        <w:rFonts w:hint="default"/>
      </w:rPr>
    </w:lvl>
    <w:lvl w:ilvl="5">
      <w:start w:val="0"/>
      <w:numFmt w:val="bullet"/>
      <w:lvlText w:val="•"/>
      <w:lvlJc w:val="left"/>
      <w:pPr>
        <w:ind w:left="4830" w:hanging="458"/>
      </w:pPr>
      <w:rPr>
        <w:rFonts w:hint="default"/>
      </w:rPr>
    </w:lvl>
    <w:lvl w:ilvl="6">
      <w:start w:val="0"/>
      <w:numFmt w:val="bullet"/>
      <w:lvlText w:val="•"/>
      <w:lvlJc w:val="left"/>
      <w:pPr>
        <w:ind w:left="5776" w:hanging="458"/>
      </w:pPr>
      <w:rPr>
        <w:rFonts w:hint="default"/>
      </w:rPr>
    </w:lvl>
    <w:lvl w:ilvl="7">
      <w:start w:val="0"/>
      <w:numFmt w:val="bullet"/>
      <w:lvlText w:val="•"/>
      <w:lvlJc w:val="left"/>
      <w:pPr>
        <w:ind w:left="6722" w:hanging="458"/>
      </w:pPr>
      <w:rPr>
        <w:rFonts w:hint="default"/>
      </w:rPr>
    </w:lvl>
    <w:lvl w:ilvl="8">
      <w:start w:val="0"/>
      <w:numFmt w:val="bullet"/>
      <w:lvlText w:val="•"/>
      <w:lvlJc w:val="left"/>
      <w:pPr>
        <w:ind w:left="7668" w:hanging="458"/>
      </w:pPr>
      <w:rPr>
        <w:rFonts w:hint="default"/>
      </w:rPr>
    </w:lvl>
  </w:abstractNum>
  <w:abstractNum w:abstractNumId="162">
    <w:multiLevelType w:val="hybridMultilevel"/>
    <w:lvl w:ilvl="0">
      <w:start w:val="12"/>
      <w:numFmt w:val="decimal"/>
      <w:lvlText w:val="%1"/>
      <w:lvlJc w:val="left"/>
      <w:pPr>
        <w:ind w:left="2750" w:hanging="722"/>
        <w:jc w:val="left"/>
      </w:pPr>
      <w:rPr>
        <w:rFonts w:hint="default"/>
      </w:rPr>
    </w:lvl>
    <w:lvl w:ilvl="1">
      <w:start w:val="1"/>
      <w:numFmt w:val="decimal"/>
      <w:lvlText w:val="%1.%2."/>
      <w:lvlJc w:val="left"/>
      <w:pPr>
        <w:ind w:left="2750" w:hanging="722"/>
        <w:jc w:val="right"/>
      </w:pPr>
      <w:rPr>
        <w:rFonts w:hint="default" w:ascii="Times New Roman" w:hAnsi="Times New Roman" w:eastAsia="Times New Roman" w:cs="Times New Roman"/>
        <w:b/>
        <w:bCs/>
        <w:i/>
        <w:w w:val="100"/>
        <w:sz w:val="32"/>
        <w:szCs w:val="32"/>
      </w:rPr>
    </w:lvl>
    <w:lvl w:ilvl="2">
      <w:start w:val="0"/>
      <w:numFmt w:val="bullet"/>
      <w:lvlText w:val="•"/>
      <w:lvlJc w:val="left"/>
      <w:pPr>
        <w:ind w:left="4104" w:hanging="722"/>
      </w:pPr>
      <w:rPr>
        <w:rFonts w:hint="default"/>
      </w:rPr>
    </w:lvl>
    <w:lvl w:ilvl="3">
      <w:start w:val="0"/>
      <w:numFmt w:val="bullet"/>
      <w:lvlText w:val="•"/>
      <w:lvlJc w:val="left"/>
      <w:pPr>
        <w:ind w:left="4786" w:hanging="722"/>
      </w:pPr>
      <w:rPr>
        <w:rFonts w:hint="default"/>
      </w:rPr>
    </w:lvl>
    <w:lvl w:ilvl="4">
      <w:start w:val="0"/>
      <w:numFmt w:val="bullet"/>
      <w:lvlText w:val="•"/>
      <w:lvlJc w:val="left"/>
      <w:pPr>
        <w:ind w:left="5468" w:hanging="722"/>
      </w:pPr>
      <w:rPr>
        <w:rFonts w:hint="default"/>
      </w:rPr>
    </w:lvl>
    <w:lvl w:ilvl="5">
      <w:start w:val="0"/>
      <w:numFmt w:val="bullet"/>
      <w:lvlText w:val="•"/>
      <w:lvlJc w:val="left"/>
      <w:pPr>
        <w:ind w:left="6150" w:hanging="722"/>
      </w:pPr>
      <w:rPr>
        <w:rFonts w:hint="default"/>
      </w:rPr>
    </w:lvl>
    <w:lvl w:ilvl="6">
      <w:start w:val="0"/>
      <w:numFmt w:val="bullet"/>
      <w:lvlText w:val="•"/>
      <w:lvlJc w:val="left"/>
      <w:pPr>
        <w:ind w:left="6832" w:hanging="722"/>
      </w:pPr>
      <w:rPr>
        <w:rFonts w:hint="default"/>
      </w:rPr>
    </w:lvl>
    <w:lvl w:ilvl="7">
      <w:start w:val="0"/>
      <w:numFmt w:val="bullet"/>
      <w:lvlText w:val="•"/>
      <w:lvlJc w:val="left"/>
      <w:pPr>
        <w:ind w:left="7514" w:hanging="722"/>
      </w:pPr>
      <w:rPr>
        <w:rFonts w:hint="default"/>
      </w:rPr>
    </w:lvl>
    <w:lvl w:ilvl="8">
      <w:start w:val="0"/>
      <w:numFmt w:val="bullet"/>
      <w:lvlText w:val="•"/>
      <w:lvlJc w:val="left"/>
      <w:pPr>
        <w:ind w:left="8196" w:hanging="722"/>
      </w:pPr>
      <w:rPr>
        <w:rFonts w:hint="default"/>
      </w:rPr>
    </w:lvl>
  </w:abstractNum>
  <w:abstractNum w:abstractNumId="161">
    <w:multiLevelType w:val="hybridMultilevel"/>
    <w:lvl w:ilvl="0">
      <w:start w:val="1"/>
      <w:numFmt w:val="decimal"/>
      <w:lvlText w:val="%1)"/>
      <w:lvlJc w:val="left"/>
      <w:pPr>
        <w:ind w:left="1741" w:hanging="304"/>
        <w:jc w:val="left"/>
      </w:pPr>
      <w:rPr>
        <w:rFonts w:hint="default" w:ascii="Times New Roman" w:hAnsi="Times New Roman" w:eastAsia="Times New Roman" w:cs="Times New Roman"/>
        <w:w w:val="99"/>
        <w:sz w:val="28"/>
        <w:szCs w:val="28"/>
      </w:rPr>
    </w:lvl>
    <w:lvl w:ilvl="1">
      <w:start w:val="0"/>
      <w:numFmt w:val="bullet"/>
      <w:lvlText w:val="•"/>
      <w:lvlJc w:val="left"/>
      <w:pPr>
        <w:ind w:left="2420" w:hanging="304"/>
      </w:pPr>
      <w:rPr>
        <w:rFonts w:hint="default"/>
      </w:rPr>
    </w:lvl>
    <w:lvl w:ilvl="2">
      <w:start w:val="0"/>
      <w:numFmt w:val="bullet"/>
      <w:lvlText w:val="•"/>
      <w:lvlJc w:val="left"/>
      <w:pPr>
        <w:ind w:left="3100" w:hanging="304"/>
      </w:pPr>
      <w:rPr>
        <w:rFonts w:hint="default"/>
      </w:rPr>
    </w:lvl>
    <w:lvl w:ilvl="3">
      <w:start w:val="0"/>
      <w:numFmt w:val="bullet"/>
      <w:lvlText w:val="•"/>
      <w:lvlJc w:val="left"/>
      <w:pPr>
        <w:ind w:left="3780" w:hanging="304"/>
      </w:pPr>
      <w:rPr>
        <w:rFonts w:hint="default"/>
      </w:rPr>
    </w:lvl>
    <w:lvl w:ilvl="4">
      <w:start w:val="0"/>
      <w:numFmt w:val="bullet"/>
      <w:lvlText w:val="•"/>
      <w:lvlJc w:val="left"/>
      <w:pPr>
        <w:ind w:left="4460" w:hanging="304"/>
      </w:pPr>
      <w:rPr>
        <w:rFonts w:hint="default"/>
      </w:rPr>
    </w:lvl>
    <w:lvl w:ilvl="5">
      <w:start w:val="0"/>
      <w:numFmt w:val="bullet"/>
      <w:lvlText w:val="•"/>
      <w:lvlJc w:val="left"/>
      <w:pPr>
        <w:ind w:left="5140" w:hanging="304"/>
      </w:pPr>
      <w:rPr>
        <w:rFonts w:hint="default"/>
      </w:rPr>
    </w:lvl>
    <w:lvl w:ilvl="6">
      <w:start w:val="0"/>
      <w:numFmt w:val="bullet"/>
      <w:lvlText w:val="•"/>
      <w:lvlJc w:val="left"/>
      <w:pPr>
        <w:ind w:left="5820" w:hanging="304"/>
      </w:pPr>
      <w:rPr>
        <w:rFonts w:hint="default"/>
      </w:rPr>
    </w:lvl>
    <w:lvl w:ilvl="7">
      <w:start w:val="0"/>
      <w:numFmt w:val="bullet"/>
      <w:lvlText w:val="•"/>
      <w:lvlJc w:val="left"/>
      <w:pPr>
        <w:ind w:left="6500" w:hanging="304"/>
      </w:pPr>
      <w:rPr>
        <w:rFonts w:hint="default"/>
      </w:rPr>
    </w:lvl>
    <w:lvl w:ilvl="8">
      <w:start w:val="0"/>
      <w:numFmt w:val="bullet"/>
      <w:lvlText w:val="•"/>
      <w:lvlJc w:val="left"/>
      <w:pPr>
        <w:ind w:left="7180" w:hanging="304"/>
      </w:pPr>
      <w:rPr>
        <w:rFonts w:hint="default"/>
      </w:rPr>
    </w:lvl>
  </w:abstractNum>
  <w:abstractNum w:abstractNumId="160">
    <w:multiLevelType w:val="hybridMultilevel"/>
    <w:lvl w:ilvl="0">
      <w:start w:val="1"/>
      <w:numFmt w:val="decimal"/>
      <w:lvlText w:val="%1)"/>
      <w:lvlJc w:val="left"/>
      <w:pPr>
        <w:ind w:left="1870"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59">
    <w:multiLevelType w:val="hybridMultilevel"/>
    <w:lvl w:ilvl="0">
      <w:start w:val="1"/>
      <w:numFmt w:val="decimal"/>
      <w:lvlText w:val="%1)"/>
      <w:lvlJc w:val="left"/>
      <w:pPr>
        <w:ind w:left="1875"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58">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57">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56">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55">
    <w:multiLevelType w:val="hybridMultilevel"/>
    <w:lvl w:ilvl="0">
      <w:start w:val="1"/>
      <w:numFmt w:val="decimal"/>
      <w:lvlText w:val="%1."/>
      <w:lvlJc w:val="left"/>
      <w:pPr>
        <w:ind w:left="1001" w:hanging="360"/>
        <w:jc w:val="left"/>
      </w:pPr>
      <w:rPr>
        <w:rFonts w:hint="default" w:ascii="Times New Roman" w:hAnsi="Times New Roman" w:eastAsia="Times New Roman" w:cs="Times New Roman"/>
        <w:w w:val="99"/>
        <w:sz w:val="28"/>
        <w:szCs w:val="28"/>
      </w:rPr>
    </w:lvl>
    <w:lvl w:ilvl="1">
      <w:start w:val="1"/>
      <w:numFmt w:val="decimal"/>
      <w:lvlText w:val="%2)"/>
      <w:lvlJc w:val="left"/>
      <w:pPr>
        <w:ind w:left="1871" w:hanging="360"/>
        <w:jc w:val="left"/>
      </w:pPr>
      <w:rPr>
        <w:rFonts w:hint="default" w:ascii="Times New Roman" w:hAnsi="Times New Roman" w:eastAsia="Times New Roman" w:cs="Times New Roman"/>
        <w:w w:val="99"/>
        <w:sz w:val="28"/>
        <w:szCs w:val="28"/>
      </w:rPr>
    </w:lvl>
    <w:lvl w:ilvl="2">
      <w:start w:val="0"/>
      <w:numFmt w:val="bullet"/>
      <w:lvlText w:val="•"/>
      <w:lvlJc w:val="left"/>
      <w:pPr>
        <w:ind w:left="2733" w:hanging="360"/>
      </w:pPr>
      <w:rPr>
        <w:rFonts w:hint="default"/>
      </w:rPr>
    </w:lvl>
    <w:lvl w:ilvl="3">
      <w:start w:val="0"/>
      <w:numFmt w:val="bullet"/>
      <w:lvlText w:val="•"/>
      <w:lvlJc w:val="left"/>
      <w:pPr>
        <w:ind w:left="3586" w:hanging="360"/>
      </w:pPr>
      <w:rPr>
        <w:rFonts w:hint="default"/>
      </w:rPr>
    </w:lvl>
    <w:lvl w:ilvl="4">
      <w:start w:val="0"/>
      <w:numFmt w:val="bullet"/>
      <w:lvlText w:val="•"/>
      <w:lvlJc w:val="left"/>
      <w:pPr>
        <w:ind w:left="4440" w:hanging="360"/>
      </w:pPr>
      <w:rPr>
        <w:rFonts w:hint="default"/>
      </w:rPr>
    </w:lvl>
    <w:lvl w:ilvl="5">
      <w:start w:val="0"/>
      <w:numFmt w:val="bullet"/>
      <w:lvlText w:val="•"/>
      <w:lvlJc w:val="left"/>
      <w:pPr>
        <w:ind w:left="5293" w:hanging="360"/>
      </w:pPr>
      <w:rPr>
        <w:rFonts w:hint="default"/>
      </w:rPr>
    </w:lvl>
    <w:lvl w:ilvl="6">
      <w:start w:val="0"/>
      <w:numFmt w:val="bullet"/>
      <w:lvlText w:val="•"/>
      <w:lvlJc w:val="left"/>
      <w:pPr>
        <w:ind w:left="6146" w:hanging="360"/>
      </w:pPr>
      <w:rPr>
        <w:rFonts w:hint="default"/>
      </w:rPr>
    </w:lvl>
    <w:lvl w:ilvl="7">
      <w:start w:val="0"/>
      <w:numFmt w:val="bullet"/>
      <w:lvlText w:val="•"/>
      <w:lvlJc w:val="left"/>
      <w:pPr>
        <w:ind w:left="7000" w:hanging="360"/>
      </w:pPr>
      <w:rPr>
        <w:rFonts w:hint="default"/>
      </w:rPr>
    </w:lvl>
    <w:lvl w:ilvl="8">
      <w:start w:val="0"/>
      <w:numFmt w:val="bullet"/>
      <w:lvlText w:val="•"/>
      <w:lvlJc w:val="left"/>
      <w:pPr>
        <w:ind w:left="7853" w:hanging="360"/>
      </w:pPr>
      <w:rPr>
        <w:rFonts w:hint="default"/>
      </w:rPr>
    </w:lvl>
  </w:abstractNum>
  <w:abstractNum w:abstractNumId="154">
    <w:multiLevelType w:val="hybridMultilevel"/>
    <w:lvl w:ilvl="0">
      <w:start w:val="0"/>
      <w:numFmt w:val="bullet"/>
      <w:lvlText w:val="-"/>
      <w:lvlJc w:val="left"/>
      <w:pPr>
        <w:ind w:left="101" w:hanging="332"/>
      </w:pPr>
      <w:rPr>
        <w:rFonts w:hint="default" w:ascii="Times New Roman" w:hAnsi="Times New Roman" w:eastAsia="Times New Roman" w:cs="Times New Roman"/>
        <w:b/>
        <w:bCs/>
        <w:i/>
        <w:w w:val="99"/>
        <w:sz w:val="28"/>
        <w:szCs w:val="28"/>
      </w:rPr>
    </w:lvl>
    <w:lvl w:ilvl="1">
      <w:start w:val="0"/>
      <w:numFmt w:val="bullet"/>
      <w:lvlText w:val="✓"/>
      <w:lvlJc w:val="left"/>
      <w:pPr>
        <w:ind w:left="101" w:hanging="531"/>
      </w:pPr>
      <w:rPr>
        <w:rFonts w:hint="default" w:ascii="Segoe UI Symbol" w:hAnsi="Segoe UI Symbol" w:eastAsia="Segoe UI Symbol" w:cs="Segoe UI Symbol"/>
        <w:w w:val="104"/>
        <w:sz w:val="28"/>
        <w:szCs w:val="28"/>
      </w:rPr>
    </w:lvl>
    <w:lvl w:ilvl="2">
      <w:start w:val="0"/>
      <w:numFmt w:val="bullet"/>
      <w:lvlText w:val="•"/>
      <w:lvlJc w:val="left"/>
      <w:pPr>
        <w:ind w:left="1992" w:hanging="531"/>
      </w:pPr>
      <w:rPr>
        <w:rFonts w:hint="default"/>
      </w:rPr>
    </w:lvl>
    <w:lvl w:ilvl="3">
      <w:start w:val="0"/>
      <w:numFmt w:val="bullet"/>
      <w:lvlText w:val="•"/>
      <w:lvlJc w:val="left"/>
      <w:pPr>
        <w:ind w:left="2938" w:hanging="531"/>
      </w:pPr>
      <w:rPr>
        <w:rFonts w:hint="default"/>
      </w:rPr>
    </w:lvl>
    <w:lvl w:ilvl="4">
      <w:start w:val="0"/>
      <w:numFmt w:val="bullet"/>
      <w:lvlText w:val="•"/>
      <w:lvlJc w:val="left"/>
      <w:pPr>
        <w:ind w:left="3884" w:hanging="531"/>
      </w:pPr>
      <w:rPr>
        <w:rFonts w:hint="default"/>
      </w:rPr>
    </w:lvl>
    <w:lvl w:ilvl="5">
      <w:start w:val="0"/>
      <w:numFmt w:val="bullet"/>
      <w:lvlText w:val="•"/>
      <w:lvlJc w:val="left"/>
      <w:pPr>
        <w:ind w:left="4830" w:hanging="531"/>
      </w:pPr>
      <w:rPr>
        <w:rFonts w:hint="default"/>
      </w:rPr>
    </w:lvl>
    <w:lvl w:ilvl="6">
      <w:start w:val="0"/>
      <w:numFmt w:val="bullet"/>
      <w:lvlText w:val="•"/>
      <w:lvlJc w:val="left"/>
      <w:pPr>
        <w:ind w:left="5776" w:hanging="531"/>
      </w:pPr>
      <w:rPr>
        <w:rFonts w:hint="default"/>
      </w:rPr>
    </w:lvl>
    <w:lvl w:ilvl="7">
      <w:start w:val="0"/>
      <w:numFmt w:val="bullet"/>
      <w:lvlText w:val="•"/>
      <w:lvlJc w:val="left"/>
      <w:pPr>
        <w:ind w:left="6722" w:hanging="531"/>
      </w:pPr>
      <w:rPr>
        <w:rFonts w:hint="default"/>
      </w:rPr>
    </w:lvl>
    <w:lvl w:ilvl="8">
      <w:start w:val="0"/>
      <w:numFmt w:val="bullet"/>
      <w:lvlText w:val="•"/>
      <w:lvlJc w:val="left"/>
      <w:pPr>
        <w:ind w:left="7668" w:hanging="531"/>
      </w:pPr>
      <w:rPr>
        <w:rFonts w:hint="default"/>
      </w:rPr>
    </w:lvl>
  </w:abstractNum>
  <w:abstractNum w:abstractNumId="153">
    <w:multiLevelType w:val="hybridMultilevel"/>
    <w:lvl w:ilvl="0">
      <w:start w:val="0"/>
      <w:numFmt w:val="bullet"/>
      <w:lvlText w:val="•"/>
      <w:lvlJc w:val="left"/>
      <w:pPr>
        <w:ind w:left="948" w:hanging="167"/>
      </w:pPr>
      <w:rPr>
        <w:rFonts w:hint="default" w:ascii="Times New Roman" w:hAnsi="Times New Roman" w:eastAsia="Times New Roman" w:cs="Times New Roman"/>
        <w:w w:val="99"/>
        <w:sz w:val="28"/>
        <w:szCs w:val="28"/>
      </w:rPr>
    </w:lvl>
    <w:lvl w:ilvl="1">
      <w:start w:val="0"/>
      <w:numFmt w:val="bullet"/>
      <w:lvlText w:val="•"/>
      <w:lvlJc w:val="left"/>
      <w:pPr>
        <w:ind w:left="1802" w:hanging="167"/>
      </w:pPr>
      <w:rPr>
        <w:rFonts w:hint="default"/>
      </w:rPr>
    </w:lvl>
    <w:lvl w:ilvl="2">
      <w:start w:val="0"/>
      <w:numFmt w:val="bullet"/>
      <w:lvlText w:val="•"/>
      <w:lvlJc w:val="left"/>
      <w:pPr>
        <w:ind w:left="2664" w:hanging="167"/>
      </w:pPr>
      <w:rPr>
        <w:rFonts w:hint="default"/>
      </w:rPr>
    </w:lvl>
    <w:lvl w:ilvl="3">
      <w:start w:val="0"/>
      <w:numFmt w:val="bullet"/>
      <w:lvlText w:val="•"/>
      <w:lvlJc w:val="left"/>
      <w:pPr>
        <w:ind w:left="3526" w:hanging="167"/>
      </w:pPr>
      <w:rPr>
        <w:rFonts w:hint="default"/>
      </w:rPr>
    </w:lvl>
    <w:lvl w:ilvl="4">
      <w:start w:val="0"/>
      <w:numFmt w:val="bullet"/>
      <w:lvlText w:val="•"/>
      <w:lvlJc w:val="left"/>
      <w:pPr>
        <w:ind w:left="4388" w:hanging="167"/>
      </w:pPr>
      <w:rPr>
        <w:rFonts w:hint="default"/>
      </w:rPr>
    </w:lvl>
    <w:lvl w:ilvl="5">
      <w:start w:val="0"/>
      <w:numFmt w:val="bullet"/>
      <w:lvlText w:val="•"/>
      <w:lvlJc w:val="left"/>
      <w:pPr>
        <w:ind w:left="5250" w:hanging="167"/>
      </w:pPr>
      <w:rPr>
        <w:rFonts w:hint="default"/>
      </w:rPr>
    </w:lvl>
    <w:lvl w:ilvl="6">
      <w:start w:val="0"/>
      <w:numFmt w:val="bullet"/>
      <w:lvlText w:val="•"/>
      <w:lvlJc w:val="left"/>
      <w:pPr>
        <w:ind w:left="6112" w:hanging="167"/>
      </w:pPr>
      <w:rPr>
        <w:rFonts w:hint="default"/>
      </w:rPr>
    </w:lvl>
    <w:lvl w:ilvl="7">
      <w:start w:val="0"/>
      <w:numFmt w:val="bullet"/>
      <w:lvlText w:val="•"/>
      <w:lvlJc w:val="left"/>
      <w:pPr>
        <w:ind w:left="6974" w:hanging="167"/>
      </w:pPr>
      <w:rPr>
        <w:rFonts w:hint="default"/>
      </w:rPr>
    </w:lvl>
    <w:lvl w:ilvl="8">
      <w:start w:val="0"/>
      <w:numFmt w:val="bullet"/>
      <w:lvlText w:val="•"/>
      <w:lvlJc w:val="left"/>
      <w:pPr>
        <w:ind w:left="7836" w:hanging="167"/>
      </w:pPr>
      <w:rPr>
        <w:rFonts w:hint="default"/>
      </w:rPr>
    </w:lvl>
  </w:abstractNum>
  <w:abstractNum w:abstractNumId="152">
    <w:multiLevelType w:val="hybridMultilevel"/>
    <w:lvl w:ilvl="0">
      <w:start w:val="1"/>
      <w:numFmt w:val="decimal"/>
      <w:lvlText w:val="%1."/>
      <w:lvlJc w:val="left"/>
      <w:pPr>
        <w:ind w:left="101" w:hanging="280"/>
        <w:jc w:val="right"/>
      </w:pPr>
      <w:rPr>
        <w:rFonts w:hint="default" w:ascii="Times New Roman" w:hAnsi="Times New Roman" w:eastAsia="Times New Roman" w:cs="Times New Roman"/>
        <w:w w:val="99"/>
        <w:sz w:val="28"/>
        <w:szCs w:val="28"/>
      </w:rPr>
    </w:lvl>
    <w:lvl w:ilvl="1">
      <w:start w:val="0"/>
      <w:numFmt w:val="bullet"/>
      <w:lvlText w:val="•"/>
      <w:lvlJc w:val="left"/>
      <w:pPr>
        <w:ind w:left="1046" w:hanging="280"/>
      </w:pPr>
      <w:rPr>
        <w:rFonts w:hint="default"/>
      </w:rPr>
    </w:lvl>
    <w:lvl w:ilvl="2">
      <w:start w:val="0"/>
      <w:numFmt w:val="bullet"/>
      <w:lvlText w:val="•"/>
      <w:lvlJc w:val="left"/>
      <w:pPr>
        <w:ind w:left="1992" w:hanging="280"/>
      </w:pPr>
      <w:rPr>
        <w:rFonts w:hint="default"/>
      </w:rPr>
    </w:lvl>
    <w:lvl w:ilvl="3">
      <w:start w:val="0"/>
      <w:numFmt w:val="bullet"/>
      <w:lvlText w:val="•"/>
      <w:lvlJc w:val="left"/>
      <w:pPr>
        <w:ind w:left="2938" w:hanging="280"/>
      </w:pPr>
      <w:rPr>
        <w:rFonts w:hint="default"/>
      </w:rPr>
    </w:lvl>
    <w:lvl w:ilvl="4">
      <w:start w:val="0"/>
      <w:numFmt w:val="bullet"/>
      <w:lvlText w:val="•"/>
      <w:lvlJc w:val="left"/>
      <w:pPr>
        <w:ind w:left="3884" w:hanging="280"/>
      </w:pPr>
      <w:rPr>
        <w:rFonts w:hint="default"/>
      </w:rPr>
    </w:lvl>
    <w:lvl w:ilvl="5">
      <w:start w:val="0"/>
      <w:numFmt w:val="bullet"/>
      <w:lvlText w:val="•"/>
      <w:lvlJc w:val="left"/>
      <w:pPr>
        <w:ind w:left="4830" w:hanging="280"/>
      </w:pPr>
      <w:rPr>
        <w:rFonts w:hint="default"/>
      </w:rPr>
    </w:lvl>
    <w:lvl w:ilvl="6">
      <w:start w:val="0"/>
      <w:numFmt w:val="bullet"/>
      <w:lvlText w:val="•"/>
      <w:lvlJc w:val="left"/>
      <w:pPr>
        <w:ind w:left="5776" w:hanging="280"/>
      </w:pPr>
      <w:rPr>
        <w:rFonts w:hint="default"/>
      </w:rPr>
    </w:lvl>
    <w:lvl w:ilvl="7">
      <w:start w:val="0"/>
      <w:numFmt w:val="bullet"/>
      <w:lvlText w:val="•"/>
      <w:lvlJc w:val="left"/>
      <w:pPr>
        <w:ind w:left="6722" w:hanging="280"/>
      </w:pPr>
      <w:rPr>
        <w:rFonts w:hint="default"/>
      </w:rPr>
    </w:lvl>
    <w:lvl w:ilvl="8">
      <w:start w:val="0"/>
      <w:numFmt w:val="bullet"/>
      <w:lvlText w:val="•"/>
      <w:lvlJc w:val="left"/>
      <w:pPr>
        <w:ind w:left="7668" w:hanging="280"/>
      </w:pPr>
      <w:rPr>
        <w:rFonts w:hint="default"/>
      </w:rPr>
    </w:lvl>
  </w:abstractNum>
  <w:abstractNum w:abstractNumId="151">
    <w:multiLevelType w:val="hybridMultilevel"/>
    <w:lvl w:ilvl="0">
      <w:start w:val="1"/>
      <w:numFmt w:val="decimal"/>
      <w:lvlText w:val="%1."/>
      <w:lvlJc w:val="left"/>
      <w:pPr>
        <w:ind w:left="101" w:hanging="371"/>
        <w:jc w:val="right"/>
      </w:pPr>
      <w:rPr>
        <w:rFonts w:hint="default" w:ascii="Times New Roman" w:hAnsi="Times New Roman" w:eastAsia="Times New Roman" w:cs="Times New Roman"/>
        <w:w w:val="99"/>
        <w:sz w:val="28"/>
        <w:szCs w:val="28"/>
      </w:rPr>
    </w:lvl>
    <w:lvl w:ilvl="1">
      <w:start w:val="0"/>
      <w:numFmt w:val="bullet"/>
      <w:lvlText w:val="•"/>
      <w:lvlJc w:val="left"/>
      <w:pPr>
        <w:ind w:left="1046" w:hanging="371"/>
      </w:pPr>
      <w:rPr>
        <w:rFonts w:hint="default"/>
      </w:rPr>
    </w:lvl>
    <w:lvl w:ilvl="2">
      <w:start w:val="0"/>
      <w:numFmt w:val="bullet"/>
      <w:lvlText w:val="•"/>
      <w:lvlJc w:val="left"/>
      <w:pPr>
        <w:ind w:left="1992" w:hanging="371"/>
      </w:pPr>
      <w:rPr>
        <w:rFonts w:hint="default"/>
      </w:rPr>
    </w:lvl>
    <w:lvl w:ilvl="3">
      <w:start w:val="0"/>
      <w:numFmt w:val="bullet"/>
      <w:lvlText w:val="•"/>
      <w:lvlJc w:val="left"/>
      <w:pPr>
        <w:ind w:left="2938" w:hanging="371"/>
      </w:pPr>
      <w:rPr>
        <w:rFonts w:hint="default"/>
      </w:rPr>
    </w:lvl>
    <w:lvl w:ilvl="4">
      <w:start w:val="0"/>
      <w:numFmt w:val="bullet"/>
      <w:lvlText w:val="•"/>
      <w:lvlJc w:val="left"/>
      <w:pPr>
        <w:ind w:left="3884" w:hanging="371"/>
      </w:pPr>
      <w:rPr>
        <w:rFonts w:hint="default"/>
      </w:rPr>
    </w:lvl>
    <w:lvl w:ilvl="5">
      <w:start w:val="0"/>
      <w:numFmt w:val="bullet"/>
      <w:lvlText w:val="•"/>
      <w:lvlJc w:val="left"/>
      <w:pPr>
        <w:ind w:left="4830" w:hanging="371"/>
      </w:pPr>
      <w:rPr>
        <w:rFonts w:hint="default"/>
      </w:rPr>
    </w:lvl>
    <w:lvl w:ilvl="6">
      <w:start w:val="0"/>
      <w:numFmt w:val="bullet"/>
      <w:lvlText w:val="•"/>
      <w:lvlJc w:val="left"/>
      <w:pPr>
        <w:ind w:left="5776" w:hanging="371"/>
      </w:pPr>
      <w:rPr>
        <w:rFonts w:hint="default"/>
      </w:rPr>
    </w:lvl>
    <w:lvl w:ilvl="7">
      <w:start w:val="0"/>
      <w:numFmt w:val="bullet"/>
      <w:lvlText w:val="•"/>
      <w:lvlJc w:val="left"/>
      <w:pPr>
        <w:ind w:left="6722" w:hanging="371"/>
      </w:pPr>
      <w:rPr>
        <w:rFonts w:hint="default"/>
      </w:rPr>
    </w:lvl>
    <w:lvl w:ilvl="8">
      <w:start w:val="0"/>
      <w:numFmt w:val="bullet"/>
      <w:lvlText w:val="•"/>
      <w:lvlJc w:val="left"/>
      <w:pPr>
        <w:ind w:left="7668" w:hanging="371"/>
      </w:pPr>
      <w:rPr>
        <w:rFonts w:hint="default"/>
      </w:rPr>
    </w:lvl>
  </w:abstractNum>
  <w:abstractNum w:abstractNumId="150">
    <w:multiLevelType w:val="hybridMultilevel"/>
    <w:lvl w:ilvl="0">
      <w:start w:val="0"/>
      <w:numFmt w:val="bullet"/>
      <w:lvlText w:val="—"/>
      <w:lvlJc w:val="left"/>
      <w:pPr>
        <w:ind w:left="101" w:hanging="485"/>
      </w:pPr>
      <w:rPr>
        <w:rFonts w:hint="default" w:ascii="Times New Roman" w:hAnsi="Times New Roman" w:eastAsia="Times New Roman" w:cs="Times New Roman"/>
        <w:w w:val="99"/>
        <w:sz w:val="28"/>
        <w:szCs w:val="28"/>
      </w:rPr>
    </w:lvl>
    <w:lvl w:ilvl="1">
      <w:start w:val="0"/>
      <w:numFmt w:val="bullet"/>
      <w:lvlText w:val=""/>
      <w:lvlJc w:val="left"/>
      <w:pPr>
        <w:ind w:left="102" w:hanging="736"/>
      </w:pPr>
      <w:rPr>
        <w:rFonts w:hint="default" w:ascii="Symbol" w:hAnsi="Symbol" w:eastAsia="Symbol" w:cs="Symbol"/>
        <w:w w:val="99"/>
        <w:sz w:val="28"/>
        <w:szCs w:val="28"/>
      </w:rPr>
    </w:lvl>
    <w:lvl w:ilvl="2">
      <w:start w:val="0"/>
      <w:numFmt w:val="bullet"/>
      <w:lvlText w:val="•"/>
      <w:lvlJc w:val="left"/>
      <w:pPr>
        <w:ind w:left="1992" w:hanging="736"/>
      </w:pPr>
      <w:rPr>
        <w:rFonts w:hint="default"/>
      </w:rPr>
    </w:lvl>
    <w:lvl w:ilvl="3">
      <w:start w:val="0"/>
      <w:numFmt w:val="bullet"/>
      <w:lvlText w:val="•"/>
      <w:lvlJc w:val="left"/>
      <w:pPr>
        <w:ind w:left="2938" w:hanging="736"/>
      </w:pPr>
      <w:rPr>
        <w:rFonts w:hint="default"/>
      </w:rPr>
    </w:lvl>
    <w:lvl w:ilvl="4">
      <w:start w:val="0"/>
      <w:numFmt w:val="bullet"/>
      <w:lvlText w:val="•"/>
      <w:lvlJc w:val="left"/>
      <w:pPr>
        <w:ind w:left="3884" w:hanging="736"/>
      </w:pPr>
      <w:rPr>
        <w:rFonts w:hint="default"/>
      </w:rPr>
    </w:lvl>
    <w:lvl w:ilvl="5">
      <w:start w:val="0"/>
      <w:numFmt w:val="bullet"/>
      <w:lvlText w:val="•"/>
      <w:lvlJc w:val="left"/>
      <w:pPr>
        <w:ind w:left="4830" w:hanging="736"/>
      </w:pPr>
      <w:rPr>
        <w:rFonts w:hint="default"/>
      </w:rPr>
    </w:lvl>
    <w:lvl w:ilvl="6">
      <w:start w:val="0"/>
      <w:numFmt w:val="bullet"/>
      <w:lvlText w:val="•"/>
      <w:lvlJc w:val="left"/>
      <w:pPr>
        <w:ind w:left="5776" w:hanging="736"/>
      </w:pPr>
      <w:rPr>
        <w:rFonts w:hint="default"/>
      </w:rPr>
    </w:lvl>
    <w:lvl w:ilvl="7">
      <w:start w:val="0"/>
      <w:numFmt w:val="bullet"/>
      <w:lvlText w:val="•"/>
      <w:lvlJc w:val="left"/>
      <w:pPr>
        <w:ind w:left="6722" w:hanging="736"/>
      </w:pPr>
      <w:rPr>
        <w:rFonts w:hint="default"/>
      </w:rPr>
    </w:lvl>
    <w:lvl w:ilvl="8">
      <w:start w:val="0"/>
      <w:numFmt w:val="bullet"/>
      <w:lvlText w:val="•"/>
      <w:lvlJc w:val="left"/>
      <w:pPr>
        <w:ind w:left="7668" w:hanging="736"/>
      </w:pPr>
      <w:rPr>
        <w:rFonts w:hint="default"/>
      </w:rPr>
    </w:lvl>
  </w:abstractNum>
  <w:abstractNum w:abstractNumId="149">
    <w:multiLevelType w:val="hybridMultilevel"/>
    <w:lvl w:ilvl="0">
      <w:start w:val="11"/>
      <w:numFmt w:val="decimal"/>
      <w:lvlText w:val="%1"/>
      <w:lvlJc w:val="left"/>
      <w:pPr>
        <w:ind w:left="2337" w:hanging="720"/>
        <w:jc w:val="left"/>
      </w:pPr>
      <w:rPr>
        <w:rFonts w:hint="default"/>
      </w:rPr>
    </w:lvl>
    <w:lvl w:ilvl="1">
      <w:start w:val="1"/>
      <w:numFmt w:val="decimal"/>
      <w:lvlText w:val="%1.%2."/>
      <w:lvlJc w:val="left"/>
      <w:pPr>
        <w:ind w:left="2337" w:hanging="720"/>
        <w:jc w:val="right"/>
      </w:pPr>
      <w:rPr>
        <w:rFonts w:hint="default"/>
        <w:b/>
        <w:bCs/>
        <w:i/>
        <w:w w:val="100"/>
      </w:rPr>
    </w:lvl>
    <w:lvl w:ilvl="2">
      <w:start w:val="0"/>
      <w:numFmt w:val="bullet"/>
      <w:lvlText w:val="•"/>
      <w:lvlJc w:val="left"/>
      <w:pPr>
        <w:ind w:left="3784" w:hanging="720"/>
      </w:pPr>
      <w:rPr>
        <w:rFonts w:hint="default"/>
      </w:rPr>
    </w:lvl>
    <w:lvl w:ilvl="3">
      <w:start w:val="0"/>
      <w:numFmt w:val="bullet"/>
      <w:lvlText w:val="•"/>
      <w:lvlJc w:val="left"/>
      <w:pPr>
        <w:ind w:left="4506" w:hanging="720"/>
      </w:pPr>
      <w:rPr>
        <w:rFonts w:hint="default"/>
      </w:rPr>
    </w:lvl>
    <w:lvl w:ilvl="4">
      <w:start w:val="0"/>
      <w:numFmt w:val="bullet"/>
      <w:lvlText w:val="•"/>
      <w:lvlJc w:val="left"/>
      <w:pPr>
        <w:ind w:left="5228" w:hanging="720"/>
      </w:pPr>
      <w:rPr>
        <w:rFonts w:hint="default"/>
      </w:rPr>
    </w:lvl>
    <w:lvl w:ilvl="5">
      <w:start w:val="0"/>
      <w:numFmt w:val="bullet"/>
      <w:lvlText w:val="•"/>
      <w:lvlJc w:val="left"/>
      <w:pPr>
        <w:ind w:left="5950" w:hanging="720"/>
      </w:pPr>
      <w:rPr>
        <w:rFonts w:hint="default"/>
      </w:rPr>
    </w:lvl>
    <w:lvl w:ilvl="6">
      <w:start w:val="0"/>
      <w:numFmt w:val="bullet"/>
      <w:lvlText w:val="•"/>
      <w:lvlJc w:val="left"/>
      <w:pPr>
        <w:ind w:left="6672" w:hanging="720"/>
      </w:pPr>
      <w:rPr>
        <w:rFonts w:hint="default"/>
      </w:rPr>
    </w:lvl>
    <w:lvl w:ilvl="7">
      <w:start w:val="0"/>
      <w:numFmt w:val="bullet"/>
      <w:lvlText w:val="•"/>
      <w:lvlJc w:val="left"/>
      <w:pPr>
        <w:ind w:left="7394" w:hanging="720"/>
      </w:pPr>
      <w:rPr>
        <w:rFonts w:hint="default"/>
      </w:rPr>
    </w:lvl>
    <w:lvl w:ilvl="8">
      <w:start w:val="0"/>
      <w:numFmt w:val="bullet"/>
      <w:lvlText w:val="•"/>
      <w:lvlJc w:val="left"/>
      <w:pPr>
        <w:ind w:left="8116" w:hanging="720"/>
      </w:pPr>
      <w:rPr>
        <w:rFonts w:hint="default"/>
      </w:rPr>
    </w:lvl>
  </w:abstractNum>
  <w:abstractNum w:abstractNumId="148">
    <w:multiLevelType w:val="hybridMultilevel"/>
    <w:lvl w:ilvl="0">
      <w:start w:val="1"/>
      <w:numFmt w:val="decimal"/>
      <w:lvlText w:val="%1."/>
      <w:lvlJc w:val="left"/>
      <w:pPr>
        <w:ind w:left="121" w:hanging="707"/>
        <w:jc w:val="left"/>
      </w:pPr>
      <w:rPr>
        <w:rFonts w:hint="default" w:ascii="Times New Roman" w:hAnsi="Times New Roman" w:eastAsia="Times New Roman" w:cs="Times New Roman"/>
        <w:w w:val="99"/>
        <w:sz w:val="28"/>
        <w:szCs w:val="28"/>
      </w:rPr>
    </w:lvl>
    <w:lvl w:ilvl="1">
      <w:start w:val="1"/>
      <w:numFmt w:val="decimal"/>
      <w:lvlText w:val="%2."/>
      <w:lvlJc w:val="left"/>
      <w:pPr>
        <w:ind w:left="1361" w:hanging="361"/>
        <w:jc w:val="left"/>
      </w:pPr>
      <w:rPr>
        <w:rFonts w:hint="default" w:ascii="Times New Roman" w:hAnsi="Times New Roman" w:eastAsia="Times New Roman" w:cs="Times New Roman"/>
        <w:w w:val="99"/>
        <w:sz w:val="28"/>
        <w:szCs w:val="28"/>
      </w:rPr>
    </w:lvl>
    <w:lvl w:ilvl="2">
      <w:start w:val="0"/>
      <w:numFmt w:val="bullet"/>
      <w:lvlText w:val="•"/>
      <w:lvlJc w:val="left"/>
      <w:pPr>
        <w:ind w:left="2233" w:hanging="361"/>
      </w:pPr>
      <w:rPr>
        <w:rFonts w:hint="default"/>
      </w:rPr>
    </w:lvl>
    <w:lvl w:ilvl="3">
      <w:start w:val="0"/>
      <w:numFmt w:val="bullet"/>
      <w:lvlText w:val="•"/>
      <w:lvlJc w:val="left"/>
      <w:pPr>
        <w:ind w:left="3106" w:hanging="361"/>
      </w:pPr>
      <w:rPr>
        <w:rFonts w:hint="default"/>
      </w:rPr>
    </w:lvl>
    <w:lvl w:ilvl="4">
      <w:start w:val="0"/>
      <w:numFmt w:val="bullet"/>
      <w:lvlText w:val="•"/>
      <w:lvlJc w:val="left"/>
      <w:pPr>
        <w:ind w:left="3980" w:hanging="361"/>
      </w:pPr>
      <w:rPr>
        <w:rFonts w:hint="default"/>
      </w:rPr>
    </w:lvl>
    <w:lvl w:ilvl="5">
      <w:start w:val="0"/>
      <w:numFmt w:val="bullet"/>
      <w:lvlText w:val="•"/>
      <w:lvlJc w:val="left"/>
      <w:pPr>
        <w:ind w:left="4853" w:hanging="361"/>
      </w:pPr>
      <w:rPr>
        <w:rFonts w:hint="default"/>
      </w:rPr>
    </w:lvl>
    <w:lvl w:ilvl="6">
      <w:start w:val="0"/>
      <w:numFmt w:val="bullet"/>
      <w:lvlText w:val="•"/>
      <w:lvlJc w:val="left"/>
      <w:pPr>
        <w:ind w:left="5726" w:hanging="361"/>
      </w:pPr>
      <w:rPr>
        <w:rFonts w:hint="default"/>
      </w:rPr>
    </w:lvl>
    <w:lvl w:ilvl="7">
      <w:start w:val="0"/>
      <w:numFmt w:val="bullet"/>
      <w:lvlText w:val="•"/>
      <w:lvlJc w:val="left"/>
      <w:pPr>
        <w:ind w:left="6600" w:hanging="361"/>
      </w:pPr>
      <w:rPr>
        <w:rFonts w:hint="default"/>
      </w:rPr>
    </w:lvl>
    <w:lvl w:ilvl="8">
      <w:start w:val="0"/>
      <w:numFmt w:val="bullet"/>
      <w:lvlText w:val="•"/>
      <w:lvlJc w:val="left"/>
      <w:pPr>
        <w:ind w:left="7473" w:hanging="361"/>
      </w:pPr>
      <w:rPr>
        <w:rFonts w:hint="default"/>
      </w:rPr>
    </w:lvl>
  </w:abstractNum>
  <w:abstractNum w:abstractNumId="147">
    <w:multiLevelType w:val="hybridMultilevel"/>
    <w:lvl w:ilvl="0">
      <w:start w:val="1"/>
      <w:numFmt w:val="upperRoman"/>
      <w:lvlText w:val="%1."/>
      <w:lvlJc w:val="left"/>
      <w:pPr>
        <w:ind w:left="1043" w:hanging="233"/>
        <w:jc w:val="left"/>
      </w:pPr>
      <w:rPr>
        <w:rFonts w:hint="default" w:ascii="Times New Roman" w:hAnsi="Times New Roman" w:eastAsia="Times New Roman" w:cs="Times New Roman"/>
        <w:w w:val="99"/>
        <w:sz w:val="28"/>
        <w:szCs w:val="28"/>
      </w:rPr>
    </w:lvl>
    <w:lvl w:ilvl="1">
      <w:start w:val="1"/>
      <w:numFmt w:val="decimal"/>
      <w:lvlText w:val="%2."/>
      <w:lvlJc w:val="left"/>
      <w:pPr>
        <w:ind w:left="101" w:hanging="280"/>
        <w:jc w:val="left"/>
      </w:pPr>
      <w:rPr>
        <w:rFonts w:hint="default" w:ascii="Times New Roman" w:hAnsi="Times New Roman" w:eastAsia="Times New Roman" w:cs="Times New Roman"/>
        <w:w w:val="99"/>
        <w:sz w:val="28"/>
        <w:szCs w:val="28"/>
      </w:rPr>
    </w:lvl>
    <w:lvl w:ilvl="2">
      <w:start w:val="0"/>
      <w:numFmt w:val="bullet"/>
      <w:lvlText w:val="•"/>
      <w:lvlJc w:val="left"/>
      <w:pPr>
        <w:ind w:left="1100" w:hanging="280"/>
      </w:pPr>
      <w:rPr>
        <w:rFonts w:hint="default"/>
      </w:rPr>
    </w:lvl>
    <w:lvl w:ilvl="3">
      <w:start w:val="0"/>
      <w:numFmt w:val="bullet"/>
      <w:lvlText w:val="•"/>
      <w:lvlJc w:val="left"/>
      <w:pPr>
        <w:ind w:left="2157" w:hanging="280"/>
      </w:pPr>
      <w:rPr>
        <w:rFonts w:hint="default"/>
      </w:rPr>
    </w:lvl>
    <w:lvl w:ilvl="4">
      <w:start w:val="0"/>
      <w:numFmt w:val="bullet"/>
      <w:lvlText w:val="•"/>
      <w:lvlJc w:val="left"/>
      <w:pPr>
        <w:ind w:left="3215" w:hanging="280"/>
      </w:pPr>
      <w:rPr>
        <w:rFonts w:hint="default"/>
      </w:rPr>
    </w:lvl>
    <w:lvl w:ilvl="5">
      <w:start w:val="0"/>
      <w:numFmt w:val="bullet"/>
      <w:lvlText w:val="•"/>
      <w:lvlJc w:val="left"/>
      <w:pPr>
        <w:ind w:left="4272" w:hanging="280"/>
      </w:pPr>
      <w:rPr>
        <w:rFonts w:hint="default"/>
      </w:rPr>
    </w:lvl>
    <w:lvl w:ilvl="6">
      <w:start w:val="0"/>
      <w:numFmt w:val="bullet"/>
      <w:lvlText w:val="•"/>
      <w:lvlJc w:val="left"/>
      <w:pPr>
        <w:ind w:left="5330" w:hanging="280"/>
      </w:pPr>
      <w:rPr>
        <w:rFonts w:hint="default"/>
      </w:rPr>
    </w:lvl>
    <w:lvl w:ilvl="7">
      <w:start w:val="0"/>
      <w:numFmt w:val="bullet"/>
      <w:lvlText w:val="•"/>
      <w:lvlJc w:val="left"/>
      <w:pPr>
        <w:ind w:left="6387" w:hanging="280"/>
      </w:pPr>
      <w:rPr>
        <w:rFonts w:hint="default"/>
      </w:rPr>
    </w:lvl>
    <w:lvl w:ilvl="8">
      <w:start w:val="0"/>
      <w:numFmt w:val="bullet"/>
      <w:lvlText w:val="•"/>
      <w:lvlJc w:val="left"/>
      <w:pPr>
        <w:ind w:left="7445" w:hanging="280"/>
      </w:pPr>
      <w:rPr>
        <w:rFonts w:hint="default"/>
      </w:rPr>
    </w:lvl>
  </w:abstractNum>
  <w:abstractNum w:abstractNumId="146">
    <w:multiLevelType w:val="hybridMultilevel"/>
    <w:lvl w:ilvl="0">
      <w:start w:val="10"/>
      <w:numFmt w:val="decimal"/>
      <w:lvlText w:val="%1"/>
      <w:lvlJc w:val="left"/>
      <w:pPr>
        <w:ind w:left="4710" w:hanging="722"/>
        <w:jc w:val="left"/>
      </w:pPr>
      <w:rPr>
        <w:rFonts w:hint="default"/>
      </w:rPr>
    </w:lvl>
    <w:lvl w:ilvl="1">
      <w:start w:val="1"/>
      <w:numFmt w:val="decimal"/>
      <w:lvlText w:val="%1.%2."/>
      <w:lvlJc w:val="left"/>
      <w:pPr>
        <w:ind w:left="4710" w:hanging="722"/>
        <w:jc w:val="right"/>
      </w:pPr>
      <w:rPr>
        <w:rFonts w:hint="default" w:ascii="Times New Roman" w:hAnsi="Times New Roman" w:eastAsia="Times New Roman" w:cs="Times New Roman"/>
        <w:b/>
        <w:bCs/>
        <w:i/>
        <w:w w:val="100"/>
        <w:sz w:val="32"/>
        <w:szCs w:val="32"/>
      </w:rPr>
    </w:lvl>
    <w:lvl w:ilvl="2">
      <w:start w:val="0"/>
      <w:numFmt w:val="bullet"/>
      <w:lvlText w:val="•"/>
      <w:lvlJc w:val="left"/>
      <w:pPr>
        <w:ind w:left="5688" w:hanging="722"/>
      </w:pPr>
      <w:rPr>
        <w:rFonts w:hint="default"/>
      </w:rPr>
    </w:lvl>
    <w:lvl w:ilvl="3">
      <w:start w:val="0"/>
      <w:numFmt w:val="bullet"/>
      <w:lvlText w:val="•"/>
      <w:lvlJc w:val="left"/>
      <w:pPr>
        <w:ind w:left="6172" w:hanging="722"/>
      </w:pPr>
      <w:rPr>
        <w:rFonts w:hint="default"/>
      </w:rPr>
    </w:lvl>
    <w:lvl w:ilvl="4">
      <w:start w:val="0"/>
      <w:numFmt w:val="bullet"/>
      <w:lvlText w:val="•"/>
      <w:lvlJc w:val="left"/>
      <w:pPr>
        <w:ind w:left="6656" w:hanging="722"/>
      </w:pPr>
      <w:rPr>
        <w:rFonts w:hint="default"/>
      </w:rPr>
    </w:lvl>
    <w:lvl w:ilvl="5">
      <w:start w:val="0"/>
      <w:numFmt w:val="bullet"/>
      <w:lvlText w:val="•"/>
      <w:lvlJc w:val="left"/>
      <w:pPr>
        <w:ind w:left="7140" w:hanging="722"/>
      </w:pPr>
      <w:rPr>
        <w:rFonts w:hint="default"/>
      </w:rPr>
    </w:lvl>
    <w:lvl w:ilvl="6">
      <w:start w:val="0"/>
      <w:numFmt w:val="bullet"/>
      <w:lvlText w:val="•"/>
      <w:lvlJc w:val="left"/>
      <w:pPr>
        <w:ind w:left="7624" w:hanging="722"/>
      </w:pPr>
      <w:rPr>
        <w:rFonts w:hint="default"/>
      </w:rPr>
    </w:lvl>
    <w:lvl w:ilvl="7">
      <w:start w:val="0"/>
      <w:numFmt w:val="bullet"/>
      <w:lvlText w:val="•"/>
      <w:lvlJc w:val="left"/>
      <w:pPr>
        <w:ind w:left="8108" w:hanging="722"/>
      </w:pPr>
      <w:rPr>
        <w:rFonts w:hint="default"/>
      </w:rPr>
    </w:lvl>
    <w:lvl w:ilvl="8">
      <w:start w:val="0"/>
      <w:numFmt w:val="bullet"/>
      <w:lvlText w:val="•"/>
      <w:lvlJc w:val="left"/>
      <w:pPr>
        <w:ind w:left="8592" w:hanging="722"/>
      </w:pPr>
      <w:rPr>
        <w:rFonts w:hint="default"/>
      </w:rPr>
    </w:lvl>
  </w:abstractNum>
  <w:abstractNum w:abstractNumId="145">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44">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43">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50" w:hanging="360"/>
      </w:pPr>
      <w:rPr>
        <w:rFonts w:hint="default"/>
      </w:rPr>
    </w:lvl>
    <w:lvl w:ilvl="2">
      <w:start w:val="0"/>
      <w:numFmt w:val="bullet"/>
      <w:lvlText w:val="•"/>
      <w:lvlJc w:val="left"/>
      <w:pPr>
        <w:ind w:left="3420" w:hanging="360"/>
      </w:pPr>
      <w:rPr>
        <w:rFonts w:hint="default"/>
      </w:rPr>
    </w:lvl>
    <w:lvl w:ilvl="3">
      <w:start w:val="0"/>
      <w:numFmt w:val="bullet"/>
      <w:lvlText w:val="•"/>
      <w:lvlJc w:val="left"/>
      <w:pPr>
        <w:ind w:left="4190" w:hanging="360"/>
      </w:pPr>
      <w:rPr>
        <w:rFonts w:hint="default"/>
      </w:rPr>
    </w:lvl>
    <w:lvl w:ilvl="4">
      <w:start w:val="0"/>
      <w:numFmt w:val="bullet"/>
      <w:lvlText w:val="•"/>
      <w:lvlJc w:val="left"/>
      <w:pPr>
        <w:ind w:left="4960" w:hanging="360"/>
      </w:pPr>
      <w:rPr>
        <w:rFonts w:hint="default"/>
      </w:rPr>
    </w:lvl>
    <w:lvl w:ilvl="5">
      <w:start w:val="0"/>
      <w:numFmt w:val="bullet"/>
      <w:lvlText w:val="•"/>
      <w:lvlJc w:val="left"/>
      <w:pPr>
        <w:ind w:left="5730" w:hanging="360"/>
      </w:pPr>
      <w:rPr>
        <w:rFonts w:hint="default"/>
      </w:rPr>
    </w:lvl>
    <w:lvl w:ilvl="6">
      <w:start w:val="0"/>
      <w:numFmt w:val="bullet"/>
      <w:lvlText w:val="•"/>
      <w:lvlJc w:val="left"/>
      <w:pPr>
        <w:ind w:left="6500" w:hanging="360"/>
      </w:pPr>
      <w:rPr>
        <w:rFonts w:hint="default"/>
      </w:rPr>
    </w:lvl>
    <w:lvl w:ilvl="7">
      <w:start w:val="0"/>
      <w:numFmt w:val="bullet"/>
      <w:lvlText w:val="•"/>
      <w:lvlJc w:val="left"/>
      <w:pPr>
        <w:ind w:left="7270" w:hanging="360"/>
      </w:pPr>
      <w:rPr>
        <w:rFonts w:hint="default"/>
      </w:rPr>
    </w:lvl>
    <w:lvl w:ilvl="8">
      <w:start w:val="0"/>
      <w:numFmt w:val="bullet"/>
      <w:lvlText w:val="•"/>
      <w:lvlJc w:val="left"/>
      <w:pPr>
        <w:ind w:left="8040" w:hanging="360"/>
      </w:pPr>
      <w:rPr>
        <w:rFonts w:hint="default"/>
      </w:rPr>
    </w:lvl>
  </w:abstractNum>
  <w:abstractNum w:abstractNumId="142">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50" w:hanging="360"/>
      </w:pPr>
      <w:rPr>
        <w:rFonts w:hint="default"/>
      </w:rPr>
    </w:lvl>
    <w:lvl w:ilvl="2">
      <w:start w:val="0"/>
      <w:numFmt w:val="bullet"/>
      <w:lvlText w:val="•"/>
      <w:lvlJc w:val="left"/>
      <w:pPr>
        <w:ind w:left="3420" w:hanging="360"/>
      </w:pPr>
      <w:rPr>
        <w:rFonts w:hint="default"/>
      </w:rPr>
    </w:lvl>
    <w:lvl w:ilvl="3">
      <w:start w:val="0"/>
      <w:numFmt w:val="bullet"/>
      <w:lvlText w:val="•"/>
      <w:lvlJc w:val="left"/>
      <w:pPr>
        <w:ind w:left="4190" w:hanging="360"/>
      </w:pPr>
      <w:rPr>
        <w:rFonts w:hint="default"/>
      </w:rPr>
    </w:lvl>
    <w:lvl w:ilvl="4">
      <w:start w:val="0"/>
      <w:numFmt w:val="bullet"/>
      <w:lvlText w:val="•"/>
      <w:lvlJc w:val="left"/>
      <w:pPr>
        <w:ind w:left="4960" w:hanging="360"/>
      </w:pPr>
      <w:rPr>
        <w:rFonts w:hint="default"/>
      </w:rPr>
    </w:lvl>
    <w:lvl w:ilvl="5">
      <w:start w:val="0"/>
      <w:numFmt w:val="bullet"/>
      <w:lvlText w:val="•"/>
      <w:lvlJc w:val="left"/>
      <w:pPr>
        <w:ind w:left="5730" w:hanging="360"/>
      </w:pPr>
      <w:rPr>
        <w:rFonts w:hint="default"/>
      </w:rPr>
    </w:lvl>
    <w:lvl w:ilvl="6">
      <w:start w:val="0"/>
      <w:numFmt w:val="bullet"/>
      <w:lvlText w:val="•"/>
      <w:lvlJc w:val="left"/>
      <w:pPr>
        <w:ind w:left="6500" w:hanging="360"/>
      </w:pPr>
      <w:rPr>
        <w:rFonts w:hint="default"/>
      </w:rPr>
    </w:lvl>
    <w:lvl w:ilvl="7">
      <w:start w:val="0"/>
      <w:numFmt w:val="bullet"/>
      <w:lvlText w:val="•"/>
      <w:lvlJc w:val="left"/>
      <w:pPr>
        <w:ind w:left="7270" w:hanging="360"/>
      </w:pPr>
      <w:rPr>
        <w:rFonts w:hint="default"/>
      </w:rPr>
    </w:lvl>
    <w:lvl w:ilvl="8">
      <w:start w:val="0"/>
      <w:numFmt w:val="bullet"/>
      <w:lvlText w:val="•"/>
      <w:lvlJc w:val="left"/>
      <w:pPr>
        <w:ind w:left="8040" w:hanging="360"/>
      </w:pPr>
      <w:rPr>
        <w:rFonts w:hint="default"/>
      </w:rPr>
    </w:lvl>
  </w:abstractNum>
  <w:abstractNum w:abstractNumId="141">
    <w:multiLevelType w:val="hybridMultilevel"/>
    <w:lvl w:ilvl="0">
      <w:start w:val="1"/>
      <w:numFmt w:val="decimal"/>
      <w:lvlText w:val="%1."/>
      <w:lvlJc w:val="left"/>
      <w:pPr>
        <w:ind w:left="641" w:hanging="875"/>
        <w:jc w:val="left"/>
      </w:pPr>
      <w:rPr>
        <w:rFonts w:hint="default" w:ascii="Times New Roman" w:hAnsi="Times New Roman" w:eastAsia="Times New Roman" w:cs="Times New Roman"/>
        <w:spacing w:val="-8"/>
        <w:w w:val="99"/>
        <w:sz w:val="28"/>
        <w:szCs w:val="28"/>
      </w:rPr>
    </w:lvl>
    <w:lvl w:ilvl="1">
      <w:start w:val="1"/>
      <w:numFmt w:val="decimal"/>
      <w:lvlText w:val="%2)"/>
      <w:lvlJc w:val="left"/>
      <w:pPr>
        <w:ind w:left="2231" w:hanging="720"/>
        <w:jc w:val="left"/>
      </w:pPr>
      <w:rPr>
        <w:rFonts w:hint="default" w:ascii="Times New Roman" w:hAnsi="Times New Roman" w:eastAsia="Times New Roman" w:cs="Times New Roman"/>
        <w:w w:val="99"/>
        <w:sz w:val="28"/>
        <w:szCs w:val="28"/>
      </w:rPr>
    </w:lvl>
    <w:lvl w:ilvl="2">
      <w:start w:val="0"/>
      <w:numFmt w:val="bullet"/>
      <w:lvlText w:val="•"/>
      <w:lvlJc w:val="left"/>
      <w:pPr>
        <w:ind w:left="3055" w:hanging="720"/>
      </w:pPr>
      <w:rPr>
        <w:rFonts w:hint="default"/>
      </w:rPr>
    </w:lvl>
    <w:lvl w:ilvl="3">
      <w:start w:val="0"/>
      <w:numFmt w:val="bullet"/>
      <w:lvlText w:val="•"/>
      <w:lvlJc w:val="left"/>
      <w:pPr>
        <w:ind w:left="3871" w:hanging="720"/>
      </w:pPr>
      <w:rPr>
        <w:rFonts w:hint="default"/>
      </w:rPr>
    </w:lvl>
    <w:lvl w:ilvl="4">
      <w:start w:val="0"/>
      <w:numFmt w:val="bullet"/>
      <w:lvlText w:val="•"/>
      <w:lvlJc w:val="left"/>
      <w:pPr>
        <w:ind w:left="4686" w:hanging="720"/>
      </w:pPr>
      <w:rPr>
        <w:rFonts w:hint="default"/>
      </w:rPr>
    </w:lvl>
    <w:lvl w:ilvl="5">
      <w:start w:val="0"/>
      <w:numFmt w:val="bullet"/>
      <w:lvlText w:val="•"/>
      <w:lvlJc w:val="left"/>
      <w:pPr>
        <w:ind w:left="5502" w:hanging="720"/>
      </w:pPr>
      <w:rPr>
        <w:rFonts w:hint="default"/>
      </w:rPr>
    </w:lvl>
    <w:lvl w:ilvl="6">
      <w:start w:val="0"/>
      <w:numFmt w:val="bullet"/>
      <w:lvlText w:val="•"/>
      <w:lvlJc w:val="left"/>
      <w:pPr>
        <w:ind w:left="6317" w:hanging="720"/>
      </w:pPr>
      <w:rPr>
        <w:rFonts w:hint="default"/>
      </w:rPr>
    </w:lvl>
    <w:lvl w:ilvl="7">
      <w:start w:val="0"/>
      <w:numFmt w:val="bullet"/>
      <w:lvlText w:val="•"/>
      <w:lvlJc w:val="left"/>
      <w:pPr>
        <w:ind w:left="7133" w:hanging="720"/>
      </w:pPr>
      <w:rPr>
        <w:rFonts w:hint="default"/>
      </w:rPr>
    </w:lvl>
    <w:lvl w:ilvl="8">
      <w:start w:val="0"/>
      <w:numFmt w:val="bullet"/>
      <w:lvlText w:val="•"/>
      <w:lvlJc w:val="left"/>
      <w:pPr>
        <w:ind w:left="7948" w:hanging="720"/>
      </w:pPr>
      <w:rPr>
        <w:rFonts w:hint="default"/>
      </w:rPr>
    </w:lvl>
  </w:abstractNum>
  <w:abstractNum w:abstractNumId="140">
    <w:multiLevelType w:val="hybridMultilevel"/>
    <w:lvl w:ilvl="0">
      <w:start w:val="1"/>
      <w:numFmt w:val="decimal"/>
      <w:lvlText w:val="%1)"/>
      <w:lvlJc w:val="left"/>
      <w:pPr>
        <w:ind w:left="641" w:hanging="875"/>
        <w:jc w:val="left"/>
      </w:pPr>
      <w:rPr>
        <w:rFonts w:hint="default" w:ascii="Times New Roman" w:hAnsi="Times New Roman" w:eastAsia="Times New Roman" w:cs="Times New Roman"/>
        <w:w w:val="99"/>
        <w:sz w:val="28"/>
        <w:szCs w:val="28"/>
      </w:rPr>
    </w:lvl>
    <w:lvl w:ilvl="1">
      <w:start w:val="0"/>
      <w:numFmt w:val="bullet"/>
      <w:lvlText w:val="•"/>
      <w:lvlJc w:val="left"/>
      <w:pPr>
        <w:ind w:left="1532" w:hanging="875"/>
      </w:pPr>
      <w:rPr>
        <w:rFonts w:hint="default"/>
      </w:rPr>
    </w:lvl>
    <w:lvl w:ilvl="2">
      <w:start w:val="0"/>
      <w:numFmt w:val="bullet"/>
      <w:lvlText w:val="•"/>
      <w:lvlJc w:val="left"/>
      <w:pPr>
        <w:ind w:left="2424" w:hanging="875"/>
      </w:pPr>
      <w:rPr>
        <w:rFonts w:hint="default"/>
      </w:rPr>
    </w:lvl>
    <w:lvl w:ilvl="3">
      <w:start w:val="0"/>
      <w:numFmt w:val="bullet"/>
      <w:lvlText w:val="•"/>
      <w:lvlJc w:val="left"/>
      <w:pPr>
        <w:ind w:left="3316" w:hanging="875"/>
      </w:pPr>
      <w:rPr>
        <w:rFonts w:hint="default"/>
      </w:rPr>
    </w:lvl>
    <w:lvl w:ilvl="4">
      <w:start w:val="0"/>
      <w:numFmt w:val="bullet"/>
      <w:lvlText w:val="•"/>
      <w:lvlJc w:val="left"/>
      <w:pPr>
        <w:ind w:left="4208" w:hanging="875"/>
      </w:pPr>
      <w:rPr>
        <w:rFonts w:hint="default"/>
      </w:rPr>
    </w:lvl>
    <w:lvl w:ilvl="5">
      <w:start w:val="0"/>
      <w:numFmt w:val="bullet"/>
      <w:lvlText w:val="•"/>
      <w:lvlJc w:val="left"/>
      <w:pPr>
        <w:ind w:left="5100" w:hanging="875"/>
      </w:pPr>
      <w:rPr>
        <w:rFonts w:hint="default"/>
      </w:rPr>
    </w:lvl>
    <w:lvl w:ilvl="6">
      <w:start w:val="0"/>
      <w:numFmt w:val="bullet"/>
      <w:lvlText w:val="•"/>
      <w:lvlJc w:val="left"/>
      <w:pPr>
        <w:ind w:left="5992" w:hanging="875"/>
      </w:pPr>
      <w:rPr>
        <w:rFonts w:hint="default"/>
      </w:rPr>
    </w:lvl>
    <w:lvl w:ilvl="7">
      <w:start w:val="0"/>
      <w:numFmt w:val="bullet"/>
      <w:lvlText w:val="•"/>
      <w:lvlJc w:val="left"/>
      <w:pPr>
        <w:ind w:left="6884" w:hanging="875"/>
      </w:pPr>
      <w:rPr>
        <w:rFonts w:hint="default"/>
      </w:rPr>
    </w:lvl>
    <w:lvl w:ilvl="8">
      <w:start w:val="0"/>
      <w:numFmt w:val="bullet"/>
      <w:lvlText w:val="•"/>
      <w:lvlJc w:val="left"/>
      <w:pPr>
        <w:ind w:left="7776" w:hanging="875"/>
      </w:pPr>
      <w:rPr>
        <w:rFonts w:hint="default"/>
      </w:rPr>
    </w:lvl>
  </w:abstractNum>
  <w:abstractNum w:abstractNumId="139">
    <w:multiLevelType w:val="hybridMultilevel"/>
    <w:lvl w:ilvl="0">
      <w:start w:val="1"/>
      <w:numFmt w:val="decimal"/>
      <w:lvlText w:val="%1)"/>
      <w:lvlJc w:val="left"/>
      <w:pPr>
        <w:ind w:left="641" w:hanging="875"/>
        <w:jc w:val="left"/>
      </w:pPr>
      <w:rPr>
        <w:rFonts w:hint="default" w:ascii="Times New Roman" w:hAnsi="Times New Roman" w:eastAsia="Times New Roman" w:cs="Times New Roman"/>
        <w:w w:val="99"/>
        <w:sz w:val="28"/>
        <w:szCs w:val="28"/>
      </w:rPr>
    </w:lvl>
    <w:lvl w:ilvl="1">
      <w:start w:val="0"/>
      <w:numFmt w:val="bullet"/>
      <w:lvlText w:val="•"/>
      <w:lvlJc w:val="left"/>
      <w:pPr>
        <w:ind w:left="1532" w:hanging="875"/>
      </w:pPr>
      <w:rPr>
        <w:rFonts w:hint="default"/>
      </w:rPr>
    </w:lvl>
    <w:lvl w:ilvl="2">
      <w:start w:val="0"/>
      <w:numFmt w:val="bullet"/>
      <w:lvlText w:val="•"/>
      <w:lvlJc w:val="left"/>
      <w:pPr>
        <w:ind w:left="2424" w:hanging="875"/>
      </w:pPr>
      <w:rPr>
        <w:rFonts w:hint="default"/>
      </w:rPr>
    </w:lvl>
    <w:lvl w:ilvl="3">
      <w:start w:val="0"/>
      <w:numFmt w:val="bullet"/>
      <w:lvlText w:val="•"/>
      <w:lvlJc w:val="left"/>
      <w:pPr>
        <w:ind w:left="3316" w:hanging="875"/>
      </w:pPr>
      <w:rPr>
        <w:rFonts w:hint="default"/>
      </w:rPr>
    </w:lvl>
    <w:lvl w:ilvl="4">
      <w:start w:val="0"/>
      <w:numFmt w:val="bullet"/>
      <w:lvlText w:val="•"/>
      <w:lvlJc w:val="left"/>
      <w:pPr>
        <w:ind w:left="4208" w:hanging="875"/>
      </w:pPr>
      <w:rPr>
        <w:rFonts w:hint="default"/>
      </w:rPr>
    </w:lvl>
    <w:lvl w:ilvl="5">
      <w:start w:val="0"/>
      <w:numFmt w:val="bullet"/>
      <w:lvlText w:val="•"/>
      <w:lvlJc w:val="left"/>
      <w:pPr>
        <w:ind w:left="5100" w:hanging="875"/>
      </w:pPr>
      <w:rPr>
        <w:rFonts w:hint="default"/>
      </w:rPr>
    </w:lvl>
    <w:lvl w:ilvl="6">
      <w:start w:val="0"/>
      <w:numFmt w:val="bullet"/>
      <w:lvlText w:val="•"/>
      <w:lvlJc w:val="left"/>
      <w:pPr>
        <w:ind w:left="5992" w:hanging="875"/>
      </w:pPr>
      <w:rPr>
        <w:rFonts w:hint="default"/>
      </w:rPr>
    </w:lvl>
    <w:lvl w:ilvl="7">
      <w:start w:val="0"/>
      <w:numFmt w:val="bullet"/>
      <w:lvlText w:val="•"/>
      <w:lvlJc w:val="left"/>
      <w:pPr>
        <w:ind w:left="6884" w:hanging="875"/>
      </w:pPr>
      <w:rPr>
        <w:rFonts w:hint="default"/>
      </w:rPr>
    </w:lvl>
    <w:lvl w:ilvl="8">
      <w:start w:val="0"/>
      <w:numFmt w:val="bullet"/>
      <w:lvlText w:val="•"/>
      <w:lvlJc w:val="left"/>
      <w:pPr>
        <w:ind w:left="7776" w:hanging="875"/>
      </w:pPr>
      <w:rPr>
        <w:rFonts w:hint="default"/>
      </w:rPr>
    </w:lvl>
  </w:abstractNum>
  <w:abstractNum w:abstractNumId="138">
    <w:multiLevelType w:val="hybridMultilevel"/>
    <w:lvl w:ilvl="0">
      <w:start w:val="0"/>
      <w:numFmt w:val="bullet"/>
      <w:lvlText w:val="-"/>
      <w:lvlJc w:val="left"/>
      <w:pPr>
        <w:ind w:left="137" w:hanging="141"/>
      </w:pPr>
      <w:rPr>
        <w:rFonts w:hint="default" w:ascii="Times New Roman" w:hAnsi="Times New Roman" w:eastAsia="Times New Roman" w:cs="Times New Roman"/>
        <w:w w:val="99"/>
        <w:sz w:val="28"/>
        <w:szCs w:val="28"/>
      </w:rPr>
    </w:lvl>
    <w:lvl w:ilvl="1">
      <w:start w:val="0"/>
      <w:numFmt w:val="bullet"/>
      <w:lvlText w:val="•"/>
      <w:lvlJc w:val="left"/>
      <w:pPr>
        <w:ind w:left="1082" w:hanging="141"/>
      </w:pPr>
      <w:rPr>
        <w:rFonts w:hint="default"/>
      </w:rPr>
    </w:lvl>
    <w:lvl w:ilvl="2">
      <w:start w:val="0"/>
      <w:numFmt w:val="bullet"/>
      <w:lvlText w:val="•"/>
      <w:lvlJc w:val="left"/>
      <w:pPr>
        <w:ind w:left="2024" w:hanging="141"/>
      </w:pPr>
      <w:rPr>
        <w:rFonts w:hint="default"/>
      </w:rPr>
    </w:lvl>
    <w:lvl w:ilvl="3">
      <w:start w:val="0"/>
      <w:numFmt w:val="bullet"/>
      <w:lvlText w:val="•"/>
      <w:lvlJc w:val="left"/>
      <w:pPr>
        <w:ind w:left="2966" w:hanging="141"/>
      </w:pPr>
      <w:rPr>
        <w:rFonts w:hint="default"/>
      </w:rPr>
    </w:lvl>
    <w:lvl w:ilvl="4">
      <w:start w:val="0"/>
      <w:numFmt w:val="bullet"/>
      <w:lvlText w:val="•"/>
      <w:lvlJc w:val="left"/>
      <w:pPr>
        <w:ind w:left="3908" w:hanging="141"/>
      </w:pPr>
      <w:rPr>
        <w:rFonts w:hint="default"/>
      </w:rPr>
    </w:lvl>
    <w:lvl w:ilvl="5">
      <w:start w:val="0"/>
      <w:numFmt w:val="bullet"/>
      <w:lvlText w:val="•"/>
      <w:lvlJc w:val="left"/>
      <w:pPr>
        <w:ind w:left="4850" w:hanging="141"/>
      </w:pPr>
      <w:rPr>
        <w:rFonts w:hint="default"/>
      </w:rPr>
    </w:lvl>
    <w:lvl w:ilvl="6">
      <w:start w:val="0"/>
      <w:numFmt w:val="bullet"/>
      <w:lvlText w:val="•"/>
      <w:lvlJc w:val="left"/>
      <w:pPr>
        <w:ind w:left="5792" w:hanging="141"/>
      </w:pPr>
      <w:rPr>
        <w:rFonts w:hint="default"/>
      </w:rPr>
    </w:lvl>
    <w:lvl w:ilvl="7">
      <w:start w:val="0"/>
      <w:numFmt w:val="bullet"/>
      <w:lvlText w:val="•"/>
      <w:lvlJc w:val="left"/>
      <w:pPr>
        <w:ind w:left="6734" w:hanging="141"/>
      </w:pPr>
      <w:rPr>
        <w:rFonts w:hint="default"/>
      </w:rPr>
    </w:lvl>
    <w:lvl w:ilvl="8">
      <w:start w:val="0"/>
      <w:numFmt w:val="bullet"/>
      <w:lvlText w:val="•"/>
      <w:lvlJc w:val="left"/>
      <w:pPr>
        <w:ind w:left="7676" w:hanging="141"/>
      </w:pPr>
      <w:rPr>
        <w:rFonts w:hint="default"/>
      </w:rPr>
    </w:lvl>
  </w:abstractNum>
  <w:abstractNum w:abstractNumId="137">
    <w:multiLevelType w:val="hybridMultilevel"/>
    <w:lvl w:ilvl="0">
      <w:start w:val="0"/>
      <w:numFmt w:val="bullet"/>
      <w:lvlText w:val=""/>
      <w:lvlJc w:val="left"/>
      <w:pPr>
        <w:ind w:left="640" w:hanging="167"/>
      </w:pPr>
      <w:rPr>
        <w:rFonts w:hint="default" w:ascii="Symbol" w:hAnsi="Symbol" w:eastAsia="Symbol" w:cs="Symbol"/>
        <w:w w:val="99"/>
        <w:sz w:val="28"/>
        <w:szCs w:val="28"/>
      </w:rPr>
    </w:lvl>
    <w:lvl w:ilvl="1">
      <w:start w:val="0"/>
      <w:numFmt w:val="bullet"/>
      <w:lvlText w:val="•"/>
      <w:lvlJc w:val="left"/>
      <w:pPr>
        <w:ind w:left="1532" w:hanging="167"/>
      </w:pPr>
      <w:rPr>
        <w:rFonts w:hint="default"/>
      </w:rPr>
    </w:lvl>
    <w:lvl w:ilvl="2">
      <w:start w:val="0"/>
      <w:numFmt w:val="bullet"/>
      <w:lvlText w:val="•"/>
      <w:lvlJc w:val="left"/>
      <w:pPr>
        <w:ind w:left="2424" w:hanging="167"/>
      </w:pPr>
      <w:rPr>
        <w:rFonts w:hint="default"/>
      </w:rPr>
    </w:lvl>
    <w:lvl w:ilvl="3">
      <w:start w:val="0"/>
      <w:numFmt w:val="bullet"/>
      <w:lvlText w:val="•"/>
      <w:lvlJc w:val="left"/>
      <w:pPr>
        <w:ind w:left="3316" w:hanging="167"/>
      </w:pPr>
      <w:rPr>
        <w:rFonts w:hint="default"/>
      </w:rPr>
    </w:lvl>
    <w:lvl w:ilvl="4">
      <w:start w:val="0"/>
      <w:numFmt w:val="bullet"/>
      <w:lvlText w:val="•"/>
      <w:lvlJc w:val="left"/>
      <w:pPr>
        <w:ind w:left="4208" w:hanging="167"/>
      </w:pPr>
      <w:rPr>
        <w:rFonts w:hint="default"/>
      </w:rPr>
    </w:lvl>
    <w:lvl w:ilvl="5">
      <w:start w:val="0"/>
      <w:numFmt w:val="bullet"/>
      <w:lvlText w:val="•"/>
      <w:lvlJc w:val="left"/>
      <w:pPr>
        <w:ind w:left="5100" w:hanging="167"/>
      </w:pPr>
      <w:rPr>
        <w:rFonts w:hint="default"/>
      </w:rPr>
    </w:lvl>
    <w:lvl w:ilvl="6">
      <w:start w:val="0"/>
      <w:numFmt w:val="bullet"/>
      <w:lvlText w:val="•"/>
      <w:lvlJc w:val="left"/>
      <w:pPr>
        <w:ind w:left="5992" w:hanging="167"/>
      </w:pPr>
      <w:rPr>
        <w:rFonts w:hint="default"/>
      </w:rPr>
    </w:lvl>
    <w:lvl w:ilvl="7">
      <w:start w:val="0"/>
      <w:numFmt w:val="bullet"/>
      <w:lvlText w:val="•"/>
      <w:lvlJc w:val="left"/>
      <w:pPr>
        <w:ind w:left="6884" w:hanging="167"/>
      </w:pPr>
      <w:rPr>
        <w:rFonts w:hint="default"/>
      </w:rPr>
    </w:lvl>
    <w:lvl w:ilvl="8">
      <w:start w:val="0"/>
      <w:numFmt w:val="bullet"/>
      <w:lvlText w:val="•"/>
      <w:lvlJc w:val="left"/>
      <w:pPr>
        <w:ind w:left="7776" w:hanging="167"/>
      </w:pPr>
      <w:rPr>
        <w:rFonts w:hint="default"/>
      </w:rPr>
    </w:lvl>
  </w:abstractNum>
  <w:abstractNum w:abstractNumId="136">
    <w:multiLevelType w:val="hybridMultilevel"/>
    <w:lvl w:ilvl="0">
      <w:start w:val="9"/>
      <w:numFmt w:val="decimal"/>
      <w:lvlText w:val="%1"/>
      <w:lvlJc w:val="left"/>
      <w:pPr>
        <w:ind w:left="2894" w:hanging="561"/>
        <w:jc w:val="left"/>
      </w:pPr>
      <w:rPr>
        <w:rFonts w:hint="default"/>
      </w:rPr>
    </w:lvl>
    <w:lvl w:ilvl="1">
      <w:start w:val="1"/>
      <w:numFmt w:val="decimal"/>
      <w:lvlText w:val="%1.%2."/>
      <w:lvlJc w:val="left"/>
      <w:pPr>
        <w:ind w:left="2894" w:hanging="561"/>
        <w:jc w:val="right"/>
      </w:pPr>
      <w:rPr>
        <w:rFonts w:hint="default" w:ascii="Times New Roman" w:hAnsi="Times New Roman" w:eastAsia="Times New Roman" w:cs="Times New Roman"/>
        <w:b/>
        <w:bCs/>
        <w:i/>
        <w:w w:val="100"/>
        <w:sz w:val="32"/>
        <w:szCs w:val="32"/>
      </w:rPr>
    </w:lvl>
    <w:lvl w:ilvl="2">
      <w:start w:val="1"/>
      <w:numFmt w:val="decimal"/>
      <w:lvlText w:val="%3)"/>
      <w:lvlJc w:val="left"/>
      <w:pPr>
        <w:ind w:left="641" w:hanging="875"/>
        <w:jc w:val="left"/>
      </w:pPr>
      <w:rPr>
        <w:rFonts w:hint="default"/>
        <w:w w:val="99"/>
      </w:rPr>
    </w:lvl>
    <w:lvl w:ilvl="3">
      <w:start w:val="0"/>
      <w:numFmt w:val="bullet"/>
      <w:lvlText w:val="•"/>
      <w:lvlJc w:val="left"/>
      <w:pPr>
        <w:ind w:left="4380" w:hanging="875"/>
      </w:pPr>
      <w:rPr>
        <w:rFonts w:hint="default"/>
      </w:rPr>
    </w:lvl>
    <w:lvl w:ilvl="4">
      <w:start w:val="0"/>
      <w:numFmt w:val="bullet"/>
      <w:lvlText w:val="•"/>
      <w:lvlJc w:val="left"/>
      <w:pPr>
        <w:ind w:left="5120" w:hanging="875"/>
      </w:pPr>
      <w:rPr>
        <w:rFonts w:hint="default"/>
      </w:rPr>
    </w:lvl>
    <w:lvl w:ilvl="5">
      <w:start w:val="0"/>
      <w:numFmt w:val="bullet"/>
      <w:lvlText w:val="•"/>
      <w:lvlJc w:val="left"/>
      <w:pPr>
        <w:ind w:left="5860" w:hanging="875"/>
      </w:pPr>
      <w:rPr>
        <w:rFonts w:hint="default"/>
      </w:rPr>
    </w:lvl>
    <w:lvl w:ilvl="6">
      <w:start w:val="0"/>
      <w:numFmt w:val="bullet"/>
      <w:lvlText w:val="•"/>
      <w:lvlJc w:val="left"/>
      <w:pPr>
        <w:ind w:left="6600" w:hanging="875"/>
      </w:pPr>
      <w:rPr>
        <w:rFonts w:hint="default"/>
      </w:rPr>
    </w:lvl>
    <w:lvl w:ilvl="7">
      <w:start w:val="0"/>
      <w:numFmt w:val="bullet"/>
      <w:lvlText w:val="•"/>
      <w:lvlJc w:val="left"/>
      <w:pPr>
        <w:ind w:left="7340" w:hanging="875"/>
      </w:pPr>
      <w:rPr>
        <w:rFonts w:hint="default"/>
      </w:rPr>
    </w:lvl>
    <w:lvl w:ilvl="8">
      <w:start w:val="0"/>
      <w:numFmt w:val="bullet"/>
      <w:lvlText w:val="•"/>
      <w:lvlJc w:val="left"/>
      <w:pPr>
        <w:ind w:left="8080" w:hanging="875"/>
      </w:pPr>
      <w:rPr>
        <w:rFonts w:hint="default"/>
      </w:rPr>
    </w:lvl>
  </w:abstractNum>
  <w:abstractNum w:abstractNumId="135">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560" w:hanging="360"/>
      </w:pPr>
      <w:rPr>
        <w:rFonts w:hint="default"/>
      </w:rPr>
    </w:lvl>
    <w:lvl w:ilvl="2">
      <w:start w:val="0"/>
      <w:numFmt w:val="bullet"/>
      <w:lvlText w:val="•"/>
      <w:lvlJc w:val="left"/>
      <w:pPr>
        <w:ind w:left="3240" w:hanging="360"/>
      </w:pPr>
      <w:rPr>
        <w:rFonts w:hint="default"/>
      </w:rPr>
    </w:lvl>
    <w:lvl w:ilvl="3">
      <w:start w:val="0"/>
      <w:numFmt w:val="bullet"/>
      <w:lvlText w:val="•"/>
      <w:lvlJc w:val="left"/>
      <w:pPr>
        <w:ind w:left="3920" w:hanging="360"/>
      </w:pPr>
      <w:rPr>
        <w:rFonts w:hint="default"/>
      </w:rPr>
    </w:lvl>
    <w:lvl w:ilvl="4">
      <w:start w:val="0"/>
      <w:numFmt w:val="bullet"/>
      <w:lvlText w:val="•"/>
      <w:lvlJc w:val="left"/>
      <w:pPr>
        <w:ind w:left="4600" w:hanging="360"/>
      </w:pPr>
      <w:rPr>
        <w:rFonts w:hint="default"/>
      </w:rPr>
    </w:lvl>
    <w:lvl w:ilvl="5">
      <w:start w:val="0"/>
      <w:numFmt w:val="bullet"/>
      <w:lvlText w:val="•"/>
      <w:lvlJc w:val="left"/>
      <w:pPr>
        <w:ind w:left="5280" w:hanging="360"/>
      </w:pPr>
      <w:rPr>
        <w:rFonts w:hint="default"/>
      </w:rPr>
    </w:lvl>
    <w:lvl w:ilvl="6">
      <w:start w:val="0"/>
      <w:numFmt w:val="bullet"/>
      <w:lvlText w:val="•"/>
      <w:lvlJc w:val="left"/>
      <w:pPr>
        <w:ind w:left="5960"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320" w:hanging="360"/>
      </w:pPr>
      <w:rPr>
        <w:rFonts w:hint="default"/>
      </w:rPr>
    </w:lvl>
  </w:abstractNum>
  <w:abstractNum w:abstractNumId="134">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560" w:hanging="360"/>
      </w:pPr>
      <w:rPr>
        <w:rFonts w:hint="default"/>
      </w:rPr>
    </w:lvl>
    <w:lvl w:ilvl="2">
      <w:start w:val="0"/>
      <w:numFmt w:val="bullet"/>
      <w:lvlText w:val="•"/>
      <w:lvlJc w:val="left"/>
      <w:pPr>
        <w:ind w:left="3240" w:hanging="360"/>
      </w:pPr>
      <w:rPr>
        <w:rFonts w:hint="default"/>
      </w:rPr>
    </w:lvl>
    <w:lvl w:ilvl="3">
      <w:start w:val="0"/>
      <w:numFmt w:val="bullet"/>
      <w:lvlText w:val="•"/>
      <w:lvlJc w:val="left"/>
      <w:pPr>
        <w:ind w:left="3920" w:hanging="360"/>
      </w:pPr>
      <w:rPr>
        <w:rFonts w:hint="default"/>
      </w:rPr>
    </w:lvl>
    <w:lvl w:ilvl="4">
      <w:start w:val="0"/>
      <w:numFmt w:val="bullet"/>
      <w:lvlText w:val="•"/>
      <w:lvlJc w:val="left"/>
      <w:pPr>
        <w:ind w:left="4600" w:hanging="360"/>
      </w:pPr>
      <w:rPr>
        <w:rFonts w:hint="default"/>
      </w:rPr>
    </w:lvl>
    <w:lvl w:ilvl="5">
      <w:start w:val="0"/>
      <w:numFmt w:val="bullet"/>
      <w:lvlText w:val="•"/>
      <w:lvlJc w:val="left"/>
      <w:pPr>
        <w:ind w:left="5280" w:hanging="360"/>
      </w:pPr>
      <w:rPr>
        <w:rFonts w:hint="default"/>
      </w:rPr>
    </w:lvl>
    <w:lvl w:ilvl="6">
      <w:start w:val="0"/>
      <w:numFmt w:val="bullet"/>
      <w:lvlText w:val="•"/>
      <w:lvlJc w:val="left"/>
      <w:pPr>
        <w:ind w:left="5960"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320" w:hanging="360"/>
      </w:pPr>
      <w:rPr>
        <w:rFonts w:hint="default"/>
      </w:rPr>
    </w:lvl>
  </w:abstractNum>
  <w:abstractNum w:abstractNumId="133">
    <w:multiLevelType w:val="hybridMultilevel"/>
    <w:lvl w:ilvl="0">
      <w:start w:val="1"/>
      <w:numFmt w:val="decimal"/>
      <w:lvlText w:val="%1)"/>
      <w:lvlJc w:val="left"/>
      <w:pPr>
        <w:ind w:left="1870"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32">
    <w:multiLevelType w:val="hybridMultilevel"/>
    <w:lvl w:ilvl="0">
      <w:start w:val="1"/>
      <w:numFmt w:val="decimal"/>
      <w:lvlText w:val="%1)"/>
      <w:lvlJc w:val="left"/>
      <w:pPr>
        <w:ind w:left="1870"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31">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130">
    <w:multiLevelType w:val="hybridMultilevel"/>
    <w:lvl w:ilvl="0">
      <w:start w:val="1"/>
      <w:numFmt w:val="decimal"/>
      <w:lvlText w:val="%1."/>
      <w:lvlJc w:val="left"/>
      <w:pPr>
        <w:ind w:left="821" w:hanging="361"/>
        <w:jc w:val="right"/>
      </w:pPr>
      <w:rPr>
        <w:rFonts w:hint="default" w:ascii="Times New Roman" w:hAnsi="Times New Roman" w:eastAsia="Times New Roman" w:cs="Times New Roman"/>
        <w:w w:val="99"/>
        <w:sz w:val="28"/>
        <w:szCs w:val="28"/>
      </w:rPr>
    </w:lvl>
    <w:lvl w:ilvl="1">
      <w:start w:val="1"/>
      <w:numFmt w:val="decimal"/>
      <w:lvlText w:val="%2)"/>
      <w:lvlJc w:val="left"/>
      <w:pPr>
        <w:ind w:left="1025" w:hanging="430"/>
        <w:jc w:val="left"/>
      </w:pPr>
      <w:rPr>
        <w:rFonts w:hint="default" w:ascii="Times New Roman" w:hAnsi="Times New Roman" w:eastAsia="Times New Roman" w:cs="Times New Roman"/>
        <w:w w:val="99"/>
        <w:sz w:val="28"/>
        <w:szCs w:val="28"/>
      </w:rPr>
    </w:lvl>
    <w:lvl w:ilvl="2">
      <w:start w:val="1"/>
      <w:numFmt w:val="decimal"/>
      <w:lvlText w:val="%3)"/>
      <w:lvlJc w:val="left"/>
      <w:pPr>
        <w:ind w:left="1871" w:hanging="360"/>
        <w:jc w:val="left"/>
      </w:pPr>
      <w:rPr>
        <w:rFonts w:hint="default" w:ascii="Times New Roman" w:hAnsi="Times New Roman" w:eastAsia="Times New Roman" w:cs="Times New Roman"/>
        <w:w w:val="99"/>
        <w:sz w:val="28"/>
        <w:szCs w:val="28"/>
      </w:rPr>
    </w:lvl>
    <w:lvl w:ilvl="3">
      <w:start w:val="0"/>
      <w:numFmt w:val="bullet"/>
      <w:lvlText w:val="•"/>
      <w:lvlJc w:val="left"/>
      <w:pPr>
        <w:ind w:left="2840" w:hanging="360"/>
      </w:pPr>
      <w:rPr>
        <w:rFonts w:hint="default"/>
      </w:rPr>
    </w:lvl>
    <w:lvl w:ilvl="4">
      <w:start w:val="0"/>
      <w:numFmt w:val="bullet"/>
      <w:lvlText w:val="•"/>
      <w:lvlJc w:val="left"/>
      <w:pPr>
        <w:ind w:left="3800" w:hanging="360"/>
      </w:pPr>
      <w:rPr>
        <w:rFonts w:hint="default"/>
      </w:rPr>
    </w:lvl>
    <w:lvl w:ilvl="5">
      <w:start w:val="0"/>
      <w:numFmt w:val="bullet"/>
      <w:lvlText w:val="•"/>
      <w:lvlJc w:val="left"/>
      <w:pPr>
        <w:ind w:left="4760" w:hanging="360"/>
      </w:pPr>
      <w:rPr>
        <w:rFonts w:hint="default"/>
      </w:rPr>
    </w:lvl>
    <w:lvl w:ilvl="6">
      <w:start w:val="0"/>
      <w:numFmt w:val="bullet"/>
      <w:lvlText w:val="•"/>
      <w:lvlJc w:val="left"/>
      <w:pPr>
        <w:ind w:left="5720" w:hanging="360"/>
      </w:pPr>
      <w:rPr>
        <w:rFonts w:hint="default"/>
      </w:rPr>
    </w:lvl>
    <w:lvl w:ilvl="7">
      <w:start w:val="0"/>
      <w:numFmt w:val="bullet"/>
      <w:lvlText w:val="•"/>
      <w:lvlJc w:val="left"/>
      <w:pPr>
        <w:ind w:left="6680" w:hanging="360"/>
      </w:pPr>
      <w:rPr>
        <w:rFonts w:hint="default"/>
      </w:rPr>
    </w:lvl>
    <w:lvl w:ilvl="8">
      <w:start w:val="0"/>
      <w:numFmt w:val="bullet"/>
      <w:lvlText w:val="•"/>
      <w:lvlJc w:val="left"/>
      <w:pPr>
        <w:ind w:left="7640" w:hanging="360"/>
      </w:pPr>
      <w:rPr>
        <w:rFonts w:hint="default"/>
      </w:rPr>
    </w:lvl>
  </w:abstractNum>
  <w:abstractNum w:abstractNumId="129">
    <w:multiLevelType w:val="hybridMultilevel"/>
    <w:lvl w:ilvl="0">
      <w:start w:val="1"/>
      <w:numFmt w:val="decimal"/>
      <w:lvlText w:val="%1)"/>
      <w:lvlJc w:val="left"/>
      <w:pPr>
        <w:ind w:left="101" w:hanging="707"/>
        <w:jc w:val="left"/>
      </w:pPr>
      <w:rPr>
        <w:rFonts w:hint="default" w:ascii="Times New Roman" w:hAnsi="Times New Roman" w:eastAsia="Times New Roman" w:cs="Times New Roman"/>
        <w:w w:val="99"/>
        <w:sz w:val="28"/>
        <w:szCs w:val="28"/>
      </w:rPr>
    </w:lvl>
    <w:lvl w:ilvl="1">
      <w:start w:val="1"/>
      <w:numFmt w:val="decimal"/>
      <w:lvlText w:val="%2)"/>
      <w:lvlJc w:val="left"/>
      <w:pPr>
        <w:ind w:left="281" w:hanging="707"/>
        <w:jc w:val="left"/>
      </w:pPr>
      <w:rPr>
        <w:rFonts w:hint="default" w:ascii="Times New Roman" w:hAnsi="Times New Roman" w:eastAsia="Times New Roman" w:cs="Times New Roman"/>
        <w:w w:val="99"/>
        <w:sz w:val="28"/>
        <w:szCs w:val="28"/>
      </w:rPr>
    </w:lvl>
    <w:lvl w:ilvl="2">
      <w:start w:val="0"/>
      <w:numFmt w:val="bullet"/>
      <w:lvlText w:val="•"/>
      <w:lvlJc w:val="left"/>
      <w:pPr>
        <w:ind w:left="1311" w:hanging="707"/>
      </w:pPr>
      <w:rPr>
        <w:rFonts w:hint="default"/>
      </w:rPr>
    </w:lvl>
    <w:lvl w:ilvl="3">
      <w:start w:val="0"/>
      <w:numFmt w:val="bullet"/>
      <w:lvlText w:val="•"/>
      <w:lvlJc w:val="left"/>
      <w:pPr>
        <w:ind w:left="2342" w:hanging="707"/>
      </w:pPr>
      <w:rPr>
        <w:rFonts w:hint="default"/>
      </w:rPr>
    </w:lvl>
    <w:lvl w:ilvl="4">
      <w:start w:val="0"/>
      <w:numFmt w:val="bullet"/>
      <w:lvlText w:val="•"/>
      <w:lvlJc w:val="left"/>
      <w:pPr>
        <w:ind w:left="3373" w:hanging="707"/>
      </w:pPr>
      <w:rPr>
        <w:rFonts w:hint="default"/>
      </w:rPr>
    </w:lvl>
    <w:lvl w:ilvl="5">
      <w:start w:val="0"/>
      <w:numFmt w:val="bullet"/>
      <w:lvlText w:val="•"/>
      <w:lvlJc w:val="left"/>
      <w:pPr>
        <w:ind w:left="4404" w:hanging="707"/>
      </w:pPr>
      <w:rPr>
        <w:rFonts w:hint="default"/>
      </w:rPr>
    </w:lvl>
    <w:lvl w:ilvl="6">
      <w:start w:val="0"/>
      <w:numFmt w:val="bullet"/>
      <w:lvlText w:val="•"/>
      <w:lvlJc w:val="left"/>
      <w:pPr>
        <w:ind w:left="5435" w:hanging="707"/>
      </w:pPr>
      <w:rPr>
        <w:rFonts w:hint="default"/>
      </w:rPr>
    </w:lvl>
    <w:lvl w:ilvl="7">
      <w:start w:val="0"/>
      <w:numFmt w:val="bullet"/>
      <w:lvlText w:val="•"/>
      <w:lvlJc w:val="left"/>
      <w:pPr>
        <w:ind w:left="6466" w:hanging="707"/>
      </w:pPr>
      <w:rPr>
        <w:rFonts w:hint="default"/>
      </w:rPr>
    </w:lvl>
    <w:lvl w:ilvl="8">
      <w:start w:val="0"/>
      <w:numFmt w:val="bullet"/>
      <w:lvlText w:val="•"/>
      <w:lvlJc w:val="left"/>
      <w:pPr>
        <w:ind w:left="7497" w:hanging="707"/>
      </w:pPr>
      <w:rPr>
        <w:rFonts w:hint="default"/>
      </w:rPr>
    </w:lvl>
  </w:abstractNum>
  <w:abstractNum w:abstractNumId="128">
    <w:multiLevelType w:val="hybridMultilevel"/>
    <w:lvl w:ilvl="0">
      <w:start w:val="0"/>
      <w:numFmt w:val="bullet"/>
      <w:lvlText w:val="-"/>
      <w:lvlJc w:val="left"/>
      <w:pPr>
        <w:ind w:left="264" w:hanging="164"/>
      </w:pPr>
      <w:rPr>
        <w:rFonts w:hint="default" w:ascii="Times New Roman" w:hAnsi="Times New Roman" w:eastAsia="Times New Roman" w:cs="Times New Roman"/>
        <w:w w:val="99"/>
        <w:sz w:val="28"/>
        <w:szCs w:val="28"/>
      </w:rPr>
    </w:lvl>
    <w:lvl w:ilvl="1">
      <w:start w:val="0"/>
      <w:numFmt w:val="bullet"/>
      <w:lvlText w:val="•"/>
      <w:lvlJc w:val="left"/>
      <w:pPr>
        <w:ind w:left="101" w:hanging="470"/>
      </w:pPr>
      <w:rPr>
        <w:rFonts w:hint="default" w:ascii="Times New Roman" w:hAnsi="Times New Roman" w:eastAsia="Times New Roman" w:cs="Times New Roman"/>
        <w:w w:val="99"/>
        <w:sz w:val="28"/>
        <w:szCs w:val="28"/>
      </w:rPr>
    </w:lvl>
    <w:lvl w:ilvl="2">
      <w:start w:val="0"/>
      <w:numFmt w:val="bullet"/>
      <w:lvlText w:val="•"/>
      <w:lvlJc w:val="left"/>
      <w:pPr>
        <w:ind w:left="1293" w:hanging="470"/>
      </w:pPr>
      <w:rPr>
        <w:rFonts w:hint="default"/>
      </w:rPr>
    </w:lvl>
    <w:lvl w:ilvl="3">
      <w:start w:val="0"/>
      <w:numFmt w:val="bullet"/>
      <w:lvlText w:val="•"/>
      <w:lvlJc w:val="left"/>
      <w:pPr>
        <w:ind w:left="2326" w:hanging="470"/>
      </w:pPr>
      <w:rPr>
        <w:rFonts w:hint="default"/>
      </w:rPr>
    </w:lvl>
    <w:lvl w:ilvl="4">
      <w:start w:val="0"/>
      <w:numFmt w:val="bullet"/>
      <w:lvlText w:val="•"/>
      <w:lvlJc w:val="left"/>
      <w:pPr>
        <w:ind w:left="3360" w:hanging="470"/>
      </w:pPr>
      <w:rPr>
        <w:rFonts w:hint="default"/>
      </w:rPr>
    </w:lvl>
    <w:lvl w:ilvl="5">
      <w:start w:val="0"/>
      <w:numFmt w:val="bullet"/>
      <w:lvlText w:val="•"/>
      <w:lvlJc w:val="left"/>
      <w:pPr>
        <w:ind w:left="4393" w:hanging="470"/>
      </w:pPr>
      <w:rPr>
        <w:rFonts w:hint="default"/>
      </w:rPr>
    </w:lvl>
    <w:lvl w:ilvl="6">
      <w:start w:val="0"/>
      <w:numFmt w:val="bullet"/>
      <w:lvlText w:val="•"/>
      <w:lvlJc w:val="left"/>
      <w:pPr>
        <w:ind w:left="5426" w:hanging="470"/>
      </w:pPr>
      <w:rPr>
        <w:rFonts w:hint="default"/>
      </w:rPr>
    </w:lvl>
    <w:lvl w:ilvl="7">
      <w:start w:val="0"/>
      <w:numFmt w:val="bullet"/>
      <w:lvlText w:val="•"/>
      <w:lvlJc w:val="left"/>
      <w:pPr>
        <w:ind w:left="6460" w:hanging="470"/>
      </w:pPr>
      <w:rPr>
        <w:rFonts w:hint="default"/>
      </w:rPr>
    </w:lvl>
    <w:lvl w:ilvl="8">
      <w:start w:val="0"/>
      <w:numFmt w:val="bullet"/>
      <w:lvlText w:val="•"/>
      <w:lvlJc w:val="left"/>
      <w:pPr>
        <w:ind w:left="7493" w:hanging="470"/>
      </w:pPr>
      <w:rPr>
        <w:rFonts w:hint="default"/>
      </w:rPr>
    </w:lvl>
  </w:abstractNum>
  <w:abstractNum w:abstractNumId="127">
    <w:multiLevelType w:val="hybridMultilevel"/>
    <w:lvl w:ilvl="0">
      <w:start w:val="1"/>
      <w:numFmt w:val="decimal"/>
      <w:lvlText w:val="%1)"/>
      <w:lvlJc w:val="left"/>
      <w:pPr>
        <w:ind w:left="101" w:hanging="304"/>
        <w:jc w:val="left"/>
      </w:pPr>
      <w:rPr>
        <w:rFonts w:hint="default" w:ascii="Times New Roman" w:hAnsi="Times New Roman" w:eastAsia="Times New Roman" w:cs="Times New Roman"/>
        <w:w w:val="99"/>
        <w:sz w:val="28"/>
        <w:szCs w:val="28"/>
      </w:rPr>
    </w:lvl>
    <w:lvl w:ilvl="1">
      <w:start w:val="0"/>
      <w:numFmt w:val="bullet"/>
      <w:lvlText w:val="•"/>
      <w:lvlJc w:val="left"/>
      <w:pPr>
        <w:ind w:left="1046" w:hanging="304"/>
      </w:pPr>
      <w:rPr>
        <w:rFonts w:hint="default"/>
      </w:rPr>
    </w:lvl>
    <w:lvl w:ilvl="2">
      <w:start w:val="0"/>
      <w:numFmt w:val="bullet"/>
      <w:lvlText w:val="•"/>
      <w:lvlJc w:val="left"/>
      <w:pPr>
        <w:ind w:left="1992" w:hanging="304"/>
      </w:pPr>
      <w:rPr>
        <w:rFonts w:hint="default"/>
      </w:rPr>
    </w:lvl>
    <w:lvl w:ilvl="3">
      <w:start w:val="0"/>
      <w:numFmt w:val="bullet"/>
      <w:lvlText w:val="•"/>
      <w:lvlJc w:val="left"/>
      <w:pPr>
        <w:ind w:left="2938" w:hanging="304"/>
      </w:pPr>
      <w:rPr>
        <w:rFonts w:hint="default"/>
      </w:rPr>
    </w:lvl>
    <w:lvl w:ilvl="4">
      <w:start w:val="0"/>
      <w:numFmt w:val="bullet"/>
      <w:lvlText w:val="•"/>
      <w:lvlJc w:val="left"/>
      <w:pPr>
        <w:ind w:left="3884" w:hanging="304"/>
      </w:pPr>
      <w:rPr>
        <w:rFonts w:hint="default"/>
      </w:rPr>
    </w:lvl>
    <w:lvl w:ilvl="5">
      <w:start w:val="0"/>
      <w:numFmt w:val="bullet"/>
      <w:lvlText w:val="•"/>
      <w:lvlJc w:val="left"/>
      <w:pPr>
        <w:ind w:left="4830" w:hanging="304"/>
      </w:pPr>
      <w:rPr>
        <w:rFonts w:hint="default"/>
      </w:rPr>
    </w:lvl>
    <w:lvl w:ilvl="6">
      <w:start w:val="0"/>
      <w:numFmt w:val="bullet"/>
      <w:lvlText w:val="•"/>
      <w:lvlJc w:val="left"/>
      <w:pPr>
        <w:ind w:left="5776" w:hanging="304"/>
      </w:pPr>
      <w:rPr>
        <w:rFonts w:hint="default"/>
      </w:rPr>
    </w:lvl>
    <w:lvl w:ilvl="7">
      <w:start w:val="0"/>
      <w:numFmt w:val="bullet"/>
      <w:lvlText w:val="•"/>
      <w:lvlJc w:val="left"/>
      <w:pPr>
        <w:ind w:left="6722" w:hanging="304"/>
      </w:pPr>
      <w:rPr>
        <w:rFonts w:hint="default"/>
      </w:rPr>
    </w:lvl>
    <w:lvl w:ilvl="8">
      <w:start w:val="0"/>
      <w:numFmt w:val="bullet"/>
      <w:lvlText w:val="•"/>
      <w:lvlJc w:val="left"/>
      <w:pPr>
        <w:ind w:left="7668" w:hanging="304"/>
      </w:pPr>
      <w:rPr>
        <w:rFonts w:hint="default"/>
      </w:rPr>
    </w:lvl>
  </w:abstractNum>
  <w:abstractNum w:abstractNumId="126">
    <w:multiLevelType w:val="hybridMultilevel"/>
    <w:lvl w:ilvl="0">
      <w:start w:val="1"/>
      <w:numFmt w:val="decimal"/>
      <w:lvlText w:val="%1)"/>
      <w:lvlJc w:val="left"/>
      <w:pPr>
        <w:ind w:left="101" w:hanging="363"/>
        <w:jc w:val="left"/>
      </w:pPr>
      <w:rPr>
        <w:rFonts w:hint="default" w:ascii="Times New Roman" w:hAnsi="Times New Roman" w:eastAsia="Times New Roman" w:cs="Times New Roman"/>
        <w:w w:val="99"/>
        <w:sz w:val="28"/>
        <w:szCs w:val="28"/>
      </w:rPr>
    </w:lvl>
    <w:lvl w:ilvl="1">
      <w:start w:val="0"/>
      <w:numFmt w:val="bullet"/>
      <w:lvlText w:val="•"/>
      <w:lvlJc w:val="left"/>
      <w:pPr>
        <w:ind w:left="1046" w:hanging="363"/>
      </w:pPr>
      <w:rPr>
        <w:rFonts w:hint="default"/>
      </w:rPr>
    </w:lvl>
    <w:lvl w:ilvl="2">
      <w:start w:val="0"/>
      <w:numFmt w:val="bullet"/>
      <w:lvlText w:val="•"/>
      <w:lvlJc w:val="left"/>
      <w:pPr>
        <w:ind w:left="1992" w:hanging="363"/>
      </w:pPr>
      <w:rPr>
        <w:rFonts w:hint="default"/>
      </w:rPr>
    </w:lvl>
    <w:lvl w:ilvl="3">
      <w:start w:val="0"/>
      <w:numFmt w:val="bullet"/>
      <w:lvlText w:val="•"/>
      <w:lvlJc w:val="left"/>
      <w:pPr>
        <w:ind w:left="2938" w:hanging="363"/>
      </w:pPr>
      <w:rPr>
        <w:rFonts w:hint="default"/>
      </w:rPr>
    </w:lvl>
    <w:lvl w:ilvl="4">
      <w:start w:val="0"/>
      <w:numFmt w:val="bullet"/>
      <w:lvlText w:val="•"/>
      <w:lvlJc w:val="left"/>
      <w:pPr>
        <w:ind w:left="3884" w:hanging="363"/>
      </w:pPr>
      <w:rPr>
        <w:rFonts w:hint="default"/>
      </w:rPr>
    </w:lvl>
    <w:lvl w:ilvl="5">
      <w:start w:val="0"/>
      <w:numFmt w:val="bullet"/>
      <w:lvlText w:val="•"/>
      <w:lvlJc w:val="left"/>
      <w:pPr>
        <w:ind w:left="4830" w:hanging="363"/>
      </w:pPr>
      <w:rPr>
        <w:rFonts w:hint="default"/>
      </w:rPr>
    </w:lvl>
    <w:lvl w:ilvl="6">
      <w:start w:val="0"/>
      <w:numFmt w:val="bullet"/>
      <w:lvlText w:val="•"/>
      <w:lvlJc w:val="left"/>
      <w:pPr>
        <w:ind w:left="5776" w:hanging="363"/>
      </w:pPr>
      <w:rPr>
        <w:rFonts w:hint="default"/>
      </w:rPr>
    </w:lvl>
    <w:lvl w:ilvl="7">
      <w:start w:val="0"/>
      <w:numFmt w:val="bullet"/>
      <w:lvlText w:val="•"/>
      <w:lvlJc w:val="left"/>
      <w:pPr>
        <w:ind w:left="6722" w:hanging="363"/>
      </w:pPr>
      <w:rPr>
        <w:rFonts w:hint="default"/>
      </w:rPr>
    </w:lvl>
    <w:lvl w:ilvl="8">
      <w:start w:val="0"/>
      <w:numFmt w:val="bullet"/>
      <w:lvlText w:val="•"/>
      <w:lvlJc w:val="left"/>
      <w:pPr>
        <w:ind w:left="7668" w:hanging="363"/>
      </w:pPr>
      <w:rPr>
        <w:rFonts w:hint="default"/>
      </w:rPr>
    </w:lvl>
  </w:abstractNum>
  <w:abstractNum w:abstractNumId="125">
    <w:multiLevelType w:val="hybridMultilevel"/>
    <w:lvl w:ilvl="0">
      <w:start w:val="0"/>
      <w:numFmt w:val="bullet"/>
      <w:lvlText w:val="•"/>
      <w:lvlJc w:val="left"/>
      <w:pPr>
        <w:ind w:left="101" w:hanging="566"/>
      </w:pPr>
      <w:rPr>
        <w:rFonts w:hint="default" w:ascii="Times New Roman" w:hAnsi="Times New Roman" w:eastAsia="Times New Roman" w:cs="Times New Roman"/>
        <w:w w:val="99"/>
        <w:sz w:val="28"/>
        <w:szCs w:val="28"/>
      </w:rPr>
    </w:lvl>
    <w:lvl w:ilvl="1">
      <w:start w:val="0"/>
      <w:numFmt w:val="bullet"/>
      <w:lvlText w:val="•"/>
      <w:lvlJc w:val="left"/>
      <w:pPr>
        <w:ind w:left="1046" w:hanging="566"/>
      </w:pPr>
      <w:rPr>
        <w:rFonts w:hint="default"/>
      </w:rPr>
    </w:lvl>
    <w:lvl w:ilvl="2">
      <w:start w:val="0"/>
      <w:numFmt w:val="bullet"/>
      <w:lvlText w:val="•"/>
      <w:lvlJc w:val="left"/>
      <w:pPr>
        <w:ind w:left="1992" w:hanging="566"/>
      </w:pPr>
      <w:rPr>
        <w:rFonts w:hint="default"/>
      </w:rPr>
    </w:lvl>
    <w:lvl w:ilvl="3">
      <w:start w:val="0"/>
      <w:numFmt w:val="bullet"/>
      <w:lvlText w:val="•"/>
      <w:lvlJc w:val="left"/>
      <w:pPr>
        <w:ind w:left="2938" w:hanging="566"/>
      </w:pPr>
      <w:rPr>
        <w:rFonts w:hint="default"/>
      </w:rPr>
    </w:lvl>
    <w:lvl w:ilvl="4">
      <w:start w:val="0"/>
      <w:numFmt w:val="bullet"/>
      <w:lvlText w:val="•"/>
      <w:lvlJc w:val="left"/>
      <w:pPr>
        <w:ind w:left="3884" w:hanging="566"/>
      </w:pPr>
      <w:rPr>
        <w:rFonts w:hint="default"/>
      </w:rPr>
    </w:lvl>
    <w:lvl w:ilvl="5">
      <w:start w:val="0"/>
      <w:numFmt w:val="bullet"/>
      <w:lvlText w:val="•"/>
      <w:lvlJc w:val="left"/>
      <w:pPr>
        <w:ind w:left="4830" w:hanging="566"/>
      </w:pPr>
      <w:rPr>
        <w:rFonts w:hint="default"/>
      </w:rPr>
    </w:lvl>
    <w:lvl w:ilvl="6">
      <w:start w:val="0"/>
      <w:numFmt w:val="bullet"/>
      <w:lvlText w:val="•"/>
      <w:lvlJc w:val="left"/>
      <w:pPr>
        <w:ind w:left="5776" w:hanging="566"/>
      </w:pPr>
      <w:rPr>
        <w:rFonts w:hint="default"/>
      </w:rPr>
    </w:lvl>
    <w:lvl w:ilvl="7">
      <w:start w:val="0"/>
      <w:numFmt w:val="bullet"/>
      <w:lvlText w:val="•"/>
      <w:lvlJc w:val="left"/>
      <w:pPr>
        <w:ind w:left="6722" w:hanging="566"/>
      </w:pPr>
      <w:rPr>
        <w:rFonts w:hint="default"/>
      </w:rPr>
    </w:lvl>
    <w:lvl w:ilvl="8">
      <w:start w:val="0"/>
      <w:numFmt w:val="bullet"/>
      <w:lvlText w:val="•"/>
      <w:lvlJc w:val="left"/>
      <w:pPr>
        <w:ind w:left="7668" w:hanging="566"/>
      </w:pPr>
      <w:rPr>
        <w:rFonts w:hint="default"/>
      </w:rPr>
    </w:lvl>
  </w:abstractNum>
  <w:abstractNum w:abstractNumId="124">
    <w:multiLevelType w:val="hybridMultilevel"/>
    <w:lvl w:ilvl="0">
      <w:start w:val="0"/>
      <w:numFmt w:val="bullet"/>
      <w:lvlText w:val="•"/>
      <w:lvlJc w:val="left"/>
      <w:pPr>
        <w:ind w:left="101" w:hanging="466"/>
      </w:pPr>
      <w:rPr>
        <w:rFonts w:hint="default" w:ascii="Times New Roman" w:hAnsi="Times New Roman" w:eastAsia="Times New Roman" w:cs="Times New Roman"/>
        <w:b/>
        <w:bCs/>
        <w:w w:val="99"/>
        <w:sz w:val="28"/>
        <w:szCs w:val="28"/>
      </w:rPr>
    </w:lvl>
    <w:lvl w:ilvl="1">
      <w:start w:val="0"/>
      <w:numFmt w:val="bullet"/>
      <w:lvlText w:val="•"/>
      <w:lvlJc w:val="left"/>
      <w:pPr>
        <w:ind w:left="1046" w:hanging="466"/>
      </w:pPr>
      <w:rPr>
        <w:rFonts w:hint="default"/>
      </w:rPr>
    </w:lvl>
    <w:lvl w:ilvl="2">
      <w:start w:val="0"/>
      <w:numFmt w:val="bullet"/>
      <w:lvlText w:val="•"/>
      <w:lvlJc w:val="left"/>
      <w:pPr>
        <w:ind w:left="1992" w:hanging="466"/>
      </w:pPr>
      <w:rPr>
        <w:rFonts w:hint="default"/>
      </w:rPr>
    </w:lvl>
    <w:lvl w:ilvl="3">
      <w:start w:val="0"/>
      <w:numFmt w:val="bullet"/>
      <w:lvlText w:val="•"/>
      <w:lvlJc w:val="left"/>
      <w:pPr>
        <w:ind w:left="2938" w:hanging="466"/>
      </w:pPr>
      <w:rPr>
        <w:rFonts w:hint="default"/>
      </w:rPr>
    </w:lvl>
    <w:lvl w:ilvl="4">
      <w:start w:val="0"/>
      <w:numFmt w:val="bullet"/>
      <w:lvlText w:val="•"/>
      <w:lvlJc w:val="left"/>
      <w:pPr>
        <w:ind w:left="3884" w:hanging="466"/>
      </w:pPr>
      <w:rPr>
        <w:rFonts w:hint="default"/>
      </w:rPr>
    </w:lvl>
    <w:lvl w:ilvl="5">
      <w:start w:val="0"/>
      <w:numFmt w:val="bullet"/>
      <w:lvlText w:val="•"/>
      <w:lvlJc w:val="left"/>
      <w:pPr>
        <w:ind w:left="4830" w:hanging="466"/>
      </w:pPr>
      <w:rPr>
        <w:rFonts w:hint="default"/>
      </w:rPr>
    </w:lvl>
    <w:lvl w:ilvl="6">
      <w:start w:val="0"/>
      <w:numFmt w:val="bullet"/>
      <w:lvlText w:val="•"/>
      <w:lvlJc w:val="left"/>
      <w:pPr>
        <w:ind w:left="5776" w:hanging="466"/>
      </w:pPr>
      <w:rPr>
        <w:rFonts w:hint="default"/>
      </w:rPr>
    </w:lvl>
    <w:lvl w:ilvl="7">
      <w:start w:val="0"/>
      <w:numFmt w:val="bullet"/>
      <w:lvlText w:val="•"/>
      <w:lvlJc w:val="left"/>
      <w:pPr>
        <w:ind w:left="6722" w:hanging="466"/>
      </w:pPr>
      <w:rPr>
        <w:rFonts w:hint="default"/>
      </w:rPr>
    </w:lvl>
    <w:lvl w:ilvl="8">
      <w:start w:val="0"/>
      <w:numFmt w:val="bullet"/>
      <w:lvlText w:val="•"/>
      <w:lvlJc w:val="left"/>
      <w:pPr>
        <w:ind w:left="7668" w:hanging="466"/>
      </w:pPr>
      <w:rPr>
        <w:rFonts w:hint="default"/>
      </w:rPr>
    </w:lvl>
  </w:abstractNum>
  <w:abstractNum w:abstractNumId="123">
    <w:multiLevelType w:val="hybridMultilevel"/>
    <w:lvl w:ilvl="0">
      <w:start w:val="1"/>
      <w:numFmt w:val="decimal"/>
      <w:lvlText w:val="%1."/>
      <w:lvlJc w:val="left"/>
      <w:pPr>
        <w:ind w:left="101" w:hanging="280"/>
        <w:jc w:val="left"/>
      </w:pPr>
      <w:rPr>
        <w:rFonts w:hint="default" w:ascii="Times New Roman" w:hAnsi="Times New Roman" w:eastAsia="Times New Roman" w:cs="Times New Roman"/>
        <w:b/>
        <w:bCs/>
        <w:w w:val="99"/>
        <w:sz w:val="28"/>
        <w:szCs w:val="28"/>
      </w:rPr>
    </w:lvl>
    <w:lvl w:ilvl="1">
      <w:start w:val="0"/>
      <w:numFmt w:val="bullet"/>
      <w:lvlText w:val="•"/>
      <w:lvlJc w:val="left"/>
      <w:pPr>
        <w:ind w:left="1046" w:hanging="280"/>
      </w:pPr>
      <w:rPr>
        <w:rFonts w:hint="default"/>
      </w:rPr>
    </w:lvl>
    <w:lvl w:ilvl="2">
      <w:start w:val="0"/>
      <w:numFmt w:val="bullet"/>
      <w:lvlText w:val="•"/>
      <w:lvlJc w:val="left"/>
      <w:pPr>
        <w:ind w:left="1992" w:hanging="280"/>
      </w:pPr>
      <w:rPr>
        <w:rFonts w:hint="default"/>
      </w:rPr>
    </w:lvl>
    <w:lvl w:ilvl="3">
      <w:start w:val="0"/>
      <w:numFmt w:val="bullet"/>
      <w:lvlText w:val="•"/>
      <w:lvlJc w:val="left"/>
      <w:pPr>
        <w:ind w:left="2938" w:hanging="280"/>
      </w:pPr>
      <w:rPr>
        <w:rFonts w:hint="default"/>
      </w:rPr>
    </w:lvl>
    <w:lvl w:ilvl="4">
      <w:start w:val="0"/>
      <w:numFmt w:val="bullet"/>
      <w:lvlText w:val="•"/>
      <w:lvlJc w:val="left"/>
      <w:pPr>
        <w:ind w:left="3884" w:hanging="280"/>
      </w:pPr>
      <w:rPr>
        <w:rFonts w:hint="default"/>
      </w:rPr>
    </w:lvl>
    <w:lvl w:ilvl="5">
      <w:start w:val="0"/>
      <w:numFmt w:val="bullet"/>
      <w:lvlText w:val="•"/>
      <w:lvlJc w:val="left"/>
      <w:pPr>
        <w:ind w:left="4830" w:hanging="280"/>
      </w:pPr>
      <w:rPr>
        <w:rFonts w:hint="default"/>
      </w:rPr>
    </w:lvl>
    <w:lvl w:ilvl="6">
      <w:start w:val="0"/>
      <w:numFmt w:val="bullet"/>
      <w:lvlText w:val="•"/>
      <w:lvlJc w:val="left"/>
      <w:pPr>
        <w:ind w:left="5776" w:hanging="280"/>
      </w:pPr>
      <w:rPr>
        <w:rFonts w:hint="default"/>
      </w:rPr>
    </w:lvl>
    <w:lvl w:ilvl="7">
      <w:start w:val="0"/>
      <w:numFmt w:val="bullet"/>
      <w:lvlText w:val="•"/>
      <w:lvlJc w:val="left"/>
      <w:pPr>
        <w:ind w:left="6722" w:hanging="280"/>
      </w:pPr>
      <w:rPr>
        <w:rFonts w:hint="default"/>
      </w:rPr>
    </w:lvl>
    <w:lvl w:ilvl="8">
      <w:start w:val="0"/>
      <w:numFmt w:val="bullet"/>
      <w:lvlText w:val="•"/>
      <w:lvlJc w:val="left"/>
      <w:pPr>
        <w:ind w:left="7668" w:hanging="280"/>
      </w:pPr>
      <w:rPr>
        <w:rFonts w:hint="default"/>
      </w:rPr>
    </w:lvl>
  </w:abstractNum>
  <w:abstractNum w:abstractNumId="122">
    <w:multiLevelType w:val="hybridMultilevel"/>
    <w:lvl w:ilvl="0">
      <w:start w:val="0"/>
      <w:numFmt w:val="bullet"/>
      <w:lvlText w:val="o"/>
      <w:lvlJc w:val="left"/>
      <w:pPr>
        <w:ind w:left="1541" w:hanging="731"/>
      </w:pPr>
      <w:rPr>
        <w:rFonts w:hint="default" w:ascii="Courier New" w:hAnsi="Courier New" w:eastAsia="Courier New" w:cs="Courier New"/>
        <w:w w:val="100"/>
        <w:sz w:val="20"/>
        <w:szCs w:val="20"/>
      </w:rPr>
    </w:lvl>
    <w:lvl w:ilvl="1">
      <w:start w:val="0"/>
      <w:numFmt w:val="bullet"/>
      <w:lvlText w:val="•"/>
      <w:lvlJc w:val="left"/>
      <w:pPr>
        <w:ind w:left="2342" w:hanging="731"/>
      </w:pPr>
      <w:rPr>
        <w:rFonts w:hint="default"/>
      </w:rPr>
    </w:lvl>
    <w:lvl w:ilvl="2">
      <w:start w:val="0"/>
      <w:numFmt w:val="bullet"/>
      <w:lvlText w:val="•"/>
      <w:lvlJc w:val="left"/>
      <w:pPr>
        <w:ind w:left="3144" w:hanging="731"/>
      </w:pPr>
      <w:rPr>
        <w:rFonts w:hint="default"/>
      </w:rPr>
    </w:lvl>
    <w:lvl w:ilvl="3">
      <w:start w:val="0"/>
      <w:numFmt w:val="bullet"/>
      <w:lvlText w:val="•"/>
      <w:lvlJc w:val="left"/>
      <w:pPr>
        <w:ind w:left="3946" w:hanging="731"/>
      </w:pPr>
      <w:rPr>
        <w:rFonts w:hint="default"/>
      </w:rPr>
    </w:lvl>
    <w:lvl w:ilvl="4">
      <w:start w:val="0"/>
      <w:numFmt w:val="bullet"/>
      <w:lvlText w:val="•"/>
      <w:lvlJc w:val="left"/>
      <w:pPr>
        <w:ind w:left="4748" w:hanging="731"/>
      </w:pPr>
      <w:rPr>
        <w:rFonts w:hint="default"/>
      </w:rPr>
    </w:lvl>
    <w:lvl w:ilvl="5">
      <w:start w:val="0"/>
      <w:numFmt w:val="bullet"/>
      <w:lvlText w:val="•"/>
      <w:lvlJc w:val="left"/>
      <w:pPr>
        <w:ind w:left="5550" w:hanging="731"/>
      </w:pPr>
      <w:rPr>
        <w:rFonts w:hint="default"/>
      </w:rPr>
    </w:lvl>
    <w:lvl w:ilvl="6">
      <w:start w:val="0"/>
      <w:numFmt w:val="bullet"/>
      <w:lvlText w:val="•"/>
      <w:lvlJc w:val="left"/>
      <w:pPr>
        <w:ind w:left="6352" w:hanging="731"/>
      </w:pPr>
      <w:rPr>
        <w:rFonts w:hint="default"/>
      </w:rPr>
    </w:lvl>
    <w:lvl w:ilvl="7">
      <w:start w:val="0"/>
      <w:numFmt w:val="bullet"/>
      <w:lvlText w:val="•"/>
      <w:lvlJc w:val="left"/>
      <w:pPr>
        <w:ind w:left="7154" w:hanging="731"/>
      </w:pPr>
      <w:rPr>
        <w:rFonts w:hint="default"/>
      </w:rPr>
    </w:lvl>
    <w:lvl w:ilvl="8">
      <w:start w:val="0"/>
      <w:numFmt w:val="bullet"/>
      <w:lvlText w:val="•"/>
      <w:lvlJc w:val="left"/>
      <w:pPr>
        <w:ind w:left="7956" w:hanging="731"/>
      </w:pPr>
      <w:rPr>
        <w:rFonts w:hint="default"/>
      </w:rPr>
    </w:lvl>
  </w:abstractNum>
  <w:abstractNum w:abstractNumId="121">
    <w:multiLevelType w:val="hybridMultilevel"/>
    <w:lvl w:ilvl="0">
      <w:start w:val="0"/>
      <w:numFmt w:val="bullet"/>
      <w:lvlText w:val=""/>
      <w:lvlJc w:val="left"/>
      <w:pPr>
        <w:ind w:left="1517" w:hanging="707"/>
      </w:pPr>
      <w:rPr>
        <w:rFonts w:hint="default" w:ascii="Symbol" w:hAnsi="Symbol" w:eastAsia="Symbol" w:cs="Symbol"/>
        <w:w w:val="100"/>
        <w:sz w:val="20"/>
        <w:szCs w:val="20"/>
      </w:rPr>
    </w:lvl>
    <w:lvl w:ilvl="1">
      <w:start w:val="0"/>
      <w:numFmt w:val="bullet"/>
      <w:lvlText w:val="•"/>
      <w:lvlJc w:val="left"/>
      <w:pPr>
        <w:ind w:left="2324" w:hanging="707"/>
      </w:pPr>
      <w:rPr>
        <w:rFonts w:hint="default"/>
      </w:rPr>
    </w:lvl>
    <w:lvl w:ilvl="2">
      <w:start w:val="0"/>
      <w:numFmt w:val="bullet"/>
      <w:lvlText w:val="•"/>
      <w:lvlJc w:val="left"/>
      <w:pPr>
        <w:ind w:left="3128" w:hanging="707"/>
      </w:pPr>
      <w:rPr>
        <w:rFonts w:hint="default"/>
      </w:rPr>
    </w:lvl>
    <w:lvl w:ilvl="3">
      <w:start w:val="0"/>
      <w:numFmt w:val="bullet"/>
      <w:lvlText w:val="•"/>
      <w:lvlJc w:val="left"/>
      <w:pPr>
        <w:ind w:left="3932" w:hanging="707"/>
      </w:pPr>
      <w:rPr>
        <w:rFonts w:hint="default"/>
      </w:rPr>
    </w:lvl>
    <w:lvl w:ilvl="4">
      <w:start w:val="0"/>
      <w:numFmt w:val="bullet"/>
      <w:lvlText w:val="•"/>
      <w:lvlJc w:val="left"/>
      <w:pPr>
        <w:ind w:left="4736" w:hanging="707"/>
      </w:pPr>
      <w:rPr>
        <w:rFonts w:hint="default"/>
      </w:rPr>
    </w:lvl>
    <w:lvl w:ilvl="5">
      <w:start w:val="0"/>
      <w:numFmt w:val="bullet"/>
      <w:lvlText w:val="•"/>
      <w:lvlJc w:val="left"/>
      <w:pPr>
        <w:ind w:left="5540" w:hanging="707"/>
      </w:pPr>
      <w:rPr>
        <w:rFonts w:hint="default"/>
      </w:rPr>
    </w:lvl>
    <w:lvl w:ilvl="6">
      <w:start w:val="0"/>
      <w:numFmt w:val="bullet"/>
      <w:lvlText w:val="•"/>
      <w:lvlJc w:val="left"/>
      <w:pPr>
        <w:ind w:left="6344" w:hanging="707"/>
      </w:pPr>
      <w:rPr>
        <w:rFonts w:hint="default"/>
      </w:rPr>
    </w:lvl>
    <w:lvl w:ilvl="7">
      <w:start w:val="0"/>
      <w:numFmt w:val="bullet"/>
      <w:lvlText w:val="•"/>
      <w:lvlJc w:val="left"/>
      <w:pPr>
        <w:ind w:left="7148" w:hanging="707"/>
      </w:pPr>
      <w:rPr>
        <w:rFonts w:hint="default"/>
      </w:rPr>
    </w:lvl>
    <w:lvl w:ilvl="8">
      <w:start w:val="0"/>
      <w:numFmt w:val="bullet"/>
      <w:lvlText w:val="•"/>
      <w:lvlJc w:val="left"/>
      <w:pPr>
        <w:ind w:left="7952" w:hanging="707"/>
      </w:pPr>
      <w:rPr>
        <w:rFonts w:hint="default"/>
      </w:rPr>
    </w:lvl>
  </w:abstractNum>
  <w:abstractNum w:abstractNumId="120">
    <w:multiLevelType w:val="hybridMultilevel"/>
    <w:lvl w:ilvl="0">
      <w:start w:val="0"/>
      <w:numFmt w:val="bullet"/>
      <w:lvlText w:val="—"/>
      <w:lvlJc w:val="left"/>
      <w:pPr>
        <w:ind w:left="101" w:hanging="358"/>
      </w:pPr>
      <w:rPr>
        <w:rFonts w:hint="default" w:ascii="Times New Roman" w:hAnsi="Times New Roman" w:eastAsia="Times New Roman" w:cs="Times New Roman"/>
        <w:w w:val="99"/>
        <w:sz w:val="28"/>
        <w:szCs w:val="28"/>
      </w:rPr>
    </w:lvl>
    <w:lvl w:ilvl="1">
      <w:start w:val="0"/>
      <w:numFmt w:val="bullet"/>
      <w:lvlText w:val="•"/>
      <w:lvlJc w:val="left"/>
      <w:pPr>
        <w:ind w:left="101" w:hanging="215"/>
      </w:pPr>
      <w:rPr>
        <w:rFonts w:hint="default" w:ascii="Times New Roman" w:hAnsi="Times New Roman" w:eastAsia="Times New Roman" w:cs="Times New Roman"/>
        <w:w w:val="99"/>
        <w:sz w:val="28"/>
        <w:szCs w:val="28"/>
      </w:rPr>
    </w:lvl>
    <w:lvl w:ilvl="2">
      <w:start w:val="0"/>
      <w:numFmt w:val="bullet"/>
      <w:lvlText w:val="•"/>
      <w:lvlJc w:val="left"/>
      <w:pPr>
        <w:ind w:left="101" w:hanging="740"/>
      </w:pPr>
      <w:rPr>
        <w:rFonts w:hint="default" w:ascii="Times New Roman" w:hAnsi="Times New Roman" w:eastAsia="Times New Roman" w:cs="Times New Roman"/>
        <w:w w:val="99"/>
        <w:sz w:val="28"/>
        <w:szCs w:val="28"/>
      </w:rPr>
    </w:lvl>
    <w:lvl w:ilvl="3">
      <w:start w:val="0"/>
      <w:numFmt w:val="bullet"/>
      <w:lvlText w:val="•"/>
      <w:lvlJc w:val="left"/>
      <w:pPr>
        <w:ind w:left="2938" w:hanging="740"/>
      </w:pPr>
      <w:rPr>
        <w:rFonts w:hint="default"/>
      </w:rPr>
    </w:lvl>
    <w:lvl w:ilvl="4">
      <w:start w:val="0"/>
      <w:numFmt w:val="bullet"/>
      <w:lvlText w:val="•"/>
      <w:lvlJc w:val="left"/>
      <w:pPr>
        <w:ind w:left="3884" w:hanging="740"/>
      </w:pPr>
      <w:rPr>
        <w:rFonts w:hint="default"/>
      </w:rPr>
    </w:lvl>
    <w:lvl w:ilvl="5">
      <w:start w:val="0"/>
      <w:numFmt w:val="bullet"/>
      <w:lvlText w:val="•"/>
      <w:lvlJc w:val="left"/>
      <w:pPr>
        <w:ind w:left="4830" w:hanging="740"/>
      </w:pPr>
      <w:rPr>
        <w:rFonts w:hint="default"/>
      </w:rPr>
    </w:lvl>
    <w:lvl w:ilvl="6">
      <w:start w:val="0"/>
      <w:numFmt w:val="bullet"/>
      <w:lvlText w:val="•"/>
      <w:lvlJc w:val="left"/>
      <w:pPr>
        <w:ind w:left="5776" w:hanging="740"/>
      </w:pPr>
      <w:rPr>
        <w:rFonts w:hint="default"/>
      </w:rPr>
    </w:lvl>
    <w:lvl w:ilvl="7">
      <w:start w:val="0"/>
      <w:numFmt w:val="bullet"/>
      <w:lvlText w:val="•"/>
      <w:lvlJc w:val="left"/>
      <w:pPr>
        <w:ind w:left="6722" w:hanging="740"/>
      </w:pPr>
      <w:rPr>
        <w:rFonts w:hint="default"/>
      </w:rPr>
    </w:lvl>
    <w:lvl w:ilvl="8">
      <w:start w:val="0"/>
      <w:numFmt w:val="bullet"/>
      <w:lvlText w:val="•"/>
      <w:lvlJc w:val="left"/>
      <w:pPr>
        <w:ind w:left="7668" w:hanging="740"/>
      </w:pPr>
      <w:rPr>
        <w:rFonts w:hint="default"/>
      </w:rPr>
    </w:lvl>
  </w:abstractNum>
  <w:abstractNum w:abstractNumId="119">
    <w:multiLevelType w:val="hybridMultilevel"/>
    <w:lvl w:ilvl="0">
      <w:start w:val="1"/>
      <w:numFmt w:val="decimal"/>
      <w:lvlText w:val="%1."/>
      <w:lvlJc w:val="left"/>
      <w:pPr>
        <w:ind w:left="101" w:hanging="296"/>
        <w:jc w:val="right"/>
      </w:pPr>
      <w:rPr>
        <w:rFonts w:hint="default" w:ascii="Times New Roman" w:hAnsi="Times New Roman" w:eastAsia="Times New Roman" w:cs="Times New Roman"/>
        <w:b/>
        <w:bCs/>
        <w:w w:val="99"/>
        <w:sz w:val="28"/>
        <w:szCs w:val="28"/>
      </w:rPr>
    </w:lvl>
    <w:lvl w:ilvl="1">
      <w:start w:val="0"/>
      <w:numFmt w:val="bullet"/>
      <w:lvlText w:val="•"/>
      <w:lvlJc w:val="left"/>
      <w:pPr>
        <w:ind w:left="1046" w:hanging="296"/>
      </w:pPr>
      <w:rPr>
        <w:rFonts w:hint="default"/>
      </w:rPr>
    </w:lvl>
    <w:lvl w:ilvl="2">
      <w:start w:val="0"/>
      <w:numFmt w:val="bullet"/>
      <w:lvlText w:val="•"/>
      <w:lvlJc w:val="left"/>
      <w:pPr>
        <w:ind w:left="1992" w:hanging="296"/>
      </w:pPr>
      <w:rPr>
        <w:rFonts w:hint="default"/>
      </w:rPr>
    </w:lvl>
    <w:lvl w:ilvl="3">
      <w:start w:val="0"/>
      <w:numFmt w:val="bullet"/>
      <w:lvlText w:val="•"/>
      <w:lvlJc w:val="left"/>
      <w:pPr>
        <w:ind w:left="2938" w:hanging="296"/>
      </w:pPr>
      <w:rPr>
        <w:rFonts w:hint="default"/>
      </w:rPr>
    </w:lvl>
    <w:lvl w:ilvl="4">
      <w:start w:val="0"/>
      <w:numFmt w:val="bullet"/>
      <w:lvlText w:val="•"/>
      <w:lvlJc w:val="left"/>
      <w:pPr>
        <w:ind w:left="3884" w:hanging="296"/>
      </w:pPr>
      <w:rPr>
        <w:rFonts w:hint="default"/>
      </w:rPr>
    </w:lvl>
    <w:lvl w:ilvl="5">
      <w:start w:val="0"/>
      <w:numFmt w:val="bullet"/>
      <w:lvlText w:val="•"/>
      <w:lvlJc w:val="left"/>
      <w:pPr>
        <w:ind w:left="4830" w:hanging="296"/>
      </w:pPr>
      <w:rPr>
        <w:rFonts w:hint="default"/>
      </w:rPr>
    </w:lvl>
    <w:lvl w:ilvl="6">
      <w:start w:val="0"/>
      <w:numFmt w:val="bullet"/>
      <w:lvlText w:val="•"/>
      <w:lvlJc w:val="left"/>
      <w:pPr>
        <w:ind w:left="5776" w:hanging="296"/>
      </w:pPr>
      <w:rPr>
        <w:rFonts w:hint="default"/>
      </w:rPr>
    </w:lvl>
    <w:lvl w:ilvl="7">
      <w:start w:val="0"/>
      <w:numFmt w:val="bullet"/>
      <w:lvlText w:val="•"/>
      <w:lvlJc w:val="left"/>
      <w:pPr>
        <w:ind w:left="6722" w:hanging="296"/>
      </w:pPr>
      <w:rPr>
        <w:rFonts w:hint="default"/>
      </w:rPr>
    </w:lvl>
    <w:lvl w:ilvl="8">
      <w:start w:val="0"/>
      <w:numFmt w:val="bullet"/>
      <w:lvlText w:val="•"/>
      <w:lvlJc w:val="left"/>
      <w:pPr>
        <w:ind w:left="7668" w:hanging="296"/>
      </w:pPr>
      <w:rPr>
        <w:rFonts w:hint="default"/>
      </w:rPr>
    </w:lvl>
  </w:abstractNum>
  <w:abstractNum w:abstractNumId="118">
    <w:multiLevelType w:val="hybridMultilevel"/>
    <w:lvl w:ilvl="0">
      <w:start w:val="1"/>
      <w:numFmt w:val="decimal"/>
      <w:lvlText w:val="%1)"/>
      <w:lvlJc w:val="left"/>
      <w:pPr>
        <w:ind w:left="101" w:hanging="341"/>
        <w:jc w:val="left"/>
      </w:pPr>
      <w:rPr>
        <w:rFonts w:hint="default" w:ascii="Times New Roman" w:hAnsi="Times New Roman" w:eastAsia="Times New Roman" w:cs="Times New Roman"/>
        <w:w w:val="99"/>
        <w:sz w:val="28"/>
        <w:szCs w:val="28"/>
      </w:rPr>
    </w:lvl>
    <w:lvl w:ilvl="1">
      <w:start w:val="0"/>
      <w:numFmt w:val="bullet"/>
      <w:lvlText w:val="•"/>
      <w:lvlJc w:val="left"/>
      <w:pPr>
        <w:ind w:left="1046" w:hanging="341"/>
      </w:pPr>
      <w:rPr>
        <w:rFonts w:hint="default"/>
      </w:rPr>
    </w:lvl>
    <w:lvl w:ilvl="2">
      <w:start w:val="0"/>
      <w:numFmt w:val="bullet"/>
      <w:lvlText w:val="•"/>
      <w:lvlJc w:val="left"/>
      <w:pPr>
        <w:ind w:left="1992" w:hanging="341"/>
      </w:pPr>
      <w:rPr>
        <w:rFonts w:hint="default"/>
      </w:rPr>
    </w:lvl>
    <w:lvl w:ilvl="3">
      <w:start w:val="0"/>
      <w:numFmt w:val="bullet"/>
      <w:lvlText w:val="•"/>
      <w:lvlJc w:val="left"/>
      <w:pPr>
        <w:ind w:left="2938" w:hanging="341"/>
      </w:pPr>
      <w:rPr>
        <w:rFonts w:hint="default"/>
      </w:rPr>
    </w:lvl>
    <w:lvl w:ilvl="4">
      <w:start w:val="0"/>
      <w:numFmt w:val="bullet"/>
      <w:lvlText w:val="•"/>
      <w:lvlJc w:val="left"/>
      <w:pPr>
        <w:ind w:left="3884" w:hanging="341"/>
      </w:pPr>
      <w:rPr>
        <w:rFonts w:hint="default"/>
      </w:rPr>
    </w:lvl>
    <w:lvl w:ilvl="5">
      <w:start w:val="0"/>
      <w:numFmt w:val="bullet"/>
      <w:lvlText w:val="•"/>
      <w:lvlJc w:val="left"/>
      <w:pPr>
        <w:ind w:left="4830" w:hanging="341"/>
      </w:pPr>
      <w:rPr>
        <w:rFonts w:hint="default"/>
      </w:rPr>
    </w:lvl>
    <w:lvl w:ilvl="6">
      <w:start w:val="0"/>
      <w:numFmt w:val="bullet"/>
      <w:lvlText w:val="•"/>
      <w:lvlJc w:val="left"/>
      <w:pPr>
        <w:ind w:left="5776" w:hanging="341"/>
      </w:pPr>
      <w:rPr>
        <w:rFonts w:hint="default"/>
      </w:rPr>
    </w:lvl>
    <w:lvl w:ilvl="7">
      <w:start w:val="0"/>
      <w:numFmt w:val="bullet"/>
      <w:lvlText w:val="•"/>
      <w:lvlJc w:val="left"/>
      <w:pPr>
        <w:ind w:left="6722" w:hanging="341"/>
      </w:pPr>
      <w:rPr>
        <w:rFonts w:hint="default"/>
      </w:rPr>
    </w:lvl>
    <w:lvl w:ilvl="8">
      <w:start w:val="0"/>
      <w:numFmt w:val="bullet"/>
      <w:lvlText w:val="•"/>
      <w:lvlJc w:val="left"/>
      <w:pPr>
        <w:ind w:left="7668" w:hanging="341"/>
      </w:pPr>
      <w:rPr>
        <w:rFonts w:hint="default"/>
      </w:rPr>
    </w:lvl>
  </w:abstractNum>
  <w:abstractNum w:abstractNumId="117">
    <w:multiLevelType w:val="hybridMultilevel"/>
    <w:lvl w:ilvl="0">
      <w:start w:val="1"/>
      <w:numFmt w:val="decimal"/>
      <w:lvlText w:val="%1)"/>
      <w:lvlJc w:val="left"/>
      <w:pPr>
        <w:ind w:left="101" w:hanging="360"/>
        <w:jc w:val="left"/>
      </w:pPr>
      <w:rPr>
        <w:rFonts w:hint="default" w:ascii="Times New Roman" w:hAnsi="Times New Roman" w:eastAsia="Times New Roman" w:cs="Times New Roman"/>
        <w:w w:val="99"/>
        <w:sz w:val="28"/>
        <w:szCs w:val="28"/>
      </w:rPr>
    </w:lvl>
    <w:lvl w:ilvl="1">
      <w:start w:val="0"/>
      <w:numFmt w:val="bullet"/>
      <w:lvlText w:val="•"/>
      <w:lvlJc w:val="left"/>
      <w:pPr>
        <w:ind w:left="1046" w:hanging="360"/>
      </w:pPr>
      <w:rPr>
        <w:rFonts w:hint="default"/>
      </w:rPr>
    </w:lvl>
    <w:lvl w:ilvl="2">
      <w:start w:val="0"/>
      <w:numFmt w:val="bullet"/>
      <w:lvlText w:val="•"/>
      <w:lvlJc w:val="left"/>
      <w:pPr>
        <w:ind w:left="1992" w:hanging="360"/>
      </w:pPr>
      <w:rPr>
        <w:rFonts w:hint="default"/>
      </w:rPr>
    </w:lvl>
    <w:lvl w:ilvl="3">
      <w:start w:val="0"/>
      <w:numFmt w:val="bullet"/>
      <w:lvlText w:val="•"/>
      <w:lvlJc w:val="left"/>
      <w:pPr>
        <w:ind w:left="2938" w:hanging="360"/>
      </w:pPr>
      <w:rPr>
        <w:rFonts w:hint="default"/>
      </w:rPr>
    </w:lvl>
    <w:lvl w:ilvl="4">
      <w:start w:val="0"/>
      <w:numFmt w:val="bullet"/>
      <w:lvlText w:val="•"/>
      <w:lvlJc w:val="left"/>
      <w:pPr>
        <w:ind w:left="3884"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76" w:hanging="360"/>
      </w:pPr>
      <w:rPr>
        <w:rFonts w:hint="default"/>
      </w:rPr>
    </w:lvl>
    <w:lvl w:ilvl="7">
      <w:start w:val="0"/>
      <w:numFmt w:val="bullet"/>
      <w:lvlText w:val="•"/>
      <w:lvlJc w:val="left"/>
      <w:pPr>
        <w:ind w:left="6722" w:hanging="360"/>
      </w:pPr>
      <w:rPr>
        <w:rFonts w:hint="default"/>
      </w:rPr>
    </w:lvl>
    <w:lvl w:ilvl="8">
      <w:start w:val="0"/>
      <w:numFmt w:val="bullet"/>
      <w:lvlText w:val="•"/>
      <w:lvlJc w:val="left"/>
      <w:pPr>
        <w:ind w:left="7668" w:hanging="360"/>
      </w:pPr>
      <w:rPr>
        <w:rFonts w:hint="default"/>
      </w:rPr>
    </w:lvl>
  </w:abstractNum>
  <w:abstractNum w:abstractNumId="116">
    <w:multiLevelType w:val="hybridMultilevel"/>
    <w:lvl w:ilvl="0">
      <w:start w:val="0"/>
      <w:numFmt w:val="bullet"/>
      <w:lvlText w:val="—"/>
      <w:lvlJc w:val="left"/>
      <w:pPr>
        <w:ind w:left="101" w:hanging="378"/>
      </w:pPr>
      <w:rPr>
        <w:rFonts w:hint="default" w:ascii="Times New Roman" w:hAnsi="Times New Roman" w:eastAsia="Times New Roman" w:cs="Times New Roman"/>
        <w:w w:val="99"/>
        <w:sz w:val="28"/>
        <w:szCs w:val="28"/>
      </w:rPr>
    </w:lvl>
    <w:lvl w:ilvl="1">
      <w:start w:val="0"/>
      <w:numFmt w:val="bullet"/>
      <w:lvlText w:val="•"/>
      <w:lvlJc w:val="left"/>
      <w:pPr>
        <w:ind w:left="101" w:hanging="476"/>
      </w:pPr>
      <w:rPr>
        <w:rFonts w:hint="default" w:ascii="Times New Roman" w:hAnsi="Times New Roman" w:eastAsia="Times New Roman" w:cs="Times New Roman"/>
        <w:w w:val="99"/>
        <w:sz w:val="28"/>
        <w:szCs w:val="28"/>
      </w:rPr>
    </w:lvl>
    <w:lvl w:ilvl="2">
      <w:start w:val="0"/>
      <w:numFmt w:val="bullet"/>
      <w:lvlText w:val=""/>
      <w:lvlJc w:val="left"/>
      <w:pPr>
        <w:ind w:left="1181" w:hanging="335"/>
      </w:pPr>
      <w:rPr>
        <w:rFonts w:hint="default" w:ascii="Symbol" w:hAnsi="Symbol" w:eastAsia="Symbol" w:cs="Symbol"/>
        <w:w w:val="100"/>
        <w:sz w:val="24"/>
        <w:szCs w:val="24"/>
      </w:rPr>
    </w:lvl>
    <w:lvl w:ilvl="3">
      <w:start w:val="0"/>
      <w:numFmt w:val="bullet"/>
      <w:lvlText w:val="•"/>
      <w:lvlJc w:val="left"/>
      <w:pPr>
        <w:ind w:left="3042" w:hanging="335"/>
      </w:pPr>
      <w:rPr>
        <w:rFonts w:hint="default"/>
      </w:rPr>
    </w:lvl>
    <w:lvl w:ilvl="4">
      <w:start w:val="0"/>
      <w:numFmt w:val="bullet"/>
      <w:lvlText w:val="•"/>
      <w:lvlJc w:val="left"/>
      <w:pPr>
        <w:ind w:left="3973" w:hanging="335"/>
      </w:pPr>
      <w:rPr>
        <w:rFonts w:hint="default"/>
      </w:rPr>
    </w:lvl>
    <w:lvl w:ilvl="5">
      <w:start w:val="0"/>
      <w:numFmt w:val="bullet"/>
      <w:lvlText w:val="•"/>
      <w:lvlJc w:val="left"/>
      <w:pPr>
        <w:ind w:left="4904" w:hanging="335"/>
      </w:pPr>
      <w:rPr>
        <w:rFonts w:hint="default"/>
      </w:rPr>
    </w:lvl>
    <w:lvl w:ilvl="6">
      <w:start w:val="0"/>
      <w:numFmt w:val="bullet"/>
      <w:lvlText w:val="•"/>
      <w:lvlJc w:val="left"/>
      <w:pPr>
        <w:ind w:left="5835" w:hanging="335"/>
      </w:pPr>
      <w:rPr>
        <w:rFonts w:hint="default"/>
      </w:rPr>
    </w:lvl>
    <w:lvl w:ilvl="7">
      <w:start w:val="0"/>
      <w:numFmt w:val="bullet"/>
      <w:lvlText w:val="•"/>
      <w:lvlJc w:val="left"/>
      <w:pPr>
        <w:ind w:left="6766" w:hanging="335"/>
      </w:pPr>
      <w:rPr>
        <w:rFonts w:hint="default"/>
      </w:rPr>
    </w:lvl>
    <w:lvl w:ilvl="8">
      <w:start w:val="0"/>
      <w:numFmt w:val="bullet"/>
      <w:lvlText w:val="•"/>
      <w:lvlJc w:val="left"/>
      <w:pPr>
        <w:ind w:left="7697" w:hanging="335"/>
      </w:pPr>
      <w:rPr>
        <w:rFonts w:hint="default"/>
      </w:rPr>
    </w:lvl>
  </w:abstractNum>
  <w:abstractNum w:abstractNumId="115">
    <w:multiLevelType w:val="hybridMultilevel"/>
    <w:lvl w:ilvl="0">
      <w:start w:val="0"/>
      <w:numFmt w:val="bullet"/>
      <w:lvlText w:val="•"/>
      <w:lvlJc w:val="left"/>
      <w:pPr>
        <w:ind w:left="101" w:hanging="758"/>
      </w:pPr>
      <w:rPr>
        <w:rFonts w:hint="default" w:ascii="Times New Roman" w:hAnsi="Times New Roman" w:eastAsia="Times New Roman" w:cs="Times New Roman"/>
        <w:w w:val="99"/>
        <w:sz w:val="28"/>
        <w:szCs w:val="28"/>
      </w:rPr>
    </w:lvl>
    <w:lvl w:ilvl="1">
      <w:start w:val="0"/>
      <w:numFmt w:val="bullet"/>
      <w:lvlText w:val="•"/>
      <w:lvlJc w:val="left"/>
      <w:pPr>
        <w:ind w:left="101" w:hanging="276"/>
      </w:pPr>
      <w:rPr>
        <w:rFonts w:hint="default" w:ascii="Times New Roman" w:hAnsi="Times New Roman" w:eastAsia="Times New Roman" w:cs="Times New Roman"/>
        <w:w w:val="99"/>
        <w:sz w:val="28"/>
        <w:szCs w:val="28"/>
      </w:rPr>
    </w:lvl>
    <w:lvl w:ilvl="2">
      <w:start w:val="0"/>
      <w:numFmt w:val="bullet"/>
      <w:lvlText w:val=""/>
      <w:lvlJc w:val="left"/>
      <w:pPr>
        <w:ind w:left="821" w:hanging="695"/>
      </w:pPr>
      <w:rPr>
        <w:rFonts w:hint="default" w:ascii="Symbol" w:hAnsi="Symbol" w:eastAsia="Symbol" w:cs="Symbol"/>
        <w:w w:val="99"/>
        <w:sz w:val="28"/>
        <w:szCs w:val="28"/>
      </w:rPr>
    </w:lvl>
    <w:lvl w:ilvl="3">
      <w:start w:val="0"/>
      <w:numFmt w:val="bullet"/>
      <w:lvlText w:val="•"/>
      <w:lvlJc w:val="left"/>
      <w:pPr>
        <w:ind w:left="2762" w:hanging="695"/>
      </w:pPr>
      <w:rPr>
        <w:rFonts w:hint="default"/>
      </w:rPr>
    </w:lvl>
    <w:lvl w:ilvl="4">
      <w:start w:val="0"/>
      <w:numFmt w:val="bullet"/>
      <w:lvlText w:val="•"/>
      <w:lvlJc w:val="left"/>
      <w:pPr>
        <w:ind w:left="3733" w:hanging="695"/>
      </w:pPr>
      <w:rPr>
        <w:rFonts w:hint="default"/>
      </w:rPr>
    </w:lvl>
    <w:lvl w:ilvl="5">
      <w:start w:val="0"/>
      <w:numFmt w:val="bullet"/>
      <w:lvlText w:val="•"/>
      <w:lvlJc w:val="left"/>
      <w:pPr>
        <w:ind w:left="4704" w:hanging="695"/>
      </w:pPr>
      <w:rPr>
        <w:rFonts w:hint="default"/>
      </w:rPr>
    </w:lvl>
    <w:lvl w:ilvl="6">
      <w:start w:val="0"/>
      <w:numFmt w:val="bullet"/>
      <w:lvlText w:val="•"/>
      <w:lvlJc w:val="left"/>
      <w:pPr>
        <w:ind w:left="5675" w:hanging="695"/>
      </w:pPr>
      <w:rPr>
        <w:rFonts w:hint="default"/>
      </w:rPr>
    </w:lvl>
    <w:lvl w:ilvl="7">
      <w:start w:val="0"/>
      <w:numFmt w:val="bullet"/>
      <w:lvlText w:val="•"/>
      <w:lvlJc w:val="left"/>
      <w:pPr>
        <w:ind w:left="6646" w:hanging="695"/>
      </w:pPr>
      <w:rPr>
        <w:rFonts w:hint="default"/>
      </w:rPr>
    </w:lvl>
    <w:lvl w:ilvl="8">
      <w:start w:val="0"/>
      <w:numFmt w:val="bullet"/>
      <w:lvlText w:val="•"/>
      <w:lvlJc w:val="left"/>
      <w:pPr>
        <w:ind w:left="7617" w:hanging="695"/>
      </w:pPr>
      <w:rPr>
        <w:rFonts w:hint="default"/>
      </w:rPr>
    </w:lvl>
  </w:abstractNum>
  <w:abstractNum w:abstractNumId="114">
    <w:multiLevelType w:val="hybridMultilevel"/>
    <w:lvl w:ilvl="0">
      <w:start w:val="1"/>
      <w:numFmt w:val="decimal"/>
      <w:lvlText w:val="%1)"/>
      <w:lvlJc w:val="left"/>
      <w:pPr>
        <w:ind w:left="101" w:hanging="327"/>
        <w:jc w:val="left"/>
      </w:pPr>
      <w:rPr>
        <w:rFonts w:hint="default" w:ascii="Times New Roman" w:hAnsi="Times New Roman" w:eastAsia="Times New Roman" w:cs="Times New Roman"/>
        <w:w w:val="99"/>
        <w:sz w:val="28"/>
        <w:szCs w:val="28"/>
      </w:rPr>
    </w:lvl>
    <w:lvl w:ilvl="1">
      <w:start w:val="0"/>
      <w:numFmt w:val="bullet"/>
      <w:lvlText w:val="•"/>
      <w:lvlJc w:val="left"/>
      <w:pPr>
        <w:ind w:left="1046" w:hanging="327"/>
      </w:pPr>
      <w:rPr>
        <w:rFonts w:hint="default"/>
      </w:rPr>
    </w:lvl>
    <w:lvl w:ilvl="2">
      <w:start w:val="0"/>
      <w:numFmt w:val="bullet"/>
      <w:lvlText w:val="•"/>
      <w:lvlJc w:val="left"/>
      <w:pPr>
        <w:ind w:left="1992" w:hanging="327"/>
      </w:pPr>
      <w:rPr>
        <w:rFonts w:hint="default"/>
      </w:rPr>
    </w:lvl>
    <w:lvl w:ilvl="3">
      <w:start w:val="0"/>
      <w:numFmt w:val="bullet"/>
      <w:lvlText w:val="•"/>
      <w:lvlJc w:val="left"/>
      <w:pPr>
        <w:ind w:left="2938" w:hanging="327"/>
      </w:pPr>
      <w:rPr>
        <w:rFonts w:hint="default"/>
      </w:rPr>
    </w:lvl>
    <w:lvl w:ilvl="4">
      <w:start w:val="0"/>
      <w:numFmt w:val="bullet"/>
      <w:lvlText w:val="•"/>
      <w:lvlJc w:val="left"/>
      <w:pPr>
        <w:ind w:left="3884" w:hanging="327"/>
      </w:pPr>
      <w:rPr>
        <w:rFonts w:hint="default"/>
      </w:rPr>
    </w:lvl>
    <w:lvl w:ilvl="5">
      <w:start w:val="0"/>
      <w:numFmt w:val="bullet"/>
      <w:lvlText w:val="•"/>
      <w:lvlJc w:val="left"/>
      <w:pPr>
        <w:ind w:left="4830" w:hanging="327"/>
      </w:pPr>
      <w:rPr>
        <w:rFonts w:hint="default"/>
      </w:rPr>
    </w:lvl>
    <w:lvl w:ilvl="6">
      <w:start w:val="0"/>
      <w:numFmt w:val="bullet"/>
      <w:lvlText w:val="•"/>
      <w:lvlJc w:val="left"/>
      <w:pPr>
        <w:ind w:left="5776" w:hanging="327"/>
      </w:pPr>
      <w:rPr>
        <w:rFonts w:hint="default"/>
      </w:rPr>
    </w:lvl>
    <w:lvl w:ilvl="7">
      <w:start w:val="0"/>
      <w:numFmt w:val="bullet"/>
      <w:lvlText w:val="•"/>
      <w:lvlJc w:val="left"/>
      <w:pPr>
        <w:ind w:left="6722" w:hanging="327"/>
      </w:pPr>
      <w:rPr>
        <w:rFonts w:hint="default"/>
      </w:rPr>
    </w:lvl>
    <w:lvl w:ilvl="8">
      <w:start w:val="0"/>
      <w:numFmt w:val="bullet"/>
      <w:lvlText w:val="•"/>
      <w:lvlJc w:val="left"/>
      <w:pPr>
        <w:ind w:left="7668" w:hanging="327"/>
      </w:pPr>
      <w:rPr>
        <w:rFonts w:hint="default"/>
      </w:rPr>
    </w:lvl>
  </w:abstractNum>
  <w:abstractNum w:abstractNumId="113">
    <w:multiLevelType w:val="hybridMultilevel"/>
    <w:lvl w:ilvl="0">
      <w:start w:val="1"/>
      <w:numFmt w:val="decimal"/>
      <w:lvlText w:val="%1)"/>
      <w:lvlJc w:val="left"/>
      <w:pPr>
        <w:ind w:left="1114" w:hanging="304"/>
        <w:jc w:val="left"/>
      </w:pPr>
      <w:rPr>
        <w:rFonts w:hint="default" w:ascii="Times New Roman" w:hAnsi="Times New Roman" w:eastAsia="Times New Roman" w:cs="Times New Roman"/>
        <w:w w:val="99"/>
        <w:sz w:val="28"/>
        <w:szCs w:val="28"/>
      </w:rPr>
    </w:lvl>
    <w:lvl w:ilvl="1">
      <w:start w:val="0"/>
      <w:numFmt w:val="bullet"/>
      <w:lvlText w:val="•"/>
      <w:lvlJc w:val="left"/>
      <w:pPr>
        <w:ind w:left="1964" w:hanging="304"/>
      </w:pPr>
      <w:rPr>
        <w:rFonts w:hint="default"/>
      </w:rPr>
    </w:lvl>
    <w:lvl w:ilvl="2">
      <w:start w:val="0"/>
      <w:numFmt w:val="bullet"/>
      <w:lvlText w:val="•"/>
      <w:lvlJc w:val="left"/>
      <w:pPr>
        <w:ind w:left="2808" w:hanging="304"/>
      </w:pPr>
      <w:rPr>
        <w:rFonts w:hint="default"/>
      </w:rPr>
    </w:lvl>
    <w:lvl w:ilvl="3">
      <w:start w:val="0"/>
      <w:numFmt w:val="bullet"/>
      <w:lvlText w:val="•"/>
      <w:lvlJc w:val="left"/>
      <w:pPr>
        <w:ind w:left="3652" w:hanging="304"/>
      </w:pPr>
      <w:rPr>
        <w:rFonts w:hint="default"/>
      </w:rPr>
    </w:lvl>
    <w:lvl w:ilvl="4">
      <w:start w:val="0"/>
      <w:numFmt w:val="bullet"/>
      <w:lvlText w:val="•"/>
      <w:lvlJc w:val="left"/>
      <w:pPr>
        <w:ind w:left="4496" w:hanging="304"/>
      </w:pPr>
      <w:rPr>
        <w:rFonts w:hint="default"/>
      </w:rPr>
    </w:lvl>
    <w:lvl w:ilvl="5">
      <w:start w:val="0"/>
      <w:numFmt w:val="bullet"/>
      <w:lvlText w:val="•"/>
      <w:lvlJc w:val="left"/>
      <w:pPr>
        <w:ind w:left="5340" w:hanging="304"/>
      </w:pPr>
      <w:rPr>
        <w:rFonts w:hint="default"/>
      </w:rPr>
    </w:lvl>
    <w:lvl w:ilvl="6">
      <w:start w:val="0"/>
      <w:numFmt w:val="bullet"/>
      <w:lvlText w:val="•"/>
      <w:lvlJc w:val="left"/>
      <w:pPr>
        <w:ind w:left="6184" w:hanging="304"/>
      </w:pPr>
      <w:rPr>
        <w:rFonts w:hint="default"/>
      </w:rPr>
    </w:lvl>
    <w:lvl w:ilvl="7">
      <w:start w:val="0"/>
      <w:numFmt w:val="bullet"/>
      <w:lvlText w:val="•"/>
      <w:lvlJc w:val="left"/>
      <w:pPr>
        <w:ind w:left="7028" w:hanging="304"/>
      </w:pPr>
      <w:rPr>
        <w:rFonts w:hint="default"/>
      </w:rPr>
    </w:lvl>
    <w:lvl w:ilvl="8">
      <w:start w:val="0"/>
      <w:numFmt w:val="bullet"/>
      <w:lvlText w:val="•"/>
      <w:lvlJc w:val="left"/>
      <w:pPr>
        <w:ind w:left="7872" w:hanging="304"/>
      </w:pPr>
      <w:rPr>
        <w:rFonts w:hint="default"/>
      </w:rPr>
    </w:lvl>
  </w:abstractNum>
  <w:abstractNum w:abstractNumId="112">
    <w:multiLevelType w:val="hybridMultilevel"/>
    <w:lvl w:ilvl="0">
      <w:start w:val="0"/>
      <w:numFmt w:val="bullet"/>
      <w:lvlText w:val="•"/>
      <w:lvlJc w:val="left"/>
      <w:pPr>
        <w:ind w:left="101" w:hanging="398"/>
      </w:pPr>
      <w:rPr>
        <w:rFonts w:hint="default" w:ascii="Times New Roman" w:hAnsi="Times New Roman" w:eastAsia="Times New Roman" w:cs="Times New Roman"/>
        <w:w w:val="99"/>
        <w:sz w:val="28"/>
        <w:szCs w:val="28"/>
      </w:rPr>
    </w:lvl>
    <w:lvl w:ilvl="1">
      <w:start w:val="0"/>
      <w:numFmt w:val="bullet"/>
      <w:lvlText w:val="•"/>
      <w:lvlJc w:val="left"/>
      <w:pPr>
        <w:ind w:left="1046" w:hanging="398"/>
      </w:pPr>
      <w:rPr>
        <w:rFonts w:hint="default"/>
      </w:rPr>
    </w:lvl>
    <w:lvl w:ilvl="2">
      <w:start w:val="0"/>
      <w:numFmt w:val="bullet"/>
      <w:lvlText w:val="•"/>
      <w:lvlJc w:val="left"/>
      <w:pPr>
        <w:ind w:left="1992" w:hanging="398"/>
      </w:pPr>
      <w:rPr>
        <w:rFonts w:hint="default"/>
      </w:rPr>
    </w:lvl>
    <w:lvl w:ilvl="3">
      <w:start w:val="0"/>
      <w:numFmt w:val="bullet"/>
      <w:lvlText w:val="•"/>
      <w:lvlJc w:val="left"/>
      <w:pPr>
        <w:ind w:left="2938" w:hanging="398"/>
      </w:pPr>
      <w:rPr>
        <w:rFonts w:hint="default"/>
      </w:rPr>
    </w:lvl>
    <w:lvl w:ilvl="4">
      <w:start w:val="0"/>
      <w:numFmt w:val="bullet"/>
      <w:lvlText w:val="•"/>
      <w:lvlJc w:val="left"/>
      <w:pPr>
        <w:ind w:left="3884" w:hanging="398"/>
      </w:pPr>
      <w:rPr>
        <w:rFonts w:hint="default"/>
      </w:rPr>
    </w:lvl>
    <w:lvl w:ilvl="5">
      <w:start w:val="0"/>
      <w:numFmt w:val="bullet"/>
      <w:lvlText w:val="•"/>
      <w:lvlJc w:val="left"/>
      <w:pPr>
        <w:ind w:left="4830" w:hanging="398"/>
      </w:pPr>
      <w:rPr>
        <w:rFonts w:hint="default"/>
      </w:rPr>
    </w:lvl>
    <w:lvl w:ilvl="6">
      <w:start w:val="0"/>
      <w:numFmt w:val="bullet"/>
      <w:lvlText w:val="•"/>
      <w:lvlJc w:val="left"/>
      <w:pPr>
        <w:ind w:left="5776" w:hanging="398"/>
      </w:pPr>
      <w:rPr>
        <w:rFonts w:hint="default"/>
      </w:rPr>
    </w:lvl>
    <w:lvl w:ilvl="7">
      <w:start w:val="0"/>
      <w:numFmt w:val="bullet"/>
      <w:lvlText w:val="•"/>
      <w:lvlJc w:val="left"/>
      <w:pPr>
        <w:ind w:left="6722" w:hanging="398"/>
      </w:pPr>
      <w:rPr>
        <w:rFonts w:hint="default"/>
      </w:rPr>
    </w:lvl>
    <w:lvl w:ilvl="8">
      <w:start w:val="0"/>
      <w:numFmt w:val="bullet"/>
      <w:lvlText w:val="•"/>
      <w:lvlJc w:val="left"/>
      <w:pPr>
        <w:ind w:left="7668" w:hanging="398"/>
      </w:pPr>
      <w:rPr>
        <w:rFonts w:hint="default"/>
      </w:rPr>
    </w:lvl>
  </w:abstractNum>
  <w:abstractNum w:abstractNumId="111">
    <w:multiLevelType w:val="hybridMultilevel"/>
    <w:lvl w:ilvl="0">
      <w:start w:val="0"/>
      <w:numFmt w:val="bullet"/>
      <w:lvlText w:val=""/>
      <w:lvlJc w:val="left"/>
      <w:pPr>
        <w:ind w:left="101" w:hanging="707"/>
      </w:pPr>
      <w:rPr>
        <w:rFonts w:hint="default" w:ascii="Symbol" w:hAnsi="Symbol" w:eastAsia="Symbol" w:cs="Symbol"/>
        <w:w w:val="99"/>
        <w:sz w:val="28"/>
        <w:szCs w:val="28"/>
      </w:rPr>
    </w:lvl>
    <w:lvl w:ilvl="1">
      <w:start w:val="0"/>
      <w:numFmt w:val="bullet"/>
      <w:lvlText w:val=""/>
      <w:lvlJc w:val="left"/>
      <w:pPr>
        <w:ind w:left="1181" w:hanging="335"/>
      </w:pPr>
      <w:rPr>
        <w:rFonts w:hint="default" w:ascii="Symbol" w:hAnsi="Symbol" w:eastAsia="Symbol" w:cs="Symbol"/>
        <w:w w:val="99"/>
        <w:sz w:val="28"/>
        <w:szCs w:val="28"/>
      </w:rPr>
    </w:lvl>
    <w:lvl w:ilvl="2">
      <w:start w:val="0"/>
      <w:numFmt w:val="bullet"/>
      <w:lvlText w:val="•"/>
      <w:lvlJc w:val="left"/>
      <w:pPr>
        <w:ind w:left="2111" w:hanging="335"/>
      </w:pPr>
      <w:rPr>
        <w:rFonts w:hint="default"/>
      </w:rPr>
    </w:lvl>
    <w:lvl w:ilvl="3">
      <w:start w:val="0"/>
      <w:numFmt w:val="bullet"/>
      <w:lvlText w:val="•"/>
      <w:lvlJc w:val="left"/>
      <w:pPr>
        <w:ind w:left="3042" w:hanging="335"/>
      </w:pPr>
      <w:rPr>
        <w:rFonts w:hint="default"/>
      </w:rPr>
    </w:lvl>
    <w:lvl w:ilvl="4">
      <w:start w:val="0"/>
      <w:numFmt w:val="bullet"/>
      <w:lvlText w:val="•"/>
      <w:lvlJc w:val="left"/>
      <w:pPr>
        <w:ind w:left="3973" w:hanging="335"/>
      </w:pPr>
      <w:rPr>
        <w:rFonts w:hint="default"/>
      </w:rPr>
    </w:lvl>
    <w:lvl w:ilvl="5">
      <w:start w:val="0"/>
      <w:numFmt w:val="bullet"/>
      <w:lvlText w:val="•"/>
      <w:lvlJc w:val="left"/>
      <w:pPr>
        <w:ind w:left="4904" w:hanging="335"/>
      </w:pPr>
      <w:rPr>
        <w:rFonts w:hint="default"/>
      </w:rPr>
    </w:lvl>
    <w:lvl w:ilvl="6">
      <w:start w:val="0"/>
      <w:numFmt w:val="bullet"/>
      <w:lvlText w:val="•"/>
      <w:lvlJc w:val="left"/>
      <w:pPr>
        <w:ind w:left="5835" w:hanging="335"/>
      </w:pPr>
      <w:rPr>
        <w:rFonts w:hint="default"/>
      </w:rPr>
    </w:lvl>
    <w:lvl w:ilvl="7">
      <w:start w:val="0"/>
      <w:numFmt w:val="bullet"/>
      <w:lvlText w:val="•"/>
      <w:lvlJc w:val="left"/>
      <w:pPr>
        <w:ind w:left="6766" w:hanging="335"/>
      </w:pPr>
      <w:rPr>
        <w:rFonts w:hint="default"/>
      </w:rPr>
    </w:lvl>
    <w:lvl w:ilvl="8">
      <w:start w:val="0"/>
      <w:numFmt w:val="bullet"/>
      <w:lvlText w:val="•"/>
      <w:lvlJc w:val="left"/>
      <w:pPr>
        <w:ind w:left="7697" w:hanging="335"/>
      </w:pPr>
      <w:rPr>
        <w:rFonts w:hint="default"/>
      </w:rPr>
    </w:lvl>
  </w:abstractNum>
  <w:abstractNum w:abstractNumId="110">
    <w:multiLevelType w:val="hybridMultilevel"/>
    <w:lvl w:ilvl="0">
      <w:start w:val="8"/>
      <w:numFmt w:val="decimal"/>
      <w:lvlText w:val="%1"/>
      <w:lvlJc w:val="left"/>
      <w:pPr>
        <w:ind w:left="2936" w:hanging="561"/>
        <w:jc w:val="left"/>
      </w:pPr>
      <w:rPr>
        <w:rFonts w:hint="default"/>
      </w:rPr>
    </w:lvl>
    <w:lvl w:ilvl="1">
      <w:start w:val="1"/>
      <w:numFmt w:val="decimal"/>
      <w:lvlText w:val="%1.%2."/>
      <w:lvlJc w:val="left"/>
      <w:pPr>
        <w:ind w:left="4268" w:hanging="561"/>
        <w:jc w:val="right"/>
      </w:pPr>
      <w:rPr>
        <w:rFonts w:hint="default" w:ascii="Times New Roman" w:hAnsi="Times New Roman" w:eastAsia="Times New Roman" w:cs="Times New Roman"/>
        <w:b/>
        <w:bCs/>
        <w:i/>
        <w:w w:val="100"/>
        <w:sz w:val="32"/>
        <w:szCs w:val="32"/>
      </w:rPr>
    </w:lvl>
    <w:lvl w:ilvl="2">
      <w:start w:val="1"/>
      <w:numFmt w:val="decimal"/>
      <w:lvlText w:val="%3)"/>
      <w:lvlJc w:val="left"/>
      <w:pPr>
        <w:ind w:left="101" w:hanging="304"/>
        <w:jc w:val="right"/>
      </w:pPr>
      <w:rPr>
        <w:rFonts w:hint="default" w:ascii="Times New Roman" w:hAnsi="Times New Roman" w:eastAsia="Times New Roman" w:cs="Times New Roman"/>
        <w:w w:val="99"/>
        <w:sz w:val="28"/>
        <w:szCs w:val="28"/>
      </w:rPr>
    </w:lvl>
    <w:lvl w:ilvl="3">
      <w:start w:val="0"/>
      <w:numFmt w:val="bullet"/>
      <w:lvlText w:val="•"/>
      <w:lvlJc w:val="left"/>
      <w:pPr>
        <w:ind w:left="4922" w:hanging="304"/>
      </w:pPr>
      <w:rPr>
        <w:rFonts w:hint="default"/>
      </w:rPr>
    </w:lvl>
    <w:lvl w:ilvl="4">
      <w:start w:val="0"/>
      <w:numFmt w:val="bullet"/>
      <w:lvlText w:val="•"/>
      <w:lvlJc w:val="left"/>
      <w:pPr>
        <w:ind w:left="5585" w:hanging="304"/>
      </w:pPr>
      <w:rPr>
        <w:rFonts w:hint="default"/>
      </w:rPr>
    </w:lvl>
    <w:lvl w:ilvl="5">
      <w:start w:val="0"/>
      <w:numFmt w:val="bullet"/>
      <w:lvlText w:val="•"/>
      <w:lvlJc w:val="left"/>
      <w:pPr>
        <w:ind w:left="6247" w:hanging="304"/>
      </w:pPr>
      <w:rPr>
        <w:rFonts w:hint="default"/>
      </w:rPr>
    </w:lvl>
    <w:lvl w:ilvl="6">
      <w:start w:val="0"/>
      <w:numFmt w:val="bullet"/>
      <w:lvlText w:val="•"/>
      <w:lvlJc w:val="left"/>
      <w:pPr>
        <w:ind w:left="6910" w:hanging="304"/>
      </w:pPr>
      <w:rPr>
        <w:rFonts w:hint="default"/>
      </w:rPr>
    </w:lvl>
    <w:lvl w:ilvl="7">
      <w:start w:val="0"/>
      <w:numFmt w:val="bullet"/>
      <w:lvlText w:val="•"/>
      <w:lvlJc w:val="left"/>
      <w:pPr>
        <w:ind w:left="7572" w:hanging="304"/>
      </w:pPr>
      <w:rPr>
        <w:rFonts w:hint="default"/>
      </w:rPr>
    </w:lvl>
    <w:lvl w:ilvl="8">
      <w:start w:val="0"/>
      <w:numFmt w:val="bullet"/>
      <w:lvlText w:val="•"/>
      <w:lvlJc w:val="left"/>
      <w:pPr>
        <w:ind w:left="8235" w:hanging="304"/>
      </w:pPr>
      <w:rPr>
        <w:rFonts w:hint="default"/>
      </w:rPr>
    </w:lvl>
  </w:abstractNum>
  <w:abstractNum w:abstractNumId="109">
    <w:multiLevelType w:val="hybridMultilevel"/>
    <w:lvl w:ilvl="0">
      <w:start w:val="1"/>
      <w:numFmt w:val="decimal"/>
      <w:lvlText w:val="%1."/>
      <w:lvlJc w:val="left"/>
      <w:pPr>
        <w:ind w:left="121" w:hanging="388"/>
        <w:jc w:val="left"/>
      </w:pPr>
      <w:rPr>
        <w:rFonts w:hint="default" w:ascii="Times New Roman" w:hAnsi="Times New Roman" w:eastAsia="Times New Roman" w:cs="Times New Roman"/>
        <w:w w:val="99"/>
        <w:sz w:val="28"/>
        <w:szCs w:val="28"/>
      </w:rPr>
    </w:lvl>
    <w:lvl w:ilvl="1">
      <w:start w:val="1"/>
      <w:numFmt w:val="decimal"/>
      <w:lvlText w:val="%2."/>
      <w:lvlJc w:val="left"/>
      <w:pPr>
        <w:ind w:left="821" w:hanging="695"/>
        <w:jc w:val="left"/>
      </w:pPr>
      <w:rPr>
        <w:rFonts w:hint="default" w:ascii="Times New Roman" w:hAnsi="Times New Roman" w:eastAsia="Times New Roman" w:cs="Times New Roman"/>
        <w:w w:val="99"/>
        <w:sz w:val="28"/>
        <w:szCs w:val="28"/>
      </w:rPr>
    </w:lvl>
    <w:lvl w:ilvl="2">
      <w:start w:val="0"/>
      <w:numFmt w:val="bullet"/>
      <w:lvlText w:val=""/>
      <w:lvlJc w:val="left"/>
      <w:pPr>
        <w:ind w:left="2225" w:hanging="281"/>
      </w:pPr>
      <w:rPr>
        <w:rFonts w:hint="default" w:ascii="Symbol" w:hAnsi="Symbol" w:eastAsia="Symbol" w:cs="Symbol"/>
        <w:w w:val="99"/>
        <w:sz w:val="28"/>
        <w:szCs w:val="28"/>
      </w:rPr>
    </w:lvl>
    <w:lvl w:ilvl="3">
      <w:start w:val="0"/>
      <w:numFmt w:val="bullet"/>
      <w:lvlText w:val="•"/>
      <w:lvlJc w:val="left"/>
      <w:pPr>
        <w:ind w:left="3137" w:hanging="281"/>
      </w:pPr>
      <w:rPr>
        <w:rFonts w:hint="default"/>
      </w:rPr>
    </w:lvl>
    <w:lvl w:ilvl="4">
      <w:start w:val="0"/>
      <w:numFmt w:val="bullet"/>
      <w:lvlText w:val="•"/>
      <w:lvlJc w:val="left"/>
      <w:pPr>
        <w:ind w:left="4055" w:hanging="281"/>
      </w:pPr>
      <w:rPr>
        <w:rFonts w:hint="default"/>
      </w:rPr>
    </w:lvl>
    <w:lvl w:ilvl="5">
      <w:start w:val="0"/>
      <w:numFmt w:val="bullet"/>
      <w:lvlText w:val="•"/>
      <w:lvlJc w:val="left"/>
      <w:pPr>
        <w:ind w:left="4972" w:hanging="281"/>
      </w:pPr>
      <w:rPr>
        <w:rFonts w:hint="default"/>
      </w:rPr>
    </w:lvl>
    <w:lvl w:ilvl="6">
      <w:start w:val="0"/>
      <w:numFmt w:val="bullet"/>
      <w:lvlText w:val="•"/>
      <w:lvlJc w:val="left"/>
      <w:pPr>
        <w:ind w:left="5890" w:hanging="281"/>
      </w:pPr>
      <w:rPr>
        <w:rFonts w:hint="default"/>
      </w:rPr>
    </w:lvl>
    <w:lvl w:ilvl="7">
      <w:start w:val="0"/>
      <w:numFmt w:val="bullet"/>
      <w:lvlText w:val="•"/>
      <w:lvlJc w:val="left"/>
      <w:pPr>
        <w:ind w:left="6807" w:hanging="281"/>
      </w:pPr>
      <w:rPr>
        <w:rFonts w:hint="default"/>
      </w:rPr>
    </w:lvl>
    <w:lvl w:ilvl="8">
      <w:start w:val="0"/>
      <w:numFmt w:val="bullet"/>
      <w:lvlText w:val="•"/>
      <w:lvlJc w:val="left"/>
      <w:pPr>
        <w:ind w:left="7725" w:hanging="281"/>
      </w:pPr>
      <w:rPr>
        <w:rFonts w:hint="default"/>
      </w:rPr>
    </w:lvl>
  </w:abstractNum>
  <w:abstractNum w:abstractNumId="108">
    <w:multiLevelType w:val="hybridMultilevel"/>
    <w:lvl w:ilvl="0">
      <w:start w:val="1"/>
      <w:numFmt w:val="decimal"/>
      <w:lvlText w:val="%1."/>
      <w:lvlJc w:val="left"/>
      <w:pPr>
        <w:ind w:left="661" w:hanging="875"/>
        <w:jc w:val="left"/>
      </w:pPr>
      <w:rPr>
        <w:rFonts w:hint="default" w:ascii="Times New Roman" w:hAnsi="Times New Roman" w:eastAsia="Times New Roman" w:cs="Times New Roman"/>
        <w:w w:val="99"/>
        <w:sz w:val="28"/>
        <w:szCs w:val="28"/>
      </w:rPr>
    </w:lvl>
    <w:lvl w:ilvl="1">
      <w:start w:val="0"/>
      <w:numFmt w:val="bullet"/>
      <w:lvlText w:val="•"/>
      <w:lvlJc w:val="left"/>
      <w:pPr>
        <w:ind w:left="1592" w:hanging="875"/>
      </w:pPr>
      <w:rPr>
        <w:rFonts w:hint="default"/>
      </w:rPr>
    </w:lvl>
    <w:lvl w:ilvl="2">
      <w:start w:val="0"/>
      <w:numFmt w:val="bullet"/>
      <w:lvlText w:val="•"/>
      <w:lvlJc w:val="left"/>
      <w:pPr>
        <w:ind w:left="2524" w:hanging="875"/>
      </w:pPr>
      <w:rPr>
        <w:rFonts w:hint="default"/>
      </w:rPr>
    </w:lvl>
    <w:lvl w:ilvl="3">
      <w:start w:val="0"/>
      <w:numFmt w:val="bullet"/>
      <w:lvlText w:val="•"/>
      <w:lvlJc w:val="left"/>
      <w:pPr>
        <w:ind w:left="3456" w:hanging="875"/>
      </w:pPr>
      <w:rPr>
        <w:rFonts w:hint="default"/>
      </w:rPr>
    </w:lvl>
    <w:lvl w:ilvl="4">
      <w:start w:val="0"/>
      <w:numFmt w:val="bullet"/>
      <w:lvlText w:val="•"/>
      <w:lvlJc w:val="left"/>
      <w:pPr>
        <w:ind w:left="4388" w:hanging="875"/>
      </w:pPr>
      <w:rPr>
        <w:rFonts w:hint="default"/>
      </w:rPr>
    </w:lvl>
    <w:lvl w:ilvl="5">
      <w:start w:val="0"/>
      <w:numFmt w:val="bullet"/>
      <w:lvlText w:val="•"/>
      <w:lvlJc w:val="left"/>
      <w:pPr>
        <w:ind w:left="5320" w:hanging="875"/>
      </w:pPr>
      <w:rPr>
        <w:rFonts w:hint="default"/>
      </w:rPr>
    </w:lvl>
    <w:lvl w:ilvl="6">
      <w:start w:val="0"/>
      <w:numFmt w:val="bullet"/>
      <w:lvlText w:val="•"/>
      <w:lvlJc w:val="left"/>
      <w:pPr>
        <w:ind w:left="6252" w:hanging="875"/>
      </w:pPr>
      <w:rPr>
        <w:rFonts w:hint="default"/>
      </w:rPr>
    </w:lvl>
    <w:lvl w:ilvl="7">
      <w:start w:val="0"/>
      <w:numFmt w:val="bullet"/>
      <w:lvlText w:val="•"/>
      <w:lvlJc w:val="left"/>
      <w:pPr>
        <w:ind w:left="7184" w:hanging="875"/>
      </w:pPr>
      <w:rPr>
        <w:rFonts w:hint="default"/>
      </w:rPr>
    </w:lvl>
    <w:lvl w:ilvl="8">
      <w:start w:val="0"/>
      <w:numFmt w:val="bullet"/>
      <w:lvlText w:val="•"/>
      <w:lvlJc w:val="left"/>
      <w:pPr>
        <w:ind w:left="8116" w:hanging="875"/>
      </w:pPr>
      <w:rPr>
        <w:rFonts w:hint="default"/>
      </w:rPr>
    </w:lvl>
  </w:abstractNum>
  <w:abstractNum w:abstractNumId="107">
    <w:multiLevelType w:val="hybridMultilevel"/>
    <w:lvl w:ilvl="0">
      <w:start w:val="0"/>
      <w:numFmt w:val="bullet"/>
      <w:lvlText w:val="–"/>
      <w:lvlJc w:val="left"/>
      <w:pPr>
        <w:ind w:left="101" w:hanging="388"/>
      </w:pPr>
      <w:rPr>
        <w:rFonts w:hint="default" w:ascii="Times New Roman" w:hAnsi="Times New Roman" w:eastAsia="Times New Roman" w:cs="Times New Roman"/>
        <w:w w:val="99"/>
        <w:sz w:val="28"/>
        <w:szCs w:val="28"/>
      </w:rPr>
    </w:lvl>
    <w:lvl w:ilvl="1">
      <w:start w:val="0"/>
      <w:numFmt w:val="bullet"/>
      <w:lvlText w:val=""/>
      <w:lvlJc w:val="left"/>
      <w:pPr>
        <w:ind w:left="661" w:hanging="167"/>
      </w:pPr>
      <w:rPr>
        <w:rFonts w:hint="default" w:ascii="Symbol" w:hAnsi="Symbol" w:eastAsia="Symbol" w:cs="Symbol"/>
        <w:w w:val="99"/>
        <w:sz w:val="28"/>
        <w:szCs w:val="28"/>
      </w:rPr>
    </w:lvl>
    <w:lvl w:ilvl="2">
      <w:start w:val="0"/>
      <w:numFmt w:val="bullet"/>
      <w:lvlText w:val="•"/>
      <w:lvlJc w:val="left"/>
      <w:pPr>
        <w:ind w:left="1648" w:hanging="167"/>
      </w:pPr>
      <w:rPr>
        <w:rFonts w:hint="default"/>
      </w:rPr>
    </w:lvl>
    <w:lvl w:ilvl="3">
      <w:start w:val="0"/>
      <w:numFmt w:val="bullet"/>
      <w:lvlText w:val="•"/>
      <w:lvlJc w:val="left"/>
      <w:pPr>
        <w:ind w:left="2637" w:hanging="167"/>
      </w:pPr>
      <w:rPr>
        <w:rFonts w:hint="default"/>
      </w:rPr>
    </w:lvl>
    <w:lvl w:ilvl="4">
      <w:start w:val="0"/>
      <w:numFmt w:val="bullet"/>
      <w:lvlText w:val="•"/>
      <w:lvlJc w:val="left"/>
      <w:pPr>
        <w:ind w:left="3626" w:hanging="167"/>
      </w:pPr>
      <w:rPr>
        <w:rFonts w:hint="default"/>
      </w:rPr>
    </w:lvl>
    <w:lvl w:ilvl="5">
      <w:start w:val="0"/>
      <w:numFmt w:val="bullet"/>
      <w:lvlText w:val="•"/>
      <w:lvlJc w:val="left"/>
      <w:pPr>
        <w:ind w:left="4615" w:hanging="167"/>
      </w:pPr>
      <w:rPr>
        <w:rFonts w:hint="default"/>
      </w:rPr>
    </w:lvl>
    <w:lvl w:ilvl="6">
      <w:start w:val="0"/>
      <w:numFmt w:val="bullet"/>
      <w:lvlText w:val="•"/>
      <w:lvlJc w:val="left"/>
      <w:pPr>
        <w:ind w:left="5604" w:hanging="167"/>
      </w:pPr>
      <w:rPr>
        <w:rFonts w:hint="default"/>
      </w:rPr>
    </w:lvl>
    <w:lvl w:ilvl="7">
      <w:start w:val="0"/>
      <w:numFmt w:val="bullet"/>
      <w:lvlText w:val="•"/>
      <w:lvlJc w:val="left"/>
      <w:pPr>
        <w:ind w:left="6593" w:hanging="167"/>
      </w:pPr>
      <w:rPr>
        <w:rFonts w:hint="default"/>
      </w:rPr>
    </w:lvl>
    <w:lvl w:ilvl="8">
      <w:start w:val="0"/>
      <w:numFmt w:val="bullet"/>
      <w:lvlText w:val="•"/>
      <w:lvlJc w:val="left"/>
      <w:pPr>
        <w:ind w:left="7582" w:hanging="167"/>
      </w:pPr>
      <w:rPr>
        <w:rFonts w:hint="default"/>
      </w:rPr>
    </w:lvl>
  </w:abstractNum>
  <w:abstractNum w:abstractNumId="106">
    <w:multiLevelType w:val="hybridMultilevel"/>
    <w:lvl w:ilvl="0">
      <w:start w:val="1"/>
      <w:numFmt w:val="decimal"/>
      <w:lvlText w:val="%1)"/>
      <w:lvlJc w:val="left"/>
      <w:pPr>
        <w:ind w:left="405" w:hanging="304"/>
        <w:jc w:val="left"/>
      </w:pPr>
      <w:rPr>
        <w:rFonts w:hint="default" w:ascii="Times New Roman" w:hAnsi="Times New Roman" w:eastAsia="Times New Roman" w:cs="Times New Roman"/>
        <w:w w:val="99"/>
        <w:sz w:val="28"/>
        <w:szCs w:val="28"/>
      </w:rPr>
    </w:lvl>
    <w:lvl w:ilvl="1">
      <w:start w:val="1"/>
      <w:numFmt w:val="decimal"/>
      <w:lvlText w:val="%2)"/>
      <w:lvlJc w:val="left"/>
      <w:pPr>
        <w:ind w:left="641" w:hanging="875"/>
        <w:jc w:val="left"/>
      </w:pPr>
      <w:rPr>
        <w:rFonts w:hint="default" w:ascii="Times New Roman" w:hAnsi="Times New Roman" w:eastAsia="Times New Roman" w:cs="Times New Roman"/>
        <w:w w:val="99"/>
        <w:sz w:val="28"/>
        <w:szCs w:val="28"/>
      </w:rPr>
    </w:lvl>
    <w:lvl w:ilvl="2">
      <w:start w:val="1"/>
      <w:numFmt w:val="decimal"/>
      <w:lvlText w:val="%3."/>
      <w:lvlJc w:val="left"/>
      <w:pPr>
        <w:ind w:left="1421" w:hanging="803"/>
        <w:jc w:val="left"/>
      </w:pPr>
      <w:rPr>
        <w:rFonts w:hint="default" w:ascii="Times New Roman" w:hAnsi="Times New Roman" w:eastAsia="Times New Roman" w:cs="Times New Roman"/>
        <w:w w:val="99"/>
        <w:sz w:val="28"/>
        <w:szCs w:val="28"/>
      </w:rPr>
    </w:lvl>
    <w:lvl w:ilvl="3">
      <w:start w:val="0"/>
      <w:numFmt w:val="bullet"/>
      <w:lvlText w:val="•"/>
      <w:lvlJc w:val="left"/>
      <w:pPr>
        <w:ind w:left="2348" w:hanging="803"/>
      </w:pPr>
      <w:rPr>
        <w:rFonts w:hint="default"/>
      </w:rPr>
    </w:lvl>
    <w:lvl w:ilvl="4">
      <w:start w:val="0"/>
      <w:numFmt w:val="bullet"/>
      <w:lvlText w:val="•"/>
      <w:lvlJc w:val="left"/>
      <w:pPr>
        <w:ind w:left="3277" w:hanging="803"/>
      </w:pPr>
      <w:rPr>
        <w:rFonts w:hint="default"/>
      </w:rPr>
    </w:lvl>
    <w:lvl w:ilvl="5">
      <w:start w:val="0"/>
      <w:numFmt w:val="bullet"/>
      <w:lvlText w:val="•"/>
      <w:lvlJc w:val="left"/>
      <w:pPr>
        <w:ind w:left="4206" w:hanging="803"/>
      </w:pPr>
      <w:rPr>
        <w:rFonts w:hint="default"/>
      </w:rPr>
    </w:lvl>
    <w:lvl w:ilvl="6">
      <w:start w:val="0"/>
      <w:numFmt w:val="bullet"/>
      <w:lvlText w:val="•"/>
      <w:lvlJc w:val="left"/>
      <w:pPr>
        <w:ind w:left="5135" w:hanging="803"/>
      </w:pPr>
      <w:rPr>
        <w:rFonts w:hint="default"/>
      </w:rPr>
    </w:lvl>
    <w:lvl w:ilvl="7">
      <w:start w:val="0"/>
      <w:numFmt w:val="bullet"/>
      <w:lvlText w:val="•"/>
      <w:lvlJc w:val="left"/>
      <w:pPr>
        <w:ind w:left="6064" w:hanging="803"/>
      </w:pPr>
      <w:rPr>
        <w:rFonts w:hint="default"/>
      </w:rPr>
    </w:lvl>
    <w:lvl w:ilvl="8">
      <w:start w:val="0"/>
      <w:numFmt w:val="bullet"/>
      <w:lvlText w:val="•"/>
      <w:lvlJc w:val="left"/>
      <w:pPr>
        <w:ind w:left="6993" w:hanging="803"/>
      </w:pPr>
      <w:rPr>
        <w:rFonts w:hint="default"/>
      </w:rPr>
    </w:lvl>
  </w:abstractNum>
  <w:abstractNum w:abstractNumId="105">
    <w:multiLevelType w:val="hybridMultilevel"/>
    <w:lvl w:ilvl="0">
      <w:start w:val="1"/>
      <w:numFmt w:val="decimal"/>
      <w:lvlText w:val="%1)"/>
      <w:lvlJc w:val="left"/>
      <w:pPr>
        <w:ind w:left="101" w:hanging="338"/>
        <w:jc w:val="left"/>
      </w:pPr>
      <w:rPr>
        <w:rFonts w:hint="default" w:ascii="Times New Roman" w:hAnsi="Times New Roman" w:eastAsia="Times New Roman" w:cs="Times New Roman"/>
        <w:w w:val="99"/>
        <w:sz w:val="28"/>
        <w:szCs w:val="28"/>
      </w:rPr>
    </w:lvl>
    <w:lvl w:ilvl="1">
      <w:start w:val="0"/>
      <w:numFmt w:val="bullet"/>
      <w:lvlText w:val="•"/>
      <w:lvlJc w:val="left"/>
      <w:pPr>
        <w:ind w:left="1046" w:hanging="338"/>
      </w:pPr>
      <w:rPr>
        <w:rFonts w:hint="default"/>
      </w:rPr>
    </w:lvl>
    <w:lvl w:ilvl="2">
      <w:start w:val="0"/>
      <w:numFmt w:val="bullet"/>
      <w:lvlText w:val="•"/>
      <w:lvlJc w:val="left"/>
      <w:pPr>
        <w:ind w:left="1992" w:hanging="338"/>
      </w:pPr>
      <w:rPr>
        <w:rFonts w:hint="default"/>
      </w:rPr>
    </w:lvl>
    <w:lvl w:ilvl="3">
      <w:start w:val="0"/>
      <w:numFmt w:val="bullet"/>
      <w:lvlText w:val="•"/>
      <w:lvlJc w:val="left"/>
      <w:pPr>
        <w:ind w:left="2938" w:hanging="338"/>
      </w:pPr>
      <w:rPr>
        <w:rFonts w:hint="default"/>
      </w:rPr>
    </w:lvl>
    <w:lvl w:ilvl="4">
      <w:start w:val="0"/>
      <w:numFmt w:val="bullet"/>
      <w:lvlText w:val="•"/>
      <w:lvlJc w:val="left"/>
      <w:pPr>
        <w:ind w:left="3884" w:hanging="338"/>
      </w:pPr>
      <w:rPr>
        <w:rFonts w:hint="default"/>
      </w:rPr>
    </w:lvl>
    <w:lvl w:ilvl="5">
      <w:start w:val="0"/>
      <w:numFmt w:val="bullet"/>
      <w:lvlText w:val="•"/>
      <w:lvlJc w:val="left"/>
      <w:pPr>
        <w:ind w:left="4830" w:hanging="338"/>
      </w:pPr>
      <w:rPr>
        <w:rFonts w:hint="default"/>
      </w:rPr>
    </w:lvl>
    <w:lvl w:ilvl="6">
      <w:start w:val="0"/>
      <w:numFmt w:val="bullet"/>
      <w:lvlText w:val="•"/>
      <w:lvlJc w:val="left"/>
      <w:pPr>
        <w:ind w:left="5776" w:hanging="338"/>
      </w:pPr>
      <w:rPr>
        <w:rFonts w:hint="default"/>
      </w:rPr>
    </w:lvl>
    <w:lvl w:ilvl="7">
      <w:start w:val="0"/>
      <w:numFmt w:val="bullet"/>
      <w:lvlText w:val="•"/>
      <w:lvlJc w:val="left"/>
      <w:pPr>
        <w:ind w:left="6722" w:hanging="338"/>
      </w:pPr>
      <w:rPr>
        <w:rFonts w:hint="default"/>
      </w:rPr>
    </w:lvl>
    <w:lvl w:ilvl="8">
      <w:start w:val="0"/>
      <w:numFmt w:val="bullet"/>
      <w:lvlText w:val="•"/>
      <w:lvlJc w:val="left"/>
      <w:pPr>
        <w:ind w:left="7668" w:hanging="338"/>
      </w:pPr>
      <w:rPr>
        <w:rFonts w:hint="default"/>
      </w:rPr>
    </w:lvl>
  </w:abstractNum>
  <w:abstractNum w:abstractNumId="104">
    <w:multiLevelType w:val="hybridMultilevel"/>
    <w:lvl w:ilvl="0">
      <w:start w:val="7"/>
      <w:numFmt w:val="decimal"/>
      <w:lvlText w:val="%1"/>
      <w:lvlJc w:val="left"/>
      <w:pPr>
        <w:ind w:left="2318" w:hanging="562"/>
        <w:jc w:val="left"/>
      </w:pPr>
      <w:rPr>
        <w:rFonts w:hint="default"/>
      </w:rPr>
    </w:lvl>
    <w:lvl w:ilvl="1">
      <w:start w:val="1"/>
      <w:numFmt w:val="decimal"/>
      <w:lvlText w:val="%1.%2."/>
      <w:lvlJc w:val="left"/>
      <w:pPr>
        <w:ind w:left="2318" w:hanging="562"/>
        <w:jc w:val="right"/>
      </w:pPr>
      <w:rPr>
        <w:rFonts w:hint="default" w:ascii="Times New Roman" w:hAnsi="Times New Roman" w:eastAsia="Times New Roman" w:cs="Times New Roman"/>
        <w:b/>
        <w:bCs/>
        <w:i/>
        <w:w w:val="100"/>
        <w:sz w:val="32"/>
        <w:szCs w:val="32"/>
      </w:rPr>
    </w:lvl>
    <w:lvl w:ilvl="2">
      <w:start w:val="0"/>
      <w:numFmt w:val="bullet"/>
      <w:lvlText w:val=""/>
      <w:lvlJc w:val="left"/>
      <w:pPr>
        <w:ind w:left="2225" w:hanging="335"/>
      </w:pPr>
      <w:rPr>
        <w:rFonts w:hint="default" w:ascii="Symbol" w:hAnsi="Symbol" w:eastAsia="Symbol" w:cs="Symbol"/>
        <w:w w:val="99"/>
        <w:sz w:val="28"/>
        <w:szCs w:val="28"/>
      </w:rPr>
    </w:lvl>
    <w:lvl w:ilvl="3">
      <w:start w:val="0"/>
      <w:numFmt w:val="bullet"/>
      <w:lvlText w:val="•"/>
      <w:lvlJc w:val="left"/>
      <w:pPr>
        <w:ind w:left="3928" w:hanging="335"/>
      </w:pPr>
      <w:rPr>
        <w:rFonts w:hint="default"/>
      </w:rPr>
    </w:lvl>
    <w:lvl w:ilvl="4">
      <w:start w:val="0"/>
      <w:numFmt w:val="bullet"/>
      <w:lvlText w:val="•"/>
      <w:lvlJc w:val="left"/>
      <w:pPr>
        <w:ind w:left="4733" w:hanging="335"/>
      </w:pPr>
      <w:rPr>
        <w:rFonts w:hint="default"/>
      </w:rPr>
    </w:lvl>
    <w:lvl w:ilvl="5">
      <w:start w:val="0"/>
      <w:numFmt w:val="bullet"/>
      <w:lvlText w:val="•"/>
      <w:lvlJc w:val="left"/>
      <w:pPr>
        <w:ind w:left="5537" w:hanging="335"/>
      </w:pPr>
      <w:rPr>
        <w:rFonts w:hint="default"/>
      </w:rPr>
    </w:lvl>
    <w:lvl w:ilvl="6">
      <w:start w:val="0"/>
      <w:numFmt w:val="bullet"/>
      <w:lvlText w:val="•"/>
      <w:lvlJc w:val="left"/>
      <w:pPr>
        <w:ind w:left="6342" w:hanging="335"/>
      </w:pPr>
      <w:rPr>
        <w:rFonts w:hint="default"/>
      </w:rPr>
    </w:lvl>
    <w:lvl w:ilvl="7">
      <w:start w:val="0"/>
      <w:numFmt w:val="bullet"/>
      <w:lvlText w:val="•"/>
      <w:lvlJc w:val="left"/>
      <w:pPr>
        <w:ind w:left="7146" w:hanging="335"/>
      </w:pPr>
      <w:rPr>
        <w:rFonts w:hint="default"/>
      </w:rPr>
    </w:lvl>
    <w:lvl w:ilvl="8">
      <w:start w:val="0"/>
      <w:numFmt w:val="bullet"/>
      <w:lvlText w:val="•"/>
      <w:lvlJc w:val="left"/>
      <w:pPr>
        <w:ind w:left="7951" w:hanging="335"/>
      </w:pPr>
      <w:rPr>
        <w:rFonts w:hint="default"/>
      </w:rPr>
    </w:lvl>
  </w:abstractNum>
  <w:abstractNum w:abstractNumId="103">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24" w:hanging="360"/>
      </w:pPr>
      <w:rPr>
        <w:rFonts w:hint="default"/>
      </w:rPr>
    </w:lvl>
    <w:lvl w:ilvl="2">
      <w:start w:val="0"/>
      <w:numFmt w:val="bullet"/>
      <w:lvlText w:val="•"/>
      <w:lvlJc w:val="left"/>
      <w:pPr>
        <w:ind w:left="3368" w:hanging="360"/>
      </w:pPr>
      <w:rPr>
        <w:rFonts w:hint="default"/>
      </w:rPr>
    </w:lvl>
    <w:lvl w:ilvl="3">
      <w:start w:val="0"/>
      <w:numFmt w:val="bullet"/>
      <w:lvlText w:val="•"/>
      <w:lvlJc w:val="left"/>
      <w:pPr>
        <w:ind w:left="4112" w:hanging="360"/>
      </w:pPr>
      <w:rPr>
        <w:rFonts w:hint="default"/>
      </w:rPr>
    </w:lvl>
    <w:lvl w:ilvl="4">
      <w:start w:val="0"/>
      <w:numFmt w:val="bullet"/>
      <w:lvlText w:val="•"/>
      <w:lvlJc w:val="left"/>
      <w:pPr>
        <w:ind w:left="4856" w:hanging="360"/>
      </w:pPr>
      <w:rPr>
        <w:rFonts w:hint="default"/>
      </w:rPr>
    </w:lvl>
    <w:lvl w:ilvl="5">
      <w:start w:val="0"/>
      <w:numFmt w:val="bullet"/>
      <w:lvlText w:val="•"/>
      <w:lvlJc w:val="left"/>
      <w:pPr>
        <w:ind w:left="5600" w:hanging="360"/>
      </w:pPr>
      <w:rPr>
        <w:rFonts w:hint="default"/>
      </w:rPr>
    </w:lvl>
    <w:lvl w:ilvl="6">
      <w:start w:val="0"/>
      <w:numFmt w:val="bullet"/>
      <w:lvlText w:val="•"/>
      <w:lvlJc w:val="left"/>
      <w:pPr>
        <w:ind w:left="6344" w:hanging="360"/>
      </w:pPr>
      <w:rPr>
        <w:rFonts w:hint="default"/>
      </w:rPr>
    </w:lvl>
    <w:lvl w:ilvl="7">
      <w:start w:val="0"/>
      <w:numFmt w:val="bullet"/>
      <w:lvlText w:val="•"/>
      <w:lvlJc w:val="left"/>
      <w:pPr>
        <w:ind w:left="7088" w:hanging="360"/>
      </w:pPr>
      <w:rPr>
        <w:rFonts w:hint="default"/>
      </w:rPr>
    </w:lvl>
    <w:lvl w:ilvl="8">
      <w:start w:val="0"/>
      <w:numFmt w:val="bullet"/>
      <w:lvlText w:val="•"/>
      <w:lvlJc w:val="left"/>
      <w:pPr>
        <w:ind w:left="7832" w:hanging="360"/>
      </w:pPr>
      <w:rPr>
        <w:rFonts w:hint="default"/>
      </w:rPr>
    </w:lvl>
  </w:abstractNum>
  <w:abstractNum w:abstractNumId="102">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24" w:hanging="360"/>
      </w:pPr>
      <w:rPr>
        <w:rFonts w:hint="default"/>
      </w:rPr>
    </w:lvl>
    <w:lvl w:ilvl="2">
      <w:start w:val="0"/>
      <w:numFmt w:val="bullet"/>
      <w:lvlText w:val="•"/>
      <w:lvlJc w:val="left"/>
      <w:pPr>
        <w:ind w:left="3368" w:hanging="360"/>
      </w:pPr>
      <w:rPr>
        <w:rFonts w:hint="default"/>
      </w:rPr>
    </w:lvl>
    <w:lvl w:ilvl="3">
      <w:start w:val="0"/>
      <w:numFmt w:val="bullet"/>
      <w:lvlText w:val="•"/>
      <w:lvlJc w:val="left"/>
      <w:pPr>
        <w:ind w:left="4112" w:hanging="360"/>
      </w:pPr>
      <w:rPr>
        <w:rFonts w:hint="default"/>
      </w:rPr>
    </w:lvl>
    <w:lvl w:ilvl="4">
      <w:start w:val="0"/>
      <w:numFmt w:val="bullet"/>
      <w:lvlText w:val="•"/>
      <w:lvlJc w:val="left"/>
      <w:pPr>
        <w:ind w:left="4856" w:hanging="360"/>
      </w:pPr>
      <w:rPr>
        <w:rFonts w:hint="default"/>
      </w:rPr>
    </w:lvl>
    <w:lvl w:ilvl="5">
      <w:start w:val="0"/>
      <w:numFmt w:val="bullet"/>
      <w:lvlText w:val="•"/>
      <w:lvlJc w:val="left"/>
      <w:pPr>
        <w:ind w:left="5600" w:hanging="360"/>
      </w:pPr>
      <w:rPr>
        <w:rFonts w:hint="default"/>
      </w:rPr>
    </w:lvl>
    <w:lvl w:ilvl="6">
      <w:start w:val="0"/>
      <w:numFmt w:val="bullet"/>
      <w:lvlText w:val="•"/>
      <w:lvlJc w:val="left"/>
      <w:pPr>
        <w:ind w:left="6344" w:hanging="360"/>
      </w:pPr>
      <w:rPr>
        <w:rFonts w:hint="default"/>
      </w:rPr>
    </w:lvl>
    <w:lvl w:ilvl="7">
      <w:start w:val="0"/>
      <w:numFmt w:val="bullet"/>
      <w:lvlText w:val="•"/>
      <w:lvlJc w:val="left"/>
      <w:pPr>
        <w:ind w:left="7088" w:hanging="360"/>
      </w:pPr>
      <w:rPr>
        <w:rFonts w:hint="default"/>
      </w:rPr>
    </w:lvl>
    <w:lvl w:ilvl="8">
      <w:start w:val="0"/>
      <w:numFmt w:val="bullet"/>
      <w:lvlText w:val="•"/>
      <w:lvlJc w:val="left"/>
      <w:pPr>
        <w:ind w:left="7832" w:hanging="360"/>
      </w:pPr>
      <w:rPr>
        <w:rFonts w:hint="default"/>
      </w:rPr>
    </w:lvl>
  </w:abstractNum>
  <w:abstractNum w:abstractNumId="101">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24" w:hanging="360"/>
      </w:pPr>
      <w:rPr>
        <w:rFonts w:hint="default"/>
      </w:rPr>
    </w:lvl>
    <w:lvl w:ilvl="2">
      <w:start w:val="0"/>
      <w:numFmt w:val="bullet"/>
      <w:lvlText w:val="•"/>
      <w:lvlJc w:val="left"/>
      <w:pPr>
        <w:ind w:left="3368" w:hanging="360"/>
      </w:pPr>
      <w:rPr>
        <w:rFonts w:hint="default"/>
      </w:rPr>
    </w:lvl>
    <w:lvl w:ilvl="3">
      <w:start w:val="0"/>
      <w:numFmt w:val="bullet"/>
      <w:lvlText w:val="•"/>
      <w:lvlJc w:val="left"/>
      <w:pPr>
        <w:ind w:left="4112" w:hanging="360"/>
      </w:pPr>
      <w:rPr>
        <w:rFonts w:hint="default"/>
      </w:rPr>
    </w:lvl>
    <w:lvl w:ilvl="4">
      <w:start w:val="0"/>
      <w:numFmt w:val="bullet"/>
      <w:lvlText w:val="•"/>
      <w:lvlJc w:val="left"/>
      <w:pPr>
        <w:ind w:left="4856" w:hanging="360"/>
      </w:pPr>
      <w:rPr>
        <w:rFonts w:hint="default"/>
      </w:rPr>
    </w:lvl>
    <w:lvl w:ilvl="5">
      <w:start w:val="0"/>
      <w:numFmt w:val="bullet"/>
      <w:lvlText w:val="•"/>
      <w:lvlJc w:val="left"/>
      <w:pPr>
        <w:ind w:left="5600" w:hanging="360"/>
      </w:pPr>
      <w:rPr>
        <w:rFonts w:hint="default"/>
      </w:rPr>
    </w:lvl>
    <w:lvl w:ilvl="6">
      <w:start w:val="0"/>
      <w:numFmt w:val="bullet"/>
      <w:lvlText w:val="•"/>
      <w:lvlJc w:val="left"/>
      <w:pPr>
        <w:ind w:left="6344" w:hanging="360"/>
      </w:pPr>
      <w:rPr>
        <w:rFonts w:hint="default"/>
      </w:rPr>
    </w:lvl>
    <w:lvl w:ilvl="7">
      <w:start w:val="0"/>
      <w:numFmt w:val="bullet"/>
      <w:lvlText w:val="•"/>
      <w:lvlJc w:val="left"/>
      <w:pPr>
        <w:ind w:left="7088" w:hanging="360"/>
      </w:pPr>
      <w:rPr>
        <w:rFonts w:hint="default"/>
      </w:rPr>
    </w:lvl>
    <w:lvl w:ilvl="8">
      <w:start w:val="0"/>
      <w:numFmt w:val="bullet"/>
      <w:lvlText w:val="•"/>
      <w:lvlJc w:val="left"/>
      <w:pPr>
        <w:ind w:left="7832" w:hanging="360"/>
      </w:pPr>
      <w:rPr>
        <w:rFonts w:hint="default"/>
      </w:rPr>
    </w:lvl>
  </w:abstractNum>
  <w:abstractNum w:abstractNumId="100">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24" w:hanging="360"/>
      </w:pPr>
      <w:rPr>
        <w:rFonts w:hint="default"/>
      </w:rPr>
    </w:lvl>
    <w:lvl w:ilvl="2">
      <w:start w:val="0"/>
      <w:numFmt w:val="bullet"/>
      <w:lvlText w:val="•"/>
      <w:lvlJc w:val="left"/>
      <w:pPr>
        <w:ind w:left="3368" w:hanging="360"/>
      </w:pPr>
      <w:rPr>
        <w:rFonts w:hint="default"/>
      </w:rPr>
    </w:lvl>
    <w:lvl w:ilvl="3">
      <w:start w:val="0"/>
      <w:numFmt w:val="bullet"/>
      <w:lvlText w:val="•"/>
      <w:lvlJc w:val="left"/>
      <w:pPr>
        <w:ind w:left="4112" w:hanging="360"/>
      </w:pPr>
      <w:rPr>
        <w:rFonts w:hint="default"/>
      </w:rPr>
    </w:lvl>
    <w:lvl w:ilvl="4">
      <w:start w:val="0"/>
      <w:numFmt w:val="bullet"/>
      <w:lvlText w:val="•"/>
      <w:lvlJc w:val="left"/>
      <w:pPr>
        <w:ind w:left="4856" w:hanging="360"/>
      </w:pPr>
      <w:rPr>
        <w:rFonts w:hint="default"/>
      </w:rPr>
    </w:lvl>
    <w:lvl w:ilvl="5">
      <w:start w:val="0"/>
      <w:numFmt w:val="bullet"/>
      <w:lvlText w:val="•"/>
      <w:lvlJc w:val="left"/>
      <w:pPr>
        <w:ind w:left="5600" w:hanging="360"/>
      </w:pPr>
      <w:rPr>
        <w:rFonts w:hint="default"/>
      </w:rPr>
    </w:lvl>
    <w:lvl w:ilvl="6">
      <w:start w:val="0"/>
      <w:numFmt w:val="bullet"/>
      <w:lvlText w:val="•"/>
      <w:lvlJc w:val="left"/>
      <w:pPr>
        <w:ind w:left="6344" w:hanging="360"/>
      </w:pPr>
      <w:rPr>
        <w:rFonts w:hint="default"/>
      </w:rPr>
    </w:lvl>
    <w:lvl w:ilvl="7">
      <w:start w:val="0"/>
      <w:numFmt w:val="bullet"/>
      <w:lvlText w:val="•"/>
      <w:lvlJc w:val="left"/>
      <w:pPr>
        <w:ind w:left="7088" w:hanging="360"/>
      </w:pPr>
      <w:rPr>
        <w:rFonts w:hint="default"/>
      </w:rPr>
    </w:lvl>
    <w:lvl w:ilvl="8">
      <w:start w:val="0"/>
      <w:numFmt w:val="bullet"/>
      <w:lvlText w:val="•"/>
      <w:lvlJc w:val="left"/>
      <w:pPr>
        <w:ind w:left="7832" w:hanging="360"/>
      </w:pPr>
      <w:rPr>
        <w:rFonts w:hint="default"/>
      </w:rPr>
    </w:lvl>
  </w:abstractNum>
  <w:abstractNum w:abstractNumId="99">
    <w:multiLevelType w:val="hybridMultilevel"/>
    <w:lvl w:ilvl="0">
      <w:start w:val="1"/>
      <w:numFmt w:val="decimal"/>
      <w:lvlText w:val="%1)"/>
      <w:lvlJc w:val="left"/>
      <w:pPr>
        <w:ind w:left="1870"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98">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97">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96">
    <w:multiLevelType w:val="hybridMultilevel"/>
    <w:lvl w:ilvl="0">
      <w:start w:val="1"/>
      <w:numFmt w:val="decimal"/>
      <w:lvlText w:val="%1."/>
      <w:lvlJc w:val="left"/>
      <w:pPr>
        <w:ind w:left="809" w:hanging="348"/>
        <w:jc w:val="left"/>
      </w:pPr>
      <w:rPr>
        <w:rFonts w:hint="default" w:ascii="Times New Roman" w:hAnsi="Times New Roman" w:eastAsia="Times New Roman" w:cs="Times New Roman"/>
        <w:w w:val="99"/>
        <w:sz w:val="28"/>
        <w:szCs w:val="28"/>
      </w:rPr>
    </w:lvl>
    <w:lvl w:ilvl="1">
      <w:start w:val="1"/>
      <w:numFmt w:val="decimal"/>
      <w:lvlText w:val="%2)"/>
      <w:lvlJc w:val="left"/>
      <w:pPr>
        <w:ind w:left="1871" w:hanging="360"/>
        <w:jc w:val="left"/>
      </w:pPr>
      <w:rPr>
        <w:rFonts w:hint="default" w:ascii="Times New Roman" w:hAnsi="Times New Roman" w:eastAsia="Times New Roman" w:cs="Times New Roman"/>
        <w:w w:val="99"/>
        <w:sz w:val="28"/>
        <w:szCs w:val="28"/>
      </w:rPr>
    </w:lvl>
    <w:lvl w:ilvl="2">
      <w:start w:val="0"/>
      <w:numFmt w:val="bullet"/>
      <w:lvlText w:val="•"/>
      <w:lvlJc w:val="left"/>
      <w:pPr>
        <w:ind w:left="2733" w:hanging="360"/>
      </w:pPr>
      <w:rPr>
        <w:rFonts w:hint="default"/>
      </w:rPr>
    </w:lvl>
    <w:lvl w:ilvl="3">
      <w:start w:val="0"/>
      <w:numFmt w:val="bullet"/>
      <w:lvlText w:val="•"/>
      <w:lvlJc w:val="left"/>
      <w:pPr>
        <w:ind w:left="3586" w:hanging="360"/>
      </w:pPr>
      <w:rPr>
        <w:rFonts w:hint="default"/>
      </w:rPr>
    </w:lvl>
    <w:lvl w:ilvl="4">
      <w:start w:val="0"/>
      <w:numFmt w:val="bullet"/>
      <w:lvlText w:val="•"/>
      <w:lvlJc w:val="left"/>
      <w:pPr>
        <w:ind w:left="4440" w:hanging="360"/>
      </w:pPr>
      <w:rPr>
        <w:rFonts w:hint="default"/>
      </w:rPr>
    </w:lvl>
    <w:lvl w:ilvl="5">
      <w:start w:val="0"/>
      <w:numFmt w:val="bullet"/>
      <w:lvlText w:val="•"/>
      <w:lvlJc w:val="left"/>
      <w:pPr>
        <w:ind w:left="5293" w:hanging="360"/>
      </w:pPr>
      <w:rPr>
        <w:rFonts w:hint="default"/>
      </w:rPr>
    </w:lvl>
    <w:lvl w:ilvl="6">
      <w:start w:val="0"/>
      <w:numFmt w:val="bullet"/>
      <w:lvlText w:val="•"/>
      <w:lvlJc w:val="left"/>
      <w:pPr>
        <w:ind w:left="6146" w:hanging="360"/>
      </w:pPr>
      <w:rPr>
        <w:rFonts w:hint="default"/>
      </w:rPr>
    </w:lvl>
    <w:lvl w:ilvl="7">
      <w:start w:val="0"/>
      <w:numFmt w:val="bullet"/>
      <w:lvlText w:val="•"/>
      <w:lvlJc w:val="left"/>
      <w:pPr>
        <w:ind w:left="7000" w:hanging="360"/>
      </w:pPr>
      <w:rPr>
        <w:rFonts w:hint="default"/>
      </w:rPr>
    </w:lvl>
    <w:lvl w:ilvl="8">
      <w:start w:val="0"/>
      <w:numFmt w:val="bullet"/>
      <w:lvlText w:val="•"/>
      <w:lvlJc w:val="left"/>
      <w:pPr>
        <w:ind w:left="7853" w:hanging="360"/>
      </w:pPr>
      <w:rPr>
        <w:rFonts w:hint="default"/>
      </w:rPr>
    </w:lvl>
  </w:abstractNum>
  <w:abstractNum w:abstractNumId="95">
    <w:multiLevelType w:val="hybridMultilevel"/>
    <w:lvl w:ilvl="0">
      <w:start w:val="1"/>
      <w:numFmt w:val="decimal"/>
      <w:lvlText w:val="%1"/>
      <w:lvlJc w:val="left"/>
      <w:pPr>
        <w:ind w:left="101" w:hanging="236"/>
        <w:jc w:val="right"/>
      </w:pPr>
      <w:rPr>
        <w:rFonts w:hint="default" w:ascii="Times New Roman" w:hAnsi="Times New Roman" w:eastAsia="Times New Roman" w:cs="Times New Roman"/>
        <w:w w:val="99"/>
        <w:sz w:val="28"/>
        <w:szCs w:val="28"/>
      </w:rPr>
    </w:lvl>
    <w:lvl w:ilvl="1">
      <w:start w:val="0"/>
      <w:numFmt w:val="bullet"/>
      <w:lvlText w:val="•"/>
      <w:lvlJc w:val="left"/>
      <w:pPr>
        <w:ind w:left="1046" w:hanging="236"/>
      </w:pPr>
      <w:rPr>
        <w:rFonts w:hint="default"/>
      </w:rPr>
    </w:lvl>
    <w:lvl w:ilvl="2">
      <w:start w:val="0"/>
      <w:numFmt w:val="bullet"/>
      <w:lvlText w:val="•"/>
      <w:lvlJc w:val="left"/>
      <w:pPr>
        <w:ind w:left="1992" w:hanging="236"/>
      </w:pPr>
      <w:rPr>
        <w:rFonts w:hint="default"/>
      </w:rPr>
    </w:lvl>
    <w:lvl w:ilvl="3">
      <w:start w:val="0"/>
      <w:numFmt w:val="bullet"/>
      <w:lvlText w:val="•"/>
      <w:lvlJc w:val="left"/>
      <w:pPr>
        <w:ind w:left="2938" w:hanging="236"/>
      </w:pPr>
      <w:rPr>
        <w:rFonts w:hint="default"/>
      </w:rPr>
    </w:lvl>
    <w:lvl w:ilvl="4">
      <w:start w:val="0"/>
      <w:numFmt w:val="bullet"/>
      <w:lvlText w:val="•"/>
      <w:lvlJc w:val="left"/>
      <w:pPr>
        <w:ind w:left="3884" w:hanging="236"/>
      </w:pPr>
      <w:rPr>
        <w:rFonts w:hint="default"/>
      </w:rPr>
    </w:lvl>
    <w:lvl w:ilvl="5">
      <w:start w:val="0"/>
      <w:numFmt w:val="bullet"/>
      <w:lvlText w:val="•"/>
      <w:lvlJc w:val="left"/>
      <w:pPr>
        <w:ind w:left="4830" w:hanging="236"/>
      </w:pPr>
      <w:rPr>
        <w:rFonts w:hint="default"/>
      </w:rPr>
    </w:lvl>
    <w:lvl w:ilvl="6">
      <w:start w:val="0"/>
      <w:numFmt w:val="bullet"/>
      <w:lvlText w:val="•"/>
      <w:lvlJc w:val="left"/>
      <w:pPr>
        <w:ind w:left="5776" w:hanging="236"/>
      </w:pPr>
      <w:rPr>
        <w:rFonts w:hint="default"/>
      </w:rPr>
    </w:lvl>
    <w:lvl w:ilvl="7">
      <w:start w:val="0"/>
      <w:numFmt w:val="bullet"/>
      <w:lvlText w:val="•"/>
      <w:lvlJc w:val="left"/>
      <w:pPr>
        <w:ind w:left="6722" w:hanging="236"/>
      </w:pPr>
      <w:rPr>
        <w:rFonts w:hint="default"/>
      </w:rPr>
    </w:lvl>
    <w:lvl w:ilvl="8">
      <w:start w:val="0"/>
      <w:numFmt w:val="bullet"/>
      <w:lvlText w:val="•"/>
      <w:lvlJc w:val="left"/>
      <w:pPr>
        <w:ind w:left="7668" w:hanging="236"/>
      </w:pPr>
      <w:rPr>
        <w:rFonts w:hint="default"/>
      </w:rPr>
    </w:lvl>
  </w:abstractNum>
  <w:abstractNum w:abstractNumId="94">
    <w:multiLevelType w:val="hybridMultilevel"/>
    <w:lvl w:ilvl="0">
      <w:start w:val="1"/>
      <w:numFmt w:val="decimal"/>
      <w:lvlText w:val="%1."/>
      <w:lvlJc w:val="left"/>
      <w:pPr>
        <w:ind w:left="101" w:hanging="434"/>
        <w:jc w:val="left"/>
      </w:pPr>
      <w:rPr>
        <w:rFonts w:hint="default" w:ascii="Times New Roman" w:hAnsi="Times New Roman" w:eastAsia="Times New Roman" w:cs="Times New Roman"/>
        <w:spacing w:val="-2"/>
        <w:w w:val="99"/>
        <w:sz w:val="28"/>
        <w:szCs w:val="28"/>
      </w:rPr>
    </w:lvl>
    <w:lvl w:ilvl="1">
      <w:start w:val="0"/>
      <w:numFmt w:val="bullet"/>
      <w:lvlText w:val="•"/>
      <w:lvlJc w:val="left"/>
      <w:pPr>
        <w:ind w:left="1046" w:hanging="434"/>
      </w:pPr>
      <w:rPr>
        <w:rFonts w:hint="default"/>
      </w:rPr>
    </w:lvl>
    <w:lvl w:ilvl="2">
      <w:start w:val="0"/>
      <w:numFmt w:val="bullet"/>
      <w:lvlText w:val="•"/>
      <w:lvlJc w:val="left"/>
      <w:pPr>
        <w:ind w:left="1992" w:hanging="434"/>
      </w:pPr>
      <w:rPr>
        <w:rFonts w:hint="default"/>
      </w:rPr>
    </w:lvl>
    <w:lvl w:ilvl="3">
      <w:start w:val="0"/>
      <w:numFmt w:val="bullet"/>
      <w:lvlText w:val="•"/>
      <w:lvlJc w:val="left"/>
      <w:pPr>
        <w:ind w:left="2938" w:hanging="434"/>
      </w:pPr>
      <w:rPr>
        <w:rFonts w:hint="default"/>
      </w:rPr>
    </w:lvl>
    <w:lvl w:ilvl="4">
      <w:start w:val="0"/>
      <w:numFmt w:val="bullet"/>
      <w:lvlText w:val="•"/>
      <w:lvlJc w:val="left"/>
      <w:pPr>
        <w:ind w:left="3884" w:hanging="434"/>
      </w:pPr>
      <w:rPr>
        <w:rFonts w:hint="default"/>
      </w:rPr>
    </w:lvl>
    <w:lvl w:ilvl="5">
      <w:start w:val="0"/>
      <w:numFmt w:val="bullet"/>
      <w:lvlText w:val="•"/>
      <w:lvlJc w:val="left"/>
      <w:pPr>
        <w:ind w:left="4830" w:hanging="434"/>
      </w:pPr>
      <w:rPr>
        <w:rFonts w:hint="default"/>
      </w:rPr>
    </w:lvl>
    <w:lvl w:ilvl="6">
      <w:start w:val="0"/>
      <w:numFmt w:val="bullet"/>
      <w:lvlText w:val="•"/>
      <w:lvlJc w:val="left"/>
      <w:pPr>
        <w:ind w:left="5776" w:hanging="434"/>
      </w:pPr>
      <w:rPr>
        <w:rFonts w:hint="default"/>
      </w:rPr>
    </w:lvl>
    <w:lvl w:ilvl="7">
      <w:start w:val="0"/>
      <w:numFmt w:val="bullet"/>
      <w:lvlText w:val="•"/>
      <w:lvlJc w:val="left"/>
      <w:pPr>
        <w:ind w:left="6722" w:hanging="434"/>
      </w:pPr>
      <w:rPr>
        <w:rFonts w:hint="default"/>
      </w:rPr>
    </w:lvl>
    <w:lvl w:ilvl="8">
      <w:start w:val="0"/>
      <w:numFmt w:val="bullet"/>
      <w:lvlText w:val="•"/>
      <w:lvlJc w:val="left"/>
      <w:pPr>
        <w:ind w:left="7668" w:hanging="434"/>
      </w:pPr>
      <w:rPr>
        <w:rFonts w:hint="default"/>
      </w:rPr>
    </w:lvl>
  </w:abstractNum>
  <w:abstractNum w:abstractNumId="93">
    <w:multiLevelType w:val="hybridMultilevel"/>
    <w:lvl w:ilvl="0">
      <w:start w:val="1"/>
      <w:numFmt w:val="decimal"/>
      <w:lvlText w:val="%1."/>
      <w:lvlJc w:val="left"/>
      <w:pPr>
        <w:ind w:left="123" w:hanging="407"/>
        <w:jc w:val="left"/>
      </w:pPr>
      <w:rPr>
        <w:rFonts w:hint="default" w:ascii="Times New Roman" w:hAnsi="Times New Roman" w:eastAsia="Times New Roman" w:cs="Times New Roman"/>
        <w:spacing w:val="-33"/>
        <w:w w:val="99"/>
        <w:sz w:val="28"/>
        <w:szCs w:val="28"/>
      </w:rPr>
    </w:lvl>
    <w:lvl w:ilvl="1">
      <w:start w:val="0"/>
      <w:numFmt w:val="bullet"/>
      <w:lvlText w:val="•"/>
      <w:lvlJc w:val="left"/>
      <w:pPr>
        <w:ind w:left="1064" w:hanging="407"/>
      </w:pPr>
      <w:rPr>
        <w:rFonts w:hint="default"/>
      </w:rPr>
    </w:lvl>
    <w:lvl w:ilvl="2">
      <w:start w:val="0"/>
      <w:numFmt w:val="bullet"/>
      <w:lvlText w:val="•"/>
      <w:lvlJc w:val="left"/>
      <w:pPr>
        <w:ind w:left="2008" w:hanging="407"/>
      </w:pPr>
      <w:rPr>
        <w:rFonts w:hint="default"/>
      </w:rPr>
    </w:lvl>
    <w:lvl w:ilvl="3">
      <w:start w:val="0"/>
      <w:numFmt w:val="bullet"/>
      <w:lvlText w:val="•"/>
      <w:lvlJc w:val="left"/>
      <w:pPr>
        <w:ind w:left="2952" w:hanging="407"/>
      </w:pPr>
      <w:rPr>
        <w:rFonts w:hint="default"/>
      </w:rPr>
    </w:lvl>
    <w:lvl w:ilvl="4">
      <w:start w:val="0"/>
      <w:numFmt w:val="bullet"/>
      <w:lvlText w:val="•"/>
      <w:lvlJc w:val="left"/>
      <w:pPr>
        <w:ind w:left="3896" w:hanging="407"/>
      </w:pPr>
      <w:rPr>
        <w:rFonts w:hint="default"/>
      </w:rPr>
    </w:lvl>
    <w:lvl w:ilvl="5">
      <w:start w:val="0"/>
      <w:numFmt w:val="bullet"/>
      <w:lvlText w:val="•"/>
      <w:lvlJc w:val="left"/>
      <w:pPr>
        <w:ind w:left="4840" w:hanging="407"/>
      </w:pPr>
      <w:rPr>
        <w:rFonts w:hint="default"/>
      </w:rPr>
    </w:lvl>
    <w:lvl w:ilvl="6">
      <w:start w:val="0"/>
      <w:numFmt w:val="bullet"/>
      <w:lvlText w:val="•"/>
      <w:lvlJc w:val="left"/>
      <w:pPr>
        <w:ind w:left="5784" w:hanging="407"/>
      </w:pPr>
      <w:rPr>
        <w:rFonts w:hint="default"/>
      </w:rPr>
    </w:lvl>
    <w:lvl w:ilvl="7">
      <w:start w:val="0"/>
      <w:numFmt w:val="bullet"/>
      <w:lvlText w:val="•"/>
      <w:lvlJc w:val="left"/>
      <w:pPr>
        <w:ind w:left="6728" w:hanging="407"/>
      </w:pPr>
      <w:rPr>
        <w:rFonts w:hint="default"/>
      </w:rPr>
    </w:lvl>
    <w:lvl w:ilvl="8">
      <w:start w:val="0"/>
      <w:numFmt w:val="bullet"/>
      <w:lvlText w:val="•"/>
      <w:lvlJc w:val="left"/>
      <w:pPr>
        <w:ind w:left="7672" w:hanging="407"/>
      </w:pPr>
      <w:rPr>
        <w:rFonts w:hint="default"/>
      </w:rPr>
    </w:lvl>
  </w:abstractNum>
  <w:abstractNum w:abstractNumId="92">
    <w:multiLevelType w:val="hybridMultilevel"/>
    <w:lvl w:ilvl="0">
      <w:start w:val="1"/>
      <w:numFmt w:val="decimal"/>
      <w:lvlText w:val="%1."/>
      <w:lvlJc w:val="left"/>
      <w:pPr>
        <w:ind w:left="101" w:hanging="424"/>
        <w:jc w:val="right"/>
      </w:pPr>
      <w:rPr>
        <w:rFonts w:hint="default" w:ascii="Times New Roman" w:hAnsi="Times New Roman" w:eastAsia="Times New Roman" w:cs="Times New Roman"/>
        <w:w w:val="99"/>
        <w:sz w:val="28"/>
        <w:szCs w:val="28"/>
      </w:rPr>
    </w:lvl>
    <w:lvl w:ilvl="1">
      <w:start w:val="0"/>
      <w:numFmt w:val="bullet"/>
      <w:lvlText w:val="•"/>
      <w:lvlJc w:val="left"/>
      <w:pPr>
        <w:ind w:left="1046" w:hanging="424"/>
      </w:pPr>
      <w:rPr>
        <w:rFonts w:hint="default"/>
      </w:rPr>
    </w:lvl>
    <w:lvl w:ilvl="2">
      <w:start w:val="0"/>
      <w:numFmt w:val="bullet"/>
      <w:lvlText w:val="•"/>
      <w:lvlJc w:val="left"/>
      <w:pPr>
        <w:ind w:left="1992" w:hanging="424"/>
      </w:pPr>
      <w:rPr>
        <w:rFonts w:hint="default"/>
      </w:rPr>
    </w:lvl>
    <w:lvl w:ilvl="3">
      <w:start w:val="0"/>
      <w:numFmt w:val="bullet"/>
      <w:lvlText w:val="•"/>
      <w:lvlJc w:val="left"/>
      <w:pPr>
        <w:ind w:left="2938" w:hanging="424"/>
      </w:pPr>
      <w:rPr>
        <w:rFonts w:hint="default"/>
      </w:rPr>
    </w:lvl>
    <w:lvl w:ilvl="4">
      <w:start w:val="0"/>
      <w:numFmt w:val="bullet"/>
      <w:lvlText w:val="•"/>
      <w:lvlJc w:val="left"/>
      <w:pPr>
        <w:ind w:left="3884" w:hanging="424"/>
      </w:pPr>
      <w:rPr>
        <w:rFonts w:hint="default"/>
      </w:rPr>
    </w:lvl>
    <w:lvl w:ilvl="5">
      <w:start w:val="0"/>
      <w:numFmt w:val="bullet"/>
      <w:lvlText w:val="•"/>
      <w:lvlJc w:val="left"/>
      <w:pPr>
        <w:ind w:left="4830" w:hanging="424"/>
      </w:pPr>
      <w:rPr>
        <w:rFonts w:hint="default"/>
      </w:rPr>
    </w:lvl>
    <w:lvl w:ilvl="6">
      <w:start w:val="0"/>
      <w:numFmt w:val="bullet"/>
      <w:lvlText w:val="•"/>
      <w:lvlJc w:val="left"/>
      <w:pPr>
        <w:ind w:left="5776" w:hanging="424"/>
      </w:pPr>
      <w:rPr>
        <w:rFonts w:hint="default"/>
      </w:rPr>
    </w:lvl>
    <w:lvl w:ilvl="7">
      <w:start w:val="0"/>
      <w:numFmt w:val="bullet"/>
      <w:lvlText w:val="•"/>
      <w:lvlJc w:val="left"/>
      <w:pPr>
        <w:ind w:left="6722" w:hanging="424"/>
      </w:pPr>
      <w:rPr>
        <w:rFonts w:hint="default"/>
      </w:rPr>
    </w:lvl>
    <w:lvl w:ilvl="8">
      <w:start w:val="0"/>
      <w:numFmt w:val="bullet"/>
      <w:lvlText w:val="•"/>
      <w:lvlJc w:val="left"/>
      <w:pPr>
        <w:ind w:left="7668" w:hanging="424"/>
      </w:pPr>
      <w:rPr>
        <w:rFonts w:hint="default"/>
      </w:rPr>
    </w:lvl>
  </w:abstractNum>
  <w:abstractNum w:abstractNumId="91">
    <w:multiLevelType w:val="hybridMultilevel"/>
    <w:lvl w:ilvl="0">
      <w:start w:val="1"/>
      <w:numFmt w:val="decimal"/>
      <w:lvlText w:val="%1."/>
      <w:lvlJc w:val="left"/>
      <w:pPr>
        <w:ind w:left="1090" w:hanging="280"/>
        <w:jc w:val="left"/>
      </w:pPr>
      <w:rPr>
        <w:rFonts w:hint="default" w:ascii="Times New Roman" w:hAnsi="Times New Roman" w:eastAsia="Times New Roman" w:cs="Times New Roman"/>
        <w:w w:val="99"/>
        <w:sz w:val="28"/>
        <w:szCs w:val="28"/>
      </w:rPr>
    </w:lvl>
    <w:lvl w:ilvl="1">
      <w:start w:val="0"/>
      <w:numFmt w:val="bullet"/>
      <w:lvlText w:val="•"/>
      <w:lvlJc w:val="left"/>
      <w:pPr>
        <w:ind w:left="1946" w:hanging="280"/>
      </w:pPr>
      <w:rPr>
        <w:rFonts w:hint="default"/>
      </w:rPr>
    </w:lvl>
    <w:lvl w:ilvl="2">
      <w:start w:val="0"/>
      <w:numFmt w:val="bullet"/>
      <w:lvlText w:val="•"/>
      <w:lvlJc w:val="left"/>
      <w:pPr>
        <w:ind w:left="2792" w:hanging="280"/>
      </w:pPr>
      <w:rPr>
        <w:rFonts w:hint="default"/>
      </w:rPr>
    </w:lvl>
    <w:lvl w:ilvl="3">
      <w:start w:val="0"/>
      <w:numFmt w:val="bullet"/>
      <w:lvlText w:val="•"/>
      <w:lvlJc w:val="left"/>
      <w:pPr>
        <w:ind w:left="3638" w:hanging="280"/>
      </w:pPr>
      <w:rPr>
        <w:rFonts w:hint="default"/>
      </w:rPr>
    </w:lvl>
    <w:lvl w:ilvl="4">
      <w:start w:val="0"/>
      <w:numFmt w:val="bullet"/>
      <w:lvlText w:val="•"/>
      <w:lvlJc w:val="left"/>
      <w:pPr>
        <w:ind w:left="4484" w:hanging="280"/>
      </w:pPr>
      <w:rPr>
        <w:rFonts w:hint="default"/>
      </w:rPr>
    </w:lvl>
    <w:lvl w:ilvl="5">
      <w:start w:val="0"/>
      <w:numFmt w:val="bullet"/>
      <w:lvlText w:val="•"/>
      <w:lvlJc w:val="left"/>
      <w:pPr>
        <w:ind w:left="5330" w:hanging="280"/>
      </w:pPr>
      <w:rPr>
        <w:rFonts w:hint="default"/>
      </w:rPr>
    </w:lvl>
    <w:lvl w:ilvl="6">
      <w:start w:val="0"/>
      <w:numFmt w:val="bullet"/>
      <w:lvlText w:val="•"/>
      <w:lvlJc w:val="left"/>
      <w:pPr>
        <w:ind w:left="6176" w:hanging="280"/>
      </w:pPr>
      <w:rPr>
        <w:rFonts w:hint="default"/>
      </w:rPr>
    </w:lvl>
    <w:lvl w:ilvl="7">
      <w:start w:val="0"/>
      <w:numFmt w:val="bullet"/>
      <w:lvlText w:val="•"/>
      <w:lvlJc w:val="left"/>
      <w:pPr>
        <w:ind w:left="7022" w:hanging="280"/>
      </w:pPr>
      <w:rPr>
        <w:rFonts w:hint="default"/>
      </w:rPr>
    </w:lvl>
    <w:lvl w:ilvl="8">
      <w:start w:val="0"/>
      <w:numFmt w:val="bullet"/>
      <w:lvlText w:val="•"/>
      <w:lvlJc w:val="left"/>
      <w:pPr>
        <w:ind w:left="7868" w:hanging="280"/>
      </w:pPr>
      <w:rPr>
        <w:rFonts w:hint="default"/>
      </w:rPr>
    </w:lvl>
  </w:abstractNum>
  <w:abstractNum w:abstractNumId="90">
    <w:multiLevelType w:val="hybridMultilevel"/>
    <w:lvl w:ilvl="0">
      <w:start w:val="1"/>
      <w:numFmt w:val="decimal"/>
      <w:lvlText w:val="%1."/>
      <w:lvlJc w:val="left"/>
      <w:pPr>
        <w:ind w:left="1090" w:hanging="280"/>
        <w:jc w:val="left"/>
      </w:pPr>
      <w:rPr>
        <w:rFonts w:hint="default" w:ascii="Times New Roman" w:hAnsi="Times New Roman" w:eastAsia="Times New Roman" w:cs="Times New Roman"/>
        <w:w w:val="99"/>
        <w:sz w:val="28"/>
        <w:szCs w:val="28"/>
      </w:rPr>
    </w:lvl>
    <w:lvl w:ilvl="1">
      <w:start w:val="0"/>
      <w:numFmt w:val="bullet"/>
      <w:lvlText w:val="•"/>
      <w:lvlJc w:val="left"/>
      <w:pPr>
        <w:ind w:left="1946" w:hanging="280"/>
      </w:pPr>
      <w:rPr>
        <w:rFonts w:hint="default"/>
      </w:rPr>
    </w:lvl>
    <w:lvl w:ilvl="2">
      <w:start w:val="0"/>
      <w:numFmt w:val="bullet"/>
      <w:lvlText w:val="•"/>
      <w:lvlJc w:val="left"/>
      <w:pPr>
        <w:ind w:left="2792" w:hanging="280"/>
      </w:pPr>
      <w:rPr>
        <w:rFonts w:hint="default"/>
      </w:rPr>
    </w:lvl>
    <w:lvl w:ilvl="3">
      <w:start w:val="0"/>
      <w:numFmt w:val="bullet"/>
      <w:lvlText w:val="•"/>
      <w:lvlJc w:val="left"/>
      <w:pPr>
        <w:ind w:left="3638" w:hanging="280"/>
      </w:pPr>
      <w:rPr>
        <w:rFonts w:hint="default"/>
      </w:rPr>
    </w:lvl>
    <w:lvl w:ilvl="4">
      <w:start w:val="0"/>
      <w:numFmt w:val="bullet"/>
      <w:lvlText w:val="•"/>
      <w:lvlJc w:val="left"/>
      <w:pPr>
        <w:ind w:left="4484" w:hanging="280"/>
      </w:pPr>
      <w:rPr>
        <w:rFonts w:hint="default"/>
      </w:rPr>
    </w:lvl>
    <w:lvl w:ilvl="5">
      <w:start w:val="0"/>
      <w:numFmt w:val="bullet"/>
      <w:lvlText w:val="•"/>
      <w:lvlJc w:val="left"/>
      <w:pPr>
        <w:ind w:left="5330" w:hanging="280"/>
      </w:pPr>
      <w:rPr>
        <w:rFonts w:hint="default"/>
      </w:rPr>
    </w:lvl>
    <w:lvl w:ilvl="6">
      <w:start w:val="0"/>
      <w:numFmt w:val="bullet"/>
      <w:lvlText w:val="•"/>
      <w:lvlJc w:val="left"/>
      <w:pPr>
        <w:ind w:left="6176" w:hanging="280"/>
      </w:pPr>
      <w:rPr>
        <w:rFonts w:hint="default"/>
      </w:rPr>
    </w:lvl>
    <w:lvl w:ilvl="7">
      <w:start w:val="0"/>
      <w:numFmt w:val="bullet"/>
      <w:lvlText w:val="•"/>
      <w:lvlJc w:val="left"/>
      <w:pPr>
        <w:ind w:left="7022" w:hanging="280"/>
      </w:pPr>
      <w:rPr>
        <w:rFonts w:hint="default"/>
      </w:rPr>
    </w:lvl>
    <w:lvl w:ilvl="8">
      <w:start w:val="0"/>
      <w:numFmt w:val="bullet"/>
      <w:lvlText w:val="•"/>
      <w:lvlJc w:val="left"/>
      <w:pPr>
        <w:ind w:left="7868" w:hanging="280"/>
      </w:pPr>
      <w:rPr>
        <w:rFonts w:hint="default"/>
      </w:rPr>
    </w:lvl>
  </w:abstractNum>
  <w:abstractNum w:abstractNumId="89">
    <w:multiLevelType w:val="hybridMultilevel"/>
    <w:lvl w:ilvl="0">
      <w:start w:val="1"/>
      <w:numFmt w:val="decimal"/>
      <w:lvlText w:val="%1."/>
      <w:lvlJc w:val="left"/>
      <w:pPr>
        <w:ind w:left="101" w:hanging="338"/>
        <w:jc w:val="left"/>
      </w:pPr>
      <w:rPr>
        <w:rFonts w:hint="default" w:ascii="Times New Roman" w:hAnsi="Times New Roman" w:eastAsia="Times New Roman" w:cs="Times New Roman"/>
        <w:w w:val="99"/>
        <w:sz w:val="28"/>
        <w:szCs w:val="28"/>
      </w:rPr>
    </w:lvl>
    <w:lvl w:ilvl="1">
      <w:start w:val="0"/>
      <w:numFmt w:val="bullet"/>
      <w:lvlText w:val="•"/>
      <w:lvlJc w:val="left"/>
      <w:pPr>
        <w:ind w:left="1046" w:hanging="338"/>
      </w:pPr>
      <w:rPr>
        <w:rFonts w:hint="default"/>
      </w:rPr>
    </w:lvl>
    <w:lvl w:ilvl="2">
      <w:start w:val="0"/>
      <w:numFmt w:val="bullet"/>
      <w:lvlText w:val="•"/>
      <w:lvlJc w:val="left"/>
      <w:pPr>
        <w:ind w:left="1992" w:hanging="338"/>
      </w:pPr>
      <w:rPr>
        <w:rFonts w:hint="default"/>
      </w:rPr>
    </w:lvl>
    <w:lvl w:ilvl="3">
      <w:start w:val="0"/>
      <w:numFmt w:val="bullet"/>
      <w:lvlText w:val="•"/>
      <w:lvlJc w:val="left"/>
      <w:pPr>
        <w:ind w:left="2938" w:hanging="338"/>
      </w:pPr>
      <w:rPr>
        <w:rFonts w:hint="default"/>
      </w:rPr>
    </w:lvl>
    <w:lvl w:ilvl="4">
      <w:start w:val="0"/>
      <w:numFmt w:val="bullet"/>
      <w:lvlText w:val="•"/>
      <w:lvlJc w:val="left"/>
      <w:pPr>
        <w:ind w:left="3884" w:hanging="338"/>
      </w:pPr>
      <w:rPr>
        <w:rFonts w:hint="default"/>
      </w:rPr>
    </w:lvl>
    <w:lvl w:ilvl="5">
      <w:start w:val="0"/>
      <w:numFmt w:val="bullet"/>
      <w:lvlText w:val="•"/>
      <w:lvlJc w:val="left"/>
      <w:pPr>
        <w:ind w:left="4830" w:hanging="338"/>
      </w:pPr>
      <w:rPr>
        <w:rFonts w:hint="default"/>
      </w:rPr>
    </w:lvl>
    <w:lvl w:ilvl="6">
      <w:start w:val="0"/>
      <w:numFmt w:val="bullet"/>
      <w:lvlText w:val="•"/>
      <w:lvlJc w:val="left"/>
      <w:pPr>
        <w:ind w:left="5776" w:hanging="338"/>
      </w:pPr>
      <w:rPr>
        <w:rFonts w:hint="default"/>
      </w:rPr>
    </w:lvl>
    <w:lvl w:ilvl="7">
      <w:start w:val="0"/>
      <w:numFmt w:val="bullet"/>
      <w:lvlText w:val="•"/>
      <w:lvlJc w:val="left"/>
      <w:pPr>
        <w:ind w:left="6722" w:hanging="338"/>
      </w:pPr>
      <w:rPr>
        <w:rFonts w:hint="default"/>
      </w:rPr>
    </w:lvl>
    <w:lvl w:ilvl="8">
      <w:start w:val="0"/>
      <w:numFmt w:val="bullet"/>
      <w:lvlText w:val="•"/>
      <w:lvlJc w:val="left"/>
      <w:pPr>
        <w:ind w:left="7668" w:hanging="338"/>
      </w:pPr>
      <w:rPr>
        <w:rFonts w:hint="default"/>
      </w:rPr>
    </w:lvl>
  </w:abstractNum>
  <w:abstractNum w:abstractNumId="88">
    <w:multiLevelType w:val="hybridMultilevel"/>
    <w:lvl w:ilvl="0">
      <w:start w:val="1"/>
      <w:numFmt w:val="decimal"/>
      <w:lvlText w:val="%1."/>
      <w:lvlJc w:val="left"/>
      <w:pPr>
        <w:ind w:left="101" w:hanging="280"/>
        <w:jc w:val="left"/>
      </w:pPr>
      <w:rPr>
        <w:rFonts w:hint="default" w:ascii="Times New Roman" w:hAnsi="Times New Roman" w:eastAsia="Times New Roman" w:cs="Times New Roman"/>
        <w:w w:val="99"/>
        <w:sz w:val="28"/>
        <w:szCs w:val="28"/>
      </w:rPr>
    </w:lvl>
    <w:lvl w:ilvl="1">
      <w:start w:val="0"/>
      <w:numFmt w:val="bullet"/>
      <w:lvlText w:val="•"/>
      <w:lvlJc w:val="left"/>
      <w:pPr>
        <w:ind w:left="1046" w:hanging="280"/>
      </w:pPr>
      <w:rPr>
        <w:rFonts w:hint="default"/>
      </w:rPr>
    </w:lvl>
    <w:lvl w:ilvl="2">
      <w:start w:val="0"/>
      <w:numFmt w:val="bullet"/>
      <w:lvlText w:val="•"/>
      <w:lvlJc w:val="left"/>
      <w:pPr>
        <w:ind w:left="1992" w:hanging="280"/>
      </w:pPr>
      <w:rPr>
        <w:rFonts w:hint="default"/>
      </w:rPr>
    </w:lvl>
    <w:lvl w:ilvl="3">
      <w:start w:val="0"/>
      <w:numFmt w:val="bullet"/>
      <w:lvlText w:val="•"/>
      <w:lvlJc w:val="left"/>
      <w:pPr>
        <w:ind w:left="2938" w:hanging="280"/>
      </w:pPr>
      <w:rPr>
        <w:rFonts w:hint="default"/>
      </w:rPr>
    </w:lvl>
    <w:lvl w:ilvl="4">
      <w:start w:val="0"/>
      <w:numFmt w:val="bullet"/>
      <w:lvlText w:val="•"/>
      <w:lvlJc w:val="left"/>
      <w:pPr>
        <w:ind w:left="3884" w:hanging="280"/>
      </w:pPr>
      <w:rPr>
        <w:rFonts w:hint="default"/>
      </w:rPr>
    </w:lvl>
    <w:lvl w:ilvl="5">
      <w:start w:val="0"/>
      <w:numFmt w:val="bullet"/>
      <w:lvlText w:val="•"/>
      <w:lvlJc w:val="left"/>
      <w:pPr>
        <w:ind w:left="4830" w:hanging="280"/>
      </w:pPr>
      <w:rPr>
        <w:rFonts w:hint="default"/>
      </w:rPr>
    </w:lvl>
    <w:lvl w:ilvl="6">
      <w:start w:val="0"/>
      <w:numFmt w:val="bullet"/>
      <w:lvlText w:val="•"/>
      <w:lvlJc w:val="left"/>
      <w:pPr>
        <w:ind w:left="5776" w:hanging="280"/>
      </w:pPr>
      <w:rPr>
        <w:rFonts w:hint="default"/>
      </w:rPr>
    </w:lvl>
    <w:lvl w:ilvl="7">
      <w:start w:val="0"/>
      <w:numFmt w:val="bullet"/>
      <w:lvlText w:val="•"/>
      <w:lvlJc w:val="left"/>
      <w:pPr>
        <w:ind w:left="6722" w:hanging="280"/>
      </w:pPr>
      <w:rPr>
        <w:rFonts w:hint="default"/>
      </w:rPr>
    </w:lvl>
    <w:lvl w:ilvl="8">
      <w:start w:val="0"/>
      <w:numFmt w:val="bullet"/>
      <w:lvlText w:val="•"/>
      <w:lvlJc w:val="left"/>
      <w:pPr>
        <w:ind w:left="7668" w:hanging="280"/>
      </w:pPr>
      <w:rPr>
        <w:rFonts w:hint="default"/>
      </w:rPr>
    </w:lvl>
  </w:abstractNum>
  <w:abstractNum w:abstractNumId="87">
    <w:multiLevelType w:val="hybridMultilevel"/>
    <w:lvl w:ilvl="0">
      <w:start w:val="1"/>
      <w:numFmt w:val="decimal"/>
      <w:lvlText w:val="%1."/>
      <w:lvlJc w:val="left"/>
      <w:pPr>
        <w:ind w:left="101" w:hanging="280"/>
        <w:jc w:val="left"/>
      </w:pPr>
      <w:rPr>
        <w:rFonts w:hint="default" w:ascii="Times New Roman" w:hAnsi="Times New Roman" w:eastAsia="Times New Roman" w:cs="Times New Roman"/>
        <w:w w:val="99"/>
        <w:sz w:val="28"/>
        <w:szCs w:val="28"/>
      </w:rPr>
    </w:lvl>
    <w:lvl w:ilvl="1">
      <w:start w:val="0"/>
      <w:numFmt w:val="bullet"/>
      <w:lvlText w:val="•"/>
      <w:lvlJc w:val="left"/>
      <w:pPr>
        <w:ind w:left="1046" w:hanging="280"/>
      </w:pPr>
      <w:rPr>
        <w:rFonts w:hint="default"/>
      </w:rPr>
    </w:lvl>
    <w:lvl w:ilvl="2">
      <w:start w:val="0"/>
      <w:numFmt w:val="bullet"/>
      <w:lvlText w:val="•"/>
      <w:lvlJc w:val="left"/>
      <w:pPr>
        <w:ind w:left="1992" w:hanging="280"/>
      </w:pPr>
      <w:rPr>
        <w:rFonts w:hint="default"/>
      </w:rPr>
    </w:lvl>
    <w:lvl w:ilvl="3">
      <w:start w:val="0"/>
      <w:numFmt w:val="bullet"/>
      <w:lvlText w:val="•"/>
      <w:lvlJc w:val="left"/>
      <w:pPr>
        <w:ind w:left="2938" w:hanging="280"/>
      </w:pPr>
      <w:rPr>
        <w:rFonts w:hint="default"/>
      </w:rPr>
    </w:lvl>
    <w:lvl w:ilvl="4">
      <w:start w:val="0"/>
      <w:numFmt w:val="bullet"/>
      <w:lvlText w:val="•"/>
      <w:lvlJc w:val="left"/>
      <w:pPr>
        <w:ind w:left="3884" w:hanging="280"/>
      </w:pPr>
      <w:rPr>
        <w:rFonts w:hint="default"/>
      </w:rPr>
    </w:lvl>
    <w:lvl w:ilvl="5">
      <w:start w:val="0"/>
      <w:numFmt w:val="bullet"/>
      <w:lvlText w:val="•"/>
      <w:lvlJc w:val="left"/>
      <w:pPr>
        <w:ind w:left="4830" w:hanging="280"/>
      </w:pPr>
      <w:rPr>
        <w:rFonts w:hint="default"/>
      </w:rPr>
    </w:lvl>
    <w:lvl w:ilvl="6">
      <w:start w:val="0"/>
      <w:numFmt w:val="bullet"/>
      <w:lvlText w:val="•"/>
      <w:lvlJc w:val="left"/>
      <w:pPr>
        <w:ind w:left="5776" w:hanging="280"/>
      </w:pPr>
      <w:rPr>
        <w:rFonts w:hint="default"/>
      </w:rPr>
    </w:lvl>
    <w:lvl w:ilvl="7">
      <w:start w:val="0"/>
      <w:numFmt w:val="bullet"/>
      <w:lvlText w:val="•"/>
      <w:lvlJc w:val="left"/>
      <w:pPr>
        <w:ind w:left="6722" w:hanging="280"/>
      </w:pPr>
      <w:rPr>
        <w:rFonts w:hint="default"/>
      </w:rPr>
    </w:lvl>
    <w:lvl w:ilvl="8">
      <w:start w:val="0"/>
      <w:numFmt w:val="bullet"/>
      <w:lvlText w:val="•"/>
      <w:lvlJc w:val="left"/>
      <w:pPr>
        <w:ind w:left="7668" w:hanging="280"/>
      </w:pPr>
      <w:rPr>
        <w:rFonts w:hint="default"/>
      </w:rPr>
    </w:lvl>
  </w:abstractNum>
  <w:abstractNum w:abstractNumId="86">
    <w:multiLevelType w:val="hybridMultilevel"/>
    <w:lvl w:ilvl="0">
      <w:start w:val="1"/>
      <w:numFmt w:val="decimal"/>
      <w:lvlText w:val="%1."/>
      <w:lvlJc w:val="left"/>
      <w:pPr>
        <w:ind w:left="810" w:hanging="280"/>
        <w:jc w:val="left"/>
      </w:pPr>
      <w:rPr>
        <w:rFonts w:hint="default" w:ascii="Times New Roman" w:hAnsi="Times New Roman" w:eastAsia="Times New Roman" w:cs="Times New Roman"/>
        <w:w w:val="99"/>
        <w:sz w:val="28"/>
        <w:szCs w:val="28"/>
      </w:rPr>
    </w:lvl>
    <w:lvl w:ilvl="1">
      <w:start w:val="0"/>
      <w:numFmt w:val="bullet"/>
      <w:lvlText w:val="•"/>
      <w:lvlJc w:val="left"/>
      <w:pPr>
        <w:ind w:left="1694" w:hanging="280"/>
      </w:pPr>
      <w:rPr>
        <w:rFonts w:hint="default"/>
      </w:rPr>
    </w:lvl>
    <w:lvl w:ilvl="2">
      <w:start w:val="0"/>
      <w:numFmt w:val="bullet"/>
      <w:lvlText w:val="•"/>
      <w:lvlJc w:val="left"/>
      <w:pPr>
        <w:ind w:left="2568" w:hanging="280"/>
      </w:pPr>
      <w:rPr>
        <w:rFonts w:hint="default"/>
      </w:rPr>
    </w:lvl>
    <w:lvl w:ilvl="3">
      <w:start w:val="0"/>
      <w:numFmt w:val="bullet"/>
      <w:lvlText w:val="•"/>
      <w:lvlJc w:val="left"/>
      <w:pPr>
        <w:ind w:left="3442" w:hanging="280"/>
      </w:pPr>
      <w:rPr>
        <w:rFonts w:hint="default"/>
      </w:rPr>
    </w:lvl>
    <w:lvl w:ilvl="4">
      <w:start w:val="0"/>
      <w:numFmt w:val="bullet"/>
      <w:lvlText w:val="•"/>
      <w:lvlJc w:val="left"/>
      <w:pPr>
        <w:ind w:left="4316" w:hanging="280"/>
      </w:pPr>
      <w:rPr>
        <w:rFonts w:hint="default"/>
      </w:rPr>
    </w:lvl>
    <w:lvl w:ilvl="5">
      <w:start w:val="0"/>
      <w:numFmt w:val="bullet"/>
      <w:lvlText w:val="•"/>
      <w:lvlJc w:val="left"/>
      <w:pPr>
        <w:ind w:left="5190" w:hanging="280"/>
      </w:pPr>
      <w:rPr>
        <w:rFonts w:hint="default"/>
      </w:rPr>
    </w:lvl>
    <w:lvl w:ilvl="6">
      <w:start w:val="0"/>
      <w:numFmt w:val="bullet"/>
      <w:lvlText w:val="•"/>
      <w:lvlJc w:val="left"/>
      <w:pPr>
        <w:ind w:left="6064" w:hanging="280"/>
      </w:pPr>
      <w:rPr>
        <w:rFonts w:hint="default"/>
      </w:rPr>
    </w:lvl>
    <w:lvl w:ilvl="7">
      <w:start w:val="0"/>
      <w:numFmt w:val="bullet"/>
      <w:lvlText w:val="•"/>
      <w:lvlJc w:val="left"/>
      <w:pPr>
        <w:ind w:left="6938" w:hanging="280"/>
      </w:pPr>
      <w:rPr>
        <w:rFonts w:hint="default"/>
      </w:rPr>
    </w:lvl>
    <w:lvl w:ilvl="8">
      <w:start w:val="0"/>
      <w:numFmt w:val="bullet"/>
      <w:lvlText w:val="•"/>
      <w:lvlJc w:val="left"/>
      <w:pPr>
        <w:ind w:left="7812" w:hanging="280"/>
      </w:pPr>
      <w:rPr>
        <w:rFonts w:hint="default"/>
      </w:rPr>
    </w:lvl>
  </w:abstractNum>
  <w:abstractNum w:abstractNumId="85">
    <w:multiLevelType w:val="hybridMultilevel"/>
    <w:lvl w:ilvl="0">
      <w:start w:val="4"/>
      <w:numFmt w:val="decimal"/>
      <w:lvlText w:val="%1."/>
      <w:lvlJc w:val="left"/>
      <w:pPr>
        <w:ind w:left="101" w:hanging="280"/>
        <w:jc w:val="left"/>
      </w:pPr>
      <w:rPr>
        <w:rFonts w:hint="default" w:ascii="Times New Roman" w:hAnsi="Times New Roman" w:eastAsia="Times New Roman" w:cs="Times New Roman"/>
        <w:w w:val="99"/>
        <w:sz w:val="28"/>
        <w:szCs w:val="28"/>
      </w:rPr>
    </w:lvl>
    <w:lvl w:ilvl="1">
      <w:start w:val="0"/>
      <w:numFmt w:val="bullet"/>
      <w:lvlText w:val="•"/>
      <w:lvlJc w:val="left"/>
      <w:pPr>
        <w:ind w:left="1046" w:hanging="280"/>
      </w:pPr>
      <w:rPr>
        <w:rFonts w:hint="default"/>
      </w:rPr>
    </w:lvl>
    <w:lvl w:ilvl="2">
      <w:start w:val="0"/>
      <w:numFmt w:val="bullet"/>
      <w:lvlText w:val="•"/>
      <w:lvlJc w:val="left"/>
      <w:pPr>
        <w:ind w:left="1992" w:hanging="280"/>
      </w:pPr>
      <w:rPr>
        <w:rFonts w:hint="default"/>
      </w:rPr>
    </w:lvl>
    <w:lvl w:ilvl="3">
      <w:start w:val="0"/>
      <w:numFmt w:val="bullet"/>
      <w:lvlText w:val="•"/>
      <w:lvlJc w:val="left"/>
      <w:pPr>
        <w:ind w:left="2938" w:hanging="280"/>
      </w:pPr>
      <w:rPr>
        <w:rFonts w:hint="default"/>
      </w:rPr>
    </w:lvl>
    <w:lvl w:ilvl="4">
      <w:start w:val="0"/>
      <w:numFmt w:val="bullet"/>
      <w:lvlText w:val="•"/>
      <w:lvlJc w:val="left"/>
      <w:pPr>
        <w:ind w:left="3884" w:hanging="280"/>
      </w:pPr>
      <w:rPr>
        <w:rFonts w:hint="default"/>
      </w:rPr>
    </w:lvl>
    <w:lvl w:ilvl="5">
      <w:start w:val="0"/>
      <w:numFmt w:val="bullet"/>
      <w:lvlText w:val="•"/>
      <w:lvlJc w:val="left"/>
      <w:pPr>
        <w:ind w:left="4830" w:hanging="280"/>
      </w:pPr>
      <w:rPr>
        <w:rFonts w:hint="default"/>
      </w:rPr>
    </w:lvl>
    <w:lvl w:ilvl="6">
      <w:start w:val="0"/>
      <w:numFmt w:val="bullet"/>
      <w:lvlText w:val="•"/>
      <w:lvlJc w:val="left"/>
      <w:pPr>
        <w:ind w:left="5776" w:hanging="280"/>
      </w:pPr>
      <w:rPr>
        <w:rFonts w:hint="default"/>
      </w:rPr>
    </w:lvl>
    <w:lvl w:ilvl="7">
      <w:start w:val="0"/>
      <w:numFmt w:val="bullet"/>
      <w:lvlText w:val="•"/>
      <w:lvlJc w:val="left"/>
      <w:pPr>
        <w:ind w:left="6722" w:hanging="280"/>
      </w:pPr>
      <w:rPr>
        <w:rFonts w:hint="default"/>
      </w:rPr>
    </w:lvl>
    <w:lvl w:ilvl="8">
      <w:start w:val="0"/>
      <w:numFmt w:val="bullet"/>
      <w:lvlText w:val="•"/>
      <w:lvlJc w:val="left"/>
      <w:pPr>
        <w:ind w:left="7668" w:hanging="280"/>
      </w:pPr>
      <w:rPr>
        <w:rFonts w:hint="default"/>
      </w:rPr>
    </w:lvl>
  </w:abstractNum>
  <w:abstractNum w:abstractNumId="84">
    <w:multiLevelType w:val="hybridMultilevel"/>
    <w:lvl w:ilvl="0">
      <w:start w:val="1"/>
      <w:numFmt w:val="decimal"/>
      <w:lvlText w:val="%1."/>
      <w:lvlJc w:val="left"/>
      <w:pPr>
        <w:ind w:left="1090" w:hanging="280"/>
        <w:jc w:val="left"/>
      </w:pPr>
      <w:rPr>
        <w:rFonts w:hint="default" w:ascii="Times New Roman" w:hAnsi="Times New Roman" w:eastAsia="Times New Roman" w:cs="Times New Roman"/>
        <w:w w:val="99"/>
        <w:sz w:val="28"/>
        <w:szCs w:val="28"/>
      </w:rPr>
    </w:lvl>
    <w:lvl w:ilvl="1">
      <w:start w:val="0"/>
      <w:numFmt w:val="bullet"/>
      <w:lvlText w:val="•"/>
      <w:lvlJc w:val="left"/>
      <w:pPr>
        <w:ind w:left="1946" w:hanging="280"/>
      </w:pPr>
      <w:rPr>
        <w:rFonts w:hint="default"/>
      </w:rPr>
    </w:lvl>
    <w:lvl w:ilvl="2">
      <w:start w:val="0"/>
      <w:numFmt w:val="bullet"/>
      <w:lvlText w:val="•"/>
      <w:lvlJc w:val="left"/>
      <w:pPr>
        <w:ind w:left="2792" w:hanging="280"/>
      </w:pPr>
      <w:rPr>
        <w:rFonts w:hint="default"/>
      </w:rPr>
    </w:lvl>
    <w:lvl w:ilvl="3">
      <w:start w:val="0"/>
      <w:numFmt w:val="bullet"/>
      <w:lvlText w:val="•"/>
      <w:lvlJc w:val="left"/>
      <w:pPr>
        <w:ind w:left="3638" w:hanging="280"/>
      </w:pPr>
      <w:rPr>
        <w:rFonts w:hint="default"/>
      </w:rPr>
    </w:lvl>
    <w:lvl w:ilvl="4">
      <w:start w:val="0"/>
      <w:numFmt w:val="bullet"/>
      <w:lvlText w:val="•"/>
      <w:lvlJc w:val="left"/>
      <w:pPr>
        <w:ind w:left="4484" w:hanging="280"/>
      </w:pPr>
      <w:rPr>
        <w:rFonts w:hint="default"/>
      </w:rPr>
    </w:lvl>
    <w:lvl w:ilvl="5">
      <w:start w:val="0"/>
      <w:numFmt w:val="bullet"/>
      <w:lvlText w:val="•"/>
      <w:lvlJc w:val="left"/>
      <w:pPr>
        <w:ind w:left="5330" w:hanging="280"/>
      </w:pPr>
      <w:rPr>
        <w:rFonts w:hint="default"/>
      </w:rPr>
    </w:lvl>
    <w:lvl w:ilvl="6">
      <w:start w:val="0"/>
      <w:numFmt w:val="bullet"/>
      <w:lvlText w:val="•"/>
      <w:lvlJc w:val="left"/>
      <w:pPr>
        <w:ind w:left="6176" w:hanging="280"/>
      </w:pPr>
      <w:rPr>
        <w:rFonts w:hint="default"/>
      </w:rPr>
    </w:lvl>
    <w:lvl w:ilvl="7">
      <w:start w:val="0"/>
      <w:numFmt w:val="bullet"/>
      <w:lvlText w:val="•"/>
      <w:lvlJc w:val="left"/>
      <w:pPr>
        <w:ind w:left="7022" w:hanging="280"/>
      </w:pPr>
      <w:rPr>
        <w:rFonts w:hint="default"/>
      </w:rPr>
    </w:lvl>
    <w:lvl w:ilvl="8">
      <w:start w:val="0"/>
      <w:numFmt w:val="bullet"/>
      <w:lvlText w:val="•"/>
      <w:lvlJc w:val="left"/>
      <w:pPr>
        <w:ind w:left="7868" w:hanging="280"/>
      </w:pPr>
      <w:rPr>
        <w:rFonts w:hint="default"/>
      </w:rPr>
    </w:lvl>
  </w:abstractNum>
  <w:abstractNum w:abstractNumId="83">
    <w:multiLevelType w:val="hybridMultilevel"/>
    <w:lvl w:ilvl="0">
      <w:start w:val="1"/>
      <w:numFmt w:val="decimal"/>
      <w:lvlText w:val="%1."/>
      <w:lvlJc w:val="left"/>
      <w:pPr>
        <w:ind w:left="101" w:hanging="491"/>
        <w:jc w:val="left"/>
      </w:pPr>
      <w:rPr>
        <w:rFonts w:hint="default" w:ascii="Times New Roman" w:hAnsi="Times New Roman" w:eastAsia="Times New Roman" w:cs="Times New Roman"/>
        <w:w w:val="99"/>
        <w:sz w:val="28"/>
        <w:szCs w:val="28"/>
      </w:rPr>
    </w:lvl>
    <w:lvl w:ilvl="1">
      <w:start w:val="0"/>
      <w:numFmt w:val="bullet"/>
      <w:lvlText w:val="•"/>
      <w:lvlJc w:val="left"/>
      <w:pPr>
        <w:ind w:left="1046" w:hanging="491"/>
      </w:pPr>
      <w:rPr>
        <w:rFonts w:hint="default"/>
      </w:rPr>
    </w:lvl>
    <w:lvl w:ilvl="2">
      <w:start w:val="0"/>
      <w:numFmt w:val="bullet"/>
      <w:lvlText w:val="•"/>
      <w:lvlJc w:val="left"/>
      <w:pPr>
        <w:ind w:left="1992" w:hanging="491"/>
      </w:pPr>
      <w:rPr>
        <w:rFonts w:hint="default"/>
      </w:rPr>
    </w:lvl>
    <w:lvl w:ilvl="3">
      <w:start w:val="0"/>
      <w:numFmt w:val="bullet"/>
      <w:lvlText w:val="•"/>
      <w:lvlJc w:val="left"/>
      <w:pPr>
        <w:ind w:left="2938" w:hanging="491"/>
      </w:pPr>
      <w:rPr>
        <w:rFonts w:hint="default"/>
      </w:rPr>
    </w:lvl>
    <w:lvl w:ilvl="4">
      <w:start w:val="0"/>
      <w:numFmt w:val="bullet"/>
      <w:lvlText w:val="•"/>
      <w:lvlJc w:val="left"/>
      <w:pPr>
        <w:ind w:left="3884" w:hanging="491"/>
      </w:pPr>
      <w:rPr>
        <w:rFonts w:hint="default"/>
      </w:rPr>
    </w:lvl>
    <w:lvl w:ilvl="5">
      <w:start w:val="0"/>
      <w:numFmt w:val="bullet"/>
      <w:lvlText w:val="•"/>
      <w:lvlJc w:val="left"/>
      <w:pPr>
        <w:ind w:left="4830" w:hanging="491"/>
      </w:pPr>
      <w:rPr>
        <w:rFonts w:hint="default"/>
      </w:rPr>
    </w:lvl>
    <w:lvl w:ilvl="6">
      <w:start w:val="0"/>
      <w:numFmt w:val="bullet"/>
      <w:lvlText w:val="•"/>
      <w:lvlJc w:val="left"/>
      <w:pPr>
        <w:ind w:left="5776" w:hanging="491"/>
      </w:pPr>
      <w:rPr>
        <w:rFonts w:hint="default"/>
      </w:rPr>
    </w:lvl>
    <w:lvl w:ilvl="7">
      <w:start w:val="0"/>
      <w:numFmt w:val="bullet"/>
      <w:lvlText w:val="•"/>
      <w:lvlJc w:val="left"/>
      <w:pPr>
        <w:ind w:left="6722" w:hanging="491"/>
      </w:pPr>
      <w:rPr>
        <w:rFonts w:hint="default"/>
      </w:rPr>
    </w:lvl>
    <w:lvl w:ilvl="8">
      <w:start w:val="0"/>
      <w:numFmt w:val="bullet"/>
      <w:lvlText w:val="•"/>
      <w:lvlJc w:val="left"/>
      <w:pPr>
        <w:ind w:left="7668" w:hanging="491"/>
      </w:pPr>
      <w:rPr>
        <w:rFonts w:hint="default"/>
      </w:rPr>
    </w:lvl>
  </w:abstractNum>
  <w:abstractNum w:abstractNumId="82">
    <w:multiLevelType w:val="hybridMultilevel"/>
    <w:lvl w:ilvl="0">
      <w:start w:val="0"/>
      <w:numFmt w:val="bullet"/>
      <w:lvlText w:val=""/>
      <w:lvlJc w:val="left"/>
      <w:pPr>
        <w:ind w:left="304" w:hanging="424"/>
      </w:pPr>
      <w:rPr>
        <w:rFonts w:hint="default" w:ascii="Symbol" w:hAnsi="Symbol" w:eastAsia="Symbol" w:cs="Symbol"/>
        <w:w w:val="100"/>
        <w:sz w:val="18"/>
        <w:szCs w:val="18"/>
      </w:rPr>
    </w:lvl>
    <w:lvl w:ilvl="1">
      <w:start w:val="0"/>
      <w:numFmt w:val="bullet"/>
      <w:lvlText w:val=""/>
      <w:lvlJc w:val="left"/>
      <w:pPr>
        <w:ind w:left="384" w:hanging="424"/>
      </w:pPr>
      <w:rPr>
        <w:rFonts w:hint="default" w:ascii="Symbol" w:hAnsi="Symbol" w:eastAsia="Symbol" w:cs="Symbol"/>
        <w:w w:val="100"/>
        <w:sz w:val="18"/>
        <w:szCs w:val="18"/>
      </w:rPr>
    </w:lvl>
    <w:lvl w:ilvl="2">
      <w:start w:val="0"/>
      <w:numFmt w:val="bullet"/>
      <w:lvlText w:val="•"/>
      <w:lvlJc w:val="left"/>
      <w:pPr>
        <w:ind w:left="1393" w:hanging="424"/>
      </w:pPr>
      <w:rPr>
        <w:rFonts w:hint="default"/>
      </w:rPr>
    </w:lvl>
    <w:lvl w:ilvl="3">
      <w:start w:val="0"/>
      <w:numFmt w:val="bullet"/>
      <w:lvlText w:val="•"/>
      <w:lvlJc w:val="left"/>
      <w:pPr>
        <w:ind w:left="2406" w:hanging="424"/>
      </w:pPr>
      <w:rPr>
        <w:rFonts w:hint="default"/>
      </w:rPr>
    </w:lvl>
    <w:lvl w:ilvl="4">
      <w:start w:val="0"/>
      <w:numFmt w:val="bullet"/>
      <w:lvlText w:val="•"/>
      <w:lvlJc w:val="left"/>
      <w:pPr>
        <w:ind w:left="3420" w:hanging="424"/>
      </w:pPr>
      <w:rPr>
        <w:rFonts w:hint="default"/>
      </w:rPr>
    </w:lvl>
    <w:lvl w:ilvl="5">
      <w:start w:val="0"/>
      <w:numFmt w:val="bullet"/>
      <w:lvlText w:val="•"/>
      <w:lvlJc w:val="left"/>
      <w:pPr>
        <w:ind w:left="4433" w:hanging="424"/>
      </w:pPr>
      <w:rPr>
        <w:rFonts w:hint="default"/>
      </w:rPr>
    </w:lvl>
    <w:lvl w:ilvl="6">
      <w:start w:val="0"/>
      <w:numFmt w:val="bullet"/>
      <w:lvlText w:val="•"/>
      <w:lvlJc w:val="left"/>
      <w:pPr>
        <w:ind w:left="5446" w:hanging="424"/>
      </w:pPr>
      <w:rPr>
        <w:rFonts w:hint="default"/>
      </w:rPr>
    </w:lvl>
    <w:lvl w:ilvl="7">
      <w:start w:val="0"/>
      <w:numFmt w:val="bullet"/>
      <w:lvlText w:val="•"/>
      <w:lvlJc w:val="left"/>
      <w:pPr>
        <w:ind w:left="6460" w:hanging="424"/>
      </w:pPr>
      <w:rPr>
        <w:rFonts w:hint="default"/>
      </w:rPr>
    </w:lvl>
    <w:lvl w:ilvl="8">
      <w:start w:val="0"/>
      <w:numFmt w:val="bullet"/>
      <w:lvlText w:val="•"/>
      <w:lvlJc w:val="left"/>
      <w:pPr>
        <w:ind w:left="7473" w:hanging="424"/>
      </w:pPr>
      <w:rPr>
        <w:rFonts w:hint="default"/>
      </w:rPr>
    </w:lvl>
  </w:abstractNum>
  <w:abstractNum w:abstractNumId="81">
    <w:multiLevelType w:val="hybridMultilevel"/>
    <w:lvl w:ilvl="0">
      <w:start w:val="0"/>
      <w:numFmt w:val="bullet"/>
      <w:lvlText w:val="◻"/>
      <w:lvlJc w:val="left"/>
      <w:pPr>
        <w:ind w:left="424" w:hanging="424"/>
      </w:pPr>
      <w:rPr>
        <w:rFonts w:hint="default" w:ascii="Symbol" w:hAnsi="Symbol" w:eastAsia="Symbol" w:cs="Symbol"/>
        <w:w w:val="96"/>
        <w:sz w:val="18"/>
        <w:szCs w:val="18"/>
      </w:rPr>
    </w:lvl>
    <w:lvl w:ilvl="1">
      <w:start w:val="0"/>
      <w:numFmt w:val="bullet"/>
      <w:lvlText w:val="•"/>
      <w:lvlJc w:val="left"/>
      <w:pPr>
        <w:ind w:left="1342" w:hanging="424"/>
      </w:pPr>
      <w:rPr>
        <w:rFonts w:hint="default"/>
      </w:rPr>
    </w:lvl>
    <w:lvl w:ilvl="2">
      <w:start w:val="0"/>
      <w:numFmt w:val="bullet"/>
      <w:lvlText w:val="•"/>
      <w:lvlJc w:val="left"/>
      <w:pPr>
        <w:ind w:left="2264" w:hanging="424"/>
      </w:pPr>
      <w:rPr>
        <w:rFonts w:hint="default"/>
      </w:rPr>
    </w:lvl>
    <w:lvl w:ilvl="3">
      <w:start w:val="0"/>
      <w:numFmt w:val="bullet"/>
      <w:lvlText w:val="•"/>
      <w:lvlJc w:val="left"/>
      <w:pPr>
        <w:ind w:left="3186" w:hanging="424"/>
      </w:pPr>
      <w:rPr>
        <w:rFonts w:hint="default"/>
      </w:rPr>
    </w:lvl>
    <w:lvl w:ilvl="4">
      <w:start w:val="0"/>
      <w:numFmt w:val="bullet"/>
      <w:lvlText w:val="•"/>
      <w:lvlJc w:val="left"/>
      <w:pPr>
        <w:ind w:left="4108" w:hanging="424"/>
      </w:pPr>
      <w:rPr>
        <w:rFonts w:hint="default"/>
      </w:rPr>
    </w:lvl>
    <w:lvl w:ilvl="5">
      <w:start w:val="0"/>
      <w:numFmt w:val="bullet"/>
      <w:lvlText w:val="•"/>
      <w:lvlJc w:val="left"/>
      <w:pPr>
        <w:ind w:left="5030" w:hanging="424"/>
      </w:pPr>
      <w:rPr>
        <w:rFonts w:hint="default"/>
      </w:rPr>
    </w:lvl>
    <w:lvl w:ilvl="6">
      <w:start w:val="0"/>
      <w:numFmt w:val="bullet"/>
      <w:lvlText w:val="•"/>
      <w:lvlJc w:val="left"/>
      <w:pPr>
        <w:ind w:left="5952" w:hanging="424"/>
      </w:pPr>
      <w:rPr>
        <w:rFonts w:hint="default"/>
      </w:rPr>
    </w:lvl>
    <w:lvl w:ilvl="7">
      <w:start w:val="0"/>
      <w:numFmt w:val="bullet"/>
      <w:lvlText w:val="•"/>
      <w:lvlJc w:val="left"/>
      <w:pPr>
        <w:ind w:left="6874" w:hanging="424"/>
      </w:pPr>
      <w:rPr>
        <w:rFonts w:hint="default"/>
      </w:rPr>
    </w:lvl>
    <w:lvl w:ilvl="8">
      <w:start w:val="0"/>
      <w:numFmt w:val="bullet"/>
      <w:lvlText w:val="•"/>
      <w:lvlJc w:val="left"/>
      <w:pPr>
        <w:ind w:left="7796" w:hanging="424"/>
      </w:pPr>
      <w:rPr>
        <w:rFonts w:hint="default"/>
      </w:rPr>
    </w:lvl>
  </w:abstractNum>
  <w:abstractNum w:abstractNumId="80">
    <w:multiLevelType w:val="hybridMultilevel"/>
    <w:lvl w:ilvl="0">
      <w:start w:val="6"/>
      <w:numFmt w:val="decimal"/>
      <w:lvlText w:val="%1"/>
      <w:lvlJc w:val="left"/>
      <w:pPr>
        <w:ind w:left="776" w:hanging="562"/>
        <w:jc w:val="left"/>
      </w:pPr>
      <w:rPr>
        <w:rFonts w:hint="default"/>
      </w:rPr>
    </w:lvl>
    <w:lvl w:ilvl="1">
      <w:start w:val="3"/>
      <w:numFmt w:val="decimal"/>
      <w:lvlText w:val="%1.%2."/>
      <w:lvlJc w:val="left"/>
      <w:pPr>
        <w:ind w:left="3253" w:hanging="562"/>
        <w:jc w:val="right"/>
      </w:pPr>
      <w:rPr>
        <w:rFonts w:hint="default" w:ascii="Times New Roman" w:hAnsi="Times New Roman" w:eastAsia="Times New Roman" w:cs="Times New Roman"/>
        <w:b/>
        <w:bCs/>
        <w:i/>
        <w:w w:val="100"/>
        <w:sz w:val="32"/>
        <w:szCs w:val="32"/>
      </w:rPr>
    </w:lvl>
    <w:lvl w:ilvl="2">
      <w:start w:val="0"/>
      <w:numFmt w:val="bullet"/>
      <w:lvlText w:val=""/>
      <w:lvlJc w:val="left"/>
      <w:pPr>
        <w:ind w:left="384" w:hanging="424"/>
      </w:pPr>
      <w:rPr>
        <w:rFonts w:hint="default" w:ascii="Symbol" w:hAnsi="Symbol" w:eastAsia="Symbol" w:cs="Symbol"/>
        <w:w w:val="101"/>
        <w:sz w:val="18"/>
        <w:szCs w:val="18"/>
      </w:rPr>
    </w:lvl>
    <w:lvl w:ilvl="3">
      <w:start w:val="0"/>
      <w:numFmt w:val="bullet"/>
      <w:lvlText w:val="•"/>
      <w:lvlJc w:val="left"/>
      <w:pPr>
        <w:ind w:left="4047" w:hanging="424"/>
      </w:pPr>
      <w:rPr>
        <w:rFonts w:hint="default"/>
      </w:rPr>
    </w:lvl>
    <w:lvl w:ilvl="4">
      <w:start w:val="0"/>
      <w:numFmt w:val="bullet"/>
      <w:lvlText w:val="•"/>
      <w:lvlJc w:val="left"/>
      <w:pPr>
        <w:ind w:left="4835" w:hanging="424"/>
      </w:pPr>
      <w:rPr>
        <w:rFonts w:hint="default"/>
      </w:rPr>
    </w:lvl>
    <w:lvl w:ilvl="5">
      <w:start w:val="0"/>
      <w:numFmt w:val="bullet"/>
      <w:lvlText w:val="•"/>
      <w:lvlJc w:val="left"/>
      <w:pPr>
        <w:ind w:left="5622" w:hanging="424"/>
      </w:pPr>
      <w:rPr>
        <w:rFonts w:hint="default"/>
      </w:rPr>
    </w:lvl>
    <w:lvl w:ilvl="6">
      <w:start w:val="0"/>
      <w:numFmt w:val="bullet"/>
      <w:lvlText w:val="•"/>
      <w:lvlJc w:val="left"/>
      <w:pPr>
        <w:ind w:left="6410" w:hanging="424"/>
      </w:pPr>
      <w:rPr>
        <w:rFonts w:hint="default"/>
      </w:rPr>
    </w:lvl>
    <w:lvl w:ilvl="7">
      <w:start w:val="0"/>
      <w:numFmt w:val="bullet"/>
      <w:lvlText w:val="•"/>
      <w:lvlJc w:val="left"/>
      <w:pPr>
        <w:ind w:left="7197" w:hanging="424"/>
      </w:pPr>
      <w:rPr>
        <w:rFonts w:hint="default"/>
      </w:rPr>
    </w:lvl>
    <w:lvl w:ilvl="8">
      <w:start w:val="0"/>
      <w:numFmt w:val="bullet"/>
      <w:lvlText w:val="•"/>
      <w:lvlJc w:val="left"/>
      <w:pPr>
        <w:ind w:left="7985" w:hanging="424"/>
      </w:pPr>
      <w:rPr>
        <w:rFonts w:hint="default"/>
      </w:rPr>
    </w:lvl>
  </w:abstractNum>
  <w:abstractNum w:abstractNumId="79">
    <w:multiLevelType w:val="hybridMultilevel"/>
    <w:lvl w:ilvl="0">
      <w:start w:val="0"/>
      <w:numFmt w:val="bullet"/>
      <w:lvlText w:val="➢"/>
      <w:lvlJc w:val="left"/>
      <w:pPr>
        <w:ind w:left="248" w:hanging="480"/>
      </w:pPr>
      <w:rPr>
        <w:rFonts w:hint="default" w:ascii="Segoe UI Symbol" w:hAnsi="Segoe UI Symbol" w:eastAsia="Segoe UI Symbol" w:cs="Segoe UI Symbol"/>
        <w:w w:val="82"/>
        <w:sz w:val="28"/>
        <w:szCs w:val="28"/>
      </w:rPr>
    </w:lvl>
    <w:lvl w:ilvl="1">
      <w:start w:val="0"/>
      <w:numFmt w:val="bullet"/>
      <w:lvlText w:val="•"/>
      <w:lvlJc w:val="left"/>
      <w:pPr>
        <w:ind w:left="1142" w:hanging="480"/>
      </w:pPr>
      <w:rPr>
        <w:rFonts w:hint="default"/>
      </w:rPr>
    </w:lvl>
    <w:lvl w:ilvl="2">
      <w:start w:val="0"/>
      <w:numFmt w:val="bullet"/>
      <w:lvlText w:val="•"/>
      <w:lvlJc w:val="left"/>
      <w:pPr>
        <w:ind w:left="2044" w:hanging="480"/>
      </w:pPr>
      <w:rPr>
        <w:rFonts w:hint="default"/>
      </w:rPr>
    </w:lvl>
    <w:lvl w:ilvl="3">
      <w:start w:val="0"/>
      <w:numFmt w:val="bullet"/>
      <w:lvlText w:val="•"/>
      <w:lvlJc w:val="left"/>
      <w:pPr>
        <w:ind w:left="2946" w:hanging="480"/>
      </w:pPr>
      <w:rPr>
        <w:rFonts w:hint="default"/>
      </w:rPr>
    </w:lvl>
    <w:lvl w:ilvl="4">
      <w:start w:val="0"/>
      <w:numFmt w:val="bullet"/>
      <w:lvlText w:val="•"/>
      <w:lvlJc w:val="left"/>
      <w:pPr>
        <w:ind w:left="3848" w:hanging="480"/>
      </w:pPr>
      <w:rPr>
        <w:rFonts w:hint="default"/>
      </w:rPr>
    </w:lvl>
    <w:lvl w:ilvl="5">
      <w:start w:val="0"/>
      <w:numFmt w:val="bullet"/>
      <w:lvlText w:val="•"/>
      <w:lvlJc w:val="left"/>
      <w:pPr>
        <w:ind w:left="4750" w:hanging="480"/>
      </w:pPr>
      <w:rPr>
        <w:rFonts w:hint="default"/>
      </w:rPr>
    </w:lvl>
    <w:lvl w:ilvl="6">
      <w:start w:val="0"/>
      <w:numFmt w:val="bullet"/>
      <w:lvlText w:val="•"/>
      <w:lvlJc w:val="left"/>
      <w:pPr>
        <w:ind w:left="5652" w:hanging="480"/>
      </w:pPr>
      <w:rPr>
        <w:rFonts w:hint="default"/>
      </w:rPr>
    </w:lvl>
    <w:lvl w:ilvl="7">
      <w:start w:val="0"/>
      <w:numFmt w:val="bullet"/>
      <w:lvlText w:val="•"/>
      <w:lvlJc w:val="left"/>
      <w:pPr>
        <w:ind w:left="6554" w:hanging="480"/>
      </w:pPr>
      <w:rPr>
        <w:rFonts w:hint="default"/>
      </w:rPr>
    </w:lvl>
    <w:lvl w:ilvl="8">
      <w:start w:val="0"/>
      <w:numFmt w:val="bullet"/>
      <w:lvlText w:val="•"/>
      <w:lvlJc w:val="left"/>
      <w:pPr>
        <w:ind w:left="7456" w:hanging="480"/>
      </w:pPr>
      <w:rPr>
        <w:rFonts w:hint="default"/>
      </w:rPr>
    </w:lvl>
  </w:abstractNum>
  <w:abstractNum w:abstractNumId="78">
    <w:multiLevelType w:val="hybridMultilevel"/>
    <w:lvl w:ilvl="0">
      <w:start w:val="6"/>
      <w:numFmt w:val="decimal"/>
      <w:lvlText w:val="%1"/>
      <w:lvlJc w:val="left"/>
      <w:pPr>
        <w:ind w:left="3150" w:hanging="562"/>
        <w:jc w:val="left"/>
      </w:pPr>
      <w:rPr>
        <w:rFonts w:hint="default"/>
      </w:rPr>
    </w:lvl>
    <w:lvl w:ilvl="1">
      <w:start w:val="1"/>
      <w:numFmt w:val="decimal"/>
      <w:lvlText w:val="%1.%2."/>
      <w:lvlJc w:val="left"/>
      <w:pPr>
        <w:ind w:left="3150" w:hanging="562"/>
        <w:jc w:val="right"/>
      </w:pPr>
      <w:rPr>
        <w:rFonts w:hint="default" w:ascii="Times New Roman" w:hAnsi="Times New Roman" w:eastAsia="Times New Roman" w:cs="Times New Roman"/>
        <w:b/>
        <w:bCs/>
        <w:i/>
        <w:w w:val="100"/>
        <w:sz w:val="32"/>
        <w:szCs w:val="32"/>
      </w:rPr>
    </w:lvl>
    <w:lvl w:ilvl="2">
      <w:start w:val="0"/>
      <w:numFmt w:val="bullet"/>
      <w:lvlText w:val="•"/>
      <w:lvlJc w:val="left"/>
      <w:pPr>
        <w:ind w:left="4444" w:hanging="562"/>
      </w:pPr>
      <w:rPr>
        <w:rFonts w:hint="default"/>
      </w:rPr>
    </w:lvl>
    <w:lvl w:ilvl="3">
      <w:start w:val="0"/>
      <w:numFmt w:val="bullet"/>
      <w:lvlText w:val="•"/>
      <w:lvlJc w:val="left"/>
      <w:pPr>
        <w:ind w:left="5086" w:hanging="562"/>
      </w:pPr>
      <w:rPr>
        <w:rFonts w:hint="default"/>
      </w:rPr>
    </w:lvl>
    <w:lvl w:ilvl="4">
      <w:start w:val="0"/>
      <w:numFmt w:val="bullet"/>
      <w:lvlText w:val="•"/>
      <w:lvlJc w:val="left"/>
      <w:pPr>
        <w:ind w:left="5728" w:hanging="562"/>
      </w:pPr>
      <w:rPr>
        <w:rFonts w:hint="default"/>
      </w:rPr>
    </w:lvl>
    <w:lvl w:ilvl="5">
      <w:start w:val="0"/>
      <w:numFmt w:val="bullet"/>
      <w:lvlText w:val="•"/>
      <w:lvlJc w:val="left"/>
      <w:pPr>
        <w:ind w:left="6370" w:hanging="562"/>
      </w:pPr>
      <w:rPr>
        <w:rFonts w:hint="default"/>
      </w:rPr>
    </w:lvl>
    <w:lvl w:ilvl="6">
      <w:start w:val="0"/>
      <w:numFmt w:val="bullet"/>
      <w:lvlText w:val="•"/>
      <w:lvlJc w:val="left"/>
      <w:pPr>
        <w:ind w:left="7012" w:hanging="562"/>
      </w:pPr>
      <w:rPr>
        <w:rFonts w:hint="default"/>
      </w:rPr>
    </w:lvl>
    <w:lvl w:ilvl="7">
      <w:start w:val="0"/>
      <w:numFmt w:val="bullet"/>
      <w:lvlText w:val="•"/>
      <w:lvlJc w:val="left"/>
      <w:pPr>
        <w:ind w:left="7654" w:hanging="562"/>
      </w:pPr>
      <w:rPr>
        <w:rFonts w:hint="default"/>
      </w:rPr>
    </w:lvl>
    <w:lvl w:ilvl="8">
      <w:start w:val="0"/>
      <w:numFmt w:val="bullet"/>
      <w:lvlText w:val="•"/>
      <w:lvlJc w:val="left"/>
      <w:pPr>
        <w:ind w:left="8296" w:hanging="562"/>
      </w:pPr>
      <w:rPr>
        <w:rFonts w:hint="default"/>
      </w:rPr>
    </w:lvl>
  </w:abstractNum>
  <w:abstractNum w:abstractNumId="77">
    <w:multiLevelType w:val="hybridMultilevel"/>
    <w:lvl w:ilvl="0">
      <w:start w:val="1"/>
      <w:numFmt w:val="decimal"/>
      <w:lvlText w:val="%1)"/>
      <w:lvlJc w:val="left"/>
      <w:pPr>
        <w:ind w:left="1901" w:hanging="390"/>
        <w:jc w:val="left"/>
      </w:pPr>
      <w:rPr>
        <w:rFonts w:hint="default" w:ascii="Times New Roman" w:hAnsi="Times New Roman" w:eastAsia="Times New Roman" w:cs="Times New Roman"/>
        <w:w w:val="99"/>
        <w:sz w:val="28"/>
        <w:szCs w:val="28"/>
      </w:rPr>
    </w:lvl>
    <w:lvl w:ilvl="1">
      <w:start w:val="0"/>
      <w:numFmt w:val="bullet"/>
      <w:lvlText w:val="•"/>
      <w:lvlJc w:val="left"/>
      <w:pPr>
        <w:ind w:left="2666" w:hanging="390"/>
      </w:pPr>
      <w:rPr>
        <w:rFonts w:hint="default"/>
      </w:rPr>
    </w:lvl>
    <w:lvl w:ilvl="2">
      <w:start w:val="0"/>
      <w:numFmt w:val="bullet"/>
      <w:lvlText w:val="•"/>
      <w:lvlJc w:val="left"/>
      <w:pPr>
        <w:ind w:left="3432" w:hanging="390"/>
      </w:pPr>
      <w:rPr>
        <w:rFonts w:hint="default"/>
      </w:rPr>
    </w:lvl>
    <w:lvl w:ilvl="3">
      <w:start w:val="0"/>
      <w:numFmt w:val="bullet"/>
      <w:lvlText w:val="•"/>
      <w:lvlJc w:val="left"/>
      <w:pPr>
        <w:ind w:left="4198" w:hanging="390"/>
      </w:pPr>
      <w:rPr>
        <w:rFonts w:hint="default"/>
      </w:rPr>
    </w:lvl>
    <w:lvl w:ilvl="4">
      <w:start w:val="0"/>
      <w:numFmt w:val="bullet"/>
      <w:lvlText w:val="•"/>
      <w:lvlJc w:val="left"/>
      <w:pPr>
        <w:ind w:left="4964" w:hanging="390"/>
      </w:pPr>
      <w:rPr>
        <w:rFonts w:hint="default"/>
      </w:rPr>
    </w:lvl>
    <w:lvl w:ilvl="5">
      <w:start w:val="0"/>
      <w:numFmt w:val="bullet"/>
      <w:lvlText w:val="•"/>
      <w:lvlJc w:val="left"/>
      <w:pPr>
        <w:ind w:left="5730" w:hanging="390"/>
      </w:pPr>
      <w:rPr>
        <w:rFonts w:hint="default"/>
      </w:rPr>
    </w:lvl>
    <w:lvl w:ilvl="6">
      <w:start w:val="0"/>
      <w:numFmt w:val="bullet"/>
      <w:lvlText w:val="•"/>
      <w:lvlJc w:val="left"/>
      <w:pPr>
        <w:ind w:left="6496" w:hanging="390"/>
      </w:pPr>
      <w:rPr>
        <w:rFonts w:hint="default"/>
      </w:rPr>
    </w:lvl>
    <w:lvl w:ilvl="7">
      <w:start w:val="0"/>
      <w:numFmt w:val="bullet"/>
      <w:lvlText w:val="•"/>
      <w:lvlJc w:val="left"/>
      <w:pPr>
        <w:ind w:left="7262" w:hanging="390"/>
      </w:pPr>
      <w:rPr>
        <w:rFonts w:hint="default"/>
      </w:rPr>
    </w:lvl>
    <w:lvl w:ilvl="8">
      <w:start w:val="0"/>
      <w:numFmt w:val="bullet"/>
      <w:lvlText w:val="•"/>
      <w:lvlJc w:val="left"/>
      <w:pPr>
        <w:ind w:left="8028" w:hanging="390"/>
      </w:pPr>
      <w:rPr>
        <w:rFonts w:hint="default"/>
      </w:rPr>
    </w:lvl>
  </w:abstractNum>
  <w:abstractNum w:abstractNumId="76">
    <w:multiLevelType w:val="hybridMultilevel"/>
    <w:lvl w:ilvl="0">
      <w:start w:val="1"/>
      <w:numFmt w:val="decimal"/>
      <w:lvlText w:val="%1)"/>
      <w:lvlJc w:val="left"/>
      <w:pPr>
        <w:ind w:left="1870"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75">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74">
    <w:multiLevelType w:val="hybridMultilevel"/>
    <w:lvl w:ilvl="0">
      <w:start w:val="1"/>
      <w:numFmt w:val="decimal"/>
      <w:lvlText w:val="%1)"/>
      <w:lvlJc w:val="left"/>
      <w:pPr>
        <w:ind w:left="1871" w:hanging="360"/>
        <w:jc w:val="left"/>
      </w:pPr>
      <w:rPr>
        <w:rFonts w:hint="default" w:ascii="Times New Roman" w:hAnsi="Times New Roman" w:eastAsia="Times New Roman" w:cs="Times New Roman"/>
        <w:w w:val="99"/>
        <w:sz w:val="28"/>
        <w:szCs w:val="28"/>
      </w:rPr>
    </w:lvl>
    <w:lvl w:ilvl="1">
      <w:start w:val="0"/>
      <w:numFmt w:val="bullet"/>
      <w:lvlText w:val="•"/>
      <w:lvlJc w:val="left"/>
      <w:pPr>
        <w:ind w:left="2648" w:hanging="360"/>
      </w:pPr>
      <w:rPr>
        <w:rFonts w:hint="default"/>
      </w:rPr>
    </w:lvl>
    <w:lvl w:ilvl="2">
      <w:start w:val="0"/>
      <w:numFmt w:val="bullet"/>
      <w:lvlText w:val="•"/>
      <w:lvlJc w:val="left"/>
      <w:pPr>
        <w:ind w:left="3416" w:hanging="360"/>
      </w:pPr>
      <w:rPr>
        <w:rFonts w:hint="default"/>
      </w:rPr>
    </w:lvl>
    <w:lvl w:ilvl="3">
      <w:start w:val="0"/>
      <w:numFmt w:val="bullet"/>
      <w:lvlText w:val="•"/>
      <w:lvlJc w:val="left"/>
      <w:pPr>
        <w:ind w:left="418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24" w:hanging="360"/>
      </w:pPr>
      <w:rPr>
        <w:rFonts w:hint="default"/>
      </w:rPr>
    </w:lvl>
  </w:abstractNum>
  <w:abstractNum w:abstractNumId="73">
    <w:multiLevelType w:val="hybridMultilevel"/>
    <w:lvl w:ilvl="0">
      <w:start w:val="1"/>
      <w:numFmt w:val="decimal"/>
      <w:lvlText w:val="%1."/>
      <w:lvlJc w:val="left"/>
      <w:pPr>
        <w:ind w:left="821" w:hanging="361"/>
        <w:jc w:val="left"/>
      </w:pPr>
      <w:rPr>
        <w:rFonts w:hint="default" w:ascii="Times New Roman" w:hAnsi="Times New Roman" w:eastAsia="Times New Roman" w:cs="Times New Roman"/>
        <w:w w:val="99"/>
        <w:sz w:val="28"/>
        <w:szCs w:val="28"/>
      </w:rPr>
    </w:lvl>
    <w:lvl w:ilvl="1">
      <w:start w:val="1"/>
      <w:numFmt w:val="decimal"/>
      <w:lvlText w:val="%2)"/>
      <w:lvlJc w:val="left"/>
      <w:pPr>
        <w:ind w:left="1736" w:hanging="360"/>
        <w:jc w:val="left"/>
      </w:pPr>
      <w:rPr>
        <w:rFonts w:hint="default" w:ascii="Times New Roman" w:hAnsi="Times New Roman" w:eastAsia="Times New Roman" w:cs="Times New Roman"/>
        <w:w w:val="99"/>
        <w:sz w:val="28"/>
        <w:szCs w:val="28"/>
      </w:rPr>
    </w:lvl>
    <w:lvl w:ilvl="2">
      <w:start w:val="1"/>
      <w:numFmt w:val="decimal"/>
      <w:lvlText w:val="%3)"/>
      <w:lvlJc w:val="left"/>
      <w:pPr>
        <w:ind w:left="1871" w:hanging="360"/>
        <w:jc w:val="left"/>
      </w:pPr>
      <w:rPr>
        <w:rFonts w:hint="default" w:ascii="Times New Roman" w:hAnsi="Times New Roman" w:eastAsia="Times New Roman" w:cs="Times New Roman"/>
        <w:w w:val="99"/>
        <w:sz w:val="28"/>
        <w:szCs w:val="28"/>
      </w:rPr>
    </w:lvl>
    <w:lvl w:ilvl="3">
      <w:start w:val="0"/>
      <w:numFmt w:val="bullet"/>
      <w:lvlText w:val="•"/>
      <w:lvlJc w:val="left"/>
      <w:pPr>
        <w:ind w:left="2840" w:hanging="360"/>
      </w:pPr>
      <w:rPr>
        <w:rFonts w:hint="default"/>
      </w:rPr>
    </w:lvl>
    <w:lvl w:ilvl="4">
      <w:start w:val="0"/>
      <w:numFmt w:val="bullet"/>
      <w:lvlText w:val="•"/>
      <w:lvlJc w:val="left"/>
      <w:pPr>
        <w:ind w:left="3800" w:hanging="360"/>
      </w:pPr>
      <w:rPr>
        <w:rFonts w:hint="default"/>
      </w:rPr>
    </w:lvl>
    <w:lvl w:ilvl="5">
      <w:start w:val="0"/>
      <w:numFmt w:val="bullet"/>
      <w:lvlText w:val="•"/>
      <w:lvlJc w:val="left"/>
      <w:pPr>
        <w:ind w:left="4760" w:hanging="360"/>
      </w:pPr>
      <w:rPr>
        <w:rFonts w:hint="default"/>
      </w:rPr>
    </w:lvl>
    <w:lvl w:ilvl="6">
      <w:start w:val="0"/>
      <w:numFmt w:val="bullet"/>
      <w:lvlText w:val="•"/>
      <w:lvlJc w:val="left"/>
      <w:pPr>
        <w:ind w:left="5720" w:hanging="360"/>
      </w:pPr>
      <w:rPr>
        <w:rFonts w:hint="default"/>
      </w:rPr>
    </w:lvl>
    <w:lvl w:ilvl="7">
      <w:start w:val="0"/>
      <w:numFmt w:val="bullet"/>
      <w:lvlText w:val="•"/>
      <w:lvlJc w:val="left"/>
      <w:pPr>
        <w:ind w:left="6680" w:hanging="360"/>
      </w:pPr>
      <w:rPr>
        <w:rFonts w:hint="default"/>
      </w:rPr>
    </w:lvl>
    <w:lvl w:ilvl="8">
      <w:start w:val="0"/>
      <w:numFmt w:val="bullet"/>
      <w:lvlText w:val="•"/>
      <w:lvlJc w:val="left"/>
      <w:pPr>
        <w:ind w:left="7640" w:hanging="360"/>
      </w:pPr>
      <w:rPr>
        <w:rFonts w:hint="default"/>
      </w:rPr>
    </w:lvl>
  </w:abstractNum>
  <w:abstractNum w:abstractNumId="72">
    <w:multiLevelType w:val="hybridMultilevel"/>
    <w:lvl w:ilvl="0">
      <w:start w:val="1"/>
      <w:numFmt w:val="decimal"/>
      <w:lvlText w:val="%1)"/>
      <w:lvlJc w:val="left"/>
      <w:pPr>
        <w:ind w:left="101" w:hanging="470"/>
        <w:jc w:val="left"/>
      </w:pPr>
      <w:rPr>
        <w:rFonts w:hint="default" w:ascii="Times New Roman" w:hAnsi="Times New Roman" w:eastAsia="Times New Roman" w:cs="Times New Roman"/>
        <w:w w:val="99"/>
        <w:sz w:val="28"/>
        <w:szCs w:val="28"/>
      </w:rPr>
    </w:lvl>
    <w:lvl w:ilvl="1">
      <w:start w:val="0"/>
      <w:numFmt w:val="bullet"/>
      <w:lvlText w:val="•"/>
      <w:lvlJc w:val="left"/>
      <w:pPr>
        <w:ind w:left="1046" w:hanging="470"/>
      </w:pPr>
      <w:rPr>
        <w:rFonts w:hint="default"/>
      </w:rPr>
    </w:lvl>
    <w:lvl w:ilvl="2">
      <w:start w:val="0"/>
      <w:numFmt w:val="bullet"/>
      <w:lvlText w:val="•"/>
      <w:lvlJc w:val="left"/>
      <w:pPr>
        <w:ind w:left="1992" w:hanging="470"/>
      </w:pPr>
      <w:rPr>
        <w:rFonts w:hint="default"/>
      </w:rPr>
    </w:lvl>
    <w:lvl w:ilvl="3">
      <w:start w:val="0"/>
      <w:numFmt w:val="bullet"/>
      <w:lvlText w:val="•"/>
      <w:lvlJc w:val="left"/>
      <w:pPr>
        <w:ind w:left="2938" w:hanging="470"/>
      </w:pPr>
      <w:rPr>
        <w:rFonts w:hint="default"/>
      </w:rPr>
    </w:lvl>
    <w:lvl w:ilvl="4">
      <w:start w:val="0"/>
      <w:numFmt w:val="bullet"/>
      <w:lvlText w:val="•"/>
      <w:lvlJc w:val="left"/>
      <w:pPr>
        <w:ind w:left="3884" w:hanging="470"/>
      </w:pPr>
      <w:rPr>
        <w:rFonts w:hint="default"/>
      </w:rPr>
    </w:lvl>
    <w:lvl w:ilvl="5">
      <w:start w:val="0"/>
      <w:numFmt w:val="bullet"/>
      <w:lvlText w:val="•"/>
      <w:lvlJc w:val="left"/>
      <w:pPr>
        <w:ind w:left="4830" w:hanging="470"/>
      </w:pPr>
      <w:rPr>
        <w:rFonts w:hint="default"/>
      </w:rPr>
    </w:lvl>
    <w:lvl w:ilvl="6">
      <w:start w:val="0"/>
      <w:numFmt w:val="bullet"/>
      <w:lvlText w:val="•"/>
      <w:lvlJc w:val="left"/>
      <w:pPr>
        <w:ind w:left="5776" w:hanging="470"/>
      </w:pPr>
      <w:rPr>
        <w:rFonts w:hint="default"/>
      </w:rPr>
    </w:lvl>
    <w:lvl w:ilvl="7">
      <w:start w:val="0"/>
      <w:numFmt w:val="bullet"/>
      <w:lvlText w:val="•"/>
      <w:lvlJc w:val="left"/>
      <w:pPr>
        <w:ind w:left="6722" w:hanging="470"/>
      </w:pPr>
      <w:rPr>
        <w:rFonts w:hint="default"/>
      </w:rPr>
    </w:lvl>
    <w:lvl w:ilvl="8">
      <w:start w:val="0"/>
      <w:numFmt w:val="bullet"/>
      <w:lvlText w:val="•"/>
      <w:lvlJc w:val="left"/>
      <w:pPr>
        <w:ind w:left="7668" w:hanging="470"/>
      </w:pPr>
      <w:rPr>
        <w:rFonts w:hint="default"/>
      </w:rPr>
    </w:lvl>
  </w:abstractNum>
  <w:abstractNum w:abstractNumId="71">
    <w:multiLevelType w:val="hybridMultilevel"/>
    <w:lvl w:ilvl="0">
      <w:start w:val="5"/>
      <w:numFmt w:val="decimal"/>
      <w:lvlText w:val="%1)"/>
      <w:lvlJc w:val="left"/>
      <w:pPr>
        <w:ind w:left="1183" w:hanging="374"/>
        <w:jc w:val="left"/>
      </w:pPr>
      <w:rPr>
        <w:rFonts w:hint="default" w:ascii="Times New Roman" w:hAnsi="Times New Roman" w:eastAsia="Times New Roman" w:cs="Times New Roman"/>
        <w:w w:val="99"/>
        <w:sz w:val="28"/>
        <w:szCs w:val="28"/>
      </w:rPr>
    </w:lvl>
    <w:lvl w:ilvl="1">
      <w:start w:val="0"/>
      <w:numFmt w:val="bullet"/>
      <w:lvlText w:val="•"/>
      <w:lvlJc w:val="left"/>
      <w:pPr>
        <w:ind w:left="2018" w:hanging="374"/>
      </w:pPr>
      <w:rPr>
        <w:rFonts w:hint="default"/>
      </w:rPr>
    </w:lvl>
    <w:lvl w:ilvl="2">
      <w:start w:val="0"/>
      <w:numFmt w:val="bullet"/>
      <w:lvlText w:val="•"/>
      <w:lvlJc w:val="left"/>
      <w:pPr>
        <w:ind w:left="2856" w:hanging="374"/>
      </w:pPr>
      <w:rPr>
        <w:rFonts w:hint="default"/>
      </w:rPr>
    </w:lvl>
    <w:lvl w:ilvl="3">
      <w:start w:val="0"/>
      <w:numFmt w:val="bullet"/>
      <w:lvlText w:val="•"/>
      <w:lvlJc w:val="left"/>
      <w:pPr>
        <w:ind w:left="3694" w:hanging="374"/>
      </w:pPr>
      <w:rPr>
        <w:rFonts w:hint="default"/>
      </w:rPr>
    </w:lvl>
    <w:lvl w:ilvl="4">
      <w:start w:val="0"/>
      <w:numFmt w:val="bullet"/>
      <w:lvlText w:val="•"/>
      <w:lvlJc w:val="left"/>
      <w:pPr>
        <w:ind w:left="4532" w:hanging="374"/>
      </w:pPr>
      <w:rPr>
        <w:rFonts w:hint="default"/>
      </w:rPr>
    </w:lvl>
    <w:lvl w:ilvl="5">
      <w:start w:val="0"/>
      <w:numFmt w:val="bullet"/>
      <w:lvlText w:val="•"/>
      <w:lvlJc w:val="left"/>
      <w:pPr>
        <w:ind w:left="5370" w:hanging="374"/>
      </w:pPr>
      <w:rPr>
        <w:rFonts w:hint="default"/>
      </w:rPr>
    </w:lvl>
    <w:lvl w:ilvl="6">
      <w:start w:val="0"/>
      <w:numFmt w:val="bullet"/>
      <w:lvlText w:val="•"/>
      <w:lvlJc w:val="left"/>
      <w:pPr>
        <w:ind w:left="6208" w:hanging="374"/>
      </w:pPr>
      <w:rPr>
        <w:rFonts w:hint="default"/>
      </w:rPr>
    </w:lvl>
    <w:lvl w:ilvl="7">
      <w:start w:val="0"/>
      <w:numFmt w:val="bullet"/>
      <w:lvlText w:val="•"/>
      <w:lvlJc w:val="left"/>
      <w:pPr>
        <w:ind w:left="7046" w:hanging="374"/>
      </w:pPr>
      <w:rPr>
        <w:rFonts w:hint="default"/>
      </w:rPr>
    </w:lvl>
    <w:lvl w:ilvl="8">
      <w:start w:val="0"/>
      <w:numFmt w:val="bullet"/>
      <w:lvlText w:val="•"/>
      <w:lvlJc w:val="left"/>
      <w:pPr>
        <w:ind w:left="7884" w:hanging="374"/>
      </w:pPr>
      <w:rPr>
        <w:rFonts w:hint="default"/>
      </w:rPr>
    </w:lvl>
  </w:abstractNum>
  <w:abstractNum w:abstractNumId="70">
    <w:multiLevelType w:val="hybridMultilevel"/>
    <w:lvl w:ilvl="0">
      <w:start w:val="0"/>
      <w:numFmt w:val="bullet"/>
      <w:lvlText w:val="•"/>
      <w:lvlJc w:val="left"/>
      <w:pPr>
        <w:ind w:left="1517" w:hanging="707"/>
      </w:pPr>
      <w:rPr>
        <w:rFonts w:hint="default" w:ascii="Times New Roman" w:hAnsi="Times New Roman" w:eastAsia="Times New Roman" w:cs="Times New Roman"/>
        <w:w w:val="99"/>
        <w:sz w:val="28"/>
        <w:szCs w:val="28"/>
      </w:rPr>
    </w:lvl>
    <w:lvl w:ilvl="1">
      <w:start w:val="0"/>
      <w:numFmt w:val="bullet"/>
      <w:lvlText w:val="•"/>
      <w:lvlJc w:val="left"/>
      <w:pPr>
        <w:ind w:left="2324" w:hanging="707"/>
      </w:pPr>
      <w:rPr>
        <w:rFonts w:hint="default"/>
      </w:rPr>
    </w:lvl>
    <w:lvl w:ilvl="2">
      <w:start w:val="0"/>
      <w:numFmt w:val="bullet"/>
      <w:lvlText w:val="•"/>
      <w:lvlJc w:val="left"/>
      <w:pPr>
        <w:ind w:left="3128" w:hanging="707"/>
      </w:pPr>
      <w:rPr>
        <w:rFonts w:hint="default"/>
      </w:rPr>
    </w:lvl>
    <w:lvl w:ilvl="3">
      <w:start w:val="0"/>
      <w:numFmt w:val="bullet"/>
      <w:lvlText w:val="•"/>
      <w:lvlJc w:val="left"/>
      <w:pPr>
        <w:ind w:left="3932" w:hanging="707"/>
      </w:pPr>
      <w:rPr>
        <w:rFonts w:hint="default"/>
      </w:rPr>
    </w:lvl>
    <w:lvl w:ilvl="4">
      <w:start w:val="0"/>
      <w:numFmt w:val="bullet"/>
      <w:lvlText w:val="•"/>
      <w:lvlJc w:val="left"/>
      <w:pPr>
        <w:ind w:left="4736" w:hanging="707"/>
      </w:pPr>
      <w:rPr>
        <w:rFonts w:hint="default"/>
      </w:rPr>
    </w:lvl>
    <w:lvl w:ilvl="5">
      <w:start w:val="0"/>
      <w:numFmt w:val="bullet"/>
      <w:lvlText w:val="•"/>
      <w:lvlJc w:val="left"/>
      <w:pPr>
        <w:ind w:left="5540" w:hanging="707"/>
      </w:pPr>
      <w:rPr>
        <w:rFonts w:hint="default"/>
      </w:rPr>
    </w:lvl>
    <w:lvl w:ilvl="6">
      <w:start w:val="0"/>
      <w:numFmt w:val="bullet"/>
      <w:lvlText w:val="•"/>
      <w:lvlJc w:val="left"/>
      <w:pPr>
        <w:ind w:left="6344" w:hanging="707"/>
      </w:pPr>
      <w:rPr>
        <w:rFonts w:hint="default"/>
      </w:rPr>
    </w:lvl>
    <w:lvl w:ilvl="7">
      <w:start w:val="0"/>
      <w:numFmt w:val="bullet"/>
      <w:lvlText w:val="•"/>
      <w:lvlJc w:val="left"/>
      <w:pPr>
        <w:ind w:left="7148" w:hanging="707"/>
      </w:pPr>
      <w:rPr>
        <w:rFonts w:hint="default"/>
      </w:rPr>
    </w:lvl>
    <w:lvl w:ilvl="8">
      <w:start w:val="0"/>
      <w:numFmt w:val="bullet"/>
      <w:lvlText w:val="•"/>
      <w:lvlJc w:val="left"/>
      <w:pPr>
        <w:ind w:left="7952" w:hanging="707"/>
      </w:pPr>
      <w:rPr>
        <w:rFonts w:hint="default"/>
      </w:rPr>
    </w:lvl>
  </w:abstractNum>
  <w:abstractNum w:abstractNumId="69">
    <w:multiLevelType w:val="hybridMultilevel"/>
    <w:lvl w:ilvl="0">
      <w:start w:val="0"/>
      <w:numFmt w:val="bullet"/>
      <w:lvlText w:val="•"/>
      <w:lvlJc w:val="left"/>
      <w:pPr>
        <w:ind w:left="101" w:hanging="575"/>
      </w:pPr>
      <w:rPr>
        <w:rFonts w:hint="default" w:ascii="Times New Roman" w:hAnsi="Times New Roman" w:eastAsia="Times New Roman" w:cs="Times New Roman"/>
        <w:w w:val="99"/>
        <w:sz w:val="28"/>
        <w:szCs w:val="28"/>
      </w:rPr>
    </w:lvl>
    <w:lvl w:ilvl="1">
      <w:start w:val="0"/>
      <w:numFmt w:val="bullet"/>
      <w:lvlText w:val="•"/>
      <w:lvlJc w:val="left"/>
      <w:pPr>
        <w:ind w:left="1046" w:hanging="575"/>
      </w:pPr>
      <w:rPr>
        <w:rFonts w:hint="default"/>
      </w:rPr>
    </w:lvl>
    <w:lvl w:ilvl="2">
      <w:start w:val="0"/>
      <w:numFmt w:val="bullet"/>
      <w:lvlText w:val="•"/>
      <w:lvlJc w:val="left"/>
      <w:pPr>
        <w:ind w:left="1992" w:hanging="575"/>
      </w:pPr>
      <w:rPr>
        <w:rFonts w:hint="default"/>
      </w:rPr>
    </w:lvl>
    <w:lvl w:ilvl="3">
      <w:start w:val="0"/>
      <w:numFmt w:val="bullet"/>
      <w:lvlText w:val="•"/>
      <w:lvlJc w:val="left"/>
      <w:pPr>
        <w:ind w:left="2938" w:hanging="575"/>
      </w:pPr>
      <w:rPr>
        <w:rFonts w:hint="default"/>
      </w:rPr>
    </w:lvl>
    <w:lvl w:ilvl="4">
      <w:start w:val="0"/>
      <w:numFmt w:val="bullet"/>
      <w:lvlText w:val="•"/>
      <w:lvlJc w:val="left"/>
      <w:pPr>
        <w:ind w:left="3884" w:hanging="575"/>
      </w:pPr>
      <w:rPr>
        <w:rFonts w:hint="default"/>
      </w:rPr>
    </w:lvl>
    <w:lvl w:ilvl="5">
      <w:start w:val="0"/>
      <w:numFmt w:val="bullet"/>
      <w:lvlText w:val="•"/>
      <w:lvlJc w:val="left"/>
      <w:pPr>
        <w:ind w:left="4830" w:hanging="575"/>
      </w:pPr>
      <w:rPr>
        <w:rFonts w:hint="default"/>
      </w:rPr>
    </w:lvl>
    <w:lvl w:ilvl="6">
      <w:start w:val="0"/>
      <w:numFmt w:val="bullet"/>
      <w:lvlText w:val="•"/>
      <w:lvlJc w:val="left"/>
      <w:pPr>
        <w:ind w:left="5776" w:hanging="575"/>
      </w:pPr>
      <w:rPr>
        <w:rFonts w:hint="default"/>
      </w:rPr>
    </w:lvl>
    <w:lvl w:ilvl="7">
      <w:start w:val="0"/>
      <w:numFmt w:val="bullet"/>
      <w:lvlText w:val="•"/>
      <w:lvlJc w:val="left"/>
      <w:pPr>
        <w:ind w:left="6722" w:hanging="575"/>
      </w:pPr>
      <w:rPr>
        <w:rFonts w:hint="default"/>
      </w:rPr>
    </w:lvl>
    <w:lvl w:ilvl="8">
      <w:start w:val="0"/>
      <w:numFmt w:val="bullet"/>
      <w:lvlText w:val="•"/>
      <w:lvlJc w:val="left"/>
      <w:pPr>
        <w:ind w:left="7668" w:hanging="575"/>
      </w:pPr>
      <w:rPr>
        <w:rFonts w:hint="default"/>
      </w:rPr>
    </w:lvl>
  </w:abstractNum>
  <w:abstractNum w:abstractNumId="68">
    <w:multiLevelType w:val="hybridMultilevel"/>
    <w:lvl w:ilvl="0">
      <w:start w:val="1"/>
      <w:numFmt w:val="decimal"/>
      <w:lvlText w:val="%1."/>
      <w:lvlJc w:val="left"/>
      <w:pPr>
        <w:ind w:left="101" w:hanging="377"/>
        <w:jc w:val="left"/>
      </w:pPr>
      <w:rPr>
        <w:rFonts w:hint="default" w:ascii="Times New Roman" w:hAnsi="Times New Roman" w:eastAsia="Times New Roman" w:cs="Times New Roman"/>
        <w:w w:val="99"/>
        <w:sz w:val="28"/>
        <w:szCs w:val="28"/>
      </w:rPr>
    </w:lvl>
    <w:lvl w:ilvl="1">
      <w:start w:val="0"/>
      <w:numFmt w:val="bullet"/>
      <w:lvlText w:val="•"/>
      <w:lvlJc w:val="left"/>
      <w:pPr>
        <w:ind w:left="1046" w:hanging="377"/>
      </w:pPr>
      <w:rPr>
        <w:rFonts w:hint="default"/>
      </w:rPr>
    </w:lvl>
    <w:lvl w:ilvl="2">
      <w:start w:val="0"/>
      <w:numFmt w:val="bullet"/>
      <w:lvlText w:val="•"/>
      <w:lvlJc w:val="left"/>
      <w:pPr>
        <w:ind w:left="1992" w:hanging="377"/>
      </w:pPr>
      <w:rPr>
        <w:rFonts w:hint="default"/>
      </w:rPr>
    </w:lvl>
    <w:lvl w:ilvl="3">
      <w:start w:val="0"/>
      <w:numFmt w:val="bullet"/>
      <w:lvlText w:val="•"/>
      <w:lvlJc w:val="left"/>
      <w:pPr>
        <w:ind w:left="2938" w:hanging="377"/>
      </w:pPr>
      <w:rPr>
        <w:rFonts w:hint="default"/>
      </w:rPr>
    </w:lvl>
    <w:lvl w:ilvl="4">
      <w:start w:val="0"/>
      <w:numFmt w:val="bullet"/>
      <w:lvlText w:val="•"/>
      <w:lvlJc w:val="left"/>
      <w:pPr>
        <w:ind w:left="3884" w:hanging="377"/>
      </w:pPr>
      <w:rPr>
        <w:rFonts w:hint="default"/>
      </w:rPr>
    </w:lvl>
    <w:lvl w:ilvl="5">
      <w:start w:val="0"/>
      <w:numFmt w:val="bullet"/>
      <w:lvlText w:val="•"/>
      <w:lvlJc w:val="left"/>
      <w:pPr>
        <w:ind w:left="4830" w:hanging="377"/>
      </w:pPr>
      <w:rPr>
        <w:rFonts w:hint="default"/>
      </w:rPr>
    </w:lvl>
    <w:lvl w:ilvl="6">
      <w:start w:val="0"/>
      <w:numFmt w:val="bullet"/>
      <w:lvlText w:val="•"/>
      <w:lvlJc w:val="left"/>
      <w:pPr>
        <w:ind w:left="5776" w:hanging="377"/>
      </w:pPr>
      <w:rPr>
        <w:rFonts w:hint="default"/>
      </w:rPr>
    </w:lvl>
    <w:lvl w:ilvl="7">
      <w:start w:val="0"/>
      <w:numFmt w:val="bullet"/>
      <w:lvlText w:val="•"/>
      <w:lvlJc w:val="left"/>
      <w:pPr>
        <w:ind w:left="6722" w:hanging="377"/>
      </w:pPr>
      <w:rPr>
        <w:rFonts w:hint="default"/>
      </w:rPr>
    </w:lvl>
    <w:lvl w:ilvl="8">
      <w:start w:val="0"/>
      <w:numFmt w:val="bullet"/>
      <w:lvlText w:val="•"/>
      <w:lvlJc w:val="left"/>
      <w:pPr>
        <w:ind w:left="7668" w:hanging="377"/>
      </w:pPr>
      <w:rPr>
        <w:rFonts w:hint="default"/>
      </w:rPr>
    </w:lvl>
  </w:abstractNum>
  <w:abstractNum w:abstractNumId="67">
    <w:multiLevelType w:val="hybridMultilevel"/>
    <w:lvl w:ilvl="0">
      <w:start w:val="1"/>
      <w:numFmt w:val="decimal"/>
      <w:lvlText w:val="%1."/>
      <w:lvlJc w:val="left"/>
      <w:pPr>
        <w:ind w:left="810" w:hanging="280"/>
        <w:jc w:val="left"/>
      </w:pPr>
      <w:rPr>
        <w:rFonts w:hint="default" w:ascii="Times New Roman" w:hAnsi="Times New Roman" w:eastAsia="Times New Roman" w:cs="Times New Roman"/>
        <w:w w:val="99"/>
        <w:sz w:val="28"/>
        <w:szCs w:val="28"/>
      </w:rPr>
    </w:lvl>
    <w:lvl w:ilvl="1">
      <w:start w:val="0"/>
      <w:numFmt w:val="bullet"/>
      <w:lvlText w:val="•"/>
      <w:lvlJc w:val="left"/>
      <w:pPr>
        <w:ind w:left="1694" w:hanging="280"/>
      </w:pPr>
      <w:rPr>
        <w:rFonts w:hint="default"/>
      </w:rPr>
    </w:lvl>
    <w:lvl w:ilvl="2">
      <w:start w:val="0"/>
      <w:numFmt w:val="bullet"/>
      <w:lvlText w:val="•"/>
      <w:lvlJc w:val="left"/>
      <w:pPr>
        <w:ind w:left="2568" w:hanging="280"/>
      </w:pPr>
      <w:rPr>
        <w:rFonts w:hint="default"/>
      </w:rPr>
    </w:lvl>
    <w:lvl w:ilvl="3">
      <w:start w:val="0"/>
      <w:numFmt w:val="bullet"/>
      <w:lvlText w:val="•"/>
      <w:lvlJc w:val="left"/>
      <w:pPr>
        <w:ind w:left="3442" w:hanging="280"/>
      </w:pPr>
      <w:rPr>
        <w:rFonts w:hint="default"/>
      </w:rPr>
    </w:lvl>
    <w:lvl w:ilvl="4">
      <w:start w:val="0"/>
      <w:numFmt w:val="bullet"/>
      <w:lvlText w:val="•"/>
      <w:lvlJc w:val="left"/>
      <w:pPr>
        <w:ind w:left="4316" w:hanging="280"/>
      </w:pPr>
      <w:rPr>
        <w:rFonts w:hint="default"/>
      </w:rPr>
    </w:lvl>
    <w:lvl w:ilvl="5">
      <w:start w:val="0"/>
      <w:numFmt w:val="bullet"/>
      <w:lvlText w:val="•"/>
      <w:lvlJc w:val="left"/>
      <w:pPr>
        <w:ind w:left="5190" w:hanging="280"/>
      </w:pPr>
      <w:rPr>
        <w:rFonts w:hint="default"/>
      </w:rPr>
    </w:lvl>
    <w:lvl w:ilvl="6">
      <w:start w:val="0"/>
      <w:numFmt w:val="bullet"/>
      <w:lvlText w:val="•"/>
      <w:lvlJc w:val="left"/>
      <w:pPr>
        <w:ind w:left="6064" w:hanging="280"/>
      </w:pPr>
      <w:rPr>
        <w:rFonts w:hint="default"/>
      </w:rPr>
    </w:lvl>
    <w:lvl w:ilvl="7">
      <w:start w:val="0"/>
      <w:numFmt w:val="bullet"/>
      <w:lvlText w:val="•"/>
      <w:lvlJc w:val="left"/>
      <w:pPr>
        <w:ind w:left="6938" w:hanging="280"/>
      </w:pPr>
      <w:rPr>
        <w:rFonts w:hint="default"/>
      </w:rPr>
    </w:lvl>
    <w:lvl w:ilvl="8">
      <w:start w:val="0"/>
      <w:numFmt w:val="bullet"/>
      <w:lvlText w:val="•"/>
      <w:lvlJc w:val="left"/>
      <w:pPr>
        <w:ind w:left="7812" w:hanging="280"/>
      </w:pPr>
      <w:rPr>
        <w:rFonts w:hint="default"/>
      </w:rPr>
    </w:lvl>
  </w:abstractNum>
  <w:abstractNum w:abstractNumId="66">
    <w:multiLevelType w:val="hybridMultilevel"/>
    <w:lvl w:ilvl="0">
      <w:start w:val="1"/>
      <w:numFmt w:val="decimal"/>
      <w:lvlText w:val="%1."/>
      <w:lvlJc w:val="left"/>
      <w:pPr>
        <w:ind w:left="101" w:hanging="281"/>
        <w:jc w:val="left"/>
      </w:pPr>
      <w:rPr>
        <w:rFonts w:hint="default" w:ascii="Times New Roman" w:hAnsi="Times New Roman" w:eastAsia="Times New Roman" w:cs="Times New Roman"/>
        <w:w w:val="99"/>
        <w:sz w:val="28"/>
        <w:szCs w:val="28"/>
      </w:rPr>
    </w:lvl>
    <w:lvl w:ilvl="1">
      <w:start w:val="0"/>
      <w:numFmt w:val="bullet"/>
      <w:lvlText w:val="•"/>
      <w:lvlJc w:val="left"/>
      <w:pPr>
        <w:ind w:left="1046" w:hanging="281"/>
      </w:pPr>
      <w:rPr>
        <w:rFonts w:hint="default"/>
      </w:rPr>
    </w:lvl>
    <w:lvl w:ilvl="2">
      <w:start w:val="0"/>
      <w:numFmt w:val="bullet"/>
      <w:lvlText w:val="•"/>
      <w:lvlJc w:val="left"/>
      <w:pPr>
        <w:ind w:left="1992" w:hanging="281"/>
      </w:pPr>
      <w:rPr>
        <w:rFonts w:hint="default"/>
      </w:rPr>
    </w:lvl>
    <w:lvl w:ilvl="3">
      <w:start w:val="0"/>
      <w:numFmt w:val="bullet"/>
      <w:lvlText w:val="•"/>
      <w:lvlJc w:val="left"/>
      <w:pPr>
        <w:ind w:left="2938" w:hanging="281"/>
      </w:pPr>
      <w:rPr>
        <w:rFonts w:hint="default"/>
      </w:rPr>
    </w:lvl>
    <w:lvl w:ilvl="4">
      <w:start w:val="0"/>
      <w:numFmt w:val="bullet"/>
      <w:lvlText w:val="•"/>
      <w:lvlJc w:val="left"/>
      <w:pPr>
        <w:ind w:left="3884" w:hanging="281"/>
      </w:pPr>
      <w:rPr>
        <w:rFonts w:hint="default"/>
      </w:rPr>
    </w:lvl>
    <w:lvl w:ilvl="5">
      <w:start w:val="0"/>
      <w:numFmt w:val="bullet"/>
      <w:lvlText w:val="•"/>
      <w:lvlJc w:val="left"/>
      <w:pPr>
        <w:ind w:left="4830" w:hanging="281"/>
      </w:pPr>
      <w:rPr>
        <w:rFonts w:hint="default"/>
      </w:rPr>
    </w:lvl>
    <w:lvl w:ilvl="6">
      <w:start w:val="0"/>
      <w:numFmt w:val="bullet"/>
      <w:lvlText w:val="•"/>
      <w:lvlJc w:val="left"/>
      <w:pPr>
        <w:ind w:left="5776" w:hanging="281"/>
      </w:pPr>
      <w:rPr>
        <w:rFonts w:hint="default"/>
      </w:rPr>
    </w:lvl>
    <w:lvl w:ilvl="7">
      <w:start w:val="0"/>
      <w:numFmt w:val="bullet"/>
      <w:lvlText w:val="•"/>
      <w:lvlJc w:val="left"/>
      <w:pPr>
        <w:ind w:left="6722" w:hanging="281"/>
      </w:pPr>
      <w:rPr>
        <w:rFonts w:hint="default"/>
      </w:rPr>
    </w:lvl>
    <w:lvl w:ilvl="8">
      <w:start w:val="0"/>
      <w:numFmt w:val="bullet"/>
      <w:lvlText w:val="•"/>
      <w:lvlJc w:val="left"/>
      <w:pPr>
        <w:ind w:left="7668" w:hanging="281"/>
      </w:pPr>
      <w:rPr>
        <w:rFonts w:hint="default"/>
      </w:rPr>
    </w:lvl>
  </w:abstractNum>
  <w:abstractNum w:abstractNumId="65">
    <w:multiLevelType w:val="hybridMultilevel"/>
    <w:lvl w:ilvl="0">
      <w:start w:val="5"/>
      <w:numFmt w:val="decimal"/>
      <w:lvlText w:val="%1"/>
      <w:lvlJc w:val="left"/>
      <w:pPr>
        <w:ind w:left="2084" w:hanging="562"/>
        <w:jc w:val="left"/>
      </w:pPr>
      <w:rPr>
        <w:rFonts w:hint="default"/>
      </w:rPr>
    </w:lvl>
    <w:lvl w:ilvl="1">
      <w:start w:val="1"/>
      <w:numFmt w:val="decimal"/>
      <w:lvlText w:val="%1.%2."/>
      <w:lvlJc w:val="left"/>
      <w:pPr>
        <w:ind w:left="2084" w:hanging="562"/>
        <w:jc w:val="right"/>
      </w:pPr>
      <w:rPr>
        <w:rFonts w:hint="default" w:ascii="Times New Roman" w:hAnsi="Times New Roman" w:eastAsia="Times New Roman" w:cs="Times New Roman"/>
        <w:b/>
        <w:bCs/>
        <w:i/>
        <w:w w:val="100"/>
        <w:sz w:val="32"/>
        <w:szCs w:val="32"/>
      </w:rPr>
    </w:lvl>
    <w:lvl w:ilvl="2">
      <w:start w:val="0"/>
      <w:numFmt w:val="bullet"/>
      <w:lvlText w:val="•"/>
      <w:lvlJc w:val="left"/>
      <w:pPr>
        <w:ind w:left="3576" w:hanging="562"/>
      </w:pPr>
      <w:rPr>
        <w:rFonts w:hint="default"/>
      </w:rPr>
    </w:lvl>
    <w:lvl w:ilvl="3">
      <w:start w:val="0"/>
      <w:numFmt w:val="bullet"/>
      <w:lvlText w:val="•"/>
      <w:lvlJc w:val="left"/>
      <w:pPr>
        <w:ind w:left="4324" w:hanging="562"/>
      </w:pPr>
      <w:rPr>
        <w:rFonts w:hint="default"/>
      </w:rPr>
    </w:lvl>
    <w:lvl w:ilvl="4">
      <w:start w:val="0"/>
      <w:numFmt w:val="bullet"/>
      <w:lvlText w:val="•"/>
      <w:lvlJc w:val="left"/>
      <w:pPr>
        <w:ind w:left="5072" w:hanging="562"/>
      </w:pPr>
      <w:rPr>
        <w:rFonts w:hint="default"/>
      </w:rPr>
    </w:lvl>
    <w:lvl w:ilvl="5">
      <w:start w:val="0"/>
      <w:numFmt w:val="bullet"/>
      <w:lvlText w:val="•"/>
      <w:lvlJc w:val="left"/>
      <w:pPr>
        <w:ind w:left="5820" w:hanging="562"/>
      </w:pPr>
      <w:rPr>
        <w:rFonts w:hint="default"/>
      </w:rPr>
    </w:lvl>
    <w:lvl w:ilvl="6">
      <w:start w:val="0"/>
      <w:numFmt w:val="bullet"/>
      <w:lvlText w:val="•"/>
      <w:lvlJc w:val="left"/>
      <w:pPr>
        <w:ind w:left="6568" w:hanging="562"/>
      </w:pPr>
      <w:rPr>
        <w:rFonts w:hint="default"/>
      </w:rPr>
    </w:lvl>
    <w:lvl w:ilvl="7">
      <w:start w:val="0"/>
      <w:numFmt w:val="bullet"/>
      <w:lvlText w:val="•"/>
      <w:lvlJc w:val="left"/>
      <w:pPr>
        <w:ind w:left="7316" w:hanging="562"/>
      </w:pPr>
      <w:rPr>
        <w:rFonts w:hint="default"/>
      </w:rPr>
    </w:lvl>
    <w:lvl w:ilvl="8">
      <w:start w:val="0"/>
      <w:numFmt w:val="bullet"/>
      <w:lvlText w:val="•"/>
      <w:lvlJc w:val="left"/>
      <w:pPr>
        <w:ind w:left="8064" w:hanging="562"/>
      </w:pPr>
      <w:rPr>
        <w:rFonts w:hint="default"/>
      </w:rPr>
    </w:lvl>
  </w:abstractNum>
  <w:abstractNum w:abstractNumId="64">
    <w:multiLevelType w:val="hybridMultilevel"/>
    <w:lvl w:ilvl="0">
      <w:start w:val="1"/>
      <w:numFmt w:val="decimal"/>
      <w:lvlText w:val="%1."/>
      <w:lvlJc w:val="left"/>
      <w:pPr>
        <w:ind w:left="830" w:hanging="280"/>
        <w:jc w:val="left"/>
      </w:pPr>
      <w:rPr>
        <w:rFonts w:hint="default" w:ascii="Times New Roman" w:hAnsi="Times New Roman" w:eastAsia="Times New Roman" w:cs="Times New Roman"/>
        <w:w w:val="99"/>
        <w:sz w:val="28"/>
        <w:szCs w:val="28"/>
      </w:rPr>
    </w:lvl>
    <w:lvl w:ilvl="1">
      <w:start w:val="0"/>
      <w:numFmt w:val="bullet"/>
      <w:lvlText w:val="•"/>
      <w:lvlJc w:val="left"/>
      <w:pPr>
        <w:ind w:left="1728" w:hanging="280"/>
      </w:pPr>
      <w:rPr>
        <w:rFonts w:hint="default"/>
      </w:rPr>
    </w:lvl>
    <w:lvl w:ilvl="2">
      <w:start w:val="0"/>
      <w:numFmt w:val="bullet"/>
      <w:lvlText w:val="•"/>
      <w:lvlJc w:val="left"/>
      <w:pPr>
        <w:ind w:left="2616" w:hanging="280"/>
      </w:pPr>
      <w:rPr>
        <w:rFonts w:hint="default"/>
      </w:rPr>
    </w:lvl>
    <w:lvl w:ilvl="3">
      <w:start w:val="0"/>
      <w:numFmt w:val="bullet"/>
      <w:lvlText w:val="•"/>
      <w:lvlJc w:val="left"/>
      <w:pPr>
        <w:ind w:left="3504" w:hanging="280"/>
      </w:pPr>
      <w:rPr>
        <w:rFonts w:hint="default"/>
      </w:rPr>
    </w:lvl>
    <w:lvl w:ilvl="4">
      <w:start w:val="0"/>
      <w:numFmt w:val="bullet"/>
      <w:lvlText w:val="•"/>
      <w:lvlJc w:val="left"/>
      <w:pPr>
        <w:ind w:left="4392" w:hanging="280"/>
      </w:pPr>
      <w:rPr>
        <w:rFonts w:hint="default"/>
      </w:rPr>
    </w:lvl>
    <w:lvl w:ilvl="5">
      <w:start w:val="0"/>
      <w:numFmt w:val="bullet"/>
      <w:lvlText w:val="•"/>
      <w:lvlJc w:val="left"/>
      <w:pPr>
        <w:ind w:left="5280" w:hanging="280"/>
      </w:pPr>
      <w:rPr>
        <w:rFonts w:hint="default"/>
      </w:rPr>
    </w:lvl>
    <w:lvl w:ilvl="6">
      <w:start w:val="0"/>
      <w:numFmt w:val="bullet"/>
      <w:lvlText w:val="•"/>
      <w:lvlJc w:val="left"/>
      <w:pPr>
        <w:ind w:left="6168" w:hanging="280"/>
      </w:pPr>
      <w:rPr>
        <w:rFonts w:hint="default"/>
      </w:rPr>
    </w:lvl>
    <w:lvl w:ilvl="7">
      <w:start w:val="0"/>
      <w:numFmt w:val="bullet"/>
      <w:lvlText w:val="•"/>
      <w:lvlJc w:val="left"/>
      <w:pPr>
        <w:ind w:left="7056" w:hanging="280"/>
      </w:pPr>
      <w:rPr>
        <w:rFonts w:hint="default"/>
      </w:rPr>
    </w:lvl>
    <w:lvl w:ilvl="8">
      <w:start w:val="0"/>
      <w:numFmt w:val="bullet"/>
      <w:lvlText w:val="•"/>
      <w:lvlJc w:val="left"/>
      <w:pPr>
        <w:ind w:left="7944" w:hanging="280"/>
      </w:pPr>
      <w:rPr>
        <w:rFonts w:hint="default"/>
      </w:rPr>
    </w:lvl>
  </w:abstractNum>
  <w:abstractNum w:abstractNumId="63">
    <w:multiLevelType w:val="hybridMultilevel"/>
    <w:lvl w:ilvl="0">
      <w:start w:val="1"/>
      <w:numFmt w:val="decimal"/>
      <w:lvlText w:val="%1)"/>
      <w:lvlJc w:val="left"/>
      <w:pPr>
        <w:ind w:left="2933" w:hanging="503"/>
        <w:jc w:val="left"/>
      </w:pPr>
      <w:rPr>
        <w:rFonts w:hint="default" w:ascii="Times New Roman" w:hAnsi="Times New Roman" w:eastAsia="Times New Roman" w:cs="Times New Roman"/>
        <w:spacing w:val="-8"/>
        <w:w w:val="99"/>
        <w:sz w:val="28"/>
        <w:szCs w:val="28"/>
      </w:rPr>
    </w:lvl>
    <w:lvl w:ilvl="1">
      <w:start w:val="0"/>
      <w:numFmt w:val="bullet"/>
      <w:lvlText w:val="•"/>
      <w:lvlJc w:val="left"/>
      <w:pPr>
        <w:ind w:left="3596" w:hanging="503"/>
      </w:pPr>
      <w:rPr>
        <w:rFonts w:hint="default"/>
      </w:rPr>
    </w:lvl>
    <w:lvl w:ilvl="2">
      <w:start w:val="0"/>
      <w:numFmt w:val="bullet"/>
      <w:lvlText w:val="•"/>
      <w:lvlJc w:val="left"/>
      <w:pPr>
        <w:ind w:left="4252" w:hanging="503"/>
      </w:pPr>
      <w:rPr>
        <w:rFonts w:hint="default"/>
      </w:rPr>
    </w:lvl>
    <w:lvl w:ilvl="3">
      <w:start w:val="0"/>
      <w:numFmt w:val="bullet"/>
      <w:lvlText w:val="•"/>
      <w:lvlJc w:val="left"/>
      <w:pPr>
        <w:ind w:left="4908" w:hanging="503"/>
      </w:pPr>
      <w:rPr>
        <w:rFonts w:hint="default"/>
      </w:rPr>
    </w:lvl>
    <w:lvl w:ilvl="4">
      <w:start w:val="0"/>
      <w:numFmt w:val="bullet"/>
      <w:lvlText w:val="•"/>
      <w:lvlJc w:val="left"/>
      <w:pPr>
        <w:ind w:left="5564" w:hanging="503"/>
      </w:pPr>
      <w:rPr>
        <w:rFonts w:hint="default"/>
      </w:rPr>
    </w:lvl>
    <w:lvl w:ilvl="5">
      <w:start w:val="0"/>
      <w:numFmt w:val="bullet"/>
      <w:lvlText w:val="•"/>
      <w:lvlJc w:val="left"/>
      <w:pPr>
        <w:ind w:left="6220" w:hanging="503"/>
      </w:pPr>
      <w:rPr>
        <w:rFonts w:hint="default"/>
      </w:rPr>
    </w:lvl>
    <w:lvl w:ilvl="6">
      <w:start w:val="0"/>
      <w:numFmt w:val="bullet"/>
      <w:lvlText w:val="•"/>
      <w:lvlJc w:val="left"/>
      <w:pPr>
        <w:ind w:left="6876" w:hanging="503"/>
      </w:pPr>
      <w:rPr>
        <w:rFonts w:hint="default"/>
      </w:rPr>
    </w:lvl>
    <w:lvl w:ilvl="7">
      <w:start w:val="0"/>
      <w:numFmt w:val="bullet"/>
      <w:lvlText w:val="•"/>
      <w:lvlJc w:val="left"/>
      <w:pPr>
        <w:ind w:left="7532" w:hanging="503"/>
      </w:pPr>
      <w:rPr>
        <w:rFonts w:hint="default"/>
      </w:rPr>
    </w:lvl>
    <w:lvl w:ilvl="8">
      <w:start w:val="0"/>
      <w:numFmt w:val="bullet"/>
      <w:lvlText w:val="•"/>
      <w:lvlJc w:val="left"/>
      <w:pPr>
        <w:ind w:left="8188" w:hanging="503"/>
      </w:pPr>
      <w:rPr>
        <w:rFonts w:hint="default"/>
      </w:rPr>
    </w:lvl>
  </w:abstractNum>
  <w:abstractNum w:abstractNumId="62">
    <w:multiLevelType w:val="hybridMultilevel"/>
    <w:lvl w:ilvl="0">
      <w:start w:val="1"/>
      <w:numFmt w:val="decimal"/>
      <w:lvlText w:val="%1)"/>
      <w:lvlJc w:val="left"/>
      <w:pPr>
        <w:ind w:left="2933" w:hanging="503"/>
        <w:jc w:val="left"/>
      </w:pPr>
      <w:rPr>
        <w:rFonts w:hint="default" w:ascii="Times New Roman" w:hAnsi="Times New Roman" w:eastAsia="Times New Roman" w:cs="Times New Roman"/>
        <w:spacing w:val="-8"/>
        <w:w w:val="99"/>
        <w:sz w:val="28"/>
        <w:szCs w:val="28"/>
      </w:rPr>
    </w:lvl>
    <w:lvl w:ilvl="1">
      <w:start w:val="0"/>
      <w:numFmt w:val="bullet"/>
      <w:lvlText w:val="•"/>
      <w:lvlJc w:val="left"/>
      <w:pPr>
        <w:ind w:left="3596" w:hanging="503"/>
      </w:pPr>
      <w:rPr>
        <w:rFonts w:hint="default"/>
      </w:rPr>
    </w:lvl>
    <w:lvl w:ilvl="2">
      <w:start w:val="0"/>
      <w:numFmt w:val="bullet"/>
      <w:lvlText w:val="•"/>
      <w:lvlJc w:val="left"/>
      <w:pPr>
        <w:ind w:left="4252" w:hanging="503"/>
      </w:pPr>
      <w:rPr>
        <w:rFonts w:hint="default"/>
      </w:rPr>
    </w:lvl>
    <w:lvl w:ilvl="3">
      <w:start w:val="0"/>
      <w:numFmt w:val="bullet"/>
      <w:lvlText w:val="•"/>
      <w:lvlJc w:val="left"/>
      <w:pPr>
        <w:ind w:left="4908" w:hanging="503"/>
      </w:pPr>
      <w:rPr>
        <w:rFonts w:hint="default"/>
      </w:rPr>
    </w:lvl>
    <w:lvl w:ilvl="4">
      <w:start w:val="0"/>
      <w:numFmt w:val="bullet"/>
      <w:lvlText w:val="•"/>
      <w:lvlJc w:val="left"/>
      <w:pPr>
        <w:ind w:left="5564" w:hanging="503"/>
      </w:pPr>
      <w:rPr>
        <w:rFonts w:hint="default"/>
      </w:rPr>
    </w:lvl>
    <w:lvl w:ilvl="5">
      <w:start w:val="0"/>
      <w:numFmt w:val="bullet"/>
      <w:lvlText w:val="•"/>
      <w:lvlJc w:val="left"/>
      <w:pPr>
        <w:ind w:left="6220" w:hanging="503"/>
      </w:pPr>
      <w:rPr>
        <w:rFonts w:hint="default"/>
      </w:rPr>
    </w:lvl>
    <w:lvl w:ilvl="6">
      <w:start w:val="0"/>
      <w:numFmt w:val="bullet"/>
      <w:lvlText w:val="•"/>
      <w:lvlJc w:val="left"/>
      <w:pPr>
        <w:ind w:left="6876" w:hanging="503"/>
      </w:pPr>
      <w:rPr>
        <w:rFonts w:hint="default"/>
      </w:rPr>
    </w:lvl>
    <w:lvl w:ilvl="7">
      <w:start w:val="0"/>
      <w:numFmt w:val="bullet"/>
      <w:lvlText w:val="•"/>
      <w:lvlJc w:val="left"/>
      <w:pPr>
        <w:ind w:left="7532" w:hanging="503"/>
      </w:pPr>
      <w:rPr>
        <w:rFonts w:hint="default"/>
      </w:rPr>
    </w:lvl>
    <w:lvl w:ilvl="8">
      <w:start w:val="0"/>
      <w:numFmt w:val="bullet"/>
      <w:lvlText w:val="•"/>
      <w:lvlJc w:val="left"/>
      <w:pPr>
        <w:ind w:left="8188" w:hanging="503"/>
      </w:pPr>
      <w:rPr>
        <w:rFonts w:hint="default"/>
      </w:rPr>
    </w:lvl>
  </w:abstractNum>
  <w:abstractNum w:abstractNumId="61">
    <w:multiLevelType w:val="hybridMultilevel"/>
    <w:lvl w:ilvl="0">
      <w:start w:val="1"/>
      <w:numFmt w:val="decimal"/>
      <w:lvlText w:val="%1)"/>
      <w:lvlJc w:val="left"/>
      <w:pPr>
        <w:ind w:left="2933" w:hanging="503"/>
        <w:jc w:val="left"/>
      </w:pPr>
      <w:rPr>
        <w:rFonts w:hint="default" w:ascii="Times New Roman" w:hAnsi="Times New Roman" w:eastAsia="Times New Roman" w:cs="Times New Roman"/>
        <w:spacing w:val="-8"/>
        <w:w w:val="99"/>
        <w:sz w:val="28"/>
        <w:szCs w:val="28"/>
      </w:rPr>
    </w:lvl>
    <w:lvl w:ilvl="1">
      <w:start w:val="0"/>
      <w:numFmt w:val="bullet"/>
      <w:lvlText w:val="•"/>
      <w:lvlJc w:val="left"/>
      <w:pPr>
        <w:ind w:left="3596" w:hanging="503"/>
      </w:pPr>
      <w:rPr>
        <w:rFonts w:hint="default"/>
      </w:rPr>
    </w:lvl>
    <w:lvl w:ilvl="2">
      <w:start w:val="0"/>
      <w:numFmt w:val="bullet"/>
      <w:lvlText w:val="•"/>
      <w:lvlJc w:val="left"/>
      <w:pPr>
        <w:ind w:left="4252" w:hanging="503"/>
      </w:pPr>
      <w:rPr>
        <w:rFonts w:hint="default"/>
      </w:rPr>
    </w:lvl>
    <w:lvl w:ilvl="3">
      <w:start w:val="0"/>
      <w:numFmt w:val="bullet"/>
      <w:lvlText w:val="•"/>
      <w:lvlJc w:val="left"/>
      <w:pPr>
        <w:ind w:left="4908" w:hanging="503"/>
      </w:pPr>
      <w:rPr>
        <w:rFonts w:hint="default"/>
      </w:rPr>
    </w:lvl>
    <w:lvl w:ilvl="4">
      <w:start w:val="0"/>
      <w:numFmt w:val="bullet"/>
      <w:lvlText w:val="•"/>
      <w:lvlJc w:val="left"/>
      <w:pPr>
        <w:ind w:left="5564" w:hanging="503"/>
      </w:pPr>
      <w:rPr>
        <w:rFonts w:hint="default"/>
      </w:rPr>
    </w:lvl>
    <w:lvl w:ilvl="5">
      <w:start w:val="0"/>
      <w:numFmt w:val="bullet"/>
      <w:lvlText w:val="•"/>
      <w:lvlJc w:val="left"/>
      <w:pPr>
        <w:ind w:left="6220" w:hanging="503"/>
      </w:pPr>
      <w:rPr>
        <w:rFonts w:hint="default"/>
      </w:rPr>
    </w:lvl>
    <w:lvl w:ilvl="6">
      <w:start w:val="0"/>
      <w:numFmt w:val="bullet"/>
      <w:lvlText w:val="•"/>
      <w:lvlJc w:val="left"/>
      <w:pPr>
        <w:ind w:left="6876" w:hanging="503"/>
      </w:pPr>
      <w:rPr>
        <w:rFonts w:hint="default"/>
      </w:rPr>
    </w:lvl>
    <w:lvl w:ilvl="7">
      <w:start w:val="0"/>
      <w:numFmt w:val="bullet"/>
      <w:lvlText w:val="•"/>
      <w:lvlJc w:val="left"/>
      <w:pPr>
        <w:ind w:left="7532" w:hanging="503"/>
      </w:pPr>
      <w:rPr>
        <w:rFonts w:hint="default"/>
      </w:rPr>
    </w:lvl>
    <w:lvl w:ilvl="8">
      <w:start w:val="0"/>
      <w:numFmt w:val="bullet"/>
      <w:lvlText w:val="•"/>
      <w:lvlJc w:val="left"/>
      <w:pPr>
        <w:ind w:left="8188" w:hanging="503"/>
      </w:pPr>
      <w:rPr>
        <w:rFonts w:hint="default"/>
      </w:rPr>
    </w:lvl>
  </w:abstractNum>
  <w:abstractNum w:abstractNumId="60">
    <w:multiLevelType w:val="hybridMultilevel"/>
    <w:lvl w:ilvl="0">
      <w:start w:val="1"/>
      <w:numFmt w:val="decimal"/>
      <w:lvlText w:val="%1)"/>
      <w:lvlJc w:val="left"/>
      <w:pPr>
        <w:ind w:left="2933" w:hanging="503"/>
        <w:jc w:val="left"/>
      </w:pPr>
      <w:rPr>
        <w:rFonts w:hint="default" w:ascii="Times New Roman" w:hAnsi="Times New Roman" w:eastAsia="Times New Roman" w:cs="Times New Roman"/>
        <w:spacing w:val="-8"/>
        <w:w w:val="99"/>
        <w:sz w:val="28"/>
        <w:szCs w:val="28"/>
      </w:rPr>
    </w:lvl>
    <w:lvl w:ilvl="1">
      <w:start w:val="0"/>
      <w:numFmt w:val="bullet"/>
      <w:lvlText w:val="•"/>
      <w:lvlJc w:val="left"/>
      <w:pPr>
        <w:ind w:left="3596" w:hanging="503"/>
      </w:pPr>
      <w:rPr>
        <w:rFonts w:hint="default"/>
      </w:rPr>
    </w:lvl>
    <w:lvl w:ilvl="2">
      <w:start w:val="0"/>
      <w:numFmt w:val="bullet"/>
      <w:lvlText w:val="•"/>
      <w:lvlJc w:val="left"/>
      <w:pPr>
        <w:ind w:left="4252" w:hanging="503"/>
      </w:pPr>
      <w:rPr>
        <w:rFonts w:hint="default"/>
      </w:rPr>
    </w:lvl>
    <w:lvl w:ilvl="3">
      <w:start w:val="0"/>
      <w:numFmt w:val="bullet"/>
      <w:lvlText w:val="•"/>
      <w:lvlJc w:val="left"/>
      <w:pPr>
        <w:ind w:left="4908" w:hanging="503"/>
      </w:pPr>
      <w:rPr>
        <w:rFonts w:hint="default"/>
      </w:rPr>
    </w:lvl>
    <w:lvl w:ilvl="4">
      <w:start w:val="0"/>
      <w:numFmt w:val="bullet"/>
      <w:lvlText w:val="•"/>
      <w:lvlJc w:val="left"/>
      <w:pPr>
        <w:ind w:left="5564" w:hanging="503"/>
      </w:pPr>
      <w:rPr>
        <w:rFonts w:hint="default"/>
      </w:rPr>
    </w:lvl>
    <w:lvl w:ilvl="5">
      <w:start w:val="0"/>
      <w:numFmt w:val="bullet"/>
      <w:lvlText w:val="•"/>
      <w:lvlJc w:val="left"/>
      <w:pPr>
        <w:ind w:left="6220" w:hanging="503"/>
      </w:pPr>
      <w:rPr>
        <w:rFonts w:hint="default"/>
      </w:rPr>
    </w:lvl>
    <w:lvl w:ilvl="6">
      <w:start w:val="0"/>
      <w:numFmt w:val="bullet"/>
      <w:lvlText w:val="•"/>
      <w:lvlJc w:val="left"/>
      <w:pPr>
        <w:ind w:left="6876" w:hanging="503"/>
      </w:pPr>
      <w:rPr>
        <w:rFonts w:hint="default"/>
      </w:rPr>
    </w:lvl>
    <w:lvl w:ilvl="7">
      <w:start w:val="0"/>
      <w:numFmt w:val="bullet"/>
      <w:lvlText w:val="•"/>
      <w:lvlJc w:val="left"/>
      <w:pPr>
        <w:ind w:left="7532" w:hanging="503"/>
      </w:pPr>
      <w:rPr>
        <w:rFonts w:hint="default"/>
      </w:rPr>
    </w:lvl>
    <w:lvl w:ilvl="8">
      <w:start w:val="0"/>
      <w:numFmt w:val="bullet"/>
      <w:lvlText w:val="•"/>
      <w:lvlJc w:val="left"/>
      <w:pPr>
        <w:ind w:left="8188" w:hanging="503"/>
      </w:pPr>
      <w:rPr>
        <w:rFonts w:hint="default"/>
      </w:rPr>
    </w:lvl>
  </w:abstractNum>
  <w:abstractNum w:abstractNumId="59">
    <w:multiLevelType w:val="hybridMultilevel"/>
    <w:lvl w:ilvl="0">
      <w:start w:val="1"/>
      <w:numFmt w:val="decimal"/>
      <w:lvlText w:val="%1)"/>
      <w:lvlJc w:val="left"/>
      <w:pPr>
        <w:ind w:left="2933" w:hanging="503"/>
        <w:jc w:val="left"/>
      </w:pPr>
      <w:rPr>
        <w:rFonts w:hint="default" w:ascii="Times New Roman" w:hAnsi="Times New Roman" w:eastAsia="Times New Roman" w:cs="Times New Roman"/>
        <w:spacing w:val="-8"/>
        <w:w w:val="99"/>
        <w:sz w:val="28"/>
        <w:szCs w:val="28"/>
      </w:rPr>
    </w:lvl>
    <w:lvl w:ilvl="1">
      <w:start w:val="0"/>
      <w:numFmt w:val="bullet"/>
      <w:lvlText w:val="•"/>
      <w:lvlJc w:val="left"/>
      <w:pPr>
        <w:ind w:left="3596" w:hanging="503"/>
      </w:pPr>
      <w:rPr>
        <w:rFonts w:hint="default"/>
      </w:rPr>
    </w:lvl>
    <w:lvl w:ilvl="2">
      <w:start w:val="0"/>
      <w:numFmt w:val="bullet"/>
      <w:lvlText w:val="•"/>
      <w:lvlJc w:val="left"/>
      <w:pPr>
        <w:ind w:left="4252" w:hanging="503"/>
      </w:pPr>
      <w:rPr>
        <w:rFonts w:hint="default"/>
      </w:rPr>
    </w:lvl>
    <w:lvl w:ilvl="3">
      <w:start w:val="0"/>
      <w:numFmt w:val="bullet"/>
      <w:lvlText w:val="•"/>
      <w:lvlJc w:val="left"/>
      <w:pPr>
        <w:ind w:left="4908" w:hanging="503"/>
      </w:pPr>
      <w:rPr>
        <w:rFonts w:hint="default"/>
      </w:rPr>
    </w:lvl>
    <w:lvl w:ilvl="4">
      <w:start w:val="0"/>
      <w:numFmt w:val="bullet"/>
      <w:lvlText w:val="•"/>
      <w:lvlJc w:val="left"/>
      <w:pPr>
        <w:ind w:left="5564" w:hanging="503"/>
      </w:pPr>
      <w:rPr>
        <w:rFonts w:hint="default"/>
      </w:rPr>
    </w:lvl>
    <w:lvl w:ilvl="5">
      <w:start w:val="0"/>
      <w:numFmt w:val="bullet"/>
      <w:lvlText w:val="•"/>
      <w:lvlJc w:val="left"/>
      <w:pPr>
        <w:ind w:left="6220" w:hanging="503"/>
      </w:pPr>
      <w:rPr>
        <w:rFonts w:hint="default"/>
      </w:rPr>
    </w:lvl>
    <w:lvl w:ilvl="6">
      <w:start w:val="0"/>
      <w:numFmt w:val="bullet"/>
      <w:lvlText w:val="•"/>
      <w:lvlJc w:val="left"/>
      <w:pPr>
        <w:ind w:left="6876" w:hanging="503"/>
      </w:pPr>
      <w:rPr>
        <w:rFonts w:hint="default"/>
      </w:rPr>
    </w:lvl>
    <w:lvl w:ilvl="7">
      <w:start w:val="0"/>
      <w:numFmt w:val="bullet"/>
      <w:lvlText w:val="•"/>
      <w:lvlJc w:val="left"/>
      <w:pPr>
        <w:ind w:left="7532" w:hanging="503"/>
      </w:pPr>
      <w:rPr>
        <w:rFonts w:hint="default"/>
      </w:rPr>
    </w:lvl>
    <w:lvl w:ilvl="8">
      <w:start w:val="0"/>
      <w:numFmt w:val="bullet"/>
      <w:lvlText w:val="•"/>
      <w:lvlJc w:val="left"/>
      <w:pPr>
        <w:ind w:left="8188" w:hanging="503"/>
      </w:pPr>
      <w:rPr>
        <w:rFonts w:hint="default"/>
      </w:rPr>
    </w:lvl>
  </w:abstractNum>
  <w:abstractNum w:abstractNumId="58">
    <w:multiLevelType w:val="hybridMultilevel"/>
    <w:lvl w:ilvl="0">
      <w:start w:val="1"/>
      <w:numFmt w:val="decimal"/>
      <w:lvlText w:val="%1)"/>
      <w:lvlJc w:val="left"/>
      <w:pPr>
        <w:ind w:left="641" w:hanging="936"/>
        <w:jc w:val="left"/>
      </w:pPr>
      <w:rPr>
        <w:rFonts w:hint="default" w:ascii="Times New Roman" w:hAnsi="Times New Roman" w:eastAsia="Times New Roman" w:cs="Times New Roman"/>
        <w:w w:val="99"/>
        <w:sz w:val="28"/>
        <w:szCs w:val="28"/>
      </w:rPr>
    </w:lvl>
    <w:lvl w:ilvl="1">
      <w:start w:val="1"/>
      <w:numFmt w:val="decimal"/>
      <w:lvlText w:val="%2)"/>
      <w:lvlJc w:val="left"/>
      <w:pPr>
        <w:ind w:left="2933" w:hanging="503"/>
        <w:jc w:val="left"/>
      </w:pPr>
      <w:rPr>
        <w:rFonts w:hint="default" w:ascii="Times New Roman" w:hAnsi="Times New Roman" w:eastAsia="Times New Roman" w:cs="Times New Roman"/>
        <w:spacing w:val="-8"/>
        <w:w w:val="99"/>
        <w:sz w:val="28"/>
        <w:szCs w:val="28"/>
      </w:rPr>
    </w:lvl>
    <w:lvl w:ilvl="2">
      <w:start w:val="0"/>
      <w:numFmt w:val="bullet"/>
      <w:lvlText w:val="•"/>
      <w:lvlJc w:val="left"/>
      <w:pPr>
        <w:ind w:left="3668" w:hanging="503"/>
      </w:pPr>
      <w:rPr>
        <w:rFonts w:hint="default"/>
      </w:rPr>
    </w:lvl>
    <w:lvl w:ilvl="3">
      <w:start w:val="0"/>
      <w:numFmt w:val="bullet"/>
      <w:lvlText w:val="•"/>
      <w:lvlJc w:val="left"/>
      <w:pPr>
        <w:ind w:left="4397" w:hanging="503"/>
      </w:pPr>
      <w:rPr>
        <w:rFonts w:hint="default"/>
      </w:rPr>
    </w:lvl>
    <w:lvl w:ilvl="4">
      <w:start w:val="0"/>
      <w:numFmt w:val="bullet"/>
      <w:lvlText w:val="•"/>
      <w:lvlJc w:val="left"/>
      <w:pPr>
        <w:ind w:left="5126" w:hanging="503"/>
      </w:pPr>
      <w:rPr>
        <w:rFonts w:hint="default"/>
      </w:rPr>
    </w:lvl>
    <w:lvl w:ilvl="5">
      <w:start w:val="0"/>
      <w:numFmt w:val="bullet"/>
      <w:lvlText w:val="•"/>
      <w:lvlJc w:val="left"/>
      <w:pPr>
        <w:ind w:left="5855" w:hanging="503"/>
      </w:pPr>
      <w:rPr>
        <w:rFonts w:hint="default"/>
      </w:rPr>
    </w:lvl>
    <w:lvl w:ilvl="6">
      <w:start w:val="0"/>
      <w:numFmt w:val="bullet"/>
      <w:lvlText w:val="•"/>
      <w:lvlJc w:val="left"/>
      <w:pPr>
        <w:ind w:left="6584" w:hanging="503"/>
      </w:pPr>
      <w:rPr>
        <w:rFonts w:hint="default"/>
      </w:rPr>
    </w:lvl>
    <w:lvl w:ilvl="7">
      <w:start w:val="0"/>
      <w:numFmt w:val="bullet"/>
      <w:lvlText w:val="•"/>
      <w:lvlJc w:val="left"/>
      <w:pPr>
        <w:ind w:left="7313" w:hanging="503"/>
      </w:pPr>
      <w:rPr>
        <w:rFonts w:hint="default"/>
      </w:rPr>
    </w:lvl>
    <w:lvl w:ilvl="8">
      <w:start w:val="0"/>
      <w:numFmt w:val="bullet"/>
      <w:lvlText w:val="•"/>
      <w:lvlJc w:val="left"/>
      <w:pPr>
        <w:ind w:left="8042" w:hanging="503"/>
      </w:pPr>
      <w:rPr>
        <w:rFonts w:hint="default"/>
      </w:rPr>
    </w:lvl>
  </w:abstractNum>
  <w:abstractNum w:abstractNumId="57">
    <w:multiLevelType w:val="hybridMultilevel"/>
    <w:lvl w:ilvl="0">
      <w:start w:val="1"/>
      <w:numFmt w:val="decimal"/>
      <w:lvlText w:val="%1)"/>
      <w:lvlJc w:val="left"/>
      <w:pPr>
        <w:ind w:left="641" w:hanging="875"/>
        <w:jc w:val="left"/>
      </w:pPr>
      <w:rPr>
        <w:rFonts w:hint="default" w:ascii="Times New Roman" w:hAnsi="Times New Roman" w:eastAsia="Times New Roman" w:cs="Times New Roman"/>
        <w:w w:val="99"/>
        <w:sz w:val="28"/>
        <w:szCs w:val="28"/>
      </w:rPr>
    </w:lvl>
    <w:lvl w:ilvl="1">
      <w:start w:val="0"/>
      <w:numFmt w:val="bullet"/>
      <w:lvlText w:val="•"/>
      <w:lvlJc w:val="left"/>
      <w:pPr>
        <w:ind w:left="1532" w:hanging="875"/>
      </w:pPr>
      <w:rPr>
        <w:rFonts w:hint="default"/>
      </w:rPr>
    </w:lvl>
    <w:lvl w:ilvl="2">
      <w:start w:val="0"/>
      <w:numFmt w:val="bullet"/>
      <w:lvlText w:val="•"/>
      <w:lvlJc w:val="left"/>
      <w:pPr>
        <w:ind w:left="2424" w:hanging="875"/>
      </w:pPr>
      <w:rPr>
        <w:rFonts w:hint="default"/>
      </w:rPr>
    </w:lvl>
    <w:lvl w:ilvl="3">
      <w:start w:val="0"/>
      <w:numFmt w:val="bullet"/>
      <w:lvlText w:val="•"/>
      <w:lvlJc w:val="left"/>
      <w:pPr>
        <w:ind w:left="3316" w:hanging="875"/>
      </w:pPr>
      <w:rPr>
        <w:rFonts w:hint="default"/>
      </w:rPr>
    </w:lvl>
    <w:lvl w:ilvl="4">
      <w:start w:val="0"/>
      <w:numFmt w:val="bullet"/>
      <w:lvlText w:val="•"/>
      <w:lvlJc w:val="left"/>
      <w:pPr>
        <w:ind w:left="4208" w:hanging="875"/>
      </w:pPr>
      <w:rPr>
        <w:rFonts w:hint="default"/>
      </w:rPr>
    </w:lvl>
    <w:lvl w:ilvl="5">
      <w:start w:val="0"/>
      <w:numFmt w:val="bullet"/>
      <w:lvlText w:val="•"/>
      <w:lvlJc w:val="left"/>
      <w:pPr>
        <w:ind w:left="5100" w:hanging="875"/>
      </w:pPr>
      <w:rPr>
        <w:rFonts w:hint="default"/>
      </w:rPr>
    </w:lvl>
    <w:lvl w:ilvl="6">
      <w:start w:val="0"/>
      <w:numFmt w:val="bullet"/>
      <w:lvlText w:val="•"/>
      <w:lvlJc w:val="left"/>
      <w:pPr>
        <w:ind w:left="5992" w:hanging="875"/>
      </w:pPr>
      <w:rPr>
        <w:rFonts w:hint="default"/>
      </w:rPr>
    </w:lvl>
    <w:lvl w:ilvl="7">
      <w:start w:val="0"/>
      <w:numFmt w:val="bullet"/>
      <w:lvlText w:val="•"/>
      <w:lvlJc w:val="left"/>
      <w:pPr>
        <w:ind w:left="6884" w:hanging="875"/>
      </w:pPr>
      <w:rPr>
        <w:rFonts w:hint="default"/>
      </w:rPr>
    </w:lvl>
    <w:lvl w:ilvl="8">
      <w:start w:val="0"/>
      <w:numFmt w:val="bullet"/>
      <w:lvlText w:val="•"/>
      <w:lvlJc w:val="left"/>
      <w:pPr>
        <w:ind w:left="7776" w:hanging="875"/>
      </w:pPr>
      <w:rPr>
        <w:rFonts w:hint="default"/>
      </w:rPr>
    </w:lvl>
  </w:abstractNum>
  <w:abstractNum w:abstractNumId="56">
    <w:multiLevelType w:val="hybridMultilevel"/>
    <w:lvl w:ilvl="0">
      <w:start w:val="1"/>
      <w:numFmt w:val="decimal"/>
      <w:lvlText w:val="%1)"/>
      <w:lvlJc w:val="left"/>
      <w:pPr>
        <w:ind w:left="641" w:hanging="875"/>
        <w:jc w:val="left"/>
      </w:pPr>
      <w:rPr>
        <w:rFonts w:hint="default" w:ascii="Times New Roman" w:hAnsi="Times New Roman" w:eastAsia="Times New Roman" w:cs="Times New Roman"/>
        <w:w w:val="99"/>
        <w:sz w:val="28"/>
        <w:szCs w:val="28"/>
      </w:rPr>
    </w:lvl>
    <w:lvl w:ilvl="1">
      <w:start w:val="0"/>
      <w:numFmt w:val="bullet"/>
      <w:lvlText w:val="•"/>
      <w:lvlJc w:val="left"/>
      <w:pPr>
        <w:ind w:left="1532" w:hanging="875"/>
      </w:pPr>
      <w:rPr>
        <w:rFonts w:hint="default"/>
      </w:rPr>
    </w:lvl>
    <w:lvl w:ilvl="2">
      <w:start w:val="0"/>
      <w:numFmt w:val="bullet"/>
      <w:lvlText w:val="•"/>
      <w:lvlJc w:val="left"/>
      <w:pPr>
        <w:ind w:left="2424" w:hanging="875"/>
      </w:pPr>
      <w:rPr>
        <w:rFonts w:hint="default"/>
      </w:rPr>
    </w:lvl>
    <w:lvl w:ilvl="3">
      <w:start w:val="0"/>
      <w:numFmt w:val="bullet"/>
      <w:lvlText w:val="•"/>
      <w:lvlJc w:val="left"/>
      <w:pPr>
        <w:ind w:left="3316" w:hanging="875"/>
      </w:pPr>
      <w:rPr>
        <w:rFonts w:hint="default"/>
      </w:rPr>
    </w:lvl>
    <w:lvl w:ilvl="4">
      <w:start w:val="0"/>
      <w:numFmt w:val="bullet"/>
      <w:lvlText w:val="•"/>
      <w:lvlJc w:val="left"/>
      <w:pPr>
        <w:ind w:left="4208" w:hanging="875"/>
      </w:pPr>
      <w:rPr>
        <w:rFonts w:hint="default"/>
      </w:rPr>
    </w:lvl>
    <w:lvl w:ilvl="5">
      <w:start w:val="0"/>
      <w:numFmt w:val="bullet"/>
      <w:lvlText w:val="•"/>
      <w:lvlJc w:val="left"/>
      <w:pPr>
        <w:ind w:left="5100" w:hanging="875"/>
      </w:pPr>
      <w:rPr>
        <w:rFonts w:hint="default"/>
      </w:rPr>
    </w:lvl>
    <w:lvl w:ilvl="6">
      <w:start w:val="0"/>
      <w:numFmt w:val="bullet"/>
      <w:lvlText w:val="•"/>
      <w:lvlJc w:val="left"/>
      <w:pPr>
        <w:ind w:left="5992" w:hanging="875"/>
      </w:pPr>
      <w:rPr>
        <w:rFonts w:hint="default"/>
      </w:rPr>
    </w:lvl>
    <w:lvl w:ilvl="7">
      <w:start w:val="0"/>
      <w:numFmt w:val="bullet"/>
      <w:lvlText w:val="•"/>
      <w:lvlJc w:val="left"/>
      <w:pPr>
        <w:ind w:left="6884" w:hanging="875"/>
      </w:pPr>
      <w:rPr>
        <w:rFonts w:hint="default"/>
      </w:rPr>
    </w:lvl>
    <w:lvl w:ilvl="8">
      <w:start w:val="0"/>
      <w:numFmt w:val="bullet"/>
      <w:lvlText w:val="•"/>
      <w:lvlJc w:val="left"/>
      <w:pPr>
        <w:ind w:left="7776" w:hanging="875"/>
      </w:pPr>
      <w:rPr>
        <w:rFonts w:hint="default"/>
      </w:rPr>
    </w:lvl>
  </w:abstractNum>
  <w:abstractNum w:abstractNumId="55">
    <w:multiLevelType w:val="hybridMultilevel"/>
    <w:lvl w:ilvl="0">
      <w:start w:val="1"/>
      <w:numFmt w:val="decimal"/>
      <w:lvlText w:val="%1)"/>
      <w:lvlJc w:val="left"/>
      <w:pPr>
        <w:ind w:left="2953" w:hanging="503"/>
        <w:jc w:val="right"/>
      </w:pPr>
      <w:rPr>
        <w:rFonts w:hint="default" w:ascii="Times New Roman" w:hAnsi="Times New Roman" w:eastAsia="Times New Roman" w:cs="Times New Roman"/>
        <w:w w:val="99"/>
        <w:sz w:val="28"/>
        <w:szCs w:val="28"/>
      </w:rPr>
    </w:lvl>
    <w:lvl w:ilvl="1">
      <w:start w:val="1"/>
      <w:numFmt w:val="decimal"/>
      <w:lvlText w:val="%2)"/>
      <w:lvlJc w:val="left"/>
      <w:pPr>
        <w:ind w:left="2953" w:hanging="503"/>
        <w:jc w:val="left"/>
      </w:pPr>
      <w:rPr>
        <w:rFonts w:hint="default" w:ascii="Times New Roman" w:hAnsi="Times New Roman" w:eastAsia="Times New Roman" w:cs="Times New Roman"/>
        <w:w w:val="99"/>
        <w:sz w:val="28"/>
        <w:szCs w:val="28"/>
      </w:rPr>
    </w:lvl>
    <w:lvl w:ilvl="2">
      <w:start w:val="1"/>
      <w:numFmt w:val="decimal"/>
      <w:lvlText w:val="%2.%3."/>
      <w:lvlJc w:val="left"/>
      <w:pPr>
        <w:ind w:left="123" w:hanging="562"/>
        <w:jc w:val="right"/>
      </w:pPr>
      <w:rPr>
        <w:rFonts w:hint="default" w:ascii="Times New Roman" w:hAnsi="Times New Roman" w:eastAsia="Times New Roman" w:cs="Times New Roman"/>
        <w:b/>
        <w:bCs/>
        <w:i/>
        <w:w w:val="100"/>
        <w:sz w:val="32"/>
        <w:szCs w:val="32"/>
      </w:rPr>
    </w:lvl>
    <w:lvl w:ilvl="3">
      <w:start w:val="1"/>
      <w:numFmt w:val="decimal"/>
      <w:lvlText w:val="%4."/>
      <w:lvlJc w:val="left"/>
      <w:pPr>
        <w:ind w:left="1946" w:hanging="351"/>
        <w:jc w:val="left"/>
      </w:pPr>
      <w:rPr>
        <w:rFonts w:hint="default" w:ascii="Times New Roman" w:hAnsi="Times New Roman" w:eastAsia="Times New Roman" w:cs="Times New Roman"/>
        <w:spacing w:val="-2"/>
        <w:w w:val="99"/>
        <w:sz w:val="28"/>
        <w:szCs w:val="28"/>
      </w:rPr>
    </w:lvl>
    <w:lvl w:ilvl="4">
      <w:start w:val="0"/>
      <w:numFmt w:val="bullet"/>
      <w:lvlText w:val="•"/>
      <w:lvlJc w:val="left"/>
      <w:pPr>
        <w:ind w:left="4610" w:hanging="351"/>
      </w:pPr>
      <w:rPr>
        <w:rFonts w:hint="default"/>
      </w:rPr>
    </w:lvl>
    <w:lvl w:ilvl="5">
      <w:start w:val="0"/>
      <w:numFmt w:val="bullet"/>
      <w:lvlText w:val="•"/>
      <w:lvlJc w:val="left"/>
      <w:pPr>
        <w:ind w:left="5435" w:hanging="351"/>
      </w:pPr>
      <w:rPr>
        <w:rFonts w:hint="default"/>
      </w:rPr>
    </w:lvl>
    <w:lvl w:ilvl="6">
      <w:start w:val="0"/>
      <w:numFmt w:val="bullet"/>
      <w:lvlText w:val="•"/>
      <w:lvlJc w:val="left"/>
      <w:pPr>
        <w:ind w:left="6260" w:hanging="351"/>
      </w:pPr>
      <w:rPr>
        <w:rFonts w:hint="default"/>
      </w:rPr>
    </w:lvl>
    <w:lvl w:ilvl="7">
      <w:start w:val="0"/>
      <w:numFmt w:val="bullet"/>
      <w:lvlText w:val="•"/>
      <w:lvlJc w:val="left"/>
      <w:pPr>
        <w:ind w:left="7085" w:hanging="351"/>
      </w:pPr>
      <w:rPr>
        <w:rFonts w:hint="default"/>
      </w:rPr>
    </w:lvl>
    <w:lvl w:ilvl="8">
      <w:start w:val="0"/>
      <w:numFmt w:val="bullet"/>
      <w:lvlText w:val="•"/>
      <w:lvlJc w:val="left"/>
      <w:pPr>
        <w:ind w:left="7910" w:hanging="351"/>
      </w:pPr>
      <w:rPr>
        <w:rFonts w:hint="default"/>
      </w:rPr>
    </w:lvl>
  </w:abstractNum>
  <w:abstractNum w:abstractNumId="54">
    <w:multiLevelType w:val="hybridMultilevel"/>
    <w:lvl w:ilvl="0">
      <w:start w:val="1"/>
      <w:numFmt w:val="decimal"/>
      <w:lvlText w:val="%1)"/>
      <w:lvlJc w:val="left"/>
      <w:pPr>
        <w:ind w:left="2953" w:hanging="503"/>
        <w:jc w:val="left"/>
      </w:pPr>
      <w:rPr>
        <w:rFonts w:hint="default" w:ascii="Times New Roman" w:hAnsi="Times New Roman" w:eastAsia="Times New Roman" w:cs="Times New Roman"/>
        <w:w w:val="99"/>
        <w:sz w:val="28"/>
        <w:szCs w:val="28"/>
      </w:rPr>
    </w:lvl>
    <w:lvl w:ilvl="1">
      <w:start w:val="0"/>
      <w:numFmt w:val="bullet"/>
      <w:lvlText w:val="•"/>
      <w:lvlJc w:val="left"/>
      <w:pPr>
        <w:ind w:left="3636" w:hanging="503"/>
      </w:pPr>
      <w:rPr>
        <w:rFonts w:hint="default"/>
      </w:rPr>
    </w:lvl>
    <w:lvl w:ilvl="2">
      <w:start w:val="0"/>
      <w:numFmt w:val="bullet"/>
      <w:lvlText w:val="•"/>
      <w:lvlJc w:val="left"/>
      <w:pPr>
        <w:ind w:left="4312" w:hanging="503"/>
      </w:pPr>
      <w:rPr>
        <w:rFonts w:hint="default"/>
      </w:rPr>
    </w:lvl>
    <w:lvl w:ilvl="3">
      <w:start w:val="0"/>
      <w:numFmt w:val="bullet"/>
      <w:lvlText w:val="•"/>
      <w:lvlJc w:val="left"/>
      <w:pPr>
        <w:ind w:left="4988" w:hanging="503"/>
      </w:pPr>
      <w:rPr>
        <w:rFonts w:hint="default"/>
      </w:rPr>
    </w:lvl>
    <w:lvl w:ilvl="4">
      <w:start w:val="0"/>
      <w:numFmt w:val="bullet"/>
      <w:lvlText w:val="•"/>
      <w:lvlJc w:val="left"/>
      <w:pPr>
        <w:ind w:left="5664" w:hanging="503"/>
      </w:pPr>
      <w:rPr>
        <w:rFonts w:hint="default"/>
      </w:rPr>
    </w:lvl>
    <w:lvl w:ilvl="5">
      <w:start w:val="0"/>
      <w:numFmt w:val="bullet"/>
      <w:lvlText w:val="•"/>
      <w:lvlJc w:val="left"/>
      <w:pPr>
        <w:ind w:left="6340" w:hanging="503"/>
      </w:pPr>
      <w:rPr>
        <w:rFonts w:hint="default"/>
      </w:rPr>
    </w:lvl>
    <w:lvl w:ilvl="6">
      <w:start w:val="0"/>
      <w:numFmt w:val="bullet"/>
      <w:lvlText w:val="•"/>
      <w:lvlJc w:val="left"/>
      <w:pPr>
        <w:ind w:left="7016" w:hanging="503"/>
      </w:pPr>
      <w:rPr>
        <w:rFonts w:hint="default"/>
      </w:rPr>
    </w:lvl>
    <w:lvl w:ilvl="7">
      <w:start w:val="0"/>
      <w:numFmt w:val="bullet"/>
      <w:lvlText w:val="•"/>
      <w:lvlJc w:val="left"/>
      <w:pPr>
        <w:ind w:left="7692" w:hanging="503"/>
      </w:pPr>
      <w:rPr>
        <w:rFonts w:hint="default"/>
      </w:rPr>
    </w:lvl>
    <w:lvl w:ilvl="8">
      <w:start w:val="0"/>
      <w:numFmt w:val="bullet"/>
      <w:lvlText w:val="•"/>
      <w:lvlJc w:val="left"/>
      <w:pPr>
        <w:ind w:left="8368" w:hanging="503"/>
      </w:pPr>
      <w:rPr>
        <w:rFonts w:hint="default"/>
      </w:rPr>
    </w:lvl>
  </w:abstractNum>
  <w:abstractNum w:abstractNumId="53">
    <w:multiLevelType w:val="hybridMultilevel"/>
    <w:lvl w:ilvl="0">
      <w:start w:val="1"/>
      <w:numFmt w:val="decimal"/>
      <w:lvlText w:val="%1)"/>
      <w:lvlJc w:val="left"/>
      <w:pPr>
        <w:ind w:left="2953" w:hanging="503"/>
        <w:jc w:val="left"/>
      </w:pPr>
      <w:rPr>
        <w:rFonts w:hint="default" w:ascii="Times New Roman" w:hAnsi="Times New Roman" w:eastAsia="Times New Roman" w:cs="Times New Roman"/>
        <w:w w:val="99"/>
        <w:sz w:val="28"/>
        <w:szCs w:val="28"/>
      </w:rPr>
    </w:lvl>
    <w:lvl w:ilvl="1">
      <w:start w:val="0"/>
      <w:numFmt w:val="bullet"/>
      <w:lvlText w:val="•"/>
      <w:lvlJc w:val="left"/>
      <w:pPr>
        <w:ind w:left="3636" w:hanging="503"/>
      </w:pPr>
      <w:rPr>
        <w:rFonts w:hint="default"/>
      </w:rPr>
    </w:lvl>
    <w:lvl w:ilvl="2">
      <w:start w:val="0"/>
      <w:numFmt w:val="bullet"/>
      <w:lvlText w:val="•"/>
      <w:lvlJc w:val="left"/>
      <w:pPr>
        <w:ind w:left="4312" w:hanging="503"/>
      </w:pPr>
      <w:rPr>
        <w:rFonts w:hint="default"/>
      </w:rPr>
    </w:lvl>
    <w:lvl w:ilvl="3">
      <w:start w:val="0"/>
      <w:numFmt w:val="bullet"/>
      <w:lvlText w:val="•"/>
      <w:lvlJc w:val="left"/>
      <w:pPr>
        <w:ind w:left="4988" w:hanging="503"/>
      </w:pPr>
      <w:rPr>
        <w:rFonts w:hint="default"/>
      </w:rPr>
    </w:lvl>
    <w:lvl w:ilvl="4">
      <w:start w:val="0"/>
      <w:numFmt w:val="bullet"/>
      <w:lvlText w:val="•"/>
      <w:lvlJc w:val="left"/>
      <w:pPr>
        <w:ind w:left="5664" w:hanging="503"/>
      </w:pPr>
      <w:rPr>
        <w:rFonts w:hint="default"/>
      </w:rPr>
    </w:lvl>
    <w:lvl w:ilvl="5">
      <w:start w:val="0"/>
      <w:numFmt w:val="bullet"/>
      <w:lvlText w:val="•"/>
      <w:lvlJc w:val="left"/>
      <w:pPr>
        <w:ind w:left="6340" w:hanging="503"/>
      </w:pPr>
      <w:rPr>
        <w:rFonts w:hint="default"/>
      </w:rPr>
    </w:lvl>
    <w:lvl w:ilvl="6">
      <w:start w:val="0"/>
      <w:numFmt w:val="bullet"/>
      <w:lvlText w:val="•"/>
      <w:lvlJc w:val="left"/>
      <w:pPr>
        <w:ind w:left="7016" w:hanging="503"/>
      </w:pPr>
      <w:rPr>
        <w:rFonts w:hint="default"/>
      </w:rPr>
    </w:lvl>
    <w:lvl w:ilvl="7">
      <w:start w:val="0"/>
      <w:numFmt w:val="bullet"/>
      <w:lvlText w:val="•"/>
      <w:lvlJc w:val="left"/>
      <w:pPr>
        <w:ind w:left="7692" w:hanging="503"/>
      </w:pPr>
      <w:rPr>
        <w:rFonts w:hint="default"/>
      </w:rPr>
    </w:lvl>
    <w:lvl w:ilvl="8">
      <w:start w:val="0"/>
      <w:numFmt w:val="bullet"/>
      <w:lvlText w:val="•"/>
      <w:lvlJc w:val="left"/>
      <w:pPr>
        <w:ind w:left="8368" w:hanging="503"/>
      </w:pPr>
      <w:rPr>
        <w:rFonts w:hint="default"/>
      </w:rPr>
    </w:lvl>
  </w:abstractNum>
  <w:abstractNum w:abstractNumId="52">
    <w:multiLevelType w:val="hybridMultilevel"/>
    <w:lvl w:ilvl="0">
      <w:start w:val="1"/>
      <w:numFmt w:val="decimal"/>
      <w:lvlText w:val="%1)"/>
      <w:lvlJc w:val="left"/>
      <w:pPr>
        <w:ind w:left="1721" w:hanging="503"/>
        <w:jc w:val="left"/>
      </w:pPr>
      <w:rPr>
        <w:rFonts w:hint="default" w:ascii="Times New Roman" w:hAnsi="Times New Roman" w:eastAsia="Times New Roman" w:cs="Times New Roman"/>
        <w:w w:val="99"/>
        <w:sz w:val="28"/>
        <w:szCs w:val="28"/>
      </w:rPr>
    </w:lvl>
    <w:lvl w:ilvl="1">
      <w:start w:val="0"/>
      <w:numFmt w:val="bullet"/>
      <w:lvlText w:val="•"/>
      <w:lvlJc w:val="left"/>
      <w:pPr>
        <w:ind w:left="2504" w:hanging="503"/>
      </w:pPr>
      <w:rPr>
        <w:rFonts w:hint="default"/>
      </w:rPr>
    </w:lvl>
    <w:lvl w:ilvl="2">
      <w:start w:val="0"/>
      <w:numFmt w:val="bullet"/>
      <w:lvlText w:val="•"/>
      <w:lvlJc w:val="left"/>
      <w:pPr>
        <w:ind w:left="3288" w:hanging="503"/>
      </w:pPr>
      <w:rPr>
        <w:rFonts w:hint="default"/>
      </w:rPr>
    </w:lvl>
    <w:lvl w:ilvl="3">
      <w:start w:val="0"/>
      <w:numFmt w:val="bullet"/>
      <w:lvlText w:val="•"/>
      <w:lvlJc w:val="left"/>
      <w:pPr>
        <w:ind w:left="4072" w:hanging="503"/>
      </w:pPr>
      <w:rPr>
        <w:rFonts w:hint="default"/>
      </w:rPr>
    </w:lvl>
    <w:lvl w:ilvl="4">
      <w:start w:val="0"/>
      <w:numFmt w:val="bullet"/>
      <w:lvlText w:val="•"/>
      <w:lvlJc w:val="left"/>
      <w:pPr>
        <w:ind w:left="4856" w:hanging="503"/>
      </w:pPr>
      <w:rPr>
        <w:rFonts w:hint="default"/>
      </w:rPr>
    </w:lvl>
    <w:lvl w:ilvl="5">
      <w:start w:val="0"/>
      <w:numFmt w:val="bullet"/>
      <w:lvlText w:val="•"/>
      <w:lvlJc w:val="left"/>
      <w:pPr>
        <w:ind w:left="5640" w:hanging="503"/>
      </w:pPr>
      <w:rPr>
        <w:rFonts w:hint="default"/>
      </w:rPr>
    </w:lvl>
    <w:lvl w:ilvl="6">
      <w:start w:val="0"/>
      <w:numFmt w:val="bullet"/>
      <w:lvlText w:val="•"/>
      <w:lvlJc w:val="left"/>
      <w:pPr>
        <w:ind w:left="6424" w:hanging="503"/>
      </w:pPr>
      <w:rPr>
        <w:rFonts w:hint="default"/>
      </w:rPr>
    </w:lvl>
    <w:lvl w:ilvl="7">
      <w:start w:val="0"/>
      <w:numFmt w:val="bullet"/>
      <w:lvlText w:val="•"/>
      <w:lvlJc w:val="left"/>
      <w:pPr>
        <w:ind w:left="7208" w:hanging="503"/>
      </w:pPr>
      <w:rPr>
        <w:rFonts w:hint="default"/>
      </w:rPr>
    </w:lvl>
    <w:lvl w:ilvl="8">
      <w:start w:val="0"/>
      <w:numFmt w:val="bullet"/>
      <w:lvlText w:val="•"/>
      <w:lvlJc w:val="left"/>
      <w:pPr>
        <w:ind w:left="7992" w:hanging="503"/>
      </w:pPr>
      <w:rPr>
        <w:rFonts w:hint="default"/>
      </w:rPr>
    </w:lvl>
  </w:abstractNum>
  <w:abstractNum w:abstractNumId="51">
    <w:multiLevelType w:val="hybridMultilevel"/>
    <w:lvl w:ilvl="0">
      <w:start w:val="1"/>
      <w:numFmt w:val="decimal"/>
      <w:lvlText w:val="%1."/>
      <w:lvlJc w:val="left"/>
      <w:pPr>
        <w:ind w:left="2081" w:hanging="360"/>
        <w:jc w:val="left"/>
      </w:pPr>
      <w:rPr>
        <w:rFonts w:hint="default" w:ascii="Times New Roman" w:hAnsi="Times New Roman" w:eastAsia="Times New Roman" w:cs="Times New Roman"/>
        <w:w w:val="99"/>
        <w:sz w:val="28"/>
        <w:szCs w:val="28"/>
      </w:rPr>
    </w:lvl>
    <w:lvl w:ilvl="1">
      <w:start w:val="1"/>
      <w:numFmt w:val="decimal"/>
      <w:lvlText w:val="%2)"/>
      <w:lvlJc w:val="left"/>
      <w:pPr>
        <w:ind w:left="2933" w:hanging="503"/>
        <w:jc w:val="left"/>
      </w:pPr>
      <w:rPr>
        <w:rFonts w:hint="default" w:ascii="Times New Roman" w:hAnsi="Times New Roman" w:eastAsia="Times New Roman" w:cs="Times New Roman"/>
        <w:w w:val="99"/>
        <w:sz w:val="28"/>
        <w:szCs w:val="28"/>
      </w:rPr>
    </w:lvl>
    <w:lvl w:ilvl="2">
      <w:start w:val="0"/>
      <w:numFmt w:val="bullet"/>
      <w:lvlText w:val="•"/>
      <w:lvlJc w:val="left"/>
      <w:pPr>
        <w:ind w:left="3675" w:hanging="503"/>
      </w:pPr>
      <w:rPr>
        <w:rFonts w:hint="default"/>
      </w:rPr>
    </w:lvl>
    <w:lvl w:ilvl="3">
      <w:start w:val="0"/>
      <w:numFmt w:val="bullet"/>
      <w:lvlText w:val="•"/>
      <w:lvlJc w:val="left"/>
      <w:pPr>
        <w:ind w:left="4411" w:hanging="503"/>
      </w:pPr>
      <w:rPr>
        <w:rFonts w:hint="default"/>
      </w:rPr>
    </w:lvl>
    <w:lvl w:ilvl="4">
      <w:start w:val="0"/>
      <w:numFmt w:val="bullet"/>
      <w:lvlText w:val="•"/>
      <w:lvlJc w:val="left"/>
      <w:pPr>
        <w:ind w:left="5146" w:hanging="503"/>
      </w:pPr>
      <w:rPr>
        <w:rFonts w:hint="default"/>
      </w:rPr>
    </w:lvl>
    <w:lvl w:ilvl="5">
      <w:start w:val="0"/>
      <w:numFmt w:val="bullet"/>
      <w:lvlText w:val="•"/>
      <w:lvlJc w:val="left"/>
      <w:pPr>
        <w:ind w:left="5882" w:hanging="503"/>
      </w:pPr>
      <w:rPr>
        <w:rFonts w:hint="default"/>
      </w:rPr>
    </w:lvl>
    <w:lvl w:ilvl="6">
      <w:start w:val="0"/>
      <w:numFmt w:val="bullet"/>
      <w:lvlText w:val="•"/>
      <w:lvlJc w:val="left"/>
      <w:pPr>
        <w:ind w:left="6617" w:hanging="503"/>
      </w:pPr>
      <w:rPr>
        <w:rFonts w:hint="default"/>
      </w:rPr>
    </w:lvl>
    <w:lvl w:ilvl="7">
      <w:start w:val="0"/>
      <w:numFmt w:val="bullet"/>
      <w:lvlText w:val="•"/>
      <w:lvlJc w:val="left"/>
      <w:pPr>
        <w:ind w:left="7353" w:hanging="503"/>
      </w:pPr>
      <w:rPr>
        <w:rFonts w:hint="default"/>
      </w:rPr>
    </w:lvl>
    <w:lvl w:ilvl="8">
      <w:start w:val="0"/>
      <w:numFmt w:val="bullet"/>
      <w:lvlText w:val="•"/>
      <w:lvlJc w:val="left"/>
      <w:pPr>
        <w:ind w:left="8088" w:hanging="503"/>
      </w:pPr>
      <w:rPr>
        <w:rFonts w:hint="default"/>
      </w:rPr>
    </w:lvl>
  </w:abstractNum>
  <w:abstractNum w:abstractNumId="50">
    <w:multiLevelType w:val="hybridMultilevel"/>
    <w:lvl w:ilvl="0">
      <w:start w:val="2"/>
      <w:numFmt w:val="decimal"/>
      <w:lvlText w:val="%1."/>
      <w:lvlJc w:val="left"/>
      <w:pPr>
        <w:ind w:left="103" w:hanging="1498"/>
        <w:jc w:val="left"/>
      </w:pPr>
      <w:rPr>
        <w:rFonts w:hint="default" w:ascii="Times New Roman" w:hAnsi="Times New Roman" w:eastAsia="Times New Roman" w:cs="Times New Roman"/>
        <w:w w:val="99"/>
        <w:sz w:val="28"/>
        <w:szCs w:val="28"/>
      </w:rPr>
    </w:lvl>
    <w:lvl w:ilvl="1">
      <w:start w:val="0"/>
      <w:numFmt w:val="bullet"/>
      <w:lvlText w:val="•"/>
      <w:lvlJc w:val="left"/>
      <w:pPr>
        <w:ind w:left="415" w:hanging="1498"/>
      </w:pPr>
      <w:rPr>
        <w:rFonts w:hint="default"/>
      </w:rPr>
    </w:lvl>
    <w:lvl w:ilvl="2">
      <w:start w:val="0"/>
      <w:numFmt w:val="bullet"/>
      <w:lvlText w:val="•"/>
      <w:lvlJc w:val="left"/>
      <w:pPr>
        <w:ind w:left="730" w:hanging="1498"/>
      </w:pPr>
      <w:rPr>
        <w:rFonts w:hint="default"/>
      </w:rPr>
    </w:lvl>
    <w:lvl w:ilvl="3">
      <w:start w:val="0"/>
      <w:numFmt w:val="bullet"/>
      <w:lvlText w:val="•"/>
      <w:lvlJc w:val="left"/>
      <w:pPr>
        <w:ind w:left="1046" w:hanging="1498"/>
      </w:pPr>
      <w:rPr>
        <w:rFonts w:hint="default"/>
      </w:rPr>
    </w:lvl>
    <w:lvl w:ilvl="4">
      <w:start w:val="0"/>
      <w:numFmt w:val="bullet"/>
      <w:lvlText w:val="•"/>
      <w:lvlJc w:val="left"/>
      <w:pPr>
        <w:ind w:left="1361" w:hanging="1498"/>
      </w:pPr>
      <w:rPr>
        <w:rFonts w:hint="default"/>
      </w:rPr>
    </w:lvl>
    <w:lvl w:ilvl="5">
      <w:start w:val="0"/>
      <w:numFmt w:val="bullet"/>
      <w:lvlText w:val="•"/>
      <w:lvlJc w:val="left"/>
      <w:pPr>
        <w:ind w:left="1677" w:hanging="1498"/>
      </w:pPr>
      <w:rPr>
        <w:rFonts w:hint="default"/>
      </w:rPr>
    </w:lvl>
    <w:lvl w:ilvl="6">
      <w:start w:val="0"/>
      <w:numFmt w:val="bullet"/>
      <w:lvlText w:val="•"/>
      <w:lvlJc w:val="left"/>
      <w:pPr>
        <w:ind w:left="1992" w:hanging="1498"/>
      </w:pPr>
      <w:rPr>
        <w:rFonts w:hint="default"/>
      </w:rPr>
    </w:lvl>
    <w:lvl w:ilvl="7">
      <w:start w:val="0"/>
      <w:numFmt w:val="bullet"/>
      <w:lvlText w:val="•"/>
      <w:lvlJc w:val="left"/>
      <w:pPr>
        <w:ind w:left="2308" w:hanging="1498"/>
      </w:pPr>
      <w:rPr>
        <w:rFonts w:hint="default"/>
      </w:rPr>
    </w:lvl>
    <w:lvl w:ilvl="8">
      <w:start w:val="0"/>
      <w:numFmt w:val="bullet"/>
      <w:lvlText w:val="•"/>
      <w:lvlJc w:val="left"/>
      <w:pPr>
        <w:ind w:left="2623" w:hanging="1498"/>
      </w:pPr>
      <w:rPr>
        <w:rFonts w:hint="default"/>
      </w:rPr>
    </w:lvl>
  </w:abstractNum>
  <w:abstractNum w:abstractNumId="49">
    <w:multiLevelType w:val="hybridMultilevel"/>
    <w:lvl w:ilvl="0">
      <w:start w:val="3"/>
      <w:numFmt w:val="decimal"/>
      <w:lvlText w:val="%1."/>
      <w:lvlJc w:val="left"/>
      <w:pPr>
        <w:ind w:left="103" w:hanging="334"/>
        <w:jc w:val="left"/>
      </w:pPr>
      <w:rPr>
        <w:rFonts w:hint="default" w:ascii="Times New Roman" w:hAnsi="Times New Roman" w:eastAsia="Times New Roman" w:cs="Times New Roman"/>
        <w:w w:val="99"/>
        <w:sz w:val="28"/>
        <w:szCs w:val="28"/>
      </w:rPr>
    </w:lvl>
    <w:lvl w:ilvl="1">
      <w:start w:val="0"/>
      <w:numFmt w:val="bullet"/>
      <w:lvlText w:val="•"/>
      <w:lvlJc w:val="left"/>
      <w:pPr>
        <w:ind w:left="400" w:hanging="334"/>
      </w:pPr>
      <w:rPr>
        <w:rFonts w:hint="default"/>
      </w:rPr>
    </w:lvl>
    <w:lvl w:ilvl="2">
      <w:start w:val="0"/>
      <w:numFmt w:val="bullet"/>
      <w:lvlText w:val="•"/>
      <w:lvlJc w:val="left"/>
      <w:pPr>
        <w:ind w:left="701" w:hanging="334"/>
      </w:pPr>
      <w:rPr>
        <w:rFonts w:hint="default"/>
      </w:rPr>
    </w:lvl>
    <w:lvl w:ilvl="3">
      <w:start w:val="0"/>
      <w:numFmt w:val="bullet"/>
      <w:lvlText w:val="•"/>
      <w:lvlJc w:val="left"/>
      <w:pPr>
        <w:ind w:left="1001" w:hanging="334"/>
      </w:pPr>
      <w:rPr>
        <w:rFonts w:hint="default"/>
      </w:rPr>
    </w:lvl>
    <w:lvl w:ilvl="4">
      <w:start w:val="0"/>
      <w:numFmt w:val="bullet"/>
      <w:lvlText w:val="•"/>
      <w:lvlJc w:val="left"/>
      <w:pPr>
        <w:ind w:left="1302" w:hanging="334"/>
      </w:pPr>
      <w:rPr>
        <w:rFonts w:hint="default"/>
      </w:rPr>
    </w:lvl>
    <w:lvl w:ilvl="5">
      <w:start w:val="0"/>
      <w:numFmt w:val="bullet"/>
      <w:lvlText w:val="•"/>
      <w:lvlJc w:val="left"/>
      <w:pPr>
        <w:ind w:left="1602" w:hanging="334"/>
      </w:pPr>
      <w:rPr>
        <w:rFonts w:hint="default"/>
      </w:rPr>
    </w:lvl>
    <w:lvl w:ilvl="6">
      <w:start w:val="0"/>
      <w:numFmt w:val="bullet"/>
      <w:lvlText w:val="•"/>
      <w:lvlJc w:val="left"/>
      <w:pPr>
        <w:ind w:left="1903" w:hanging="334"/>
      </w:pPr>
      <w:rPr>
        <w:rFonts w:hint="default"/>
      </w:rPr>
    </w:lvl>
    <w:lvl w:ilvl="7">
      <w:start w:val="0"/>
      <w:numFmt w:val="bullet"/>
      <w:lvlText w:val="•"/>
      <w:lvlJc w:val="left"/>
      <w:pPr>
        <w:ind w:left="2203" w:hanging="334"/>
      </w:pPr>
      <w:rPr>
        <w:rFonts w:hint="default"/>
      </w:rPr>
    </w:lvl>
    <w:lvl w:ilvl="8">
      <w:start w:val="0"/>
      <w:numFmt w:val="bullet"/>
      <w:lvlText w:val="•"/>
      <w:lvlJc w:val="left"/>
      <w:pPr>
        <w:ind w:left="2504" w:hanging="334"/>
      </w:pPr>
      <w:rPr>
        <w:rFonts w:hint="default"/>
      </w:rPr>
    </w:lvl>
  </w:abstractNum>
  <w:abstractNum w:abstractNumId="48">
    <w:multiLevelType w:val="hybridMultilevel"/>
    <w:lvl w:ilvl="0">
      <w:start w:val="3"/>
      <w:numFmt w:val="decimal"/>
      <w:lvlText w:val="%1."/>
      <w:lvlJc w:val="left"/>
      <w:pPr>
        <w:ind w:left="103" w:hanging="993"/>
        <w:jc w:val="left"/>
      </w:pPr>
      <w:rPr>
        <w:rFonts w:hint="default" w:ascii="Times New Roman" w:hAnsi="Times New Roman" w:eastAsia="Times New Roman" w:cs="Times New Roman"/>
        <w:w w:val="99"/>
        <w:sz w:val="28"/>
        <w:szCs w:val="28"/>
      </w:rPr>
    </w:lvl>
    <w:lvl w:ilvl="1">
      <w:start w:val="0"/>
      <w:numFmt w:val="bullet"/>
      <w:lvlText w:val="•"/>
      <w:lvlJc w:val="left"/>
      <w:pPr>
        <w:ind w:left="408" w:hanging="993"/>
      </w:pPr>
      <w:rPr>
        <w:rFonts w:hint="default"/>
      </w:rPr>
    </w:lvl>
    <w:lvl w:ilvl="2">
      <w:start w:val="0"/>
      <w:numFmt w:val="bullet"/>
      <w:lvlText w:val="•"/>
      <w:lvlJc w:val="left"/>
      <w:pPr>
        <w:ind w:left="716" w:hanging="993"/>
      </w:pPr>
      <w:rPr>
        <w:rFonts w:hint="default"/>
      </w:rPr>
    </w:lvl>
    <w:lvl w:ilvl="3">
      <w:start w:val="0"/>
      <w:numFmt w:val="bullet"/>
      <w:lvlText w:val="•"/>
      <w:lvlJc w:val="left"/>
      <w:pPr>
        <w:ind w:left="1024" w:hanging="993"/>
      </w:pPr>
      <w:rPr>
        <w:rFonts w:hint="default"/>
      </w:rPr>
    </w:lvl>
    <w:lvl w:ilvl="4">
      <w:start w:val="0"/>
      <w:numFmt w:val="bullet"/>
      <w:lvlText w:val="•"/>
      <w:lvlJc w:val="left"/>
      <w:pPr>
        <w:ind w:left="1332" w:hanging="993"/>
      </w:pPr>
      <w:rPr>
        <w:rFonts w:hint="default"/>
      </w:rPr>
    </w:lvl>
    <w:lvl w:ilvl="5">
      <w:start w:val="0"/>
      <w:numFmt w:val="bullet"/>
      <w:lvlText w:val="•"/>
      <w:lvlJc w:val="left"/>
      <w:pPr>
        <w:ind w:left="1641" w:hanging="993"/>
      </w:pPr>
      <w:rPr>
        <w:rFonts w:hint="default"/>
      </w:rPr>
    </w:lvl>
    <w:lvl w:ilvl="6">
      <w:start w:val="0"/>
      <w:numFmt w:val="bullet"/>
      <w:lvlText w:val="•"/>
      <w:lvlJc w:val="left"/>
      <w:pPr>
        <w:ind w:left="1949" w:hanging="993"/>
      </w:pPr>
      <w:rPr>
        <w:rFonts w:hint="default"/>
      </w:rPr>
    </w:lvl>
    <w:lvl w:ilvl="7">
      <w:start w:val="0"/>
      <w:numFmt w:val="bullet"/>
      <w:lvlText w:val="•"/>
      <w:lvlJc w:val="left"/>
      <w:pPr>
        <w:ind w:left="2257" w:hanging="993"/>
      </w:pPr>
      <w:rPr>
        <w:rFonts w:hint="default"/>
      </w:rPr>
    </w:lvl>
    <w:lvl w:ilvl="8">
      <w:start w:val="0"/>
      <w:numFmt w:val="bullet"/>
      <w:lvlText w:val="•"/>
      <w:lvlJc w:val="left"/>
      <w:pPr>
        <w:ind w:left="2565" w:hanging="993"/>
      </w:pPr>
      <w:rPr>
        <w:rFonts w:hint="default"/>
      </w:rPr>
    </w:lvl>
  </w:abstractNum>
  <w:abstractNum w:abstractNumId="47">
    <w:multiLevelType w:val="hybridMultilevel"/>
    <w:lvl w:ilvl="0">
      <w:start w:val="1"/>
      <w:numFmt w:val="decimal"/>
      <w:lvlText w:val="%1."/>
      <w:lvlJc w:val="left"/>
      <w:pPr>
        <w:ind w:left="103" w:hanging="458"/>
        <w:jc w:val="left"/>
      </w:pPr>
      <w:rPr>
        <w:rFonts w:hint="default" w:ascii="Times New Roman" w:hAnsi="Times New Roman" w:eastAsia="Times New Roman" w:cs="Times New Roman"/>
        <w:w w:val="99"/>
        <w:sz w:val="28"/>
        <w:szCs w:val="28"/>
      </w:rPr>
    </w:lvl>
    <w:lvl w:ilvl="1">
      <w:start w:val="0"/>
      <w:numFmt w:val="bullet"/>
      <w:lvlText w:val="•"/>
      <w:lvlJc w:val="left"/>
      <w:pPr>
        <w:ind w:left="400" w:hanging="458"/>
      </w:pPr>
      <w:rPr>
        <w:rFonts w:hint="default"/>
      </w:rPr>
    </w:lvl>
    <w:lvl w:ilvl="2">
      <w:start w:val="0"/>
      <w:numFmt w:val="bullet"/>
      <w:lvlText w:val="•"/>
      <w:lvlJc w:val="left"/>
      <w:pPr>
        <w:ind w:left="701" w:hanging="458"/>
      </w:pPr>
      <w:rPr>
        <w:rFonts w:hint="default"/>
      </w:rPr>
    </w:lvl>
    <w:lvl w:ilvl="3">
      <w:start w:val="0"/>
      <w:numFmt w:val="bullet"/>
      <w:lvlText w:val="•"/>
      <w:lvlJc w:val="left"/>
      <w:pPr>
        <w:ind w:left="1001" w:hanging="458"/>
      </w:pPr>
      <w:rPr>
        <w:rFonts w:hint="default"/>
      </w:rPr>
    </w:lvl>
    <w:lvl w:ilvl="4">
      <w:start w:val="0"/>
      <w:numFmt w:val="bullet"/>
      <w:lvlText w:val="•"/>
      <w:lvlJc w:val="left"/>
      <w:pPr>
        <w:ind w:left="1302" w:hanging="458"/>
      </w:pPr>
      <w:rPr>
        <w:rFonts w:hint="default"/>
      </w:rPr>
    </w:lvl>
    <w:lvl w:ilvl="5">
      <w:start w:val="0"/>
      <w:numFmt w:val="bullet"/>
      <w:lvlText w:val="•"/>
      <w:lvlJc w:val="left"/>
      <w:pPr>
        <w:ind w:left="1602" w:hanging="458"/>
      </w:pPr>
      <w:rPr>
        <w:rFonts w:hint="default"/>
      </w:rPr>
    </w:lvl>
    <w:lvl w:ilvl="6">
      <w:start w:val="0"/>
      <w:numFmt w:val="bullet"/>
      <w:lvlText w:val="•"/>
      <w:lvlJc w:val="left"/>
      <w:pPr>
        <w:ind w:left="1903" w:hanging="458"/>
      </w:pPr>
      <w:rPr>
        <w:rFonts w:hint="default"/>
      </w:rPr>
    </w:lvl>
    <w:lvl w:ilvl="7">
      <w:start w:val="0"/>
      <w:numFmt w:val="bullet"/>
      <w:lvlText w:val="•"/>
      <w:lvlJc w:val="left"/>
      <w:pPr>
        <w:ind w:left="2203" w:hanging="458"/>
      </w:pPr>
      <w:rPr>
        <w:rFonts w:hint="default"/>
      </w:rPr>
    </w:lvl>
    <w:lvl w:ilvl="8">
      <w:start w:val="0"/>
      <w:numFmt w:val="bullet"/>
      <w:lvlText w:val="•"/>
      <w:lvlJc w:val="left"/>
      <w:pPr>
        <w:ind w:left="2504" w:hanging="458"/>
      </w:pPr>
      <w:rPr>
        <w:rFonts w:hint="default"/>
      </w:rPr>
    </w:lvl>
  </w:abstractNum>
  <w:abstractNum w:abstractNumId="46">
    <w:multiLevelType w:val="hybridMultilevel"/>
    <w:lvl w:ilvl="0">
      <w:start w:val="1"/>
      <w:numFmt w:val="decimal"/>
      <w:lvlText w:val="%1."/>
      <w:lvlJc w:val="left"/>
      <w:pPr>
        <w:ind w:left="103" w:hanging="1078"/>
        <w:jc w:val="left"/>
      </w:pPr>
      <w:rPr>
        <w:rFonts w:hint="default" w:ascii="Times New Roman" w:hAnsi="Times New Roman" w:eastAsia="Times New Roman" w:cs="Times New Roman"/>
        <w:w w:val="99"/>
        <w:sz w:val="28"/>
        <w:szCs w:val="28"/>
      </w:rPr>
    </w:lvl>
    <w:lvl w:ilvl="1">
      <w:start w:val="0"/>
      <w:numFmt w:val="bullet"/>
      <w:lvlText w:val="•"/>
      <w:lvlJc w:val="left"/>
      <w:pPr>
        <w:ind w:left="408" w:hanging="1078"/>
      </w:pPr>
      <w:rPr>
        <w:rFonts w:hint="default"/>
      </w:rPr>
    </w:lvl>
    <w:lvl w:ilvl="2">
      <w:start w:val="0"/>
      <w:numFmt w:val="bullet"/>
      <w:lvlText w:val="•"/>
      <w:lvlJc w:val="left"/>
      <w:pPr>
        <w:ind w:left="716" w:hanging="1078"/>
      </w:pPr>
      <w:rPr>
        <w:rFonts w:hint="default"/>
      </w:rPr>
    </w:lvl>
    <w:lvl w:ilvl="3">
      <w:start w:val="0"/>
      <w:numFmt w:val="bullet"/>
      <w:lvlText w:val="•"/>
      <w:lvlJc w:val="left"/>
      <w:pPr>
        <w:ind w:left="1024" w:hanging="1078"/>
      </w:pPr>
      <w:rPr>
        <w:rFonts w:hint="default"/>
      </w:rPr>
    </w:lvl>
    <w:lvl w:ilvl="4">
      <w:start w:val="0"/>
      <w:numFmt w:val="bullet"/>
      <w:lvlText w:val="•"/>
      <w:lvlJc w:val="left"/>
      <w:pPr>
        <w:ind w:left="1332" w:hanging="1078"/>
      </w:pPr>
      <w:rPr>
        <w:rFonts w:hint="default"/>
      </w:rPr>
    </w:lvl>
    <w:lvl w:ilvl="5">
      <w:start w:val="0"/>
      <w:numFmt w:val="bullet"/>
      <w:lvlText w:val="•"/>
      <w:lvlJc w:val="left"/>
      <w:pPr>
        <w:ind w:left="1641" w:hanging="1078"/>
      </w:pPr>
      <w:rPr>
        <w:rFonts w:hint="default"/>
      </w:rPr>
    </w:lvl>
    <w:lvl w:ilvl="6">
      <w:start w:val="0"/>
      <w:numFmt w:val="bullet"/>
      <w:lvlText w:val="•"/>
      <w:lvlJc w:val="left"/>
      <w:pPr>
        <w:ind w:left="1949" w:hanging="1078"/>
      </w:pPr>
      <w:rPr>
        <w:rFonts w:hint="default"/>
      </w:rPr>
    </w:lvl>
    <w:lvl w:ilvl="7">
      <w:start w:val="0"/>
      <w:numFmt w:val="bullet"/>
      <w:lvlText w:val="•"/>
      <w:lvlJc w:val="left"/>
      <w:pPr>
        <w:ind w:left="2257" w:hanging="1078"/>
      </w:pPr>
      <w:rPr>
        <w:rFonts w:hint="default"/>
      </w:rPr>
    </w:lvl>
    <w:lvl w:ilvl="8">
      <w:start w:val="0"/>
      <w:numFmt w:val="bullet"/>
      <w:lvlText w:val="•"/>
      <w:lvlJc w:val="left"/>
      <w:pPr>
        <w:ind w:left="2565" w:hanging="1078"/>
      </w:pPr>
      <w:rPr>
        <w:rFonts w:hint="default"/>
      </w:rPr>
    </w:lvl>
  </w:abstractNum>
  <w:abstractNum w:abstractNumId="45">
    <w:multiLevelType w:val="hybridMultilevel"/>
    <w:lvl w:ilvl="0">
      <w:start w:val="0"/>
      <w:numFmt w:val="bullet"/>
      <w:lvlText w:val="•"/>
      <w:lvlJc w:val="left"/>
      <w:pPr>
        <w:ind w:left="1554" w:hanging="360"/>
      </w:pPr>
      <w:rPr>
        <w:rFonts w:hint="default" w:ascii="Times New Roman" w:hAnsi="Times New Roman" w:eastAsia="Times New Roman" w:cs="Times New Roman"/>
        <w:w w:val="99"/>
        <w:sz w:val="28"/>
        <w:szCs w:val="28"/>
      </w:rPr>
    </w:lvl>
    <w:lvl w:ilvl="1">
      <w:start w:val="0"/>
      <w:numFmt w:val="bullet"/>
      <w:lvlText w:val="•"/>
      <w:lvlJc w:val="left"/>
      <w:pPr>
        <w:ind w:left="845" w:hanging="360"/>
      </w:pPr>
      <w:rPr>
        <w:rFonts w:hint="default" w:ascii="Times New Roman" w:hAnsi="Times New Roman" w:eastAsia="Times New Roman" w:cs="Times New Roman"/>
        <w:w w:val="99"/>
        <w:sz w:val="28"/>
        <w:szCs w:val="28"/>
      </w:rPr>
    </w:lvl>
    <w:lvl w:ilvl="2">
      <w:start w:val="0"/>
      <w:numFmt w:val="bullet"/>
      <w:lvlText w:val="•"/>
      <w:lvlJc w:val="left"/>
      <w:pPr>
        <w:ind w:left="2457" w:hanging="360"/>
      </w:pPr>
      <w:rPr>
        <w:rFonts w:hint="default"/>
      </w:rPr>
    </w:lvl>
    <w:lvl w:ilvl="3">
      <w:start w:val="0"/>
      <w:numFmt w:val="bullet"/>
      <w:lvlText w:val="•"/>
      <w:lvlJc w:val="left"/>
      <w:pPr>
        <w:ind w:left="3355" w:hanging="360"/>
      </w:pPr>
      <w:rPr>
        <w:rFonts w:hint="default"/>
      </w:rPr>
    </w:lvl>
    <w:lvl w:ilvl="4">
      <w:start w:val="0"/>
      <w:numFmt w:val="bullet"/>
      <w:lvlText w:val="•"/>
      <w:lvlJc w:val="left"/>
      <w:pPr>
        <w:ind w:left="4253" w:hanging="360"/>
      </w:pPr>
      <w:rPr>
        <w:rFonts w:hint="default"/>
      </w:rPr>
    </w:lvl>
    <w:lvl w:ilvl="5">
      <w:start w:val="0"/>
      <w:numFmt w:val="bullet"/>
      <w:lvlText w:val="•"/>
      <w:lvlJc w:val="left"/>
      <w:pPr>
        <w:ind w:left="5151" w:hanging="360"/>
      </w:pPr>
      <w:rPr>
        <w:rFonts w:hint="default"/>
      </w:rPr>
    </w:lvl>
    <w:lvl w:ilvl="6">
      <w:start w:val="0"/>
      <w:numFmt w:val="bullet"/>
      <w:lvlText w:val="•"/>
      <w:lvlJc w:val="left"/>
      <w:pPr>
        <w:ind w:left="6048" w:hanging="360"/>
      </w:pPr>
      <w:rPr>
        <w:rFonts w:hint="default"/>
      </w:rPr>
    </w:lvl>
    <w:lvl w:ilvl="7">
      <w:start w:val="0"/>
      <w:numFmt w:val="bullet"/>
      <w:lvlText w:val="•"/>
      <w:lvlJc w:val="left"/>
      <w:pPr>
        <w:ind w:left="6946" w:hanging="360"/>
      </w:pPr>
      <w:rPr>
        <w:rFonts w:hint="default"/>
      </w:rPr>
    </w:lvl>
    <w:lvl w:ilvl="8">
      <w:start w:val="0"/>
      <w:numFmt w:val="bullet"/>
      <w:lvlText w:val="•"/>
      <w:lvlJc w:val="left"/>
      <w:pPr>
        <w:ind w:left="7844" w:hanging="360"/>
      </w:pPr>
      <w:rPr>
        <w:rFonts w:hint="default"/>
      </w:rPr>
    </w:lvl>
  </w:abstractNum>
  <w:abstractNum w:abstractNumId="44">
    <w:multiLevelType w:val="hybridMultilevel"/>
    <w:lvl w:ilvl="0">
      <w:start w:val="0"/>
      <w:numFmt w:val="bullet"/>
      <w:lvlText w:val="•"/>
      <w:lvlJc w:val="left"/>
      <w:pPr>
        <w:ind w:left="548" w:hanging="360"/>
      </w:pPr>
      <w:rPr>
        <w:rFonts w:hint="default" w:ascii="Times New Roman" w:hAnsi="Times New Roman" w:eastAsia="Times New Roman" w:cs="Times New Roman"/>
        <w:w w:val="99"/>
        <w:sz w:val="28"/>
        <w:szCs w:val="28"/>
      </w:rPr>
    </w:lvl>
    <w:lvl w:ilvl="1">
      <w:start w:val="0"/>
      <w:numFmt w:val="bullet"/>
      <w:lvlText w:val="•"/>
      <w:lvlJc w:val="left"/>
      <w:pPr>
        <w:ind w:left="1450" w:hanging="360"/>
      </w:pPr>
      <w:rPr>
        <w:rFonts w:hint="default"/>
      </w:rPr>
    </w:lvl>
    <w:lvl w:ilvl="2">
      <w:start w:val="0"/>
      <w:numFmt w:val="bullet"/>
      <w:lvlText w:val="•"/>
      <w:lvlJc w:val="left"/>
      <w:pPr>
        <w:ind w:left="2360" w:hanging="360"/>
      </w:pPr>
      <w:rPr>
        <w:rFonts w:hint="default"/>
      </w:rPr>
    </w:lvl>
    <w:lvl w:ilvl="3">
      <w:start w:val="0"/>
      <w:numFmt w:val="bullet"/>
      <w:lvlText w:val="•"/>
      <w:lvlJc w:val="left"/>
      <w:pPr>
        <w:ind w:left="3270" w:hanging="360"/>
      </w:pPr>
      <w:rPr>
        <w:rFonts w:hint="default"/>
      </w:rPr>
    </w:lvl>
    <w:lvl w:ilvl="4">
      <w:start w:val="0"/>
      <w:numFmt w:val="bullet"/>
      <w:lvlText w:val="•"/>
      <w:lvlJc w:val="left"/>
      <w:pPr>
        <w:ind w:left="4180" w:hanging="360"/>
      </w:pPr>
      <w:rPr>
        <w:rFonts w:hint="default"/>
      </w:rPr>
    </w:lvl>
    <w:lvl w:ilvl="5">
      <w:start w:val="0"/>
      <w:numFmt w:val="bullet"/>
      <w:lvlText w:val="•"/>
      <w:lvlJc w:val="left"/>
      <w:pPr>
        <w:ind w:left="5090" w:hanging="360"/>
      </w:pPr>
      <w:rPr>
        <w:rFonts w:hint="default"/>
      </w:rPr>
    </w:lvl>
    <w:lvl w:ilvl="6">
      <w:start w:val="0"/>
      <w:numFmt w:val="bullet"/>
      <w:lvlText w:val="•"/>
      <w:lvlJc w:val="left"/>
      <w:pPr>
        <w:ind w:left="6000" w:hanging="360"/>
      </w:pPr>
      <w:rPr>
        <w:rFonts w:hint="default"/>
      </w:rPr>
    </w:lvl>
    <w:lvl w:ilvl="7">
      <w:start w:val="0"/>
      <w:numFmt w:val="bullet"/>
      <w:lvlText w:val="•"/>
      <w:lvlJc w:val="left"/>
      <w:pPr>
        <w:ind w:left="6910" w:hanging="360"/>
      </w:pPr>
      <w:rPr>
        <w:rFonts w:hint="default"/>
      </w:rPr>
    </w:lvl>
    <w:lvl w:ilvl="8">
      <w:start w:val="0"/>
      <w:numFmt w:val="bullet"/>
      <w:lvlText w:val="•"/>
      <w:lvlJc w:val="left"/>
      <w:pPr>
        <w:ind w:left="7820" w:hanging="360"/>
      </w:pPr>
      <w:rPr>
        <w:rFonts w:hint="default"/>
      </w:rPr>
    </w:lvl>
  </w:abstractNum>
  <w:abstractNum w:abstractNumId="43">
    <w:multiLevelType w:val="hybridMultilevel"/>
    <w:lvl w:ilvl="0">
      <w:start w:val="1"/>
      <w:numFmt w:val="decimal"/>
      <w:lvlText w:val="%1)"/>
      <w:lvlJc w:val="left"/>
      <w:pPr>
        <w:ind w:left="821" w:hanging="360"/>
        <w:jc w:val="right"/>
      </w:pPr>
      <w:rPr>
        <w:rFonts w:hint="default" w:ascii="Times New Roman" w:hAnsi="Times New Roman" w:eastAsia="Times New Roman" w:cs="Times New Roman"/>
        <w:spacing w:val="-17"/>
        <w:w w:val="99"/>
        <w:sz w:val="28"/>
        <w:szCs w:val="28"/>
      </w:rPr>
    </w:lvl>
    <w:lvl w:ilvl="1">
      <w:start w:val="1"/>
      <w:numFmt w:val="decimal"/>
      <w:lvlText w:val="%2."/>
      <w:lvlJc w:val="left"/>
      <w:pPr>
        <w:ind w:left="1361" w:hanging="863"/>
        <w:jc w:val="left"/>
      </w:pPr>
      <w:rPr>
        <w:rFonts w:hint="default" w:ascii="Times New Roman" w:hAnsi="Times New Roman" w:eastAsia="Times New Roman" w:cs="Times New Roman"/>
        <w:w w:val="99"/>
        <w:sz w:val="28"/>
        <w:szCs w:val="28"/>
      </w:rPr>
    </w:lvl>
    <w:lvl w:ilvl="2">
      <w:start w:val="0"/>
      <w:numFmt w:val="bullet"/>
      <w:lvlText w:val="•"/>
      <w:lvlJc w:val="left"/>
      <w:pPr>
        <w:ind w:left="2280" w:hanging="863"/>
      </w:pPr>
      <w:rPr>
        <w:rFonts w:hint="default"/>
      </w:rPr>
    </w:lvl>
    <w:lvl w:ilvl="3">
      <w:start w:val="0"/>
      <w:numFmt w:val="bullet"/>
      <w:lvlText w:val="•"/>
      <w:lvlJc w:val="left"/>
      <w:pPr>
        <w:ind w:left="3200" w:hanging="863"/>
      </w:pPr>
      <w:rPr>
        <w:rFonts w:hint="default"/>
      </w:rPr>
    </w:lvl>
    <w:lvl w:ilvl="4">
      <w:start w:val="0"/>
      <w:numFmt w:val="bullet"/>
      <w:lvlText w:val="•"/>
      <w:lvlJc w:val="left"/>
      <w:pPr>
        <w:ind w:left="4120" w:hanging="863"/>
      </w:pPr>
      <w:rPr>
        <w:rFonts w:hint="default"/>
      </w:rPr>
    </w:lvl>
    <w:lvl w:ilvl="5">
      <w:start w:val="0"/>
      <w:numFmt w:val="bullet"/>
      <w:lvlText w:val="•"/>
      <w:lvlJc w:val="left"/>
      <w:pPr>
        <w:ind w:left="5040" w:hanging="863"/>
      </w:pPr>
      <w:rPr>
        <w:rFonts w:hint="default"/>
      </w:rPr>
    </w:lvl>
    <w:lvl w:ilvl="6">
      <w:start w:val="0"/>
      <w:numFmt w:val="bullet"/>
      <w:lvlText w:val="•"/>
      <w:lvlJc w:val="left"/>
      <w:pPr>
        <w:ind w:left="5960" w:hanging="863"/>
      </w:pPr>
      <w:rPr>
        <w:rFonts w:hint="default"/>
      </w:rPr>
    </w:lvl>
    <w:lvl w:ilvl="7">
      <w:start w:val="0"/>
      <w:numFmt w:val="bullet"/>
      <w:lvlText w:val="•"/>
      <w:lvlJc w:val="left"/>
      <w:pPr>
        <w:ind w:left="6880" w:hanging="863"/>
      </w:pPr>
      <w:rPr>
        <w:rFonts w:hint="default"/>
      </w:rPr>
    </w:lvl>
    <w:lvl w:ilvl="8">
      <w:start w:val="0"/>
      <w:numFmt w:val="bullet"/>
      <w:lvlText w:val="•"/>
      <w:lvlJc w:val="left"/>
      <w:pPr>
        <w:ind w:left="7800" w:hanging="863"/>
      </w:pPr>
      <w:rPr>
        <w:rFonts w:hint="default"/>
      </w:rPr>
    </w:lvl>
  </w:abstractNum>
  <w:abstractNum w:abstractNumId="42">
    <w:multiLevelType w:val="hybridMultilevel"/>
    <w:lvl w:ilvl="0">
      <w:start w:val="3"/>
      <w:numFmt w:val="decimal"/>
      <w:lvlText w:val="%1"/>
      <w:lvlJc w:val="left"/>
      <w:pPr>
        <w:ind w:left="2386" w:hanging="561"/>
        <w:jc w:val="left"/>
      </w:pPr>
      <w:rPr>
        <w:rFonts w:hint="default"/>
      </w:rPr>
    </w:lvl>
    <w:lvl w:ilvl="1">
      <w:start w:val="1"/>
      <w:numFmt w:val="decimal"/>
      <w:lvlText w:val="%1.%2."/>
      <w:lvlJc w:val="left"/>
      <w:pPr>
        <w:ind w:left="2386" w:hanging="561"/>
        <w:jc w:val="right"/>
      </w:pPr>
      <w:rPr>
        <w:rFonts w:hint="default" w:ascii="Times New Roman" w:hAnsi="Times New Roman" w:eastAsia="Times New Roman" w:cs="Times New Roman"/>
        <w:b/>
        <w:bCs/>
        <w:i/>
        <w:w w:val="100"/>
        <w:sz w:val="32"/>
        <w:szCs w:val="32"/>
      </w:rPr>
    </w:lvl>
    <w:lvl w:ilvl="2">
      <w:start w:val="1"/>
      <w:numFmt w:val="decimal"/>
      <w:lvlText w:val="%3)"/>
      <w:lvlJc w:val="left"/>
      <w:pPr>
        <w:ind w:left="101" w:hanging="875"/>
        <w:jc w:val="right"/>
      </w:pPr>
      <w:rPr>
        <w:rFonts w:hint="default" w:ascii="Times New Roman" w:hAnsi="Times New Roman" w:eastAsia="Times New Roman" w:cs="Times New Roman"/>
        <w:w w:val="99"/>
        <w:sz w:val="28"/>
        <w:szCs w:val="28"/>
      </w:rPr>
    </w:lvl>
    <w:lvl w:ilvl="3">
      <w:start w:val="1"/>
      <w:numFmt w:val="decimal"/>
      <w:lvlText w:val="%4)"/>
      <w:lvlJc w:val="left"/>
      <w:pPr>
        <w:ind w:left="641" w:hanging="875"/>
        <w:jc w:val="left"/>
      </w:pPr>
      <w:rPr>
        <w:rFonts w:hint="default" w:ascii="Times New Roman" w:hAnsi="Times New Roman" w:eastAsia="Times New Roman" w:cs="Times New Roman"/>
        <w:w w:val="99"/>
        <w:sz w:val="28"/>
        <w:szCs w:val="28"/>
      </w:rPr>
    </w:lvl>
    <w:lvl w:ilvl="4">
      <w:start w:val="0"/>
      <w:numFmt w:val="bullet"/>
      <w:lvlText w:val="•"/>
      <w:lvlJc w:val="left"/>
      <w:pPr>
        <w:ind w:left="4175" w:hanging="875"/>
      </w:pPr>
      <w:rPr>
        <w:rFonts w:hint="default"/>
      </w:rPr>
    </w:lvl>
    <w:lvl w:ilvl="5">
      <w:start w:val="0"/>
      <w:numFmt w:val="bullet"/>
      <w:lvlText w:val="•"/>
      <w:lvlJc w:val="left"/>
      <w:pPr>
        <w:ind w:left="5072" w:hanging="875"/>
      </w:pPr>
      <w:rPr>
        <w:rFonts w:hint="default"/>
      </w:rPr>
    </w:lvl>
    <w:lvl w:ilvl="6">
      <w:start w:val="0"/>
      <w:numFmt w:val="bullet"/>
      <w:lvlText w:val="•"/>
      <w:lvlJc w:val="left"/>
      <w:pPr>
        <w:ind w:left="5970" w:hanging="875"/>
      </w:pPr>
      <w:rPr>
        <w:rFonts w:hint="default"/>
      </w:rPr>
    </w:lvl>
    <w:lvl w:ilvl="7">
      <w:start w:val="0"/>
      <w:numFmt w:val="bullet"/>
      <w:lvlText w:val="•"/>
      <w:lvlJc w:val="left"/>
      <w:pPr>
        <w:ind w:left="6867" w:hanging="875"/>
      </w:pPr>
      <w:rPr>
        <w:rFonts w:hint="default"/>
      </w:rPr>
    </w:lvl>
    <w:lvl w:ilvl="8">
      <w:start w:val="0"/>
      <w:numFmt w:val="bullet"/>
      <w:lvlText w:val="•"/>
      <w:lvlJc w:val="left"/>
      <w:pPr>
        <w:ind w:left="7765" w:hanging="875"/>
      </w:pPr>
      <w:rPr>
        <w:rFonts w:hint="default"/>
      </w:rPr>
    </w:lvl>
  </w:abstractNum>
  <w:abstractNum w:abstractNumId="41">
    <w:multiLevelType w:val="hybridMultilevel"/>
    <w:lvl w:ilvl="0">
      <w:start w:val="0"/>
      <w:numFmt w:val="bullet"/>
      <w:lvlText w:val="-"/>
      <w:lvlJc w:val="left"/>
      <w:pPr>
        <w:ind w:left="2958" w:hanging="682"/>
      </w:pPr>
      <w:rPr>
        <w:rFonts w:hint="default" w:ascii="Times New Roman" w:hAnsi="Times New Roman" w:eastAsia="Times New Roman" w:cs="Times New Roman"/>
        <w:w w:val="99"/>
        <w:sz w:val="28"/>
        <w:szCs w:val="28"/>
      </w:rPr>
    </w:lvl>
    <w:lvl w:ilvl="1">
      <w:start w:val="0"/>
      <w:numFmt w:val="bullet"/>
      <w:lvlText w:val="•"/>
      <w:lvlJc w:val="left"/>
      <w:pPr>
        <w:ind w:left="3620" w:hanging="682"/>
      </w:pPr>
      <w:rPr>
        <w:rFonts w:hint="default"/>
      </w:rPr>
    </w:lvl>
    <w:lvl w:ilvl="2">
      <w:start w:val="0"/>
      <w:numFmt w:val="bullet"/>
      <w:lvlText w:val="•"/>
      <w:lvlJc w:val="left"/>
      <w:pPr>
        <w:ind w:left="4280" w:hanging="682"/>
      </w:pPr>
      <w:rPr>
        <w:rFonts w:hint="default"/>
      </w:rPr>
    </w:lvl>
    <w:lvl w:ilvl="3">
      <w:start w:val="0"/>
      <w:numFmt w:val="bullet"/>
      <w:lvlText w:val="•"/>
      <w:lvlJc w:val="left"/>
      <w:pPr>
        <w:ind w:left="4940" w:hanging="682"/>
      </w:pPr>
      <w:rPr>
        <w:rFonts w:hint="default"/>
      </w:rPr>
    </w:lvl>
    <w:lvl w:ilvl="4">
      <w:start w:val="0"/>
      <w:numFmt w:val="bullet"/>
      <w:lvlText w:val="•"/>
      <w:lvlJc w:val="left"/>
      <w:pPr>
        <w:ind w:left="5600" w:hanging="682"/>
      </w:pPr>
      <w:rPr>
        <w:rFonts w:hint="default"/>
      </w:rPr>
    </w:lvl>
    <w:lvl w:ilvl="5">
      <w:start w:val="0"/>
      <w:numFmt w:val="bullet"/>
      <w:lvlText w:val="•"/>
      <w:lvlJc w:val="left"/>
      <w:pPr>
        <w:ind w:left="6260" w:hanging="682"/>
      </w:pPr>
      <w:rPr>
        <w:rFonts w:hint="default"/>
      </w:rPr>
    </w:lvl>
    <w:lvl w:ilvl="6">
      <w:start w:val="0"/>
      <w:numFmt w:val="bullet"/>
      <w:lvlText w:val="•"/>
      <w:lvlJc w:val="left"/>
      <w:pPr>
        <w:ind w:left="6920" w:hanging="682"/>
      </w:pPr>
      <w:rPr>
        <w:rFonts w:hint="default"/>
      </w:rPr>
    </w:lvl>
    <w:lvl w:ilvl="7">
      <w:start w:val="0"/>
      <w:numFmt w:val="bullet"/>
      <w:lvlText w:val="•"/>
      <w:lvlJc w:val="left"/>
      <w:pPr>
        <w:ind w:left="7580" w:hanging="682"/>
      </w:pPr>
      <w:rPr>
        <w:rFonts w:hint="default"/>
      </w:rPr>
    </w:lvl>
    <w:lvl w:ilvl="8">
      <w:start w:val="0"/>
      <w:numFmt w:val="bullet"/>
      <w:lvlText w:val="•"/>
      <w:lvlJc w:val="left"/>
      <w:pPr>
        <w:ind w:left="8240" w:hanging="682"/>
      </w:pPr>
      <w:rPr>
        <w:rFonts w:hint="default"/>
      </w:rPr>
    </w:lvl>
  </w:abstractNum>
  <w:abstractNum w:abstractNumId="40">
    <w:multiLevelType w:val="hybridMultilevel"/>
    <w:lvl w:ilvl="0">
      <w:start w:val="0"/>
      <w:numFmt w:val="bullet"/>
      <w:lvlText w:val="-"/>
      <w:lvlJc w:val="left"/>
      <w:pPr>
        <w:ind w:left="2958" w:hanging="682"/>
      </w:pPr>
      <w:rPr>
        <w:rFonts w:hint="default" w:ascii="Times New Roman" w:hAnsi="Times New Roman" w:eastAsia="Times New Roman" w:cs="Times New Roman"/>
        <w:w w:val="99"/>
        <w:sz w:val="28"/>
        <w:szCs w:val="28"/>
      </w:rPr>
    </w:lvl>
    <w:lvl w:ilvl="1">
      <w:start w:val="0"/>
      <w:numFmt w:val="bullet"/>
      <w:lvlText w:val="•"/>
      <w:lvlJc w:val="left"/>
      <w:pPr>
        <w:ind w:left="3620" w:hanging="682"/>
      </w:pPr>
      <w:rPr>
        <w:rFonts w:hint="default"/>
      </w:rPr>
    </w:lvl>
    <w:lvl w:ilvl="2">
      <w:start w:val="0"/>
      <w:numFmt w:val="bullet"/>
      <w:lvlText w:val="•"/>
      <w:lvlJc w:val="left"/>
      <w:pPr>
        <w:ind w:left="4280" w:hanging="682"/>
      </w:pPr>
      <w:rPr>
        <w:rFonts w:hint="default"/>
      </w:rPr>
    </w:lvl>
    <w:lvl w:ilvl="3">
      <w:start w:val="0"/>
      <w:numFmt w:val="bullet"/>
      <w:lvlText w:val="•"/>
      <w:lvlJc w:val="left"/>
      <w:pPr>
        <w:ind w:left="4940" w:hanging="682"/>
      </w:pPr>
      <w:rPr>
        <w:rFonts w:hint="default"/>
      </w:rPr>
    </w:lvl>
    <w:lvl w:ilvl="4">
      <w:start w:val="0"/>
      <w:numFmt w:val="bullet"/>
      <w:lvlText w:val="•"/>
      <w:lvlJc w:val="left"/>
      <w:pPr>
        <w:ind w:left="5600" w:hanging="682"/>
      </w:pPr>
      <w:rPr>
        <w:rFonts w:hint="default"/>
      </w:rPr>
    </w:lvl>
    <w:lvl w:ilvl="5">
      <w:start w:val="0"/>
      <w:numFmt w:val="bullet"/>
      <w:lvlText w:val="•"/>
      <w:lvlJc w:val="left"/>
      <w:pPr>
        <w:ind w:left="6260" w:hanging="682"/>
      </w:pPr>
      <w:rPr>
        <w:rFonts w:hint="default"/>
      </w:rPr>
    </w:lvl>
    <w:lvl w:ilvl="6">
      <w:start w:val="0"/>
      <w:numFmt w:val="bullet"/>
      <w:lvlText w:val="•"/>
      <w:lvlJc w:val="left"/>
      <w:pPr>
        <w:ind w:left="6920" w:hanging="682"/>
      </w:pPr>
      <w:rPr>
        <w:rFonts w:hint="default"/>
      </w:rPr>
    </w:lvl>
    <w:lvl w:ilvl="7">
      <w:start w:val="0"/>
      <w:numFmt w:val="bullet"/>
      <w:lvlText w:val="•"/>
      <w:lvlJc w:val="left"/>
      <w:pPr>
        <w:ind w:left="7580" w:hanging="682"/>
      </w:pPr>
      <w:rPr>
        <w:rFonts w:hint="default"/>
      </w:rPr>
    </w:lvl>
    <w:lvl w:ilvl="8">
      <w:start w:val="0"/>
      <w:numFmt w:val="bullet"/>
      <w:lvlText w:val="•"/>
      <w:lvlJc w:val="left"/>
      <w:pPr>
        <w:ind w:left="8240" w:hanging="682"/>
      </w:pPr>
      <w:rPr>
        <w:rFonts w:hint="default"/>
      </w:rPr>
    </w:lvl>
  </w:abstractNum>
  <w:abstractNum w:abstractNumId="39">
    <w:multiLevelType w:val="hybridMultilevel"/>
    <w:lvl w:ilvl="0">
      <w:start w:val="0"/>
      <w:numFmt w:val="bullet"/>
      <w:lvlText w:val="-"/>
      <w:lvlJc w:val="left"/>
      <w:pPr>
        <w:ind w:left="2958" w:hanging="682"/>
      </w:pPr>
      <w:rPr>
        <w:rFonts w:hint="default" w:ascii="Times New Roman" w:hAnsi="Times New Roman" w:eastAsia="Times New Roman" w:cs="Times New Roman"/>
        <w:w w:val="99"/>
        <w:sz w:val="28"/>
        <w:szCs w:val="28"/>
      </w:rPr>
    </w:lvl>
    <w:lvl w:ilvl="1">
      <w:start w:val="0"/>
      <w:numFmt w:val="bullet"/>
      <w:lvlText w:val="•"/>
      <w:lvlJc w:val="left"/>
      <w:pPr>
        <w:ind w:left="3620" w:hanging="682"/>
      </w:pPr>
      <w:rPr>
        <w:rFonts w:hint="default"/>
      </w:rPr>
    </w:lvl>
    <w:lvl w:ilvl="2">
      <w:start w:val="0"/>
      <w:numFmt w:val="bullet"/>
      <w:lvlText w:val="•"/>
      <w:lvlJc w:val="left"/>
      <w:pPr>
        <w:ind w:left="4280" w:hanging="682"/>
      </w:pPr>
      <w:rPr>
        <w:rFonts w:hint="default"/>
      </w:rPr>
    </w:lvl>
    <w:lvl w:ilvl="3">
      <w:start w:val="0"/>
      <w:numFmt w:val="bullet"/>
      <w:lvlText w:val="•"/>
      <w:lvlJc w:val="left"/>
      <w:pPr>
        <w:ind w:left="4940" w:hanging="682"/>
      </w:pPr>
      <w:rPr>
        <w:rFonts w:hint="default"/>
      </w:rPr>
    </w:lvl>
    <w:lvl w:ilvl="4">
      <w:start w:val="0"/>
      <w:numFmt w:val="bullet"/>
      <w:lvlText w:val="•"/>
      <w:lvlJc w:val="left"/>
      <w:pPr>
        <w:ind w:left="5600" w:hanging="682"/>
      </w:pPr>
      <w:rPr>
        <w:rFonts w:hint="default"/>
      </w:rPr>
    </w:lvl>
    <w:lvl w:ilvl="5">
      <w:start w:val="0"/>
      <w:numFmt w:val="bullet"/>
      <w:lvlText w:val="•"/>
      <w:lvlJc w:val="left"/>
      <w:pPr>
        <w:ind w:left="6260" w:hanging="682"/>
      </w:pPr>
      <w:rPr>
        <w:rFonts w:hint="default"/>
      </w:rPr>
    </w:lvl>
    <w:lvl w:ilvl="6">
      <w:start w:val="0"/>
      <w:numFmt w:val="bullet"/>
      <w:lvlText w:val="•"/>
      <w:lvlJc w:val="left"/>
      <w:pPr>
        <w:ind w:left="6920" w:hanging="682"/>
      </w:pPr>
      <w:rPr>
        <w:rFonts w:hint="default"/>
      </w:rPr>
    </w:lvl>
    <w:lvl w:ilvl="7">
      <w:start w:val="0"/>
      <w:numFmt w:val="bullet"/>
      <w:lvlText w:val="•"/>
      <w:lvlJc w:val="left"/>
      <w:pPr>
        <w:ind w:left="7580" w:hanging="682"/>
      </w:pPr>
      <w:rPr>
        <w:rFonts w:hint="default"/>
      </w:rPr>
    </w:lvl>
    <w:lvl w:ilvl="8">
      <w:start w:val="0"/>
      <w:numFmt w:val="bullet"/>
      <w:lvlText w:val="•"/>
      <w:lvlJc w:val="left"/>
      <w:pPr>
        <w:ind w:left="8240" w:hanging="682"/>
      </w:pPr>
      <w:rPr>
        <w:rFonts w:hint="default"/>
      </w:rPr>
    </w:lvl>
  </w:abstractNum>
  <w:abstractNum w:abstractNumId="38">
    <w:multiLevelType w:val="hybridMultilevel"/>
    <w:lvl w:ilvl="0">
      <w:start w:val="0"/>
      <w:numFmt w:val="bullet"/>
      <w:lvlText w:val="-"/>
      <w:lvlJc w:val="left"/>
      <w:pPr>
        <w:ind w:left="2958" w:hanging="682"/>
      </w:pPr>
      <w:rPr>
        <w:rFonts w:hint="default" w:ascii="Times New Roman" w:hAnsi="Times New Roman" w:eastAsia="Times New Roman" w:cs="Times New Roman"/>
        <w:w w:val="99"/>
        <w:sz w:val="28"/>
        <w:szCs w:val="28"/>
      </w:rPr>
    </w:lvl>
    <w:lvl w:ilvl="1">
      <w:start w:val="0"/>
      <w:numFmt w:val="bullet"/>
      <w:lvlText w:val="•"/>
      <w:lvlJc w:val="left"/>
      <w:pPr>
        <w:ind w:left="3620" w:hanging="682"/>
      </w:pPr>
      <w:rPr>
        <w:rFonts w:hint="default"/>
      </w:rPr>
    </w:lvl>
    <w:lvl w:ilvl="2">
      <w:start w:val="0"/>
      <w:numFmt w:val="bullet"/>
      <w:lvlText w:val="•"/>
      <w:lvlJc w:val="left"/>
      <w:pPr>
        <w:ind w:left="4280" w:hanging="682"/>
      </w:pPr>
      <w:rPr>
        <w:rFonts w:hint="default"/>
      </w:rPr>
    </w:lvl>
    <w:lvl w:ilvl="3">
      <w:start w:val="0"/>
      <w:numFmt w:val="bullet"/>
      <w:lvlText w:val="•"/>
      <w:lvlJc w:val="left"/>
      <w:pPr>
        <w:ind w:left="4940" w:hanging="682"/>
      </w:pPr>
      <w:rPr>
        <w:rFonts w:hint="default"/>
      </w:rPr>
    </w:lvl>
    <w:lvl w:ilvl="4">
      <w:start w:val="0"/>
      <w:numFmt w:val="bullet"/>
      <w:lvlText w:val="•"/>
      <w:lvlJc w:val="left"/>
      <w:pPr>
        <w:ind w:left="5600" w:hanging="682"/>
      </w:pPr>
      <w:rPr>
        <w:rFonts w:hint="default"/>
      </w:rPr>
    </w:lvl>
    <w:lvl w:ilvl="5">
      <w:start w:val="0"/>
      <w:numFmt w:val="bullet"/>
      <w:lvlText w:val="•"/>
      <w:lvlJc w:val="left"/>
      <w:pPr>
        <w:ind w:left="6260" w:hanging="682"/>
      </w:pPr>
      <w:rPr>
        <w:rFonts w:hint="default"/>
      </w:rPr>
    </w:lvl>
    <w:lvl w:ilvl="6">
      <w:start w:val="0"/>
      <w:numFmt w:val="bullet"/>
      <w:lvlText w:val="•"/>
      <w:lvlJc w:val="left"/>
      <w:pPr>
        <w:ind w:left="6920" w:hanging="682"/>
      </w:pPr>
      <w:rPr>
        <w:rFonts w:hint="default"/>
      </w:rPr>
    </w:lvl>
    <w:lvl w:ilvl="7">
      <w:start w:val="0"/>
      <w:numFmt w:val="bullet"/>
      <w:lvlText w:val="•"/>
      <w:lvlJc w:val="left"/>
      <w:pPr>
        <w:ind w:left="7580" w:hanging="682"/>
      </w:pPr>
      <w:rPr>
        <w:rFonts w:hint="default"/>
      </w:rPr>
    </w:lvl>
    <w:lvl w:ilvl="8">
      <w:start w:val="0"/>
      <w:numFmt w:val="bullet"/>
      <w:lvlText w:val="•"/>
      <w:lvlJc w:val="left"/>
      <w:pPr>
        <w:ind w:left="8240" w:hanging="682"/>
      </w:pPr>
      <w:rPr>
        <w:rFonts w:hint="default"/>
      </w:rPr>
    </w:lvl>
  </w:abstractNum>
  <w:abstractNum w:abstractNumId="37">
    <w:multiLevelType w:val="hybridMultilevel"/>
    <w:lvl w:ilvl="0">
      <w:start w:val="1"/>
      <w:numFmt w:val="decimal"/>
      <w:lvlText w:val="%1)"/>
      <w:lvlJc w:val="left"/>
      <w:pPr>
        <w:ind w:left="2933" w:hanging="503"/>
        <w:jc w:val="right"/>
      </w:pPr>
      <w:rPr>
        <w:rFonts w:hint="default" w:ascii="Times New Roman" w:hAnsi="Times New Roman" w:eastAsia="Times New Roman" w:cs="Times New Roman"/>
        <w:w w:val="99"/>
        <w:sz w:val="28"/>
        <w:szCs w:val="28"/>
      </w:rPr>
    </w:lvl>
    <w:lvl w:ilvl="1">
      <w:start w:val="0"/>
      <w:numFmt w:val="bullet"/>
      <w:lvlText w:val="•"/>
      <w:lvlJc w:val="left"/>
      <w:pPr>
        <w:ind w:left="3602" w:hanging="503"/>
      </w:pPr>
      <w:rPr>
        <w:rFonts w:hint="default"/>
      </w:rPr>
    </w:lvl>
    <w:lvl w:ilvl="2">
      <w:start w:val="0"/>
      <w:numFmt w:val="bullet"/>
      <w:lvlText w:val="•"/>
      <w:lvlJc w:val="left"/>
      <w:pPr>
        <w:ind w:left="4264" w:hanging="503"/>
      </w:pPr>
      <w:rPr>
        <w:rFonts w:hint="default"/>
      </w:rPr>
    </w:lvl>
    <w:lvl w:ilvl="3">
      <w:start w:val="0"/>
      <w:numFmt w:val="bullet"/>
      <w:lvlText w:val="•"/>
      <w:lvlJc w:val="left"/>
      <w:pPr>
        <w:ind w:left="4926" w:hanging="503"/>
      </w:pPr>
      <w:rPr>
        <w:rFonts w:hint="default"/>
      </w:rPr>
    </w:lvl>
    <w:lvl w:ilvl="4">
      <w:start w:val="0"/>
      <w:numFmt w:val="bullet"/>
      <w:lvlText w:val="•"/>
      <w:lvlJc w:val="left"/>
      <w:pPr>
        <w:ind w:left="5588" w:hanging="503"/>
      </w:pPr>
      <w:rPr>
        <w:rFonts w:hint="default"/>
      </w:rPr>
    </w:lvl>
    <w:lvl w:ilvl="5">
      <w:start w:val="0"/>
      <w:numFmt w:val="bullet"/>
      <w:lvlText w:val="•"/>
      <w:lvlJc w:val="left"/>
      <w:pPr>
        <w:ind w:left="6250" w:hanging="503"/>
      </w:pPr>
      <w:rPr>
        <w:rFonts w:hint="default"/>
      </w:rPr>
    </w:lvl>
    <w:lvl w:ilvl="6">
      <w:start w:val="0"/>
      <w:numFmt w:val="bullet"/>
      <w:lvlText w:val="•"/>
      <w:lvlJc w:val="left"/>
      <w:pPr>
        <w:ind w:left="6912" w:hanging="503"/>
      </w:pPr>
      <w:rPr>
        <w:rFonts w:hint="default"/>
      </w:rPr>
    </w:lvl>
    <w:lvl w:ilvl="7">
      <w:start w:val="0"/>
      <w:numFmt w:val="bullet"/>
      <w:lvlText w:val="•"/>
      <w:lvlJc w:val="left"/>
      <w:pPr>
        <w:ind w:left="7574" w:hanging="503"/>
      </w:pPr>
      <w:rPr>
        <w:rFonts w:hint="default"/>
      </w:rPr>
    </w:lvl>
    <w:lvl w:ilvl="8">
      <w:start w:val="0"/>
      <w:numFmt w:val="bullet"/>
      <w:lvlText w:val="•"/>
      <w:lvlJc w:val="left"/>
      <w:pPr>
        <w:ind w:left="8236" w:hanging="503"/>
      </w:pPr>
      <w:rPr>
        <w:rFonts w:hint="default"/>
      </w:rPr>
    </w:lvl>
  </w:abstractNum>
  <w:abstractNum w:abstractNumId="36">
    <w:multiLevelType w:val="hybridMultilevel"/>
    <w:lvl w:ilvl="0">
      <w:start w:val="1"/>
      <w:numFmt w:val="decimal"/>
      <w:lvlText w:val="%1)"/>
      <w:lvlJc w:val="left"/>
      <w:pPr>
        <w:ind w:left="2933" w:hanging="503"/>
        <w:jc w:val="left"/>
      </w:pPr>
      <w:rPr>
        <w:rFonts w:hint="default" w:ascii="Times New Roman" w:hAnsi="Times New Roman" w:eastAsia="Times New Roman" w:cs="Times New Roman"/>
        <w:w w:val="99"/>
        <w:sz w:val="28"/>
        <w:szCs w:val="28"/>
      </w:rPr>
    </w:lvl>
    <w:lvl w:ilvl="1">
      <w:start w:val="0"/>
      <w:numFmt w:val="bullet"/>
      <w:lvlText w:val="•"/>
      <w:lvlJc w:val="left"/>
      <w:pPr>
        <w:ind w:left="3602" w:hanging="503"/>
      </w:pPr>
      <w:rPr>
        <w:rFonts w:hint="default"/>
      </w:rPr>
    </w:lvl>
    <w:lvl w:ilvl="2">
      <w:start w:val="0"/>
      <w:numFmt w:val="bullet"/>
      <w:lvlText w:val="•"/>
      <w:lvlJc w:val="left"/>
      <w:pPr>
        <w:ind w:left="4264" w:hanging="503"/>
      </w:pPr>
      <w:rPr>
        <w:rFonts w:hint="default"/>
      </w:rPr>
    </w:lvl>
    <w:lvl w:ilvl="3">
      <w:start w:val="0"/>
      <w:numFmt w:val="bullet"/>
      <w:lvlText w:val="•"/>
      <w:lvlJc w:val="left"/>
      <w:pPr>
        <w:ind w:left="4926" w:hanging="503"/>
      </w:pPr>
      <w:rPr>
        <w:rFonts w:hint="default"/>
      </w:rPr>
    </w:lvl>
    <w:lvl w:ilvl="4">
      <w:start w:val="0"/>
      <w:numFmt w:val="bullet"/>
      <w:lvlText w:val="•"/>
      <w:lvlJc w:val="left"/>
      <w:pPr>
        <w:ind w:left="5588" w:hanging="503"/>
      </w:pPr>
      <w:rPr>
        <w:rFonts w:hint="default"/>
      </w:rPr>
    </w:lvl>
    <w:lvl w:ilvl="5">
      <w:start w:val="0"/>
      <w:numFmt w:val="bullet"/>
      <w:lvlText w:val="•"/>
      <w:lvlJc w:val="left"/>
      <w:pPr>
        <w:ind w:left="6250" w:hanging="503"/>
      </w:pPr>
      <w:rPr>
        <w:rFonts w:hint="default"/>
      </w:rPr>
    </w:lvl>
    <w:lvl w:ilvl="6">
      <w:start w:val="0"/>
      <w:numFmt w:val="bullet"/>
      <w:lvlText w:val="•"/>
      <w:lvlJc w:val="left"/>
      <w:pPr>
        <w:ind w:left="6912" w:hanging="503"/>
      </w:pPr>
      <w:rPr>
        <w:rFonts w:hint="default"/>
      </w:rPr>
    </w:lvl>
    <w:lvl w:ilvl="7">
      <w:start w:val="0"/>
      <w:numFmt w:val="bullet"/>
      <w:lvlText w:val="•"/>
      <w:lvlJc w:val="left"/>
      <w:pPr>
        <w:ind w:left="7574" w:hanging="503"/>
      </w:pPr>
      <w:rPr>
        <w:rFonts w:hint="default"/>
      </w:rPr>
    </w:lvl>
    <w:lvl w:ilvl="8">
      <w:start w:val="0"/>
      <w:numFmt w:val="bullet"/>
      <w:lvlText w:val="•"/>
      <w:lvlJc w:val="left"/>
      <w:pPr>
        <w:ind w:left="8236" w:hanging="503"/>
      </w:pPr>
      <w:rPr>
        <w:rFonts w:hint="default"/>
      </w:rPr>
    </w:lvl>
  </w:abstractNum>
  <w:abstractNum w:abstractNumId="35">
    <w:multiLevelType w:val="hybridMultilevel"/>
    <w:lvl w:ilvl="0">
      <w:start w:val="1"/>
      <w:numFmt w:val="decimal"/>
      <w:lvlText w:val="%1)"/>
      <w:lvlJc w:val="left"/>
      <w:pPr>
        <w:ind w:left="1721" w:hanging="503"/>
        <w:jc w:val="left"/>
      </w:pPr>
      <w:rPr>
        <w:rFonts w:hint="default" w:ascii="Times New Roman" w:hAnsi="Times New Roman" w:eastAsia="Times New Roman" w:cs="Times New Roman"/>
        <w:w w:val="99"/>
        <w:sz w:val="28"/>
        <w:szCs w:val="28"/>
      </w:rPr>
    </w:lvl>
    <w:lvl w:ilvl="1">
      <w:start w:val="0"/>
      <w:numFmt w:val="bullet"/>
      <w:lvlText w:val="•"/>
      <w:lvlJc w:val="left"/>
      <w:pPr>
        <w:ind w:left="2504" w:hanging="503"/>
      </w:pPr>
      <w:rPr>
        <w:rFonts w:hint="default"/>
      </w:rPr>
    </w:lvl>
    <w:lvl w:ilvl="2">
      <w:start w:val="0"/>
      <w:numFmt w:val="bullet"/>
      <w:lvlText w:val="•"/>
      <w:lvlJc w:val="left"/>
      <w:pPr>
        <w:ind w:left="3288" w:hanging="503"/>
      </w:pPr>
      <w:rPr>
        <w:rFonts w:hint="default"/>
      </w:rPr>
    </w:lvl>
    <w:lvl w:ilvl="3">
      <w:start w:val="0"/>
      <w:numFmt w:val="bullet"/>
      <w:lvlText w:val="•"/>
      <w:lvlJc w:val="left"/>
      <w:pPr>
        <w:ind w:left="4072" w:hanging="503"/>
      </w:pPr>
      <w:rPr>
        <w:rFonts w:hint="default"/>
      </w:rPr>
    </w:lvl>
    <w:lvl w:ilvl="4">
      <w:start w:val="0"/>
      <w:numFmt w:val="bullet"/>
      <w:lvlText w:val="•"/>
      <w:lvlJc w:val="left"/>
      <w:pPr>
        <w:ind w:left="4856" w:hanging="503"/>
      </w:pPr>
      <w:rPr>
        <w:rFonts w:hint="default"/>
      </w:rPr>
    </w:lvl>
    <w:lvl w:ilvl="5">
      <w:start w:val="0"/>
      <w:numFmt w:val="bullet"/>
      <w:lvlText w:val="•"/>
      <w:lvlJc w:val="left"/>
      <w:pPr>
        <w:ind w:left="5640" w:hanging="503"/>
      </w:pPr>
      <w:rPr>
        <w:rFonts w:hint="default"/>
      </w:rPr>
    </w:lvl>
    <w:lvl w:ilvl="6">
      <w:start w:val="0"/>
      <w:numFmt w:val="bullet"/>
      <w:lvlText w:val="•"/>
      <w:lvlJc w:val="left"/>
      <w:pPr>
        <w:ind w:left="6424" w:hanging="503"/>
      </w:pPr>
      <w:rPr>
        <w:rFonts w:hint="default"/>
      </w:rPr>
    </w:lvl>
    <w:lvl w:ilvl="7">
      <w:start w:val="0"/>
      <w:numFmt w:val="bullet"/>
      <w:lvlText w:val="•"/>
      <w:lvlJc w:val="left"/>
      <w:pPr>
        <w:ind w:left="7208" w:hanging="503"/>
      </w:pPr>
      <w:rPr>
        <w:rFonts w:hint="default"/>
      </w:rPr>
    </w:lvl>
    <w:lvl w:ilvl="8">
      <w:start w:val="0"/>
      <w:numFmt w:val="bullet"/>
      <w:lvlText w:val="•"/>
      <w:lvlJc w:val="left"/>
      <w:pPr>
        <w:ind w:left="7992" w:hanging="503"/>
      </w:pPr>
      <w:rPr>
        <w:rFonts w:hint="default"/>
      </w:rPr>
    </w:lvl>
  </w:abstractNum>
  <w:abstractNum w:abstractNumId="34">
    <w:multiLevelType w:val="hybridMultilevel"/>
    <w:lvl w:ilvl="0">
      <w:start w:val="1"/>
      <w:numFmt w:val="decimal"/>
      <w:lvlText w:val="%1)"/>
      <w:lvlJc w:val="left"/>
      <w:pPr>
        <w:ind w:left="1721" w:hanging="503"/>
        <w:jc w:val="left"/>
      </w:pPr>
      <w:rPr>
        <w:rFonts w:hint="default" w:ascii="Times New Roman" w:hAnsi="Times New Roman" w:eastAsia="Times New Roman" w:cs="Times New Roman"/>
        <w:w w:val="99"/>
        <w:sz w:val="28"/>
        <w:szCs w:val="28"/>
      </w:rPr>
    </w:lvl>
    <w:lvl w:ilvl="1">
      <w:start w:val="0"/>
      <w:numFmt w:val="bullet"/>
      <w:lvlText w:val="•"/>
      <w:lvlJc w:val="left"/>
      <w:pPr>
        <w:ind w:left="2504" w:hanging="503"/>
      </w:pPr>
      <w:rPr>
        <w:rFonts w:hint="default"/>
      </w:rPr>
    </w:lvl>
    <w:lvl w:ilvl="2">
      <w:start w:val="0"/>
      <w:numFmt w:val="bullet"/>
      <w:lvlText w:val="•"/>
      <w:lvlJc w:val="left"/>
      <w:pPr>
        <w:ind w:left="3288" w:hanging="503"/>
      </w:pPr>
      <w:rPr>
        <w:rFonts w:hint="default"/>
      </w:rPr>
    </w:lvl>
    <w:lvl w:ilvl="3">
      <w:start w:val="0"/>
      <w:numFmt w:val="bullet"/>
      <w:lvlText w:val="•"/>
      <w:lvlJc w:val="left"/>
      <w:pPr>
        <w:ind w:left="4072" w:hanging="503"/>
      </w:pPr>
      <w:rPr>
        <w:rFonts w:hint="default"/>
      </w:rPr>
    </w:lvl>
    <w:lvl w:ilvl="4">
      <w:start w:val="0"/>
      <w:numFmt w:val="bullet"/>
      <w:lvlText w:val="•"/>
      <w:lvlJc w:val="left"/>
      <w:pPr>
        <w:ind w:left="4856" w:hanging="503"/>
      </w:pPr>
      <w:rPr>
        <w:rFonts w:hint="default"/>
      </w:rPr>
    </w:lvl>
    <w:lvl w:ilvl="5">
      <w:start w:val="0"/>
      <w:numFmt w:val="bullet"/>
      <w:lvlText w:val="•"/>
      <w:lvlJc w:val="left"/>
      <w:pPr>
        <w:ind w:left="5640" w:hanging="503"/>
      </w:pPr>
      <w:rPr>
        <w:rFonts w:hint="default"/>
      </w:rPr>
    </w:lvl>
    <w:lvl w:ilvl="6">
      <w:start w:val="0"/>
      <w:numFmt w:val="bullet"/>
      <w:lvlText w:val="•"/>
      <w:lvlJc w:val="left"/>
      <w:pPr>
        <w:ind w:left="6424" w:hanging="503"/>
      </w:pPr>
      <w:rPr>
        <w:rFonts w:hint="default"/>
      </w:rPr>
    </w:lvl>
    <w:lvl w:ilvl="7">
      <w:start w:val="0"/>
      <w:numFmt w:val="bullet"/>
      <w:lvlText w:val="•"/>
      <w:lvlJc w:val="left"/>
      <w:pPr>
        <w:ind w:left="7208" w:hanging="503"/>
      </w:pPr>
      <w:rPr>
        <w:rFonts w:hint="default"/>
      </w:rPr>
    </w:lvl>
    <w:lvl w:ilvl="8">
      <w:start w:val="0"/>
      <w:numFmt w:val="bullet"/>
      <w:lvlText w:val="•"/>
      <w:lvlJc w:val="left"/>
      <w:pPr>
        <w:ind w:left="7992" w:hanging="503"/>
      </w:pPr>
      <w:rPr>
        <w:rFonts w:hint="default"/>
      </w:rPr>
    </w:lvl>
  </w:abstractNum>
  <w:abstractNum w:abstractNumId="33">
    <w:multiLevelType w:val="hybridMultilevel"/>
    <w:lvl w:ilvl="0">
      <w:start w:val="1"/>
      <w:numFmt w:val="decimal"/>
      <w:lvlText w:val="%1)"/>
      <w:lvlJc w:val="left"/>
      <w:pPr>
        <w:ind w:left="2933" w:hanging="503"/>
        <w:jc w:val="left"/>
      </w:pPr>
      <w:rPr>
        <w:rFonts w:hint="default"/>
        <w:w w:val="99"/>
      </w:rPr>
    </w:lvl>
    <w:lvl w:ilvl="1">
      <w:start w:val="0"/>
      <w:numFmt w:val="bullet"/>
      <w:lvlText w:val="•"/>
      <w:lvlJc w:val="left"/>
      <w:pPr>
        <w:ind w:left="3602" w:hanging="503"/>
      </w:pPr>
      <w:rPr>
        <w:rFonts w:hint="default"/>
      </w:rPr>
    </w:lvl>
    <w:lvl w:ilvl="2">
      <w:start w:val="0"/>
      <w:numFmt w:val="bullet"/>
      <w:lvlText w:val="•"/>
      <w:lvlJc w:val="left"/>
      <w:pPr>
        <w:ind w:left="4264" w:hanging="503"/>
      </w:pPr>
      <w:rPr>
        <w:rFonts w:hint="default"/>
      </w:rPr>
    </w:lvl>
    <w:lvl w:ilvl="3">
      <w:start w:val="0"/>
      <w:numFmt w:val="bullet"/>
      <w:lvlText w:val="•"/>
      <w:lvlJc w:val="left"/>
      <w:pPr>
        <w:ind w:left="4926" w:hanging="503"/>
      </w:pPr>
      <w:rPr>
        <w:rFonts w:hint="default"/>
      </w:rPr>
    </w:lvl>
    <w:lvl w:ilvl="4">
      <w:start w:val="0"/>
      <w:numFmt w:val="bullet"/>
      <w:lvlText w:val="•"/>
      <w:lvlJc w:val="left"/>
      <w:pPr>
        <w:ind w:left="5588" w:hanging="503"/>
      </w:pPr>
      <w:rPr>
        <w:rFonts w:hint="default"/>
      </w:rPr>
    </w:lvl>
    <w:lvl w:ilvl="5">
      <w:start w:val="0"/>
      <w:numFmt w:val="bullet"/>
      <w:lvlText w:val="•"/>
      <w:lvlJc w:val="left"/>
      <w:pPr>
        <w:ind w:left="6250" w:hanging="503"/>
      </w:pPr>
      <w:rPr>
        <w:rFonts w:hint="default"/>
      </w:rPr>
    </w:lvl>
    <w:lvl w:ilvl="6">
      <w:start w:val="0"/>
      <w:numFmt w:val="bullet"/>
      <w:lvlText w:val="•"/>
      <w:lvlJc w:val="left"/>
      <w:pPr>
        <w:ind w:left="6912" w:hanging="503"/>
      </w:pPr>
      <w:rPr>
        <w:rFonts w:hint="default"/>
      </w:rPr>
    </w:lvl>
    <w:lvl w:ilvl="7">
      <w:start w:val="0"/>
      <w:numFmt w:val="bullet"/>
      <w:lvlText w:val="•"/>
      <w:lvlJc w:val="left"/>
      <w:pPr>
        <w:ind w:left="7574" w:hanging="503"/>
      </w:pPr>
      <w:rPr>
        <w:rFonts w:hint="default"/>
      </w:rPr>
    </w:lvl>
    <w:lvl w:ilvl="8">
      <w:start w:val="0"/>
      <w:numFmt w:val="bullet"/>
      <w:lvlText w:val="•"/>
      <w:lvlJc w:val="left"/>
      <w:pPr>
        <w:ind w:left="8236" w:hanging="503"/>
      </w:pPr>
      <w:rPr>
        <w:rFonts w:hint="default"/>
      </w:rPr>
    </w:lvl>
  </w:abstractNum>
  <w:abstractNum w:abstractNumId="32">
    <w:multiLevelType w:val="hybridMultilevel"/>
    <w:lvl w:ilvl="0">
      <w:start w:val="1"/>
      <w:numFmt w:val="decimal"/>
      <w:lvlText w:val="%1)"/>
      <w:lvlJc w:val="left"/>
      <w:pPr>
        <w:ind w:left="821" w:hanging="503"/>
        <w:jc w:val="left"/>
      </w:pPr>
      <w:rPr>
        <w:rFonts w:hint="default" w:ascii="Times New Roman" w:hAnsi="Times New Roman" w:eastAsia="Times New Roman" w:cs="Times New Roman"/>
        <w:w w:val="99"/>
        <w:sz w:val="28"/>
        <w:szCs w:val="28"/>
      </w:rPr>
    </w:lvl>
    <w:lvl w:ilvl="1">
      <w:start w:val="0"/>
      <w:numFmt w:val="bullet"/>
      <w:lvlText w:val="•"/>
      <w:lvlJc w:val="left"/>
      <w:pPr>
        <w:ind w:left="1694" w:hanging="503"/>
      </w:pPr>
      <w:rPr>
        <w:rFonts w:hint="default"/>
      </w:rPr>
    </w:lvl>
    <w:lvl w:ilvl="2">
      <w:start w:val="0"/>
      <w:numFmt w:val="bullet"/>
      <w:lvlText w:val="•"/>
      <w:lvlJc w:val="left"/>
      <w:pPr>
        <w:ind w:left="2568" w:hanging="503"/>
      </w:pPr>
      <w:rPr>
        <w:rFonts w:hint="default"/>
      </w:rPr>
    </w:lvl>
    <w:lvl w:ilvl="3">
      <w:start w:val="0"/>
      <w:numFmt w:val="bullet"/>
      <w:lvlText w:val="•"/>
      <w:lvlJc w:val="left"/>
      <w:pPr>
        <w:ind w:left="3442" w:hanging="503"/>
      </w:pPr>
      <w:rPr>
        <w:rFonts w:hint="default"/>
      </w:rPr>
    </w:lvl>
    <w:lvl w:ilvl="4">
      <w:start w:val="0"/>
      <w:numFmt w:val="bullet"/>
      <w:lvlText w:val="•"/>
      <w:lvlJc w:val="left"/>
      <w:pPr>
        <w:ind w:left="4316" w:hanging="503"/>
      </w:pPr>
      <w:rPr>
        <w:rFonts w:hint="default"/>
      </w:rPr>
    </w:lvl>
    <w:lvl w:ilvl="5">
      <w:start w:val="0"/>
      <w:numFmt w:val="bullet"/>
      <w:lvlText w:val="•"/>
      <w:lvlJc w:val="left"/>
      <w:pPr>
        <w:ind w:left="5190" w:hanging="503"/>
      </w:pPr>
      <w:rPr>
        <w:rFonts w:hint="default"/>
      </w:rPr>
    </w:lvl>
    <w:lvl w:ilvl="6">
      <w:start w:val="0"/>
      <w:numFmt w:val="bullet"/>
      <w:lvlText w:val="•"/>
      <w:lvlJc w:val="left"/>
      <w:pPr>
        <w:ind w:left="6064" w:hanging="503"/>
      </w:pPr>
      <w:rPr>
        <w:rFonts w:hint="default"/>
      </w:rPr>
    </w:lvl>
    <w:lvl w:ilvl="7">
      <w:start w:val="0"/>
      <w:numFmt w:val="bullet"/>
      <w:lvlText w:val="•"/>
      <w:lvlJc w:val="left"/>
      <w:pPr>
        <w:ind w:left="6938" w:hanging="503"/>
      </w:pPr>
      <w:rPr>
        <w:rFonts w:hint="default"/>
      </w:rPr>
    </w:lvl>
    <w:lvl w:ilvl="8">
      <w:start w:val="0"/>
      <w:numFmt w:val="bullet"/>
      <w:lvlText w:val="•"/>
      <w:lvlJc w:val="left"/>
      <w:pPr>
        <w:ind w:left="7812" w:hanging="503"/>
      </w:pPr>
      <w:rPr>
        <w:rFonts w:hint="default"/>
      </w:rPr>
    </w:lvl>
  </w:abstractNum>
  <w:abstractNum w:abstractNumId="30">
    <w:multiLevelType w:val="hybridMultilevel"/>
    <w:lvl w:ilvl="0">
      <w:start w:val="1"/>
      <w:numFmt w:val="decimal"/>
      <w:lvlText w:val="%1)"/>
      <w:lvlJc w:val="left"/>
      <w:pPr>
        <w:ind w:left="641" w:hanging="875"/>
        <w:jc w:val="left"/>
      </w:pPr>
      <w:rPr>
        <w:rFonts w:hint="default" w:ascii="Times New Roman" w:hAnsi="Times New Roman" w:eastAsia="Times New Roman" w:cs="Times New Roman"/>
        <w:w w:val="99"/>
        <w:sz w:val="28"/>
        <w:szCs w:val="28"/>
      </w:rPr>
    </w:lvl>
    <w:lvl w:ilvl="1">
      <w:start w:val="0"/>
      <w:numFmt w:val="bullet"/>
      <w:lvlText w:val="•"/>
      <w:lvlJc w:val="left"/>
      <w:pPr>
        <w:ind w:left="1532" w:hanging="875"/>
      </w:pPr>
      <w:rPr>
        <w:rFonts w:hint="default"/>
      </w:rPr>
    </w:lvl>
    <w:lvl w:ilvl="2">
      <w:start w:val="0"/>
      <w:numFmt w:val="bullet"/>
      <w:lvlText w:val="•"/>
      <w:lvlJc w:val="left"/>
      <w:pPr>
        <w:ind w:left="2424" w:hanging="875"/>
      </w:pPr>
      <w:rPr>
        <w:rFonts w:hint="default"/>
      </w:rPr>
    </w:lvl>
    <w:lvl w:ilvl="3">
      <w:start w:val="0"/>
      <w:numFmt w:val="bullet"/>
      <w:lvlText w:val="•"/>
      <w:lvlJc w:val="left"/>
      <w:pPr>
        <w:ind w:left="3316" w:hanging="875"/>
      </w:pPr>
      <w:rPr>
        <w:rFonts w:hint="default"/>
      </w:rPr>
    </w:lvl>
    <w:lvl w:ilvl="4">
      <w:start w:val="0"/>
      <w:numFmt w:val="bullet"/>
      <w:lvlText w:val="•"/>
      <w:lvlJc w:val="left"/>
      <w:pPr>
        <w:ind w:left="4208" w:hanging="875"/>
      </w:pPr>
      <w:rPr>
        <w:rFonts w:hint="default"/>
      </w:rPr>
    </w:lvl>
    <w:lvl w:ilvl="5">
      <w:start w:val="0"/>
      <w:numFmt w:val="bullet"/>
      <w:lvlText w:val="•"/>
      <w:lvlJc w:val="left"/>
      <w:pPr>
        <w:ind w:left="5100" w:hanging="875"/>
      </w:pPr>
      <w:rPr>
        <w:rFonts w:hint="default"/>
      </w:rPr>
    </w:lvl>
    <w:lvl w:ilvl="6">
      <w:start w:val="0"/>
      <w:numFmt w:val="bullet"/>
      <w:lvlText w:val="•"/>
      <w:lvlJc w:val="left"/>
      <w:pPr>
        <w:ind w:left="5992" w:hanging="875"/>
      </w:pPr>
      <w:rPr>
        <w:rFonts w:hint="default"/>
      </w:rPr>
    </w:lvl>
    <w:lvl w:ilvl="7">
      <w:start w:val="0"/>
      <w:numFmt w:val="bullet"/>
      <w:lvlText w:val="•"/>
      <w:lvlJc w:val="left"/>
      <w:pPr>
        <w:ind w:left="6884" w:hanging="875"/>
      </w:pPr>
      <w:rPr>
        <w:rFonts w:hint="default"/>
      </w:rPr>
    </w:lvl>
    <w:lvl w:ilvl="8">
      <w:start w:val="0"/>
      <w:numFmt w:val="bullet"/>
      <w:lvlText w:val="•"/>
      <w:lvlJc w:val="left"/>
      <w:pPr>
        <w:ind w:left="7776" w:hanging="875"/>
      </w:pPr>
      <w:rPr>
        <w:rFonts w:hint="default"/>
      </w:rPr>
    </w:lvl>
  </w:abstractNum>
  <w:abstractNum w:abstractNumId="29">
    <w:multiLevelType w:val="hybridMultilevel"/>
    <w:lvl w:ilvl="0">
      <w:start w:val="0"/>
      <w:numFmt w:val="bullet"/>
      <w:lvlText w:val="-"/>
      <w:lvlJc w:val="left"/>
      <w:pPr>
        <w:ind w:left="224" w:hanging="164"/>
      </w:pPr>
      <w:rPr>
        <w:rFonts w:hint="default" w:ascii="Times New Roman" w:hAnsi="Times New Roman" w:eastAsia="Times New Roman" w:cs="Times New Roman"/>
        <w:w w:val="99"/>
        <w:sz w:val="28"/>
        <w:szCs w:val="28"/>
      </w:rPr>
    </w:lvl>
    <w:lvl w:ilvl="1">
      <w:start w:val="0"/>
      <w:numFmt w:val="bullet"/>
      <w:lvlText w:val=""/>
      <w:lvlJc w:val="left"/>
      <w:pPr>
        <w:ind w:left="101" w:hanging="707"/>
      </w:pPr>
      <w:rPr>
        <w:rFonts w:hint="default" w:ascii="Symbol" w:hAnsi="Symbol" w:eastAsia="Symbol" w:cs="Symbol"/>
        <w:w w:val="99"/>
        <w:sz w:val="28"/>
        <w:szCs w:val="28"/>
      </w:rPr>
    </w:lvl>
    <w:lvl w:ilvl="2">
      <w:start w:val="0"/>
      <w:numFmt w:val="bullet"/>
      <w:lvlText w:val="•"/>
      <w:lvlJc w:val="left"/>
      <w:pPr>
        <w:ind w:left="1071" w:hanging="707"/>
      </w:pPr>
      <w:rPr>
        <w:rFonts w:hint="default"/>
      </w:rPr>
    </w:lvl>
    <w:lvl w:ilvl="3">
      <w:start w:val="0"/>
      <w:numFmt w:val="bullet"/>
      <w:lvlText w:val="•"/>
      <w:lvlJc w:val="left"/>
      <w:pPr>
        <w:ind w:left="1922" w:hanging="707"/>
      </w:pPr>
      <w:rPr>
        <w:rFonts w:hint="default"/>
      </w:rPr>
    </w:lvl>
    <w:lvl w:ilvl="4">
      <w:start w:val="0"/>
      <w:numFmt w:val="bullet"/>
      <w:lvlText w:val="•"/>
      <w:lvlJc w:val="left"/>
      <w:pPr>
        <w:ind w:left="2773" w:hanging="707"/>
      </w:pPr>
      <w:rPr>
        <w:rFonts w:hint="default"/>
      </w:rPr>
    </w:lvl>
    <w:lvl w:ilvl="5">
      <w:start w:val="0"/>
      <w:numFmt w:val="bullet"/>
      <w:lvlText w:val="•"/>
      <w:lvlJc w:val="left"/>
      <w:pPr>
        <w:ind w:left="3625" w:hanging="707"/>
      </w:pPr>
      <w:rPr>
        <w:rFonts w:hint="default"/>
      </w:rPr>
    </w:lvl>
    <w:lvl w:ilvl="6">
      <w:start w:val="0"/>
      <w:numFmt w:val="bullet"/>
      <w:lvlText w:val="•"/>
      <w:lvlJc w:val="left"/>
      <w:pPr>
        <w:ind w:left="4476" w:hanging="707"/>
      </w:pPr>
      <w:rPr>
        <w:rFonts w:hint="default"/>
      </w:rPr>
    </w:lvl>
    <w:lvl w:ilvl="7">
      <w:start w:val="0"/>
      <w:numFmt w:val="bullet"/>
      <w:lvlText w:val="•"/>
      <w:lvlJc w:val="left"/>
      <w:pPr>
        <w:ind w:left="5327" w:hanging="707"/>
      </w:pPr>
      <w:rPr>
        <w:rFonts w:hint="default"/>
      </w:rPr>
    </w:lvl>
    <w:lvl w:ilvl="8">
      <w:start w:val="0"/>
      <w:numFmt w:val="bullet"/>
      <w:lvlText w:val="•"/>
      <w:lvlJc w:val="left"/>
      <w:pPr>
        <w:ind w:left="6179" w:hanging="707"/>
      </w:pPr>
      <w:rPr>
        <w:rFonts w:hint="default"/>
      </w:rPr>
    </w:lvl>
  </w:abstractNum>
  <w:abstractNum w:abstractNumId="28">
    <w:multiLevelType w:val="hybridMultilevel"/>
    <w:lvl w:ilvl="0">
      <w:start w:val="1"/>
      <w:numFmt w:val="decimal"/>
      <w:lvlText w:val="%1)"/>
      <w:lvlJc w:val="left"/>
      <w:pPr>
        <w:ind w:left="101" w:hanging="338"/>
        <w:jc w:val="left"/>
      </w:pPr>
      <w:rPr>
        <w:rFonts w:hint="default" w:ascii="Times New Roman" w:hAnsi="Times New Roman" w:eastAsia="Times New Roman" w:cs="Times New Roman"/>
        <w:w w:val="99"/>
        <w:sz w:val="28"/>
        <w:szCs w:val="28"/>
      </w:rPr>
    </w:lvl>
    <w:lvl w:ilvl="1">
      <w:start w:val="0"/>
      <w:numFmt w:val="bullet"/>
      <w:lvlText w:val="•"/>
      <w:lvlJc w:val="left"/>
      <w:pPr>
        <w:ind w:left="1046" w:hanging="338"/>
      </w:pPr>
      <w:rPr>
        <w:rFonts w:hint="default"/>
      </w:rPr>
    </w:lvl>
    <w:lvl w:ilvl="2">
      <w:start w:val="0"/>
      <w:numFmt w:val="bullet"/>
      <w:lvlText w:val="•"/>
      <w:lvlJc w:val="left"/>
      <w:pPr>
        <w:ind w:left="1992" w:hanging="338"/>
      </w:pPr>
      <w:rPr>
        <w:rFonts w:hint="default"/>
      </w:rPr>
    </w:lvl>
    <w:lvl w:ilvl="3">
      <w:start w:val="0"/>
      <w:numFmt w:val="bullet"/>
      <w:lvlText w:val="•"/>
      <w:lvlJc w:val="left"/>
      <w:pPr>
        <w:ind w:left="2938" w:hanging="338"/>
      </w:pPr>
      <w:rPr>
        <w:rFonts w:hint="default"/>
      </w:rPr>
    </w:lvl>
    <w:lvl w:ilvl="4">
      <w:start w:val="0"/>
      <w:numFmt w:val="bullet"/>
      <w:lvlText w:val="•"/>
      <w:lvlJc w:val="left"/>
      <w:pPr>
        <w:ind w:left="3884" w:hanging="338"/>
      </w:pPr>
      <w:rPr>
        <w:rFonts w:hint="default"/>
      </w:rPr>
    </w:lvl>
    <w:lvl w:ilvl="5">
      <w:start w:val="0"/>
      <w:numFmt w:val="bullet"/>
      <w:lvlText w:val="•"/>
      <w:lvlJc w:val="left"/>
      <w:pPr>
        <w:ind w:left="4830" w:hanging="338"/>
      </w:pPr>
      <w:rPr>
        <w:rFonts w:hint="default"/>
      </w:rPr>
    </w:lvl>
    <w:lvl w:ilvl="6">
      <w:start w:val="0"/>
      <w:numFmt w:val="bullet"/>
      <w:lvlText w:val="•"/>
      <w:lvlJc w:val="left"/>
      <w:pPr>
        <w:ind w:left="5776" w:hanging="338"/>
      </w:pPr>
      <w:rPr>
        <w:rFonts w:hint="default"/>
      </w:rPr>
    </w:lvl>
    <w:lvl w:ilvl="7">
      <w:start w:val="0"/>
      <w:numFmt w:val="bullet"/>
      <w:lvlText w:val="•"/>
      <w:lvlJc w:val="left"/>
      <w:pPr>
        <w:ind w:left="6722" w:hanging="338"/>
      </w:pPr>
      <w:rPr>
        <w:rFonts w:hint="default"/>
      </w:rPr>
    </w:lvl>
    <w:lvl w:ilvl="8">
      <w:start w:val="0"/>
      <w:numFmt w:val="bullet"/>
      <w:lvlText w:val="•"/>
      <w:lvlJc w:val="left"/>
      <w:pPr>
        <w:ind w:left="7668" w:hanging="338"/>
      </w:pPr>
      <w:rPr>
        <w:rFonts w:hint="default"/>
      </w:rPr>
    </w:lvl>
  </w:abstractNum>
  <w:abstractNum w:abstractNumId="27">
    <w:multiLevelType w:val="hybridMultilevel"/>
    <w:lvl w:ilvl="0">
      <w:start w:val="1"/>
      <w:numFmt w:val="decimal"/>
      <w:lvlText w:val="%1)"/>
      <w:lvlJc w:val="left"/>
      <w:pPr>
        <w:ind w:left="1361" w:hanging="863"/>
        <w:jc w:val="left"/>
      </w:pPr>
      <w:rPr>
        <w:rFonts w:hint="default" w:ascii="Times New Roman" w:hAnsi="Times New Roman" w:eastAsia="Times New Roman" w:cs="Times New Roman"/>
        <w:w w:val="99"/>
        <w:sz w:val="28"/>
        <w:szCs w:val="28"/>
      </w:rPr>
    </w:lvl>
    <w:lvl w:ilvl="1">
      <w:start w:val="0"/>
      <w:numFmt w:val="bullet"/>
      <w:lvlText w:val="•"/>
      <w:lvlJc w:val="left"/>
      <w:pPr>
        <w:ind w:left="2180" w:hanging="863"/>
      </w:pPr>
      <w:rPr>
        <w:rFonts w:hint="default"/>
      </w:rPr>
    </w:lvl>
    <w:lvl w:ilvl="2">
      <w:start w:val="0"/>
      <w:numFmt w:val="bullet"/>
      <w:lvlText w:val="•"/>
      <w:lvlJc w:val="left"/>
      <w:pPr>
        <w:ind w:left="3000" w:hanging="863"/>
      </w:pPr>
      <w:rPr>
        <w:rFonts w:hint="default"/>
      </w:rPr>
    </w:lvl>
    <w:lvl w:ilvl="3">
      <w:start w:val="0"/>
      <w:numFmt w:val="bullet"/>
      <w:lvlText w:val="•"/>
      <w:lvlJc w:val="left"/>
      <w:pPr>
        <w:ind w:left="3820" w:hanging="863"/>
      </w:pPr>
      <w:rPr>
        <w:rFonts w:hint="default"/>
      </w:rPr>
    </w:lvl>
    <w:lvl w:ilvl="4">
      <w:start w:val="0"/>
      <w:numFmt w:val="bullet"/>
      <w:lvlText w:val="•"/>
      <w:lvlJc w:val="left"/>
      <w:pPr>
        <w:ind w:left="4640" w:hanging="863"/>
      </w:pPr>
      <w:rPr>
        <w:rFonts w:hint="default"/>
      </w:rPr>
    </w:lvl>
    <w:lvl w:ilvl="5">
      <w:start w:val="0"/>
      <w:numFmt w:val="bullet"/>
      <w:lvlText w:val="•"/>
      <w:lvlJc w:val="left"/>
      <w:pPr>
        <w:ind w:left="5460" w:hanging="863"/>
      </w:pPr>
      <w:rPr>
        <w:rFonts w:hint="default"/>
      </w:rPr>
    </w:lvl>
    <w:lvl w:ilvl="6">
      <w:start w:val="0"/>
      <w:numFmt w:val="bullet"/>
      <w:lvlText w:val="•"/>
      <w:lvlJc w:val="left"/>
      <w:pPr>
        <w:ind w:left="6280" w:hanging="863"/>
      </w:pPr>
      <w:rPr>
        <w:rFonts w:hint="default"/>
      </w:rPr>
    </w:lvl>
    <w:lvl w:ilvl="7">
      <w:start w:val="0"/>
      <w:numFmt w:val="bullet"/>
      <w:lvlText w:val="•"/>
      <w:lvlJc w:val="left"/>
      <w:pPr>
        <w:ind w:left="7100" w:hanging="863"/>
      </w:pPr>
      <w:rPr>
        <w:rFonts w:hint="default"/>
      </w:rPr>
    </w:lvl>
    <w:lvl w:ilvl="8">
      <w:start w:val="0"/>
      <w:numFmt w:val="bullet"/>
      <w:lvlText w:val="•"/>
      <w:lvlJc w:val="left"/>
      <w:pPr>
        <w:ind w:left="7920" w:hanging="863"/>
      </w:pPr>
      <w:rPr>
        <w:rFonts w:hint="default"/>
      </w:rPr>
    </w:lvl>
  </w:abstractNum>
  <w:abstractNum w:abstractNumId="26">
    <w:multiLevelType w:val="hybridMultilevel"/>
    <w:lvl w:ilvl="0">
      <w:start w:val="0"/>
      <w:numFmt w:val="bullet"/>
      <w:lvlText w:val=""/>
      <w:lvlJc w:val="left"/>
      <w:pPr>
        <w:ind w:left="641" w:hanging="167"/>
      </w:pPr>
      <w:rPr>
        <w:rFonts w:hint="default" w:ascii="Symbol" w:hAnsi="Symbol" w:eastAsia="Symbol" w:cs="Symbol"/>
        <w:w w:val="99"/>
        <w:sz w:val="28"/>
        <w:szCs w:val="28"/>
      </w:rPr>
    </w:lvl>
    <w:lvl w:ilvl="1">
      <w:start w:val="0"/>
      <w:numFmt w:val="bullet"/>
      <w:lvlText w:val="•"/>
      <w:lvlJc w:val="left"/>
      <w:pPr>
        <w:ind w:left="1532" w:hanging="167"/>
      </w:pPr>
      <w:rPr>
        <w:rFonts w:hint="default"/>
      </w:rPr>
    </w:lvl>
    <w:lvl w:ilvl="2">
      <w:start w:val="0"/>
      <w:numFmt w:val="bullet"/>
      <w:lvlText w:val="•"/>
      <w:lvlJc w:val="left"/>
      <w:pPr>
        <w:ind w:left="2424" w:hanging="167"/>
      </w:pPr>
      <w:rPr>
        <w:rFonts w:hint="default"/>
      </w:rPr>
    </w:lvl>
    <w:lvl w:ilvl="3">
      <w:start w:val="0"/>
      <w:numFmt w:val="bullet"/>
      <w:lvlText w:val="•"/>
      <w:lvlJc w:val="left"/>
      <w:pPr>
        <w:ind w:left="3316" w:hanging="167"/>
      </w:pPr>
      <w:rPr>
        <w:rFonts w:hint="default"/>
      </w:rPr>
    </w:lvl>
    <w:lvl w:ilvl="4">
      <w:start w:val="0"/>
      <w:numFmt w:val="bullet"/>
      <w:lvlText w:val="•"/>
      <w:lvlJc w:val="left"/>
      <w:pPr>
        <w:ind w:left="4208" w:hanging="167"/>
      </w:pPr>
      <w:rPr>
        <w:rFonts w:hint="default"/>
      </w:rPr>
    </w:lvl>
    <w:lvl w:ilvl="5">
      <w:start w:val="0"/>
      <w:numFmt w:val="bullet"/>
      <w:lvlText w:val="•"/>
      <w:lvlJc w:val="left"/>
      <w:pPr>
        <w:ind w:left="5100" w:hanging="167"/>
      </w:pPr>
      <w:rPr>
        <w:rFonts w:hint="default"/>
      </w:rPr>
    </w:lvl>
    <w:lvl w:ilvl="6">
      <w:start w:val="0"/>
      <w:numFmt w:val="bullet"/>
      <w:lvlText w:val="•"/>
      <w:lvlJc w:val="left"/>
      <w:pPr>
        <w:ind w:left="5992" w:hanging="167"/>
      </w:pPr>
      <w:rPr>
        <w:rFonts w:hint="default"/>
      </w:rPr>
    </w:lvl>
    <w:lvl w:ilvl="7">
      <w:start w:val="0"/>
      <w:numFmt w:val="bullet"/>
      <w:lvlText w:val="•"/>
      <w:lvlJc w:val="left"/>
      <w:pPr>
        <w:ind w:left="6884" w:hanging="167"/>
      </w:pPr>
      <w:rPr>
        <w:rFonts w:hint="default"/>
      </w:rPr>
    </w:lvl>
    <w:lvl w:ilvl="8">
      <w:start w:val="0"/>
      <w:numFmt w:val="bullet"/>
      <w:lvlText w:val="•"/>
      <w:lvlJc w:val="left"/>
      <w:pPr>
        <w:ind w:left="7776" w:hanging="167"/>
      </w:pPr>
      <w:rPr>
        <w:rFonts w:hint="default"/>
      </w:rPr>
    </w:lvl>
  </w:abstractNum>
  <w:abstractNum w:abstractNumId="25">
    <w:multiLevelType w:val="hybridMultilevel"/>
    <w:lvl w:ilvl="0">
      <w:start w:val="1"/>
      <w:numFmt w:val="decimal"/>
      <w:lvlText w:val="%1."/>
      <w:lvlJc w:val="left"/>
      <w:pPr>
        <w:ind w:left="641" w:hanging="280"/>
        <w:jc w:val="left"/>
      </w:pPr>
      <w:rPr>
        <w:rFonts w:hint="default" w:ascii="Times New Roman" w:hAnsi="Times New Roman" w:eastAsia="Times New Roman" w:cs="Times New Roman"/>
        <w:w w:val="99"/>
        <w:sz w:val="28"/>
        <w:szCs w:val="28"/>
      </w:rPr>
    </w:lvl>
    <w:lvl w:ilvl="1">
      <w:start w:val="0"/>
      <w:numFmt w:val="bullet"/>
      <w:lvlText w:val="•"/>
      <w:lvlJc w:val="left"/>
      <w:pPr>
        <w:ind w:left="1532" w:hanging="280"/>
      </w:pPr>
      <w:rPr>
        <w:rFonts w:hint="default"/>
      </w:rPr>
    </w:lvl>
    <w:lvl w:ilvl="2">
      <w:start w:val="0"/>
      <w:numFmt w:val="bullet"/>
      <w:lvlText w:val="•"/>
      <w:lvlJc w:val="left"/>
      <w:pPr>
        <w:ind w:left="2424" w:hanging="280"/>
      </w:pPr>
      <w:rPr>
        <w:rFonts w:hint="default"/>
      </w:rPr>
    </w:lvl>
    <w:lvl w:ilvl="3">
      <w:start w:val="0"/>
      <w:numFmt w:val="bullet"/>
      <w:lvlText w:val="•"/>
      <w:lvlJc w:val="left"/>
      <w:pPr>
        <w:ind w:left="3316" w:hanging="280"/>
      </w:pPr>
      <w:rPr>
        <w:rFonts w:hint="default"/>
      </w:rPr>
    </w:lvl>
    <w:lvl w:ilvl="4">
      <w:start w:val="0"/>
      <w:numFmt w:val="bullet"/>
      <w:lvlText w:val="•"/>
      <w:lvlJc w:val="left"/>
      <w:pPr>
        <w:ind w:left="4208" w:hanging="280"/>
      </w:pPr>
      <w:rPr>
        <w:rFonts w:hint="default"/>
      </w:rPr>
    </w:lvl>
    <w:lvl w:ilvl="5">
      <w:start w:val="0"/>
      <w:numFmt w:val="bullet"/>
      <w:lvlText w:val="•"/>
      <w:lvlJc w:val="left"/>
      <w:pPr>
        <w:ind w:left="5100" w:hanging="280"/>
      </w:pPr>
      <w:rPr>
        <w:rFonts w:hint="default"/>
      </w:rPr>
    </w:lvl>
    <w:lvl w:ilvl="6">
      <w:start w:val="0"/>
      <w:numFmt w:val="bullet"/>
      <w:lvlText w:val="•"/>
      <w:lvlJc w:val="left"/>
      <w:pPr>
        <w:ind w:left="5992" w:hanging="280"/>
      </w:pPr>
      <w:rPr>
        <w:rFonts w:hint="default"/>
      </w:rPr>
    </w:lvl>
    <w:lvl w:ilvl="7">
      <w:start w:val="0"/>
      <w:numFmt w:val="bullet"/>
      <w:lvlText w:val="•"/>
      <w:lvlJc w:val="left"/>
      <w:pPr>
        <w:ind w:left="6884" w:hanging="280"/>
      </w:pPr>
      <w:rPr>
        <w:rFonts w:hint="default"/>
      </w:rPr>
    </w:lvl>
    <w:lvl w:ilvl="8">
      <w:start w:val="0"/>
      <w:numFmt w:val="bullet"/>
      <w:lvlText w:val="•"/>
      <w:lvlJc w:val="left"/>
      <w:pPr>
        <w:ind w:left="7776" w:hanging="280"/>
      </w:pPr>
      <w:rPr>
        <w:rFonts w:hint="default"/>
      </w:rPr>
    </w:lvl>
  </w:abstractNum>
  <w:abstractNum w:abstractNumId="24">
    <w:multiLevelType w:val="hybridMultilevel"/>
    <w:lvl w:ilvl="0">
      <w:start w:val="2"/>
      <w:numFmt w:val="decimal"/>
      <w:lvlText w:val="%1"/>
      <w:lvlJc w:val="left"/>
      <w:pPr>
        <w:ind w:left="1839" w:hanging="562"/>
        <w:jc w:val="left"/>
      </w:pPr>
      <w:rPr>
        <w:rFonts w:hint="default"/>
      </w:rPr>
    </w:lvl>
    <w:lvl w:ilvl="1">
      <w:start w:val="1"/>
      <w:numFmt w:val="decimal"/>
      <w:lvlText w:val="%1.%2."/>
      <w:lvlJc w:val="left"/>
      <w:pPr>
        <w:ind w:left="1839" w:hanging="562"/>
        <w:jc w:val="right"/>
      </w:pPr>
      <w:rPr>
        <w:rFonts w:hint="default"/>
        <w:b/>
        <w:bCs/>
        <w:i/>
        <w:w w:val="100"/>
      </w:rPr>
    </w:lvl>
    <w:lvl w:ilvl="2">
      <w:start w:val="0"/>
      <w:numFmt w:val="bullet"/>
      <w:lvlText w:val="•"/>
      <w:lvlJc w:val="left"/>
      <w:pPr>
        <w:ind w:left="3388" w:hanging="562"/>
      </w:pPr>
      <w:rPr>
        <w:rFonts w:hint="default"/>
      </w:rPr>
    </w:lvl>
    <w:lvl w:ilvl="3">
      <w:start w:val="0"/>
      <w:numFmt w:val="bullet"/>
      <w:lvlText w:val="•"/>
      <w:lvlJc w:val="left"/>
      <w:pPr>
        <w:ind w:left="4162" w:hanging="562"/>
      </w:pPr>
      <w:rPr>
        <w:rFonts w:hint="default"/>
      </w:rPr>
    </w:lvl>
    <w:lvl w:ilvl="4">
      <w:start w:val="0"/>
      <w:numFmt w:val="bullet"/>
      <w:lvlText w:val="•"/>
      <w:lvlJc w:val="left"/>
      <w:pPr>
        <w:ind w:left="4936" w:hanging="562"/>
      </w:pPr>
      <w:rPr>
        <w:rFonts w:hint="default"/>
      </w:rPr>
    </w:lvl>
    <w:lvl w:ilvl="5">
      <w:start w:val="0"/>
      <w:numFmt w:val="bullet"/>
      <w:lvlText w:val="•"/>
      <w:lvlJc w:val="left"/>
      <w:pPr>
        <w:ind w:left="5710" w:hanging="562"/>
      </w:pPr>
      <w:rPr>
        <w:rFonts w:hint="default"/>
      </w:rPr>
    </w:lvl>
    <w:lvl w:ilvl="6">
      <w:start w:val="0"/>
      <w:numFmt w:val="bullet"/>
      <w:lvlText w:val="•"/>
      <w:lvlJc w:val="left"/>
      <w:pPr>
        <w:ind w:left="6484" w:hanging="562"/>
      </w:pPr>
      <w:rPr>
        <w:rFonts w:hint="default"/>
      </w:rPr>
    </w:lvl>
    <w:lvl w:ilvl="7">
      <w:start w:val="0"/>
      <w:numFmt w:val="bullet"/>
      <w:lvlText w:val="•"/>
      <w:lvlJc w:val="left"/>
      <w:pPr>
        <w:ind w:left="7258" w:hanging="562"/>
      </w:pPr>
      <w:rPr>
        <w:rFonts w:hint="default"/>
      </w:rPr>
    </w:lvl>
    <w:lvl w:ilvl="8">
      <w:start w:val="0"/>
      <w:numFmt w:val="bullet"/>
      <w:lvlText w:val="•"/>
      <w:lvlJc w:val="left"/>
      <w:pPr>
        <w:ind w:left="8032" w:hanging="562"/>
      </w:pPr>
      <w:rPr>
        <w:rFonts w:hint="default"/>
      </w:rPr>
    </w:lvl>
  </w:abstractNum>
  <w:abstractNum w:abstractNumId="23">
    <w:multiLevelType w:val="hybridMultilevel"/>
    <w:lvl w:ilvl="0">
      <w:start w:val="1"/>
      <w:numFmt w:val="decimal"/>
      <w:lvlText w:val="%1)"/>
      <w:lvlJc w:val="left"/>
      <w:pPr>
        <w:ind w:left="2853" w:hanging="503"/>
        <w:jc w:val="left"/>
      </w:pPr>
      <w:rPr>
        <w:rFonts w:hint="default" w:ascii="Times New Roman" w:hAnsi="Times New Roman" w:eastAsia="Times New Roman" w:cs="Times New Roman"/>
        <w:w w:val="99"/>
        <w:sz w:val="28"/>
        <w:szCs w:val="28"/>
      </w:rPr>
    </w:lvl>
    <w:lvl w:ilvl="1">
      <w:start w:val="0"/>
      <w:numFmt w:val="bullet"/>
      <w:lvlText w:val="•"/>
      <w:lvlJc w:val="left"/>
      <w:pPr>
        <w:ind w:left="3522" w:hanging="503"/>
      </w:pPr>
      <w:rPr>
        <w:rFonts w:hint="default"/>
      </w:rPr>
    </w:lvl>
    <w:lvl w:ilvl="2">
      <w:start w:val="0"/>
      <w:numFmt w:val="bullet"/>
      <w:lvlText w:val="•"/>
      <w:lvlJc w:val="left"/>
      <w:pPr>
        <w:ind w:left="4184" w:hanging="503"/>
      </w:pPr>
      <w:rPr>
        <w:rFonts w:hint="default"/>
      </w:rPr>
    </w:lvl>
    <w:lvl w:ilvl="3">
      <w:start w:val="0"/>
      <w:numFmt w:val="bullet"/>
      <w:lvlText w:val="•"/>
      <w:lvlJc w:val="left"/>
      <w:pPr>
        <w:ind w:left="4846" w:hanging="503"/>
      </w:pPr>
      <w:rPr>
        <w:rFonts w:hint="default"/>
      </w:rPr>
    </w:lvl>
    <w:lvl w:ilvl="4">
      <w:start w:val="0"/>
      <w:numFmt w:val="bullet"/>
      <w:lvlText w:val="•"/>
      <w:lvlJc w:val="left"/>
      <w:pPr>
        <w:ind w:left="5508" w:hanging="503"/>
      </w:pPr>
      <w:rPr>
        <w:rFonts w:hint="default"/>
      </w:rPr>
    </w:lvl>
    <w:lvl w:ilvl="5">
      <w:start w:val="0"/>
      <w:numFmt w:val="bullet"/>
      <w:lvlText w:val="•"/>
      <w:lvlJc w:val="left"/>
      <w:pPr>
        <w:ind w:left="6170" w:hanging="503"/>
      </w:pPr>
      <w:rPr>
        <w:rFonts w:hint="default"/>
      </w:rPr>
    </w:lvl>
    <w:lvl w:ilvl="6">
      <w:start w:val="0"/>
      <w:numFmt w:val="bullet"/>
      <w:lvlText w:val="•"/>
      <w:lvlJc w:val="left"/>
      <w:pPr>
        <w:ind w:left="6832" w:hanging="503"/>
      </w:pPr>
      <w:rPr>
        <w:rFonts w:hint="default"/>
      </w:rPr>
    </w:lvl>
    <w:lvl w:ilvl="7">
      <w:start w:val="0"/>
      <w:numFmt w:val="bullet"/>
      <w:lvlText w:val="•"/>
      <w:lvlJc w:val="left"/>
      <w:pPr>
        <w:ind w:left="7494" w:hanging="503"/>
      </w:pPr>
      <w:rPr>
        <w:rFonts w:hint="default"/>
      </w:rPr>
    </w:lvl>
    <w:lvl w:ilvl="8">
      <w:start w:val="0"/>
      <w:numFmt w:val="bullet"/>
      <w:lvlText w:val="•"/>
      <w:lvlJc w:val="left"/>
      <w:pPr>
        <w:ind w:left="8156" w:hanging="503"/>
      </w:pPr>
      <w:rPr>
        <w:rFonts w:hint="default"/>
      </w:rPr>
    </w:lvl>
  </w:abstractNum>
  <w:abstractNum w:abstractNumId="22">
    <w:multiLevelType w:val="hybridMultilevel"/>
    <w:lvl w:ilvl="0">
      <w:start w:val="1"/>
      <w:numFmt w:val="decimal"/>
      <w:lvlText w:val="%1)"/>
      <w:lvlJc w:val="left"/>
      <w:pPr>
        <w:ind w:left="1641" w:hanging="503"/>
        <w:jc w:val="left"/>
      </w:pPr>
      <w:rPr>
        <w:rFonts w:hint="default" w:ascii="Times New Roman" w:hAnsi="Times New Roman" w:eastAsia="Times New Roman" w:cs="Times New Roman"/>
        <w:w w:val="99"/>
        <w:sz w:val="28"/>
        <w:szCs w:val="28"/>
      </w:rPr>
    </w:lvl>
    <w:lvl w:ilvl="1">
      <w:start w:val="0"/>
      <w:numFmt w:val="bullet"/>
      <w:lvlText w:val="•"/>
      <w:lvlJc w:val="left"/>
      <w:pPr>
        <w:ind w:left="2424" w:hanging="503"/>
      </w:pPr>
      <w:rPr>
        <w:rFonts w:hint="default"/>
      </w:rPr>
    </w:lvl>
    <w:lvl w:ilvl="2">
      <w:start w:val="0"/>
      <w:numFmt w:val="bullet"/>
      <w:lvlText w:val="•"/>
      <w:lvlJc w:val="left"/>
      <w:pPr>
        <w:ind w:left="3208" w:hanging="503"/>
      </w:pPr>
      <w:rPr>
        <w:rFonts w:hint="default"/>
      </w:rPr>
    </w:lvl>
    <w:lvl w:ilvl="3">
      <w:start w:val="0"/>
      <w:numFmt w:val="bullet"/>
      <w:lvlText w:val="•"/>
      <w:lvlJc w:val="left"/>
      <w:pPr>
        <w:ind w:left="3992" w:hanging="503"/>
      </w:pPr>
      <w:rPr>
        <w:rFonts w:hint="default"/>
      </w:rPr>
    </w:lvl>
    <w:lvl w:ilvl="4">
      <w:start w:val="0"/>
      <w:numFmt w:val="bullet"/>
      <w:lvlText w:val="•"/>
      <w:lvlJc w:val="left"/>
      <w:pPr>
        <w:ind w:left="4776" w:hanging="503"/>
      </w:pPr>
      <w:rPr>
        <w:rFonts w:hint="default"/>
      </w:rPr>
    </w:lvl>
    <w:lvl w:ilvl="5">
      <w:start w:val="0"/>
      <w:numFmt w:val="bullet"/>
      <w:lvlText w:val="•"/>
      <w:lvlJc w:val="left"/>
      <w:pPr>
        <w:ind w:left="5560" w:hanging="503"/>
      </w:pPr>
      <w:rPr>
        <w:rFonts w:hint="default"/>
      </w:rPr>
    </w:lvl>
    <w:lvl w:ilvl="6">
      <w:start w:val="0"/>
      <w:numFmt w:val="bullet"/>
      <w:lvlText w:val="•"/>
      <w:lvlJc w:val="left"/>
      <w:pPr>
        <w:ind w:left="6344" w:hanging="503"/>
      </w:pPr>
      <w:rPr>
        <w:rFonts w:hint="default"/>
      </w:rPr>
    </w:lvl>
    <w:lvl w:ilvl="7">
      <w:start w:val="0"/>
      <w:numFmt w:val="bullet"/>
      <w:lvlText w:val="•"/>
      <w:lvlJc w:val="left"/>
      <w:pPr>
        <w:ind w:left="7128" w:hanging="503"/>
      </w:pPr>
      <w:rPr>
        <w:rFonts w:hint="default"/>
      </w:rPr>
    </w:lvl>
    <w:lvl w:ilvl="8">
      <w:start w:val="0"/>
      <w:numFmt w:val="bullet"/>
      <w:lvlText w:val="•"/>
      <w:lvlJc w:val="left"/>
      <w:pPr>
        <w:ind w:left="7912" w:hanging="503"/>
      </w:pPr>
      <w:rPr>
        <w:rFonts w:hint="default"/>
      </w:rPr>
    </w:lvl>
  </w:abstractNum>
  <w:abstractNum w:abstractNumId="21">
    <w:multiLevelType w:val="hybridMultilevel"/>
    <w:lvl w:ilvl="0">
      <w:start w:val="1"/>
      <w:numFmt w:val="decimal"/>
      <w:lvlText w:val="%1)"/>
      <w:lvlJc w:val="left"/>
      <w:pPr>
        <w:ind w:left="1641" w:hanging="503"/>
        <w:jc w:val="right"/>
      </w:pPr>
      <w:rPr>
        <w:rFonts w:hint="default" w:ascii="Times New Roman" w:hAnsi="Times New Roman" w:eastAsia="Times New Roman" w:cs="Times New Roman"/>
        <w:w w:val="99"/>
        <w:sz w:val="28"/>
        <w:szCs w:val="28"/>
      </w:rPr>
    </w:lvl>
    <w:lvl w:ilvl="1">
      <w:start w:val="0"/>
      <w:numFmt w:val="bullet"/>
      <w:lvlText w:val="•"/>
      <w:lvlJc w:val="left"/>
      <w:pPr>
        <w:ind w:left="2432" w:hanging="503"/>
      </w:pPr>
      <w:rPr>
        <w:rFonts w:hint="default"/>
      </w:rPr>
    </w:lvl>
    <w:lvl w:ilvl="2">
      <w:start w:val="0"/>
      <w:numFmt w:val="bullet"/>
      <w:lvlText w:val="•"/>
      <w:lvlJc w:val="left"/>
      <w:pPr>
        <w:ind w:left="3224" w:hanging="503"/>
      </w:pPr>
      <w:rPr>
        <w:rFonts w:hint="default"/>
      </w:rPr>
    </w:lvl>
    <w:lvl w:ilvl="3">
      <w:start w:val="0"/>
      <w:numFmt w:val="bullet"/>
      <w:lvlText w:val="•"/>
      <w:lvlJc w:val="left"/>
      <w:pPr>
        <w:ind w:left="4016" w:hanging="503"/>
      </w:pPr>
      <w:rPr>
        <w:rFonts w:hint="default"/>
      </w:rPr>
    </w:lvl>
    <w:lvl w:ilvl="4">
      <w:start w:val="0"/>
      <w:numFmt w:val="bullet"/>
      <w:lvlText w:val="•"/>
      <w:lvlJc w:val="left"/>
      <w:pPr>
        <w:ind w:left="4808" w:hanging="503"/>
      </w:pPr>
      <w:rPr>
        <w:rFonts w:hint="default"/>
      </w:rPr>
    </w:lvl>
    <w:lvl w:ilvl="5">
      <w:start w:val="0"/>
      <w:numFmt w:val="bullet"/>
      <w:lvlText w:val="•"/>
      <w:lvlJc w:val="left"/>
      <w:pPr>
        <w:ind w:left="5600" w:hanging="503"/>
      </w:pPr>
      <w:rPr>
        <w:rFonts w:hint="default"/>
      </w:rPr>
    </w:lvl>
    <w:lvl w:ilvl="6">
      <w:start w:val="0"/>
      <w:numFmt w:val="bullet"/>
      <w:lvlText w:val="•"/>
      <w:lvlJc w:val="left"/>
      <w:pPr>
        <w:ind w:left="6392" w:hanging="503"/>
      </w:pPr>
      <w:rPr>
        <w:rFonts w:hint="default"/>
      </w:rPr>
    </w:lvl>
    <w:lvl w:ilvl="7">
      <w:start w:val="0"/>
      <w:numFmt w:val="bullet"/>
      <w:lvlText w:val="•"/>
      <w:lvlJc w:val="left"/>
      <w:pPr>
        <w:ind w:left="7184" w:hanging="503"/>
      </w:pPr>
      <w:rPr>
        <w:rFonts w:hint="default"/>
      </w:rPr>
    </w:lvl>
    <w:lvl w:ilvl="8">
      <w:start w:val="0"/>
      <w:numFmt w:val="bullet"/>
      <w:lvlText w:val="•"/>
      <w:lvlJc w:val="left"/>
      <w:pPr>
        <w:ind w:left="7976" w:hanging="503"/>
      </w:pPr>
      <w:rPr>
        <w:rFonts w:hint="default"/>
      </w:rPr>
    </w:lvl>
  </w:abstractNum>
  <w:abstractNum w:abstractNumId="20">
    <w:multiLevelType w:val="hybridMultilevel"/>
    <w:lvl w:ilvl="0">
      <w:start w:val="1"/>
      <w:numFmt w:val="decimal"/>
      <w:lvlText w:val="%1)"/>
      <w:lvlJc w:val="left"/>
      <w:pPr>
        <w:ind w:left="1721" w:hanging="503"/>
        <w:jc w:val="left"/>
      </w:pPr>
      <w:rPr>
        <w:rFonts w:hint="default" w:ascii="Times New Roman" w:hAnsi="Times New Roman" w:eastAsia="Times New Roman" w:cs="Times New Roman"/>
        <w:w w:val="99"/>
        <w:sz w:val="28"/>
        <w:szCs w:val="28"/>
      </w:rPr>
    </w:lvl>
    <w:lvl w:ilvl="1">
      <w:start w:val="0"/>
      <w:numFmt w:val="bullet"/>
      <w:lvlText w:val="•"/>
      <w:lvlJc w:val="left"/>
      <w:pPr>
        <w:ind w:left="2504" w:hanging="503"/>
      </w:pPr>
      <w:rPr>
        <w:rFonts w:hint="default"/>
      </w:rPr>
    </w:lvl>
    <w:lvl w:ilvl="2">
      <w:start w:val="0"/>
      <w:numFmt w:val="bullet"/>
      <w:lvlText w:val="•"/>
      <w:lvlJc w:val="left"/>
      <w:pPr>
        <w:ind w:left="3288" w:hanging="503"/>
      </w:pPr>
      <w:rPr>
        <w:rFonts w:hint="default"/>
      </w:rPr>
    </w:lvl>
    <w:lvl w:ilvl="3">
      <w:start w:val="0"/>
      <w:numFmt w:val="bullet"/>
      <w:lvlText w:val="•"/>
      <w:lvlJc w:val="left"/>
      <w:pPr>
        <w:ind w:left="4072" w:hanging="503"/>
      </w:pPr>
      <w:rPr>
        <w:rFonts w:hint="default"/>
      </w:rPr>
    </w:lvl>
    <w:lvl w:ilvl="4">
      <w:start w:val="0"/>
      <w:numFmt w:val="bullet"/>
      <w:lvlText w:val="•"/>
      <w:lvlJc w:val="left"/>
      <w:pPr>
        <w:ind w:left="4856" w:hanging="503"/>
      </w:pPr>
      <w:rPr>
        <w:rFonts w:hint="default"/>
      </w:rPr>
    </w:lvl>
    <w:lvl w:ilvl="5">
      <w:start w:val="0"/>
      <w:numFmt w:val="bullet"/>
      <w:lvlText w:val="•"/>
      <w:lvlJc w:val="left"/>
      <w:pPr>
        <w:ind w:left="5640" w:hanging="503"/>
      </w:pPr>
      <w:rPr>
        <w:rFonts w:hint="default"/>
      </w:rPr>
    </w:lvl>
    <w:lvl w:ilvl="6">
      <w:start w:val="0"/>
      <w:numFmt w:val="bullet"/>
      <w:lvlText w:val="•"/>
      <w:lvlJc w:val="left"/>
      <w:pPr>
        <w:ind w:left="6424" w:hanging="503"/>
      </w:pPr>
      <w:rPr>
        <w:rFonts w:hint="default"/>
      </w:rPr>
    </w:lvl>
    <w:lvl w:ilvl="7">
      <w:start w:val="0"/>
      <w:numFmt w:val="bullet"/>
      <w:lvlText w:val="•"/>
      <w:lvlJc w:val="left"/>
      <w:pPr>
        <w:ind w:left="7208" w:hanging="503"/>
      </w:pPr>
      <w:rPr>
        <w:rFonts w:hint="default"/>
      </w:rPr>
    </w:lvl>
    <w:lvl w:ilvl="8">
      <w:start w:val="0"/>
      <w:numFmt w:val="bullet"/>
      <w:lvlText w:val="•"/>
      <w:lvlJc w:val="left"/>
      <w:pPr>
        <w:ind w:left="7992" w:hanging="503"/>
      </w:pPr>
      <w:rPr>
        <w:rFonts w:hint="default"/>
      </w:rPr>
    </w:lvl>
  </w:abstractNum>
  <w:abstractNum w:abstractNumId="19">
    <w:multiLevelType w:val="hybridMultilevel"/>
    <w:lvl w:ilvl="0">
      <w:start w:val="1"/>
      <w:numFmt w:val="decimal"/>
      <w:lvlText w:val="%1."/>
      <w:lvlJc w:val="left"/>
      <w:pPr>
        <w:ind w:left="641" w:hanging="875"/>
        <w:jc w:val="left"/>
      </w:pPr>
      <w:rPr>
        <w:rFonts w:hint="default" w:ascii="Times New Roman" w:hAnsi="Times New Roman" w:eastAsia="Times New Roman" w:cs="Times New Roman"/>
        <w:w w:val="99"/>
        <w:sz w:val="28"/>
        <w:szCs w:val="28"/>
      </w:rPr>
    </w:lvl>
    <w:lvl w:ilvl="1">
      <w:start w:val="1"/>
      <w:numFmt w:val="decimal"/>
      <w:lvlText w:val="%2)"/>
      <w:lvlJc w:val="left"/>
      <w:pPr>
        <w:ind w:left="2933" w:hanging="503"/>
        <w:jc w:val="left"/>
      </w:pPr>
      <w:rPr>
        <w:rFonts w:hint="default" w:ascii="Times New Roman" w:hAnsi="Times New Roman" w:eastAsia="Times New Roman" w:cs="Times New Roman"/>
        <w:w w:val="99"/>
        <w:sz w:val="28"/>
        <w:szCs w:val="28"/>
      </w:rPr>
    </w:lvl>
    <w:lvl w:ilvl="2">
      <w:start w:val="0"/>
      <w:numFmt w:val="bullet"/>
      <w:lvlText w:val="•"/>
      <w:lvlJc w:val="left"/>
      <w:pPr>
        <w:ind w:left="3675" w:hanging="503"/>
      </w:pPr>
      <w:rPr>
        <w:rFonts w:hint="default"/>
      </w:rPr>
    </w:lvl>
    <w:lvl w:ilvl="3">
      <w:start w:val="0"/>
      <w:numFmt w:val="bullet"/>
      <w:lvlText w:val="•"/>
      <w:lvlJc w:val="left"/>
      <w:pPr>
        <w:ind w:left="4411" w:hanging="503"/>
      </w:pPr>
      <w:rPr>
        <w:rFonts w:hint="default"/>
      </w:rPr>
    </w:lvl>
    <w:lvl w:ilvl="4">
      <w:start w:val="0"/>
      <w:numFmt w:val="bullet"/>
      <w:lvlText w:val="•"/>
      <w:lvlJc w:val="left"/>
      <w:pPr>
        <w:ind w:left="5146" w:hanging="503"/>
      </w:pPr>
      <w:rPr>
        <w:rFonts w:hint="default"/>
      </w:rPr>
    </w:lvl>
    <w:lvl w:ilvl="5">
      <w:start w:val="0"/>
      <w:numFmt w:val="bullet"/>
      <w:lvlText w:val="•"/>
      <w:lvlJc w:val="left"/>
      <w:pPr>
        <w:ind w:left="5882" w:hanging="503"/>
      </w:pPr>
      <w:rPr>
        <w:rFonts w:hint="default"/>
      </w:rPr>
    </w:lvl>
    <w:lvl w:ilvl="6">
      <w:start w:val="0"/>
      <w:numFmt w:val="bullet"/>
      <w:lvlText w:val="•"/>
      <w:lvlJc w:val="left"/>
      <w:pPr>
        <w:ind w:left="6617" w:hanging="503"/>
      </w:pPr>
      <w:rPr>
        <w:rFonts w:hint="default"/>
      </w:rPr>
    </w:lvl>
    <w:lvl w:ilvl="7">
      <w:start w:val="0"/>
      <w:numFmt w:val="bullet"/>
      <w:lvlText w:val="•"/>
      <w:lvlJc w:val="left"/>
      <w:pPr>
        <w:ind w:left="7353" w:hanging="503"/>
      </w:pPr>
      <w:rPr>
        <w:rFonts w:hint="default"/>
      </w:rPr>
    </w:lvl>
    <w:lvl w:ilvl="8">
      <w:start w:val="0"/>
      <w:numFmt w:val="bullet"/>
      <w:lvlText w:val="•"/>
      <w:lvlJc w:val="left"/>
      <w:pPr>
        <w:ind w:left="8088" w:hanging="503"/>
      </w:pPr>
      <w:rPr>
        <w:rFonts w:hint="default"/>
      </w:rPr>
    </w:lvl>
  </w:abstractNum>
  <w:abstractNum w:abstractNumId="18">
    <w:multiLevelType w:val="hybridMultilevel"/>
    <w:lvl w:ilvl="0">
      <w:start w:val="0"/>
      <w:numFmt w:val="bullet"/>
      <w:lvlText w:val=""/>
      <w:lvlJc w:val="left"/>
      <w:pPr>
        <w:ind w:left="1517" w:hanging="167"/>
      </w:pPr>
      <w:rPr>
        <w:rFonts w:hint="default" w:ascii="Symbol" w:hAnsi="Symbol" w:eastAsia="Symbol" w:cs="Symbol"/>
        <w:w w:val="99"/>
        <w:sz w:val="28"/>
        <w:szCs w:val="28"/>
      </w:rPr>
    </w:lvl>
    <w:lvl w:ilvl="1">
      <w:start w:val="0"/>
      <w:numFmt w:val="bullet"/>
      <w:lvlText w:val="•"/>
      <w:lvlJc w:val="left"/>
      <w:pPr>
        <w:ind w:left="2326" w:hanging="167"/>
      </w:pPr>
      <w:rPr>
        <w:rFonts w:hint="default"/>
      </w:rPr>
    </w:lvl>
    <w:lvl w:ilvl="2">
      <w:start w:val="0"/>
      <w:numFmt w:val="bullet"/>
      <w:lvlText w:val="•"/>
      <w:lvlJc w:val="left"/>
      <w:pPr>
        <w:ind w:left="3132" w:hanging="167"/>
      </w:pPr>
      <w:rPr>
        <w:rFonts w:hint="default"/>
      </w:rPr>
    </w:lvl>
    <w:lvl w:ilvl="3">
      <w:start w:val="0"/>
      <w:numFmt w:val="bullet"/>
      <w:lvlText w:val="•"/>
      <w:lvlJc w:val="left"/>
      <w:pPr>
        <w:ind w:left="3938" w:hanging="167"/>
      </w:pPr>
      <w:rPr>
        <w:rFonts w:hint="default"/>
      </w:rPr>
    </w:lvl>
    <w:lvl w:ilvl="4">
      <w:start w:val="0"/>
      <w:numFmt w:val="bullet"/>
      <w:lvlText w:val="•"/>
      <w:lvlJc w:val="left"/>
      <w:pPr>
        <w:ind w:left="4744" w:hanging="167"/>
      </w:pPr>
      <w:rPr>
        <w:rFonts w:hint="default"/>
      </w:rPr>
    </w:lvl>
    <w:lvl w:ilvl="5">
      <w:start w:val="0"/>
      <w:numFmt w:val="bullet"/>
      <w:lvlText w:val="•"/>
      <w:lvlJc w:val="left"/>
      <w:pPr>
        <w:ind w:left="5550" w:hanging="167"/>
      </w:pPr>
      <w:rPr>
        <w:rFonts w:hint="default"/>
      </w:rPr>
    </w:lvl>
    <w:lvl w:ilvl="6">
      <w:start w:val="0"/>
      <w:numFmt w:val="bullet"/>
      <w:lvlText w:val="•"/>
      <w:lvlJc w:val="left"/>
      <w:pPr>
        <w:ind w:left="6356" w:hanging="167"/>
      </w:pPr>
      <w:rPr>
        <w:rFonts w:hint="default"/>
      </w:rPr>
    </w:lvl>
    <w:lvl w:ilvl="7">
      <w:start w:val="0"/>
      <w:numFmt w:val="bullet"/>
      <w:lvlText w:val="•"/>
      <w:lvlJc w:val="left"/>
      <w:pPr>
        <w:ind w:left="7162" w:hanging="167"/>
      </w:pPr>
      <w:rPr>
        <w:rFonts w:hint="default"/>
      </w:rPr>
    </w:lvl>
    <w:lvl w:ilvl="8">
      <w:start w:val="0"/>
      <w:numFmt w:val="bullet"/>
      <w:lvlText w:val="•"/>
      <w:lvlJc w:val="left"/>
      <w:pPr>
        <w:ind w:left="7968" w:hanging="167"/>
      </w:pPr>
      <w:rPr>
        <w:rFonts w:hint="default"/>
      </w:rPr>
    </w:lvl>
  </w:abstractNum>
  <w:abstractNum w:abstractNumId="17">
    <w:multiLevelType w:val="hybridMultilevel"/>
    <w:lvl w:ilvl="0">
      <w:start w:val="0"/>
      <w:numFmt w:val="bullet"/>
      <w:lvlText w:val=""/>
      <w:lvlJc w:val="left"/>
      <w:pPr>
        <w:ind w:left="1517" w:hanging="167"/>
      </w:pPr>
      <w:rPr>
        <w:rFonts w:hint="default" w:ascii="Symbol" w:hAnsi="Symbol" w:eastAsia="Symbol" w:cs="Symbol"/>
        <w:w w:val="99"/>
        <w:sz w:val="28"/>
        <w:szCs w:val="28"/>
      </w:rPr>
    </w:lvl>
    <w:lvl w:ilvl="1">
      <w:start w:val="0"/>
      <w:numFmt w:val="bullet"/>
      <w:lvlText w:val="•"/>
      <w:lvlJc w:val="left"/>
      <w:pPr>
        <w:ind w:left="2326" w:hanging="167"/>
      </w:pPr>
      <w:rPr>
        <w:rFonts w:hint="default"/>
      </w:rPr>
    </w:lvl>
    <w:lvl w:ilvl="2">
      <w:start w:val="0"/>
      <w:numFmt w:val="bullet"/>
      <w:lvlText w:val="•"/>
      <w:lvlJc w:val="left"/>
      <w:pPr>
        <w:ind w:left="3132" w:hanging="167"/>
      </w:pPr>
      <w:rPr>
        <w:rFonts w:hint="default"/>
      </w:rPr>
    </w:lvl>
    <w:lvl w:ilvl="3">
      <w:start w:val="0"/>
      <w:numFmt w:val="bullet"/>
      <w:lvlText w:val="•"/>
      <w:lvlJc w:val="left"/>
      <w:pPr>
        <w:ind w:left="3938" w:hanging="167"/>
      </w:pPr>
      <w:rPr>
        <w:rFonts w:hint="default"/>
      </w:rPr>
    </w:lvl>
    <w:lvl w:ilvl="4">
      <w:start w:val="0"/>
      <w:numFmt w:val="bullet"/>
      <w:lvlText w:val="•"/>
      <w:lvlJc w:val="left"/>
      <w:pPr>
        <w:ind w:left="4744" w:hanging="167"/>
      </w:pPr>
      <w:rPr>
        <w:rFonts w:hint="default"/>
      </w:rPr>
    </w:lvl>
    <w:lvl w:ilvl="5">
      <w:start w:val="0"/>
      <w:numFmt w:val="bullet"/>
      <w:lvlText w:val="•"/>
      <w:lvlJc w:val="left"/>
      <w:pPr>
        <w:ind w:left="5550" w:hanging="167"/>
      </w:pPr>
      <w:rPr>
        <w:rFonts w:hint="default"/>
      </w:rPr>
    </w:lvl>
    <w:lvl w:ilvl="6">
      <w:start w:val="0"/>
      <w:numFmt w:val="bullet"/>
      <w:lvlText w:val="•"/>
      <w:lvlJc w:val="left"/>
      <w:pPr>
        <w:ind w:left="6356" w:hanging="167"/>
      </w:pPr>
      <w:rPr>
        <w:rFonts w:hint="default"/>
      </w:rPr>
    </w:lvl>
    <w:lvl w:ilvl="7">
      <w:start w:val="0"/>
      <w:numFmt w:val="bullet"/>
      <w:lvlText w:val="•"/>
      <w:lvlJc w:val="left"/>
      <w:pPr>
        <w:ind w:left="7162" w:hanging="167"/>
      </w:pPr>
      <w:rPr>
        <w:rFonts w:hint="default"/>
      </w:rPr>
    </w:lvl>
    <w:lvl w:ilvl="8">
      <w:start w:val="0"/>
      <w:numFmt w:val="bullet"/>
      <w:lvlText w:val="•"/>
      <w:lvlJc w:val="left"/>
      <w:pPr>
        <w:ind w:left="7968" w:hanging="167"/>
      </w:pPr>
      <w:rPr>
        <w:rFonts w:hint="default"/>
      </w:rPr>
    </w:lvl>
  </w:abstractNum>
  <w:abstractNum w:abstractNumId="16">
    <w:multiLevelType w:val="hybridMultilevel"/>
    <w:lvl w:ilvl="0">
      <w:start w:val="0"/>
      <w:numFmt w:val="bullet"/>
      <w:lvlText w:val="—"/>
      <w:lvlJc w:val="left"/>
      <w:pPr>
        <w:ind w:left="1509" w:hanging="346"/>
      </w:pPr>
      <w:rPr>
        <w:rFonts w:hint="default" w:ascii="Times New Roman" w:hAnsi="Times New Roman" w:eastAsia="Times New Roman" w:cs="Times New Roman"/>
        <w:w w:val="99"/>
        <w:sz w:val="28"/>
        <w:szCs w:val="28"/>
      </w:rPr>
    </w:lvl>
    <w:lvl w:ilvl="1">
      <w:start w:val="0"/>
      <w:numFmt w:val="bullet"/>
      <w:lvlText w:val="•"/>
      <w:lvlJc w:val="left"/>
      <w:pPr>
        <w:ind w:left="2308" w:hanging="346"/>
      </w:pPr>
      <w:rPr>
        <w:rFonts w:hint="default"/>
      </w:rPr>
    </w:lvl>
    <w:lvl w:ilvl="2">
      <w:start w:val="0"/>
      <w:numFmt w:val="bullet"/>
      <w:lvlText w:val="•"/>
      <w:lvlJc w:val="left"/>
      <w:pPr>
        <w:ind w:left="3116" w:hanging="346"/>
      </w:pPr>
      <w:rPr>
        <w:rFonts w:hint="default"/>
      </w:rPr>
    </w:lvl>
    <w:lvl w:ilvl="3">
      <w:start w:val="0"/>
      <w:numFmt w:val="bullet"/>
      <w:lvlText w:val="•"/>
      <w:lvlJc w:val="left"/>
      <w:pPr>
        <w:ind w:left="3924" w:hanging="346"/>
      </w:pPr>
      <w:rPr>
        <w:rFonts w:hint="default"/>
      </w:rPr>
    </w:lvl>
    <w:lvl w:ilvl="4">
      <w:start w:val="0"/>
      <w:numFmt w:val="bullet"/>
      <w:lvlText w:val="•"/>
      <w:lvlJc w:val="left"/>
      <w:pPr>
        <w:ind w:left="4732" w:hanging="346"/>
      </w:pPr>
      <w:rPr>
        <w:rFonts w:hint="default"/>
      </w:rPr>
    </w:lvl>
    <w:lvl w:ilvl="5">
      <w:start w:val="0"/>
      <w:numFmt w:val="bullet"/>
      <w:lvlText w:val="•"/>
      <w:lvlJc w:val="left"/>
      <w:pPr>
        <w:ind w:left="5540" w:hanging="346"/>
      </w:pPr>
      <w:rPr>
        <w:rFonts w:hint="default"/>
      </w:rPr>
    </w:lvl>
    <w:lvl w:ilvl="6">
      <w:start w:val="0"/>
      <w:numFmt w:val="bullet"/>
      <w:lvlText w:val="•"/>
      <w:lvlJc w:val="left"/>
      <w:pPr>
        <w:ind w:left="6348" w:hanging="346"/>
      </w:pPr>
      <w:rPr>
        <w:rFonts w:hint="default"/>
      </w:rPr>
    </w:lvl>
    <w:lvl w:ilvl="7">
      <w:start w:val="0"/>
      <w:numFmt w:val="bullet"/>
      <w:lvlText w:val="•"/>
      <w:lvlJc w:val="left"/>
      <w:pPr>
        <w:ind w:left="7156" w:hanging="346"/>
      </w:pPr>
      <w:rPr>
        <w:rFonts w:hint="default"/>
      </w:rPr>
    </w:lvl>
    <w:lvl w:ilvl="8">
      <w:start w:val="0"/>
      <w:numFmt w:val="bullet"/>
      <w:lvlText w:val="•"/>
      <w:lvlJc w:val="left"/>
      <w:pPr>
        <w:ind w:left="7964" w:hanging="346"/>
      </w:pPr>
      <w:rPr>
        <w:rFonts w:hint="default"/>
      </w:rPr>
    </w:lvl>
  </w:abstractNum>
  <w:abstractNum w:abstractNumId="15">
    <w:multiLevelType w:val="hybridMultilevel"/>
    <w:lvl w:ilvl="0">
      <w:start w:val="0"/>
      <w:numFmt w:val="bullet"/>
      <w:lvlText w:val=""/>
      <w:lvlJc w:val="left"/>
      <w:pPr>
        <w:ind w:left="641" w:hanging="167"/>
      </w:pPr>
      <w:rPr>
        <w:rFonts w:hint="default" w:ascii="Symbol" w:hAnsi="Symbol" w:eastAsia="Symbol" w:cs="Symbol"/>
        <w:w w:val="99"/>
        <w:sz w:val="28"/>
        <w:szCs w:val="28"/>
      </w:rPr>
    </w:lvl>
    <w:lvl w:ilvl="1">
      <w:start w:val="0"/>
      <w:numFmt w:val="bullet"/>
      <w:lvlText w:val="•"/>
      <w:lvlJc w:val="left"/>
      <w:pPr>
        <w:ind w:left="1534" w:hanging="167"/>
      </w:pPr>
      <w:rPr>
        <w:rFonts w:hint="default"/>
      </w:rPr>
    </w:lvl>
    <w:lvl w:ilvl="2">
      <w:start w:val="0"/>
      <w:numFmt w:val="bullet"/>
      <w:lvlText w:val="•"/>
      <w:lvlJc w:val="left"/>
      <w:pPr>
        <w:ind w:left="2428" w:hanging="167"/>
      </w:pPr>
      <w:rPr>
        <w:rFonts w:hint="default"/>
      </w:rPr>
    </w:lvl>
    <w:lvl w:ilvl="3">
      <w:start w:val="0"/>
      <w:numFmt w:val="bullet"/>
      <w:lvlText w:val="•"/>
      <w:lvlJc w:val="left"/>
      <w:pPr>
        <w:ind w:left="3322" w:hanging="167"/>
      </w:pPr>
      <w:rPr>
        <w:rFonts w:hint="default"/>
      </w:rPr>
    </w:lvl>
    <w:lvl w:ilvl="4">
      <w:start w:val="0"/>
      <w:numFmt w:val="bullet"/>
      <w:lvlText w:val="•"/>
      <w:lvlJc w:val="left"/>
      <w:pPr>
        <w:ind w:left="4216" w:hanging="167"/>
      </w:pPr>
      <w:rPr>
        <w:rFonts w:hint="default"/>
      </w:rPr>
    </w:lvl>
    <w:lvl w:ilvl="5">
      <w:start w:val="0"/>
      <w:numFmt w:val="bullet"/>
      <w:lvlText w:val="•"/>
      <w:lvlJc w:val="left"/>
      <w:pPr>
        <w:ind w:left="5110" w:hanging="167"/>
      </w:pPr>
      <w:rPr>
        <w:rFonts w:hint="default"/>
      </w:rPr>
    </w:lvl>
    <w:lvl w:ilvl="6">
      <w:start w:val="0"/>
      <w:numFmt w:val="bullet"/>
      <w:lvlText w:val="•"/>
      <w:lvlJc w:val="left"/>
      <w:pPr>
        <w:ind w:left="6004" w:hanging="167"/>
      </w:pPr>
      <w:rPr>
        <w:rFonts w:hint="default"/>
      </w:rPr>
    </w:lvl>
    <w:lvl w:ilvl="7">
      <w:start w:val="0"/>
      <w:numFmt w:val="bullet"/>
      <w:lvlText w:val="•"/>
      <w:lvlJc w:val="left"/>
      <w:pPr>
        <w:ind w:left="6898" w:hanging="167"/>
      </w:pPr>
      <w:rPr>
        <w:rFonts w:hint="default"/>
      </w:rPr>
    </w:lvl>
    <w:lvl w:ilvl="8">
      <w:start w:val="0"/>
      <w:numFmt w:val="bullet"/>
      <w:lvlText w:val="•"/>
      <w:lvlJc w:val="left"/>
      <w:pPr>
        <w:ind w:left="7792" w:hanging="167"/>
      </w:pPr>
      <w:rPr>
        <w:rFonts w:hint="default"/>
      </w:rPr>
    </w:lvl>
  </w:abstractNum>
  <w:abstractNum w:abstractNumId="14">
    <w:multiLevelType w:val="hybridMultilevel"/>
    <w:lvl w:ilvl="0">
      <w:start w:val="1"/>
      <w:numFmt w:val="decimal"/>
      <w:lvlText w:val="%1"/>
      <w:lvlJc w:val="left"/>
      <w:pPr>
        <w:ind w:left="1737" w:hanging="556"/>
        <w:jc w:val="left"/>
      </w:pPr>
      <w:rPr>
        <w:rFonts w:hint="default"/>
      </w:rPr>
    </w:lvl>
    <w:lvl w:ilvl="1">
      <w:start w:val="1"/>
      <w:numFmt w:val="decimal"/>
      <w:lvlText w:val="%1.%2."/>
      <w:lvlJc w:val="left"/>
      <w:pPr>
        <w:ind w:left="3334" w:hanging="556"/>
        <w:jc w:val="right"/>
      </w:pPr>
      <w:rPr>
        <w:rFonts w:hint="default" w:ascii="Times New Roman" w:hAnsi="Times New Roman" w:eastAsia="Times New Roman" w:cs="Times New Roman"/>
        <w:b/>
        <w:bCs/>
        <w:i/>
        <w:spacing w:val="-2"/>
        <w:w w:val="100"/>
        <w:sz w:val="32"/>
        <w:szCs w:val="32"/>
      </w:rPr>
    </w:lvl>
    <w:lvl w:ilvl="2">
      <w:start w:val="0"/>
      <w:numFmt w:val="bullet"/>
      <w:lvlText w:val=""/>
      <w:lvlJc w:val="left"/>
      <w:pPr>
        <w:ind w:left="1517" w:hanging="167"/>
      </w:pPr>
      <w:rPr>
        <w:rFonts w:hint="default" w:ascii="Symbol" w:hAnsi="Symbol" w:eastAsia="Symbol" w:cs="Symbol"/>
        <w:w w:val="99"/>
        <w:sz w:val="28"/>
        <w:szCs w:val="28"/>
      </w:rPr>
    </w:lvl>
    <w:lvl w:ilvl="3">
      <w:start w:val="0"/>
      <w:numFmt w:val="bullet"/>
      <w:lvlText w:val="•"/>
      <w:lvlJc w:val="left"/>
      <w:pPr>
        <w:ind w:left="4117" w:hanging="167"/>
      </w:pPr>
      <w:rPr>
        <w:rFonts w:hint="default"/>
      </w:rPr>
    </w:lvl>
    <w:lvl w:ilvl="4">
      <w:start w:val="0"/>
      <w:numFmt w:val="bullet"/>
      <w:lvlText w:val="•"/>
      <w:lvlJc w:val="left"/>
      <w:pPr>
        <w:ind w:left="4895" w:hanging="167"/>
      </w:pPr>
      <w:rPr>
        <w:rFonts w:hint="default"/>
      </w:rPr>
    </w:lvl>
    <w:lvl w:ilvl="5">
      <w:start w:val="0"/>
      <w:numFmt w:val="bullet"/>
      <w:lvlText w:val="•"/>
      <w:lvlJc w:val="left"/>
      <w:pPr>
        <w:ind w:left="5672" w:hanging="167"/>
      </w:pPr>
      <w:rPr>
        <w:rFonts w:hint="default"/>
      </w:rPr>
    </w:lvl>
    <w:lvl w:ilvl="6">
      <w:start w:val="0"/>
      <w:numFmt w:val="bullet"/>
      <w:lvlText w:val="•"/>
      <w:lvlJc w:val="left"/>
      <w:pPr>
        <w:ind w:left="6450" w:hanging="167"/>
      </w:pPr>
      <w:rPr>
        <w:rFonts w:hint="default"/>
      </w:rPr>
    </w:lvl>
    <w:lvl w:ilvl="7">
      <w:start w:val="0"/>
      <w:numFmt w:val="bullet"/>
      <w:lvlText w:val="•"/>
      <w:lvlJc w:val="left"/>
      <w:pPr>
        <w:ind w:left="7227" w:hanging="167"/>
      </w:pPr>
      <w:rPr>
        <w:rFonts w:hint="default"/>
      </w:rPr>
    </w:lvl>
    <w:lvl w:ilvl="8">
      <w:start w:val="0"/>
      <w:numFmt w:val="bullet"/>
      <w:lvlText w:val="•"/>
      <w:lvlJc w:val="left"/>
      <w:pPr>
        <w:ind w:left="8005" w:hanging="167"/>
      </w:pPr>
      <w:rPr>
        <w:rFonts w:hint="default"/>
      </w:rPr>
    </w:lvl>
  </w:abstractNum>
  <w:abstractNum w:abstractNumId="13">
    <w:multiLevelType w:val="hybridMultilevel"/>
    <w:lvl w:ilvl="0">
      <w:start w:val="14"/>
      <w:numFmt w:val="decimal"/>
      <w:lvlText w:val="%1"/>
      <w:lvlJc w:val="left"/>
      <w:pPr>
        <w:ind w:left="881" w:hanging="540"/>
        <w:jc w:val="left"/>
      </w:pPr>
      <w:rPr>
        <w:rFonts w:hint="default"/>
      </w:rPr>
    </w:lvl>
    <w:lvl w:ilvl="1">
      <w:start w:val="1"/>
      <w:numFmt w:val="decimal"/>
      <w:lvlText w:val="%1.%2."/>
      <w:lvlJc w:val="left"/>
      <w:pPr>
        <w:ind w:left="881" w:hanging="540"/>
        <w:jc w:val="left"/>
      </w:pPr>
      <w:rPr>
        <w:rFonts w:hint="default" w:ascii="Times New Roman" w:hAnsi="Times New Roman" w:eastAsia="Times New Roman" w:cs="Times New Roman"/>
        <w:spacing w:val="-1"/>
        <w:w w:val="99"/>
        <w:sz w:val="24"/>
        <w:szCs w:val="24"/>
      </w:rPr>
    </w:lvl>
    <w:lvl w:ilvl="2">
      <w:start w:val="1"/>
      <w:numFmt w:val="decimal"/>
      <w:lvlText w:val="%3)"/>
      <w:lvlJc w:val="left"/>
      <w:pPr>
        <w:ind w:left="1114" w:hanging="304"/>
        <w:jc w:val="left"/>
      </w:pPr>
      <w:rPr>
        <w:rFonts w:hint="default" w:ascii="Times New Roman" w:hAnsi="Times New Roman" w:eastAsia="Times New Roman" w:cs="Times New Roman"/>
        <w:w w:val="99"/>
        <w:sz w:val="28"/>
        <w:szCs w:val="28"/>
      </w:rPr>
    </w:lvl>
    <w:lvl w:ilvl="3">
      <w:start w:val="0"/>
      <w:numFmt w:val="bullet"/>
      <w:lvlText w:val="•"/>
      <w:lvlJc w:val="left"/>
      <w:pPr>
        <w:ind w:left="2995" w:hanging="304"/>
      </w:pPr>
      <w:rPr>
        <w:rFonts w:hint="default"/>
      </w:rPr>
    </w:lvl>
    <w:lvl w:ilvl="4">
      <w:start w:val="0"/>
      <w:numFmt w:val="bullet"/>
      <w:lvlText w:val="•"/>
      <w:lvlJc w:val="left"/>
      <w:pPr>
        <w:ind w:left="3933" w:hanging="304"/>
      </w:pPr>
      <w:rPr>
        <w:rFonts w:hint="default"/>
      </w:rPr>
    </w:lvl>
    <w:lvl w:ilvl="5">
      <w:start w:val="0"/>
      <w:numFmt w:val="bullet"/>
      <w:lvlText w:val="•"/>
      <w:lvlJc w:val="left"/>
      <w:pPr>
        <w:ind w:left="4871" w:hanging="304"/>
      </w:pPr>
      <w:rPr>
        <w:rFonts w:hint="default"/>
      </w:rPr>
    </w:lvl>
    <w:lvl w:ilvl="6">
      <w:start w:val="0"/>
      <w:numFmt w:val="bullet"/>
      <w:lvlText w:val="•"/>
      <w:lvlJc w:val="left"/>
      <w:pPr>
        <w:ind w:left="5808" w:hanging="304"/>
      </w:pPr>
      <w:rPr>
        <w:rFonts w:hint="default"/>
      </w:rPr>
    </w:lvl>
    <w:lvl w:ilvl="7">
      <w:start w:val="0"/>
      <w:numFmt w:val="bullet"/>
      <w:lvlText w:val="•"/>
      <w:lvlJc w:val="left"/>
      <w:pPr>
        <w:ind w:left="6746" w:hanging="304"/>
      </w:pPr>
      <w:rPr>
        <w:rFonts w:hint="default"/>
      </w:rPr>
    </w:lvl>
    <w:lvl w:ilvl="8">
      <w:start w:val="0"/>
      <w:numFmt w:val="bullet"/>
      <w:lvlText w:val="•"/>
      <w:lvlJc w:val="left"/>
      <w:pPr>
        <w:ind w:left="7684" w:hanging="304"/>
      </w:pPr>
      <w:rPr>
        <w:rFonts w:hint="default"/>
      </w:rPr>
    </w:lvl>
  </w:abstractNum>
  <w:abstractNum w:abstractNumId="12">
    <w:multiLevelType w:val="hybridMultilevel"/>
    <w:lvl w:ilvl="0">
      <w:start w:val="13"/>
      <w:numFmt w:val="decimal"/>
      <w:lvlText w:val="%1"/>
      <w:lvlJc w:val="left"/>
      <w:pPr>
        <w:ind w:left="881" w:hanging="540"/>
        <w:jc w:val="left"/>
      </w:pPr>
      <w:rPr>
        <w:rFonts w:hint="default"/>
      </w:rPr>
    </w:lvl>
    <w:lvl w:ilvl="1">
      <w:start w:val="1"/>
      <w:numFmt w:val="decimal"/>
      <w:lvlText w:val="%1.%2."/>
      <w:lvlJc w:val="left"/>
      <w:pPr>
        <w:ind w:left="881" w:hanging="54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616" w:hanging="540"/>
      </w:pPr>
      <w:rPr>
        <w:rFonts w:hint="default"/>
      </w:rPr>
    </w:lvl>
    <w:lvl w:ilvl="3">
      <w:start w:val="0"/>
      <w:numFmt w:val="bullet"/>
      <w:lvlText w:val="•"/>
      <w:lvlJc w:val="left"/>
      <w:pPr>
        <w:ind w:left="3484" w:hanging="540"/>
      </w:pPr>
      <w:rPr>
        <w:rFonts w:hint="default"/>
      </w:rPr>
    </w:lvl>
    <w:lvl w:ilvl="4">
      <w:start w:val="0"/>
      <w:numFmt w:val="bullet"/>
      <w:lvlText w:val="•"/>
      <w:lvlJc w:val="left"/>
      <w:pPr>
        <w:ind w:left="4352" w:hanging="540"/>
      </w:pPr>
      <w:rPr>
        <w:rFonts w:hint="default"/>
      </w:rPr>
    </w:lvl>
    <w:lvl w:ilvl="5">
      <w:start w:val="0"/>
      <w:numFmt w:val="bullet"/>
      <w:lvlText w:val="•"/>
      <w:lvlJc w:val="left"/>
      <w:pPr>
        <w:ind w:left="5220" w:hanging="540"/>
      </w:pPr>
      <w:rPr>
        <w:rFonts w:hint="default"/>
      </w:rPr>
    </w:lvl>
    <w:lvl w:ilvl="6">
      <w:start w:val="0"/>
      <w:numFmt w:val="bullet"/>
      <w:lvlText w:val="•"/>
      <w:lvlJc w:val="left"/>
      <w:pPr>
        <w:ind w:left="6088" w:hanging="540"/>
      </w:pPr>
      <w:rPr>
        <w:rFonts w:hint="default"/>
      </w:rPr>
    </w:lvl>
    <w:lvl w:ilvl="7">
      <w:start w:val="0"/>
      <w:numFmt w:val="bullet"/>
      <w:lvlText w:val="•"/>
      <w:lvlJc w:val="left"/>
      <w:pPr>
        <w:ind w:left="6956" w:hanging="540"/>
      </w:pPr>
      <w:rPr>
        <w:rFonts w:hint="default"/>
      </w:rPr>
    </w:lvl>
    <w:lvl w:ilvl="8">
      <w:start w:val="0"/>
      <w:numFmt w:val="bullet"/>
      <w:lvlText w:val="•"/>
      <w:lvlJc w:val="left"/>
      <w:pPr>
        <w:ind w:left="7824" w:hanging="540"/>
      </w:pPr>
      <w:rPr>
        <w:rFonts w:hint="default"/>
      </w:rPr>
    </w:lvl>
  </w:abstractNum>
  <w:abstractNum w:abstractNumId="11">
    <w:multiLevelType w:val="hybridMultilevel"/>
    <w:lvl w:ilvl="0">
      <w:start w:val="12"/>
      <w:numFmt w:val="decimal"/>
      <w:lvlText w:val="%1"/>
      <w:lvlJc w:val="left"/>
      <w:pPr>
        <w:ind w:left="881" w:hanging="540"/>
        <w:jc w:val="left"/>
      </w:pPr>
      <w:rPr>
        <w:rFonts w:hint="default"/>
      </w:rPr>
    </w:lvl>
    <w:lvl w:ilvl="1">
      <w:start w:val="1"/>
      <w:numFmt w:val="decimal"/>
      <w:lvlText w:val="%1.%2."/>
      <w:lvlJc w:val="left"/>
      <w:pPr>
        <w:ind w:left="881" w:hanging="54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616" w:hanging="540"/>
      </w:pPr>
      <w:rPr>
        <w:rFonts w:hint="default"/>
      </w:rPr>
    </w:lvl>
    <w:lvl w:ilvl="3">
      <w:start w:val="0"/>
      <w:numFmt w:val="bullet"/>
      <w:lvlText w:val="•"/>
      <w:lvlJc w:val="left"/>
      <w:pPr>
        <w:ind w:left="3484" w:hanging="540"/>
      </w:pPr>
      <w:rPr>
        <w:rFonts w:hint="default"/>
      </w:rPr>
    </w:lvl>
    <w:lvl w:ilvl="4">
      <w:start w:val="0"/>
      <w:numFmt w:val="bullet"/>
      <w:lvlText w:val="•"/>
      <w:lvlJc w:val="left"/>
      <w:pPr>
        <w:ind w:left="4352" w:hanging="540"/>
      </w:pPr>
      <w:rPr>
        <w:rFonts w:hint="default"/>
      </w:rPr>
    </w:lvl>
    <w:lvl w:ilvl="5">
      <w:start w:val="0"/>
      <w:numFmt w:val="bullet"/>
      <w:lvlText w:val="•"/>
      <w:lvlJc w:val="left"/>
      <w:pPr>
        <w:ind w:left="5220" w:hanging="540"/>
      </w:pPr>
      <w:rPr>
        <w:rFonts w:hint="default"/>
      </w:rPr>
    </w:lvl>
    <w:lvl w:ilvl="6">
      <w:start w:val="0"/>
      <w:numFmt w:val="bullet"/>
      <w:lvlText w:val="•"/>
      <w:lvlJc w:val="left"/>
      <w:pPr>
        <w:ind w:left="6088" w:hanging="540"/>
      </w:pPr>
      <w:rPr>
        <w:rFonts w:hint="default"/>
      </w:rPr>
    </w:lvl>
    <w:lvl w:ilvl="7">
      <w:start w:val="0"/>
      <w:numFmt w:val="bullet"/>
      <w:lvlText w:val="•"/>
      <w:lvlJc w:val="left"/>
      <w:pPr>
        <w:ind w:left="6956" w:hanging="540"/>
      </w:pPr>
      <w:rPr>
        <w:rFonts w:hint="default"/>
      </w:rPr>
    </w:lvl>
    <w:lvl w:ilvl="8">
      <w:start w:val="0"/>
      <w:numFmt w:val="bullet"/>
      <w:lvlText w:val="•"/>
      <w:lvlJc w:val="left"/>
      <w:pPr>
        <w:ind w:left="7824" w:hanging="540"/>
      </w:pPr>
      <w:rPr>
        <w:rFonts w:hint="default"/>
      </w:rPr>
    </w:lvl>
  </w:abstractNum>
  <w:abstractNum w:abstractNumId="10">
    <w:multiLevelType w:val="hybridMultilevel"/>
    <w:lvl w:ilvl="0">
      <w:start w:val="11"/>
      <w:numFmt w:val="decimal"/>
      <w:lvlText w:val="%1"/>
      <w:lvlJc w:val="left"/>
      <w:pPr>
        <w:ind w:left="881" w:hanging="540"/>
        <w:jc w:val="left"/>
      </w:pPr>
      <w:rPr>
        <w:rFonts w:hint="default"/>
      </w:rPr>
    </w:lvl>
    <w:lvl w:ilvl="1">
      <w:start w:val="1"/>
      <w:numFmt w:val="decimal"/>
      <w:lvlText w:val="%1.%2."/>
      <w:lvlJc w:val="left"/>
      <w:pPr>
        <w:ind w:left="881" w:hanging="54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616" w:hanging="540"/>
      </w:pPr>
      <w:rPr>
        <w:rFonts w:hint="default"/>
      </w:rPr>
    </w:lvl>
    <w:lvl w:ilvl="3">
      <w:start w:val="0"/>
      <w:numFmt w:val="bullet"/>
      <w:lvlText w:val="•"/>
      <w:lvlJc w:val="left"/>
      <w:pPr>
        <w:ind w:left="3484" w:hanging="540"/>
      </w:pPr>
      <w:rPr>
        <w:rFonts w:hint="default"/>
      </w:rPr>
    </w:lvl>
    <w:lvl w:ilvl="4">
      <w:start w:val="0"/>
      <w:numFmt w:val="bullet"/>
      <w:lvlText w:val="•"/>
      <w:lvlJc w:val="left"/>
      <w:pPr>
        <w:ind w:left="4352" w:hanging="540"/>
      </w:pPr>
      <w:rPr>
        <w:rFonts w:hint="default"/>
      </w:rPr>
    </w:lvl>
    <w:lvl w:ilvl="5">
      <w:start w:val="0"/>
      <w:numFmt w:val="bullet"/>
      <w:lvlText w:val="•"/>
      <w:lvlJc w:val="left"/>
      <w:pPr>
        <w:ind w:left="5220" w:hanging="540"/>
      </w:pPr>
      <w:rPr>
        <w:rFonts w:hint="default"/>
      </w:rPr>
    </w:lvl>
    <w:lvl w:ilvl="6">
      <w:start w:val="0"/>
      <w:numFmt w:val="bullet"/>
      <w:lvlText w:val="•"/>
      <w:lvlJc w:val="left"/>
      <w:pPr>
        <w:ind w:left="6088" w:hanging="540"/>
      </w:pPr>
      <w:rPr>
        <w:rFonts w:hint="default"/>
      </w:rPr>
    </w:lvl>
    <w:lvl w:ilvl="7">
      <w:start w:val="0"/>
      <w:numFmt w:val="bullet"/>
      <w:lvlText w:val="•"/>
      <w:lvlJc w:val="left"/>
      <w:pPr>
        <w:ind w:left="6956" w:hanging="540"/>
      </w:pPr>
      <w:rPr>
        <w:rFonts w:hint="default"/>
      </w:rPr>
    </w:lvl>
    <w:lvl w:ilvl="8">
      <w:start w:val="0"/>
      <w:numFmt w:val="bullet"/>
      <w:lvlText w:val="•"/>
      <w:lvlJc w:val="left"/>
      <w:pPr>
        <w:ind w:left="7824" w:hanging="540"/>
      </w:pPr>
      <w:rPr>
        <w:rFonts w:hint="default"/>
      </w:rPr>
    </w:lvl>
  </w:abstractNum>
  <w:abstractNum w:abstractNumId="9">
    <w:multiLevelType w:val="hybridMultilevel"/>
    <w:lvl w:ilvl="0">
      <w:start w:val="10"/>
      <w:numFmt w:val="decimal"/>
      <w:lvlText w:val="%1"/>
      <w:lvlJc w:val="left"/>
      <w:pPr>
        <w:ind w:left="881" w:hanging="540"/>
        <w:jc w:val="left"/>
      </w:pPr>
      <w:rPr>
        <w:rFonts w:hint="default"/>
      </w:rPr>
    </w:lvl>
    <w:lvl w:ilvl="1">
      <w:start w:val="1"/>
      <w:numFmt w:val="decimal"/>
      <w:lvlText w:val="%1.%2."/>
      <w:lvlJc w:val="left"/>
      <w:pPr>
        <w:ind w:left="881" w:hanging="54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616" w:hanging="540"/>
      </w:pPr>
      <w:rPr>
        <w:rFonts w:hint="default"/>
      </w:rPr>
    </w:lvl>
    <w:lvl w:ilvl="3">
      <w:start w:val="0"/>
      <w:numFmt w:val="bullet"/>
      <w:lvlText w:val="•"/>
      <w:lvlJc w:val="left"/>
      <w:pPr>
        <w:ind w:left="3484" w:hanging="540"/>
      </w:pPr>
      <w:rPr>
        <w:rFonts w:hint="default"/>
      </w:rPr>
    </w:lvl>
    <w:lvl w:ilvl="4">
      <w:start w:val="0"/>
      <w:numFmt w:val="bullet"/>
      <w:lvlText w:val="•"/>
      <w:lvlJc w:val="left"/>
      <w:pPr>
        <w:ind w:left="4352" w:hanging="540"/>
      </w:pPr>
      <w:rPr>
        <w:rFonts w:hint="default"/>
      </w:rPr>
    </w:lvl>
    <w:lvl w:ilvl="5">
      <w:start w:val="0"/>
      <w:numFmt w:val="bullet"/>
      <w:lvlText w:val="•"/>
      <w:lvlJc w:val="left"/>
      <w:pPr>
        <w:ind w:left="5220" w:hanging="540"/>
      </w:pPr>
      <w:rPr>
        <w:rFonts w:hint="default"/>
      </w:rPr>
    </w:lvl>
    <w:lvl w:ilvl="6">
      <w:start w:val="0"/>
      <w:numFmt w:val="bullet"/>
      <w:lvlText w:val="•"/>
      <w:lvlJc w:val="left"/>
      <w:pPr>
        <w:ind w:left="6088" w:hanging="540"/>
      </w:pPr>
      <w:rPr>
        <w:rFonts w:hint="default"/>
      </w:rPr>
    </w:lvl>
    <w:lvl w:ilvl="7">
      <w:start w:val="0"/>
      <w:numFmt w:val="bullet"/>
      <w:lvlText w:val="•"/>
      <w:lvlJc w:val="left"/>
      <w:pPr>
        <w:ind w:left="6956" w:hanging="540"/>
      </w:pPr>
      <w:rPr>
        <w:rFonts w:hint="default"/>
      </w:rPr>
    </w:lvl>
    <w:lvl w:ilvl="8">
      <w:start w:val="0"/>
      <w:numFmt w:val="bullet"/>
      <w:lvlText w:val="•"/>
      <w:lvlJc w:val="left"/>
      <w:pPr>
        <w:ind w:left="7824" w:hanging="540"/>
      </w:pPr>
      <w:rPr>
        <w:rFonts w:hint="default"/>
      </w:rPr>
    </w:lvl>
  </w:abstractNum>
  <w:abstractNum w:abstractNumId="8">
    <w:multiLevelType w:val="hybridMultilevel"/>
    <w:lvl w:ilvl="0">
      <w:start w:val="9"/>
      <w:numFmt w:val="decimal"/>
      <w:lvlText w:val="%1"/>
      <w:lvlJc w:val="left"/>
      <w:pPr>
        <w:ind w:left="341" w:hanging="420"/>
        <w:jc w:val="left"/>
      </w:pPr>
      <w:rPr>
        <w:rFonts w:hint="default"/>
      </w:rPr>
    </w:lvl>
    <w:lvl w:ilvl="1">
      <w:start w:val="1"/>
      <w:numFmt w:val="decimal"/>
      <w:lvlText w:val="%1.%2."/>
      <w:lvlJc w:val="left"/>
      <w:pPr>
        <w:ind w:left="341" w:hanging="42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184" w:hanging="420"/>
      </w:pPr>
      <w:rPr>
        <w:rFonts w:hint="default"/>
      </w:rPr>
    </w:lvl>
    <w:lvl w:ilvl="3">
      <w:start w:val="0"/>
      <w:numFmt w:val="bullet"/>
      <w:lvlText w:val="•"/>
      <w:lvlJc w:val="left"/>
      <w:pPr>
        <w:ind w:left="3106" w:hanging="420"/>
      </w:pPr>
      <w:rPr>
        <w:rFonts w:hint="default"/>
      </w:rPr>
    </w:lvl>
    <w:lvl w:ilvl="4">
      <w:start w:val="0"/>
      <w:numFmt w:val="bullet"/>
      <w:lvlText w:val="•"/>
      <w:lvlJc w:val="left"/>
      <w:pPr>
        <w:ind w:left="4028" w:hanging="420"/>
      </w:pPr>
      <w:rPr>
        <w:rFonts w:hint="default"/>
      </w:rPr>
    </w:lvl>
    <w:lvl w:ilvl="5">
      <w:start w:val="0"/>
      <w:numFmt w:val="bullet"/>
      <w:lvlText w:val="•"/>
      <w:lvlJc w:val="left"/>
      <w:pPr>
        <w:ind w:left="4950" w:hanging="420"/>
      </w:pPr>
      <w:rPr>
        <w:rFonts w:hint="default"/>
      </w:rPr>
    </w:lvl>
    <w:lvl w:ilvl="6">
      <w:start w:val="0"/>
      <w:numFmt w:val="bullet"/>
      <w:lvlText w:val="•"/>
      <w:lvlJc w:val="left"/>
      <w:pPr>
        <w:ind w:left="5872" w:hanging="420"/>
      </w:pPr>
      <w:rPr>
        <w:rFonts w:hint="default"/>
      </w:rPr>
    </w:lvl>
    <w:lvl w:ilvl="7">
      <w:start w:val="0"/>
      <w:numFmt w:val="bullet"/>
      <w:lvlText w:val="•"/>
      <w:lvlJc w:val="left"/>
      <w:pPr>
        <w:ind w:left="6794" w:hanging="420"/>
      </w:pPr>
      <w:rPr>
        <w:rFonts w:hint="default"/>
      </w:rPr>
    </w:lvl>
    <w:lvl w:ilvl="8">
      <w:start w:val="0"/>
      <w:numFmt w:val="bullet"/>
      <w:lvlText w:val="•"/>
      <w:lvlJc w:val="left"/>
      <w:pPr>
        <w:ind w:left="7716" w:hanging="420"/>
      </w:pPr>
      <w:rPr>
        <w:rFonts w:hint="default"/>
      </w:rPr>
    </w:lvl>
  </w:abstractNum>
  <w:abstractNum w:abstractNumId="7">
    <w:multiLevelType w:val="hybridMultilevel"/>
    <w:lvl w:ilvl="0">
      <w:start w:val="8"/>
      <w:numFmt w:val="decimal"/>
      <w:lvlText w:val="%1"/>
      <w:lvlJc w:val="left"/>
      <w:pPr>
        <w:ind w:left="761" w:hanging="420"/>
        <w:jc w:val="left"/>
      </w:pPr>
      <w:rPr>
        <w:rFonts w:hint="default"/>
      </w:rPr>
    </w:lvl>
    <w:lvl w:ilvl="1">
      <w:start w:val="1"/>
      <w:numFmt w:val="decimal"/>
      <w:lvlText w:val="%1.%2."/>
      <w:lvlJc w:val="left"/>
      <w:pPr>
        <w:ind w:left="761" w:hanging="42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520" w:hanging="420"/>
      </w:pPr>
      <w:rPr>
        <w:rFonts w:hint="default"/>
      </w:rPr>
    </w:lvl>
    <w:lvl w:ilvl="3">
      <w:start w:val="0"/>
      <w:numFmt w:val="bullet"/>
      <w:lvlText w:val="•"/>
      <w:lvlJc w:val="left"/>
      <w:pPr>
        <w:ind w:left="3400" w:hanging="420"/>
      </w:pPr>
      <w:rPr>
        <w:rFonts w:hint="default"/>
      </w:rPr>
    </w:lvl>
    <w:lvl w:ilvl="4">
      <w:start w:val="0"/>
      <w:numFmt w:val="bullet"/>
      <w:lvlText w:val="•"/>
      <w:lvlJc w:val="left"/>
      <w:pPr>
        <w:ind w:left="4280" w:hanging="420"/>
      </w:pPr>
      <w:rPr>
        <w:rFonts w:hint="default"/>
      </w:rPr>
    </w:lvl>
    <w:lvl w:ilvl="5">
      <w:start w:val="0"/>
      <w:numFmt w:val="bullet"/>
      <w:lvlText w:val="•"/>
      <w:lvlJc w:val="left"/>
      <w:pPr>
        <w:ind w:left="5160" w:hanging="420"/>
      </w:pPr>
      <w:rPr>
        <w:rFonts w:hint="default"/>
      </w:rPr>
    </w:lvl>
    <w:lvl w:ilvl="6">
      <w:start w:val="0"/>
      <w:numFmt w:val="bullet"/>
      <w:lvlText w:val="•"/>
      <w:lvlJc w:val="left"/>
      <w:pPr>
        <w:ind w:left="6040" w:hanging="420"/>
      </w:pPr>
      <w:rPr>
        <w:rFonts w:hint="default"/>
      </w:rPr>
    </w:lvl>
    <w:lvl w:ilvl="7">
      <w:start w:val="0"/>
      <w:numFmt w:val="bullet"/>
      <w:lvlText w:val="•"/>
      <w:lvlJc w:val="left"/>
      <w:pPr>
        <w:ind w:left="6920" w:hanging="420"/>
      </w:pPr>
      <w:rPr>
        <w:rFonts w:hint="default"/>
      </w:rPr>
    </w:lvl>
    <w:lvl w:ilvl="8">
      <w:start w:val="0"/>
      <w:numFmt w:val="bullet"/>
      <w:lvlText w:val="•"/>
      <w:lvlJc w:val="left"/>
      <w:pPr>
        <w:ind w:left="7800" w:hanging="420"/>
      </w:pPr>
      <w:rPr>
        <w:rFonts w:hint="default"/>
      </w:rPr>
    </w:lvl>
  </w:abstractNum>
  <w:abstractNum w:abstractNumId="6">
    <w:multiLevelType w:val="hybridMultilevel"/>
    <w:lvl w:ilvl="0">
      <w:start w:val="7"/>
      <w:numFmt w:val="decimal"/>
      <w:lvlText w:val="%1"/>
      <w:lvlJc w:val="left"/>
      <w:pPr>
        <w:ind w:left="761" w:hanging="420"/>
        <w:jc w:val="left"/>
      </w:pPr>
      <w:rPr>
        <w:rFonts w:hint="default"/>
      </w:rPr>
    </w:lvl>
    <w:lvl w:ilvl="1">
      <w:start w:val="1"/>
      <w:numFmt w:val="decimal"/>
      <w:lvlText w:val="%1.%2."/>
      <w:lvlJc w:val="left"/>
      <w:pPr>
        <w:ind w:left="761" w:hanging="42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20" w:hanging="420"/>
      </w:pPr>
      <w:rPr>
        <w:rFonts w:hint="default"/>
      </w:rPr>
    </w:lvl>
    <w:lvl w:ilvl="3">
      <w:start w:val="0"/>
      <w:numFmt w:val="bullet"/>
      <w:lvlText w:val="•"/>
      <w:lvlJc w:val="left"/>
      <w:pPr>
        <w:ind w:left="3400" w:hanging="420"/>
      </w:pPr>
      <w:rPr>
        <w:rFonts w:hint="default"/>
      </w:rPr>
    </w:lvl>
    <w:lvl w:ilvl="4">
      <w:start w:val="0"/>
      <w:numFmt w:val="bullet"/>
      <w:lvlText w:val="•"/>
      <w:lvlJc w:val="left"/>
      <w:pPr>
        <w:ind w:left="4280" w:hanging="420"/>
      </w:pPr>
      <w:rPr>
        <w:rFonts w:hint="default"/>
      </w:rPr>
    </w:lvl>
    <w:lvl w:ilvl="5">
      <w:start w:val="0"/>
      <w:numFmt w:val="bullet"/>
      <w:lvlText w:val="•"/>
      <w:lvlJc w:val="left"/>
      <w:pPr>
        <w:ind w:left="5160" w:hanging="420"/>
      </w:pPr>
      <w:rPr>
        <w:rFonts w:hint="default"/>
      </w:rPr>
    </w:lvl>
    <w:lvl w:ilvl="6">
      <w:start w:val="0"/>
      <w:numFmt w:val="bullet"/>
      <w:lvlText w:val="•"/>
      <w:lvlJc w:val="left"/>
      <w:pPr>
        <w:ind w:left="6040" w:hanging="420"/>
      </w:pPr>
      <w:rPr>
        <w:rFonts w:hint="default"/>
      </w:rPr>
    </w:lvl>
    <w:lvl w:ilvl="7">
      <w:start w:val="0"/>
      <w:numFmt w:val="bullet"/>
      <w:lvlText w:val="•"/>
      <w:lvlJc w:val="left"/>
      <w:pPr>
        <w:ind w:left="6920" w:hanging="420"/>
      </w:pPr>
      <w:rPr>
        <w:rFonts w:hint="default"/>
      </w:rPr>
    </w:lvl>
    <w:lvl w:ilvl="8">
      <w:start w:val="0"/>
      <w:numFmt w:val="bullet"/>
      <w:lvlText w:val="•"/>
      <w:lvlJc w:val="left"/>
      <w:pPr>
        <w:ind w:left="7800" w:hanging="420"/>
      </w:pPr>
      <w:rPr>
        <w:rFonts w:hint="default"/>
      </w:rPr>
    </w:lvl>
  </w:abstractNum>
  <w:abstractNum w:abstractNumId="5">
    <w:multiLevelType w:val="hybridMultilevel"/>
    <w:lvl w:ilvl="0">
      <w:start w:val="6"/>
      <w:numFmt w:val="decimal"/>
      <w:lvlText w:val="%1"/>
      <w:lvlJc w:val="left"/>
      <w:pPr>
        <w:ind w:left="761" w:hanging="420"/>
        <w:jc w:val="left"/>
      </w:pPr>
      <w:rPr>
        <w:rFonts w:hint="default"/>
      </w:rPr>
    </w:lvl>
    <w:lvl w:ilvl="1">
      <w:start w:val="1"/>
      <w:numFmt w:val="decimal"/>
      <w:lvlText w:val="%1.%2."/>
      <w:lvlJc w:val="left"/>
      <w:pPr>
        <w:ind w:left="761" w:hanging="42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20" w:hanging="420"/>
      </w:pPr>
      <w:rPr>
        <w:rFonts w:hint="default"/>
      </w:rPr>
    </w:lvl>
    <w:lvl w:ilvl="3">
      <w:start w:val="0"/>
      <w:numFmt w:val="bullet"/>
      <w:lvlText w:val="•"/>
      <w:lvlJc w:val="left"/>
      <w:pPr>
        <w:ind w:left="3400" w:hanging="420"/>
      </w:pPr>
      <w:rPr>
        <w:rFonts w:hint="default"/>
      </w:rPr>
    </w:lvl>
    <w:lvl w:ilvl="4">
      <w:start w:val="0"/>
      <w:numFmt w:val="bullet"/>
      <w:lvlText w:val="•"/>
      <w:lvlJc w:val="left"/>
      <w:pPr>
        <w:ind w:left="4280" w:hanging="420"/>
      </w:pPr>
      <w:rPr>
        <w:rFonts w:hint="default"/>
      </w:rPr>
    </w:lvl>
    <w:lvl w:ilvl="5">
      <w:start w:val="0"/>
      <w:numFmt w:val="bullet"/>
      <w:lvlText w:val="•"/>
      <w:lvlJc w:val="left"/>
      <w:pPr>
        <w:ind w:left="5160" w:hanging="420"/>
      </w:pPr>
      <w:rPr>
        <w:rFonts w:hint="default"/>
      </w:rPr>
    </w:lvl>
    <w:lvl w:ilvl="6">
      <w:start w:val="0"/>
      <w:numFmt w:val="bullet"/>
      <w:lvlText w:val="•"/>
      <w:lvlJc w:val="left"/>
      <w:pPr>
        <w:ind w:left="6040" w:hanging="420"/>
      </w:pPr>
      <w:rPr>
        <w:rFonts w:hint="default"/>
      </w:rPr>
    </w:lvl>
    <w:lvl w:ilvl="7">
      <w:start w:val="0"/>
      <w:numFmt w:val="bullet"/>
      <w:lvlText w:val="•"/>
      <w:lvlJc w:val="left"/>
      <w:pPr>
        <w:ind w:left="6920" w:hanging="420"/>
      </w:pPr>
      <w:rPr>
        <w:rFonts w:hint="default"/>
      </w:rPr>
    </w:lvl>
    <w:lvl w:ilvl="8">
      <w:start w:val="0"/>
      <w:numFmt w:val="bullet"/>
      <w:lvlText w:val="•"/>
      <w:lvlJc w:val="left"/>
      <w:pPr>
        <w:ind w:left="7800" w:hanging="420"/>
      </w:pPr>
      <w:rPr>
        <w:rFonts w:hint="default"/>
      </w:rPr>
    </w:lvl>
  </w:abstractNum>
  <w:abstractNum w:abstractNumId="4">
    <w:multiLevelType w:val="hybridMultilevel"/>
    <w:lvl w:ilvl="0">
      <w:start w:val="5"/>
      <w:numFmt w:val="decimal"/>
      <w:lvlText w:val="%1"/>
      <w:lvlJc w:val="left"/>
      <w:pPr>
        <w:ind w:left="341" w:hanging="420"/>
        <w:jc w:val="left"/>
      </w:pPr>
      <w:rPr>
        <w:rFonts w:hint="default"/>
      </w:rPr>
    </w:lvl>
    <w:lvl w:ilvl="1">
      <w:start w:val="1"/>
      <w:numFmt w:val="decimal"/>
      <w:lvlText w:val="%1.%2."/>
      <w:lvlJc w:val="left"/>
      <w:pPr>
        <w:ind w:left="341" w:hanging="42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184" w:hanging="420"/>
      </w:pPr>
      <w:rPr>
        <w:rFonts w:hint="default"/>
      </w:rPr>
    </w:lvl>
    <w:lvl w:ilvl="3">
      <w:start w:val="0"/>
      <w:numFmt w:val="bullet"/>
      <w:lvlText w:val="•"/>
      <w:lvlJc w:val="left"/>
      <w:pPr>
        <w:ind w:left="3106" w:hanging="420"/>
      </w:pPr>
      <w:rPr>
        <w:rFonts w:hint="default"/>
      </w:rPr>
    </w:lvl>
    <w:lvl w:ilvl="4">
      <w:start w:val="0"/>
      <w:numFmt w:val="bullet"/>
      <w:lvlText w:val="•"/>
      <w:lvlJc w:val="left"/>
      <w:pPr>
        <w:ind w:left="4028" w:hanging="420"/>
      </w:pPr>
      <w:rPr>
        <w:rFonts w:hint="default"/>
      </w:rPr>
    </w:lvl>
    <w:lvl w:ilvl="5">
      <w:start w:val="0"/>
      <w:numFmt w:val="bullet"/>
      <w:lvlText w:val="•"/>
      <w:lvlJc w:val="left"/>
      <w:pPr>
        <w:ind w:left="4950" w:hanging="420"/>
      </w:pPr>
      <w:rPr>
        <w:rFonts w:hint="default"/>
      </w:rPr>
    </w:lvl>
    <w:lvl w:ilvl="6">
      <w:start w:val="0"/>
      <w:numFmt w:val="bullet"/>
      <w:lvlText w:val="•"/>
      <w:lvlJc w:val="left"/>
      <w:pPr>
        <w:ind w:left="5872" w:hanging="420"/>
      </w:pPr>
      <w:rPr>
        <w:rFonts w:hint="default"/>
      </w:rPr>
    </w:lvl>
    <w:lvl w:ilvl="7">
      <w:start w:val="0"/>
      <w:numFmt w:val="bullet"/>
      <w:lvlText w:val="•"/>
      <w:lvlJc w:val="left"/>
      <w:pPr>
        <w:ind w:left="6794" w:hanging="420"/>
      </w:pPr>
      <w:rPr>
        <w:rFonts w:hint="default"/>
      </w:rPr>
    </w:lvl>
    <w:lvl w:ilvl="8">
      <w:start w:val="0"/>
      <w:numFmt w:val="bullet"/>
      <w:lvlText w:val="•"/>
      <w:lvlJc w:val="left"/>
      <w:pPr>
        <w:ind w:left="7716" w:hanging="420"/>
      </w:pPr>
      <w:rPr>
        <w:rFonts w:hint="default"/>
      </w:rPr>
    </w:lvl>
  </w:abstractNum>
  <w:abstractNum w:abstractNumId="3">
    <w:multiLevelType w:val="hybridMultilevel"/>
    <w:lvl w:ilvl="0">
      <w:start w:val="4"/>
      <w:numFmt w:val="decimal"/>
      <w:lvlText w:val="%1"/>
      <w:lvlJc w:val="left"/>
      <w:pPr>
        <w:ind w:left="761" w:hanging="420"/>
        <w:jc w:val="left"/>
      </w:pPr>
      <w:rPr>
        <w:rFonts w:hint="default"/>
      </w:rPr>
    </w:lvl>
    <w:lvl w:ilvl="1">
      <w:start w:val="1"/>
      <w:numFmt w:val="decimal"/>
      <w:lvlText w:val="%1.%2."/>
      <w:lvlJc w:val="left"/>
      <w:pPr>
        <w:ind w:left="761" w:hanging="42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20" w:hanging="420"/>
      </w:pPr>
      <w:rPr>
        <w:rFonts w:hint="default"/>
      </w:rPr>
    </w:lvl>
    <w:lvl w:ilvl="3">
      <w:start w:val="0"/>
      <w:numFmt w:val="bullet"/>
      <w:lvlText w:val="•"/>
      <w:lvlJc w:val="left"/>
      <w:pPr>
        <w:ind w:left="3400" w:hanging="420"/>
      </w:pPr>
      <w:rPr>
        <w:rFonts w:hint="default"/>
      </w:rPr>
    </w:lvl>
    <w:lvl w:ilvl="4">
      <w:start w:val="0"/>
      <w:numFmt w:val="bullet"/>
      <w:lvlText w:val="•"/>
      <w:lvlJc w:val="left"/>
      <w:pPr>
        <w:ind w:left="4280" w:hanging="420"/>
      </w:pPr>
      <w:rPr>
        <w:rFonts w:hint="default"/>
      </w:rPr>
    </w:lvl>
    <w:lvl w:ilvl="5">
      <w:start w:val="0"/>
      <w:numFmt w:val="bullet"/>
      <w:lvlText w:val="•"/>
      <w:lvlJc w:val="left"/>
      <w:pPr>
        <w:ind w:left="5160" w:hanging="420"/>
      </w:pPr>
      <w:rPr>
        <w:rFonts w:hint="default"/>
      </w:rPr>
    </w:lvl>
    <w:lvl w:ilvl="6">
      <w:start w:val="0"/>
      <w:numFmt w:val="bullet"/>
      <w:lvlText w:val="•"/>
      <w:lvlJc w:val="left"/>
      <w:pPr>
        <w:ind w:left="6040" w:hanging="420"/>
      </w:pPr>
      <w:rPr>
        <w:rFonts w:hint="default"/>
      </w:rPr>
    </w:lvl>
    <w:lvl w:ilvl="7">
      <w:start w:val="0"/>
      <w:numFmt w:val="bullet"/>
      <w:lvlText w:val="•"/>
      <w:lvlJc w:val="left"/>
      <w:pPr>
        <w:ind w:left="6920" w:hanging="420"/>
      </w:pPr>
      <w:rPr>
        <w:rFonts w:hint="default"/>
      </w:rPr>
    </w:lvl>
    <w:lvl w:ilvl="8">
      <w:start w:val="0"/>
      <w:numFmt w:val="bullet"/>
      <w:lvlText w:val="•"/>
      <w:lvlJc w:val="left"/>
      <w:pPr>
        <w:ind w:left="7800" w:hanging="420"/>
      </w:pPr>
      <w:rPr>
        <w:rFonts w:hint="default"/>
      </w:rPr>
    </w:lvl>
  </w:abstractNum>
  <w:abstractNum w:abstractNumId="2">
    <w:multiLevelType w:val="hybridMultilevel"/>
    <w:lvl w:ilvl="0">
      <w:start w:val="3"/>
      <w:numFmt w:val="decimal"/>
      <w:lvlText w:val="%1"/>
      <w:lvlJc w:val="left"/>
      <w:pPr>
        <w:ind w:left="761" w:hanging="420"/>
        <w:jc w:val="left"/>
      </w:pPr>
      <w:rPr>
        <w:rFonts w:hint="default"/>
      </w:rPr>
    </w:lvl>
    <w:lvl w:ilvl="1">
      <w:start w:val="1"/>
      <w:numFmt w:val="decimal"/>
      <w:lvlText w:val="%1.%2."/>
      <w:lvlJc w:val="left"/>
      <w:pPr>
        <w:ind w:left="761" w:hanging="42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520" w:hanging="420"/>
      </w:pPr>
      <w:rPr>
        <w:rFonts w:hint="default"/>
      </w:rPr>
    </w:lvl>
    <w:lvl w:ilvl="3">
      <w:start w:val="0"/>
      <w:numFmt w:val="bullet"/>
      <w:lvlText w:val="•"/>
      <w:lvlJc w:val="left"/>
      <w:pPr>
        <w:ind w:left="3400" w:hanging="420"/>
      </w:pPr>
      <w:rPr>
        <w:rFonts w:hint="default"/>
      </w:rPr>
    </w:lvl>
    <w:lvl w:ilvl="4">
      <w:start w:val="0"/>
      <w:numFmt w:val="bullet"/>
      <w:lvlText w:val="•"/>
      <w:lvlJc w:val="left"/>
      <w:pPr>
        <w:ind w:left="4280" w:hanging="420"/>
      </w:pPr>
      <w:rPr>
        <w:rFonts w:hint="default"/>
      </w:rPr>
    </w:lvl>
    <w:lvl w:ilvl="5">
      <w:start w:val="0"/>
      <w:numFmt w:val="bullet"/>
      <w:lvlText w:val="•"/>
      <w:lvlJc w:val="left"/>
      <w:pPr>
        <w:ind w:left="5160" w:hanging="420"/>
      </w:pPr>
      <w:rPr>
        <w:rFonts w:hint="default"/>
      </w:rPr>
    </w:lvl>
    <w:lvl w:ilvl="6">
      <w:start w:val="0"/>
      <w:numFmt w:val="bullet"/>
      <w:lvlText w:val="•"/>
      <w:lvlJc w:val="left"/>
      <w:pPr>
        <w:ind w:left="6040" w:hanging="420"/>
      </w:pPr>
      <w:rPr>
        <w:rFonts w:hint="default"/>
      </w:rPr>
    </w:lvl>
    <w:lvl w:ilvl="7">
      <w:start w:val="0"/>
      <w:numFmt w:val="bullet"/>
      <w:lvlText w:val="•"/>
      <w:lvlJc w:val="left"/>
      <w:pPr>
        <w:ind w:left="6920" w:hanging="420"/>
      </w:pPr>
      <w:rPr>
        <w:rFonts w:hint="default"/>
      </w:rPr>
    </w:lvl>
    <w:lvl w:ilvl="8">
      <w:start w:val="0"/>
      <w:numFmt w:val="bullet"/>
      <w:lvlText w:val="•"/>
      <w:lvlJc w:val="left"/>
      <w:pPr>
        <w:ind w:left="7800" w:hanging="420"/>
      </w:pPr>
      <w:rPr>
        <w:rFonts w:hint="default"/>
      </w:rPr>
    </w:lvl>
  </w:abstractNum>
  <w:abstractNum w:abstractNumId="1">
    <w:multiLevelType w:val="hybridMultilevel"/>
    <w:lvl w:ilvl="0">
      <w:start w:val="2"/>
      <w:numFmt w:val="decimal"/>
      <w:lvlText w:val="%1"/>
      <w:lvlJc w:val="left"/>
      <w:pPr>
        <w:ind w:left="761" w:hanging="420"/>
        <w:jc w:val="left"/>
      </w:pPr>
      <w:rPr>
        <w:rFonts w:hint="default"/>
      </w:rPr>
    </w:lvl>
    <w:lvl w:ilvl="1">
      <w:start w:val="1"/>
      <w:numFmt w:val="decimal"/>
      <w:lvlText w:val="%1.%2."/>
      <w:lvlJc w:val="left"/>
      <w:pPr>
        <w:ind w:left="761" w:hanging="42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20" w:hanging="420"/>
      </w:pPr>
      <w:rPr>
        <w:rFonts w:hint="default"/>
      </w:rPr>
    </w:lvl>
    <w:lvl w:ilvl="3">
      <w:start w:val="0"/>
      <w:numFmt w:val="bullet"/>
      <w:lvlText w:val="•"/>
      <w:lvlJc w:val="left"/>
      <w:pPr>
        <w:ind w:left="3400" w:hanging="420"/>
      </w:pPr>
      <w:rPr>
        <w:rFonts w:hint="default"/>
      </w:rPr>
    </w:lvl>
    <w:lvl w:ilvl="4">
      <w:start w:val="0"/>
      <w:numFmt w:val="bullet"/>
      <w:lvlText w:val="•"/>
      <w:lvlJc w:val="left"/>
      <w:pPr>
        <w:ind w:left="4280" w:hanging="420"/>
      </w:pPr>
      <w:rPr>
        <w:rFonts w:hint="default"/>
      </w:rPr>
    </w:lvl>
    <w:lvl w:ilvl="5">
      <w:start w:val="0"/>
      <w:numFmt w:val="bullet"/>
      <w:lvlText w:val="•"/>
      <w:lvlJc w:val="left"/>
      <w:pPr>
        <w:ind w:left="5160" w:hanging="420"/>
      </w:pPr>
      <w:rPr>
        <w:rFonts w:hint="default"/>
      </w:rPr>
    </w:lvl>
    <w:lvl w:ilvl="6">
      <w:start w:val="0"/>
      <w:numFmt w:val="bullet"/>
      <w:lvlText w:val="•"/>
      <w:lvlJc w:val="left"/>
      <w:pPr>
        <w:ind w:left="6040" w:hanging="420"/>
      </w:pPr>
      <w:rPr>
        <w:rFonts w:hint="default"/>
      </w:rPr>
    </w:lvl>
    <w:lvl w:ilvl="7">
      <w:start w:val="0"/>
      <w:numFmt w:val="bullet"/>
      <w:lvlText w:val="•"/>
      <w:lvlJc w:val="left"/>
      <w:pPr>
        <w:ind w:left="6920" w:hanging="420"/>
      </w:pPr>
      <w:rPr>
        <w:rFonts w:hint="default"/>
      </w:rPr>
    </w:lvl>
    <w:lvl w:ilvl="8">
      <w:start w:val="0"/>
      <w:numFmt w:val="bullet"/>
      <w:lvlText w:val="•"/>
      <w:lvlJc w:val="left"/>
      <w:pPr>
        <w:ind w:left="7800" w:hanging="420"/>
      </w:pPr>
      <w:rPr>
        <w:rFonts w:hint="default"/>
      </w:rPr>
    </w:lvl>
  </w:abstractNum>
  <w:abstractNum w:abstractNumId="0">
    <w:multiLevelType w:val="hybridMultilevel"/>
    <w:lvl w:ilvl="0">
      <w:start w:val="1"/>
      <w:numFmt w:val="decimal"/>
      <w:lvlText w:val="%1"/>
      <w:lvlJc w:val="left"/>
      <w:pPr>
        <w:ind w:left="755" w:hanging="414"/>
        <w:jc w:val="left"/>
      </w:pPr>
      <w:rPr>
        <w:rFonts w:hint="default"/>
      </w:rPr>
    </w:lvl>
    <w:lvl w:ilvl="1">
      <w:start w:val="1"/>
      <w:numFmt w:val="decimal"/>
      <w:lvlText w:val="%1.%2."/>
      <w:lvlJc w:val="left"/>
      <w:pPr>
        <w:ind w:left="755" w:hanging="414"/>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0" w:hanging="414"/>
      </w:pPr>
      <w:rPr>
        <w:rFonts w:hint="default"/>
      </w:rPr>
    </w:lvl>
    <w:lvl w:ilvl="3">
      <w:start w:val="0"/>
      <w:numFmt w:val="bullet"/>
      <w:lvlText w:val="•"/>
      <w:lvlJc w:val="left"/>
      <w:pPr>
        <w:ind w:left="3400" w:hanging="414"/>
      </w:pPr>
      <w:rPr>
        <w:rFonts w:hint="default"/>
      </w:rPr>
    </w:lvl>
    <w:lvl w:ilvl="4">
      <w:start w:val="0"/>
      <w:numFmt w:val="bullet"/>
      <w:lvlText w:val="•"/>
      <w:lvlJc w:val="left"/>
      <w:pPr>
        <w:ind w:left="4280" w:hanging="414"/>
      </w:pPr>
      <w:rPr>
        <w:rFonts w:hint="default"/>
      </w:rPr>
    </w:lvl>
    <w:lvl w:ilvl="5">
      <w:start w:val="0"/>
      <w:numFmt w:val="bullet"/>
      <w:lvlText w:val="•"/>
      <w:lvlJc w:val="left"/>
      <w:pPr>
        <w:ind w:left="5160" w:hanging="414"/>
      </w:pPr>
      <w:rPr>
        <w:rFonts w:hint="default"/>
      </w:rPr>
    </w:lvl>
    <w:lvl w:ilvl="6">
      <w:start w:val="0"/>
      <w:numFmt w:val="bullet"/>
      <w:lvlText w:val="•"/>
      <w:lvlJc w:val="left"/>
      <w:pPr>
        <w:ind w:left="6040" w:hanging="414"/>
      </w:pPr>
      <w:rPr>
        <w:rFonts w:hint="default"/>
      </w:rPr>
    </w:lvl>
    <w:lvl w:ilvl="7">
      <w:start w:val="0"/>
      <w:numFmt w:val="bullet"/>
      <w:lvlText w:val="•"/>
      <w:lvlJc w:val="left"/>
      <w:pPr>
        <w:ind w:left="6920" w:hanging="414"/>
      </w:pPr>
      <w:rPr>
        <w:rFonts w:hint="default"/>
      </w:rPr>
    </w:lvl>
    <w:lvl w:ilvl="8">
      <w:start w:val="0"/>
      <w:numFmt w:val="bullet"/>
      <w:lvlText w:val="•"/>
      <w:lvlJc w:val="left"/>
      <w:pPr>
        <w:ind w:left="7800" w:hanging="414"/>
      </w:pPr>
      <w:rPr>
        <w:rFonts w:hint="default"/>
      </w:rPr>
    </w:lvl>
  </w:abstractNum>
  <w:num w:numId="32">
    <w:abstractNumId w:val="31"/>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ind w:left="101"/>
    </w:pPr>
    <w:rPr>
      <w:rFonts w:ascii="Times New Roman" w:hAnsi="Times New Roman" w:eastAsia="Times New Roman" w:cs="Times New Roman"/>
      <w:sz w:val="24"/>
      <w:szCs w:val="24"/>
    </w:rPr>
  </w:style>
  <w:style w:styleId="TOC2" w:type="paragraph">
    <w:name w:val="TOC 2"/>
    <w:basedOn w:val="Normal"/>
    <w:uiPriority w:val="1"/>
    <w:qFormat/>
    <w:pPr>
      <w:ind w:left="140"/>
    </w:pPr>
    <w:rPr>
      <w:rFonts w:ascii="Times New Roman" w:hAnsi="Times New Roman" w:eastAsia="Times New Roman" w:cs="Times New Roman"/>
      <w:sz w:val="24"/>
      <w:szCs w:val="24"/>
    </w:rPr>
  </w:style>
  <w:style w:styleId="TOC3" w:type="paragraph">
    <w:name w:val="TOC 3"/>
    <w:basedOn w:val="Normal"/>
    <w:uiPriority w:val="1"/>
    <w:qFormat/>
    <w:pPr>
      <w:ind w:left="761" w:hanging="420"/>
    </w:pPr>
    <w:rPr>
      <w:rFonts w:ascii="Times New Roman" w:hAnsi="Times New Roman" w:eastAsia="Times New Roman" w:cs="Times New Roman"/>
      <w:sz w:val="24"/>
      <w:szCs w:val="24"/>
    </w:rPr>
  </w:style>
  <w:style w:styleId="TOC4" w:type="paragraph">
    <w:name w:val="TOC 4"/>
    <w:basedOn w:val="Normal"/>
    <w:uiPriority w:val="1"/>
    <w:qFormat/>
    <w:pPr>
      <w:ind w:left="380"/>
    </w:pPr>
    <w:rPr>
      <w:rFonts w:ascii="Times New Roman" w:hAnsi="Times New Roman" w:eastAsia="Times New Roman" w:cs="Times New Roman"/>
      <w:sz w:val="24"/>
      <w:szCs w:val="24"/>
    </w:rPr>
  </w:style>
  <w:style w:styleId="BodyText" w:type="paragraph">
    <w:name w:val="Body Text"/>
    <w:basedOn w:val="Normal"/>
    <w:uiPriority w:val="1"/>
    <w:qFormat/>
    <w:pPr>
      <w:ind w:left="101"/>
    </w:pPr>
    <w:rPr>
      <w:rFonts w:ascii="Times New Roman" w:hAnsi="Times New Roman" w:eastAsia="Times New Roman" w:cs="Times New Roman"/>
      <w:sz w:val="28"/>
      <w:szCs w:val="28"/>
    </w:rPr>
  </w:style>
  <w:style w:styleId="Heading1" w:type="paragraph">
    <w:name w:val="Heading 1"/>
    <w:basedOn w:val="Normal"/>
    <w:uiPriority w:val="1"/>
    <w:qFormat/>
    <w:pPr>
      <w:spacing w:before="32"/>
      <w:ind w:left="105"/>
      <w:outlineLvl w:val="1"/>
    </w:pPr>
    <w:rPr>
      <w:rFonts w:ascii="Arial" w:hAnsi="Arial" w:eastAsia="Arial" w:cs="Arial"/>
      <w:b/>
      <w:bCs/>
      <w:sz w:val="32"/>
      <w:szCs w:val="32"/>
    </w:rPr>
  </w:style>
  <w:style w:styleId="Heading2" w:type="paragraph">
    <w:name w:val="Heading 2"/>
    <w:basedOn w:val="Normal"/>
    <w:uiPriority w:val="1"/>
    <w:qFormat/>
    <w:pPr>
      <w:ind w:left="123" w:hanging="561"/>
      <w:outlineLvl w:val="2"/>
    </w:pPr>
    <w:rPr>
      <w:rFonts w:ascii="Times New Roman" w:hAnsi="Times New Roman" w:eastAsia="Times New Roman" w:cs="Times New Roman"/>
      <w:b/>
      <w:bCs/>
      <w:i/>
      <w:sz w:val="32"/>
      <w:szCs w:val="32"/>
    </w:rPr>
  </w:style>
  <w:style w:styleId="Heading3" w:type="paragraph">
    <w:name w:val="Heading 3"/>
    <w:basedOn w:val="Normal"/>
    <w:uiPriority w:val="1"/>
    <w:qFormat/>
    <w:pPr>
      <w:ind w:left="328" w:right="120" w:firstLine="709"/>
      <w:outlineLvl w:val="3"/>
    </w:pPr>
    <w:rPr>
      <w:rFonts w:ascii="Times New Roman" w:hAnsi="Times New Roman" w:eastAsia="Times New Roman" w:cs="Times New Roman"/>
      <w:sz w:val="30"/>
      <w:szCs w:val="30"/>
    </w:rPr>
  </w:style>
  <w:style w:styleId="Heading4" w:type="paragraph">
    <w:name w:val="Heading 4"/>
    <w:basedOn w:val="Normal"/>
    <w:uiPriority w:val="1"/>
    <w:qFormat/>
    <w:pPr>
      <w:ind w:left="101"/>
      <w:outlineLvl w:val="4"/>
    </w:pPr>
    <w:rPr>
      <w:rFonts w:ascii="Times New Roman" w:hAnsi="Times New Roman" w:eastAsia="Times New Roman" w:cs="Times New Roman"/>
      <w:b/>
      <w:bCs/>
      <w:sz w:val="28"/>
      <w:szCs w:val="28"/>
    </w:rPr>
  </w:style>
  <w:style w:styleId="Heading5" w:type="paragraph">
    <w:name w:val="Heading 5"/>
    <w:basedOn w:val="Normal"/>
    <w:uiPriority w:val="1"/>
    <w:qFormat/>
    <w:pPr>
      <w:spacing w:before="3" w:line="320" w:lineRule="exact"/>
      <w:ind w:left="790"/>
      <w:outlineLvl w:val="5"/>
    </w:pPr>
    <w:rPr>
      <w:rFonts w:ascii="Times New Roman" w:hAnsi="Times New Roman" w:eastAsia="Times New Roman" w:cs="Times New Roman"/>
      <w:b/>
      <w:bCs/>
      <w:i/>
      <w:sz w:val="28"/>
      <w:szCs w:val="28"/>
    </w:rPr>
  </w:style>
  <w:style w:styleId="ListParagraph" w:type="paragraph">
    <w:name w:val="List Paragraph"/>
    <w:basedOn w:val="Normal"/>
    <w:uiPriority w:val="1"/>
    <w:qFormat/>
    <w:pPr>
      <w:ind w:left="101" w:firstLine="709"/>
    </w:pPr>
    <w:rPr>
      <w:rFonts w:ascii="Times New Roman" w:hAnsi="Times New Roman" w:eastAsia="Times New Roman" w:cs="Times New Roman"/>
    </w:rPr>
  </w:style>
  <w:style w:styleId="TableParagraph" w:type="paragraph">
    <w:name w:val="Table Paragraph"/>
    <w:basedOn w:val="Normal"/>
    <w:uiPriority w:val="1"/>
    <w:qFormat/>
    <w:pPr>
      <w:ind w:left="812"/>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2017-05-01T12:49:37Z</dcterms:created>
  <dcterms:modified xsi:type="dcterms:W3CDTF">2017-05-01T12:49:37Z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2009-05-27T00:00:00Z</vt:filetime>
  </property>
  <property fmtid="{D5CDD505-2E9C-101B-9397-08002B2CF9AE}" pid="3" name="Creator">
    <vt:lpwstr>ADOBEPS4.DRV Version 4.50</vt:lpwstr>
  </property>
  <property fmtid="{D5CDD505-2E9C-101B-9397-08002B2CF9AE}" pid="4" name="LastSaved">
    <vt:filetime>2017-05-01T00:00:00Z</vt:filetime>
  </property>
</Properties>
</file>