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05ADF">
      <w:pPr>
        <w:jc w:val="center"/>
        <w:rPr>
          <w:b/>
          <w:sz w:val="28"/>
          <w:szCs w:val="28"/>
        </w:rPr>
      </w:pPr>
      <w:r>
        <w:rPr>
          <w:b/>
          <w:sz w:val="28"/>
        </w:rPr>
        <w:t xml:space="preserve">Поступила ЗАЯВКА    № </w:t>
      </w:r>
    </w:p>
    <w:p w14:paraId="2B45965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 техническое и хозяйственное обслуживание </w:t>
      </w:r>
    </w:p>
    <w:p w14:paraId="7121BAC1">
      <w:pPr>
        <w:jc w:val="center"/>
        <w:rPr>
          <w:b/>
          <w:sz w:val="28"/>
          <w:szCs w:val="28"/>
        </w:rPr>
      </w:pPr>
    </w:p>
    <w:p w14:paraId="1A28D0C3">
      <w:pPr>
        <w:jc w:val="center"/>
        <w:rPr>
          <w:sz w:val="28"/>
          <w:szCs w:val="28"/>
        </w:rPr>
      </w:pPr>
      <w:r>
        <w:rPr>
          <w:sz w:val="28"/>
        </w:rPr>
        <w:t>от Комендант Шахбазов Григорий Анатольевич</w:t>
      </w:r>
    </w:p>
    <w:p w14:paraId="736AA815">
      <w:pPr>
        <w:jc w:val="center"/>
        <w:rPr>
          <w:sz w:val="28"/>
          <w:szCs w:val="28"/>
        </w:rPr>
      </w:pPr>
    </w:p>
    <w:tbl>
      <w:tblPr>
        <w:tblStyle w:val="7"/>
        <w:tblW w:w="9781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134"/>
        <w:gridCol w:w="2802"/>
        <w:gridCol w:w="4427"/>
      </w:tblGrid>
      <w:tr w14:paraId="6873F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</w:trPr>
        <w:tc>
          <w:tcPr>
            <w:tcW w:w="1418" w:type="dxa"/>
          </w:tcPr>
          <w:p w14:paraId="14F207F8">
            <w:pPr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1134" w:type="dxa"/>
          </w:tcPr>
          <w:p w14:paraId="7FAF708F">
            <w:pPr>
              <w:jc w:val="center"/>
              <w:rPr>
                <w:b/>
              </w:rPr>
            </w:pPr>
            <w:r>
              <w:rPr>
                <w:b/>
              </w:rPr>
              <w:t>Номер корпуса</w:t>
            </w:r>
          </w:p>
        </w:tc>
        <w:tc>
          <w:tcPr>
            <w:tcW w:w="7229" w:type="dxa"/>
            <w:gridSpan w:val="2"/>
          </w:tcPr>
          <w:p w14:paraId="6495CB11">
            <w:pPr>
              <w:jc w:val="center"/>
              <w:rPr>
                <w:b/>
              </w:rPr>
            </w:pPr>
            <w:r>
              <w:rPr>
                <w:b/>
              </w:rPr>
              <w:t xml:space="preserve">ВЫЯВЛЕНО: дефекты, </w:t>
            </w:r>
          </w:p>
          <w:p w14:paraId="4FCA3AF6">
            <w:pPr>
              <w:jc w:val="center"/>
              <w:rPr>
                <w:b/>
              </w:rPr>
            </w:pPr>
            <w:r>
              <w:rPr>
                <w:b/>
              </w:rPr>
              <w:t>повреждения, необходимость установки и прочее (место - в аудитории №, кабинет № и прочее)</w:t>
            </w:r>
          </w:p>
        </w:tc>
      </w:tr>
      <w:tr w14:paraId="17788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96" w:hRule="atLeast"/>
        </w:trPr>
        <w:tc>
          <w:tcPr>
            <w:tcW w:w="1418" w:type="dxa"/>
            <w:tcBorders>
              <w:bottom w:val="single" w:color="auto" w:sz="4" w:space="0"/>
            </w:tcBorders>
          </w:tcPr>
          <w:p w14:paraId="57BBAC73">
            <w:r>
              <w:t>16.07.2026</w:t>
            </w:r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14:paraId="6207B9F5">
            <w:pPr>
              <w:jc w:val="center"/>
            </w:pPr>
            <w:r>
              <w:t>6</w:t>
            </w:r>
          </w:p>
        </w:tc>
        <w:tc>
          <w:tcPr>
            <w:tcW w:w="7229" w:type="dxa"/>
            <w:gridSpan w:val="2"/>
            <w:tcBorders>
              <w:bottom w:val="single" w:color="auto" w:sz="4" w:space="0"/>
            </w:tcBorders>
          </w:tcPr>
          <w:p w14:paraId="799EFF66">
            <w:r>
              <w:t>Не работает замок в аудитории 606</w:t>
            </w:r>
          </w:p>
        </w:tc>
      </w:tr>
      <w:tr w14:paraId="61383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0" w:hRule="atLeast"/>
        </w:trPr>
        <w:tc>
          <w:tcPr>
            <w:tcW w:w="5354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4FF22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8"/>
                <w:szCs w:val="28"/>
              </w:rPr>
            </w:pPr>
          </w:p>
          <w:p w14:paraId="09EA7B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</w:rPr>
              <w:t>ПРИНЯТО РЕШЕНИЕ КОМИССИЕЙ:</w:t>
            </w:r>
          </w:p>
        </w:tc>
        <w:tc>
          <w:tcPr>
            <w:tcW w:w="442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396092">
            <w:pPr>
              <w:keepNext w:val="0"/>
              <w:keepLines w:val="0"/>
              <w:pageBreakBefore w:val="0"/>
              <w:widowControl/>
              <w:tabs>
                <w:tab w:val="left" w:pos="29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8"/>
                <w:szCs w:val="28"/>
              </w:rPr>
            </w:pPr>
          </w:p>
          <w:p w14:paraId="704771A5">
            <w:pPr>
              <w:keepNext w:val="0"/>
              <w:keepLines w:val="0"/>
              <w:pageBreakBefore w:val="0"/>
              <w:widowControl/>
              <w:tabs>
                <w:tab w:val="left" w:pos="29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sym w:font="Wingdings" w:char="00A8"/>
            </w:r>
            <w:r>
              <w:rPr>
                <w:sz w:val="28"/>
                <w:szCs w:val="28"/>
              </w:rPr>
              <w:t>о необходимости ремонта.</w:t>
            </w:r>
          </w:p>
          <w:p w14:paraId="1F3C494C">
            <w:pPr>
              <w:keepNext w:val="0"/>
              <w:keepLines w:val="0"/>
              <w:pageBreakBefore w:val="0"/>
              <w:widowControl/>
              <w:tabs>
                <w:tab w:val="left" w:pos="29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150"/>
              <w:jc w:val="both"/>
              <w:textAlignment w:val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sym w:font="Wingdings" w:char="00A8"/>
            </w:r>
            <w:r>
              <w:rPr>
                <w:sz w:val="28"/>
                <w:szCs w:val="28"/>
              </w:rPr>
              <w:t>о</w:t>
            </w:r>
            <w:r>
              <w:rPr>
                <w:sz w:val="28"/>
                <w:szCs w:val="28"/>
                <w:lang w:val="ru-RU"/>
              </w:rPr>
              <w:t>б</w:t>
            </w:r>
            <w:r>
              <w:rPr>
                <w:rFonts w:hint="default"/>
                <w:sz w:val="28"/>
                <w:szCs w:val="28"/>
                <w:lang w:val="ru-RU"/>
              </w:rPr>
              <w:t xml:space="preserve"> отказе</w:t>
            </w:r>
            <w:r>
              <w:rPr>
                <w:sz w:val="28"/>
                <w:szCs w:val="28"/>
              </w:rPr>
              <w:t xml:space="preserve"> ремонта.</w:t>
            </w:r>
          </w:p>
          <w:p w14:paraId="078384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8"/>
                <w:szCs w:val="28"/>
                <w:vertAlign w:val="baseline"/>
              </w:rPr>
            </w:pPr>
          </w:p>
        </w:tc>
      </w:tr>
    </w:tbl>
    <w:p w14:paraId="27301202">
      <w:pPr>
        <w:jc w:val="both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Причина</w:t>
      </w:r>
      <w:r>
        <w:rPr>
          <w:rFonts w:hint="default"/>
          <w:sz w:val="28"/>
          <w:szCs w:val="28"/>
          <w:lang w:val="ru-RU"/>
        </w:rPr>
        <w:t xml:space="preserve"> отказа:________________________________________________________</w:t>
      </w:r>
      <w:bookmarkStart w:id="0" w:name="_GoBack"/>
      <w:bookmarkEnd w:id="0"/>
    </w:p>
    <w:p w14:paraId="2D6B7D68">
      <w:pPr>
        <w:jc w:val="both"/>
        <w:rPr>
          <w:rFonts w:hint="default"/>
          <w:sz w:val="28"/>
          <w:szCs w:val="28"/>
          <w:lang w:val="ru-RU"/>
        </w:rPr>
      </w:pPr>
    </w:p>
    <w:p w14:paraId="79C6BB1C">
      <w:pPr>
        <w:jc w:val="both"/>
        <w:rPr>
          <w:rFonts w:hint="default"/>
          <w:sz w:val="28"/>
          <w:szCs w:val="28"/>
          <w:lang w:val="ru-RU"/>
        </w:rPr>
      </w:pPr>
    </w:p>
    <w:p w14:paraId="7CD5FA54">
      <w:pPr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Необходим ремонт: _____________________________________________________</w:t>
      </w:r>
    </w:p>
    <w:p w14:paraId="58B16B37">
      <w:pPr>
        <w:tabs>
          <w:tab w:val="left" w:pos="2926"/>
        </w:tabs>
        <w:rPr>
          <w:szCs w:val="28"/>
        </w:rPr>
      </w:pPr>
    </w:p>
    <w:p w14:paraId="19B5B914">
      <w:pPr>
        <w:tabs>
          <w:tab w:val="left" w:pos="2926"/>
        </w:tabs>
        <w:rPr>
          <w:sz w:val="28"/>
          <w:szCs w:val="28"/>
        </w:rPr>
      </w:pPr>
      <w:r>
        <w:rPr>
          <w:sz w:val="28"/>
          <w:szCs w:val="28"/>
        </w:rPr>
        <w:t>Подписи комиссии:</w:t>
      </w:r>
    </w:p>
    <w:p w14:paraId="43256CCB">
      <w:pPr>
        <w:tabs>
          <w:tab w:val="left" w:pos="2926"/>
        </w:tabs>
        <w:rPr>
          <w:sz w:val="28"/>
          <w:szCs w:val="28"/>
        </w:rPr>
      </w:pPr>
    </w:p>
    <w:p w14:paraId="078F96EF">
      <w:pPr>
        <w:tabs>
          <w:tab w:val="left" w:pos="2926"/>
        </w:tabs>
        <w:rPr>
          <w:sz w:val="28"/>
          <w:szCs w:val="28"/>
        </w:rPr>
      </w:pPr>
    </w:p>
    <w:p w14:paraId="58812FA2">
      <w:pPr>
        <w:tabs>
          <w:tab w:val="left" w:pos="2926"/>
        </w:tabs>
        <w:rPr>
          <w:sz w:val="28"/>
          <w:szCs w:val="28"/>
        </w:rPr>
      </w:pPr>
    </w:p>
    <w:p w14:paraId="50DED993">
      <w:pPr>
        <w:tabs>
          <w:tab w:val="left" w:pos="2926"/>
        </w:tabs>
        <w:rPr>
          <w:sz w:val="28"/>
          <w:szCs w:val="28"/>
        </w:rPr>
      </w:pPr>
    </w:p>
    <w:p w14:paraId="14F2E498">
      <w:pPr>
        <w:tabs>
          <w:tab w:val="left" w:pos="2926"/>
        </w:tabs>
        <w:rPr>
          <w:sz w:val="28"/>
          <w:szCs w:val="28"/>
          <w:u w:val="single"/>
        </w:rPr>
      </w:pPr>
    </w:p>
    <w:p w14:paraId="0D6560D9">
      <w:pPr>
        <w:tabs>
          <w:tab w:val="left" w:pos="2926"/>
        </w:tabs>
        <w:rPr>
          <w:sz w:val="28"/>
          <w:szCs w:val="28"/>
          <w:u w:val="single"/>
        </w:rPr>
      </w:pPr>
    </w:p>
    <w:p w14:paraId="15A2443C">
      <w:pPr>
        <w:tabs>
          <w:tab w:val="left" w:pos="2926"/>
        </w:tabs>
        <w:rPr>
          <w:sz w:val="28"/>
          <w:szCs w:val="28"/>
          <w:u w:val="single"/>
        </w:rPr>
      </w:pPr>
    </w:p>
    <w:p w14:paraId="227A3FA8">
      <w:pPr>
        <w:tabs>
          <w:tab w:val="left" w:pos="2926"/>
        </w:tabs>
        <w:rPr>
          <w:sz w:val="28"/>
          <w:szCs w:val="28"/>
          <w:u w:val="single"/>
        </w:rPr>
      </w:pPr>
    </w:p>
    <w:p w14:paraId="368EDA99">
      <w:pPr>
        <w:tabs>
          <w:tab w:val="left" w:pos="2926"/>
        </w:tabs>
        <w:rPr>
          <w:sz w:val="28"/>
          <w:szCs w:val="28"/>
          <w:u w:val="single"/>
        </w:rPr>
      </w:pPr>
    </w:p>
    <w:p w14:paraId="26595BFF">
      <w:pPr>
        <w:tabs>
          <w:tab w:val="left" w:pos="2926"/>
        </w:tabs>
        <w:rPr>
          <w:sz w:val="28"/>
          <w:szCs w:val="28"/>
          <w:u w:val="single"/>
        </w:rPr>
      </w:pPr>
    </w:p>
    <w:p w14:paraId="77085B44">
      <w:pPr>
        <w:tabs>
          <w:tab w:val="left" w:pos="2926"/>
        </w:tabs>
        <w:rPr>
          <w:sz w:val="28"/>
          <w:szCs w:val="28"/>
        </w:rPr>
      </w:pPr>
      <w:r>
        <w:rPr>
          <w:sz w:val="28"/>
          <w:szCs w:val="28"/>
          <w:u w:val="single"/>
        </w:rPr>
        <w:t>Поданная мною заявка исполнена</w:t>
      </w:r>
      <w:r>
        <w:rPr>
          <w:sz w:val="28"/>
          <w:szCs w:val="28"/>
        </w:rPr>
        <w:t>:</w:t>
      </w:r>
    </w:p>
    <w:p w14:paraId="1D1AE292">
      <w:pPr>
        <w:tabs>
          <w:tab w:val="left" w:pos="2926"/>
        </w:tabs>
        <w:rPr>
          <w:sz w:val="28"/>
          <w:szCs w:val="28"/>
        </w:rPr>
      </w:pPr>
    </w:p>
    <w:p w14:paraId="35E3CCD6">
      <w:pPr>
        <w:tabs>
          <w:tab w:val="left" w:pos="2926"/>
        </w:tabs>
        <w:rPr>
          <w:sz w:val="28"/>
          <w:szCs w:val="28"/>
        </w:rPr>
      </w:pPr>
      <w:r>
        <w:rPr>
          <w:sz w:val="28"/>
          <w:szCs w:val="28"/>
        </w:rPr>
        <w:t>__________</w:t>
      </w:r>
      <w:r>
        <w:rPr>
          <w:sz w:val="28"/>
          <w:u w:val="single"/>
        </w:rPr>
        <w:t xml:space="preserve"> Комендант</w:t>
      </w:r>
      <w:r>
        <w:rPr>
          <w:sz w:val="28"/>
          <w:szCs w:val="28"/>
        </w:rPr>
        <w:t>_____________________________________</w:t>
      </w:r>
      <w:r>
        <w:rPr>
          <w:sz w:val="28"/>
          <w:u w:val="single"/>
        </w:rPr>
        <w:t>Шахбазов</w:t>
      </w:r>
      <w:r>
        <w:rPr>
          <w:sz w:val="28"/>
          <w:szCs w:val="28"/>
          <w:u w:val="single"/>
        </w:rPr>
        <w:t xml:space="preserve"> Г.А.</w:t>
      </w:r>
      <w:r>
        <w:rPr>
          <w:sz w:val="28"/>
          <w:szCs w:val="28"/>
        </w:rPr>
        <w:t>_____</w:t>
      </w:r>
    </w:p>
    <w:p w14:paraId="05254357">
      <w:pPr>
        <w:tabs>
          <w:tab w:val="left" w:pos="2926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Cs w:val="28"/>
        </w:rPr>
        <w:t xml:space="preserve">должность </w:t>
      </w:r>
      <w:r>
        <w:rPr>
          <w:szCs w:val="28"/>
        </w:rPr>
        <w:tab/>
      </w:r>
      <w:r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 xml:space="preserve">   </w:t>
      </w:r>
      <w:r>
        <w:rPr>
          <w:szCs w:val="28"/>
        </w:rPr>
        <w:tab/>
      </w:r>
      <w:r>
        <w:rPr>
          <w:szCs w:val="28"/>
        </w:rPr>
        <w:t xml:space="preserve">подпись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 xml:space="preserve">   </w:t>
      </w:r>
      <w:r>
        <w:rPr>
          <w:szCs w:val="28"/>
        </w:rPr>
        <w:tab/>
      </w:r>
      <w:r>
        <w:rPr>
          <w:szCs w:val="28"/>
        </w:rPr>
        <w:t>Ф.И.О.</w:t>
      </w:r>
    </w:p>
    <w:sectPr>
      <w:headerReference r:id="rId5" w:type="default"/>
      <w:pgSz w:w="11906" w:h="16838"/>
      <w:pgMar w:top="288" w:right="288" w:bottom="289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8C157">
    <w:pPr>
      <w:tabs>
        <w:tab w:val="center" w:pos="4677"/>
        <w:tab w:val="right" w:pos="9355"/>
      </w:tabs>
      <w:jc w:val="center"/>
      <w:rPr>
        <w:rFonts w:asciiTheme="minorHAnsi" w:hAnsiTheme="minorHAnsi" w:eastAsiaTheme="minorHAnsi" w:cstheme="minorBidi"/>
        <w:sz w:val="22"/>
        <w:szCs w:val="22"/>
        <w:lang w:eastAsia="en-US"/>
      </w:rPr>
    </w:pPr>
    <w:r>
      <w:rPr>
        <w:rFonts w:asciiTheme="minorHAnsi" w:hAnsiTheme="minorHAnsi" w:eastAsiaTheme="minorHAnsi" w:cstheme="minorBidi"/>
        <w:sz w:val="22"/>
        <w:szCs w:val="22"/>
      </w:rPr>
      <w:drawing>
        <wp:inline distT="0" distB="0" distL="0" distR="0">
          <wp:extent cx="1277620" cy="67056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4388" cy="6792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730800">
    <w:pPr>
      <w:tabs>
        <w:tab w:val="center" w:pos="4677"/>
        <w:tab w:val="right" w:pos="9355"/>
      </w:tabs>
      <w:jc w:val="center"/>
      <w:rPr>
        <w:rFonts w:eastAsiaTheme="minorHAnsi"/>
        <w:sz w:val="22"/>
        <w:szCs w:val="22"/>
        <w:lang w:eastAsia="en-US"/>
      </w:rPr>
    </w:pPr>
    <w:r>
      <w:rPr>
        <w:rFonts w:eastAsiaTheme="minorHAnsi"/>
        <w:sz w:val="22"/>
        <w:szCs w:val="22"/>
        <w:lang w:eastAsia="en-US"/>
      </w:rPr>
      <w:t>Министерство науки и высшего образования Российской Федерации</w:t>
    </w:r>
  </w:p>
  <w:p w14:paraId="4E93E48D">
    <w:pPr>
      <w:tabs>
        <w:tab w:val="center" w:pos="4677"/>
        <w:tab w:val="right" w:pos="9355"/>
      </w:tabs>
      <w:jc w:val="center"/>
      <w:rPr>
        <w:rFonts w:eastAsiaTheme="minorHAnsi"/>
        <w:sz w:val="22"/>
        <w:szCs w:val="22"/>
        <w:lang w:eastAsia="en-US"/>
      </w:rPr>
    </w:pPr>
    <w:r>
      <w:rPr>
        <w:rFonts w:eastAsiaTheme="minorHAnsi"/>
        <w:sz w:val="22"/>
        <w:szCs w:val="22"/>
        <w:lang w:eastAsia="en-US"/>
      </w:rPr>
      <w:t>Федеральное государственное автономное образовательное учреждение высшего образования</w:t>
    </w:r>
  </w:p>
  <w:p w14:paraId="711C0163">
    <w:pPr>
      <w:tabs>
        <w:tab w:val="center" w:pos="4677"/>
        <w:tab w:val="right" w:pos="9355"/>
      </w:tabs>
      <w:jc w:val="center"/>
      <w:rPr>
        <w:rFonts w:eastAsiaTheme="minorHAnsi"/>
        <w:sz w:val="22"/>
        <w:szCs w:val="22"/>
        <w:lang w:eastAsia="en-US"/>
      </w:rPr>
    </w:pPr>
    <w:r>
      <w:rPr>
        <w:rFonts w:eastAsiaTheme="minorHAnsi"/>
        <w:sz w:val="22"/>
        <w:szCs w:val="22"/>
        <w:lang w:eastAsia="en-US"/>
      </w:rPr>
      <w:t>«СЕВЕРО-КАВКАЗСКИЙ ФЕДЕРАЛЬНЫЙ УНИВЕРСИТЕТ» (СКФУ)</w:t>
    </w:r>
  </w:p>
  <w:p w14:paraId="129C1F6A">
    <w:pPr>
      <w:tabs>
        <w:tab w:val="center" w:pos="4677"/>
        <w:tab w:val="right" w:pos="9355"/>
      </w:tabs>
      <w:jc w:val="center"/>
      <w:rPr>
        <w:rFonts w:eastAsiaTheme="minorHAnsi"/>
        <w:sz w:val="28"/>
        <w:szCs w:val="28"/>
        <w:lang w:eastAsia="en-US"/>
      </w:rPr>
    </w:pPr>
  </w:p>
  <w:p w14:paraId="555D9965">
    <w:pPr>
      <w:tabs>
        <w:tab w:val="center" w:pos="4677"/>
        <w:tab w:val="right" w:pos="9355"/>
      </w:tabs>
      <w:jc w:val="center"/>
      <w:rPr>
        <w:rFonts w:eastAsiaTheme="minorHAnsi"/>
        <w:sz w:val="28"/>
        <w:szCs w:val="28"/>
        <w:lang w:eastAsia="en-US"/>
      </w:rPr>
    </w:pPr>
    <w:r>
      <w:rPr>
        <w:rFonts w:eastAsiaTheme="minorHAnsi"/>
        <w:sz w:val="28"/>
        <w:szCs w:val="28"/>
        <w:lang w:eastAsia="en-US"/>
      </w:rPr>
      <w:t xml:space="preserve">ПЯТИГОРСКИЙ ИНСТИТУТ (ФИЛИАЛ) СКФУ </w:t>
    </w:r>
  </w:p>
  <w:p w14:paraId="64FD0609">
    <w:pPr>
      <w:tabs>
        <w:tab w:val="center" w:pos="4677"/>
        <w:tab w:val="right" w:pos="9355"/>
      </w:tabs>
      <w:jc w:val="center"/>
      <w:rPr>
        <w:rFonts w:eastAsiaTheme="minorHAnsi"/>
        <w:sz w:val="28"/>
        <w:szCs w:val="28"/>
        <w:lang w:eastAsia="en-US"/>
      </w:rPr>
    </w:pPr>
  </w:p>
  <w:p w14:paraId="74DDA438">
    <w:pPr>
      <w:tabs>
        <w:tab w:val="center" w:pos="4677"/>
        <w:tab w:val="right" w:pos="9355"/>
      </w:tabs>
      <w:jc w:val="center"/>
      <w:rPr>
        <w:rFonts w:eastAsiaTheme="minorHAnsi"/>
        <w:sz w:val="28"/>
        <w:szCs w:val="28"/>
        <w:lang w:eastAsia="en-US"/>
      </w:rPr>
    </w:pPr>
    <w:r>
      <w:rPr>
        <w:rFonts w:eastAsiaTheme="minorHAnsi"/>
        <w:sz w:val="28"/>
        <w:szCs w:val="28"/>
        <w:lang w:eastAsia="en-US"/>
      </w:rPr>
      <w:t>АДМИНИСТРАТИВНО-ХОЗЯЙСТВЕННЫЙ ОТДЕЛ</w:t>
    </w:r>
  </w:p>
  <w:p w14:paraId="71DB2541">
    <w:pPr>
      <w:tabs>
        <w:tab w:val="center" w:pos="4677"/>
        <w:tab w:val="right" w:pos="9355"/>
      </w:tabs>
      <w:jc w:val="center"/>
      <w:rPr>
        <w:rFonts w:eastAsiaTheme="minorHAnsi"/>
        <w:sz w:val="28"/>
        <w:szCs w:val="28"/>
        <w:lang w:eastAsia="en-US"/>
      </w:rPr>
    </w:pPr>
  </w:p>
  <w:p w14:paraId="5FF58980">
    <w:pPr>
      <w:tabs>
        <w:tab w:val="center" w:pos="4677"/>
        <w:tab w:val="right" w:pos="9355"/>
      </w:tabs>
    </w:pPr>
    <w:r>
      <w:rPr>
        <w:rFonts w:eastAsiaTheme="minorHAnsi"/>
        <w:sz w:val="28"/>
        <w:szCs w:val="28"/>
        <w:lang w:eastAsia="en-US"/>
      </w:rPr>
      <w:t>от  ______________</w:t>
    </w:r>
    <w:r>
      <w:rPr>
        <w:rFonts w:eastAsiaTheme="minorHAnsi"/>
        <w:sz w:val="28"/>
        <w:szCs w:val="28"/>
        <w:lang w:eastAsia="en-US"/>
      </w:rPr>
      <w:tab/>
    </w:r>
    <w:r>
      <w:rPr>
        <w:rFonts w:eastAsiaTheme="minorHAnsi"/>
        <w:sz w:val="28"/>
        <w:szCs w:val="28"/>
        <w:lang w:eastAsia="en-US"/>
      </w:rPr>
      <w:tab/>
    </w:r>
    <w:r>
      <w:rPr>
        <w:rFonts w:eastAsiaTheme="minorHAnsi"/>
        <w:sz w:val="28"/>
        <w:szCs w:val="28"/>
        <w:lang w:eastAsia="en-US"/>
      </w:rPr>
      <w:t>№ __________</w:t>
    </w:r>
  </w:p>
  <w:p w14:paraId="15E3D620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4A0D"/>
    <w:rsid w:val="000255A2"/>
    <w:rsid w:val="0002698E"/>
    <w:rsid w:val="00026F69"/>
    <w:rsid w:val="00054045"/>
    <w:rsid w:val="000653FD"/>
    <w:rsid w:val="00072BBE"/>
    <w:rsid w:val="00086103"/>
    <w:rsid w:val="000A0041"/>
    <w:rsid w:val="000A55A0"/>
    <w:rsid w:val="000C24B0"/>
    <w:rsid w:val="000C4A4D"/>
    <w:rsid w:val="000F0079"/>
    <w:rsid w:val="000F0954"/>
    <w:rsid w:val="000F43F6"/>
    <w:rsid w:val="001079BA"/>
    <w:rsid w:val="00111C93"/>
    <w:rsid w:val="001220F0"/>
    <w:rsid w:val="00124AD7"/>
    <w:rsid w:val="00130418"/>
    <w:rsid w:val="00146606"/>
    <w:rsid w:val="00175648"/>
    <w:rsid w:val="00177831"/>
    <w:rsid w:val="0018447A"/>
    <w:rsid w:val="00197192"/>
    <w:rsid w:val="001A0E77"/>
    <w:rsid w:val="001A58A1"/>
    <w:rsid w:val="001C4408"/>
    <w:rsid w:val="001C6646"/>
    <w:rsid w:val="001D42D1"/>
    <w:rsid w:val="001E4061"/>
    <w:rsid w:val="002028ED"/>
    <w:rsid w:val="0021109B"/>
    <w:rsid w:val="00211162"/>
    <w:rsid w:val="00221B18"/>
    <w:rsid w:val="00223207"/>
    <w:rsid w:val="00231E8C"/>
    <w:rsid w:val="00233FB4"/>
    <w:rsid w:val="0023719D"/>
    <w:rsid w:val="00237F0E"/>
    <w:rsid w:val="00267F06"/>
    <w:rsid w:val="00275599"/>
    <w:rsid w:val="00281DE6"/>
    <w:rsid w:val="002825F4"/>
    <w:rsid w:val="0028537E"/>
    <w:rsid w:val="00292E02"/>
    <w:rsid w:val="00294092"/>
    <w:rsid w:val="00296867"/>
    <w:rsid w:val="002A55A9"/>
    <w:rsid w:val="002B0B57"/>
    <w:rsid w:val="002D4F31"/>
    <w:rsid w:val="002D50F0"/>
    <w:rsid w:val="002E2A51"/>
    <w:rsid w:val="00300F99"/>
    <w:rsid w:val="00302922"/>
    <w:rsid w:val="003066F7"/>
    <w:rsid w:val="00322311"/>
    <w:rsid w:val="003273D3"/>
    <w:rsid w:val="00332B11"/>
    <w:rsid w:val="00333F81"/>
    <w:rsid w:val="00333FA6"/>
    <w:rsid w:val="0034363F"/>
    <w:rsid w:val="00361924"/>
    <w:rsid w:val="00362379"/>
    <w:rsid w:val="00362EC4"/>
    <w:rsid w:val="00364211"/>
    <w:rsid w:val="00377B2A"/>
    <w:rsid w:val="003801B7"/>
    <w:rsid w:val="00381F44"/>
    <w:rsid w:val="00382FCF"/>
    <w:rsid w:val="00387B14"/>
    <w:rsid w:val="00391065"/>
    <w:rsid w:val="00392F8A"/>
    <w:rsid w:val="003A34C0"/>
    <w:rsid w:val="003A5ED3"/>
    <w:rsid w:val="003A7812"/>
    <w:rsid w:val="003B6A6E"/>
    <w:rsid w:val="003C5B6B"/>
    <w:rsid w:val="003E6E49"/>
    <w:rsid w:val="003F188D"/>
    <w:rsid w:val="003F3F65"/>
    <w:rsid w:val="00404BB6"/>
    <w:rsid w:val="00405ECF"/>
    <w:rsid w:val="00455FBC"/>
    <w:rsid w:val="004740A1"/>
    <w:rsid w:val="004911C8"/>
    <w:rsid w:val="00495B1E"/>
    <w:rsid w:val="004979D7"/>
    <w:rsid w:val="004B5570"/>
    <w:rsid w:val="004C688A"/>
    <w:rsid w:val="004C77E1"/>
    <w:rsid w:val="004D0DDF"/>
    <w:rsid w:val="00511C4C"/>
    <w:rsid w:val="00512963"/>
    <w:rsid w:val="00523E61"/>
    <w:rsid w:val="00526995"/>
    <w:rsid w:val="0053450E"/>
    <w:rsid w:val="00534B7B"/>
    <w:rsid w:val="005361BD"/>
    <w:rsid w:val="005453D7"/>
    <w:rsid w:val="00546A3D"/>
    <w:rsid w:val="00554AE9"/>
    <w:rsid w:val="00582F87"/>
    <w:rsid w:val="005A31D9"/>
    <w:rsid w:val="005A4023"/>
    <w:rsid w:val="005A5F00"/>
    <w:rsid w:val="005B0648"/>
    <w:rsid w:val="005B5B6B"/>
    <w:rsid w:val="005D0871"/>
    <w:rsid w:val="005D5C55"/>
    <w:rsid w:val="005D7105"/>
    <w:rsid w:val="005F0B2E"/>
    <w:rsid w:val="005F6284"/>
    <w:rsid w:val="0060429A"/>
    <w:rsid w:val="00605E72"/>
    <w:rsid w:val="006114E9"/>
    <w:rsid w:val="00614929"/>
    <w:rsid w:val="006205A5"/>
    <w:rsid w:val="00643B14"/>
    <w:rsid w:val="00656B29"/>
    <w:rsid w:val="00672F40"/>
    <w:rsid w:val="006807C2"/>
    <w:rsid w:val="00690780"/>
    <w:rsid w:val="006A1C79"/>
    <w:rsid w:val="006C0279"/>
    <w:rsid w:val="006C381C"/>
    <w:rsid w:val="006E26EC"/>
    <w:rsid w:val="006E2EDB"/>
    <w:rsid w:val="006E51E4"/>
    <w:rsid w:val="00700808"/>
    <w:rsid w:val="007056CE"/>
    <w:rsid w:val="00754A8A"/>
    <w:rsid w:val="00756816"/>
    <w:rsid w:val="0077589B"/>
    <w:rsid w:val="00782DEA"/>
    <w:rsid w:val="00783599"/>
    <w:rsid w:val="007A0F1F"/>
    <w:rsid w:val="007B3050"/>
    <w:rsid w:val="007B6359"/>
    <w:rsid w:val="007C28B7"/>
    <w:rsid w:val="007C48CC"/>
    <w:rsid w:val="007D5A78"/>
    <w:rsid w:val="008028CB"/>
    <w:rsid w:val="00835EB0"/>
    <w:rsid w:val="00845F39"/>
    <w:rsid w:val="00891C26"/>
    <w:rsid w:val="008960A7"/>
    <w:rsid w:val="008A0A39"/>
    <w:rsid w:val="008A3359"/>
    <w:rsid w:val="008E0FD5"/>
    <w:rsid w:val="008E737F"/>
    <w:rsid w:val="008F348D"/>
    <w:rsid w:val="008F4076"/>
    <w:rsid w:val="0091508F"/>
    <w:rsid w:val="00920891"/>
    <w:rsid w:val="009243D3"/>
    <w:rsid w:val="00935CC0"/>
    <w:rsid w:val="009370CB"/>
    <w:rsid w:val="00961017"/>
    <w:rsid w:val="0096395E"/>
    <w:rsid w:val="00974381"/>
    <w:rsid w:val="00992D56"/>
    <w:rsid w:val="009A3AD3"/>
    <w:rsid w:val="009B495B"/>
    <w:rsid w:val="009E56D1"/>
    <w:rsid w:val="009F07DD"/>
    <w:rsid w:val="00A0277D"/>
    <w:rsid w:val="00A33C22"/>
    <w:rsid w:val="00A4158E"/>
    <w:rsid w:val="00A44311"/>
    <w:rsid w:val="00A476A3"/>
    <w:rsid w:val="00A500DF"/>
    <w:rsid w:val="00A6212F"/>
    <w:rsid w:val="00A63314"/>
    <w:rsid w:val="00A85EEB"/>
    <w:rsid w:val="00AC0B47"/>
    <w:rsid w:val="00AC34E6"/>
    <w:rsid w:val="00AC5BC3"/>
    <w:rsid w:val="00AF355A"/>
    <w:rsid w:val="00B07E98"/>
    <w:rsid w:val="00B23DD6"/>
    <w:rsid w:val="00B26196"/>
    <w:rsid w:val="00B26F14"/>
    <w:rsid w:val="00B441E0"/>
    <w:rsid w:val="00B82984"/>
    <w:rsid w:val="00B8320A"/>
    <w:rsid w:val="00B8460F"/>
    <w:rsid w:val="00B85470"/>
    <w:rsid w:val="00B9199B"/>
    <w:rsid w:val="00B92999"/>
    <w:rsid w:val="00B9716B"/>
    <w:rsid w:val="00BA4970"/>
    <w:rsid w:val="00BA6EB3"/>
    <w:rsid w:val="00BB4CBF"/>
    <w:rsid w:val="00BC6DA2"/>
    <w:rsid w:val="00BD39D3"/>
    <w:rsid w:val="00BE62B0"/>
    <w:rsid w:val="00BF3231"/>
    <w:rsid w:val="00C10931"/>
    <w:rsid w:val="00C21433"/>
    <w:rsid w:val="00C24091"/>
    <w:rsid w:val="00C410FD"/>
    <w:rsid w:val="00C47CA3"/>
    <w:rsid w:val="00C544C3"/>
    <w:rsid w:val="00C57798"/>
    <w:rsid w:val="00C65142"/>
    <w:rsid w:val="00C82295"/>
    <w:rsid w:val="00C92B5F"/>
    <w:rsid w:val="00C97221"/>
    <w:rsid w:val="00C97784"/>
    <w:rsid w:val="00CE034A"/>
    <w:rsid w:val="00CE28FF"/>
    <w:rsid w:val="00CF325D"/>
    <w:rsid w:val="00D02701"/>
    <w:rsid w:val="00D0789C"/>
    <w:rsid w:val="00D07CA4"/>
    <w:rsid w:val="00D21A48"/>
    <w:rsid w:val="00D2241E"/>
    <w:rsid w:val="00D242F2"/>
    <w:rsid w:val="00D2556B"/>
    <w:rsid w:val="00D25FD2"/>
    <w:rsid w:val="00D2680C"/>
    <w:rsid w:val="00D35B23"/>
    <w:rsid w:val="00D419FC"/>
    <w:rsid w:val="00D47BDB"/>
    <w:rsid w:val="00D5057A"/>
    <w:rsid w:val="00D56B5E"/>
    <w:rsid w:val="00D70399"/>
    <w:rsid w:val="00D74EC2"/>
    <w:rsid w:val="00DA549C"/>
    <w:rsid w:val="00DA6184"/>
    <w:rsid w:val="00DE2F1F"/>
    <w:rsid w:val="00DE4239"/>
    <w:rsid w:val="00DE7E8C"/>
    <w:rsid w:val="00E032EA"/>
    <w:rsid w:val="00E16510"/>
    <w:rsid w:val="00E24C5F"/>
    <w:rsid w:val="00E269ED"/>
    <w:rsid w:val="00E3285D"/>
    <w:rsid w:val="00E35A02"/>
    <w:rsid w:val="00E47087"/>
    <w:rsid w:val="00E478EB"/>
    <w:rsid w:val="00E54317"/>
    <w:rsid w:val="00E554C1"/>
    <w:rsid w:val="00E724F8"/>
    <w:rsid w:val="00E76C17"/>
    <w:rsid w:val="00EA6633"/>
    <w:rsid w:val="00ED0972"/>
    <w:rsid w:val="00ED4FE0"/>
    <w:rsid w:val="00EE11FE"/>
    <w:rsid w:val="00EE6C04"/>
    <w:rsid w:val="00EF5345"/>
    <w:rsid w:val="00F2328D"/>
    <w:rsid w:val="00F2588E"/>
    <w:rsid w:val="00F30ED2"/>
    <w:rsid w:val="00F40272"/>
    <w:rsid w:val="00F408C3"/>
    <w:rsid w:val="00F419F0"/>
    <w:rsid w:val="00F44A55"/>
    <w:rsid w:val="00F713FE"/>
    <w:rsid w:val="00F83E9A"/>
    <w:rsid w:val="00F874CE"/>
    <w:rsid w:val="00FA05F9"/>
    <w:rsid w:val="00FA4BEF"/>
    <w:rsid w:val="00FB1A05"/>
    <w:rsid w:val="00FC095A"/>
    <w:rsid w:val="00FC3EF1"/>
    <w:rsid w:val="00FC4FE6"/>
    <w:rsid w:val="00FC6AAD"/>
    <w:rsid w:val="00FD23F1"/>
    <w:rsid w:val="00FD4335"/>
    <w:rsid w:val="00FD6ED4"/>
    <w:rsid w:val="00FF6A7E"/>
    <w:rsid w:val="06ED6314"/>
    <w:rsid w:val="5C7E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77"/>
        <w:tab w:val="right" w:pos="9355"/>
      </w:tabs>
    </w:pPr>
  </w:style>
  <w:style w:type="paragraph" w:styleId="6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</w:p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Верхний колонтитул Знак"/>
    <w:basedOn w:val="2"/>
    <w:link w:val="5"/>
    <w:qFormat/>
    <w:uiPriority w:val="99"/>
  </w:style>
  <w:style w:type="character" w:customStyle="1" w:styleId="9">
    <w:name w:val="Нижний колонтитул Знак"/>
    <w:basedOn w:val="2"/>
    <w:link w:val="6"/>
    <w:qFormat/>
    <w:uiPriority w:val="99"/>
  </w:style>
  <w:style w:type="character" w:customStyle="1" w:styleId="10">
    <w:name w:val="Текст выноски Знак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1">
    <w:name w:val="Знак Знак Знак Знак"/>
    <w:basedOn w:val="1"/>
    <w:qFormat/>
    <w:uiPriority w:val="0"/>
    <w:pPr>
      <w:spacing w:after="160" w:line="240" w:lineRule="exact"/>
    </w:pPr>
    <w:rPr>
      <w:rFonts w:ascii="Verdana" w:hAnsi="Verdana"/>
      <w:lang w:val="en-US" w:eastAsia="en-US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426</Characters>
  <Lines>3</Lines>
  <Paragraphs>1</Paragraphs>
  <TotalTime>12</TotalTime>
  <ScaleCrop>false</ScaleCrop>
  <LinksUpToDate>false</LinksUpToDate>
  <CharactersWithSpaces>513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2026-06-23T07:53:00Z</dcterms:created>
  <dc:creator>Первякова Светлана Валерьевна</dc:creator>
  <cp:lastModifiedBy>S365</cp:lastModifiedBy>
  <cp:lastPrinted>2026-06-23T15:00:00Z</cp:lastPrinted>
  <dcterms:modified xsi:type="dcterms:W3CDTF">2026-07-17T04:22:32Z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eyJoZGlkIjoiY2ZlNTcwYzRhZDhlOGZhZjI3NjFkMzdhNWI3MTJjMDgifQ==</vt:lpwstr>
  </property>
  <property fmtid="{D5CDD505-2E9C-101B-9397-08002B2CF9AE}" pid="3" name="KSOProductBuildVer">
    <vt:lpwstr>1049-12.1.0.26880</vt:lpwstr>
  </property>
  <property fmtid="{D5CDD505-2E9C-101B-9397-08002B2CF9AE}" pid="4" name="ICV">
    <vt:lpwstr>37B4785105A541A38CE21E961471FE8D_12</vt:lpwstr>
  </property>
</Properties>
</file>