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/>
  <w:body>
    <w:p>
      <w:pPr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МИНИСТЕРСТВО ВНУТРЕННИХ ДЕЛ</w:t>
      </w:r>
    </w:p>
    <w:p>
      <w:pPr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ПО РЕСПУБЛИКЕ КРЫМ</w:t>
      </w:r>
    </w:p>
    <w:p>
      <w:pPr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ЭКСПЕРТНО-КРИМИНАЛИСТИЧЕСКИЙ ЦЕНТР</w:t>
      </w:r>
    </w:p>
    <w:p>
      <w:pPr>
        <w:pBdr>
          <w:bottom w:val="single" w:color="auto" w:sz="6" w:space="1"/>
        </w:pBdr>
        <w:jc w:val="both"/>
      </w:pPr>
      <w:r>
        <w:rPr>
          <w:b w:val="false"/>
          <w:bCs w:val="false"/>
          <w:sz w:val="24"/>
          <w:szCs w:val="24"/>
          <w:rFonts w:ascii="Times New Roman" w:cs="Times New Roman" w:eastAsia="Times New Roman" w:hAnsi="Times New Roman"/>
        </w:rPr>
        <w:br/>
        <w:br/>
        <w:t xml:space="preserve">295000, г. Симферополь, ул. Балоклавская, 68</w:t>
      </w:r>
      <w:r>
        <w:rPr>
          <w:b w:val="false"/>
          <w:bCs w:val="false"/>
          <w:sz w:val="24"/>
          <w:szCs w:val="24"/>
          <w:rFonts w:ascii="Times New Roman" w:cs="Times New Roman" w:eastAsia="Times New Roman" w:hAnsi="Times New Roman"/>
        </w:rPr>
        <w:t xml:space="preserve">                                   тел. +7(3652)733-725</w:t>
      </w:r>
    </w:p>
    <w:p>
      <w:pPr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br/>
        <w:br/>
        <w:t xml:space="preserve">ФОТОТАБЛИЦА</w:t>
      </w: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</w:p>
    <w:p>
      <w:pPr>
        <w:ind w:firstLine="721"/>
        <w:jc w:val="both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 протоколу осмотра места происшествия от 21.06.2024 по факту кражи по адресу: Симферополь.</w:t>
      </w: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5762625" cy="183981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№1. </w:t>
      </w:r>
      <w:r>
        <w:rPr>
          <w:sz w:val="26"/>
          <w:szCs w:val="26"/>
          <w:rFonts w:ascii="Times New Roman" w:cs="Times New Roman" w:eastAsia="Times New Roman" w:hAnsi="Times New Roman"/>
        </w:rPr>
        <w:t xml:space="preserve">Панорама</w:t>
      </w:r>
    </w:p>
    <w:p>
      <w:pPr>
        <w:sectPr>
          <w:footerReference w:type="default" r:id="rId5"/>
          <w:pgSz w:w="11906" w:h="16838" w:orient="portrait"/>
          <w:pgMar w:top="1cm" w:right="1cm" w:bottom="1cm" w:left="4cm" w:header="708" w:footer="708" w:gutter="0"/>
          <w:pgNumType/>
          <w:docGrid w:linePitch="360"/>
        </w:sectPr>
      </w:pP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4800600" cy="36004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50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№2. </w:t>
      </w:r>
      <w:r>
        <w:rPr>
          <w:sz w:val="26"/>
          <w:szCs w:val="26"/>
          <w:rFonts w:ascii="Times New Roman" w:cs="Times New Roman" w:eastAsia="Times New Roman" w:hAnsi="Times New Roman"/>
        </w:rPr>
        <w:t xml:space="preserve">Вход</w:t>
      </w:r>
      <w:r>
        <w:t xml:space="preserve"> (1. Дверь).</w:t>
      </w: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4800600" cy="36004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50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№3. </w:t>
      </w:r>
      <w:r>
        <w:rPr>
          <w:sz w:val="26"/>
          <w:szCs w:val="26"/>
          <w:rFonts w:ascii="Times New Roman" w:cs="Times New Roman" w:eastAsia="Times New Roman" w:hAnsi="Times New Roman"/>
        </w:rPr>
        <w:t xml:space="preserve">Еще вход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cm" w:right="4cm" w:bottom="1cm" w:left="1cm" w:header="708" w:footer="708" w:gutter="0"/>
          <w:pgNumType/>
          <w:docGrid w:linePitch="360"/>
        </w:sectPr>
      </w:pP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3238500" cy="43053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984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№4. </w:t>
      </w:r>
      <w:r>
        <w:rPr>
          <w:sz w:val="26"/>
          <w:szCs w:val="26"/>
          <w:rFonts w:ascii="Times New Roman" w:cs="Times New Roman" w:eastAsia="Times New Roman" w:hAnsi="Times New Roman"/>
        </w:rPr>
        <w:t xml:space="preserve">апоапоап</w:t>
      </w:r>
    </w:p>
    <w:p>
      <w:pPr>
        <w:jc w:val="both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rPr>
          <w:b w:val="false"/>
          <w:bCs w:val="false"/>
          <w:sz w:val="24"/>
          <w:szCs w:val="24"/>
          <w:rFonts w:ascii="Times New Roman" w:cs="Times New Roman" w:eastAsia="Times New Roman" w:hAnsi="Times New Roman"/>
        </w:rPr>
        <w:t xml:space="preserve">Примечание: фотоаппарат: "Canon", сканер: "Epson", принтер: "Samsung".</w:t>
      </w:r>
    </w:p>
    <w:sectPr>
      <w:headerReference w:type="default" r:id="rId8"/>
      <w:footerReference w:type="default" r:id="rId9"/>
      <w:pgSz w:w="11906" w:h="16838" w:orient="portrait"/>
      <w:pgMar w:top="1cm" w:right="1cm" w:bottom="1cm" w:left="4cm" w:header="708" w:footer="708" w:gutter="0"/>
      <w:pgNumType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t xml:space="preserve">специалист _______________ А.В. Клименко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t xml:space="preserve">специалист _______________ А.В. Клименко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t xml:space="preserve">специалист _______________ А.В. Клименко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image" Target="media/3ehls4pxpopixxrl3kxtx.png"/><Relationship Id="rId11" Type="http://schemas.openxmlformats.org/officeDocument/2006/relationships/image" Target="media/s2d2uci9vu9nlepolvfib.png"/><Relationship Id="rId12" Type="http://schemas.openxmlformats.org/officeDocument/2006/relationships/image" Target="media/h3oj2tnmpvuwaugyu2liv.png"/><Relationship Id="rId13" Type="http://schemas.openxmlformats.org/officeDocument/2006/relationships/image" Target="media/hk-us-l2n43s3r3nckzy9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1234 - №1 - КУСП №2451 - А.В. Клименко</dc:title>
  <dc:creator>Un-named</dc:creator>
  <cp:lastModifiedBy>Un-named</cp:lastModifiedBy>
  <cp:revision>1</cp:revision>
  <dcterms:created xsi:type="dcterms:W3CDTF">2024-06-21T13:41:31.334Z</dcterms:created>
  <dcterms:modified xsi:type="dcterms:W3CDTF">2024-06-21T13:41:31.334Z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