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3D9872C" w14:textId="2C9B5C14" w:rsidR="009A61C7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Название: «</w:t>
      </w:r>
      <w:r w:rsidRPr="0005239F">
        <w:rPr>
          <w:rFonts w:ascii="PT Astra Serif" w:hAnsi="PT Astra Serif"/>
          <w:color w:val="000000"/>
          <w:sz w:val="28"/>
          <w:szCs w:val="28"/>
        </w:rPr>
        <w:t xml:space="preserve">Использование </w:t>
      </w:r>
      <w:r>
        <w:rPr>
          <w:rFonts w:ascii="PT Astra Serif" w:hAnsi="PT Astra Serif"/>
          <w:color w:val="000000"/>
          <w:sz w:val="28"/>
          <w:szCs w:val="28"/>
        </w:rPr>
        <w:t>программного обеспечения персональных компьютеров для повышения производительности труда при производстве фототаблиц к протоколу осмотра места происшествия.»</w:t>
      </w:r>
    </w:p>
    <w:p w14:paraId="5F282B07" w14:textId="23079B7D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5E4CC1F" w14:textId="6DCA80A1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План:</w:t>
      </w:r>
    </w:p>
    <w:p w14:paraId="0CB58F50" w14:textId="5F422D73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08D67D4E" w14:textId="07C30A94" w:rsidR="00324F31" w:rsidRPr="005D6409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2</w:t>
      </w:r>
      <w:r w:rsidRPr="005D6409">
        <w:rPr>
          <w:rFonts w:ascii="PT Astra Serif" w:hAnsi="PT Astra Serif"/>
          <w:sz w:val="28"/>
          <w:szCs w:val="28"/>
        </w:rPr>
        <w:t>. Текст статьи.</w:t>
      </w:r>
    </w:p>
    <w:p w14:paraId="1B6F117B" w14:textId="577E4908" w:rsidR="005D6409" w:rsidRP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>2.1</w:t>
      </w:r>
      <w:r w:rsidR="00310BF1">
        <w:rPr>
          <w:rFonts w:ascii="PT Astra Serif" w:hAnsi="PT Astra Serif"/>
          <w:sz w:val="28"/>
          <w:szCs w:val="28"/>
        </w:rPr>
        <w:t>.</w:t>
      </w:r>
      <w:r w:rsidRPr="005D6409">
        <w:rPr>
          <w:rFonts w:ascii="PT Astra Serif" w:hAnsi="PT Astra Serif"/>
          <w:sz w:val="28"/>
          <w:szCs w:val="28"/>
        </w:rPr>
        <w:t xml:space="preserve"> </w:t>
      </w:r>
      <w:r w:rsidR="00310BF1">
        <w:rPr>
          <w:rFonts w:ascii="PT Astra Serif" w:hAnsi="PT Astra Serif"/>
          <w:sz w:val="28"/>
          <w:szCs w:val="28"/>
        </w:rPr>
        <w:t>Понятие труда.</w:t>
      </w:r>
    </w:p>
    <w:p w14:paraId="5C4DC6DB" w14:textId="18FAC98C" w:rsidR="005D6409" w:rsidRPr="005D6409" w:rsidRDefault="00310BF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2.2.</w:t>
      </w:r>
      <w:r w:rsidRPr="00310BF1">
        <w:rPr>
          <w:rFonts w:ascii="PT Astra Serif" w:hAnsi="PT Astra Serif"/>
          <w:sz w:val="28"/>
          <w:szCs w:val="28"/>
        </w:rPr>
        <w:t xml:space="preserve"> </w:t>
      </w:r>
      <w:r w:rsidRPr="005D6409">
        <w:rPr>
          <w:rFonts w:ascii="PT Astra Serif" w:hAnsi="PT Astra Serif"/>
          <w:sz w:val="28"/>
          <w:szCs w:val="28"/>
        </w:rPr>
        <w:t>Теоретические основы производительности труда</w:t>
      </w:r>
      <w:r>
        <w:rPr>
          <w:rFonts w:ascii="PT Astra Serif" w:hAnsi="PT Astra Serif"/>
          <w:sz w:val="28"/>
          <w:szCs w:val="28"/>
        </w:rPr>
        <w:t>.</w:t>
      </w:r>
    </w:p>
    <w:p w14:paraId="2D6205B6" w14:textId="13D0219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3. Заключение.</w:t>
      </w:r>
    </w:p>
    <w:p w14:paraId="32A49F3A" w14:textId="2057E61A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4. Ссылки.</w:t>
      </w:r>
    </w:p>
    <w:p w14:paraId="7C8FAB1D" w14:textId="2EA465AE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181C295D" w14:textId="77777777" w:rsidR="00324F31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64D012BA" w14:textId="6723487D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FA0C378" w14:textId="10767766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24F31">
        <w:rPr>
          <w:rFonts w:ascii="PT Astra Serif" w:hAnsi="PT Astra Serif"/>
          <w:color w:val="000000"/>
          <w:sz w:val="28"/>
          <w:szCs w:val="28"/>
        </w:rPr>
        <w:t>В 2026 году вопрос производительности труда в МВД России напрямую связан с острой проблемой кадрового дефицита, который существенно снижает эффективность работы ведомства. Из-за нехватки сотрудников нагрузка на оставшихся работников растёт, что приводит к переутомлению, снижению качества выполнения задач и дальнейшему оттоку кадров</w:t>
      </w:r>
      <w:r w:rsidR="008200B3">
        <w:rPr>
          <w:rFonts w:ascii="PT Astra Serif" w:hAnsi="PT Astra Serif"/>
          <w:color w:val="000000"/>
          <w:sz w:val="28"/>
          <w:szCs w:val="28"/>
        </w:rPr>
        <w:t>.</w:t>
      </w:r>
    </w:p>
    <w:p w14:paraId="71FC0862" w14:textId="6A6B086E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D394A77" w14:textId="77777777" w:rsidR="00AB1449" w:rsidRPr="00AB144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По данным на февраль 2026 года, число открытых вакансий в МВД достигло 212 тысяч. Наиболее критическая ситуация наблюдается в ключевых подразделениях, напрямую взаимодействующих с населением:</w:t>
      </w:r>
    </w:p>
    <w:p w14:paraId="69EA6203" w14:textId="65631D17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патрульно-постовая служба (ППС) — некомплект свыше 40%;</w:t>
      </w:r>
    </w:p>
    <w:p w14:paraId="5FBF026D" w14:textId="4B1FF02C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уголовный розыск — нехватка около 30% сотрудников;</w:t>
      </w:r>
    </w:p>
    <w:p w14:paraId="3DCCFAAC" w14:textId="75DE1AF5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следственные подразделения — некомплект 27%;</w:t>
      </w:r>
    </w:p>
    <w:p w14:paraId="7BB9619C" w14:textId="465BB997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участковые уполномоченные — дефицит более 25%.</w:t>
      </w:r>
    </w:p>
    <w:p w14:paraId="11E2A8AB" w14:textId="442545DD" w:rsidR="00AB1449" w:rsidRPr="00AB144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В 41 регионе некомплект личного состава превышает 25%, а в 19 районных подразделениях отсутствует больше половины сотрудников. В некоторых отделах полиции отдельные подразделения полностью разукомплектованы.</w:t>
      </w:r>
    </w:p>
    <w:p w14:paraId="3F6D5980" w14:textId="6A37B71A" w:rsidR="00AB1449" w:rsidRPr="005D640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С 2020 года из МВД уволились около 350 тысяч сотрудников. В 2025 году число уволившихся выросло на 7% и достигло 80 тысяч человек, что почти на 40% больше, чем количество принятых на службу. </w:t>
      </w:r>
      <w:r w:rsidR="0017319C" w:rsidRPr="005D6409">
        <w:rPr>
          <w:rFonts w:ascii="PT Astra Serif" w:hAnsi="PT Astra Serif"/>
          <w:color w:val="000000"/>
          <w:sz w:val="28"/>
          <w:szCs w:val="28"/>
        </w:rPr>
        <w:t>(</w:t>
      </w:r>
      <w:r w:rsidR="0017319C">
        <w:rPr>
          <w:rFonts w:ascii="PT Astra Serif" w:hAnsi="PT Astra Serif"/>
          <w:color w:val="000000"/>
          <w:sz w:val="28"/>
          <w:szCs w:val="28"/>
        </w:rPr>
        <w:t>Ссылка 1, 2</w:t>
      </w:r>
      <w:r w:rsidR="0017319C" w:rsidRPr="005D6409">
        <w:rPr>
          <w:rFonts w:ascii="PT Astra Serif" w:hAnsi="PT Astra Serif"/>
          <w:color w:val="000000"/>
          <w:sz w:val="28"/>
          <w:szCs w:val="28"/>
        </w:rPr>
        <w:t>)</w:t>
      </w:r>
    </w:p>
    <w:p w14:paraId="76785448" w14:textId="01464752" w:rsidR="0017319C" w:rsidRPr="0017319C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2C2CD55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В 2026 году руководство МВД делает ставку на:</w:t>
      </w:r>
    </w:p>
    <w:p w14:paraId="764BF6D7" w14:textId="12F76491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сокращение бумажного документооборота; </w:t>
      </w:r>
    </w:p>
    <w:p w14:paraId="5B498273" w14:textId="3775E9CA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автоматизацию рутинных операций; </w:t>
      </w:r>
    </w:p>
    <w:p w14:paraId="2E1E68CB" w14:textId="4F8B1509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внедрение цифровых платформ; </w:t>
      </w:r>
    </w:p>
    <w:p w14:paraId="5FA7069D" w14:textId="57AB516A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развитие аналитических систем и ИИ. </w:t>
      </w:r>
    </w:p>
    <w:p w14:paraId="25B5B131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 xml:space="preserve">В марте 2026 года министр внутренних дел поручил снизить нагрузку на сотрудников полиции за счёт цифровизации рутинных функций и оптимизации документооборота. </w:t>
      </w:r>
    </w:p>
    <w:p w14:paraId="465B7DD1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Для МВД это означает:</w:t>
      </w:r>
    </w:p>
    <w:p w14:paraId="3EF68CAC" w14:textId="77661124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уменьшение времени на оформление документов; </w:t>
      </w:r>
    </w:p>
    <w:p w14:paraId="137F82D8" w14:textId="71278BEC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lastRenderedPageBreak/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ускорение обработки информации; </w:t>
      </w:r>
    </w:p>
    <w:p w14:paraId="1DCB6293" w14:textId="66CEA548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повышение скорости принятия решений; </w:t>
      </w:r>
    </w:p>
    <w:p w14:paraId="1E916D88" w14:textId="5BAC4289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>снижение количества технических ошибок.</w:t>
      </w:r>
    </w:p>
    <w:p w14:paraId="002ABD54" w14:textId="77AF52EC" w:rsidR="0017319C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7FF5E7F" w14:textId="346B6385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Министр внутренних дел России Владимир Колокольцев поручил снизить нагрузку на сотрудников полиции, оптимизировав документооборот и внедрив цифровые решения для выполнения рутинных задач. Об этом он заявил 16 марта, представляя личному составу своего первого заместителя генерал-лейтенанта полиции Андрея Курносенко.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5D6409">
        <w:rPr>
          <w:rFonts w:ascii="PT Astra Serif" w:hAnsi="PT Astra Serif"/>
          <w:color w:val="000000"/>
          <w:sz w:val="28"/>
          <w:szCs w:val="28"/>
        </w:rPr>
        <w:t>(</w:t>
      </w:r>
      <w:r>
        <w:rPr>
          <w:rFonts w:ascii="PT Astra Serif" w:hAnsi="PT Astra Serif"/>
          <w:color w:val="000000"/>
          <w:sz w:val="28"/>
          <w:szCs w:val="28"/>
        </w:rPr>
        <w:t>Ссылка 3</w:t>
      </w:r>
      <w:r w:rsidRPr="005D6409">
        <w:rPr>
          <w:rFonts w:ascii="PT Astra Serif" w:hAnsi="PT Astra Serif"/>
          <w:color w:val="000000"/>
          <w:sz w:val="28"/>
          <w:szCs w:val="28"/>
        </w:rPr>
        <w:t>)</w:t>
      </w:r>
    </w:p>
    <w:p w14:paraId="5AD8F71E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508D1097" w14:textId="060B18D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«Нужно максимально снизить нагрузку на сотрудников за счет сокращения документооборота и цифровизации рутинных функций. В очередной раз напоминаю о необходимости обеспечения социальных гарантий, включая такие чувствительные вопросы, как предоставление отпусков и оплату переработок», – сказал Колокольцев (</w:t>
      </w:r>
      <w:r>
        <w:rPr>
          <w:rFonts w:ascii="PT Astra Serif" w:hAnsi="PT Astra Serif"/>
          <w:color w:val="000000"/>
          <w:sz w:val="28"/>
          <w:szCs w:val="28"/>
        </w:rPr>
        <w:t>Ссылка 4</w:t>
      </w:r>
      <w:r w:rsidRPr="0017319C">
        <w:rPr>
          <w:rFonts w:ascii="PT Astra Serif" w:hAnsi="PT Astra Serif"/>
          <w:color w:val="000000"/>
          <w:sz w:val="28"/>
          <w:szCs w:val="28"/>
        </w:rPr>
        <w:t>).</w:t>
      </w:r>
    </w:p>
    <w:p w14:paraId="272F4A51" w14:textId="77777777" w:rsidR="00AB1449" w:rsidRDefault="00AB144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6440AF0" w14:textId="4B64504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267E138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12C6FBE" w14:textId="77777777" w:rsidR="00324F31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2. Текст статьи.</w:t>
      </w:r>
    </w:p>
    <w:p w14:paraId="344B880C" w14:textId="77777777" w:rsidR="005D6409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385355D1" w14:textId="38E395FB" w:rsidR="00324F31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>2.1 Понятие труда. </w:t>
      </w:r>
    </w:p>
    <w:p w14:paraId="04365AF1" w14:textId="77777777" w:rsid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28A01C35" w14:textId="77777777" w:rsidR="005D6409" w:rsidRP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>Труд является одной из фундаментальных категорий экономической теории, социологии, философии и права. С момента возникновения человеческого общества труд выступает основным средством удовлетворения потребностей человека и важнейшим условием развития цивилизации. Именно посредством труда создаются материальные и духовные ценности, обеспечивается функционирование государства, экономики и социальных институтов.</w:t>
      </w:r>
    </w:p>
    <w:p w14:paraId="2166EEB4" w14:textId="77777777" w:rsidR="005D6409" w:rsidRP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 xml:space="preserve">В современных условиях значение труда существенно возрастает в связи с развитием информационных технологий, </w:t>
      </w:r>
      <w:proofErr w:type="spellStart"/>
      <w:r w:rsidRPr="005D6409">
        <w:rPr>
          <w:rFonts w:ascii="PT Astra Serif" w:hAnsi="PT Astra Serif"/>
          <w:sz w:val="28"/>
          <w:szCs w:val="28"/>
        </w:rPr>
        <w:t>цифровизации</w:t>
      </w:r>
      <w:proofErr w:type="spellEnd"/>
      <w:r w:rsidRPr="005D6409">
        <w:rPr>
          <w:rFonts w:ascii="PT Astra Serif" w:hAnsi="PT Astra Serif"/>
          <w:sz w:val="28"/>
          <w:szCs w:val="28"/>
        </w:rPr>
        <w:t xml:space="preserve"> и автоматизации производства. Изменяется характер трудовой деятельности, возрастает роль интеллектуального и творческого труда, а также повышаются требования к квалификации работников.</w:t>
      </w:r>
    </w:p>
    <w:p w14:paraId="717494A7" w14:textId="2077AD33" w:rsidR="00324F31" w:rsidRPr="005D6409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76FBE129" w14:textId="77777777" w:rsidR="005D6409" w:rsidRP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>В научной литературе труд рассматривается как сознательная, целенаправленная деятельность человека, направленная на создание материальных и нематериальных благ для удовлетворения потребностей общества.</w:t>
      </w:r>
    </w:p>
    <w:p w14:paraId="37F9C639" w14:textId="77777777" w:rsidR="005D6409" w:rsidRPr="005D6409" w:rsidRDefault="005D6409" w:rsidP="005D6409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 w:rsidRPr="005D6409">
        <w:rPr>
          <w:rFonts w:ascii="PT Astra Serif" w:hAnsi="PT Astra Serif"/>
          <w:sz w:val="28"/>
          <w:szCs w:val="28"/>
        </w:rPr>
        <w:t>С точки зрения экономической теории труд представляет собой один из основных факторов производства наряду с капиталом, землёй и предпринимательскими способностями. Посредством труда человек воздействует на предметы природы, преобразует окружающую среду и создаёт общественно полезный результат.</w:t>
      </w:r>
    </w:p>
    <w:p w14:paraId="04E033E1" w14:textId="77777777" w:rsidR="005D6409" w:rsidRDefault="005D640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402E938" w14:textId="6C2F2386" w:rsidR="00C27C29" w:rsidRPr="00937A9F" w:rsidRDefault="00C27C2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C27C29">
        <w:rPr>
          <w:rFonts w:ascii="PT Astra Serif" w:hAnsi="PT Astra Serif"/>
          <w:sz w:val="28"/>
          <w:szCs w:val="28"/>
        </w:rPr>
        <w:lastRenderedPageBreak/>
        <w:t xml:space="preserve">Труд — особая система, состоящая из трёх компонентов: предметов труда, средств труда и людей как субъектов труда, преобразующих в </w:t>
      </w:r>
      <w:r w:rsidRPr="00937A9F">
        <w:rPr>
          <w:rFonts w:ascii="PT Astra Serif" w:hAnsi="PT Astra Serif"/>
          <w:color w:val="000000"/>
          <w:sz w:val="28"/>
          <w:szCs w:val="28"/>
        </w:rPr>
        <w:t>процессе труда предметы в продукты с помощью средств труда.</w:t>
      </w:r>
    </w:p>
    <w:p w14:paraId="2A3C51F9" w14:textId="192C7FB5" w:rsidR="00324F31" w:rsidRPr="00937A9F" w:rsidRDefault="00B36F4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Предметы труда — это природные вещества, вещи или их комплексы, на которые человек воздействует в процессе работы с помощью различных инструментов и оборудования, чтобы преобразовать их для удовлетворения личных и производственных нужд. Если эти предметы составляют основу конечного продукта, то их называют основными материалами. В широком смысле к предметам труда относятся все ресурсы, которые человек находит, добывает, обрабатывает или создает, включая материальные ресурсы и научные знания.</w:t>
      </w:r>
    </w:p>
    <w:p w14:paraId="5B2BEF43" w14:textId="7BFC385C" w:rsidR="00B36F40" w:rsidRDefault="00B36F40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 xml:space="preserve">Средства труда — это предметы или их совокупность, </w:t>
      </w:r>
      <w:r w:rsidRPr="00937A9F">
        <w:rPr>
          <w:rFonts w:ascii="PT Astra Serif" w:hAnsi="PT Astra Serif"/>
          <w:color w:val="000000"/>
          <w:sz w:val="28"/>
          <w:szCs w:val="28"/>
        </w:rPr>
        <w:t>находящихся между человеком и предметом труда</w:t>
      </w:r>
      <w:r w:rsidRPr="00937A9F">
        <w:rPr>
          <w:rFonts w:ascii="PT Astra Serif" w:hAnsi="PT Astra Serif"/>
          <w:color w:val="000000"/>
          <w:sz w:val="28"/>
          <w:szCs w:val="28"/>
        </w:rPr>
        <w:t xml:space="preserve">, которые человек использует для воздействия на материалы и получения нужных благ. К ним относятся инструменты и рабочее место. </w:t>
      </w:r>
      <w:r w:rsidR="00937A9F" w:rsidRPr="005D6409">
        <w:rPr>
          <w:rFonts w:ascii="PT Astra Serif" w:hAnsi="PT Astra Serif"/>
          <w:color w:val="000000"/>
          <w:sz w:val="28"/>
          <w:szCs w:val="28"/>
        </w:rPr>
        <w:t>(</w:t>
      </w:r>
      <w:r w:rsidR="00937A9F">
        <w:rPr>
          <w:rFonts w:ascii="PT Astra Serif" w:hAnsi="PT Astra Serif"/>
          <w:color w:val="000000"/>
          <w:sz w:val="28"/>
          <w:szCs w:val="28"/>
        </w:rPr>
        <w:t xml:space="preserve">Ссылка </w:t>
      </w:r>
      <w:r w:rsidR="00937A9F">
        <w:rPr>
          <w:rFonts w:ascii="PT Astra Serif" w:hAnsi="PT Astra Serif"/>
          <w:color w:val="000000"/>
          <w:sz w:val="28"/>
          <w:szCs w:val="28"/>
        </w:rPr>
        <w:t>4</w:t>
      </w:r>
      <w:r w:rsidR="00937A9F" w:rsidRPr="005D6409">
        <w:rPr>
          <w:rFonts w:ascii="PT Astra Serif" w:hAnsi="PT Astra Serif"/>
          <w:color w:val="000000"/>
          <w:sz w:val="28"/>
          <w:szCs w:val="28"/>
        </w:rPr>
        <w:t>)</w:t>
      </w:r>
    </w:p>
    <w:p w14:paraId="0D420E0F" w14:textId="77777777" w:rsidR="00937A9F" w:rsidRDefault="00937A9F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B980E74" w14:textId="2D8FB0B8" w:rsidR="00937A9F" w:rsidRPr="00937A9F" w:rsidRDefault="00937A9F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Разработка программного обеспечения значительно улучшает средства труда, делая процесс работы более эффективным, удобным и быстрым. Современное программное обеспечение автоматизирует многие процессы, снижает количество ручного труда и повышает точность выполнения задач.</w:t>
      </w:r>
    </w:p>
    <w:p w14:paraId="636F3A27" w14:textId="77777777" w:rsidR="00937A9F" w:rsidRPr="00937A9F" w:rsidRDefault="00937A9F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Например, специализированные программы позволяют быстрее обрабатывать информацию, создавать проекты, выполнять расчёты и контролировать производственные процессы. Благодаря этому работники тратят меньше времени на рутинные операции и могут сосредоточиться на более важных задачах. Кроме того, программное обеспечение улучшает организацию рабочего места: появляются удобные интерфейсы, системы хранения данных и средства коммуникации.</w:t>
      </w:r>
    </w:p>
    <w:p w14:paraId="3DABF857" w14:textId="29114C95" w:rsidR="00310BF1" w:rsidRDefault="00937A9F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Также разработка ПО способствует созданию новых цифровых инструментов, которые повышают производительность труда и уменьшают вероятность ошибок. В результате средства труда становятся более современными, технологичными и эффективными, что положительно влияет на качество работы и конечный результат.</w:t>
      </w:r>
    </w:p>
    <w:p w14:paraId="63107FED" w14:textId="77777777" w:rsidR="00310BF1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3FAA572" w14:textId="71AA02CB" w:rsidR="00310BF1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2.2. Теоретические основы производительности труда.</w:t>
      </w:r>
    </w:p>
    <w:p w14:paraId="63F61E70" w14:textId="77777777" w:rsidR="00310BF1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0E90A0C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Эффективность труда представляет собой экономическую категорию, характеризующую результативность трудовой деятельности работников и степень рационального использования трудовых ресурсов. Оценка эффективности труда осуществляется при помощи системы количественных и качественных показателей, позволяющих определить уровень использования рабочего времени, производительность работников и конечные результаты деятельности организации.</w:t>
      </w:r>
    </w:p>
    <w:p w14:paraId="3C6CD76A" w14:textId="3690C16E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Показатели эффективности труда</w:t>
      </w:r>
      <w:r>
        <w:rPr>
          <w:rFonts w:ascii="PT Astra Serif" w:hAnsi="PT Astra Serif"/>
          <w:color w:val="000000"/>
          <w:sz w:val="28"/>
          <w:szCs w:val="28"/>
        </w:rPr>
        <w:t>:</w:t>
      </w:r>
    </w:p>
    <w:p w14:paraId="0962F7C7" w14:textId="77777777" w:rsidR="00310BF1" w:rsidRPr="00937A9F" w:rsidRDefault="00310BF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968A57F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1. Производительность труда</w:t>
      </w:r>
    </w:p>
    <w:p w14:paraId="4EA1E1E3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lastRenderedPageBreak/>
        <w:t>Основным показателем эффективности труда является производительность труда.</w:t>
      </w:r>
    </w:p>
    <w:p w14:paraId="336398C2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Производительность труда характеризует количество продукции, работ или услуг, произведённых одним работником за определённый промежуток времени.</w:t>
      </w:r>
    </w:p>
    <w:p w14:paraId="0EE81568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Наиболее распространённая формула:</w:t>
      </w:r>
    </w:p>
    <w:p w14:paraId="6A5978DE" w14:textId="1C2E04AC" w:rsid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drawing>
          <wp:inline distT="0" distB="0" distL="0" distR="0" wp14:anchorId="2C75EDD0" wp14:editId="3C281C14">
            <wp:extent cx="1371600" cy="914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D3A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где:</w:t>
      </w:r>
    </w:p>
    <w:p w14:paraId="2785E0FC" w14:textId="27F1F7A2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 - 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P </w:t>
      </w:r>
      <w:r>
        <w:rPr>
          <w:rFonts w:ascii="PT Astra Serif" w:hAnsi="PT Astra Serif"/>
          <w:color w:val="000000"/>
          <w:sz w:val="28"/>
          <w:szCs w:val="28"/>
        </w:rPr>
        <w:t>–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 производительность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труда; </w:t>
      </w:r>
    </w:p>
    <w:p w14:paraId="5614E123" w14:textId="19ADD098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 - 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Q </w:t>
      </w:r>
      <w:r>
        <w:rPr>
          <w:rFonts w:ascii="PT Astra Serif" w:hAnsi="PT Astra Serif"/>
          <w:color w:val="000000"/>
          <w:sz w:val="28"/>
          <w:szCs w:val="28"/>
        </w:rPr>
        <w:t>–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 объём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произведённой продукции; </w:t>
      </w:r>
    </w:p>
    <w:p w14:paraId="7A0DE164" w14:textId="2908E6FD" w:rsid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 - 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T </w:t>
      </w:r>
      <w:r>
        <w:rPr>
          <w:rFonts w:ascii="PT Astra Serif" w:hAnsi="PT Astra Serif"/>
          <w:color w:val="000000"/>
          <w:sz w:val="28"/>
          <w:szCs w:val="28"/>
        </w:rPr>
        <w:t>–</w:t>
      </w:r>
      <w:r w:rsidRPr="00310BF1">
        <w:rPr>
          <w:rFonts w:ascii="PT Astra Serif" w:hAnsi="PT Astra Serif"/>
          <w:color w:val="000000"/>
          <w:sz w:val="28"/>
          <w:szCs w:val="28"/>
        </w:rPr>
        <w:t xml:space="preserve"> затраты</w:t>
      </w:r>
      <w:bookmarkStart w:id="0" w:name="_GoBack"/>
      <w:bookmarkEnd w:id="0"/>
      <w:r w:rsidRPr="00310BF1">
        <w:rPr>
          <w:rFonts w:ascii="PT Astra Serif" w:hAnsi="PT Astra Serif"/>
          <w:color w:val="000000"/>
          <w:sz w:val="28"/>
          <w:szCs w:val="28"/>
        </w:rPr>
        <w:t xml:space="preserve"> рабочего времени. </w:t>
      </w:r>
    </w:p>
    <w:p w14:paraId="71D5902C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18CA5D4" w14:textId="77777777" w:rsidR="00310BF1" w:rsidRPr="00310BF1" w:rsidRDefault="00310BF1" w:rsidP="00310BF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10BF1">
        <w:rPr>
          <w:rFonts w:ascii="PT Astra Serif" w:hAnsi="PT Astra Serif"/>
          <w:color w:val="000000"/>
          <w:sz w:val="28"/>
          <w:szCs w:val="28"/>
        </w:rPr>
        <w:t>Чем выше производительность труда, тем эффективнее используется труд работников.</w:t>
      </w:r>
    </w:p>
    <w:p w14:paraId="3A21FBF7" w14:textId="77777777" w:rsidR="00937A9F" w:rsidRPr="00937A9F" w:rsidRDefault="00937A9F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D09C38E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AEBDAB4" w14:textId="77777777" w:rsidR="00324F31" w:rsidRPr="00937A9F" w:rsidRDefault="00324F31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3. Заключение.</w:t>
      </w:r>
    </w:p>
    <w:p w14:paraId="1C200798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00EEC2C" w14:textId="7A3D48D5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24F31">
        <w:rPr>
          <w:rFonts w:ascii="PT Astra Serif" w:hAnsi="PT Astra Serif"/>
          <w:color w:val="000000"/>
          <w:sz w:val="28"/>
          <w:szCs w:val="28"/>
        </w:rPr>
        <w:t>В условиях кадрового дефицита и возрастающей нагрузки на сотрудников органов внутренних дел Российской Федерации особую актуальность приобретает повышение производительности труда посредством цифровизации служебной деятельности. Одним из перспективных направлений является использование программного обеспечения при изготовлении фототаблиц к протоколу осмотра места происшествия, позволяющее сократить временные затраты сотрудников, минимизировать технические ошибки и повысить качество фиксации доказательственной информации.</w:t>
      </w:r>
    </w:p>
    <w:p w14:paraId="27DECA5C" w14:textId="5C2F891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081F694" w14:textId="77777777" w:rsidR="00A1467E" w:rsidRPr="00937A9F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937A9F">
        <w:rPr>
          <w:rFonts w:ascii="PT Astra Serif" w:hAnsi="PT Astra Serif"/>
          <w:color w:val="000000"/>
          <w:sz w:val="28"/>
          <w:szCs w:val="28"/>
        </w:rPr>
        <w:t>4. Ссылки.</w:t>
      </w:r>
    </w:p>
    <w:p w14:paraId="26AA5B6C" w14:textId="44DD7C62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A54A1BA" w14:textId="301D4C79" w:rsidR="00A1467E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1 – </w:t>
      </w:r>
      <w:r w:rsidRPr="00A1467E">
        <w:rPr>
          <w:rFonts w:ascii="PT Astra Serif" w:hAnsi="PT Astra Serif"/>
          <w:color w:val="000000"/>
          <w:sz w:val="28"/>
          <w:szCs w:val="28"/>
        </w:rPr>
        <w:t>Глава МВД озвучил масштабы кадрового кризиса в полиции</w:t>
      </w:r>
      <w:r>
        <w:rPr>
          <w:rFonts w:ascii="PT Astra Serif" w:hAnsi="PT Astra Serif"/>
          <w:color w:val="000000"/>
          <w:sz w:val="28"/>
          <w:szCs w:val="28"/>
        </w:rPr>
        <w:t xml:space="preserve">. </w:t>
      </w:r>
      <w:hyperlink r:id="rId6" w:history="1">
        <w:r w:rsidRPr="00937A9F">
          <w:rPr>
            <w:color w:val="000000"/>
          </w:rPr>
          <w:t>https://www.mk.ru/social/2026/02/19/glava-mvd-ozvuchil-masshtaby-kadrovogo-krizisa-v-policii.html</w:t>
        </w:r>
      </w:hyperlink>
    </w:p>
    <w:p w14:paraId="7FF995BD" w14:textId="6BCD027B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DA5722" w14:textId="77777777" w:rsidR="00A1467E" w:rsidRPr="00A1467E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2 – </w:t>
      </w:r>
      <w:r w:rsidRPr="00A1467E">
        <w:rPr>
          <w:rFonts w:ascii="PT Astra Serif" w:hAnsi="PT Astra Serif"/>
          <w:color w:val="000000"/>
          <w:sz w:val="28"/>
          <w:szCs w:val="28"/>
        </w:rPr>
        <w:t>Число открытых вакансий в МВД достигло 212 тыс.</w:t>
      </w:r>
    </w:p>
    <w:p w14:paraId="1F9FEBED" w14:textId="5C15DE57" w:rsidR="00A1467E" w:rsidRDefault="00310BF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7" w:history="1">
        <w:r w:rsidR="00A1467E" w:rsidRPr="00937A9F">
          <w:rPr>
            <w:color w:val="000000"/>
          </w:rPr>
          <w:t>https://iz.ru/2045632/2026-02-19/chislo-otkrytykh-vakansii-v-mvd-dostiglo-212-tys</w:t>
        </w:r>
      </w:hyperlink>
    </w:p>
    <w:p w14:paraId="25FAFF04" w14:textId="77777777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2088A3FF" w14:textId="664EAFC6" w:rsidR="0017319C" w:rsidRDefault="00A1467E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3 – </w:t>
      </w:r>
      <w:r w:rsidR="0017319C" w:rsidRPr="0017319C">
        <w:rPr>
          <w:rFonts w:ascii="PT Astra Serif" w:hAnsi="PT Astra Serif"/>
          <w:color w:val="000000"/>
          <w:sz w:val="28"/>
          <w:szCs w:val="28"/>
        </w:rPr>
        <w:t>Глава МВД поручил сократить нагрузку на полицейских за счет цифровизации</w:t>
      </w:r>
      <w:r w:rsidR="0017319C">
        <w:rPr>
          <w:rFonts w:ascii="PT Astra Serif" w:hAnsi="PT Astra Serif"/>
          <w:color w:val="000000"/>
          <w:sz w:val="28"/>
          <w:szCs w:val="28"/>
        </w:rPr>
        <w:t>.</w:t>
      </w:r>
    </w:p>
    <w:p w14:paraId="73BA31B8" w14:textId="7992F558" w:rsidR="0017319C" w:rsidRDefault="00310BF1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8" w:history="1">
        <w:r w:rsidR="0017319C" w:rsidRPr="00937A9F">
          <w:rPr>
            <w:color w:val="000000"/>
          </w:rPr>
          <w:t>https://www.vedomosti.ru/society/news/2026/03/16/1183150-sokratit-nagruzku-na-politseiskih?from=newsline&amp;utm_source=chatgpt.com</w:t>
        </w:r>
      </w:hyperlink>
    </w:p>
    <w:p w14:paraId="7BD85A4B" w14:textId="15DB2F4D" w:rsid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642B9D1" w14:textId="63F4103E" w:rsidR="00937A9F" w:rsidRPr="00937A9F" w:rsidRDefault="0017319C" w:rsidP="00937A9F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lastRenderedPageBreak/>
        <w:t xml:space="preserve">4 </w:t>
      </w:r>
      <w:r w:rsidR="00937A9F">
        <w:rPr>
          <w:rFonts w:ascii="PT Astra Serif" w:hAnsi="PT Astra Serif"/>
          <w:color w:val="000000"/>
          <w:sz w:val="28"/>
          <w:szCs w:val="28"/>
        </w:rPr>
        <w:t>–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Экономика </w:t>
      </w:r>
      <w:proofErr w:type="gramStart"/>
      <w:r w:rsidR="00937A9F" w:rsidRPr="00937A9F">
        <w:rPr>
          <w:rFonts w:ascii="PT Astra Serif" w:hAnsi="PT Astra Serif"/>
          <w:color w:val="000000"/>
          <w:sz w:val="28"/>
          <w:szCs w:val="28"/>
        </w:rPr>
        <w:t>труда :</w:t>
      </w:r>
      <w:proofErr w:type="gramEnd"/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 учебник. 2-е изд., </w:t>
      </w:r>
      <w:proofErr w:type="spellStart"/>
      <w:r w:rsidR="00937A9F" w:rsidRPr="00937A9F">
        <w:rPr>
          <w:rFonts w:ascii="PT Astra Serif" w:hAnsi="PT Astra Serif"/>
          <w:color w:val="000000"/>
          <w:sz w:val="28"/>
          <w:szCs w:val="28"/>
        </w:rPr>
        <w:t>перераб</w:t>
      </w:r>
      <w:proofErr w:type="spellEnd"/>
      <w:proofErr w:type="gramStart"/>
      <w:r w:rsidR="00937A9F" w:rsidRPr="00937A9F">
        <w:rPr>
          <w:rFonts w:ascii="PT Astra Serif" w:hAnsi="PT Astra Serif"/>
          <w:color w:val="000000"/>
          <w:sz w:val="28"/>
          <w:szCs w:val="28"/>
        </w:rPr>
        <w:t>.</w:t>
      </w:r>
      <w:proofErr w:type="gramEnd"/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 и доп. / под ред. проф. Ю. П. </w:t>
      </w:r>
      <w:proofErr w:type="spellStart"/>
      <w:r w:rsidR="00937A9F" w:rsidRPr="00937A9F">
        <w:rPr>
          <w:rFonts w:ascii="PT Astra Serif" w:hAnsi="PT Astra Serif"/>
          <w:color w:val="000000"/>
          <w:sz w:val="28"/>
          <w:szCs w:val="28"/>
        </w:rPr>
        <w:t>Кокина</w:t>
      </w:r>
      <w:proofErr w:type="spellEnd"/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, проф. П. Э. </w:t>
      </w:r>
      <w:proofErr w:type="spellStart"/>
      <w:r w:rsidR="00937A9F" w:rsidRPr="00937A9F">
        <w:rPr>
          <w:rFonts w:ascii="PT Astra Serif" w:hAnsi="PT Astra Serif"/>
          <w:color w:val="000000"/>
          <w:sz w:val="28"/>
          <w:szCs w:val="28"/>
        </w:rPr>
        <w:t>Шлендера</w:t>
      </w:r>
      <w:proofErr w:type="spellEnd"/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. — </w:t>
      </w:r>
      <w:proofErr w:type="gramStart"/>
      <w:r w:rsidR="00937A9F" w:rsidRPr="00937A9F">
        <w:rPr>
          <w:rFonts w:ascii="PT Astra Serif" w:hAnsi="PT Astra Serif"/>
          <w:color w:val="000000"/>
          <w:sz w:val="28"/>
          <w:szCs w:val="28"/>
        </w:rPr>
        <w:t>М. :</w:t>
      </w:r>
      <w:proofErr w:type="gramEnd"/>
      <w:r w:rsidR="00937A9F" w:rsidRPr="00937A9F">
        <w:rPr>
          <w:rFonts w:ascii="PT Astra Serif" w:hAnsi="PT Astra Serif"/>
          <w:color w:val="000000"/>
          <w:sz w:val="28"/>
          <w:szCs w:val="28"/>
        </w:rPr>
        <w:t xml:space="preserve"> Магистр, 2010. — 686 с.</w:t>
      </w:r>
      <w:r w:rsidR="00937A9F">
        <w:rPr>
          <w:rFonts w:ascii="PT Astra Serif" w:hAnsi="PT Astra Serif"/>
          <w:color w:val="000000"/>
          <w:sz w:val="28"/>
          <w:szCs w:val="28"/>
        </w:rPr>
        <w:t xml:space="preserve"> </w:t>
      </w:r>
      <w:r w:rsidR="00937A9F" w:rsidRPr="00937A9F">
        <w:rPr>
          <w:rFonts w:ascii="PT Astra Serif" w:hAnsi="PT Astra Serif"/>
          <w:color w:val="000000"/>
          <w:sz w:val="28"/>
          <w:szCs w:val="28"/>
        </w:rPr>
        <w:t>ISBN 978-5-9776-0062-0 (в пер.)</w:t>
      </w:r>
      <w:r w:rsidR="00937A9F">
        <w:rPr>
          <w:rFonts w:ascii="PT Astra Serif" w:hAnsi="PT Astra Serif"/>
          <w:color w:val="000000"/>
          <w:sz w:val="28"/>
          <w:szCs w:val="28"/>
        </w:rPr>
        <w:t xml:space="preserve"> на стр. 19</w:t>
      </w:r>
    </w:p>
    <w:p w14:paraId="14B25A0B" w14:textId="0CB96740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C44E9E1" w14:textId="35083019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4CB0B9F" w14:textId="77777777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247719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3DD9EA6" w14:textId="77777777" w:rsidR="00324F31" w:rsidRP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sectPr w:rsidR="00324F31" w:rsidRPr="00324F31" w:rsidSect="007E14A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Astra Serif">
    <w:altName w:val="Times New Roman"/>
    <w:charset w:val="CC"/>
    <w:family w:val="roman"/>
    <w:pitch w:val="variable"/>
    <w:sig w:usb0="00000001" w:usb1="5000204B" w:usb2="00000020" w:usb3="00000000" w:csb0="0000009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3B758CE"/>
    <w:multiLevelType w:val="multilevel"/>
    <w:tmpl w:val="32AC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04ACF"/>
    <w:multiLevelType w:val="multilevel"/>
    <w:tmpl w:val="3D0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D7644"/>
    <w:multiLevelType w:val="multilevel"/>
    <w:tmpl w:val="A63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621634"/>
    <w:multiLevelType w:val="multilevel"/>
    <w:tmpl w:val="DE1C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0D0"/>
    <w:rsid w:val="0017319C"/>
    <w:rsid w:val="002310D0"/>
    <w:rsid w:val="00310BF1"/>
    <w:rsid w:val="00324F31"/>
    <w:rsid w:val="00340554"/>
    <w:rsid w:val="005D6409"/>
    <w:rsid w:val="007E14A1"/>
    <w:rsid w:val="008200B3"/>
    <w:rsid w:val="00937A9F"/>
    <w:rsid w:val="009A61C7"/>
    <w:rsid w:val="009D5BFA"/>
    <w:rsid w:val="00A1467E"/>
    <w:rsid w:val="00AB1449"/>
    <w:rsid w:val="00B36F40"/>
    <w:rsid w:val="00C27C29"/>
    <w:rsid w:val="00F50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0AC2"/>
  <w15:chartTrackingRefBased/>
  <w15:docId w15:val="{6F3312A2-3FD9-4B86-AD98-67F768BB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146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64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F31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AB1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449"/>
    <w:rPr>
      <w:b/>
      <w:bCs/>
    </w:rPr>
  </w:style>
  <w:style w:type="character" w:customStyle="1" w:styleId="futurisfootnotegroup">
    <w:name w:val="futurisfootnotegroup"/>
    <w:basedOn w:val="a0"/>
    <w:rsid w:val="00AB1449"/>
  </w:style>
  <w:style w:type="character" w:customStyle="1" w:styleId="10">
    <w:name w:val="Заголовок 1 Знак"/>
    <w:basedOn w:val="a0"/>
    <w:link w:val="1"/>
    <w:uiPriority w:val="9"/>
    <w:rsid w:val="00A1467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6">
    <w:name w:val="Hyperlink"/>
    <w:basedOn w:val="a0"/>
    <w:uiPriority w:val="99"/>
    <w:unhideWhenUsed/>
    <w:rsid w:val="00A1467E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1467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5D64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arkdown-word">
    <w:name w:val="markdown-word"/>
    <w:basedOn w:val="a0"/>
    <w:rsid w:val="005D6409"/>
  </w:style>
  <w:style w:type="character" w:customStyle="1" w:styleId="katex-mathml">
    <w:name w:val="katex-mathml"/>
    <w:basedOn w:val="a0"/>
    <w:rsid w:val="00310BF1"/>
  </w:style>
  <w:style w:type="character" w:customStyle="1" w:styleId="mord">
    <w:name w:val="mord"/>
    <w:basedOn w:val="a0"/>
    <w:rsid w:val="00310BF1"/>
  </w:style>
  <w:style w:type="character" w:customStyle="1" w:styleId="mrel">
    <w:name w:val="mrel"/>
    <w:basedOn w:val="a0"/>
    <w:rsid w:val="00310BF1"/>
  </w:style>
  <w:style w:type="character" w:customStyle="1" w:styleId="vlist-s">
    <w:name w:val="vlist-s"/>
    <w:basedOn w:val="a0"/>
    <w:rsid w:val="00310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3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edomosti.ru/society/news/2026/03/16/1183150-sokratit-nagruzku-na-politseiskih?from=newsline&amp;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z.ru/2045632/2026-02-19/chislo-otkrytykh-vakansii-v-mvd-dostiglo-212-t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k.ru/social/2026/02/19/glava-mvd-ozvuchil-masshtaby-kadrovogo-krizisa-v-policii.html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5</Pages>
  <Words>1262</Words>
  <Characters>7199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lastModifiedBy>Дмитрий Арзяков</cp:lastModifiedBy>
  <cp:revision>5</cp:revision>
  <dcterms:created xsi:type="dcterms:W3CDTF">2026-05-08T08:08:00Z</dcterms:created>
  <dcterms:modified xsi:type="dcterms:W3CDTF">2026-05-11T12:31:00Z</dcterms:modified>
</cp:coreProperties>
</file>