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3943" w14:textId="1FFBEA9B" w:rsidR="00FA76A9" w:rsidRPr="00FA76A9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A76A9">
        <w:rPr>
          <w:rFonts w:ascii="Times New Roman" w:hAnsi="Times New Roman" w:cs="Times New Roman"/>
          <w:b/>
          <w:bCs/>
          <w:sz w:val="32"/>
          <w:szCs w:val="32"/>
        </w:rPr>
        <w:t>Раздел 3. Проектирование и создание сайта предприятия «КАЧЕСТВЕННЫЕ ОКНА-СИМФЕРОПОЛЬ»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2EB7765" w14:textId="7B883CF7" w:rsidR="009A61C7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3.1 Развертывание 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и установка зависимостей для 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части сайта предприятия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97B901" w14:textId="08F2D2F2" w:rsidR="00FA76A9" w:rsidRPr="00AE6DE4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A76A9">
        <w:rPr>
          <w:rFonts w:ascii="Times New Roman" w:hAnsi="Times New Roman" w:cs="Times New Roman"/>
          <w:sz w:val="28"/>
          <w:szCs w:val="28"/>
        </w:rPr>
        <w:t xml:space="preserve">Чтобы начать, </w:t>
      </w:r>
      <w:r w:rsidR="00AA5564">
        <w:rPr>
          <w:rFonts w:ascii="Times New Roman" w:hAnsi="Times New Roman" w:cs="Times New Roman"/>
          <w:sz w:val="28"/>
          <w:szCs w:val="28"/>
        </w:rPr>
        <w:t>м</w:t>
      </w:r>
      <w:r w:rsidRPr="00FA76A9">
        <w:rPr>
          <w:rFonts w:ascii="Times New Roman" w:hAnsi="Times New Roman" w:cs="Times New Roman"/>
          <w:sz w:val="28"/>
          <w:szCs w:val="28"/>
        </w:rPr>
        <w:t>ы може</w:t>
      </w:r>
      <w:r w:rsidR="00AA5564">
        <w:rPr>
          <w:rFonts w:ascii="Times New Roman" w:hAnsi="Times New Roman" w:cs="Times New Roman"/>
          <w:sz w:val="28"/>
          <w:szCs w:val="28"/>
        </w:rPr>
        <w:t>м</w:t>
      </w:r>
      <w:r w:rsidRPr="00FA76A9">
        <w:rPr>
          <w:rFonts w:ascii="Times New Roman" w:hAnsi="Times New Roman" w:cs="Times New Roman"/>
          <w:sz w:val="28"/>
          <w:szCs w:val="28"/>
        </w:rPr>
        <w:t xml:space="preserve"> либо создать каркас проекта с помощью </w:t>
      </w:r>
      <w:proofErr w:type="spellStart"/>
      <w:r w:rsidRPr="00FA76A9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FA76A9">
        <w:rPr>
          <w:rFonts w:ascii="Times New Roman" w:hAnsi="Times New Roman" w:cs="Times New Roman"/>
          <w:sz w:val="28"/>
          <w:szCs w:val="28"/>
        </w:rPr>
        <w:t xml:space="preserve"> CLI, либо клонировать стартовый проект (оба варианта приведут к одинаковому результату).</w:t>
      </w:r>
      <w:r w:rsidR="00AE6DE4" w:rsidRPr="00AE6DE4">
        <w:rPr>
          <w:rFonts w:ascii="Times New Roman" w:hAnsi="Times New Roman" w:cs="Times New Roman"/>
          <w:sz w:val="28"/>
          <w:szCs w:val="28"/>
        </w:rPr>
        <w:t xml:space="preserve"> </w:t>
      </w:r>
      <w:r w:rsidR="00AE6DE4">
        <w:rPr>
          <w:rFonts w:ascii="Times New Roman" w:hAnsi="Times New Roman" w:cs="Times New Roman"/>
          <w:sz w:val="28"/>
          <w:szCs w:val="28"/>
          <w:lang w:val="en-US"/>
        </w:rPr>
        <w:t>[12]</w:t>
      </w:r>
    </w:p>
    <w:p w14:paraId="53F2C6A5" w14:textId="2995F7D7" w:rsidR="00AA5564" w:rsidRDefault="00AA5564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FA76A9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FA76A9">
        <w:rPr>
          <w:rFonts w:ascii="Times New Roman" w:hAnsi="Times New Roman" w:cs="Times New Roman"/>
          <w:sz w:val="28"/>
          <w:szCs w:val="28"/>
        </w:rPr>
        <w:t xml:space="preserve"> CLI</w:t>
      </w:r>
      <w:r>
        <w:rPr>
          <w:rFonts w:ascii="Times New Roman" w:hAnsi="Times New Roman" w:cs="Times New Roman"/>
          <w:sz w:val="28"/>
          <w:szCs w:val="28"/>
        </w:rPr>
        <w:t xml:space="preserve"> глобально в систему необходимо в терминале ввести команду:</w:t>
      </w:r>
    </w:p>
    <w:p w14:paraId="625D7078" w14:textId="4CD7C168" w:rsidR="00AA5564" w:rsidRPr="00AA5564" w:rsidRDefault="00B84ACE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 xml:space="preserve"> -g @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/cli</w:t>
      </w:r>
    </w:p>
    <w:p w14:paraId="33B38FDB" w14:textId="75010A5F" w:rsidR="00FA76A9" w:rsidRDefault="00AA5564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операционной системе уже должна быть установлена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A55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A5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версии 16 и выше, которая позволит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3F7E4A2" w14:textId="45D8BA6B" w:rsidR="00B84ACE" w:rsidRPr="00AA5564" w:rsidRDefault="00B84ACE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4ACE">
        <w:rPr>
          <w:rFonts w:ascii="Times New Roman" w:hAnsi="Times New Roman" w:cs="Times New Roman"/>
          <w:sz w:val="28"/>
          <w:szCs w:val="28"/>
        </w:rPr>
        <w:t xml:space="preserve">Чтобы создать каркас проекта с помощью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CLI,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B84ACE">
        <w:rPr>
          <w:rFonts w:ascii="Times New Roman" w:hAnsi="Times New Roman" w:cs="Times New Roman"/>
          <w:sz w:val="28"/>
          <w:szCs w:val="28"/>
        </w:rPr>
        <w:t>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84ACE">
        <w:rPr>
          <w:rFonts w:ascii="Times New Roman" w:hAnsi="Times New Roman" w:cs="Times New Roman"/>
          <w:sz w:val="28"/>
          <w:szCs w:val="28"/>
        </w:rPr>
        <w:t xml:space="preserve"> следующие команды. Это создаст новый каталог проекта и заполнит его исходными файлами ядра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и вспомогательными модулями, создавая обычную базовую структуру для проекта. </w:t>
      </w:r>
    </w:p>
    <w:p w14:paraId="19591B1D" w14:textId="202E8A06" w:rsidR="00FA76A9" w:rsidRDefault="00B84ACE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</w:t>
      </w:r>
      <w:r w:rsidR="00AE6DE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471CDF0" w14:textId="2D6A2B1E" w:rsidR="000A7743" w:rsidRDefault="001E2DDA" w:rsidP="00FA76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Pr="001E2DDA"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1E2DDA">
        <w:rPr>
          <w:rFonts w:ascii="Times New Roman" w:hAnsi="Times New Roman" w:cs="Times New Roman"/>
          <w:sz w:val="28"/>
          <w:szCs w:val="28"/>
        </w:rPr>
        <w:t xml:space="preserve"> </w:t>
      </w:r>
      <w:r w:rsidRPr="001E2D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E2DDA">
        <w:rPr>
          <w:rFonts w:ascii="Times New Roman" w:hAnsi="Times New Roman" w:cs="Times New Roman"/>
          <w:sz w:val="28"/>
          <w:szCs w:val="28"/>
        </w:rPr>
        <w:t xml:space="preserve"> приводит к генерации следующих файлов:</w:t>
      </w:r>
    </w:p>
    <w:p w14:paraId="5D04EDEC" w14:textId="2E81FF06" w:rsidR="001E2DDA" w:rsidRDefault="001E2DDA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0C752" wp14:editId="45EB8C86">
            <wp:extent cx="1752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B0B" w14:textId="63B1F94C" w:rsidR="001E2DDA" w:rsidRDefault="001E2DDA" w:rsidP="001E2D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E2DDA">
        <w:rPr>
          <w:rFonts w:ascii="Times New Roman" w:hAnsi="Times New Roman" w:cs="Times New Roman"/>
          <w:sz w:val="28"/>
          <w:szCs w:val="28"/>
        </w:rPr>
        <w:t>main.ts</w:t>
      </w:r>
      <w:proofErr w:type="spellEnd"/>
      <w:r w:rsidRPr="001E2DDA">
        <w:rPr>
          <w:rFonts w:ascii="Times New Roman" w:hAnsi="Times New Roman" w:cs="Times New Roman"/>
          <w:sz w:val="28"/>
          <w:szCs w:val="28"/>
        </w:rPr>
        <w:t xml:space="preserve"> содержит асинхронную функцию, которая инициализирует (выполняет начальную загрузку, </w:t>
      </w:r>
      <w:proofErr w:type="spellStart"/>
      <w:r w:rsidRPr="001E2DD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E2DDA">
        <w:rPr>
          <w:rFonts w:ascii="Times New Roman" w:hAnsi="Times New Roman" w:cs="Times New Roman"/>
          <w:sz w:val="28"/>
          <w:szCs w:val="28"/>
        </w:rPr>
        <w:t>) приложения:</w:t>
      </w:r>
    </w:p>
    <w:p w14:paraId="3DB5CB06" w14:textId="2CC4BAB8" w:rsidR="001E2DDA" w:rsidRPr="001E2DDA" w:rsidRDefault="001E2DDA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3BF70B" wp14:editId="5E26F856">
            <wp:extent cx="3160800" cy="11304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DDA" w:rsidRPr="001E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B"/>
    <w:rsid w:val="000A7743"/>
    <w:rsid w:val="001E2DDA"/>
    <w:rsid w:val="00340554"/>
    <w:rsid w:val="004F664B"/>
    <w:rsid w:val="009A61C7"/>
    <w:rsid w:val="00AA5564"/>
    <w:rsid w:val="00AE6DE4"/>
    <w:rsid w:val="00B84ACE"/>
    <w:rsid w:val="00F501E5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C5A4"/>
  <w15:chartTrackingRefBased/>
  <w15:docId w15:val="{575071F0-EB0D-45CD-B938-DCD2564D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B84ACE"/>
  </w:style>
  <w:style w:type="paragraph" w:styleId="a3">
    <w:name w:val="List Paragraph"/>
    <w:basedOn w:val="a"/>
    <w:uiPriority w:val="34"/>
    <w:qFormat/>
    <w:rsid w:val="00B8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2024-07-03T08:03:00Z</dcterms:created>
  <dcterms:modified xsi:type="dcterms:W3CDTF">2024-07-03T09:36:00Z</dcterms:modified>
</cp:coreProperties>
</file>