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>
      <w:pPr>
        <w:pStyle w:val="Normal"/>
        <w:bidi w:val="0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bidi w:val="0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Одномерные статические массивы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Д. 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1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одномерными статическими массивами.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bidi w:val="0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задачи: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1) Создает целочисленный массив размерности </w:t>
      </w:r>
      <w:r>
        <w:rPr>
          <w:rFonts w:ascii="Roboto" w:hAnsi="Roboto"/>
          <w:i/>
          <w:iCs/>
          <w:color w:val="222222"/>
        </w:rPr>
        <w:t>N</w:t>
      </w:r>
      <w:r>
        <w:rPr>
          <w:rFonts w:ascii="Roboto" w:hAnsi="Roboto"/>
          <w:color w:val="222222"/>
        </w:rPr>
        <w:t> = 100. Элементы массивы должны принимать случайное значение в диапазоне от -99 до 99.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2)Отсортировать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3)Найти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4)Выводит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5)Выводит количество элементов в отсортированном массиве, которые меньше числа </w:t>
      </w:r>
      <w:r>
        <w:rPr>
          <w:rFonts w:ascii="Roboto" w:hAnsi="Roboto"/>
          <w:i/>
          <w:iCs/>
          <w:color w:val="222222"/>
        </w:rPr>
        <w:t>a</w:t>
      </w:r>
      <w:r>
        <w:rPr>
          <w:rFonts w:ascii="Roboto" w:hAnsi="Roboto"/>
          <w:color w:val="222222"/>
        </w:rPr>
        <w:t>, которое инициализируется пользователем.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6)Выводит количество элементов в отсортированном массиве, которые больше числа </w:t>
      </w:r>
      <w:r>
        <w:rPr>
          <w:rFonts w:ascii="Roboto" w:hAnsi="Roboto"/>
          <w:i/>
          <w:iCs/>
          <w:color w:val="222222"/>
        </w:rPr>
        <w:t>b</w:t>
      </w:r>
      <w:r>
        <w:rPr>
          <w:rFonts w:ascii="Roboto" w:hAnsi="Roboto"/>
          <w:color w:val="222222"/>
        </w:rPr>
        <w:t>, которое инициализируется пользователем.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7)Выводит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</w:tabs>
        <w:bidi w:val="0"/>
        <w:spacing w:before="240" w:after="240"/>
        <w:ind w:left="0" w:hanging="0"/>
        <w:jc w:val="left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8)Меняет местами элементы массива, индексы которых вводит пользователь. Выведите скорость обмена, используя библиотеку chrono.</w:t>
      </w:r>
    </w:p>
    <w:p>
      <w:pPr>
        <w:pStyle w:val="Normal"/>
        <w:shd w:val="clear" w:color="auto" w:fill="FFFFFF"/>
        <w:bidi w:val="0"/>
        <w:spacing w:before="240" w:after="240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Общие потребности:</w:t>
      </w:r>
    </w:p>
    <w:p>
      <w:pPr>
        <w:pStyle w:val="Normal"/>
        <w:shd w:val="clear" w:color="auto" w:fill="FFFFFF"/>
        <w:bidi w:val="0"/>
        <w:spacing w:before="240" w:after="240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Библиотеки</w:t>
      </w:r>
      <w:r>
        <w:rPr>
          <w:color w:val="222222"/>
          <w:sz w:val="28"/>
          <w:szCs w:val="28"/>
          <w:lang w:val="en-US"/>
        </w:rPr>
        <w:t>:</w:t>
      </w:r>
      <w:r>
        <w:rPr>
          <w:color w:val="222222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240" w:after="240"/>
        <w:contextualSpacing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iostream</w:t>
      </w:r>
      <w:r>
        <w:rPr>
          <w:color w:val="222222"/>
          <w:sz w:val="28"/>
          <w:szCs w:val="28"/>
        </w:rPr>
        <w:t xml:space="preserve"> (для работы ввода и вывода в консоль)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240" w:after="240"/>
        <w:contextualSpacing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chrono</w:t>
      </w:r>
      <w:r>
        <w:rPr>
          <w:color w:val="222222"/>
          <w:sz w:val="28"/>
          <w:szCs w:val="28"/>
        </w:rPr>
        <w:t xml:space="preserve"> (для отслеживания времени выполнения)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240" w:after="240"/>
        <w:contextualSpacing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iomanip</w:t>
      </w:r>
      <w:r>
        <w:rPr>
          <w:color w:val="222222"/>
          <w:sz w:val="28"/>
          <w:szCs w:val="28"/>
        </w:rPr>
        <w:t xml:space="preserve"> (для разметки текста в </w:t>
      </w:r>
      <w:r>
        <w:rPr>
          <w:color w:val="222222"/>
          <w:sz w:val="28"/>
          <w:szCs w:val="28"/>
          <w:lang w:val="en-US"/>
        </w:rPr>
        <w:t>cout</w:t>
      </w:r>
      <w:r>
        <w:rPr>
          <w:color w:val="222222"/>
          <w:sz w:val="28"/>
          <w:szCs w:val="28"/>
        </w:rPr>
        <w:t>)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Объявление библиотек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426085</wp:posOffset>
            </wp:positionH>
            <wp:positionV relativeFrom="paragraph">
              <wp:posOffset>37465</wp:posOffset>
            </wp:positionV>
            <wp:extent cx="1800225" cy="1104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Вводим define для упрощения написания кода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396875</wp:posOffset>
            </wp:positionH>
            <wp:positionV relativeFrom="paragraph">
              <wp:posOffset>-54610</wp:posOffset>
            </wp:positionV>
            <wp:extent cx="6120130" cy="825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Вводим глобальные переменные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401320</wp:posOffset>
            </wp:positionH>
            <wp:positionV relativeFrom="paragraph">
              <wp:posOffset>24765</wp:posOffset>
            </wp:positionV>
            <wp:extent cx="4705350" cy="447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Функция меняет значения переменных с использованием указателей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0572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Функция вводит в каждый элемент заданного массива рандомные значения из промежутка -99 до 99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11049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1890395</wp:posOffset>
            </wp:positionH>
            <wp:positionV relativeFrom="paragraph">
              <wp:posOffset>-18415</wp:posOffset>
            </wp:positionV>
            <wp:extent cx="3211830" cy="2797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Вывод массива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Пузырьковая сортировка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964565</wp:posOffset>
            </wp:positionH>
            <wp:positionV relativeFrom="paragraph">
              <wp:posOffset>-53975</wp:posOffset>
            </wp:positionV>
            <wp:extent cx="4191000" cy="17716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Часть для быстрой сортировки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1165860</wp:posOffset>
            </wp:positionH>
            <wp:positionV relativeFrom="paragraph">
              <wp:posOffset>6350</wp:posOffset>
            </wp:positionV>
            <wp:extent cx="4219575" cy="25622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Быстрая сортировка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15716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Функция сортировки вставками 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1071245</wp:posOffset>
            </wp:positionH>
            <wp:positionV relativeFrom="paragraph">
              <wp:posOffset>-40005</wp:posOffset>
            </wp:positionV>
            <wp:extent cx="3048000" cy="29908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Здесь мы выбираем задание и делаем его через switch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277495</wp:posOffset>
            </wp:positionH>
            <wp:positionV relativeFrom="paragraph">
              <wp:posOffset>19050</wp:posOffset>
            </wp:positionV>
            <wp:extent cx="6120130" cy="33940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hanging="0"/>
        <w:jc w:val="left"/>
        <w:rPr>
          <w:lang w:val="en-US"/>
        </w:rPr>
      </w:pPr>
      <w:r>
        <w:rPr/>
        <w:t>Вывод</w:t>
      </w:r>
      <w:r>
        <w:rPr>
          <w:lang w:val="en-US"/>
        </w:rPr>
        <w:t>:</w:t>
      </w:r>
    </w:p>
    <w:p>
      <w:pPr>
        <w:pStyle w:val="Times142"/>
        <w:bidi w:val="0"/>
        <w:spacing w:lineRule="auto" w:line="360"/>
        <w:ind w:hanging="0"/>
        <w:jc w:val="both"/>
        <w:rPr>
          <w:rStyle w:val="BookTitle"/>
          <w:b w:val="false"/>
          <w:b w:val="false"/>
          <w:caps w:val="false"/>
          <w:smallCaps w:val="false"/>
          <w:spacing w:val="0"/>
          <w:szCs w:val="28"/>
        </w:rPr>
      </w:pPr>
      <w:r>
        <w:rPr>
          <w:sz w:val="28"/>
          <w:szCs w:val="28"/>
        </w:rPr>
        <w:t>Я вспомнил как работать с одномерными массивами и ссылатся на них при помощи указателей</w:t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mes142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294</Words>
  <Characters>2066</Characters>
  <CharactersWithSpaces>2329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2022-10-31T19:30:16Z</dcterms:created>
  <dc:creator/>
  <dc:description/>
  <dc:language>ru-RU</dc:language>
  <cp:lastModifiedBy/>
  <dcterms:modified xsi:type="dcterms:W3CDTF">2022-11-12T13:50:27Z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