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 w:rsidRPr="00923282">
        <w:rPr>
          <w:rFonts w:ascii="Tahoma" w:hAnsi="Tahoma" w:cs="Tahoma"/>
          <w:color w:val="000000"/>
          <w:sz w:val="24"/>
          <w:u w:val="single"/>
        </w:rPr>
        <w:t>Temperature and humidity monitoring (T0831)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 w:rsidR="0067417D" w:rsidRPr="009C564A" w14:paraId="0BBDBB70" w14:textId="77777777" w:rsidTr="0067417D">
        <w:trPr>
          <w:cantSplit/>
          <w:trHeight w:val="15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D2565" w14:textId="348EC2FA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  <w:rtl/>
              </w:rPr>
            </w:pPr>
            <w:r w:rsidRPr="009C564A">
              <w:rPr>
                <w:rFonts w:ascii="Arial" w:hAnsi="Arial" w:cs="Arial"/>
                <w:sz w:val="24"/>
              </w:rPr>
              <w:t>%0.0f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F0801E" w14:textId="0F51A965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%0.1f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3AB62A" w14:textId="1A38DDE9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08:00</w:t>
            </w:r>
          </w:p>
        </w:tc>
        <w:tc>
          <w:tcPr>
            <w:tcW w:w="20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96968" w14:textId="480FDA8E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9C564A">
              <w:rPr>
                <w:rFonts w:ascii="Arial" w:hAnsi="Arial" w:cs="Arial"/>
                <w:sz w:val="24"/>
              </w:rPr>
              <w:t>ddd</w:t>
            </w:r>
            <w:proofErr w:type="spellEnd"/>
            <w:r w:rsidRPr="009C564A">
              <w:rPr>
                <w:rFonts w:ascii="Arial" w:hAnsi="Arial" w:cs="Arial"/>
                <w:sz w:val="24"/>
              </w:rPr>
              <w:t xml:space="preserve"> dd/</w:t>
            </w:r>
            <w:r w:rsidR="00645BAD">
              <w:rPr>
                <w:rFonts w:ascii="Arial" w:hAnsi="Arial" w:cs="Arial"/>
                <w:sz w:val="24"/>
              </w:rPr>
              <w:t>MM</w:t>
            </w:r>
            <w:r w:rsidRPr="009C564A">
              <w:rPr>
                <w:rFonts w:ascii="Arial" w:hAnsi="Arial" w:cs="Arial"/>
                <w:sz w:val="24"/>
              </w:rPr>
              <w:t>/</w:t>
            </w:r>
            <w:proofErr w:type="spellStart"/>
            <w:r w:rsidRPr="009C564A">
              <w:rPr>
                <w:rFonts w:ascii="Arial" w:hAnsi="Arial" w:cs="Arial"/>
                <w:sz w:val="24"/>
              </w:rPr>
              <w:t>yy</w:t>
            </w:r>
            <w:proofErr w:type="spellEnd"/>
          </w:p>
        </w:tc>
      </w:tr>
      <w:tr w:rsidR="0067417D" w:rsidRPr="009C564A" w14:paraId="09D72EE9" w14:textId="77777777" w:rsidTr="0067417D">
        <w:trPr>
          <w:cantSplit/>
          <w:trHeight w:val="15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1FF25F" w14:textId="5C60FE45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  <w:rtl/>
              </w:rPr>
            </w:pPr>
            <w:r w:rsidRPr="009C564A">
              <w:rPr>
                <w:rFonts w:ascii="Arial" w:hAnsi="Arial" w:cs="Arial"/>
                <w:sz w:val="24"/>
              </w:rPr>
              <w:t>%0.0f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A212B4" w14:textId="0D5786B1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%0.1f</w:t>
            </w:r>
          </w:p>
        </w:tc>
        <w:tc>
          <w:tcPr>
            <w:tcW w:w="16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421DC" w14:textId="538E8339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16:00</w:t>
            </w:r>
          </w:p>
        </w:tc>
        <w:tc>
          <w:tcPr>
            <w:tcW w:w="20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29CD3" w14:textId="736B590C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