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21787" w14:textId="4BAE9178" w:rsidR="00AD51CC" w:rsidRDefault="009E5233">
      <w:r>
        <w:t>ΟΔΗΓΙΕΣ ΑΝΑΒΑΘΜΙΣΗΣ</w:t>
      </w:r>
      <w:r>
        <w:rPr>
          <w:lang w:val="en-US"/>
        </w:rPr>
        <w:t xml:space="preserve"> </w:t>
      </w:r>
      <w:r>
        <w:t xml:space="preserve">ΒΙΒΛΙΟΘΗΚΗΣ </w:t>
      </w:r>
      <w:proofErr w:type="spellStart"/>
      <w:r>
        <w:rPr>
          <w:lang w:val="en-US"/>
        </w:rPr>
        <w:t>eTokenLib</w:t>
      </w:r>
      <w:proofErr w:type="spellEnd"/>
    </w:p>
    <w:p w14:paraId="18FA6609" w14:textId="77777777" w:rsidR="00127FAF" w:rsidRDefault="00127FAF"/>
    <w:p w14:paraId="1D5210C1" w14:textId="4241F851" w:rsidR="00127FAF" w:rsidRPr="00127FAF" w:rsidRDefault="00127FAF">
      <w:r>
        <w:t>Για την αναβάθμιση πρέπει να ακολουθηθούν τα παρακάτω βήματα, δεν χρειάζεται καμία αλλαγή στο κώδικα της εφαρμογής.</w:t>
      </w:r>
    </w:p>
    <w:p w14:paraId="05497B42" w14:textId="77777777" w:rsidR="009E5233" w:rsidRPr="00127FAF" w:rsidRDefault="009E5233"/>
    <w:p w14:paraId="76EA8810" w14:textId="31DD299A" w:rsidR="009E5233" w:rsidRDefault="009E5233" w:rsidP="009E5233">
      <w:pPr>
        <w:pStyle w:val="a6"/>
        <w:numPr>
          <w:ilvl w:val="0"/>
          <w:numId w:val="1"/>
        </w:numPr>
      </w:pPr>
      <w:r>
        <w:t xml:space="preserve">Αντικαθιστούμε τα υπάρχοντα αρχεία με τα αρχεία του αρχείου </w:t>
      </w:r>
      <w:r>
        <w:rPr>
          <w:lang w:val="en-US"/>
        </w:rPr>
        <w:t>zip</w:t>
      </w:r>
    </w:p>
    <w:p w14:paraId="4E595CD5" w14:textId="7625FAA4" w:rsidR="009E5233" w:rsidRDefault="009E5233" w:rsidP="009E5233">
      <w:pPr>
        <w:pStyle w:val="a6"/>
        <w:numPr>
          <w:ilvl w:val="0"/>
          <w:numId w:val="1"/>
        </w:numPr>
      </w:pPr>
      <w:r>
        <w:t xml:space="preserve">Αλλάζουμε στην εφαρμογή του πρατηρίου την διεύθυνση αποστολής προς τον νέο υποδοχέα σημάτων σε </w:t>
      </w:r>
      <w:hyperlink r:id="rId5" w:history="1">
        <w:r w:rsidRPr="006F3BAC">
          <w:rPr>
            <w:rStyle w:val="-"/>
          </w:rPr>
          <w:t>https://test-pratiria</w:t>
        </w:r>
        <w:r w:rsidRPr="006F3BAC">
          <w:rPr>
            <w:rStyle w:val="-"/>
          </w:rPr>
          <w:t>-</w:t>
        </w:r>
        <w:r w:rsidRPr="006F3BAC">
          <w:rPr>
            <w:rStyle w:val="-"/>
            <w:lang w:val="en-US"/>
          </w:rPr>
          <w:t>ws</w:t>
        </w:r>
        <w:r w:rsidRPr="006F3BAC">
          <w:rPr>
            <w:rStyle w:val="-"/>
          </w:rPr>
          <w:t>.aade.gr</w:t>
        </w:r>
      </w:hyperlink>
    </w:p>
    <w:p w14:paraId="3DA393F8" w14:textId="4AFC1968" w:rsidR="009E5233" w:rsidRPr="00127FAF" w:rsidRDefault="009E5233" w:rsidP="009E5233">
      <w:pPr>
        <w:pStyle w:val="a6"/>
        <w:numPr>
          <w:ilvl w:val="0"/>
          <w:numId w:val="1"/>
        </w:numPr>
      </w:pPr>
      <w:r>
        <w:t xml:space="preserve">Προσθέτουμε τα νέα </w:t>
      </w:r>
      <w:r>
        <w:rPr>
          <w:lang w:val="en-US"/>
        </w:rPr>
        <w:t>Endpoints</w:t>
      </w:r>
      <w:r w:rsidRPr="009E5233">
        <w:t xml:space="preserve"> </w:t>
      </w:r>
      <w:r>
        <w:t xml:space="preserve">στο </w:t>
      </w:r>
      <w:r>
        <w:rPr>
          <w:lang w:val="en-US"/>
        </w:rPr>
        <w:t>config</w:t>
      </w:r>
      <w:r w:rsidRPr="009E5233">
        <w:t xml:space="preserve"> </w:t>
      </w:r>
      <w:r>
        <w:t xml:space="preserve">της εφαρμογής μας π.χ. για εφαρμογές </w:t>
      </w:r>
      <w:r w:rsidRPr="009E5233">
        <w:t>.</w:t>
      </w:r>
      <w:r>
        <w:rPr>
          <w:lang w:val="en-US"/>
        </w:rPr>
        <w:t>NET</w:t>
      </w:r>
      <w:r w:rsidR="00127FAF" w:rsidRPr="00127FAF">
        <w:t xml:space="preserve"> </w:t>
      </w:r>
      <w:r w:rsidR="00127FAF">
        <w:t xml:space="preserve">στο </w:t>
      </w:r>
      <w:r w:rsidR="00127FAF" w:rsidRPr="00127FAF">
        <w:t>&lt;</w:t>
      </w:r>
      <w:r w:rsidR="00127FAF">
        <w:t>όνομα εφαρμογής</w:t>
      </w:r>
      <w:r w:rsidR="00127FAF" w:rsidRPr="00127FAF">
        <w:t>&gt;.</w:t>
      </w:r>
      <w:r w:rsidR="00127FAF">
        <w:rPr>
          <w:lang w:val="en-US"/>
        </w:rPr>
        <w:t>exe</w:t>
      </w:r>
      <w:r w:rsidR="00127FAF" w:rsidRPr="00127FAF">
        <w:t>.</w:t>
      </w:r>
      <w:r w:rsidR="00127FAF">
        <w:rPr>
          <w:lang w:val="en-US"/>
        </w:rPr>
        <w:t>config</w:t>
      </w:r>
      <w:r w:rsidR="00127FAF" w:rsidRPr="00127FAF">
        <w:t xml:space="preserve">  </w:t>
      </w:r>
      <w:r w:rsidR="00127FAF">
        <w:rPr>
          <w:lang w:val="en-US"/>
        </w:rPr>
        <w:t>XML</w:t>
      </w:r>
      <w:r w:rsidR="00127FAF" w:rsidRPr="00127FAF">
        <w:t xml:space="preserve"> </w:t>
      </w:r>
      <w:r w:rsidR="00127FAF">
        <w:t xml:space="preserve">από </w:t>
      </w:r>
    </w:p>
    <w:p w14:paraId="0024EF94" w14:textId="77777777" w:rsidR="00127FAF" w:rsidRDefault="00127FAF" w:rsidP="00127FAF">
      <w:pPr>
        <w:pStyle w:val="a6"/>
      </w:pPr>
    </w:p>
    <w:p w14:paraId="510D9215" w14:textId="77777777" w:rsidR="009E5233" w:rsidRPr="009E5233" w:rsidRDefault="009E5233" w:rsidP="009E5233">
      <w:pPr>
        <w:pStyle w:val="a6"/>
        <w:rPr>
          <w:lang w:val="en-US"/>
        </w:rPr>
      </w:pPr>
      <w:r w:rsidRPr="00127FAF">
        <w:t xml:space="preserve">  </w:t>
      </w:r>
      <w:r w:rsidRPr="009E5233">
        <w:rPr>
          <w:lang w:val="en-US"/>
        </w:rPr>
        <w:t>&lt;</w:t>
      </w:r>
      <w:proofErr w:type="spellStart"/>
      <w:proofErr w:type="gramStart"/>
      <w:r w:rsidRPr="009E5233">
        <w:rPr>
          <w:lang w:val="en-US"/>
        </w:rPr>
        <w:t>system.serviceModel</w:t>
      </w:r>
      <w:proofErr w:type="spellEnd"/>
      <w:proofErr w:type="gramEnd"/>
      <w:r w:rsidRPr="009E5233">
        <w:rPr>
          <w:lang w:val="en-US"/>
        </w:rPr>
        <w:t>&gt;</w:t>
      </w:r>
    </w:p>
    <w:p w14:paraId="10AA233F" w14:textId="77777777" w:rsidR="009E5233" w:rsidRPr="009E5233" w:rsidRDefault="009E5233" w:rsidP="009E5233">
      <w:pPr>
        <w:pStyle w:val="a6"/>
        <w:rPr>
          <w:lang w:val="en-US"/>
        </w:rPr>
      </w:pPr>
      <w:r w:rsidRPr="009E5233">
        <w:rPr>
          <w:lang w:val="en-US"/>
        </w:rPr>
        <w:t xml:space="preserve">    &lt;bindings&gt;</w:t>
      </w:r>
    </w:p>
    <w:p w14:paraId="6A16E5C6" w14:textId="77777777" w:rsidR="009E5233" w:rsidRPr="009E5233" w:rsidRDefault="009E5233" w:rsidP="009E5233">
      <w:pPr>
        <w:pStyle w:val="a6"/>
        <w:rPr>
          <w:lang w:val="en-US"/>
        </w:rPr>
      </w:pPr>
      <w:r w:rsidRPr="009E5233">
        <w:rPr>
          <w:lang w:val="en-US"/>
        </w:rPr>
        <w:t xml:space="preserve">      &lt;</w:t>
      </w:r>
      <w:proofErr w:type="spellStart"/>
      <w:r w:rsidRPr="009E5233">
        <w:rPr>
          <w:lang w:val="en-US"/>
        </w:rPr>
        <w:t>basicHttpBinding</w:t>
      </w:r>
      <w:proofErr w:type="spellEnd"/>
      <w:r w:rsidRPr="009E5233">
        <w:rPr>
          <w:lang w:val="en-US"/>
        </w:rPr>
        <w:t>&gt;</w:t>
      </w:r>
    </w:p>
    <w:p w14:paraId="0B79DE7C" w14:textId="77777777" w:rsidR="009E5233" w:rsidRPr="009E5233" w:rsidRDefault="009E5233" w:rsidP="009E5233">
      <w:pPr>
        <w:pStyle w:val="a6"/>
        <w:rPr>
          <w:lang w:val="en-US"/>
        </w:rPr>
      </w:pPr>
      <w:r w:rsidRPr="009E5233">
        <w:rPr>
          <w:lang w:val="en-US"/>
        </w:rPr>
        <w:t xml:space="preserve">        &lt;binding name="</w:t>
      </w:r>
      <w:proofErr w:type="spellStart"/>
      <w:r w:rsidRPr="009E5233">
        <w:rPr>
          <w:lang w:val="en-US"/>
        </w:rPr>
        <w:t>achilleas_fuelflow_receiptSoap</w:t>
      </w:r>
      <w:proofErr w:type="spellEnd"/>
      <w:r w:rsidRPr="009E5233">
        <w:rPr>
          <w:lang w:val="en-US"/>
        </w:rPr>
        <w:t>"&gt;</w:t>
      </w:r>
    </w:p>
    <w:p w14:paraId="5D58F0B2" w14:textId="77777777" w:rsidR="009E5233" w:rsidRPr="009E5233" w:rsidRDefault="009E5233" w:rsidP="009E5233">
      <w:pPr>
        <w:pStyle w:val="a6"/>
        <w:rPr>
          <w:lang w:val="en-US"/>
        </w:rPr>
      </w:pPr>
      <w:r w:rsidRPr="009E5233">
        <w:rPr>
          <w:lang w:val="en-US"/>
        </w:rPr>
        <w:t xml:space="preserve">          &lt;security mode="Transport" /&gt;</w:t>
      </w:r>
    </w:p>
    <w:p w14:paraId="5AB4C0EA" w14:textId="12D86886" w:rsidR="009E5233" w:rsidRPr="009E5233" w:rsidRDefault="009E5233" w:rsidP="009E5233">
      <w:pPr>
        <w:pStyle w:val="a6"/>
        <w:rPr>
          <w:lang w:val="en-US"/>
        </w:rPr>
      </w:pPr>
      <w:r w:rsidRPr="009E5233">
        <w:rPr>
          <w:lang w:val="en-US"/>
        </w:rPr>
        <w:t xml:space="preserve">        &lt;/binding&gt;</w:t>
      </w:r>
    </w:p>
    <w:p w14:paraId="3046F7D0" w14:textId="68365E97" w:rsidR="009E5233" w:rsidRPr="009E5233" w:rsidRDefault="009E5233" w:rsidP="009E5233">
      <w:pPr>
        <w:pStyle w:val="a6"/>
        <w:rPr>
          <w:lang w:val="en-US"/>
        </w:rPr>
      </w:pPr>
      <w:r>
        <w:rPr>
          <w:lang w:val="en-US"/>
        </w:rPr>
        <w:t xml:space="preserve">       </w:t>
      </w:r>
      <w:r w:rsidRPr="009E5233">
        <w:rPr>
          <w:lang w:val="en-US"/>
        </w:rPr>
        <w:t xml:space="preserve">        &lt;binding name="achilleas_fuelflow_receiptSoap1" /&gt;</w:t>
      </w:r>
      <w:r w:rsidRPr="009E5233">
        <w:rPr>
          <w:lang w:val="en-US"/>
        </w:rPr>
        <w:tab/>
      </w:r>
      <w:r w:rsidRPr="009E5233">
        <w:rPr>
          <w:lang w:val="en-US"/>
        </w:rPr>
        <w:tab/>
      </w:r>
    </w:p>
    <w:p w14:paraId="2D9DC63F" w14:textId="77777777" w:rsidR="009E5233" w:rsidRPr="009E5233" w:rsidRDefault="009E5233" w:rsidP="009E5233">
      <w:pPr>
        <w:pStyle w:val="a6"/>
        <w:rPr>
          <w:lang w:val="en-US"/>
        </w:rPr>
      </w:pPr>
      <w:r w:rsidRPr="009E5233">
        <w:rPr>
          <w:lang w:val="en-US"/>
        </w:rPr>
        <w:t xml:space="preserve">      &lt;/</w:t>
      </w:r>
      <w:proofErr w:type="spellStart"/>
      <w:r w:rsidRPr="009E5233">
        <w:rPr>
          <w:lang w:val="en-US"/>
        </w:rPr>
        <w:t>basicHttpBinding</w:t>
      </w:r>
      <w:proofErr w:type="spellEnd"/>
      <w:r w:rsidRPr="009E5233">
        <w:rPr>
          <w:lang w:val="en-US"/>
        </w:rPr>
        <w:t>&gt;</w:t>
      </w:r>
    </w:p>
    <w:p w14:paraId="18CB3701" w14:textId="77777777" w:rsidR="009E5233" w:rsidRPr="009E5233" w:rsidRDefault="009E5233" w:rsidP="009E5233">
      <w:pPr>
        <w:pStyle w:val="a6"/>
        <w:rPr>
          <w:lang w:val="en-US"/>
        </w:rPr>
      </w:pPr>
      <w:r w:rsidRPr="009E5233">
        <w:rPr>
          <w:lang w:val="en-US"/>
        </w:rPr>
        <w:t xml:space="preserve">    &lt;/bindings&gt;</w:t>
      </w:r>
    </w:p>
    <w:p w14:paraId="4709EC37" w14:textId="77777777" w:rsidR="009E5233" w:rsidRPr="009E5233" w:rsidRDefault="009E5233" w:rsidP="009E5233">
      <w:pPr>
        <w:pStyle w:val="a6"/>
        <w:rPr>
          <w:lang w:val="en-US"/>
        </w:rPr>
      </w:pPr>
      <w:r w:rsidRPr="009E5233">
        <w:rPr>
          <w:lang w:val="en-US"/>
        </w:rPr>
        <w:t xml:space="preserve">    &lt;client&gt;</w:t>
      </w:r>
    </w:p>
    <w:p w14:paraId="62B7E56D" w14:textId="77777777" w:rsidR="009E5233" w:rsidRPr="009E5233" w:rsidRDefault="009E5233" w:rsidP="009E5233">
      <w:pPr>
        <w:pStyle w:val="a6"/>
        <w:rPr>
          <w:lang w:val="en-US"/>
        </w:rPr>
      </w:pPr>
      <w:r w:rsidRPr="009E5233">
        <w:rPr>
          <w:lang w:val="en-US"/>
        </w:rPr>
        <w:t xml:space="preserve">      &lt;endpoint address="https://eisrek.mygsi.eu/achilleas-fuelflow.asmx"</w:t>
      </w:r>
    </w:p>
    <w:p w14:paraId="43E97292" w14:textId="2531D8BB" w:rsidR="009E5233" w:rsidRPr="009E5233" w:rsidRDefault="009E5233" w:rsidP="009E5233">
      <w:pPr>
        <w:pStyle w:val="a6"/>
        <w:ind w:left="1440"/>
        <w:rPr>
          <w:lang w:val="en-US"/>
        </w:rPr>
      </w:pPr>
      <w:r w:rsidRPr="009E5233">
        <w:rPr>
          <w:lang w:val="en-US"/>
        </w:rPr>
        <w:t>binding="</w:t>
      </w:r>
      <w:proofErr w:type="spellStart"/>
      <w:r w:rsidRPr="009E5233">
        <w:rPr>
          <w:lang w:val="en-US"/>
        </w:rPr>
        <w:t>basicHttpBinding</w:t>
      </w:r>
      <w:proofErr w:type="spellEnd"/>
      <w:r w:rsidRPr="009E5233">
        <w:rPr>
          <w:lang w:val="en-US"/>
        </w:rPr>
        <w:t xml:space="preserve">" </w:t>
      </w:r>
      <w:r>
        <w:rPr>
          <w:lang w:val="en-US"/>
        </w:rPr>
        <w:t xml:space="preserve">  </w:t>
      </w:r>
      <w:proofErr w:type="spellStart"/>
      <w:r w:rsidRPr="009E5233">
        <w:rPr>
          <w:lang w:val="en-US"/>
        </w:rPr>
        <w:t>bindingConfiguration</w:t>
      </w:r>
      <w:proofErr w:type="spellEnd"/>
      <w:r w:rsidRPr="009E5233">
        <w:rPr>
          <w:lang w:val="en-US"/>
        </w:rPr>
        <w:t>="</w:t>
      </w:r>
      <w:proofErr w:type="spellStart"/>
      <w:r w:rsidRPr="009E5233">
        <w:rPr>
          <w:lang w:val="en-US"/>
        </w:rPr>
        <w:t>achilleas_fuelflow_receiptSoap</w:t>
      </w:r>
      <w:proofErr w:type="spellEnd"/>
      <w:r w:rsidRPr="009E5233">
        <w:rPr>
          <w:lang w:val="en-US"/>
        </w:rPr>
        <w:t>"</w:t>
      </w:r>
    </w:p>
    <w:p w14:paraId="56640E5A" w14:textId="4EA7C7D2" w:rsidR="009E5233" w:rsidRPr="00127FAF" w:rsidRDefault="009E5233" w:rsidP="00127FAF">
      <w:pPr>
        <w:pStyle w:val="a6"/>
        <w:ind w:left="1440"/>
        <w:rPr>
          <w:lang w:val="en-US"/>
        </w:rPr>
      </w:pPr>
      <w:r w:rsidRPr="009E5233">
        <w:rPr>
          <w:lang w:val="en-US"/>
        </w:rPr>
        <w:t>contract="</w:t>
      </w:r>
      <w:proofErr w:type="spellStart"/>
      <w:r w:rsidRPr="009E5233">
        <w:rPr>
          <w:lang w:val="en-US"/>
        </w:rPr>
        <w:t>TaxisTLS.achilleas_fuelflow_receiptSoap</w:t>
      </w:r>
      <w:proofErr w:type="spellEnd"/>
      <w:r w:rsidRPr="009E5233">
        <w:rPr>
          <w:lang w:val="en-US"/>
        </w:rPr>
        <w:t xml:space="preserve">" </w:t>
      </w:r>
      <w:r>
        <w:rPr>
          <w:lang w:val="en-US"/>
        </w:rPr>
        <w:t xml:space="preserve">     </w:t>
      </w:r>
      <w:r w:rsidRPr="009E5233">
        <w:rPr>
          <w:lang w:val="en-US"/>
        </w:rPr>
        <w:t>name="</w:t>
      </w:r>
      <w:proofErr w:type="spellStart"/>
      <w:r w:rsidRPr="009E5233">
        <w:rPr>
          <w:lang w:val="en-US"/>
        </w:rPr>
        <w:t>achilleas_fuelflow_receiptSoap</w:t>
      </w:r>
      <w:proofErr w:type="spellEnd"/>
      <w:r w:rsidRPr="009E5233">
        <w:rPr>
          <w:lang w:val="en-US"/>
        </w:rPr>
        <w:t>" /&gt;</w:t>
      </w:r>
      <w:r w:rsidRPr="00127FAF">
        <w:rPr>
          <w:lang w:val="en-US"/>
        </w:rPr>
        <w:tab/>
      </w:r>
      <w:r w:rsidRPr="00127FAF">
        <w:rPr>
          <w:lang w:val="en-US"/>
        </w:rPr>
        <w:tab/>
      </w:r>
      <w:r w:rsidRPr="00127FAF">
        <w:rPr>
          <w:lang w:val="en-US"/>
        </w:rPr>
        <w:tab/>
      </w:r>
      <w:r w:rsidRPr="00127FAF">
        <w:rPr>
          <w:lang w:val="en-US"/>
        </w:rPr>
        <w:tab/>
      </w:r>
    </w:p>
    <w:p w14:paraId="231268C5" w14:textId="77777777" w:rsidR="009E5233" w:rsidRPr="009E5233" w:rsidRDefault="009E5233" w:rsidP="009E5233">
      <w:pPr>
        <w:pStyle w:val="a6"/>
        <w:rPr>
          <w:lang w:val="en-US"/>
        </w:rPr>
      </w:pPr>
      <w:r w:rsidRPr="009E5233">
        <w:rPr>
          <w:lang w:val="en-US"/>
        </w:rPr>
        <w:t xml:space="preserve">    &lt;/client&gt;</w:t>
      </w:r>
    </w:p>
    <w:p w14:paraId="366F6487" w14:textId="144A0C6F" w:rsidR="009E5233" w:rsidRDefault="009E5233" w:rsidP="009E5233">
      <w:pPr>
        <w:pStyle w:val="a6"/>
      </w:pPr>
      <w:r w:rsidRPr="009E5233">
        <w:rPr>
          <w:lang w:val="en-US"/>
        </w:rPr>
        <w:t xml:space="preserve">  &lt;/</w:t>
      </w:r>
      <w:proofErr w:type="spellStart"/>
      <w:proofErr w:type="gramStart"/>
      <w:r w:rsidRPr="009E5233">
        <w:rPr>
          <w:lang w:val="en-US"/>
        </w:rPr>
        <w:t>system.serviceModel</w:t>
      </w:r>
      <w:proofErr w:type="spellEnd"/>
      <w:proofErr w:type="gramEnd"/>
      <w:r w:rsidRPr="009E5233">
        <w:rPr>
          <w:lang w:val="en-US"/>
        </w:rPr>
        <w:t>&gt;</w:t>
      </w:r>
    </w:p>
    <w:p w14:paraId="4CA5C5AE" w14:textId="77777777" w:rsidR="00127FAF" w:rsidRDefault="00127FAF" w:rsidP="009E5233">
      <w:pPr>
        <w:pStyle w:val="a6"/>
      </w:pPr>
    </w:p>
    <w:p w14:paraId="4E6C02B1" w14:textId="2EEB6BD3" w:rsidR="00127FAF" w:rsidRDefault="00127FAF" w:rsidP="009E5233">
      <w:pPr>
        <w:pStyle w:val="a6"/>
      </w:pPr>
      <w:r>
        <w:t xml:space="preserve">Προσθέτουμε το νέο </w:t>
      </w:r>
      <w:r>
        <w:rPr>
          <w:lang w:val="en-US"/>
        </w:rPr>
        <w:t>binding</w:t>
      </w:r>
      <w:r w:rsidRPr="00127FAF">
        <w:t xml:space="preserve"> </w:t>
      </w:r>
      <w:r>
        <w:t xml:space="preserve">και το νέο </w:t>
      </w:r>
      <w:r>
        <w:rPr>
          <w:lang w:val="en-US"/>
        </w:rPr>
        <w:t>endpoint</w:t>
      </w:r>
      <w:r w:rsidRPr="00127FAF">
        <w:t xml:space="preserve"> </w:t>
      </w:r>
      <w:r>
        <w:t xml:space="preserve">που υπάρχουν στο </w:t>
      </w:r>
      <w:proofErr w:type="spellStart"/>
      <w:r w:rsidRPr="00127FAF">
        <w:t>eToken.exe.config</w:t>
      </w:r>
      <w:proofErr w:type="spellEnd"/>
      <w:r>
        <w:t xml:space="preserve">  που σας έχουμε στείλει . Το τελικό </w:t>
      </w:r>
      <w:r>
        <w:rPr>
          <w:lang w:val="en-US"/>
        </w:rPr>
        <w:t>config</w:t>
      </w:r>
      <w:r w:rsidRPr="00127FAF">
        <w:t xml:space="preserve"> </w:t>
      </w:r>
      <w:r>
        <w:t xml:space="preserve">για το </w:t>
      </w:r>
      <w:r>
        <w:rPr>
          <w:lang w:val="en-US"/>
        </w:rPr>
        <w:t>section</w:t>
      </w:r>
      <w:r w:rsidRPr="00127FAF">
        <w:t xml:space="preserve"> </w:t>
      </w:r>
      <w:r w:rsidRPr="009E5233">
        <w:rPr>
          <w:lang w:val="en-US"/>
        </w:rPr>
        <w:t>system</w:t>
      </w:r>
      <w:r w:rsidRPr="00127FAF">
        <w:t>.</w:t>
      </w:r>
      <w:proofErr w:type="spellStart"/>
      <w:r w:rsidRPr="009E5233">
        <w:rPr>
          <w:lang w:val="en-US"/>
        </w:rPr>
        <w:t>serviceModel</w:t>
      </w:r>
      <w:proofErr w:type="spellEnd"/>
      <w:r>
        <w:t xml:space="preserve"> έχει ως εξής :</w:t>
      </w:r>
    </w:p>
    <w:p w14:paraId="4ED365A2" w14:textId="77777777" w:rsidR="00127FAF" w:rsidRDefault="00127FAF" w:rsidP="009E5233">
      <w:pPr>
        <w:pStyle w:val="a6"/>
      </w:pPr>
    </w:p>
    <w:p w14:paraId="6953E26B" w14:textId="77777777" w:rsidR="00127FAF" w:rsidRPr="009E5233" w:rsidRDefault="00127FAF" w:rsidP="00127FAF">
      <w:pPr>
        <w:pStyle w:val="a6"/>
        <w:rPr>
          <w:lang w:val="en-US"/>
        </w:rPr>
      </w:pPr>
      <w:r w:rsidRPr="00127FAF">
        <w:rPr>
          <w:lang w:val="en-US"/>
        </w:rPr>
        <w:t xml:space="preserve">  </w:t>
      </w:r>
      <w:r w:rsidRPr="009E5233">
        <w:rPr>
          <w:lang w:val="en-US"/>
        </w:rPr>
        <w:t>&lt;</w:t>
      </w:r>
      <w:proofErr w:type="spellStart"/>
      <w:proofErr w:type="gramStart"/>
      <w:r w:rsidRPr="009E5233">
        <w:rPr>
          <w:lang w:val="en-US"/>
        </w:rPr>
        <w:t>system.serviceModel</w:t>
      </w:r>
      <w:proofErr w:type="spellEnd"/>
      <w:proofErr w:type="gramEnd"/>
      <w:r w:rsidRPr="009E5233">
        <w:rPr>
          <w:lang w:val="en-US"/>
        </w:rPr>
        <w:t>&gt;</w:t>
      </w:r>
    </w:p>
    <w:p w14:paraId="52221DC1" w14:textId="77777777" w:rsidR="00127FAF" w:rsidRPr="009E5233" w:rsidRDefault="00127FAF" w:rsidP="00127FAF">
      <w:pPr>
        <w:pStyle w:val="a6"/>
        <w:rPr>
          <w:lang w:val="en-US"/>
        </w:rPr>
      </w:pPr>
      <w:r w:rsidRPr="009E5233">
        <w:rPr>
          <w:lang w:val="en-US"/>
        </w:rPr>
        <w:t xml:space="preserve">    &lt;bindings&gt;</w:t>
      </w:r>
    </w:p>
    <w:p w14:paraId="01DC4AC3" w14:textId="77777777" w:rsidR="00127FAF" w:rsidRPr="009E5233" w:rsidRDefault="00127FAF" w:rsidP="00127FAF">
      <w:pPr>
        <w:pStyle w:val="a6"/>
        <w:rPr>
          <w:lang w:val="en-US"/>
        </w:rPr>
      </w:pPr>
      <w:r w:rsidRPr="009E5233">
        <w:rPr>
          <w:lang w:val="en-US"/>
        </w:rPr>
        <w:t xml:space="preserve">      &lt;</w:t>
      </w:r>
      <w:proofErr w:type="spellStart"/>
      <w:r w:rsidRPr="009E5233">
        <w:rPr>
          <w:lang w:val="en-US"/>
        </w:rPr>
        <w:t>basicHttpBinding</w:t>
      </w:r>
      <w:proofErr w:type="spellEnd"/>
      <w:r w:rsidRPr="009E5233">
        <w:rPr>
          <w:lang w:val="en-US"/>
        </w:rPr>
        <w:t>&gt;</w:t>
      </w:r>
    </w:p>
    <w:p w14:paraId="7B2CBF8D" w14:textId="77777777" w:rsidR="00127FAF" w:rsidRDefault="00127FAF" w:rsidP="00127FAF">
      <w:pPr>
        <w:pStyle w:val="a6"/>
      </w:pPr>
      <w:r w:rsidRPr="009E5233">
        <w:rPr>
          <w:lang w:val="en-US"/>
        </w:rPr>
        <w:t xml:space="preserve">        &lt;binding name="</w:t>
      </w:r>
      <w:proofErr w:type="spellStart"/>
      <w:r w:rsidRPr="009E5233">
        <w:rPr>
          <w:lang w:val="en-US"/>
        </w:rPr>
        <w:t>achilleas_fuelflow_receiptSoap</w:t>
      </w:r>
      <w:proofErr w:type="spellEnd"/>
      <w:r w:rsidRPr="009E5233">
        <w:rPr>
          <w:lang w:val="en-US"/>
        </w:rPr>
        <w:t>"&gt;</w:t>
      </w:r>
    </w:p>
    <w:p w14:paraId="67777360" w14:textId="473D1332" w:rsidR="00127FAF" w:rsidRPr="00127FAF" w:rsidRDefault="00127FAF" w:rsidP="00127FAF">
      <w:pPr>
        <w:pStyle w:val="a6"/>
        <w:rPr>
          <w:b/>
          <w:bCs/>
          <w:lang w:val="en-US"/>
        </w:rPr>
      </w:pPr>
      <w:r w:rsidRPr="00127FAF">
        <w:rPr>
          <w:lang w:val="en-US"/>
        </w:rPr>
        <w:t xml:space="preserve">      </w:t>
      </w:r>
      <w:r w:rsidRPr="00127FAF">
        <w:rPr>
          <w:b/>
          <w:bCs/>
          <w:lang w:val="en-US"/>
        </w:rPr>
        <w:t>&lt;binding name="</w:t>
      </w:r>
      <w:proofErr w:type="spellStart"/>
      <w:r w:rsidRPr="00127FAF">
        <w:rPr>
          <w:b/>
          <w:bCs/>
          <w:lang w:val="en-US"/>
        </w:rPr>
        <w:t>BasicHttpBinding_IPYKServices_soap</w:t>
      </w:r>
      <w:proofErr w:type="spellEnd"/>
      <w:r w:rsidRPr="00127FAF">
        <w:rPr>
          <w:b/>
          <w:bCs/>
          <w:lang w:val="en-US"/>
        </w:rPr>
        <w:t>"/&gt;</w:t>
      </w:r>
    </w:p>
    <w:p w14:paraId="7EBD8493" w14:textId="77777777" w:rsidR="00127FAF" w:rsidRPr="009E5233" w:rsidRDefault="00127FAF" w:rsidP="00127FAF">
      <w:pPr>
        <w:pStyle w:val="a6"/>
        <w:rPr>
          <w:lang w:val="en-US"/>
        </w:rPr>
      </w:pPr>
      <w:r w:rsidRPr="009E5233">
        <w:rPr>
          <w:lang w:val="en-US"/>
        </w:rPr>
        <w:t xml:space="preserve">          &lt;security mode="Transport" /&gt;</w:t>
      </w:r>
    </w:p>
    <w:p w14:paraId="4793F204" w14:textId="77777777" w:rsidR="00127FAF" w:rsidRPr="009E5233" w:rsidRDefault="00127FAF" w:rsidP="00127FAF">
      <w:pPr>
        <w:pStyle w:val="a6"/>
        <w:rPr>
          <w:lang w:val="en-US"/>
        </w:rPr>
      </w:pPr>
      <w:r w:rsidRPr="009E5233">
        <w:rPr>
          <w:lang w:val="en-US"/>
        </w:rPr>
        <w:t xml:space="preserve">        &lt;/binding&gt;</w:t>
      </w:r>
    </w:p>
    <w:p w14:paraId="11B84B9D" w14:textId="77777777" w:rsidR="00127FAF" w:rsidRPr="009E5233" w:rsidRDefault="00127FAF" w:rsidP="00127FAF">
      <w:pPr>
        <w:pStyle w:val="a6"/>
        <w:rPr>
          <w:lang w:val="en-US"/>
        </w:rPr>
      </w:pPr>
      <w:r>
        <w:rPr>
          <w:lang w:val="en-US"/>
        </w:rPr>
        <w:t xml:space="preserve">       </w:t>
      </w:r>
      <w:r w:rsidRPr="009E5233">
        <w:rPr>
          <w:lang w:val="en-US"/>
        </w:rPr>
        <w:t xml:space="preserve">        &lt;binding name="achilleas_fuelflow_receiptSoap1" /&gt;</w:t>
      </w:r>
      <w:r w:rsidRPr="009E5233">
        <w:rPr>
          <w:lang w:val="en-US"/>
        </w:rPr>
        <w:tab/>
      </w:r>
      <w:r w:rsidRPr="009E5233">
        <w:rPr>
          <w:lang w:val="en-US"/>
        </w:rPr>
        <w:tab/>
      </w:r>
    </w:p>
    <w:p w14:paraId="66397670" w14:textId="77777777" w:rsidR="00127FAF" w:rsidRPr="009E5233" w:rsidRDefault="00127FAF" w:rsidP="00127FAF">
      <w:pPr>
        <w:pStyle w:val="a6"/>
        <w:rPr>
          <w:lang w:val="en-US"/>
        </w:rPr>
      </w:pPr>
      <w:r w:rsidRPr="009E5233">
        <w:rPr>
          <w:lang w:val="en-US"/>
        </w:rPr>
        <w:t xml:space="preserve">      &lt;/</w:t>
      </w:r>
      <w:proofErr w:type="spellStart"/>
      <w:r w:rsidRPr="009E5233">
        <w:rPr>
          <w:lang w:val="en-US"/>
        </w:rPr>
        <w:t>basicHttpBinding</w:t>
      </w:r>
      <w:proofErr w:type="spellEnd"/>
      <w:r w:rsidRPr="009E5233">
        <w:rPr>
          <w:lang w:val="en-US"/>
        </w:rPr>
        <w:t>&gt;</w:t>
      </w:r>
    </w:p>
    <w:p w14:paraId="45818D90" w14:textId="77777777" w:rsidR="00127FAF" w:rsidRPr="009E5233" w:rsidRDefault="00127FAF" w:rsidP="00127FAF">
      <w:pPr>
        <w:pStyle w:val="a6"/>
        <w:rPr>
          <w:lang w:val="en-US"/>
        </w:rPr>
      </w:pPr>
      <w:r w:rsidRPr="009E5233">
        <w:rPr>
          <w:lang w:val="en-US"/>
        </w:rPr>
        <w:t xml:space="preserve">    &lt;/bindings&gt;</w:t>
      </w:r>
    </w:p>
    <w:p w14:paraId="1620B637" w14:textId="77777777" w:rsidR="00127FAF" w:rsidRPr="009E5233" w:rsidRDefault="00127FAF" w:rsidP="00127FAF">
      <w:pPr>
        <w:pStyle w:val="a6"/>
        <w:rPr>
          <w:lang w:val="en-US"/>
        </w:rPr>
      </w:pPr>
      <w:r w:rsidRPr="009E5233">
        <w:rPr>
          <w:lang w:val="en-US"/>
        </w:rPr>
        <w:t xml:space="preserve">    &lt;client&gt;</w:t>
      </w:r>
    </w:p>
    <w:p w14:paraId="7FFB1AD7" w14:textId="77777777" w:rsidR="00127FAF" w:rsidRPr="009E5233" w:rsidRDefault="00127FAF" w:rsidP="00127FAF">
      <w:pPr>
        <w:pStyle w:val="a6"/>
        <w:rPr>
          <w:lang w:val="en-US"/>
        </w:rPr>
      </w:pPr>
      <w:r w:rsidRPr="009E5233">
        <w:rPr>
          <w:lang w:val="en-US"/>
        </w:rPr>
        <w:t xml:space="preserve">      &lt;endpoint address="https://eisrek.mygsi.eu/achilleas-fuelflow.asmx"</w:t>
      </w:r>
    </w:p>
    <w:p w14:paraId="5F41B984" w14:textId="77777777" w:rsidR="00127FAF" w:rsidRPr="009E5233" w:rsidRDefault="00127FAF" w:rsidP="00127FAF">
      <w:pPr>
        <w:pStyle w:val="a6"/>
        <w:ind w:left="1440"/>
        <w:rPr>
          <w:lang w:val="en-US"/>
        </w:rPr>
      </w:pPr>
      <w:r w:rsidRPr="009E5233">
        <w:rPr>
          <w:lang w:val="en-US"/>
        </w:rPr>
        <w:lastRenderedPageBreak/>
        <w:t>binding="</w:t>
      </w:r>
      <w:proofErr w:type="spellStart"/>
      <w:r w:rsidRPr="009E5233">
        <w:rPr>
          <w:lang w:val="en-US"/>
        </w:rPr>
        <w:t>basicHttpBinding</w:t>
      </w:r>
      <w:proofErr w:type="spellEnd"/>
      <w:r w:rsidRPr="009E5233">
        <w:rPr>
          <w:lang w:val="en-US"/>
        </w:rPr>
        <w:t xml:space="preserve">" </w:t>
      </w:r>
      <w:r>
        <w:rPr>
          <w:lang w:val="en-US"/>
        </w:rPr>
        <w:t xml:space="preserve">  </w:t>
      </w:r>
      <w:proofErr w:type="spellStart"/>
      <w:r w:rsidRPr="009E5233">
        <w:rPr>
          <w:lang w:val="en-US"/>
        </w:rPr>
        <w:t>bindingConfiguration</w:t>
      </w:r>
      <w:proofErr w:type="spellEnd"/>
      <w:r w:rsidRPr="009E5233">
        <w:rPr>
          <w:lang w:val="en-US"/>
        </w:rPr>
        <w:t>="</w:t>
      </w:r>
      <w:proofErr w:type="spellStart"/>
      <w:r w:rsidRPr="009E5233">
        <w:rPr>
          <w:lang w:val="en-US"/>
        </w:rPr>
        <w:t>achilleas_fuelflow_receiptSoap</w:t>
      </w:r>
      <w:proofErr w:type="spellEnd"/>
      <w:r w:rsidRPr="009E5233">
        <w:rPr>
          <w:lang w:val="en-US"/>
        </w:rPr>
        <w:t>"</w:t>
      </w:r>
    </w:p>
    <w:p w14:paraId="4EDF1D20" w14:textId="77777777" w:rsidR="00127FAF" w:rsidRDefault="00127FAF" w:rsidP="00127FAF">
      <w:pPr>
        <w:pStyle w:val="a6"/>
        <w:ind w:left="1440"/>
      </w:pPr>
      <w:r w:rsidRPr="009E5233">
        <w:rPr>
          <w:lang w:val="en-US"/>
        </w:rPr>
        <w:t>contract="</w:t>
      </w:r>
      <w:proofErr w:type="spellStart"/>
      <w:r w:rsidRPr="009E5233">
        <w:rPr>
          <w:lang w:val="en-US"/>
        </w:rPr>
        <w:t>TaxisTLS.achilleas_fuelflow_receiptSoap</w:t>
      </w:r>
      <w:proofErr w:type="spellEnd"/>
      <w:r w:rsidRPr="009E5233">
        <w:rPr>
          <w:lang w:val="en-US"/>
        </w:rPr>
        <w:t xml:space="preserve">" </w:t>
      </w:r>
      <w:r>
        <w:rPr>
          <w:lang w:val="en-US"/>
        </w:rPr>
        <w:t xml:space="preserve">     </w:t>
      </w:r>
      <w:r w:rsidRPr="009E5233">
        <w:rPr>
          <w:lang w:val="en-US"/>
        </w:rPr>
        <w:t>name="</w:t>
      </w:r>
      <w:proofErr w:type="spellStart"/>
      <w:r w:rsidRPr="009E5233">
        <w:rPr>
          <w:lang w:val="en-US"/>
        </w:rPr>
        <w:t>achilleas_fuelflow_receiptSoap</w:t>
      </w:r>
      <w:proofErr w:type="spellEnd"/>
      <w:r w:rsidRPr="009E5233">
        <w:rPr>
          <w:lang w:val="en-US"/>
        </w:rPr>
        <w:t>" /&gt;</w:t>
      </w:r>
    </w:p>
    <w:p w14:paraId="00540D5E" w14:textId="7827B4CC" w:rsidR="00127FAF" w:rsidRPr="00127FAF" w:rsidRDefault="00127FAF" w:rsidP="00127FAF">
      <w:pPr>
        <w:pStyle w:val="a6"/>
        <w:ind w:left="1440"/>
        <w:rPr>
          <w:b/>
          <w:bCs/>
          <w:lang w:val="en-US"/>
        </w:rPr>
      </w:pPr>
      <w:r w:rsidRPr="00127FAF">
        <w:rPr>
          <w:b/>
          <w:bCs/>
          <w:lang w:val="en-US"/>
        </w:rPr>
        <w:t xml:space="preserve">&lt;endpoint address="https://ca-pykserver.io/achilleas-fuelflow.asmx" </w:t>
      </w:r>
    </w:p>
    <w:p w14:paraId="33917896" w14:textId="51DA9A05" w:rsidR="00127FAF" w:rsidRPr="00127FAF" w:rsidRDefault="00127FAF" w:rsidP="00127FAF">
      <w:pPr>
        <w:pStyle w:val="a6"/>
        <w:ind w:left="1440"/>
        <w:rPr>
          <w:b/>
          <w:bCs/>
          <w:lang w:val="en-US"/>
        </w:rPr>
      </w:pPr>
      <w:r w:rsidRPr="00127FAF">
        <w:rPr>
          <w:b/>
          <w:bCs/>
          <w:lang w:val="en-US"/>
        </w:rPr>
        <w:t xml:space="preserve"> binding="</w:t>
      </w:r>
      <w:proofErr w:type="spellStart"/>
      <w:r w:rsidRPr="00127FAF">
        <w:rPr>
          <w:b/>
          <w:bCs/>
          <w:lang w:val="en-US"/>
        </w:rPr>
        <w:t>basicHttpBinding</w:t>
      </w:r>
      <w:proofErr w:type="spellEnd"/>
      <w:r w:rsidRPr="00127FAF">
        <w:rPr>
          <w:b/>
          <w:bCs/>
          <w:lang w:val="en-US"/>
        </w:rPr>
        <w:t xml:space="preserve">" </w:t>
      </w:r>
      <w:proofErr w:type="spellStart"/>
      <w:r w:rsidRPr="00127FAF">
        <w:rPr>
          <w:b/>
          <w:bCs/>
          <w:lang w:val="en-US"/>
        </w:rPr>
        <w:t>bindingConfiguration</w:t>
      </w:r>
      <w:proofErr w:type="spellEnd"/>
      <w:r w:rsidRPr="00127FAF">
        <w:rPr>
          <w:b/>
          <w:bCs/>
          <w:lang w:val="en-US"/>
        </w:rPr>
        <w:t>="</w:t>
      </w:r>
      <w:proofErr w:type="spellStart"/>
      <w:r w:rsidRPr="00127FAF">
        <w:rPr>
          <w:b/>
          <w:bCs/>
          <w:lang w:val="en-US"/>
        </w:rPr>
        <w:t>BasicHttpBinding_IPYKServices_soap</w:t>
      </w:r>
      <w:proofErr w:type="spellEnd"/>
      <w:r w:rsidRPr="00127FAF">
        <w:rPr>
          <w:b/>
          <w:bCs/>
          <w:lang w:val="en-US"/>
        </w:rPr>
        <w:t xml:space="preserve">" </w:t>
      </w:r>
    </w:p>
    <w:p w14:paraId="7776F044" w14:textId="6ECBD720" w:rsidR="00127FAF" w:rsidRPr="00127FAF" w:rsidRDefault="00127FAF" w:rsidP="00127FAF">
      <w:pPr>
        <w:pStyle w:val="a6"/>
        <w:ind w:left="1440"/>
        <w:rPr>
          <w:lang w:val="en-US"/>
        </w:rPr>
      </w:pPr>
      <w:r w:rsidRPr="00127FAF">
        <w:rPr>
          <w:b/>
          <w:bCs/>
          <w:lang w:val="en-US"/>
        </w:rPr>
        <w:tab/>
      </w:r>
      <w:r w:rsidRPr="00127FAF">
        <w:rPr>
          <w:b/>
          <w:bCs/>
          <w:lang w:val="en-US"/>
        </w:rPr>
        <w:tab/>
      </w:r>
      <w:r w:rsidRPr="00127FAF">
        <w:rPr>
          <w:b/>
          <w:bCs/>
          <w:lang w:val="en-US"/>
        </w:rPr>
        <w:tab/>
        <w:t xml:space="preserve">  contract="</w:t>
      </w:r>
      <w:proofErr w:type="spellStart"/>
      <w:r w:rsidRPr="00127FAF">
        <w:rPr>
          <w:b/>
          <w:bCs/>
          <w:lang w:val="en-US"/>
        </w:rPr>
        <w:t>WS_FUELS.IPYKServices</w:t>
      </w:r>
      <w:proofErr w:type="spellEnd"/>
      <w:r w:rsidRPr="00127FAF">
        <w:rPr>
          <w:b/>
          <w:bCs/>
          <w:lang w:val="en-US"/>
        </w:rPr>
        <w:t>" name="</w:t>
      </w:r>
      <w:proofErr w:type="spellStart"/>
      <w:r w:rsidRPr="00127FAF">
        <w:rPr>
          <w:b/>
          <w:bCs/>
          <w:lang w:val="en-US"/>
        </w:rPr>
        <w:t>BasicHttpBinding_IPYKServices_soap</w:t>
      </w:r>
      <w:proofErr w:type="spellEnd"/>
      <w:r w:rsidRPr="00127FAF">
        <w:rPr>
          <w:b/>
          <w:bCs/>
          <w:lang w:val="en-US"/>
        </w:rPr>
        <w:t>"/&gt;</w:t>
      </w:r>
      <w:r w:rsidRPr="00127FAF">
        <w:rPr>
          <w:lang w:val="en-US"/>
        </w:rPr>
        <w:tab/>
      </w:r>
      <w:r w:rsidRPr="00127FAF">
        <w:rPr>
          <w:lang w:val="en-US"/>
        </w:rPr>
        <w:tab/>
      </w:r>
      <w:r w:rsidRPr="00127FAF">
        <w:rPr>
          <w:lang w:val="en-US"/>
        </w:rPr>
        <w:tab/>
      </w:r>
      <w:r w:rsidRPr="00127FAF">
        <w:rPr>
          <w:lang w:val="en-US"/>
        </w:rPr>
        <w:tab/>
      </w:r>
    </w:p>
    <w:p w14:paraId="28EC4F73" w14:textId="77777777" w:rsidR="00127FAF" w:rsidRPr="009E5233" w:rsidRDefault="00127FAF" w:rsidP="00127FAF">
      <w:pPr>
        <w:pStyle w:val="a6"/>
        <w:rPr>
          <w:lang w:val="en-US"/>
        </w:rPr>
      </w:pPr>
      <w:r w:rsidRPr="009E5233">
        <w:rPr>
          <w:lang w:val="en-US"/>
        </w:rPr>
        <w:t xml:space="preserve">    &lt;/client&gt;</w:t>
      </w:r>
    </w:p>
    <w:p w14:paraId="0CB0B43D" w14:textId="77777777" w:rsidR="00127FAF" w:rsidRDefault="00127FAF" w:rsidP="00127FAF">
      <w:pPr>
        <w:pStyle w:val="a6"/>
      </w:pPr>
      <w:r w:rsidRPr="009E5233">
        <w:rPr>
          <w:lang w:val="en-US"/>
        </w:rPr>
        <w:t xml:space="preserve">  &lt;/</w:t>
      </w:r>
      <w:proofErr w:type="spellStart"/>
      <w:proofErr w:type="gramStart"/>
      <w:r w:rsidRPr="009E5233">
        <w:rPr>
          <w:lang w:val="en-US"/>
        </w:rPr>
        <w:t>system.serviceModel</w:t>
      </w:r>
      <w:proofErr w:type="spellEnd"/>
      <w:proofErr w:type="gramEnd"/>
      <w:r w:rsidRPr="009E5233">
        <w:rPr>
          <w:lang w:val="en-US"/>
        </w:rPr>
        <w:t>&gt;</w:t>
      </w:r>
    </w:p>
    <w:p w14:paraId="4E929B12" w14:textId="77777777" w:rsidR="00127FAF" w:rsidRDefault="00127FAF" w:rsidP="009E5233">
      <w:pPr>
        <w:pStyle w:val="a6"/>
      </w:pPr>
    </w:p>
    <w:p w14:paraId="53490E92" w14:textId="77777777" w:rsidR="00127FAF" w:rsidRPr="00127FAF" w:rsidRDefault="00127FAF" w:rsidP="00127FAF">
      <w:pPr>
        <w:rPr>
          <w:b/>
          <w:bCs/>
        </w:rPr>
      </w:pPr>
    </w:p>
    <w:p w14:paraId="63E65BBC" w14:textId="77777777" w:rsidR="00127FAF" w:rsidRPr="00127FAF" w:rsidRDefault="00127FAF" w:rsidP="009E5233">
      <w:pPr>
        <w:pStyle w:val="a6"/>
        <w:rPr>
          <w:b/>
          <w:bCs/>
        </w:rPr>
      </w:pPr>
    </w:p>
    <w:sectPr w:rsidR="00127FAF" w:rsidRPr="00127F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218FD"/>
    <w:multiLevelType w:val="hybridMultilevel"/>
    <w:tmpl w:val="BCB054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EE5"/>
    <w:multiLevelType w:val="hybridMultilevel"/>
    <w:tmpl w:val="C79C585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9966635">
    <w:abstractNumId w:val="0"/>
  </w:num>
  <w:num w:numId="2" w16cid:durableId="1931038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33"/>
    <w:rsid w:val="00022D7F"/>
    <w:rsid w:val="00127FAF"/>
    <w:rsid w:val="009E5233"/>
    <w:rsid w:val="00AD51CC"/>
    <w:rsid w:val="00F5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DDE5"/>
  <w15:chartTrackingRefBased/>
  <w15:docId w15:val="{BB8D1471-3687-42C2-BAFA-397EC6B0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E5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5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5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5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5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5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5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5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5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E5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E5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E5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E523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E523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E523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E523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E523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E52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E5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E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5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E5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5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E52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52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52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5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E52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5233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9E5233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E5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-pratiria-ws.aade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Ioannidis</dc:creator>
  <cp:keywords/>
  <dc:description/>
  <cp:lastModifiedBy>Pascal Ioannidis</cp:lastModifiedBy>
  <cp:revision>1</cp:revision>
  <dcterms:created xsi:type="dcterms:W3CDTF">2024-08-21T06:29:00Z</dcterms:created>
  <dcterms:modified xsi:type="dcterms:W3CDTF">2024-08-21T06:50:00Z</dcterms:modified>
</cp:coreProperties>
</file>