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Style w:val="a"/>
        <w:tblW w:w="9495"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525"/>
        <w:gridCol w:w="1514"/>
        <w:gridCol w:w="2295"/>
        <w:gridCol w:w="5161"/>
      </w:tblGrid>
      <w:tr>
        <w:trPr>
          <w:trHeight w:val="240" w:hRule="atLeast"/>
        </w:trPr>
        <w:tc>
          <w:tcPr>
            <w:tcW w:w="20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AC090" w:val="clear"/>
            <w:tcMar>
              <w:left w:w="98" w:type="dxa"/>
            </w:tcMar>
          </w:tcPr>
          <w:p>
            <w:pPr>
              <w:pStyle w:val="Normal"/>
              <w:spacing w:before="0" w:after="200"/>
              <w:rPr>
                <w:rFonts w:ascii="Arial" w:hAnsi="Arial" w:eastAsia="Arial" w:cs="Arial"/>
                <w:sz w:val="24"/>
                <w:szCs w:val="24"/>
              </w:rPr>
            </w:pPr>
            <w:r>
              <w:rPr>
                <w:rFonts w:eastAsia="Arial" w:cs="Arial" w:ascii="Arial" w:hAnsi="Arial"/>
                <w:sz w:val="24"/>
                <w:szCs w:val="24"/>
              </w:rPr>
              <w:t>Assignment 1</w:t>
            </w:r>
          </w:p>
        </w:tc>
        <w:tc>
          <w:tcPr>
            <w:tcW w:w="745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rFonts w:ascii="Arial" w:hAnsi="Arial" w:eastAsia="Arial" w:cs="Arial"/>
                <w:sz w:val="24"/>
                <w:szCs w:val="24"/>
              </w:rPr>
            </w:pPr>
            <w:r>
              <w:rPr>
                <w:rFonts w:eastAsia="Arial" w:cs="Arial" w:ascii="Arial" w:hAnsi="Arial"/>
                <w:sz w:val="24"/>
                <w:szCs w:val="24"/>
              </w:rPr>
              <w:t>Project Summary</w:t>
            </w:r>
          </w:p>
        </w:tc>
      </w:tr>
      <w:tr>
        <w:trPr>
          <w:trHeight w:val="240" w:hRule="atLeast"/>
        </w:trPr>
        <w:tc>
          <w:tcPr>
            <w:tcW w:w="20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AC090" w:val="clear"/>
            <w:tcMar>
              <w:left w:w="98" w:type="dxa"/>
            </w:tcMar>
          </w:tcPr>
          <w:p>
            <w:pPr>
              <w:pStyle w:val="Normal"/>
              <w:spacing w:before="0" w:after="200"/>
              <w:rPr>
                <w:rFonts w:ascii="Arial" w:hAnsi="Arial" w:eastAsia="Arial" w:cs="Arial"/>
                <w:sz w:val="24"/>
                <w:szCs w:val="24"/>
              </w:rPr>
            </w:pPr>
            <w:r>
              <w:rPr>
                <w:rFonts w:eastAsia="Arial" w:cs="Arial" w:ascii="Arial" w:hAnsi="Arial"/>
                <w:sz w:val="24"/>
                <w:szCs w:val="24"/>
              </w:rPr>
              <w:t>Course</w:t>
            </w:r>
          </w:p>
        </w:tc>
        <w:tc>
          <w:tcPr>
            <w:tcW w:w="745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rFonts w:ascii="Arial" w:hAnsi="Arial" w:eastAsia="Arial" w:cs="Arial"/>
                <w:sz w:val="24"/>
                <w:szCs w:val="24"/>
              </w:rPr>
            </w:pPr>
            <w:r>
              <w:rPr>
                <w:rFonts w:eastAsia="Arial" w:cs="Arial" w:ascii="Arial" w:hAnsi="Arial"/>
                <w:sz w:val="24"/>
                <w:szCs w:val="24"/>
              </w:rPr>
              <w:t>Fullstack Application Development with Node.js + Express.js + React.js - 2019</w:t>
            </w:r>
          </w:p>
        </w:tc>
      </w:tr>
      <w:tr>
        <w:trPr>
          <w:trHeight w:val="260" w:hRule="atLeast"/>
        </w:trPr>
        <w:tc>
          <w:tcPr>
            <w:tcW w:w="949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rPr>
                <w:rFonts w:ascii="Arial" w:hAnsi="Arial" w:eastAsia="Arial" w:cs="Arial"/>
                <w:sz w:val="24"/>
                <w:szCs w:val="24"/>
              </w:rPr>
            </w:pPr>
            <w:r>
              <w:rPr>
                <w:rFonts w:eastAsia="Arial" w:cs="Arial" w:ascii="Arial" w:hAnsi="Arial"/>
                <w:sz w:val="24"/>
                <w:szCs w:val="24"/>
              </w:rPr>
            </w:r>
          </w:p>
        </w:tc>
      </w:tr>
      <w:tr>
        <w:trPr>
          <w:trHeight w:val="240" w:hRule="atLeast"/>
        </w:trPr>
        <w:tc>
          <w:tcPr>
            <w:tcW w:w="949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AC090" w:val="clear"/>
            <w:tcMar>
              <w:left w:w="98" w:type="dxa"/>
            </w:tcMar>
            <w:vAlign w:val="center"/>
          </w:tcPr>
          <w:p>
            <w:pPr>
              <w:pStyle w:val="Normal"/>
              <w:spacing w:before="0" w:after="200"/>
              <w:rPr>
                <w:rFonts w:ascii="Arial" w:hAnsi="Arial" w:eastAsia="Arial" w:cs="Arial"/>
                <w:sz w:val="24"/>
                <w:szCs w:val="24"/>
              </w:rPr>
            </w:pPr>
            <w:r>
              <w:rPr>
                <w:rFonts w:eastAsia="Arial" w:cs="Arial" w:ascii="Arial" w:hAnsi="Arial"/>
                <w:sz w:val="24"/>
                <w:szCs w:val="24"/>
              </w:rPr>
              <w:t xml:space="preserve">Project author </w:t>
            </w:r>
          </w:p>
        </w:tc>
      </w:tr>
      <w:tr>
        <w:trPr>
          <w:trHeight w:val="520"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ind w:right="743" w:hanging="0"/>
              <w:rPr>
                <w:rFonts w:ascii="Arial" w:hAnsi="Arial" w:eastAsia="Arial" w:cs="Arial"/>
                <w:sz w:val="24"/>
                <w:szCs w:val="24"/>
              </w:rPr>
            </w:pPr>
            <w:r>
              <w:rPr>
                <w:rFonts w:eastAsia="Arial" w:cs="Arial" w:ascii="Arial" w:hAnsi="Arial"/>
                <w:sz w:val="24"/>
                <w:szCs w:val="24"/>
              </w:rPr>
              <w:t>№</w:t>
            </w:r>
          </w:p>
        </w:tc>
        <w:tc>
          <w:tcPr>
            <w:tcW w:w="3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widowControl/>
              <w:bidi w:val="0"/>
              <w:spacing w:lineRule="auto" w:line="276" w:before="0" w:after="200"/>
              <w:jc w:val="left"/>
              <w:rPr>
                <w:rFonts w:ascii="Arial" w:hAnsi="Arial" w:eastAsia="Arial" w:cs="Arial"/>
                <w:sz w:val="24"/>
                <w:szCs w:val="24"/>
              </w:rPr>
            </w:pPr>
            <w:r>
              <w:rPr>
                <w:rFonts w:eastAsia="Arial" w:cs="Arial" w:ascii="Arial" w:hAnsi="Arial"/>
                <w:sz w:val="24"/>
                <w:szCs w:val="24"/>
              </w:rPr>
              <w:t>Pseudonym</w:t>
            </w:r>
          </w:p>
        </w:tc>
        <w:tc>
          <w:tcPr>
            <w:tcW w:w="51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widowControl/>
              <w:bidi w:val="0"/>
              <w:spacing w:lineRule="auto" w:line="276" w:before="0" w:after="200"/>
              <w:jc w:val="left"/>
              <w:rPr/>
            </w:pPr>
            <w:r>
              <w:rPr>
                <w:rFonts w:eastAsia="Arial" w:cs="Arial" w:ascii="Arial" w:hAnsi="Arial"/>
                <w:sz w:val="24"/>
                <w:szCs w:val="24"/>
              </w:rPr>
              <w:t>Face-to-face/ online</w:t>
            </w:r>
          </w:p>
        </w:tc>
      </w:tr>
      <w:tr>
        <w:trPr>
          <w:trHeight w:val="260" w:hRule="atLeast"/>
        </w:trPr>
        <w:tc>
          <w:tcPr>
            <w:tcW w:w="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ind w:right="743" w:hanging="0"/>
              <w:rPr>
                <w:rFonts w:ascii="Arial" w:hAnsi="Arial" w:eastAsia="Arial" w:cs="Arial"/>
                <w:sz w:val="24"/>
                <w:szCs w:val="24"/>
              </w:rPr>
            </w:pPr>
            <w:r>
              <w:rPr>
                <w:rFonts w:eastAsia="Arial" w:cs="Arial" w:ascii="Arial" w:hAnsi="Arial"/>
                <w:sz w:val="24"/>
                <w:szCs w:val="24"/>
              </w:rPr>
              <w:t>1</w:t>
            </w:r>
          </w:p>
        </w:tc>
        <w:tc>
          <w:tcPr>
            <w:tcW w:w="3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rFonts w:ascii="Arial" w:hAnsi="Arial" w:eastAsia="Arial" w:cs="Arial"/>
                <w:sz w:val="24"/>
                <w:szCs w:val="24"/>
              </w:rPr>
            </w:pPr>
            <w:r>
              <w:rPr>
                <w:rFonts w:eastAsia="Arial" w:cs="Arial" w:ascii="Arial" w:hAnsi="Arial"/>
                <w:sz w:val="24"/>
                <w:szCs w:val="24"/>
              </w:rPr>
              <w:t>Instructor</w:t>
            </w:r>
          </w:p>
        </w:tc>
        <w:tc>
          <w:tcPr>
            <w:tcW w:w="51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rFonts w:ascii="Arial" w:hAnsi="Arial" w:eastAsia="Arial" w:cs="Arial"/>
                <w:sz w:val="24"/>
                <w:szCs w:val="24"/>
              </w:rPr>
            </w:pPr>
            <w:r>
              <w:rPr>
                <w:rFonts w:eastAsia="Arial" w:cs="Arial" w:ascii="Arial" w:hAnsi="Arial"/>
                <w:sz w:val="24"/>
                <w:szCs w:val="24"/>
              </w:rPr>
              <w:t>face-to-face</w:t>
            </w:r>
          </w:p>
        </w:tc>
      </w:tr>
    </w:tbl>
    <w:p>
      <w:pPr>
        <w:pStyle w:val="Normal"/>
        <w:spacing w:before="0" w:after="0"/>
        <w:rPr>
          <w:rFonts w:ascii="Arial" w:hAnsi="Arial" w:eastAsia="Arial" w:cs="Arial"/>
          <w:sz w:val="24"/>
          <w:szCs w:val="24"/>
        </w:rPr>
      </w:pPr>
      <w:bookmarkStart w:id="0" w:name="_gjdgxs"/>
      <w:bookmarkStart w:id="1" w:name="_gjdgxs"/>
      <w:bookmarkEnd w:id="1"/>
      <w:r>
        <w:rPr>
          <w:rFonts w:eastAsia="Arial" w:cs="Arial" w:ascii="Arial" w:hAnsi="Arial"/>
          <w:sz w:val="24"/>
          <w:szCs w:val="24"/>
        </w:rPr>
      </w:r>
    </w:p>
    <w:tbl>
      <w:tblPr>
        <w:tblStyle w:val="a0"/>
        <w:tblW w:w="9493"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2263"/>
        <w:gridCol w:w="7229"/>
      </w:tblGrid>
      <w:tr>
        <w:trPr/>
        <w:tc>
          <w:tcPr>
            <w:tcW w:w="22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AC090" w:val="clear"/>
            <w:tcMar>
              <w:left w:w="98" w:type="dxa"/>
            </w:tcMar>
            <w:vAlign w:val="center"/>
          </w:tcPr>
          <w:p>
            <w:pPr>
              <w:pStyle w:val="Normal"/>
              <w:spacing w:before="0" w:after="200"/>
              <w:rPr>
                <w:rFonts w:ascii="Arial" w:hAnsi="Arial" w:eastAsia="Arial" w:cs="Arial"/>
                <w:sz w:val="24"/>
                <w:szCs w:val="24"/>
              </w:rPr>
            </w:pPr>
            <w:r>
              <w:rPr>
                <w:rFonts w:eastAsia="Arial" w:cs="Arial" w:ascii="Arial" w:hAnsi="Arial"/>
                <w:sz w:val="24"/>
                <w:szCs w:val="24"/>
              </w:rPr>
              <w:t>Project name</w:t>
            </w:r>
          </w:p>
        </w:tc>
        <w:tc>
          <w:tcPr>
            <w:tcW w:w="72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before="120" w:after="120"/>
              <w:rPr/>
            </w:pPr>
            <w:r>
              <w:rPr>
                <w:rFonts w:eastAsia="Arial" w:cs="Arial" w:ascii="Arial" w:hAnsi="Arial"/>
                <w:sz w:val="24"/>
                <w:szCs w:val="24"/>
              </w:rPr>
              <w:t>Online exchange app</w:t>
            </w:r>
          </w:p>
        </w:tc>
      </w:tr>
    </w:tbl>
    <w:p>
      <w:pPr>
        <w:pStyle w:val="Normal"/>
        <w:spacing w:before="0" w:after="0"/>
        <w:rPr>
          <w:rFonts w:ascii="Arial" w:hAnsi="Arial" w:eastAsia="Arial" w:cs="Arial"/>
          <w:sz w:val="24"/>
          <w:szCs w:val="24"/>
        </w:rPr>
      </w:pPr>
      <w:r>
        <w:rPr>
          <w:rFonts w:eastAsia="Arial" w:cs="Arial" w:ascii="Arial" w:hAnsi="Arial"/>
          <w:sz w:val="24"/>
          <w:szCs w:val="24"/>
        </w:rPr>
      </w:r>
    </w:p>
    <w:tbl>
      <w:tblPr>
        <w:tblStyle w:val="a1"/>
        <w:tblW w:w="9493"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9493"/>
      </w:tblGrid>
      <w:tr>
        <w:trPr/>
        <w:tc>
          <w:tcPr>
            <w:tcW w:w="9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AC090" w:val="clear"/>
            <w:tcMar>
              <w:left w:w="98" w:type="dxa"/>
            </w:tcMar>
          </w:tcPr>
          <w:p>
            <w:pPr>
              <w:pStyle w:val="Normal"/>
              <w:numPr>
                <w:ilvl w:val="0"/>
                <w:numId w:val="1"/>
              </w:numPr>
              <w:spacing w:lineRule="auto" w:line="276" w:before="0" w:after="200"/>
              <w:rPr>
                <w:rFonts w:ascii="Arial" w:hAnsi="Arial" w:eastAsia="Arial" w:cs="Arial"/>
                <w:sz w:val="24"/>
                <w:szCs w:val="24"/>
              </w:rPr>
            </w:pPr>
            <w:r>
              <w:rPr>
                <w:rFonts w:eastAsia="Arial" w:cs="Arial" w:ascii="Arial" w:hAnsi="Arial"/>
                <w:sz w:val="24"/>
                <w:szCs w:val="24"/>
              </w:rPr>
              <w:t>Short project description (Business needs and system features)</w:t>
            </w:r>
          </w:p>
        </w:tc>
      </w:tr>
      <w:tr>
        <w:trPr/>
        <w:tc>
          <w:tcPr>
            <w:tcW w:w="9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120" w:after="200"/>
              <w:rPr/>
            </w:pPr>
            <w:r>
              <w:rPr>
                <w:rFonts w:eastAsia="Arial" w:cs="Arial" w:ascii="Arial" w:hAnsi="Arial"/>
              </w:rPr>
              <w:t xml:space="preserve">The </w:t>
            </w:r>
            <w:r>
              <w:rPr>
                <w:rFonts w:eastAsia="Arial" w:cs="Arial" w:ascii="Arial" w:hAnsi="Arial"/>
                <w:b/>
                <w:i/>
              </w:rPr>
              <w:t xml:space="preserve">Online exchange app </w:t>
            </w:r>
            <w:r>
              <w:rPr>
                <w:rFonts w:eastAsia="Arial" w:cs="Arial" w:ascii="Arial" w:hAnsi="Arial"/>
              </w:rPr>
              <w:t>provides ability for users to publish different things for sale. The can also browser other users’ advertisements and deal with them for sale. In order to publish own advertisements and send messages to the sellers of other items, the user needs to register.</w:t>
            </w:r>
          </w:p>
          <w:p>
            <w:pPr>
              <w:pStyle w:val="Normal"/>
              <w:spacing w:before="120" w:after="200"/>
              <w:rPr/>
            </w:pPr>
            <w:r>
              <w:rPr>
                <w:rFonts w:eastAsia="Arial" w:cs="Arial" w:ascii="Arial" w:hAnsi="Arial"/>
              </w:rPr>
              <w:t xml:space="preserve"> </w:t>
            </w:r>
            <w:r>
              <w:rPr>
                <w:rFonts w:eastAsia="Arial" w:cs="Arial" w:ascii="Arial" w:hAnsi="Arial"/>
              </w:rPr>
              <w:t xml:space="preserve">The system will be developed as a </w:t>
            </w:r>
            <w:r>
              <w:rPr>
                <w:rFonts w:eastAsia="Arial" w:cs="Arial" w:ascii="Arial" w:hAnsi="Arial"/>
                <w:i/>
              </w:rPr>
              <w:t>Single Page Application (SPA)</w:t>
            </w:r>
            <w:r>
              <w:rPr>
                <w:rFonts w:eastAsia="Arial" w:cs="Arial" w:ascii="Arial" w:hAnsi="Arial"/>
              </w:rPr>
              <w:t xml:space="preserve"> using </w:t>
            </w:r>
            <w:r>
              <w:rPr>
                <w:rFonts w:eastAsia="Arial" w:cs="Arial" w:ascii="Arial" w:hAnsi="Arial"/>
                <w:b/>
                <w:i/>
              </w:rPr>
              <w:t>React.js</w:t>
            </w:r>
            <w:r>
              <w:rPr>
                <w:rFonts w:eastAsia="Arial" w:cs="Arial" w:ascii="Arial" w:hAnsi="Arial"/>
              </w:rPr>
              <w:t xml:space="preserve"> as front-end, and </w:t>
            </w:r>
            <w:r>
              <w:rPr>
                <w:rFonts w:eastAsia="Arial" w:cs="Arial" w:ascii="Arial" w:hAnsi="Arial"/>
                <w:b/>
                <w:i/>
              </w:rPr>
              <w:t>Node.js + express</w:t>
            </w:r>
            <w:r>
              <w:rPr>
                <w:rFonts w:eastAsia="Arial" w:cs="Arial" w:ascii="Arial" w:hAnsi="Arial"/>
              </w:rPr>
              <w:t xml:space="preserve"> as backend technologies. Each view will have a distinct URL, and the routing between pages will be done client side using </w:t>
            </w:r>
            <w:r>
              <w:rPr>
                <w:rFonts w:eastAsia="Arial" w:cs="Arial" w:ascii="Arial" w:hAnsi="Arial"/>
                <w:b/>
                <w:i/>
              </w:rPr>
              <w:t>React Router</w:t>
            </w:r>
            <w:r>
              <w:rPr>
                <w:rFonts w:eastAsia="Arial" w:cs="Arial" w:ascii="Arial" w:hAnsi="Arial"/>
              </w:rPr>
              <w:t xml:space="preserve">. The backend will be implemented as a </w:t>
            </w:r>
            <w:r>
              <w:rPr>
                <w:rFonts w:eastAsia="Arial" w:cs="Arial" w:ascii="Arial" w:hAnsi="Arial"/>
                <w:b/>
                <w:i/>
              </w:rPr>
              <w:t>REST/JSON API</w:t>
            </w:r>
            <w:r>
              <w:rPr>
                <w:rFonts w:eastAsia="Arial" w:cs="Arial" w:ascii="Arial" w:hAnsi="Arial"/>
              </w:rPr>
              <w:t xml:space="preserve"> using JSON data serialization. There will be also a real-time event streaming from the server to the web client using </w:t>
            </w:r>
            <w:r>
              <w:rPr>
                <w:rFonts w:eastAsia="Arial" w:cs="Arial" w:ascii="Arial" w:hAnsi="Arial"/>
                <w:b/>
                <w:i/>
              </w:rPr>
              <w:t>Socket.IO</w:t>
            </w:r>
            <w:r>
              <w:rPr>
                <w:rFonts w:eastAsia="Arial" w:cs="Arial" w:ascii="Arial" w:hAnsi="Arial"/>
              </w:rPr>
              <w:t xml:space="preserve"> in order to receive and send messages from/to the other users in real time. </w:t>
            </w:r>
          </w:p>
          <w:p>
            <w:pPr>
              <w:pStyle w:val="Normal"/>
              <w:spacing w:before="120" w:after="200"/>
              <w:rPr/>
            </w:pPr>
            <w:r>
              <w:rPr>
                <w:rFonts w:eastAsia="Arial" w:cs="Arial" w:ascii="Arial" w:hAnsi="Arial"/>
              </w:rPr>
              <w:t>The main user roles (actors in UML) are:</w:t>
            </w:r>
          </w:p>
          <w:p>
            <w:pPr>
              <w:pStyle w:val="Normal"/>
              <w:numPr>
                <w:ilvl w:val="0"/>
                <w:numId w:val="2"/>
              </w:numPr>
              <w:spacing w:before="120" w:after="200"/>
              <w:rPr/>
            </w:pPr>
            <w:r>
              <w:rPr>
                <w:rFonts w:eastAsia="Arial" w:cs="Arial" w:ascii="Arial" w:hAnsi="Arial"/>
                <w:i/>
              </w:rPr>
              <w:t>Anonymous User</w:t>
            </w:r>
            <w:r>
              <w:rPr>
                <w:rFonts w:eastAsia="Arial" w:cs="Arial" w:ascii="Arial" w:hAnsi="Arial"/>
              </w:rPr>
              <w:t xml:space="preserve"> – can only browse items</w:t>
            </w:r>
          </w:p>
          <w:p>
            <w:pPr>
              <w:pStyle w:val="Normal"/>
              <w:numPr>
                <w:ilvl w:val="0"/>
                <w:numId w:val="2"/>
              </w:numPr>
              <w:spacing w:before="120" w:after="200"/>
              <w:rPr/>
            </w:pPr>
            <w:r>
              <w:rPr>
                <w:rFonts w:eastAsia="Arial" w:cs="Arial" w:ascii="Arial" w:hAnsi="Arial"/>
              </w:rPr>
              <w:t>Registered User – can publish new items for sale and also send/receive messages with other users, in order to make a deal for sale/buy.</w:t>
            </w:r>
          </w:p>
        </w:tc>
      </w:tr>
    </w:tbl>
    <w:p>
      <w:pPr>
        <w:pStyle w:val="Normal"/>
        <w:spacing w:before="0" w:after="0"/>
        <w:rPr>
          <w:rFonts w:ascii="Arial" w:hAnsi="Arial" w:eastAsia="Arial" w:cs="Arial"/>
        </w:rPr>
      </w:pPr>
      <w:r>
        <w:rPr>
          <w:rFonts w:eastAsia="Arial" w:cs="Arial" w:ascii="Arial" w:hAnsi="Arial"/>
        </w:rPr>
      </w:r>
    </w:p>
    <w:p>
      <w:pPr>
        <w:pStyle w:val="Normal"/>
        <w:widowControl w:val="false"/>
        <w:spacing w:before="0" w:after="0"/>
        <w:rPr>
          <w:rFonts w:ascii="Arial" w:hAnsi="Arial" w:eastAsia="Arial" w:cs="Arial"/>
        </w:rPr>
      </w:pPr>
      <w:r>
        <w:rPr>
          <w:rFonts w:eastAsia="Arial" w:cs="Arial" w:ascii="Arial" w:hAnsi="Arial"/>
        </w:rPr>
      </w:r>
    </w:p>
    <w:p>
      <w:pPr>
        <w:pStyle w:val="Normal"/>
        <w:widowControl w:val="false"/>
        <w:spacing w:before="0" w:after="0"/>
        <w:rPr>
          <w:rFonts w:ascii="Arial" w:hAnsi="Arial" w:eastAsia="Arial" w:cs="Arial"/>
        </w:rPr>
      </w:pPr>
      <w:r>
        <w:rPr>
          <w:rFonts w:eastAsia="Arial" w:cs="Arial" w:ascii="Arial" w:hAnsi="Arial"/>
        </w:rPr>
      </w:r>
    </w:p>
    <w:p>
      <w:pPr>
        <w:pStyle w:val="Normal"/>
        <w:widowControl w:val="false"/>
        <w:spacing w:before="0" w:after="0"/>
        <w:rPr>
          <w:rFonts w:ascii="Arial" w:hAnsi="Arial" w:eastAsia="Arial" w:cs="Arial"/>
        </w:rPr>
      </w:pPr>
      <w:r>
        <w:rPr>
          <w:rFonts w:eastAsia="Arial" w:cs="Arial" w:ascii="Arial" w:hAnsi="Arial"/>
        </w:rPr>
      </w:r>
    </w:p>
    <w:p>
      <w:pPr>
        <w:pStyle w:val="Normal"/>
        <w:widowControl w:val="false"/>
        <w:spacing w:before="0" w:after="0"/>
        <w:rPr>
          <w:rFonts w:ascii="Arial" w:hAnsi="Arial" w:eastAsia="Arial" w:cs="Arial"/>
        </w:rPr>
      </w:pPr>
      <w:r>
        <w:rPr>
          <w:rFonts w:eastAsia="Arial" w:cs="Arial" w:ascii="Arial" w:hAnsi="Arial"/>
        </w:rPr>
      </w:r>
    </w:p>
    <w:p>
      <w:pPr>
        <w:pStyle w:val="Normal"/>
        <w:widowControl w:val="false"/>
        <w:spacing w:before="0" w:after="0"/>
        <w:rPr>
          <w:rFonts w:ascii="Arial" w:hAnsi="Arial" w:eastAsia="Arial" w:cs="Arial"/>
        </w:rPr>
      </w:pPr>
      <w:r>
        <w:rPr>
          <w:rFonts w:eastAsia="Arial" w:cs="Arial" w:ascii="Arial" w:hAnsi="Arial"/>
        </w:rPr>
      </w:r>
    </w:p>
    <w:p>
      <w:pPr>
        <w:pStyle w:val="Normal"/>
        <w:widowControl w:val="false"/>
        <w:spacing w:before="0" w:after="0"/>
        <w:rPr>
          <w:rFonts w:ascii="Arial" w:hAnsi="Arial" w:eastAsia="Arial" w:cs="Arial"/>
        </w:rPr>
      </w:pPr>
      <w:r>
        <w:rPr>
          <w:rFonts w:eastAsia="Arial" w:cs="Arial" w:ascii="Arial" w:hAnsi="Arial"/>
        </w:rPr>
      </w:r>
    </w:p>
    <w:p>
      <w:pPr>
        <w:pStyle w:val="Normal"/>
        <w:widowControl w:val="false"/>
        <w:spacing w:before="0" w:after="0"/>
        <w:rPr>
          <w:rFonts w:ascii="Arial" w:hAnsi="Arial" w:eastAsia="Arial" w:cs="Arial"/>
        </w:rPr>
      </w:pPr>
      <w:r>
        <w:rPr>
          <w:rFonts w:eastAsia="Arial" w:cs="Arial" w:ascii="Arial" w:hAnsi="Arial"/>
        </w:rPr>
      </w:r>
    </w:p>
    <w:tbl>
      <w:tblPr>
        <w:tblStyle w:val="a2"/>
        <w:tblW w:w="9630"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2385"/>
        <w:gridCol w:w="5730"/>
        <w:gridCol w:w="1515"/>
      </w:tblGrid>
      <w:tr>
        <w:trPr/>
        <w:tc>
          <w:tcPr>
            <w:tcW w:w="96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AC090" w:val="clear"/>
            <w:tcMar>
              <w:left w:w="98" w:type="dxa"/>
            </w:tcMar>
            <w:vAlign w:val="center"/>
          </w:tcPr>
          <w:p>
            <w:pPr>
              <w:pStyle w:val="Normal"/>
              <w:numPr>
                <w:ilvl w:val="0"/>
                <w:numId w:val="1"/>
              </w:numPr>
              <w:spacing w:lineRule="auto" w:line="276" w:before="240" w:after="200"/>
              <w:rPr>
                <w:rFonts w:ascii="Arial" w:hAnsi="Arial" w:eastAsia="Arial" w:cs="Arial"/>
                <w:sz w:val="24"/>
                <w:szCs w:val="24"/>
              </w:rPr>
            </w:pPr>
            <w:r>
              <w:rPr>
                <w:rFonts w:eastAsia="Arial" w:cs="Arial" w:ascii="Arial" w:hAnsi="Arial"/>
                <w:sz w:val="24"/>
                <w:szCs w:val="24"/>
              </w:rPr>
              <w:t>Main Use Cases / Scenarios</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rPr>
                <w:rFonts w:ascii="Arial" w:hAnsi="Arial" w:eastAsia="Arial" w:cs="Arial"/>
                <w:b/>
                <w:b/>
              </w:rPr>
            </w:pPr>
            <w:r>
              <w:rPr>
                <w:rFonts w:eastAsia="Arial" w:cs="Arial" w:ascii="Arial" w:hAnsi="Arial"/>
                <w:b/>
              </w:rPr>
              <w:t>Use case name</w:t>
            </w:r>
          </w:p>
        </w:tc>
        <w:tc>
          <w:tcPr>
            <w:tcW w:w="5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rPr>
                <w:rFonts w:ascii="Arial" w:hAnsi="Arial" w:eastAsia="Arial" w:cs="Arial"/>
                <w:b/>
                <w:b/>
              </w:rPr>
            </w:pPr>
            <w:r>
              <w:rPr>
                <w:rFonts w:eastAsia="Arial" w:cs="Arial" w:ascii="Arial" w:hAnsi="Arial"/>
                <w:b/>
              </w:rPr>
              <w:t>Brief Descriptions</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rPr>
                <w:rFonts w:ascii="Arial" w:hAnsi="Arial" w:eastAsia="Arial" w:cs="Arial"/>
                <w:b/>
                <w:b/>
              </w:rPr>
            </w:pPr>
            <w:r>
              <w:rPr>
                <w:rFonts w:eastAsia="Arial" w:cs="Arial" w:ascii="Arial" w:hAnsi="Arial"/>
                <w:b/>
              </w:rPr>
              <w:t>Actors Involved</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50" w:hanging="450"/>
              <w:rPr>
                <w:rFonts w:ascii="Arial" w:hAnsi="Arial" w:eastAsia="Arial" w:cs="Arial"/>
                <w:b/>
                <w:b/>
              </w:rPr>
            </w:pPr>
            <w:r>
              <w:rPr>
                <w:rFonts w:eastAsia="Arial" w:cs="Arial" w:ascii="Arial" w:hAnsi="Arial"/>
                <w:b/>
              </w:rPr>
              <w:t>Browse items</w:t>
            </w:r>
          </w:p>
        </w:tc>
        <w:tc>
          <w:tcPr>
            <w:tcW w:w="5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pPr>
            <w:r>
              <w:rPr>
                <w:rFonts w:eastAsia="Arial" w:cs="Arial" w:ascii="Arial" w:hAnsi="Arial"/>
              </w:rPr>
              <w:t xml:space="preserve">The </w:t>
            </w:r>
            <w:r>
              <w:rPr>
                <w:rFonts w:eastAsia="Arial" w:cs="Arial" w:ascii="Arial" w:hAnsi="Arial"/>
                <w:i/>
              </w:rPr>
              <w:t>User</w:t>
            </w:r>
            <w:r>
              <w:rPr>
                <w:rFonts w:eastAsia="Arial" w:cs="Arial" w:ascii="Arial" w:hAnsi="Arial"/>
              </w:rPr>
              <w:t xml:space="preserve"> can browse and search  items of all categories</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widowControl w:val="false"/>
              <w:spacing w:before="120" w:after="60"/>
              <w:rPr>
                <w:rFonts w:ascii="Arial" w:hAnsi="Arial" w:eastAsia="Arial" w:cs="Arial"/>
              </w:rPr>
            </w:pPr>
            <w:r>
              <w:rPr>
                <w:rFonts w:eastAsia="Arial" w:cs="Arial" w:ascii="Arial" w:hAnsi="Arial"/>
              </w:rPr>
              <w:t>All users</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50" w:hanging="450"/>
              <w:rPr>
                <w:rFonts w:ascii="Arial" w:hAnsi="Arial" w:eastAsia="Arial" w:cs="Arial"/>
                <w:b/>
                <w:b/>
              </w:rPr>
            </w:pPr>
            <w:r>
              <w:rPr>
                <w:rFonts w:eastAsia="Arial" w:cs="Arial" w:ascii="Arial" w:hAnsi="Arial"/>
                <w:b/>
              </w:rPr>
              <w:t>Register</w:t>
            </w:r>
          </w:p>
        </w:tc>
        <w:tc>
          <w:tcPr>
            <w:tcW w:w="5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pPr>
            <w:r>
              <w:rPr>
                <w:rFonts w:eastAsia="Arial" w:cs="Arial" w:ascii="Arial" w:hAnsi="Arial"/>
                <w:i/>
              </w:rPr>
              <w:t xml:space="preserve">Anonymous User </w:t>
            </w:r>
            <w:r>
              <w:rPr>
                <w:rFonts w:eastAsia="Arial" w:cs="Arial" w:ascii="Arial" w:hAnsi="Arial"/>
              </w:rPr>
              <w:t xml:space="preserve">can register in the system by providing a valid e-mail address, username, and a password.  </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120" w:after="60"/>
              <w:rPr/>
            </w:pPr>
            <w:r>
              <w:rPr>
                <w:rFonts w:eastAsia="Arial" w:cs="Arial" w:ascii="Arial" w:hAnsi="Arial"/>
                <w:i/>
              </w:rPr>
              <w:t>Anonymous User</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spacing w:lineRule="auto" w:line="276" w:before="0" w:after="200"/>
              <w:ind w:left="450" w:hanging="450"/>
              <w:rPr/>
            </w:pPr>
            <w:r>
              <w:rPr>
                <w:rFonts w:eastAsia="Arial" w:cs="Arial" w:ascii="Arial" w:hAnsi="Arial"/>
                <w:b/>
              </w:rPr>
              <w:t>2.3. Create new advertisements</w:t>
            </w:r>
          </w:p>
        </w:tc>
        <w:tc>
          <w:tcPr>
            <w:tcW w:w="5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i/>
              </w:rPr>
              <w:t xml:space="preserve">Registered User </w:t>
            </w:r>
            <w:r>
              <w:rPr>
                <w:rFonts w:eastAsia="Arial" w:cs="Arial" w:ascii="Arial" w:hAnsi="Arial"/>
              </w:rPr>
              <w:t xml:space="preserve">can </w:t>
            </w:r>
            <w:r>
              <w:rPr>
                <w:rFonts w:eastAsia="Arial" w:cs="Arial" w:ascii="Arial" w:hAnsi="Arial"/>
                <w:i/>
              </w:rPr>
              <w:t>can publish new items for sale.</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rFonts w:ascii="Arial" w:hAnsi="Arial" w:eastAsia="Arial" w:cs="Arial"/>
              </w:rPr>
            </w:pPr>
            <w:r>
              <w:rPr>
                <w:rFonts w:eastAsia="Arial" w:cs="Arial" w:ascii="Arial" w:hAnsi="Arial"/>
                <w:i/>
              </w:rPr>
              <w:t>Registered User</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32" w:hanging="432"/>
              <w:rPr>
                <w:rFonts w:ascii="Arial" w:hAnsi="Arial" w:eastAsia="Arial" w:cs="Arial"/>
                <w:b/>
                <w:b/>
              </w:rPr>
            </w:pPr>
            <w:r>
              <w:rPr>
                <w:rFonts w:eastAsia="Arial" w:cs="Arial" w:ascii="Arial" w:hAnsi="Arial"/>
                <w:b/>
              </w:rPr>
              <w:t xml:space="preserve">Manage Items </w:t>
            </w:r>
          </w:p>
        </w:tc>
        <w:tc>
          <w:tcPr>
            <w:tcW w:w="5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i/>
              </w:rPr>
              <w:t xml:space="preserve">Registered users can edit already published items for sale. </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rFonts w:ascii="Arial" w:hAnsi="Arial" w:eastAsia="Arial" w:cs="Arial"/>
              </w:rPr>
            </w:pPr>
            <w:r>
              <w:rPr>
                <w:rFonts w:eastAsia="Arial" w:cs="Arial" w:ascii="Arial" w:hAnsi="Arial"/>
                <w:i/>
              </w:rPr>
              <w:t>Registered User</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32" w:hanging="432"/>
              <w:rPr/>
            </w:pPr>
            <w:r>
              <w:rPr>
                <w:rFonts w:eastAsia="Arial" w:cs="Arial" w:ascii="Arial" w:hAnsi="Arial"/>
                <w:b/>
              </w:rPr>
              <w:t>Send message for specific ad</w:t>
            </w:r>
          </w:p>
        </w:tc>
        <w:tc>
          <w:tcPr>
            <w:tcW w:w="5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i/>
              </w:rPr>
              <w:t>Registered users can send messages in order to deal with the seller for a specific ad.</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rFonts w:ascii="Arial" w:hAnsi="Arial" w:eastAsia="Arial" w:cs="Arial"/>
              </w:rPr>
            </w:pPr>
            <w:r>
              <w:rPr>
                <w:rFonts w:eastAsia="Arial" w:cs="Arial" w:ascii="Arial" w:hAnsi="Arial"/>
                <w:i/>
              </w:rPr>
              <w:t>Registered User</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before="0" w:after="200"/>
              <w:ind w:left="432" w:hanging="432"/>
              <w:rPr/>
            </w:pPr>
            <w:r>
              <w:rPr>
                <w:rFonts w:eastAsia="Arial" w:cs="Arial" w:ascii="Arial" w:hAnsi="Arial"/>
                <w:b/>
              </w:rPr>
              <w:t xml:space="preserve"> </w:t>
            </w:r>
            <w:r>
              <w:rPr>
                <w:rFonts w:eastAsia="Arial" w:cs="Arial" w:ascii="Arial" w:hAnsi="Arial"/>
                <w:b/>
              </w:rPr>
              <w:t>Receive messages</w:t>
            </w:r>
          </w:p>
        </w:tc>
        <w:tc>
          <w:tcPr>
            <w:tcW w:w="5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i/>
              </w:rPr>
              <w:t>Registered users will receive messages that other users send to them and will be able to read them and answer.</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i/>
              </w:rPr>
              <w:t>Registered User</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32" w:hanging="432"/>
              <w:rPr>
                <w:rFonts w:ascii="Arial" w:hAnsi="Arial" w:eastAsia="Arial" w:cs="Arial"/>
                <w:b/>
                <w:b/>
              </w:rPr>
            </w:pPr>
            <w:r>
              <w:rPr>
                <w:rFonts w:eastAsia="Arial" w:cs="Arial" w:ascii="Arial" w:hAnsi="Arial"/>
                <w:b/>
              </w:rPr>
              <w:t>Mark items as sold</w:t>
            </w:r>
          </w:p>
        </w:tc>
        <w:tc>
          <w:tcPr>
            <w:tcW w:w="5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i/>
              </w:rPr>
              <w:t>Once the item uploader makes a deal with somebody, he can mark it as sold and this will make the advertisement marked as “archived”.</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rFonts w:ascii="Arial" w:hAnsi="Arial" w:eastAsia="Arial" w:cs="Arial"/>
              </w:rPr>
            </w:pPr>
            <w:r>
              <w:rPr>
                <w:rFonts w:eastAsia="Arial" w:cs="Arial" w:ascii="Arial" w:hAnsi="Arial"/>
                <w:i/>
              </w:rPr>
              <w:t>Registered user</w:t>
            </w:r>
          </w:p>
        </w:tc>
      </w:tr>
      <w:tr>
        <w:trPr/>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32" w:hanging="432"/>
              <w:rPr>
                <w:rFonts w:ascii="Arial" w:hAnsi="Arial"/>
              </w:rPr>
            </w:pPr>
            <w:r>
              <w:rPr>
                <w:rFonts w:ascii="Arial" w:hAnsi="Arial"/>
              </w:rPr>
              <w:t xml:space="preserve"> </w:t>
            </w:r>
            <w:r>
              <w:rPr>
                <w:rFonts w:ascii="Arial" w:hAnsi="Arial"/>
                <w:b/>
                <w:bCs/>
              </w:rPr>
              <w:t>Delete item completely</w:t>
            </w:r>
          </w:p>
        </w:tc>
        <w:tc>
          <w:tcPr>
            <w:tcW w:w="5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rFonts w:ascii="Arial" w:hAnsi="Arial"/>
              </w:rPr>
            </w:pPr>
            <w:r>
              <w:rPr>
                <w:rFonts w:ascii="Arial" w:hAnsi="Arial"/>
              </w:rPr>
              <w:t>Once an item is marked as archived, the user can decide to delete it forever.</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rFonts w:ascii="Arial" w:hAnsi="Arial"/>
              </w:rPr>
            </w:pPr>
            <w:r>
              <w:rPr>
                <w:rFonts w:ascii="Arial" w:hAnsi="Arial"/>
              </w:rPr>
              <w:t xml:space="preserve">Registered </w:t>
            </w:r>
            <w:r>
              <w:rPr>
                <w:rFonts w:ascii="Arial" w:hAnsi="Arial"/>
              </w:rPr>
              <w:t>u</w:t>
            </w:r>
            <w:r>
              <w:rPr>
                <w:rFonts w:ascii="Arial" w:hAnsi="Arial"/>
              </w:rPr>
              <w:t>ser</w:t>
            </w:r>
          </w:p>
        </w:tc>
      </w:tr>
    </w:tbl>
    <w:p>
      <w:pPr>
        <w:pStyle w:val="Normal"/>
        <w:rPr/>
      </w:pPr>
      <w:r>
        <w:rPr/>
      </w:r>
    </w:p>
    <w:tbl>
      <w:tblPr>
        <w:tblStyle w:val="a3"/>
        <w:tblW w:w="9630"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2684"/>
        <w:gridCol w:w="5011"/>
        <w:gridCol w:w="1935"/>
      </w:tblGrid>
      <w:tr>
        <w:trPr/>
        <w:tc>
          <w:tcPr>
            <w:tcW w:w="96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AC090" w:val="clear"/>
            <w:tcMar>
              <w:left w:w="98" w:type="dxa"/>
            </w:tcMar>
            <w:vAlign w:val="center"/>
          </w:tcPr>
          <w:p>
            <w:pPr>
              <w:pStyle w:val="Normal"/>
              <w:numPr>
                <w:ilvl w:val="0"/>
                <w:numId w:val="1"/>
              </w:numPr>
              <w:spacing w:lineRule="auto" w:line="276" w:before="240" w:after="200"/>
              <w:rPr>
                <w:rFonts w:ascii="Arial" w:hAnsi="Arial" w:eastAsia="Arial" w:cs="Arial"/>
                <w:sz w:val="24"/>
                <w:szCs w:val="24"/>
              </w:rPr>
            </w:pPr>
            <w:r>
              <w:rPr>
                <w:rFonts w:eastAsia="Arial" w:cs="Arial" w:ascii="Arial" w:hAnsi="Arial"/>
                <w:sz w:val="24"/>
                <w:szCs w:val="24"/>
              </w:rPr>
              <w:t>Main Views (SPA Frontend)</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rPr>
                <w:rFonts w:ascii="Arial" w:hAnsi="Arial" w:eastAsia="Arial" w:cs="Arial"/>
                <w:b/>
                <w:b/>
              </w:rPr>
            </w:pPr>
            <w:r>
              <w:rPr>
                <w:rFonts w:eastAsia="Arial" w:cs="Arial" w:ascii="Arial" w:hAnsi="Arial"/>
                <w:b/>
              </w:rPr>
              <w:t>View name</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rPr>
                <w:rFonts w:ascii="Arial" w:hAnsi="Arial" w:eastAsia="Arial" w:cs="Arial"/>
                <w:b/>
                <w:b/>
              </w:rPr>
            </w:pPr>
            <w:r>
              <w:rPr>
                <w:rFonts w:eastAsia="Arial" w:cs="Arial" w:ascii="Arial" w:hAnsi="Arial"/>
                <w:b/>
              </w:rPr>
              <w:t>Brief Descriptions</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rPr>
                <w:rFonts w:ascii="Arial" w:hAnsi="Arial" w:eastAsia="Arial" w:cs="Arial"/>
                <w:b/>
                <w:b/>
              </w:rPr>
            </w:pPr>
            <w:r>
              <w:rPr>
                <w:rFonts w:eastAsia="Arial" w:cs="Arial" w:ascii="Arial" w:hAnsi="Arial"/>
                <w:b/>
              </w:rPr>
              <w:t>URI</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50" w:hanging="450"/>
              <w:rPr>
                <w:rFonts w:ascii="Arial" w:hAnsi="Arial" w:eastAsia="Arial" w:cs="Arial"/>
                <w:b/>
                <w:b/>
              </w:rPr>
            </w:pPr>
            <w:r>
              <w:rPr>
                <w:rFonts w:eastAsia="Arial" w:cs="Arial" w:ascii="Arial" w:hAnsi="Arial"/>
                <w:b/>
              </w:rPr>
              <w:t>Home</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pPr>
            <w:r>
              <w:rPr>
                <w:rFonts w:eastAsia="Arial" w:cs="Arial" w:ascii="Arial" w:hAnsi="Arial"/>
              </w:rPr>
              <w:t>Presents search field with categories for items, as well as a list of the most recent advertisements.</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widowControl w:val="false"/>
              <w:spacing w:before="120" w:after="60"/>
              <w:rPr>
                <w:rFonts w:ascii="Arial" w:hAnsi="Arial" w:eastAsia="Arial" w:cs="Arial"/>
              </w:rPr>
            </w:pPr>
            <w:r>
              <w:rPr>
                <w:rFonts w:eastAsia="Arial" w:cs="Arial" w:ascii="Arial" w:hAnsi="Arial"/>
              </w:rPr>
              <w:t>/</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50" w:hanging="450"/>
              <w:rPr>
                <w:rFonts w:ascii="Arial" w:hAnsi="Arial" w:eastAsia="Arial" w:cs="Arial"/>
                <w:b/>
                <w:b/>
              </w:rPr>
            </w:pPr>
            <w:bookmarkStart w:id="2" w:name="_30j0zll"/>
            <w:bookmarkEnd w:id="2"/>
            <w:r>
              <w:rPr>
                <w:rFonts w:eastAsia="Arial" w:cs="Arial" w:ascii="Arial" w:hAnsi="Arial"/>
                <w:b/>
              </w:rPr>
              <w:t>Register</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rFonts w:ascii="Arial" w:hAnsi="Arial" w:eastAsia="Arial" w:cs="Arial"/>
              </w:rPr>
            </w:pPr>
            <w:r>
              <w:rPr>
                <w:rFonts w:eastAsia="Arial" w:cs="Arial" w:ascii="Arial" w:hAnsi="Arial"/>
              </w:rPr>
              <w:t xml:space="preserve">Presents a view allowing the </w:t>
            </w:r>
            <w:r>
              <w:rPr>
                <w:rFonts w:eastAsia="Arial" w:cs="Arial" w:ascii="Arial" w:hAnsi="Arial"/>
                <w:i/>
              </w:rPr>
              <w:t>Anonymous Users</w:t>
            </w:r>
            <w:r>
              <w:rPr>
                <w:rFonts w:eastAsia="Arial" w:cs="Arial" w:ascii="Arial" w:hAnsi="Arial"/>
              </w:rPr>
              <w:t xml:space="preserve"> to register in the system</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120" w:after="60"/>
              <w:rPr>
                <w:rFonts w:ascii="Arial" w:hAnsi="Arial" w:eastAsia="Arial" w:cs="Arial"/>
              </w:rPr>
            </w:pPr>
            <w:r>
              <w:rPr>
                <w:rFonts w:eastAsia="Arial" w:cs="Arial" w:ascii="Arial" w:hAnsi="Arial"/>
                <w:i/>
              </w:rPr>
              <w:t>/register</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before="0" w:after="200"/>
              <w:ind w:left="450" w:hanging="450"/>
              <w:rPr>
                <w:rFonts w:ascii="Arial" w:hAnsi="Arial" w:eastAsia="Arial" w:cs="Arial"/>
                <w:b/>
                <w:b/>
              </w:rPr>
            </w:pPr>
            <w:r>
              <w:rPr>
                <w:rFonts w:eastAsia="Arial" w:cs="Arial" w:ascii="Arial" w:hAnsi="Arial"/>
                <w:b/>
              </w:rPr>
              <w:t>Login</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rFonts w:ascii="Arial" w:hAnsi="Arial" w:eastAsia="Arial" w:cs="Arial"/>
              </w:rPr>
            </w:pPr>
            <w:r>
              <w:rPr>
                <w:rFonts w:eastAsia="Arial" w:cs="Arial" w:ascii="Arial" w:hAnsi="Arial"/>
              </w:rPr>
              <w:t>Presents a view allowing the users to login.</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120" w:after="60"/>
              <w:rPr>
                <w:rFonts w:ascii="Arial" w:hAnsi="Arial" w:eastAsia="Arial" w:cs="Arial"/>
                <w:i/>
                <w:i/>
              </w:rPr>
            </w:pPr>
            <w:r>
              <w:rPr>
                <w:rFonts w:eastAsia="Arial" w:cs="Arial" w:ascii="Arial" w:hAnsi="Arial"/>
                <w:i/>
              </w:rPr>
              <w:t>/login</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before="0" w:after="200"/>
              <w:ind w:left="450" w:hanging="450"/>
              <w:rPr/>
            </w:pPr>
            <w:r>
              <w:rPr>
                <w:rFonts w:eastAsia="Arial" w:cs="Arial" w:ascii="Arial" w:hAnsi="Arial"/>
                <w:b/>
              </w:rPr>
              <w:t>Search Advertisements</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pPr>
            <w:r>
              <w:rPr>
                <w:rFonts w:eastAsia="Arial" w:cs="Arial" w:ascii="Arial" w:hAnsi="Arial"/>
              </w:rPr>
              <w:t>Presents a view where the user can select different categories, search keyword and more filters, which will be added to the query string.</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120" w:after="60"/>
              <w:rPr/>
            </w:pPr>
            <w:r>
              <w:rPr>
                <w:rFonts w:eastAsia="Arial" w:cs="Arial" w:ascii="Arial" w:hAnsi="Arial"/>
                <w:i/>
              </w:rPr>
              <w:t>/search?query</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before="0" w:after="200"/>
              <w:ind w:left="450" w:hanging="450"/>
              <w:rPr/>
            </w:pPr>
            <w:r>
              <w:rPr>
                <w:rFonts w:eastAsia="Arial" w:cs="Arial" w:ascii="Arial" w:hAnsi="Arial"/>
                <w:b/>
              </w:rPr>
              <w:t>Detailed view for a specific ad</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rPr>
              <w:t xml:space="preserve">Presents ability to </w:t>
            </w:r>
            <w:r>
              <w:rPr>
                <w:rFonts w:eastAsia="Arial" w:cs="Arial" w:ascii="Arial" w:hAnsi="Arial"/>
                <w:i/>
              </w:rPr>
              <w:t>view an ad in details, browse its images, read its description, as well as a message form to the owner.</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i/>
              </w:rPr>
              <w:t>/ad/:id</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before="0" w:after="200"/>
              <w:ind w:left="450" w:hanging="450"/>
              <w:rPr/>
            </w:pPr>
            <w:r>
              <w:rPr>
                <w:rFonts w:eastAsia="Arial" w:cs="Arial" w:ascii="Arial" w:hAnsi="Arial"/>
                <w:b/>
              </w:rPr>
              <w:t>View with form to create a new ad.</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rPr>
              <w:t>Presents a view with a form, which the user can fill, and then submit in order to create a new ad.</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i/>
              </w:rPr>
              <w:t>/create</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50" w:hanging="450"/>
              <w:rPr/>
            </w:pPr>
            <w:r>
              <w:rPr>
                <w:rFonts w:eastAsia="Arial" w:cs="Arial" w:ascii="Arial" w:hAnsi="Arial"/>
                <w:b/>
              </w:rPr>
              <w:t xml:space="preserve">Edit an already created ad </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rPr>
              <w:t>This is exactly the same form from the /create view, but this time prefilled with the ad data. The user is able to further edit this fields and save changes.</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40"/>
              <w:rPr/>
            </w:pPr>
            <w:r>
              <w:rPr>
                <w:rFonts w:eastAsia="Arial" w:cs="Arial" w:ascii="Arial" w:hAnsi="Arial"/>
                <w:i/>
              </w:rPr>
              <w:t>/create/:id</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0"/>
                <w:numId w:val="0"/>
              </w:numPr>
              <w:spacing w:lineRule="auto" w:line="276" w:before="0" w:after="200"/>
              <w:ind w:left="360" w:hanging="0"/>
              <w:rPr>
                <w:rFonts w:ascii="Arial" w:hAnsi="Arial"/>
              </w:rPr>
            </w:pPr>
            <w:r>
              <w:rPr>
                <w:rFonts w:ascii="Arial" w:hAnsi="Arial"/>
              </w:rPr>
              <w:t xml:space="preserve">3.8. </w:t>
            </w:r>
            <w:r>
              <w:rPr>
                <w:rFonts w:ascii="Arial" w:hAnsi="Arial"/>
                <w:b/>
                <w:bCs/>
              </w:rPr>
              <w:t>View a list with owned ads.</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Shows a list with the owned ads for the current user. Each list item contains a short preview and buttons for view / edit / archive</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/myaccounts/ads</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0"/>
                <w:numId w:val="0"/>
              </w:numPr>
              <w:spacing w:lineRule="auto" w:line="276" w:before="0" w:after="200"/>
              <w:ind w:left="360" w:hanging="0"/>
              <w:rPr>
                <w:rFonts w:ascii="Arial" w:hAnsi="Arial"/>
              </w:rPr>
            </w:pPr>
            <w:r>
              <w:rPr>
                <w:rFonts w:ascii="Arial" w:hAnsi="Arial"/>
              </w:rPr>
              <w:t xml:space="preserve">3.9. </w:t>
            </w:r>
            <w:r>
              <w:rPr>
                <w:rFonts w:ascii="Arial" w:hAnsi="Arial"/>
                <w:b/>
                <w:bCs/>
              </w:rPr>
              <w:t>View a list with archived ads</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Shows all archived ads for the current user. Provides a button for delete / restore.</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/myaccounts/ads/archived</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0"/>
                <w:numId w:val="0"/>
              </w:numPr>
              <w:spacing w:lineRule="auto" w:line="276" w:before="0" w:after="200"/>
              <w:ind w:left="360" w:hanging="0"/>
              <w:rPr>
                <w:rFonts w:ascii="Arial" w:hAnsi="Arial"/>
              </w:rPr>
            </w:pPr>
            <w:r>
              <w:rPr>
                <w:rFonts w:ascii="Arial" w:hAnsi="Arial"/>
              </w:rPr>
              <w:t xml:space="preserve">3.10. </w:t>
            </w:r>
            <w:r>
              <w:rPr>
                <w:rFonts w:ascii="Arial" w:hAnsi="Arial"/>
                <w:b/>
                <w:bCs/>
              </w:rPr>
              <w:t>View a list with messages</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Shows all received messages from other users.</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/myaccount/messages</w:t>
            </w:r>
          </w:p>
        </w:tc>
      </w:tr>
      <w:tr>
        <w:trPr/>
        <w:tc>
          <w:tcPr>
            <w:tcW w:w="2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0"/>
                <w:numId w:val="0"/>
              </w:numPr>
              <w:spacing w:lineRule="auto" w:line="276" w:before="0" w:after="200"/>
              <w:ind w:left="360" w:hanging="0"/>
              <w:rPr>
                <w:rFonts w:ascii="Arial" w:hAnsi="Arial"/>
              </w:rPr>
            </w:pPr>
            <w:r>
              <w:rPr>
                <w:rFonts w:ascii="Arial" w:hAnsi="Arial"/>
              </w:rPr>
              <w:t xml:space="preserve">3.11 </w:t>
            </w:r>
            <w:r>
              <w:rPr>
                <w:rFonts w:ascii="Arial" w:hAnsi="Arial"/>
                <w:b/>
                <w:bCs/>
              </w:rPr>
              <w:t xml:space="preserve">Chat room </w:t>
            </w:r>
          </w:p>
        </w:tc>
        <w:tc>
          <w:tcPr>
            <w:tcW w:w="5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Shows all messages for the chat with the given id. Also has a field to submit new reply.</w:t>
            </w:r>
          </w:p>
        </w:tc>
        <w:tc>
          <w:tcPr>
            <w:tcW w:w="1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/myaccount/messages/:id</w:t>
            </w:r>
          </w:p>
        </w:tc>
      </w:tr>
    </w:tbl>
    <w:p>
      <w:pPr>
        <w:pStyle w:val="Normal"/>
        <w:rPr/>
      </w:pPr>
      <w:r>
        <w:rPr/>
      </w:r>
    </w:p>
    <w:tbl>
      <w:tblPr>
        <w:tblStyle w:val="a4"/>
        <w:tblW w:w="9555"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1722"/>
        <w:gridCol w:w="4965"/>
        <w:gridCol w:w="2868"/>
      </w:tblGrid>
      <w:tr>
        <w:trPr/>
        <w:tc>
          <w:tcPr>
            <w:tcW w:w="95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AC090" w:val="clear"/>
            <w:tcMar>
              <w:left w:w="98" w:type="dxa"/>
            </w:tcMar>
            <w:vAlign w:val="center"/>
          </w:tcPr>
          <w:p>
            <w:pPr>
              <w:pStyle w:val="Normal"/>
              <w:numPr>
                <w:ilvl w:val="0"/>
                <w:numId w:val="1"/>
              </w:numPr>
              <w:spacing w:lineRule="auto" w:line="276" w:before="240" w:after="200"/>
              <w:rPr>
                <w:rFonts w:ascii="Arial" w:hAnsi="Arial" w:eastAsia="Arial" w:cs="Arial"/>
                <w:sz w:val="24"/>
                <w:szCs w:val="24"/>
              </w:rPr>
            </w:pPr>
            <w:r>
              <w:rPr>
                <w:rFonts w:eastAsia="Arial" w:cs="Arial" w:ascii="Arial" w:hAnsi="Arial"/>
                <w:sz w:val="24"/>
                <w:szCs w:val="24"/>
              </w:rPr>
              <w:t>API Resources (Node.js Backend)</w:t>
            </w:r>
          </w:p>
        </w:tc>
      </w:tr>
      <w:tr>
        <w:trPr/>
        <w:tc>
          <w:tcPr>
            <w:tcW w:w="1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rPr>
                <w:rFonts w:ascii="Arial" w:hAnsi="Arial" w:eastAsia="Arial" w:cs="Arial"/>
                <w:b/>
                <w:b/>
              </w:rPr>
            </w:pPr>
            <w:r>
              <w:rPr>
                <w:rFonts w:eastAsia="Arial" w:cs="Arial" w:ascii="Arial" w:hAnsi="Arial"/>
                <w:b/>
              </w:rPr>
              <w:t>View name</w:t>
            </w:r>
          </w:p>
        </w:tc>
        <w:tc>
          <w:tcPr>
            <w:tcW w:w="49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rPr>
                <w:rFonts w:ascii="Arial" w:hAnsi="Arial" w:eastAsia="Arial" w:cs="Arial"/>
                <w:b/>
                <w:b/>
              </w:rPr>
            </w:pPr>
            <w:r>
              <w:rPr>
                <w:rFonts w:eastAsia="Arial" w:cs="Arial" w:ascii="Arial" w:hAnsi="Arial"/>
                <w:b/>
              </w:rPr>
              <w:t>Brief Descriptions</w:t>
            </w:r>
          </w:p>
        </w:tc>
        <w:tc>
          <w:tcPr>
            <w:tcW w:w="2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vAlign w:val="center"/>
          </w:tcPr>
          <w:p>
            <w:pPr>
              <w:pStyle w:val="Normal"/>
              <w:spacing w:before="0" w:after="200"/>
              <w:rPr>
                <w:rFonts w:ascii="Arial" w:hAnsi="Arial" w:eastAsia="Arial" w:cs="Arial"/>
                <w:b/>
                <w:b/>
              </w:rPr>
            </w:pPr>
            <w:r>
              <w:rPr>
                <w:rFonts w:eastAsia="Arial" w:cs="Arial" w:ascii="Arial" w:hAnsi="Arial"/>
                <w:b/>
              </w:rPr>
              <w:t>URI</w:t>
            </w:r>
          </w:p>
        </w:tc>
      </w:tr>
      <w:tr>
        <w:trPr/>
        <w:tc>
          <w:tcPr>
            <w:tcW w:w="1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50" w:hanging="450"/>
              <w:rPr/>
            </w:pPr>
            <w:r>
              <w:rPr>
                <w:rFonts w:eastAsia="Arial" w:cs="Arial" w:ascii="Arial" w:hAnsi="Arial"/>
                <w:b/>
              </w:rPr>
              <w:t>Register</w:t>
            </w:r>
          </w:p>
        </w:tc>
        <w:tc>
          <w:tcPr>
            <w:tcW w:w="49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pPr>
            <w:r>
              <w:rPr>
                <w:rFonts w:eastAsia="Arial" w:cs="Arial" w:ascii="Arial" w:hAnsi="Arial"/>
              </w:rPr>
              <w:t xml:space="preserve">POST </w:t>
            </w:r>
            <w:r>
              <w:rPr>
                <w:rFonts w:eastAsia="Arial" w:cs="Arial" w:ascii="Arial" w:hAnsi="Arial"/>
                <w:i/>
              </w:rPr>
              <w:t>User Credentials</w:t>
            </w:r>
            <w:r>
              <w:rPr>
                <w:rFonts w:eastAsia="Arial" w:cs="Arial" w:ascii="Arial" w:hAnsi="Arial"/>
              </w:rPr>
              <w:t xml:space="preserve"> (e-mail address and password) in order to create a new user.</w:t>
            </w:r>
          </w:p>
        </w:tc>
        <w:tc>
          <w:tcPr>
            <w:tcW w:w="2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widowControl w:val="false"/>
              <w:spacing w:before="120" w:after="60"/>
              <w:rPr/>
            </w:pPr>
            <w:r>
              <w:rPr>
                <w:rFonts w:eastAsia="Arial" w:cs="Arial" w:ascii="Arial" w:hAnsi="Arial"/>
                <w:i/>
              </w:rPr>
              <w:t>/users/register</w:t>
            </w:r>
          </w:p>
        </w:tc>
      </w:tr>
      <w:tr>
        <w:trPr/>
        <w:tc>
          <w:tcPr>
            <w:tcW w:w="1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50" w:hanging="450"/>
              <w:rPr>
                <w:rFonts w:ascii="Arial" w:hAnsi="Arial" w:eastAsia="Arial" w:cs="Arial"/>
                <w:b/>
                <w:b/>
              </w:rPr>
            </w:pPr>
            <w:r>
              <w:rPr>
                <w:rFonts w:eastAsia="Arial" w:cs="Arial" w:ascii="Arial" w:hAnsi="Arial"/>
                <w:b/>
              </w:rPr>
              <w:t>Login</w:t>
            </w:r>
          </w:p>
        </w:tc>
        <w:tc>
          <w:tcPr>
            <w:tcW w:w="49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rFonts w:ascii="Arial" w:hAnsi="Arial" w:eastAsia="Arial" w:cs="Arial"/>
              </w:rPr>
            </w:pPr>
            <w:bookmarkStart w:id="3" w:name="__DdeLink__374_478378571"/>
            <w:r>
              <w:rPr>
                <w:rFonts w:eastAsia="Arial" w:cs="Arial" w:ascii="Arial" w:hAnsi="Arial"/>
              </w:rPr>
              <w:t xml:space="preserve">POST </w:t>
            </w:r>
            <w:r>
              <w:rPr>
                <w:rFonts w:eastAsia="Arial" w:cs="Arial" w:ascii="Arial" w:hAnsi="Arial"/>
                <w:i/>
              </w:rPr>
              <w:t>User Credentials</w:t>
            </w:r>
            <w:r>
              <w:rPr>
                <w:rFonts w:eastAsia="Arial" w:cs="Arial" w:ascii="Arial" w:hAnsi="Arial"/>
              </w:rPr>
              <w:t xml:space="preserve"> (e-mail address and password) and receive a valid </w:t>
            </w:r>
            <w:r>
              <w:rPr>
                <w:rFonts w:eastAsia="Arial" w:cs="Arial" w:ascii="Arial" w:hAnsi="Arial"/>
                <w:i/>
              </w:rPr>
              <w:t>Security Token</w:t>
            </w:r>
            <w:bookmarkEnd w:id="3"/>
            <w:r>
              <w:rPr>
                <w:rFonts w:eastAsia="Arial" w:cs="Arial" w:ascii="Arial" w:hAnsi="Arial"/>
              </w:rPr>
              <w:t xml:space="preserve"> to use in subsequent API requests.</w:t>
            </w:r>
          </w:p>
        </w:tc>
        <w:tc>
          <w:tcPr>
            <w:tcW w:w="2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widowControl w:val="false"/>
              <w:spacing w:before="120" w:after="60"/>
              <w:rPr/>
            </w:pPr>
            <w:r>
              <w:rPr>
                <w:rFonts w:eastAsia="Arial" w:cs="Arial" w:ascii="Arial" w:hAnsi="Arial"/>
                <w:i/>
              </w:rPr>
              <w:t>/users/login</w:t>
            </w:r>
          </w:p>
        </w:tc>
      </w:tr>
      <w:tr>
        <w:trPr/>
        <w:tc>
          <w:tcPr>
            <w:tcW w:w="1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before="0" w:after="200"/>
              <w:ind w:left="450" w:hanging="450"/>
              <w:rPr/>
            </w:pPr>
            <w:r>
              <w:rPr>
                <w:rFonts w:eastAsia="Arial" w:cs="Arial" w:ascii="Arial" w:hAnsi="Arial"/>
                <w:b/>
              </w:rPr>
              <w:t>Create ad</w:t>
            </w:r>
          </w:p>
        </w:tc>
        <w:tc>
          <w:tcPr>
            <w:tcW w:w="49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pPr>
            <w:r>
              <w:rPr>
                <w:rFonts w:eastAsia="Arial" w:cs="Arial" w:ascii="Arial" w:hAnsi="Arial"/>
              </w:rPr>
              <w:t>POST information about a new ad.</w:t>
            </w:r>
          </w:p>
        </w:tc>
        <w:tc>
          <w:tcPr>
            <w:tcW w:w="2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widowControl w:val="false"/>
              <w:spacing w:before="120" w:after="60"/>
              <w:rPr/>
            </w:pPr>
            <w:r>
              <w:rPr>
                <w:rFonts w:eastAsia="Arial" w:cs="Arial" w:ascii="Arial" w:hAnsi="Arial"/>
                <w:i/>
              </w:rPr>
              <w:t>/ad/create</w:t>
            </w:r>
          </w:p>
        </w:tc>
      </w:tr>
      <w:tr>
        <w:trPr/>
        <w:tc>
          <w:tcPr>
            <w:tcW w:w="1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before="0" w:after="200"/>
              <w:ind w:left="450" w:hanging="450"/>
              <w:rPr/>
            </w:pPr>
            <w:r>
              <w:rPr>
                <w:rFonts w:eastAsia="Arial" w:cs="Arial" w:ascii="Arial" w:hAnsi="Arial"/>
                <w:b/>
              </w:rPr>
              <w:t>Prefill edit field for ad</w:t>
            </w:r>
          </w:p>
        </w:tc>
        <w:tc>
          <w:tcPr>
            <w:tcW w:w="49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pPr>
            <w:r>
              <w:rPr>
                <w:rFonts w:eastAsia="Arial" w:cs="Arial" w:ascii="Arial" w:hAnsi="Arial"/>
              </w:rPr>
              <w:t>GET the information for ad with the given id, which fits the creation form.</w:t>
            </w:r>
          </w:p>
        </w:tc>
        <w:tc>
          <w:tcPr>
            <w:tcW w:w="2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widowControl w:val="false"/>
              <w:spacing w:before="120" w:after="60"/>
              <w:rPr/>
            </w:pPr>
            <w:r>
              <w:rPr>
                <w:rFonts w:eastAsia="Arial" w:cs="Arial" w:ascii="Arial" w:hAnsi="Arial"/>
                <w:i/>
              </w:rPr>
              <w:t>/ad/create/:id</w:t>
            </w:r>
          </w:p>
        </w:tc>
      </w:tr>
      <w:tr>
        <w:trPr/>
        <w:tc>
          <w:tcPr>
            <w:tcW w:w="1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before="0" w:after="200"/>
              <w:ind w:left="450" w:hanging="450"/>
              <w:rPr>
                <w:rFonts w:ascii="Arial" w:hAnsi="Arial"/>
              </w:rPr>
            </w:pPr>
            <w:r>
              <w:rPr>
                <w:rFonts w:eastAsia="Arial" w:cs="Arial" w:ascii="Arial" w:hAnsi="Arial"/>
                <w:b/>
              </w:rPr>
              <w:t>Edit ad</w:t>
            </w:r>
          </w:p>
        </w:tc>
        <w:tc>
          <w:tcPr>
            <w:tcW w:w="49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rFonts w:ascii="Arial" w:hAnsi="Arial"/>
              </w:rPr>
            </w:pPr>
            <w:r>
              <w:rPr>
                <w:rFonts w:eastAsia="Arial" w:cs="Arial" w:ascii="Arial" w:hAnsi="Arial"/>
              </w:rPr>
              <w:t>PUT  changes</w:t>
            </w:r>
            <w:r>
              <w:rPr>
                <w:rFonts w:eastAsia="Arial" w:cs="Arial" w:ascii="Arial" w:hAnsi="Arial"/>
                <w:i/>
              </w:rPr>
              <w:t xml:space="preserve"> for the add with given ID.</w:t>
            </w:r>
          </w:p>
        </w:tc>
        <w:tc>
          <w:tcPr>
            <w:tcW w:w="2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widowControl w:val="false"/>
              <w:spacing w:before="120" w:after="60"/>
              <w:rPr>
                <w:rFonts w:ascii="Arial" w:hAnsi="Arial"/>
              </w:rPr>
            </w:pPr>
            <w:r>
              <w:rPr>
                <w:rFonts w:eastAsia="Arial" w:cs="Arial" w:ascii="Arial" w:hAnsi="Arial"/>
                <w:i/>
              </w:rPr>
              <w:t>/ad/create/:id</w:t>
            </w:r>
          </w:p>
        </w:tc>
      </w:tr>
      <w:tr>
        <w:trPr/>
        <w:tc>
          <w:tcPr>
            <w:tcW w:w="1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before="0" w:after="200"/>
              <w:ind w:left="450" w:hanging="450"/>
              <w:rPr/>
            </w:pPr>
            <w:r>
              <w:rPr>
                <w:rFonts w:eastAsia="Arial" w:cs="Arial" w:ascii="Arial" w:hAnsi="Arial"/>
                <w:b/>
              </w:rPr>
              <w:t>Get ad</w:t>
            </w:r>
          </w:p>
        </w:tc>
        <w:tc>
          <w:tcPr>
            <w:tcW w:w="49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pPr>
            <w:r>
              <w:rPr>
                <w:rFonts w:eastAsia="Arial" w:cs="Arial" w:ascii="Arial" w:hAnsi="Arial"/>
              </w:rPr>
              <w:t>GET</w:t>
            </w:r>
            <w:r>
              <w:rPr>
                <w:rFonts w:eastAsia="Arial" w:cs="Arial" w:ascii="Arial" w:hAnsi="Arial"/>
              </w:rPr>
              <w:t xml:space="preserve"> request to </w:t>
            </w:r>
            <w:r>
              <w:rPr>
                <w:rFonts w:eastAsia="Arial" w:cs="Arial" w:ascii="Arial" w:hAnsi="Arial"/>
              </w:rPr>
              <w:t>for</w:t>
            </w:r>
            <w:r>
              <w:rPr>
                <w:rFonts w:eastAsia="Arial" w:cs="Arial" w:ascii="Arial" w:hAnsi="Arial"/>
              </w:rPr>
              <w:t xml:space="preserve"> an ad with the given ID</w:t>
            </w:r>
          </w:p>
        </w:tc>
        <w:tc>
          <w:tcPr>
            <w:tcW w:w="2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widowControl w:val="false"/>
              <w:spacing w:before="120" w:after="60"/>
              <w:rPr/>
            </w:pPr>
            <w:r>
              <w:rPr>
                <w:rFonts w:eastAsia="Arial" w:cs="Arial" w:ascii="Arial" w:hAnsi="Arial"/>
                <w:i/>
              </w:rPr>
              <w:t>/</w:t>
            </w:r>
            <w:r>
              <w:rPr>
                <w:rFonts w:eastAsia="Arial" w:cs="Arial" w:ascii="Arial" w:hAnsi="Arial"/>
                <w:i/>
              </w:rPr>
              <w:t>ad</w:t>
            </w:r>
            <w:r>
              <w:rPr>
                <w:rFonts w:eastAsia="Arial" w:cs="Arial" w:ascii="Arial" w:hAnsi="Arial"/>
                <w:i/>
              </w:rPr>
              <w:t>/:</w:t>
            </w:r>
            <w:r>
              <w:rPr>
                <w:rFonts w:eastAsia="Arial" w:cs="Arial" w:ascii="Arial" w:hAnsi="Arial"/>
                <w:i/>
              </w:rPr>
              <w:t>id</w:t>
            </w:r>
          </w:p>
        </w:tc>
      </w:tr>
      <w:tr>
        <w:trPr/>
        <w:tc>
          <w:tcPr>
            <w:tcW w:w="1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50" w:hanging="450"/>
              <w:rPr/>
            </w:pPr>
            <w:r>
              <w:rPr>
                <w:rFonts w:eastAsia="Arial" w:cs="Arial" w:ascii="Arial" w:hAnsi="Arial"/>
                <w:b/>
              </w:rPr>
              <w:t xml:space="preserve"> </w:t>
            </w:r>
            <w:r>
              <w:rPr>
                <w:rFonts w:eastAsia="Arial" w:cs="Arial" w:ascii="Arial" w:hAnsi="Arial"/>
                <w:b/>
              </w:rPr>
              <w:t>Get ads with a search query</w:t>
            </w:r>
          </w:p>
        </w:tc>
        <w:tc>
          <w:tcPr>
            <w:tcW w:w="49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pPr>
            <w:r>
              <w:rPr>
                <w:rFonts w:eastAsia="Arial" w:cs="Arial" w:ascii="Arial" w:hAnsi="Arial"/>
              </w:rPr>
              <w:t>GET a list of ads with the given query</w:t>
            </w:r>
          </w:p>
        </w:tc>
        <w:tc>
          <w:tcPr>
            <w:tcW w:w="2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120" w:after="60"/>
              <w:rPr/>
            </w:pPr>
            <w:r>
              <w:rPr>
                <w:rFonts w:eastAsia="Arial" w:cs="Arial" w:ascii="Arial" w:hAnsi="Arial"/>
                <w:i/>
              </w:rPr>
              <w:t>/</w:t>
            </w:r>
            <w:r>
              <w:rPr>
                <w:rFonts w:eastAsia="Arial" w:cs="Arial" w:ascii="Arial" w:hAnsi="Arial"/>
                <w:i/>
              </w:rPr>
              <w:t>ads</w:t>
            </w:r>
            <w:r>
              <w:rPr>
                <w:rFonts w:eastAsia="Arial" w:cs="Arial" w:ascii="Arial" w:hAnsi="Arial"/>
                <w:i/>
              </w:rPr>
              <w:t>/?</w:t>
            </w:r>
            <w:r>
              <w:rPr>
                <w:rFonts w:eastAsia="Arial" w:cs="Arial" w:ascii="Arial" w:hAnsi="Arial"/>
                <w:i/>
              </w:rPr>
              <w:t>query</w:t>
            </w:r>
          </w:p>
        </w:tc>
      </w:tr>
      <w:tr>
        <w:trPr/>
        <w:tc>
          <w:tcPr>
            <w:tcW w:w="1722" w:type="dxa"/>
            <w:tcBorders>
              <w:left w:val="single" w:sz="4" w:space="0" w:color="000001"/>
              <w:bottom w:val="single" w:sz="4" w:space="0" w:color="000001"/>
              <w:right w:val="single" w:sz="4" w:space="0" w:color="000001"/>
              <w:insideH w:val="single" w:sz="4" w:space="0" w:color="000001"/>
              <w:insideV w:val="single" w:sz="4" w:space="0" w:color="000001"/>
            </w:tcBorders>
            <w:shd w:color="auto" w:fill="FDEADA" w:val="clear"/>
            <w:tcMar>
              <w:left w:w="98" w:type="dxa"/>
            </w:tcMar>
          </w:tcPr>
          <w:p>
            <w:pPr>
              <w:pStyle w:val="Normal"/>
              <w:numPr>
                <w:ilvl w:val="1"/>
                <w:numId w:val="1"/>
              </w:numPr>
              <w:spacing w:lineRule="auto" w:line="276" w:before="0" w:after="200"/>
              <w:ind w:left="450" w:hanging="450"/>
              <w:rPr/>
            </w:pPr>
            <w:r>
              <w:rPr/>
              <w:t xml:space="preserve"> </w:t>
            </w:r>
            <w:r>
              <w:rPr>
                <w:rFonts w:ascii="Arial" w:hAnsi="Arial"/>
                <w:b/>
                <w:bCs/>
              </w:rPr>
              <w:t>Get all the ads for the current user</w:t>
            </w:r>
          </w:p>
        </w:tc>
        <w:tc>
          <w:tcPr>
            <w:tcW w:w="496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GET all the ads that the currently logged user owns.</w:t>
            </w:r>
          </w:p>
        </w:tc>
        <w:tc>
          <w:tcPr>
            <w:tcW w:w="286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ial"/>
              <w:spacing w:before="0" w:after="240"/>
              <w:rPr/>
            </w:pPr>
            <w:r>
              <w:rPr/>
              <w:t>/</w:t>
            </w:r>
            <w:r>
              <w:rPr/>
              <w:t>user/ads</w:t>
            </w:r>
          </w:p>
        </w:tc>
      </w:tr>
    </w:tbl>
    <w:p>
      <w:pPr>
        <w:pStyle w:val="Normal"/>
        <w:spacing w:before="0" w:after="200"/>
        <w:rPr/>
      </w:pPr>
      <w:r>
        <w:rPr/>
      </w:r>
    </w:p>
    <w:sectPr>
      <w:headerReference w:type="default" r:id="rId2"/>
      <w:footerReference w:type="default" r:id="rId3"/>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9270" w:leader="none"/>
        <w:tab w:val="left" w:pos="12060" w:leader="none"/>
      </w:tabs>
      <w:spacing w:lineRule="auto" w:line="240" w:before="100" w:after="0"/>
      <w:ind w:right="360" w:hanging="0"/>
      <w:jc w:val="both"/>
      <w:rPr/>
    </w:pPr>
    <w:r>
      <w:rPr/>
      <w:fldChar w:fldCharType="begin"/>
    </w:r>
    <w:r>
      <w:instrText> PAGE </w:instrText>
    </w:r>
    <w:r>
      <w:fldChar w:fldCharType="separate"/>
    </w:r>
    <w:r>
      <w:t>4</w:t>
    </w:r>
    <w:r>
      <w:fldChar w:fldCharType="end"/>
    </w:r>
  </w:p>
  <w:p>
    <w:pPr>
      <w:pStyle w:val="Normal"/>
      <w:tabs>
        <w:tab w:val="center" w:pos="4703" w:leader="none"/>
        <w:tab w:val="right" w:pos="9406"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703" w:leader="none"/>
        <w:tab w:val="right" w:pos="9406"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00000A"/>
      <w:sz w:val="22"/>
      <w:szCs w:val="22"/>
      <w:lang w:val="en" w:eastAsia="en-US" w:bidi="ar-SA"/>
    </w:rPr>
  </w:style>
  <w:style w:type="paragraph" w:styleId="Heading1">
    <w:name w:val="Heading 1"/>
    <w:basedOn w:val="Normal"/>
    <w:next w:val="Normal"/>
    <w:uiPriority w:val="9"/>
    <w:qFormat/>
    <w:pPr>
      <w:keepNext/>
      <w:keepLines/>
      <w:widowControl w:val="false"/>
      <w:spacing w:before="120" w:after="60"/>
      <w:ind w:left="720" w:hanging="720"/>
      <w:outlineLvl w:val="0"/>
    </w:pPr>
    <w:rPr>
      <w:rFonts w:ascii="Arial" w:hAnsi="Arial" w:eastAsia="Arial" w:cs="Arial"/>
      <w:b/>
      <w:sz w:val="24"/>
      <w:szCs w:val="24"/>
    </w:rPr>
  </w:style>
  <w:style w:type="paragraph" w:styleId="Heading2">
    <w:name w:val="Heading 2"/>
    <w:basedOn w:val="Normal"/>
    <w:next w:val="Normal"/>
    <w:uiPriority w:val="9"/>
    <w:semiHidden/>
    <w:unhideWhenUsed/>
    <w:qFormat/>
    <w:pPr>
      <w:keepLines/>
      <w:widowControl w:val="false"/>
      <w:spacing w:before="120" w:after="60"/>
      <w:ind w:left="720" w:hanging="720"/>
      <w:outlineLvl w:val="1"/>
    </w:pPr>
    <w:rPr>
      <w:rFonts w:ascii="Arial" w:hAnsi="Arial" w:eastAsia="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Arial">
    <w:name w:val="Arial"/>
    <w:basedOn w:val="Normal"/>
    <w:qFormat/>
    <w:pPr>
      <w:spacing w:before="0" w:after="240"/>
    </w:pPr>
    <w:rPr>
      <w:rFonts w:ascii="Arial" w:hAnsi="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LibreOffice/5.1.6.2$Linux_X86_64 LibreOffice_project/10m0$Build-2</Application>
  <Pages>4</Pages>
  <Words>809</Words>
  <Characters>3967</Characters>
  <CharactersWithSpaces>4652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2019-04-10T11:49:00Z</dcterms:created>
  <dc:creator/>
  <dc:description/>
  <dc:language>en-US</dc:language>
  <cp:lastModifiedBy/>
  <dcterms:modified xsi:type="dcterms:W3CDTF">2019-07-03T11:16:43Z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