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CF0" w:rsidRPr="00F24D48" w:rsidRDefault="003A1CF0" w:rsidP="003A1CF0">
      <w:pPr>
        <w:spacing w:after="0" w:line="240" w:lineRule="auto"/>
        <w:rPr>
          <w:rFonts w:eastAsia="Calibri" w:cstheme="minorHAnsi"/>
          <w:kern w:val="0"/>
          <w:lang w:val="en-US"/>
        </w:rPr>
      </w:pPr>
    </w:p>
    <w:p w:rsidR="003A1CF0" w:rsidRDefault="003A1CF0" w:rsidP="003A1CF0">
      <w:pPr>
        <w:spacing w:after="0" w:line="240" w:lineRule="auto"/>
        <w:jc w:val="center"/>
        <w:rPr>
          <w:rFonts w:ascii="Tahoma" w:eastAsia="Calibri" w:hAnsi="Tahoma" w:cs="Tahoma"/>
          <w:kern w:val="0"/>
          <w:sz w:val="24"/>
          <w:szCs w:val="24"/>
          <w:lang w:val="en-US"/>
        </w:rPr>
      </w:pPr>
      <w:r>
        <w:rPr>
          <w:rFonts w:ascii="Tahoma" w:eastAsia="Calibri" w:hAnsi="Tahoma" w:cs="Tahoma"/>
          <w:kern w:val="0"/>
          <w:sz w:val="24"/>
          <w:szCs w:val="24"/>
          <w:lang w:val="en-US"/>
        </w:rPr>
        <w:t>Most Essential Learning Competencies</w:t>
      </w:r>
    </w:p>
    <w:p w:rsidR="003A1CF0" w:rsidRPr="00744DF8" w:rsidRDefault="003A1CF0" w:rsidP="003A1CF0">
      <w:pPr>
        <w:spacing w:after="0" w:line="240" w:lineRule="auto"/>
        <w:jc w:val="center"/>
        <w:rPr>
          <w:rFonts w:ascii="Tahoma" w:eastAsia="Calibri" w:hAnsi="Tahoma" w:cs="Tahoma"/>
          <w:kern w:val="0"/>
          <w:sz w:val="24"/>
          <w:szCs w:val="24"/>
          <w:lang w:val="en-US"/>
        </w:rPr>
      </w:pPr>
      <w:r>
        <w:rPr>
          <w:rFonts w:ascii="Tahoma" w:eastAsia="Calibri" w:hAnsi="Tahoma" w:cs="Tahoma"/>
          <w:kern w:val="0"/>
          <w:sz w:val="24"/>
          <w:szCs w:val="24"/>
          <w:lang w:val="en-US"/>
        </w:rPr>
        <w:t>School Year 2025-2026</w:t>
      </w:r>
    </w:p>
    <w:p w:rsidR="003A1CF0" w:rsidRPr="00744DF8" w:rsidRDefault="003A1CF0" w:rsidP="003A1CF0">
      <w:pPr>
        <w:spacing w:after="0" w:line="240" w:lineRule="auto"/>
        <w:jc w:val="center"/>
        <w:rPr>
          <w:rFonts w:ascii="Tahoma" w:eastAsia="Calibri" w:hAnsi="Tahoma" w:cs="Tahoma"/>
          <w:kern w:val="0"/>
          <w:sz w:val="24"/>
          <w:szCs w:val="24"/>
          <w:lang w:val="en-US"/>
        </w:rPr>
      </w:pPr>
    </w:p>
    <w:p w:rsidR="003A1CF0" w:rsidRPr="00744DF8" w:rsidRDefault="003A1CF0" w:rsidP="003A1CF0">
      <w:pPr>
        <w:spacing w:after="0" w:line="240" w:lineRule="auto"/>
        <w:rPr>
          <w:rFonts w:ascii="Tahoma" w:eastAsia="Calibri" w:hAnsi="Tahoma" w:cs="Tahoma"/>
          <w:kern w:val="0"/>
          <w:sz w:val="24"/>
          <w:szCs w:val="24"/>
          <w:lang w:val="en-US"/>
        </w:rPr>
      </w:pPr>
      <w:r w:rsidRPr="00744DF8">
        <w:rPr>
          <w:rFonts w:ascii="Tahoma" w:eastAsia="Calibri" w:hAnsi="Tahoma" w:cs="Tahoma"/>
          <w:kern w:val="0"/>
          <w:sz w:val="24"/>
          <w:szCs w:val="24"/>
          <w:lang w:val="en-US"/>
        </w:rPr>
        <w:t>LEVEL:</w:t>
      </w:r>
      <w:r w:rsidRPr="00744DF8"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 w:rsidRPr="00744DF8">
        <w:rPr>
          <w:rFonts w:ascii="Tahoma" w:eastAsia="Calibri" w:hAnsi="Tahoma" w:cs="Tahoma"/>
          <w:b/>
          <w:bCs/>
          <w:kern w:val="0"/>
          <w:sz w:val="24"/>
          <w:szCs w:val="24"/>
          <w:u w:val="single"/>
          <w:lang w:val="en-US"/>
        </w:rPr>
        <w:t xml:space="preserve">Grade </w:t>
      </w:r>
      <w:r>
        <w:rPr>
          <w:rFonts w:ascii="Tahoma" w:eastAsia="Calibri" w:hAnsi="Tahoma" w:cs="Tahoma"/>
          <w:b/>
          <w:bCs/>
          <w:kern w:val="0"/>
          <w:sz w:val="24"/>
          <w:szCs w:val="24"/>
          <w:u w:val="single"/>
          <w:lang w:val="en-US"/>
        </w:rPr>
        <w:t>2 Jacob</w:t>
      </w:r>
      <w:r w:rsidRPr="00744DF8">
        <w:rPr>
          <w:rFonts w:ascii="Tahoma" w:eastAsia="Calibri" w:hAnsi="Tahoma" w:cs="Tahoma"/>
          <w:kern w:val="0"/>
          <w:sz w:val="24"/>
          <w:szCs w:val="24"/>
          <w:lang w:val="en-US"/>
        </w:rPr>
        <w:tab/>
        <w:t>Quarter:</w:t>
      </w:r>
      <w:r w:rsidRPr="00744DF8"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 w:rsidR="0007105D">
        <w:rPr>
          <w:rFonts w:ascii="Tahoma" w:eastAsia="Calibri" w:hAnsi="Tahoma" w:cs="Tahoma"/>
          <w:b/>
          <w:bCs/>
          <w:kern w:val="0"/>
          <w:sz w:val="24"/>
          <w:szCs w:val="24"/>
          <w:u w:val="single"/>
          <w:lang w:val="en-US"/>
        </w:rPr>
        <w:t>4</w:t>
      </w:r>
      <w:r w:rsidRPr="00744DF8">
        <w:rPr>
          <w:rFonts w:ascii="Tahoma" w:eastAsia="Calibri" w:hAnsi="Tahoma" w:cs="Tahoma"/>
          <w:b/>
          <w:bCs/>
          <w:kern w:val="0"/>
          <w:sz w:val="24"/>
          <w:szCs w:val="24"/>
          <w:u w:val="single"/>
          <w:lang w:val="en-US"/>
        </w:rPr>
        <w:t xml:space="preserve">  </w:t>
      </w:r>
      <w:r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 w:rsidRPr="00744DF8">
        <w:rPr>
          <w:rFonts w:ascii="Tahoma" w:eastAsia="Calibri" w:hAnsi="Tahoma" w:cs="Tahoma"/>
          <w:kern w:val="0"/>
          <w:sz w:val="24"/>
          <w:szCs w:val="24"/>
          <w:lang w:val="en-US"/>
        </w:rPr>
        <w:tab/>
      </w:r>
      <w:r w:rsidRPr="00744DF8">
        <w:rPr>
          <w:rFonts w:ascii="Tahoma" w:eastAsia="Calibri" w:hAnsi="Tahoma" w:cs="Tahoma"/>
          <w:kern w:val="0"/>
          <w:sz w:val="24"/>
          <w:szCs w:val="24"/>
          <w:lang w:val="en-US"/>
        </w:rPr>
        <w:tab/>
        <w:t xml:space="preserve">Subject: </w:t>
      </w:r>
      <w:r>
        <w:rPr>
          <w:rFonts w:ascii="Tahoma" w:eastAsia="Calibri" w:hAnsi="Tahoma" w:cs="Tahoma"/>
          <w:b/>
          <w:bCs/>
          <w:kern w:val="0"/>
          <w:sz w:val="24"/>
          <w:szCs w:val="24"/>
          <w:u w:val="single"/>
          <w:lang w:val="en-US"/>
        </w:rPr>
        <w:t>MAKABANSA</w:t>
      </w:r>
    </w:p>
    <w:p w:rsidR="003A1CF0" w:rsidRPr="00744DF8" w:rsidRDefault="003A1CF0" w:rsidP="003A1CF0">
      <w:pPr>
        <w:spacing w:after="0" w:line="240" w:lineRule="auto"/>
        <w:rPr>
          <w:rFonts w:ascii="Tahoma" w:eastAsia="Calibri" w:hAnsi="Tahoma" w:cs="Tahoma"/>
          <w:kern w:val="0"/>
          <w:sz w:val="24"/>
          <w:szCs w:val="24"/>
          <w:lang w:val="en-US"/>
        </w:rPr>
      </w:pPr>
    </w:p>
    <w:tbl>
      <w:tblPr>
        <w:tblStyle w:val="TableGrid1"/>
        <w:tblW w:w="15930" w:type="dxa"/>
        <w:tblInd w:w="-702" w:type="dxa"/>
        <w:tblLook w:val="04A0"/>
      </w:tblPr>
      <w:tblGrid>
        <w:gridCol w:w="6184"/>
        <w:gridCol w:w="2996"/>
        <w:gridCol w:w="811"/>
        <w:gridCol w:w="5939"/>
      </w:tblGrid>
      <w:tr w:rsidR="003A1CF0" w:rsidRPr="00744DF8" w:rsidTr="003A1CF0">
        <w:trPr>
          <w:trHeight w:val="599"/>
        </w:trPr>
        <w:tc>
          <w:tcPr>
            <w:tcW w:w="6184" w:type="dxa"/>
          </w:tcPr>
          <w:p w:rsidR="005645A1" w:rsidRPr="00744DF8" w:rsidRDefault="0038529E" w:rsidP="00665228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Yunit</w:t>
            </w:r>
            <w:proofErr w:type="spellEnd"/>
            <w:r>
              <w:rPr>
                <w:rFonts w:eastAsia="Calibri" w:cstheme="minorHAnsi"/>
              </w:rPr>
              <w:t xml:space="preserve"> 4- </w:t>
            </w:r>
            <w:proofErr w:type="spellStart"/>
            <w:r>
              <w:rPr>
                <w:rFonts w:eastAsia="Calibri" w:cstheme="minorHAnsi"/>
              </w:rPr>
              <w:t>Pagtutulungan</w:t>
            </w:r>
            <w:proofErr w:type="spellEnd"/>
            <w:r>
              <w:rPr>
                <w:rFonts w:eastAsia="Calibri" w:cstheme="minorHAnsi"/>
              </w:rPr>
              <w:t xml:space="preserve">, </w:t>
            </w:r>
            <w:proofErr w:type="spellStart"/>
            <w:r>
              <w:rPr>
                <w:rFonts w:eastAsia="Calibri" w:cstheme="minorHAnsi"/>
              </w:rPr>
              <w:t>Pakikibahagi</w:t>
            </w:r>
            <w:proofErr w:type="spellEnd"/>
            <w:r>
              <w:rPr>
                <w:rFonts w:eastAsia="Calibri" w:cstheme="minorHAnsi"/>
              </w:rPr>
              <w:t xml:space="preserve">, at </w:t>
            </w:r>
            <w:proofErr w:type="spellStart"/>
            <w:r>
              <w:rPr>
                <w:rFonts w:eastAsia="Calibri" w:cstheme="minorHAnsi"/>
              </w:rPr>
              <w:t>Pakikipagkapuwa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sa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Komunidad</w:t>
            </w:r>
            <w:proofErr w:type="spellEnd"/>
          </w:p>
        </w:tc>
        <w:tc>
          <w:tcPr>
            <w:tcW w:w="2996" w:type="dxa"/>
          </w:tcPr>
          <w:p w:rsidR="003A1CF0" w:rsidRPr="00837AF7" w:rsidRDefault="003A1CF0" w:rsidP="00665228">
            <w:pPr>
              <w:jc w:val="center"/>
              <w:rPr>
                <w:rFonts w:eastAsia="Calibri" w:cstheme="minorHAnsi"/>
              </w:rPr>
            </w:pPr>
            <w:r w:rsidRPr="00837AF7">
              <w:rPr>
                <w:rFonts w:eastAsia="Calibri" w:cstheme="minorHAnsi"/>
              </w:rPr>
              <w:t>Performance Standards</w:t>
            </w:r>
          </w:p>
        </w:tc>
        <w:tc>
          <w:tcPr>
            <w:tcW w:w="811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  <w:r w:rsidRPr="00744DF8">
              <w:rPr>
                <w:rFonts w:eastAsia="Calibri" w:cstheme="minorHAnsi"/>
              </w:rPr>
              <w:t xml:space="preserve">No. </w:t>
            </w:r>
          </w:p>
        </w:tc>
        <w:tc>
          <w:tcPr>
            <w:tcW w:w="5939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  <w:r w:rsidRPr="00744DF8">
              <w:rPr>
                <w:rFonts w:eastAsia="Calibri" w:cstheme="minorHAnsi"/>
              </w:rPr>
              <w:t>Learning Competencies</w:t>
            </w:r>
          </w:p>
        </w:tc>
      </w:tr>
      <w:tr w:rsidR="003A1CF0" w:rsidRPr="00744DF8" w:rsidTr="0007105D">
        <w:trPr>
          <w:trHeight w:val="728"/>
        </w:trPr>
        <w:tc>
          <w:tcPr>
            <w:tcW w:w="6184" w:type="dxa"/>
          </w:tcPr>
          <w:p w:rsidR="003A1CF0" w:rsidRDefault="0038529E" w:rsidP="00665228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Kabanata</w:t>
            </w:r>
            <w:proofErr w:type="spellEnd"/>
            <w:r>
              <w:rPr>
                <w:rFonts w:eastAsia="Calibri" w:cstheme="minorHAnsi"/>
              </w:rPr>
              <w:t xml:space="preserve"> 7 </w:t>
            </w:r>
            <w:proofErr w:type="spellStart"/>
            <w:r>
              <w:rPr>
                <w:rFonts w:eastAsia="Calibri" w:cstheme="minorHAnsi"/>
              </w:rPr>
              <w:t>Pagtutulungan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sa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Komunidad</w:t>
            </w:r>
            <w:proofErr w:type="spellEnd"/>
          </w:p>
          <w:p w:rsidR="0038529E" w:rsidRPr="00744DF8" w:rsidRDefault="0038529E" w:rsidP="00665228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Aralin</w:t>
            </w:r>
            <w:proofErr w:type="spellEnd"/>
            <w:r>
              <w:rPr>
                <w:rFonts w:eastAsia="Calibri" w:cstheme="minorHAnsi"/>
              </w:rPr>
              <w:t xml:space="preserve"> 1 </w:t>
            </w:r>
            <w:proofErr w:type="spellStart"/>
            <w:r>
              <w:rPr>
                <w:rFonts w:eastAsia="Calibri" w:cstheme="minorHAnsi"/>
              </w:rPr>
              <w:t>Pagtutulungan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sa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Panahon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ng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Pangangailangan</w:t>
            </w:r>
            <w:proofErr w:type="spellEnd"/>
          </w:p>
        </w:tc>
        <w:tc>
          <w:tcPr>
            <w:tcW w:w="2996" w:type="dxa"/>
            <w:vMerge w:val="restart"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  <w:proofErr w:type="spellStart"/>
            <w:r>
              <w:rPr>
                <w:rStyle w:val="fontstyle01"/>
              </w:rPr>
              <w:t>Naipamamalas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pag-unawa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mga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kaugnay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konseptong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pansarili</w:t>
            </w:r>
            <w:proofErr w:type="spellEnd"/>
            <w:r>
              <w:rPr>
                <w:rStyle w:val="fontstyle01"/>
              </w:rPr>
              <w:t xml:space="preserve"> at </w:t>
            </w:r>
            <w:proofErr w:type="spellStart"/>
            <w:r>
              <w:rPr>
                <w:rStyle w:val="fontstyle01"/>
              </w:rPr>
              <w:t>kultural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kamalayan</w:t>
            </w:r>
            <w:proofErr w:type="spellEnd"/>
            <w:r>
              <w:rPr>
                <w:rStyle w:val="fontstyle01"/>
              </w:rPr>
              <w:t xml:space="preserve"> at </w:t>
            </w:r>
            <w:proofErr w:type="spellStart"/>
            <w:r>
              <w:rPr>
                <w:rStyle w:val="fontstyle01"/>
              </w:rPr>
              <w:t>kasanayan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pagkakaroon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malusog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pangangatawan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upang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mapahalagahan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mga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responsibilidad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bilang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aktibong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kasapi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kinabibilangang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komunidad</w:t>
            </w:r>
            <w:proofErr w:type="spellEnd"/>
          </w:p>
        </w:tc>
        <w:tc>
          <w:tcPr>
            <w:tcW w:w="811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  <w:r w:rsidRPr="00837AF7">
              <w:rPr>
                <w:rFonts w:eastAsia="Calibri" w:cstheme="minorHAnsi"/>
              </w:rPr>
              <w:t>1</w:t>
            </w:r>
          </w:p>
        </w:tc>
        <w:tc>
          <w:tcPr>
            <w:tcW w:w="5939" w:type="dxa"/>
          </w:tcPr>
          <w:p w:rsidR="0007105D" w:rsidRDefault="002F6166" w:rsidP="0007105D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Naipaliliwanag</w:t>
            </w:r>
            <w:proofErr w:type="spellEnd"/>
            <w:r w:rsidR="0007105D"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ang</w:t>
            </w:r>
            <w:proofErr w:type="spellEnd"/>
            <w:r w:rsidR="0007105D"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konsepto</w:t>
            </w:r>
            <w:proofErr w:type="spellEnd"/>
            <w:r w:rsidR="0007105D"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ng</w:t>
            </w:r>
            <w:proofErr w:type="spellEnd"/>
            <w:r w:rsidR="0007105D"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pakikipagkapuwa</w:t>
            </w:r>
            <w:proofErr w:type="spellEnd"/>
            <w:r w:rsidR="0007105D">
              <w:rPr>
                <w:rStyle w:val="fontstyle01"/>
              </w:rPr>
              <w:t xml:space="preserve"> at </w:t>
            </w:r>
            <w:proofErr w:type="spellStart"/>
            <w:r w:rsidR="0007105D">
              <w:rPr>
                <w:rStyle w:val="fontstyle01"/>
              </w:rPr>
              <w:t>pakikibahagi</w:t>
            </w:r>
            <w:proofErr w:type="spellEnd"/>
            <w:r w:rsidR="0007105D"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sa</w:t>
            </w:r>
            <w:proofErr w:type="spellEnd"/>
            <w:r w:rsidR="0007105D">
              <w:rPr>
                <w:rStyle w:val="fontstyle01"/>
              </w:rPr>
              <w:t xml:space="preserve"> </w:t>
            </w:r>
            <w:proofErr w:type="spellStart"/>
            <w:r w:rsidR="0007105D">
              <w:rPr>
                <w:rStyle w:val="fontstyle01"/>
              </w:rPr>
              <w:t>komunidad</w:t>
            </w:r>
            <w:proofErr w:type="spellEnd"/>
          </w:p>
          <w:p w:rsidR="003A1CF0" w:rsidRPr="002F6166" w:rsidRDefault="003A1CF0" w:rsidP="0007105D">
            <w:pPr>
              <w:rPr>
                <w:sz w:val="24"/>
                <w:szCs w:val="24"/>
              </w:rPr>
            </w:pPr>
          </w:p>
        </w:tc>
      </w:tr>
      <w:tr w:rsidR="003A1CF0" w:rsidRPr="00744DF8" w:rsidTr="003A1CF0">
        <w:trPr>
          <w:trHeight w:val="512"/>
        </w:trPr>
        <w:tc>
          <w:tcPr>
            <w:tcW w:w="6184" w:type="dxa"/>
          </w:tcPr>
          <w:p w:rsidR="003A1CF0" w:rsidRPr="00744DF8" w:rsidRDefault="008D7507" w:rsidP="008D7507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Aralin</w:t>
            </w:r>
            <w:proofErr w:type="spellEnd"/>
            <w:r>
              <w:rPr>
                <w:rFonts w:eastAsia="Calibri" w:cstheme="minorHAnsi"/>
              </w:rPr>
              <w:t xml:space="preserve"> 2 – </w:t>
            </w:r>
            <w:proofErr w:type="spellStart"/>
            <w:r w:rsidR="0038529E">
              <w:rPr>
                <w:rFonts w:eastAsia="Calibri" w:cstheme="minorHAnsi"/>
              </w:rPr>
              <w:t>Pakikipagtulungan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para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sa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Kapaligiran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ng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ating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komunidad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</w:p>
        </w:tc>
        <w:tc>
          <w:tcPr>
            <w:tcW w:w="2996" w:type="dxa"/>
            <w:vMerge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811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  <w:r w:rsidRPr="00837AF7">
              <w:rPr>
                <w:rFonts w:eastAsia="Calibri" w:cstheme="minorHAnsi"/>
              </w:rPr>
              <w:t>2</w:t>
            </w:r>
          </w:p>
        </w:tc>
        <w:tc>
          <w:tcPr>
            <w:tcW w:w="5939" w:type="dxa"/>
          </w:tcPr>
          <w:p w:rsidR="0007105D" w:rsidRDefault="0007105D" w:rsidP="0007105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style01"/>
              </w:rPr>
              <w:t>Nailalahad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pamamaraan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pakikipagkapuwa</w:t>
            </w:r>
            <w:proofErr w:type="spellEnd"/>
            <w:r>
              <w:rPr>
                <w:rStyle w:val="fontstyle01"/>
              </w:rPr>
              <w:t xml:space="preserve"> at </w:t>
            </w:r>
            <w:proofErr w:type="spellStart"/>
            <w:r>
              <w:rPr>
                <w:rStyle w:val="fontstyle01"/>
              </w:rPr>
              <w:t>pakikibahagi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komunidad</w:t>
            </w:r>
            <w:proofErr w:type="spellEnd"/>
          </w:p>
          <w:p w:rsidR="003A1CF0" w:rsidRPr="00744DF8" w:rsidRDefault="003A1CF0" w:rsidP="0007105D">
            <w:pPr>
              <w:rPr>
                <w:rFonts w:eastAsia="Calibri" w:cstheme="minorHAnsi"/>
              </w:rPr>
            </w:pPr>
          </w:p>
        </w:tc>
      </w:tr>
      <w:tr w:rsidR="003A1CF0" w:rsidRPr="00744DF8" w:rsidTr="003A1CF0">
        <w:trPr>
          <w:trHeight w:val="512"/>
        </w:trPr>
        <w:tc>
          <w:tcPr>
            <w:tcW w:w="6184" w:type="dxa"/>
          </w:tcPr>
          <w:p w:rsidR="003A1CF0" w:rsidRPr="00744DF8" w:rsidRDefault="0038529E" w:rsidP="003A1CF0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Kabanata</w:t>
            </w:r>
            <w:proofErr w:type="spellEnd"/>
            <w:r>
              <w:rPr>
                <w:rFonts w:eastAsia="Calibri" w:cstheme="minorHAnsi"/>
              </w:rPr>
              <w:t xml:space="preserve"> 8  </w:t>
            </w:r>
            <w:proofErr w:type="spellStart"/>
            <w:r>
              <w:rPr>
                <w:rFonts w:eastAsia="Calibri" w:cstheme="minorHAnsi"/>
              </w:rPr>
              <w:t>Mga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Tungkulin</w:t>
            </w:r>
            <w:proofErr w:type="spellEnd"/>
            <w:r>
              <w:rPr>
                <w:rFonts w:eastAsia="Calibri" w:cstheme="minorHAnsi"/>
              </w:rPr>
              <w:t xml:space="preserve"> at </w:t>
            </w:r>
            <w:proofErr w:type="spellStart"/>
            <w:r>
              <w:rPr>
                <w:rFonts w:eastAsia="Calibri" w:cstheme="minorHAnsi"/>
              </w:rPr>
              <w:t>Pananagutan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sa</w:t>
            </w:r>
            <w:proofErr w:type="spellEnd"/>
            <w:r>
              <w:rPr>
                <w:rFonts w:eastAsia="Calibri" w:cstheme="minorHAnsi"/>
              </w:rPr>
              <w:t xml:space="preserve">  </w:t>
            </w:r>
            <w:proofErr w:type="spellStart"/>
            <w:r>
              <w:rPr>
                <w:rFonts w:eastAsia="Calibri" w:cstheme="minorHAnsi"/>
              </w:rPr>
              <w:t>Aking</w:t>
            </w:r>
            <w:proofErr w:type="spellEnd"/>
            <w:r>
              <w:rPr>
                <w:rFonts w:eastAsia="Calibri" w:cstheme="minorHAnsi"/>
              </w:rPr>
              <w:t xml:space="preserve"> </w:t>
            </w:r>
            <w:proofErr w:type="spellStart"/>
            <w:r>
              <w:rPr>
                <w:rFonts w:eastAsia="Calibri" w:cstheme="minorHAnsi"/>
              </w:rPr>
              <w:t>Komunidad</w:t>
            </w:r>
            <w:proofErr w:type="spellEnd"/>
          </w:p>
        </w:tc>
        <w:tc>
          <w:tcPr>
            <w:tcW w:w="2996" w:type="dxa"/>
            <w:vMerge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811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  <w:r w:rsidRPr="00837AF7">
              <w:rPr>
                <w:rFonts w:eastAsia="Calibri" w:cstheme="minorHAnsi"/>
              </w:rPr>
              <w:t>3</w:t>
            </w:r>
          </w:p>
        </w:tc>
        <w:tc>
          <w:tcPr>
            <w:tcW w:w="5939" w:type="dxa"/>
          </w:tcPr>
          <w:p w:rsidR="0007105D" w:rsidRDefault="0007105D" w:rsidP="0007105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style01"/>
              </w:rPr>
              <w:t>Napahahalagahan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ang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pakikipagkapuwa</w:t>
            </w:r>
            <w:proofErr w:type="spellEnd"/>
            <w:r>
              <w:rPr>
                <w:rStyle w:val="fontstyle01"/>
              </w:rPr>
              <w:t xml:space="preserve"> at </w:t>
            </w:r>
            <w:proofErr w:type="spellStart"/>
            <w:r>
              <w:rPr>
                <w:rStyle w:val="fontstyle01"/>
              </w:rPr>
              <w:t>pakikibahagi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sa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komunidad</w:t>
            </w:r>
            <w:proofErr w:type="spellEnd"/>
          </w:p>
          <w:p w:rsidR="003A1CF0" w:rsidRPr="002F6166" w:rsidRDefault="003A1CF0" w:rsidP="00665228">
            <w:pPr>
              <w:rPr>
                <w:sz w:val="24"/>
                <w:szCs w:val="24"/>
              </w:rPr>
            </w:pPr>
          </w:p>
        </w:tc>
      </w:tr>
      <w:tr w:rsidR="003A1CF0" w:rsidRPr="00744DF8" w:rsidTr="000500A2">
        <w:trPr>
          <w:trHeight w:val="836"/>
        </w:trPr>
        <w:tc>
          <w:tcPr>
            <w:tcW w:w="6184" w:type="dxa"/>
          </w:tcPr>
          <w:p w:rsidR="000F289E" w:rsidRPr="00744DF8" w:rsidRDefault="000F289E" w:rsidP="00665228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Aralin</w:t>
            </w:r>
            <w:proofErr w:type="spellEnd"/>
            <w:r>
              <w:rPr>
                <w:rFonts w:eastAsia="Calibri" w:cstheme="minorHAnsi"/>
              </w:rPr>
              <w:t xml:space="preserve"> 1</w:t>
            </w:r>
            <w:r w:rsidR="003D7459">
              <w:rPr>
                <w:rFonts w:eastAsia="Calibri" w:cstheme="minorHAnsi"/>
              </w:rPr>
              <w:t xml:space="preserve">- </w:t>
            </w:r>
            <w:proofErr w:type="spellStart"/>
            <w:r w:rsidR="0038529E">
              <w:rPr>
                <w:rFonts w:eastAsia="Calibri" w:cstheme="minorHAnsi"/>
              </w:rPr>
              <w:t>Mga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Alintuntuning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Aking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Susundin</w:t>
            </w:r>
            <w:proofErr w:type="spellEnd"/>
            <w:r w:rsidR="0038529E">
              <w:rPr>
                <w:rFonts w:eastAsia="Calibri" w:cstheme="minorHAnsi"/>
              </w:rPr>
              <w:t xml:space="preserve">  </w:t>
            </w:r>
            <w:proofErr w:type="spellStart"/>
            <w:r w:rsidR="0038529E">
              <w:rPr>
                <w:rFonts w:eastAsia="Calibri" w:cstheme="minorHAnsi"/>
              </w:rPr>
              <w:t>sa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komunidad</w:t>
            </w:r>
            <w:proofErr w:type="spellEnd"/>
          </w:p>
        </w:tc>
        <w:tc>
          <w:tcPr>
            <w:tcW w:w="2996" w:type="dxa"/>
            <w:vMerge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811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5939" w:type="dxa"/>
          </w:tcPr>
          <w:p w:rsidR="003A1CF0" w:rsidRPr="002F6166" w:rsidRDefault="003A1CF0" w:rsidP="002F6166">
            <w:pPr>
              <w:rPr>
                <w:sz w:val="24"/>
                <w:szCs w:val="24"/>
              </w:rPr>
            </w:pPr>
          </w:p>
        </w:tc>
      </w:tr>
      <w:tr w:rsidR="003A1CF0" w:rsidRPr="00744DF8" w:rsidTr="003A1CF0">
        <w:trPr>
          <w:trHeight w:val="512"/>
        </w:trPr>
        <w:tc>
          <w:tcPr>
            <w:tcW w:w="6184" w:type="dxa"/>
          </w:tcPr>
          <w:p w:rsidR="003A1CF0" w:rsidRPr="00744DF8" w:rsidRDefault="000F289E" w:rsidP="00665228">
            <w:pPr>
              <w:rPr>
                <w:rFonts w:eastAsia="Calibri" w:cstheme="minorHAnsi"/>
              </w:rPr>
            </w:pPr>
            <w:proofErr w:type="spellStart"/>
            <w:r>
              <w:rPr>
                <w:rFonts w:eastAsia="Calibri" w:cstheme="minorHAnsi"/>
              </w:rPr>
              <w:t>Aralin</w:t>
            </w:r>
            <w:proofErr w:type="spellEnd"/>
            <w:r>
              <w:rPr>
                <w:rFonts w:eastAsia="Calibri" w:cstheme="minorHAnsi"/>
              </w:rPr>
              <w:t xml:space="preserve"> 2 – </w:t>
            </w:r>
            <w:proofErr w:type="spellStart"/>
            <w:r w:rsidR="0038529E">
              <w:rPr>
                <w:rFonts w:eastAsia="Calibri" w:cstheme="minorHAnsi"/>
              </w:rPr>
              <w:t>Pakikibahagi</w:t>
            </w:r>
            <w:proofErr w:type="spellEnd"/>
            <w:r w:rsidR="0038529E">
              <w:rPr>
                <w:rFonts w:eastAsia="Calibri" w:cstheme="minorHAnsi"/>
              </w:rPr>
              <w:t xml:space="preserve"> at </w:t>
            </w:r>
            <w:proofErr w:type="spellStart"/>
            <w:r w:rsidR="0038529E">
              <w:rPr>
                <w:rFonts w:eastAsia="Calibri" w:cstheme="minorHAnsi"/>
              </w:rPr>
              <w:t>Pakikipagkapuwa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Tungo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sa</w:t>
            </w:r>
            <w:proofErr w:type="spellEnd"/>
            <w:r w:rsidR="0038529E">
              <w:rPr>
                <w:rFonts w:eastAsia="Calibri" w:cstheme="minorHAnsi"/>
              </w:rPr>
              <w:t xml:space="preserve">  </w:t>
            </w:r>
            <w:proofErr w:type="spellStart"/>
            <w:r w:rsidR="0038529E">
              <w:rPr>
                <w:rFonts w:eastAsia="Calibri" w:cstheme="minorHAnsi"/>
              </w:rPr>
              <w:t>Pagbuti</w:t>
            </w:r>
            <w:proofErr w:type="spellEnd"/>
            <w:r w:rsidR="0038529E">
              <w:rPr>
                <w:rFonts w:eastAsia="Calibri" w:cstheme="minorHAnsi"/>
              </w:rPr>
              <w:t xml:space="preserve">  </w:t>
            </w:r>
            <w:proofErr w:type="spellStart"/>
            <w:r w:rsidR="0038529E">
              <w:rPr>
                <w:rFonts w:eastAsia="Calibri" w:cstheme="minorHAnsi"/>
              </w:rPr>
              <w:t>nga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aking</w:t>
            </w:r>
            <w:proofErr w:type="spellEnd"/>
            <w:r w:rsidR="0038529E">
              <w:rPr>
                <w:rFonts w:eastAsia="Calibri" w:cstheme="minorHAnsi"/>
              </w:rPr>
              <w:t xml:space="preserve"> </w:t>
            </w:r>
            <w:proofErr w:type="spellStart"/>
            <w:r w:rsidR="0038529E">
              <w:rPr>
                <w:rFonts w:eastAsia="Calibri" w:cstheme="minorHAnsi"/>
              </w:rPr>
              <w:t>Komunidad</w:t>
            </w:r>
            <w:proofErr w:type="spellEnd"/>
            <w:r w:rsidR="0038529E">
              <w:rPr>
                <w:rFonts w:eastAsia="Calibri" w:cstheme="minorHAnsi"/>
              </w:rPr>
              <w:t xml:space="preserve">  </w:t>
            </w:r>
          </w:p>
        </w:tc>
        <w:tc>
          <w:tcPr>
            <w:tcW w:w="2996" w:type="dxa"/>
            <w:vMerge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811" w:type="dxa"/>
          </w:tcPr>
          <w:p w:rsidR="003A1CF0" w:rsidRPr="00744DF8" w:rsidRDefault="003A1CF0" w:rsidP="00665228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5939" w:type="dxa"/>
          </w:tcPr>
          <w:p w:rsidR="003A1CF0" w:rsidRPr="00744DF8" w:rsidRDefault="003A1CF0" w:rsidP="00665228">
            <w:pPr>
              <w:rPr>
                <w:rFonts w:eastAsia="Calibri" w:cstheme="minorHAnsi"/>
              </w:rPr>
            </w:pPr>
            <w:r>
              <w:t>.</w:t>
            </w:r>
          </w:p>
        </w:tc>
      </w:tr>
      <w:tr w:rsidR="003A1CF0" w:rsidRPr="00744DF8" w:rsidTr="003A1CF0">
        <w:trPr>
          <w:trHeight w:val="512"/>
        </w:trPr>
        <w:tc>
          <w:tcPr>
            <w:tcW w:w="6184" w:type="dxa"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2996" w:type="dxa"/>
            <w:vMerge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811" w:type="dxa"/>
          </w:tcPr>
          <w:p w:rsidR="003A1CF0" w:rsidRPr="00837AF7" w:rsidRDefault="003A1CF0" w:rsidP="00665228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5939" w:type="dxa"/>
          </w:tcPr>
          <w:p w:rsidR="003A1CF0" w:rsidRPr="00837AF7" w:rsidRDefault="003A1CF0" w:rsidP="00665228">
            <w:pPr>
              <w:rPr>
                <w:rFonts w:cstheme="minorHAnsi"/>
              </w:rPr>
            </w:pPr>
          </w:p>
        </w:tc>
      </w:tr>
      <w:tr w:rsidR="003A1CF0" w:rsidRPr="00744DF8" w:rsidTr="003A1CF0">
        <w:trPr>
          <w:trHeight w:val="512"/>
        </w:trPr>
        <w:tc>
          <w:tcPr>
            <w:tcW w:w="6184" w:type="dxa"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2996" w:type="dxa"/>
            <w:vMerge/>
          </w:tcPr>
          <w:p w:rsidR="003A1CF0" w:rsidRPr="00837AF7" w:rsidRDefault="003A1CF0" w:rsidP="00665228">
            <w:pPr>
              <w:rPr>
                <w:rFonts w:eastAsia="Calibri" w:cstheme="minorHAnsi"/>
              </w:rPr>
            </w:pPr>
          </w:p>
        </w:tc>
        <w:tc>
          <w:tcPr>
            <w:tcW w:w="811" w:type="dxa"/>
          </w:tcPr>
          <w:p w:rsidR="003A1CF0" w:rsidRPr="00837AF7" w:rsidRDefault="003A1CF0" w:rsidP="00665228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5939" w:type="dxa"/>
          </w:tcPr>
          <w:p w:rsidR="003A1CF0" w:rsidRPr="00837AF7" w:rsidRDefault="003A1CF0" w:rsidP="00665228">
            <w:pPr>
              <w:rPr>
                <w:rFonts w:cstheme="minorHAnsi"/>
              </w:rPr>
            </w:pPr>
          </w:p>
        </w:tc>
      </w:tr>
    </w:tbl>
    <w:p w:rsidR="00BB168C" w:rsidRDefault="00BB168C"/>
    <w:sectPr w:rsidR="00BB168C" w:rsidSect="003A1CF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A1CF0"/>
    <w:rsid w:val="000500A2"/>
    <w:rsid w:val="0007105D"/>
    <w:rsid w:val="000F289E"/>
    <w:rsid w:val="002F6166"/>
    <w:rsid w:val="0038529E"/>
    <w:rsid w:val="003A1CF0"/>
    <w:rsid w:val="003D7459"/>
    <w:rsid w:val="004774ED"/>
    <w:rsid w:val="004C7227"/>
    <w:rsid w:val="005645A1"/>
    <w:rsid w:val="005B7820"/>
    <w:rsid w:val="00660008"/>
    <w:rsid w:val="008D7507"/>
    <w:rsid w:val="009808D5"/>
    <w:rsid w:val="00A835E1"/>
    <w:rsid w:val="00B246FA"/>
    <w:rsid w:val="00B2692A"/>
    <w:rsid w:val="00BA4483"/>
    <w:rsid w:val="00BB168C"/>
    <w:rsid w:val="00BB72CF"/>
    <w:rsid w:val="00C01296"/>
    <w:rsid w:val="00CF13AF"/>
    <w:rsid w:val="00D70289"/>
    <w:rsid w:val="00E34422"/>
    <w:rsid w:val="00EC42A6"/>
    <w:rsid w:val="00F57881"/>
    <w:rsid w:val="00F94296"/>
    <w:rsid w:val="00FC4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CF0"/>
    <w:pPr>
      <w:spacing w:after="160" w:line="259" w:lineRule="auto"/>
    </w:pPr>
    <w:rPr>
      <w:kern w:val="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3A1C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A1C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3A1CF0"/>
    <w:rPr>
      <w:rFonts w:ascii="BookmanOldStyle" w:hAnsi="BookmanOldStyle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Dimple</dc:creator>
  <cp:lastModifiedBy>Dimple</cp:lastModifiedBy>
  <cp:revision>5</cp:revision>
  <dcterms:created xsi:type="dcterms:W3CDTF">2026-01-22T04:55:00Z</dcterms:created>
  <dcterms:modified xsi:type="dcterms:W3CDTF">2026-01-22T10:58:00Z</dcterms:modified>
</cp:coreProperties>
</file>