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6BA6" w:rsidRDefault="005C6BA6">
      <w:pPr>
        <w:spacing w:before="80" w:after="80"/>
      </w:pPr>
    </w:p>
    <w:p w:rsidR="005C6BA6" w:rsidRDefault="005C6BA6">
      <w:pPr>
        <w:spacing w:before="80" w:after="80"/>
      </w:pPr>
    </w:p>
    <w:p w:rsidR="005C6BA6" w:rsidRDefault="005C6BA6">
      <w:pPr>
        <w:spacing w:before="80" w:after="80"/>
      </w:pPr>
    </w:p>
    <w:p w:rsidR="005C6BA6" w:rsidRDefault="007D5A10">
      <w:pPr>
        <w:spacing w:before="480" w:after="120"/>
        <w:jc w:val="center"/>
      </w:pPr>
      <w:r>
        <w:rPr>
          <w:b/>
          <w:bCs/>
          <w:color w:val="1F3864"/>
          <w:sz w:val="52"/>
          <w:szCs w:val="52"/>
        </w:rPr>
        <w:t>MALWARE ANALYSIS REPORT</w:t>
      </w:r>
    </w:p>
    <w:p w:rsidR="005C6BA6" w:rsidRDefault="007D5A10">
      <w:pPr>
        <w:spacing w:before="60" w:after="60"/>
        <w:jc w:val="center"/>
      </w:pPr>
      <w:r>
        <w:rPr>
          <w:b/>
          <w:bCs/>
          <w:color w:val="C00000"/>
          <w:sz w:val="26"/>
          <w:szCs w:val="26"/>
        </w:rPr>
        <w:t>Threat Intelligence &amp; Incident Response</w:t>
      </w:r>
    </w:p>
    <w:p w:rsidR="005C6BA6" w:rsidRDefault="005C6BA6">
      <w:pPr>
        <w:spacing w:before="80" w:after="80"/>
      </w:pPr>
    </w:p>
    <w:tbl>
      <w:tblPr>
        <w:tblW w:w="72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5C6BA6">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EEF2F7"/>
            <w:tcMar>
              <w:top w:w="200" w:type="dxa"/>
              <w:left w:w="300" w:type="dxa"/>
              <w:bottom w:w="200" w:type="dxa"/>
              <w:right w:w="300" w:type="dxa"/>
            </w:tcMar>
          </w:tcPr>
          <w:p w:rsidR="005C6BA6" w:rsidRDefault="007D5A10">
            <w:pPr>
              <w:spacing w:before="80" w:after="80"/>
              <w:jc w:val="center"/>
            </w:pPr>
            <w:r>
              <w:rPr>
                <w:b/>
                <w:bCs/>
                <w:color w:val="1F3864"/>
                <w:sz w:val="24"/>
                <w:szCs w:val="24"/>
              </w:rPr>
              <w:t>Sample: PC Locked Ransom ware / Rusty Stealer</w:t>
            </w:r>
            <w:bookmarkStart w:id="0" w:name="_GoBack"/>
            <w:bookmarkEnd w:id="0"/>
          </w:p>
          <w:p w:rsidR="005C6BA6" w:rsidRDefault="007D5A10">
            <w:pPr>
              <w:spacing w:before="40" w:after="80"/>
              <w:jc w:val="center"/>
            </w:pPr>
            <w:r>
              <w:rPr>
                <w:b/>
                <w:bCs/>
                <w:color w:val="C00000"/>
                <w:sz w:val="22"/>
                <w:szCs w:val="22"/>
              </w:rPr>
              <w:t>Threat Level: CRITICAL</w:t>
            </w:r>
          </w:p>
          <w:p w:rsidR="005C6BA6" w:rsidRDefault="007D5A10">
            <w:pPr>
              <w:spacing w:before="40" w:after="80"/>
              <w:jc w:val="center"/>
            </w:pPr>
            <w:r>
              <w:rPr>
                <w:rFonts w:ascii="Courier New" w:eastAsia="Courier New" w:hAnsi="Courier New" w:cs="Courier New"/>
                <w:color w:val="555555"/>
                <w:sz w:val="16"/>
                <w:szCs w:val="16"/>
              </w:rPr>
              <w:t>SHA256: 21f006b546a50facaa16a666836fd7121eb00d018e9d2e04656d78e597b4db6d</w:t>
            </w:r>
          </w:p>
          <w:p w:rsidR="005C6BA6" w:rsidRDefault="007D5A10">
            <w:pPr>
              <w:spacing w:before="40" w:after="40"/>
              <w:jc w:val="center"/>
            </w:pPr>
            <w:r>
              <w:rPr>
                <w:color w:val="333333"/>
              </w:rPr>
              <w:t>Date: 15-04-2026  |  Analyst: Dimple Goplani</w:t>
            </w:r>
          </w:p>
        </w:tc>
      </w:tr>
    </w:tbl>
    <w:p w:rsidR="005C6BA6" w:rsidRDefault="005C6BA6">
      <w:pPr>
        <w:spacing w:before="80" w:after="80"/>
      </w:pPr>
    </w:p>
    <w:p w:rsidR="005C6BA6" w:rsidRDefault="005C6BA6">
      <w:pPr>
        <w:spacing w:before="80" w:after="80"/>
      </w:pPr>
    </w:p>
    <w:p w:rsidR="005C6BA6" w:rsidRDefault="007D5A10">
      <w:pPr>
        <w:jc w:val="center"/>
      </w:pPr>
      <w:r>
        <w:rPr>
          <w:i/>
          <w:iCs/>
          <w:color w:val="888888"/>
          <w:sz w:val="17"/>
          <w:szCs w:val="17"/>
        </w:rPr>
        <w:t>This report contains sensitive security information. Handle as CONFIDENTIAL.</w:t>
      </w:r>
    </w:p>
    <w:p w:rsidR="005C6BA6" w:rsidRDefault="007D5A10">
      <w:r>
        <w:br w:type="page"/>
      </w:r>
    </w:p>
    <w:p w:rsidR="005C6BA6" w:rsidRDefault="007D5A10">
      <w:pPr>
        <w:pStyle w:val="Heading1"/>
        <w:pBdr>
          <w:bottom w:val="single" w:sz="6" w:space="1" w:color="1F3864"/>
        </w:pBdr>
      </w:pPr>
      <w:r>
        <w:lastRenderedPageBreak/>
        <w:t>1. Executive Summary</w:t>
      </w:r>
    </w:p>
    <w:p w:rsidR="005C6BA6" w:rsidRDefault="007D5A10">
      <w:pPr>
        <w:spacing w:before="60" w:after="60"/>
      </w:pPr>
      <w:r>
        <w:t>This report presents the findings of a comprehensive static and behavioral malware analysis conducted on a suspicious executable sample obtained from MalwareBazaar. The sample has been identified as a dual-threat malware combining PCLocked Ransomware capabilities with RustyStealer, a credential and data exfiltration component.</w:t>
      </w:r>
    </w:p>
    <w:p w:rsidR="005C6BA6" w:rsidRDefault="005C6BA6">
      <w:pPr>
        <w:spacing w:before="80" w:after="80"/>
      </w:pPr>
    </w:p>
    <w:p w:rsidR="005C6BA6" w:rsidRDefault="007D5A10">
      <w:pPr>
        <w:spacing w:before="60" w:after="60"/>
      </w:pPr>
      <w:r>
        <w:t>The malware poses a critical risk to any infected system. Upon execution, it encrypts user files while simultaneously harvesting sensitive information — including credentials and browser data — and transmitting them to attacker-controlled Command and Control (C2) infrastructure via HTTPS. VirusTotal confirms detection by 46 out of 71 engines, validating its highly malicious nature.</w:t>
      </w:r>
    </w:p>
    <w:p w:rsidR="005C6BA6" w:rsidRDefault="005C6BA6">
      <w:pPr>
        <w:spacing w:before="80" w:after="8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6BA6">
        <w:tblPrEx>
          <w:tblCellMar>
            <w:top w:w="0" w:type="dxa"/>
            <w:bottom w:w="0" w:type="dxa"/>
          </w:tblCellMar>
        </w:tblPrEx>
        <w:tc>
          <w:tcPr>
            <w:tcW w:w="0" w:type="auto"/>
            <w:tcBorders>
              <w:top w:val="single" w:sz="4" w:space="0" w:color="C00000"/>
              <w:left w:val="thick" w:sz="12" w:space="0" w:color="C00000"/>
              <w:bottom w:val="single" w:sz="4" w:space="0" w:color="C00000"/>
              <w:right w:val="single" w:sz="4" w:space="0" w:color="C00000"/>
            </w:tcBorders>
            <w:shd w:val="clear" w:color="auto" w:fill="FFF0F0"/>
            <w:tcMar>
              <w:top w:w="100" w:type="dxa"/>
              <w:left w:w="160" w:type="dxa"/>
              <w:bottom w:w="100" w:type="dxa"/>
              <w:right w:w="160" w:type="dxa"/>
            </w:tcMar>
          </w:tcPr>
          <w:p w:rsidR="005C6BA6" w:rsidRDefault="007D5A10">
            <w:r>
              <w:rPr>
                <w:b/>
                <w:bCs/>
                <w:color w:val="C00000"/>
                <w:sz w:val="19"/>
                <w:szCs w:val="19"/>
              </w:rPr>
              <w:t>CRITICAL RISK: This sample combines ransomware encryption with active data theft. Any infected system must be isolated immediately. Do NOT attempt to recover files without first isolating network access.</w:t>
            </w:r>
          </w:p>
        </w:tc>
      </w:tr>
    </w:tbl>
    <w:p w:rsidR="005C6BA6" w:rsidRDefault="005C6BA6">
      <w:pPr>
        <w:spacing w:before="80" w:after="80"/>
      </w:pPr>
    </w:p>
    <w:p w:rsidR="005C6BA6" w:rsidRDefault="007D5A10">
      <w:pPr>
        <w:pStyle w:val="Heading1"/>
        <w:pBdr>
          <w:bottom w:val="single" w:sz="6" w:space="1" w:color="1F3864"/>
        </w:pBdr>
      </w:pPr>
      <w:r>
        <w:t>2. Sample Information</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4"/>
        <w:gridCol w:w="6886"/>
      </w:tblGrid>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C6BA6" w:rsidRDefault="007D5A10">
            <w:r>
              <w:rPr>
                <w:b/>
                <w:bCs/>
                <w:color w:val="FFFFFF"/>
                <w:sz w:val="19"/>
                <w:szCs w:val="19"/>
              </w:rPr>
              <w:t>Field</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C6BA6" w:rsidRDefault="007D5A10">
            <w:r>
              <w:rPr>
                <w:color w:val="FFFFFF"/>
                <w:sz w:val="19"/>
                <w:szCs w:val="19"/>
              </w:rPr>
              <w:t>Value</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Analyst Name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Dimple Goplani</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Analysis Date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15 April 2026</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Report Classification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CONFIDENTIAL</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File Name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214aef60ec3145deea73c796bd025967cda84182041a0c76b56ce6c61304a64e</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File Hash (SHA256)</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21f006b546a50facaa16a666836fd7121eb00d018e9d2e04656d78e597b4db6d</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File Size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319.74 KB (327,413 bytes approx.)</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File Type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Windows PE32+ Executable (.exe) — 64-bit</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Architecture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x86-64 (64-bit)</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Suspected Malware Type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Ransomware + Infostealer (Dual Threat)</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Tags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exe, PCLocked, Ransomware, RustyStealer</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Source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MalwareBazaar</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VirusTotal Detection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46 / 71 engines</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Analysis Environment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Isolated Virtual Machine (VirtualBox, Windows 10)</w:t>
            </w:r>
          </w:p>
        </w:tc>
      </w:tr>
    </w:tbl>
    <w:p w:rsidR="005C6BA6" w:rsidRDefault="005C6BA6">
      <w:pPr>
        <w:spacing w:before="80" w:after="80"/>
      </w:pPr>
    </w:p>
    <w:p w:rsidR="005C6BA6" w:rsidRDefault="007D5A10">
      <w:pPr>
        <w:pStyle w:val="Heading1"/>
        <w:pBdr>
          <w:bottom w:val="single" w:sz="6" w:space="1" w:color="1F3864"/>
        </w:pBdr>
      </w:pPr>
      <w:r>
        <w:t>3. Analysis Methodology</w:t>
      </w:r>
    </w:p>
    <w:p w:rsidR="005C6BA6" w:rsidRDefault="007D5A10">
      <w:pPr>
        <w:spacing w:before="60" w:after="60"/>
      </w:pPr>
      <w:r>
        <w:t>This analysis consists of two components: (1) personal static analysis performed directly on the sample using PE inspection tools, and (2) behavioral analysis derived from automated sandbox reports (Any.run) and VirusTotal intelligence, as live dynamic execution was not performed in this instance. All static analysis was conducted on an isolated machine. Behavioral findings are clearly attributed to their respective sources throughout this report.</w:t>
      </w:r>
    </w:p>
    <w:p w:rsidR="005C6BA6" w:rsidRDefault="005C6BA6">
      <w:pPr>
        <w:spacing w:before="80" w:after="80"/>
      </w:pPr>
    </w:p>
    <w:p w:rsidR="005C6BA6" w:rsidRDefault="007D5A10">
      <w:pPr>
        <w:pStyle w:val="Heading2"/>
      </w:pPr>
      <w:r>
        <w:lastRenderedPageBreak/>
        <w:t>3.1 Static Analysis Environment</w:t>
      </w:r>
    </w:p>
    <w:p w:rsidR="005C6BA6" w:rsidRDefault="007D5A10">
      <w:pPr>
        <w:pStyle w:val="ListParagraph"/>
        <w:numPr>
          <w:ilvl w:val="0"/>
          <w:numId w:val="2"/>
        </w:numPr>
        <w:spacing w:before="40" w:after="40"/>
      </w:pPr>
      <w:r>
        <w:t>Static analysis workstation: isolated Windows host (no live execution)</w:t>
      </w:r>
    </w:p>
    <w:p w:rsidR="005C6BA6" w:rsidRDefault="007D5A10">
      <w:pPr>
        <w:pStyle w:val="ListParagraph"/>
        <w:numPr>
          <w:ilvl w:val="0"/>
          <w:numId w:val="2"/>
        </w:numPr>
        <w:spacing w:before="40" w:after="40"/>
      </w:pPr>
      <w:r>
        <w:t>Sample obtained from MalwareBazaar, password-extracted using 7-Zip (password: infected)</w:t>
      </w:r>
    </w:p>
    <w:p w:rsidR="005C6BA6" w:rsidRDefault="007D5A10">
      <w:pPr>
        <w:pStyle w:val="ListParagraph"/>
        <w:numPr>
          <w:ilvl w:val="0"/>
          <w:numId w:val="2"/>
        </w:numPr>
        <w:spacing w:before="40" w:after="40"/>
      </w:pPr>
      <w:r>
        <w:t>No live execution performed — behavioral data sourced from Any.run sandbox and VirusTotal reports</w:t>
      </w:r>
    </w:p>
    <w:p w:rsidR="005C6BA6" w:rsidRDefault="007D5A10">
      <w:pPr>
        <w:pStyle w:val="ListParagraph"/>
        <w:numPr>
          <w:ilvl w:val="0"/>
          <w:numId w:val="2"/>
        </w:numPr>
        <w:spacing w:before="40" w:after="40"/>
      </w:pPr>
      <w:r>
        <w:t>PE tools run on isolated analysis machine with network disabled</w:t>
      </w:r>
    </w:p>
    <w:p w:rsidR="005C6BA6" w:rsidRDefault="007D5A10">
      <w:pPr>
        <w:pStyle w:val="ListParagraph"/>
        <w:numPr>
          <w:ilvl w:val="0"/>
          <w:numId w:val="2"/>
        </w:numPr>
        <w:spacing w:before="40" w:after="40"/>
      </w:pPr>
      <w:r>
        <w:t>VirusTotal submission used SHA256 hash lookup only — no file upload to external service</w:t>
      </w:r>
    </w:p>
    <w:p w:rsidR="005C6BA6" w:rsidRDefault="005C6BA6">
      <w:pPr>
        <w:spacing w:before="80" w:after="80"/>
      </w:pPr>
    </w:p>
    <w:p w:rsidR="005C6BA6" w:rsidRDefault="007D5A10">
      <w:pPr>
        <w:pStyle w:val="Heading2"/>
      </w:pPr>
      <w:r>
        <w:t>3.2 Static Analysis Tools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C6BA6" w:rsidRDefault="007D5A10">
            <w:r>
              <w:rPr>
                <w:b/>
                <w:bCs/>
                <w:color w:val="FFFFFF"/>
                <w:sz w:val="19"/>
                <w:szCs w:val="19"/>
              </w:rPr>
              <w:t>Tool</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C6BA6" w:rsidRDefault="007D5A10">
            <w:r>
              <w:rPr>
                <w:color w:val="FFFFFF"/>
                <w:sz w:val="19"/>
                <w:szCs w:val="19"/>
              </w:rPr>
              <w:t>Purpose</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PEStudio 9.61</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PE header inspection, imports, strings, indicators</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CFF Explorer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PE structure, sections, resource viewer</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Strings (Sysinternals)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Extract ASCII/Unicode strings from binary</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VirusTotal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Multi-engine AV scan, threat intelligence lookup</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DIE (Detect It Easy)</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Packer/compiler/obfuscation detection</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ExeinfoPE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Packer identification and entropy analysis</w:t>
            </w:r>
          </w:p>
        </w:tc>
      </w:tr>
    </w:tbl>
    <w:p w:rsidR="005C6BA6" w:rsidRDefault="005C6BA6">
      <w:pPr>
        <w:spacing w:before="80" w:after="80"/>
      </w:pPr>
    </w:p>
    <w:p w:rsidR="005C6BA6" w:rsidRDefault="007D5A10">
      <w:pPr>
        <w:pStyle w:val="Heading2"/>
      </w:pPr>
      <w:r>
        <w:t>3.3 Behavioral Analysis Sources (Sandbox / Threat Intelligence)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C6BA6" w:rsidRDefault="007D5A10">
            <w:r>
              <w:rPr>
                <w:b/>
                <w:bCs/>
                <w:color w:val="FFFFFF"/>
                <w:sz w:val="19"/>
                <w:szCs w:val="19"/>
              </w:rPr>
              <w:t>Tool</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C6BA6" w:rsidRDefault="007D5A10">
            <w:r>
              <w:rPr>
                <w:color w:val="FFFFFF"/>
                <w:sz w:val="19"/>
                <w:szCs w:val="19"/>
              </w:rPr>
              <w:t>Purpose</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Process Monitor (ProcMon)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File system, registry, and process activity</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Process Hacker 2</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Real-time process tree and memory inspection</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Wireshark</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Full network packet capture and analysis</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Autoruns (Sysinternals)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Persistence mechanisms detection</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Regshot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Before/after registry and file system comparison</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Any.run (Online Sandbox)</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Automated sandbox for behavioral overview</w:t>
            </w:r>
          </w:p>
        </w:tc>
      </w:tr>
    </w:tbl>
    <w:p w:rsidR="005C6BA6" w:rsidRDefault="005C6BA6">
      <w:pPr>
        <w:spacing w:before="80" w:after="80"/>
      </w:pPr>
    </w:p>
    <w:p w:rsidR="005C6BA6" w:rsidRDefault="007D5A10">
      <w:pPr>
        <w:pStyle w:val="Heading1"/>
        <w:pBdr>
          <w:bottom w:val="single" w:sz="6" w:space="1" w:color="1F3864"/>
        </w:pBdr>
      </w:pPr>
      <w:r>
        <w:t>4. Static Analysis</w:t>
      </w:r>
    </w:p>
    <w:p w:rsidR="005C6BA6" w:rsidRDefault="007D5A10">
      <w:pPr>
        <w:pStyle w:val="Heading2"/>
      </w:pPr>
      <w:r>
        <w:t>4.1 File Structure &amp; Packing</w:t>
      </w:r>
    </w:p>
    <w:p w:rsidR="005C6BA6" w:rsidRDefault="007D5A10">
      <w:pPr>
        <w:spacing w:before="60" w:after="60"/>
      </w:pPr>
      <w:r>
        <w:t>The binary was examined using PEStudio and DIE. The sample is a 64-bit Windows Portable Executable (PE32+) with the following structural characteristics:</w:t>
      </w:r>
    </w:p>
    <w:p w:rsidR="005C6BA6" w:rsidRDefault="005C6BA6">
      <w:pPr>
        <w:spacing w:before="80" w:after="80"/>
      </w:pPr>
    </w:p>
    <w:p w:rsidR="005C6BA6" w:rsidRDefault="007D5A10">
      <w:pPr>
        <w:pStyle w:val="ListParagraph"/>
        <w:numPr>
          <w:ilvl w:val="0"/>
          <w:numId w:val="2"/>
        </w:numPr>
        <w:spacing w:before="40" w:after="40"/>
      </w:pPr>
      <w:r>
        <w:t>File architecture: 64-bit PE (x86-64)</w:t>
      </w:r>
    </w:p>
    <w:p w:rsidR="005C6BA6" w:rsidRDefault="007D5A10">
      <w:pPr>
        <w:pStyle w:val="ListParagraph"/>
        <w:numPr>
          <w:ilvl w:val="0"/>
          <w:numId w:val="2"/>
        </w:numPr>
        <w:spacing w:before="40" w:after="40"/>
      </w:pPr>
      <w:r>
        <w:t>The binary shows signs of packing and/or obfuscation — entropy values in key sections (.text, .data) are elevated (entropy &gt; 6.5), indicating compressed or encrypted content</w:t>
      </w:r>
    </w:p>
    <w:p w:rsidR="005C6BA6" w:rsidRDefault="007D5A10">
      <w:pPr>
        <w:pStyle w:val="ListParagraph"/>
        <w:numPr>
          <w:ilvl w:val="0"/>
          <w:numId w:val="2"/>
        </w:numPr>
        <w:spacing w:before="40" w:after="40"/>
      </w:pPr>
      <w:r>
        <w:t>No valid version information resource block was present, which is a common evasion trait</w:t>
      </w:r>
    </w:p>
    <w:p w:rsidR="005C6BA6" w:rsidRDefault="007D5A10">
      <w:pPr>
        <w:pStyle w:val="ListParagraph"/>
        <w:numPr>
          <w:ilvl w:val="0"/>
          <w:numId w:val="2"/>
        </w:numPr>
        <w:spacing w:before="40" w:after="40"/>
      </w:pPr>
      <w:r>
        <w:t>Compilation timestamp appears manipulated (shows year 2008, likely timestamp stomped)</w:t>
      </w:r>
    </w:p>
    <w:p w:rsidR="005C6BA6" w:rsidRDefault="007D5A10">
      <w:pPr>
        <w:pStyle w:val="ListParagraph"/>
        <w:numPr>
          <w:ilvl w:val="0"/>
          <w:numId w:val="2"/>
        </w:numPr>
        <w:spacing w:before="40" w:after="40"/>
      </w:pPr>
      <w:r>
        <w:lastRenderedPageBreak/>
        <w:t>The PE header indicates the binary was compiled using MSVC (Visual Studio 2008 stub) but the actual payload may be Rust-compiled given the RustyStealer component</w:t>
      </w:r>
    </w:p>
    <w:p w:rsidR="005C6BA6" w:rsidRDefault="005C6BA6">
      <w:pPr>
        <w:spacing w:before="80" w:after="80"/>
      </w:pPr>
    </w:p>
    <w:p w:rsidR="005C6BA6" w:rsidRDefault="007D5A10">
      <w:pPr>
        <w:pStyle w:val="Heading2"/>
      </w:pPr>
      <w:r>
        <w:t>4.2 Suspicious Strings</w:t>
      </w:r>
    </w:p>
    <w:p w:rsidR="005C6BA6" w:rsidRDefault="007D5A10">
      <w:pPr>
        <w:spacing w:before="60" w:after="60"/>
      </w:pPr>
      <w:r>
        <w:t>String extraction revealed a number of high-risk indicators related to system enumeration, file operations, and data exfiltration. Key categories are described below:</w:t>
      </w:r>
    </w:p>
    <w:p w:rsidR="005C6BA6" w:rsidRDefault="005C6BA6">
      <w:pPr>
        <w:spacing w:before="80" w:after="80"/>
      </w:pPr>
    </w:p>
    <w:p w:rsidR="005C6BA6" w:rsidRDefault="007D5A10">
      <w:pPr>
        <w:spacing w:before="200" w:after="100"/>
      </w:pPr>
      <w:r>
        <w:rPr>
          <w:b/>
          <w:bCs/>
          <w:color w:val="C00000"/>
          <w:sz w:val="22"/>
          <w:szCs w:val="22"/>
        </w:rPr>
        <w:t>4.2.1 File System &amp; Path Enumeration</w:t>
      </w:r>
    </w:p>
    <w:p w:rsidR="005C6BA6" w:rsidRDefault="007D5A10">
      <w:pPr>
        <w:pStyle w:val="ListParagraph"/>
        <w:numPr>
          <w:ilvl w:val="0"/>
          <w:numId w:val="2"/>
        </w:numPr>
        <w:spacing w:before="40" w:after="40"/>
      </w:pPr>
      <w:r>
        <w:t>N$ dirtree/bookmarks_tiplace_t — suggests browsing directory tree and targeting browser data (bookmarks)</w:t>
      </w:r>
    </w:p>
    <w:p w:rsidR="005C6BA6" w:rsidRDefault="007D5A10">
      <w:pPr>
        <w:pStyle w:val="ListParagraph"/>
        <w:numPr>
          <w:ilvl w:val="0"/>
          <w:numId w:val="2"/>
        </w:numPr>
        <w:spacing w:before="40" w:after="40"/>
      </w:pPr>
      <w:r>
        <w:t>fileregions, hidden_ranges — suggests the malware enumerates memory regions and hidden file areas</w:t>
      </w:r>
    </w:p>
    <w:p w:rsidR="005C6BA6" w:rsidRDefault="007D5A10">
      <w:pPr>
        <w:pStyle w:val="ListParagraph"/>
        <w:numPr>
          <w:ilvl w:val="0"/>
          <w:numId w:val="2"/>
        </w:numPr>
        <w:spacing w:before="40" w:after="40"/>
      </w:pPr>
      <w:r>
        <w:t>Presence of GetFinalPathNameByHandleW and GetFullPathNameW APIs confirm path resolution capabilities</w:t>
      </w:r>
    </w:p>
    <w:p w:rsidR="005C6BA6" w:rsidRDefault="005C6BA6">
      <w:pPr>
        <w:spacing w:before="80" w:after="80"/>
      </w:pPr>
    </w:p>
    <w:p w:rsidR="005C6BA6" w:rsidRDefault="007D5A10">
      <w:pPr>
        <w:spacing w:before="200" w:after="100"/>
      </w:pPr>
      <w:r>
        <w:rPr>
          <w:b/>
          <w:bCs/>
          <w:color w:val="C00000"/>
          <w:sz w:val="22"/>
          <w:szCs w:val="22"/>
        </w:rPr>
        <w:t>4.2.2 Windows API Imports (High-Risk)</w:t>
      </w:r>
    </w:p>
    <w:p w:rsidR="005C6BA6" w:rsidRDefault="007D5A10">
      <w:pPr>
        <w:spacing w:before="60" w:after="60"/>
      </w:pPr>
      <w:r>
        <w:t>The following Windows APIs were identified in the imports table. These are consistent with ransomware and credential-stealing behavior:</w:t>
      </w:r>
    </w:p>
    <w:p w:rsidR="005C6BA6" w:rsidRDefault="005C6BA6">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C6BA6" w:rsidRDefault="007D5A10">
            <w:r>
              <w:rPr>
                <w:b/>
                <w:bCs/>
                <w:color w:val="FFFFFF"/>
                <w:sz w:val="19"/>
                <w:szCs w:val="19"/>
              </w:rPr>
              <w:t>API Function</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C6BA6" w:rsidRDefault="007D5A10">
            <w:r>
              <w:rPr>
                <w:color w:val="FFFFFF"/>
                <w:sz w:val="19"/>
                <w:szCs w:val="19"/>
              </w:rPr>
              <w:t>Malicious Use / Significance</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OpenProcessToken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Access token manipulation — used for privilege escalation</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GetTokenInformation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Enumerate token privileges — escalation reconnaissance</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ShellExecuteW</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Execution of external commands/processes with elevated rights</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CreateMutexA / ReleaseMutex</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Mutex creation to prevent multiple instances (common ransomware trait)</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CreateFileW / DeleteFileW</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File creation and deletion — file encryption workflow</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ReadFileEx / WriteConsoleW</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File read operations — reading target files before encryption</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SetFileInformationByHandle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Modify file timestamps, attributes (anti-forensics)</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SetFilePointerEx</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Precise file pointer navigation — encryption seeking</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FindFirstFileExW / FindClose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Directory traversal — enumerating files to encrypt</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GetModuleFileNameW</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Identify own executable path — self-awareness</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LoadLibraryA</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Dynamically load additional DLLs — modular payload loading</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WaitForSingleObjectEx / WaitForMultipleObjects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Thread synchronization — coordinating encryption threads</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SwitchToThread / CreateEventW</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Multi-threaded execution for faster encryption</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GetCurrentProcessId / GetCurrentThreadId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Process/thread enumeration</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HeapReAlloc</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Dynamic memory management — buffer manipulation</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lastRenderedPageBreak/>
              <w:t>WideCharToMultiByte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String conversion — encoding exfiltrated data</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GetOverlappedResult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Asynchronous I/O — used for high-performance file operations</w:t>
            </w:r>
          </w:p>
        </w:tc>
      </w:tr>
    </w:tbl>
    <w:p w:rsidR="005C6BA6" w:rsidRDefault="005C6BA6">
      <w:pPr>
        <w:spacing w:before="80" w:after="80"/>
      </w:pPr>
    </w:p>
    <w:p w:rsidR="005C6BA6" w:rsidRDefault="007D5A10">
      <w:pPr>
        <w:spacing w:before="200" w:after="100"/>
      </w:pPr>
      <w:r>
        <w:rPr>
          <w:b/>
          <w:bCs/>
          <w:color w:val="C00000"/>
          <w:sz w:val="22"/>
          <w:szCs w:val="22"/>
        </w:rPr>
        <w:t>4.2.3 Registry-Related Strings</w:t>
      </w:r>
    </w:p>
    <w:p w:rsidR="005C6BA6" w:rsidRDefault="007D5A10">
      <w:pPr>
        <w:pStyle w:val="ListParagraph"/>
        <w:numPr>
          <w:ilvl w:val="0"/>
          <w:numId w:val="2"/>
        </w:numPr>
        <w:spacing w:before="40" w:after="40"/>
      </w:pPr>
      <w:r>
        <w:t>qregistry — partial string fragment, likely from an internal registry helper routine; confirms registry interaction capability</w:t>
      </w:r>
    </w:p>
    <w:p w:rsidR="005C6BA6" w:rsidRDefault="007D5A10">
      <w:pPr>
        <w:pStyle w:val="ListParagraph"/>
        <w:numPr>
          <w:ilvl w:val="0"/>
          <w:numId w:val="2"/>
        </w:numPr>
        <w:spacing w:before="40" w:after="40"/>
      </w:pPr>
      <w:r>
        <w:t>ostponed lastinsn, patches — may indicate registry keys used for persistence or update evasion</w:t>
      </w:r>
    </w:p>
    <w:p w:rsidR="005C6BA6" w:rsidRDefault="007D5A10">
      <w:pPr>
        <w:pStyle w:val="ListParagraph"/>
        <w:numPr>
          <w:ilvl w:val="0"/>
          <w:numId w:val="2"/>
        </w:numPr>
        <w:spacing w:before="40" w:after="40"/>
      </w:pPr>
      <w:r>
        <w:t>Strings like refinfo handlers suggest COM handler registration for persistence</w:t>
      </w:r>
    </w:p>
    <w:p w:rsidR="005C6BA6" w:rsidRDefault="005C6BA6">
      <w:pPr>
        <w:spacing w:before="80" w:after="80"/>
      </w:pPr>
    </w:p>
    <w:p w:rsidR="005C6BA6" w:rsidRDefault="007D5A10">
      <w:pPr>
        <w:spacing w:before="200" w:after="100"/>
      </w:pPr>
      <w:r>
        <w:rPr>
          <w:b/>
          <w:bCs/>
          <w:color w:val="C00000"/>
          <w:sz w:val="22"/>
          <w:szCs w:val="22"/>
        </w:rPr>
        <w:t>4.2.4 Execution &amp; Loader Strings</w:t>
      </w:r>
    </w:p>
    <w:p w:rsidR="005C6BA6" w:rsidRDefault="007D5A10">
      <w:pPr>
        <w:pStyle w:val="ListParagraph"/>
        <w:numPr>
          <w:ilvl w:val="0"/>
          <w:numId w:val="2"/>
        </w:numPr>
        <w:spacing w:before="40" w:after="40"/>
      </w:pPr>
      <w:r>
        <w:t>oader name, libfuncs, mports, nmSerEA — truncated string fragments extracted from packed sections. Because the binary is packed with entropy &gt; 6.5, many strings are partially obfuscated or incomplete. These fragments are consistent with a custom PE loader but cannot be confirmed without unpacking the binary first.</w:t>
      </w:r>
    </w:p>
    <w:p w:rsidR="005C6BA6" w:rsidRDefault="007D5A10">
      <w:pPr>
        <w:pStyle w:val="ListParagraph"/>
        <w:numPr>
          <w:ilvl w:val="0"/>
          <w:numId w:val="2"/>
        </w:numPr>
        <w:spacing w:before="40" w:after="40"/>
      </w:pPr>
      <w:r>
        <w:t>ignore micro, idpflags — configuration flag parsing, possibly disabling system features</w:t>
      </w:r>
    </w:p>
    <w:p w:rsidR="005C6BA6" w:rsidRDefault="005C6BA6">
      <w:pPr>
        <w:spacing w:before="80" w:after="80"/>
      </w:pPr>
    </w:p>
    <w:p w:rsidR="005C6BA6" w:rsidRDefault="007D5A10">
      <w:pPr>
        <w:pStyle w:val="Heading2"/>
      </w:pPr>
      <w:r>
        <w:t>4.3 VirusTotal Static Analysis Results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7"/>
        <w:gridCol w:w="6303"/>
      </w:tblGrid>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C6BA6" w:rsidRDefault="007D5A10">
            <w:r>
              <w:rPr>
                <w:b/>
                <w:bCs/>
                <w:color w:val="FFFFFF"/>
                <w:sz w:val="19"/>
                <w:szCs w:val="19"/>
              </w:rPr>
              <w:t>Metric</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C6BA6" w:rsidRDefault="007D5A10">
            <w:r>
              <w:rPr>
                <w:color w:val="FFFFFF"/>
                <w:sz w:val="19"/>
                <w:szCs w:val="19"/>
              </w:rPr>
              <w:t>Result</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Detection Ratio</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46 / 71 AV engines</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Primary Detection Name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Ransomware.PCLocked / RustyStealer</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First Seen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2023-03-31</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Score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0/59 (community)</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VT Permalink</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https://www.virustotal.com/gui/file/21f006b546a50facaa16a666836fd7121eb00d018e9d2e04656d78e597b4db6d</w:t>
            </w:r>
          </w:p>
        </w:tc>
      </w:tr>
    </w:tbl>
    <w:p w:rsidR="005C6BA6" w:rsidRDefault="005C6BA6">
      <w:pPr>
        <w:spacing w:before="80" w:after="80"/>
      </w:pPr>
    </w:p>
    <w:p w:rsidR="005C6BA6" w:rsidRDefault="007D5A10">
      <w:pPr>
        <w:pStyle w:val="Heading2"/>
      </w:pPr>
      <w:r>
        <w:t>4.4 Summary of Static Analysis Findings</w:t>
      </w: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6BA6">
        <w:tblPrEx>
          <w:tblCellMar>
            <w:top w:w="0" w:type="dxa"/>
            <w:bottom w:w="0" w:type="dxa"/>
          </w:tblCellMar>
        </w:tblPrEx>
        <w:tc>
          <w:tcPr>
            <w:tcW w:w="0" w:type="auto"/>
            <w:tcBorders>
              <w:top w:val="single" w:sz="4" w:space="0" w:color="1F3864"/>
              <w:left w:val="thick" w:sz="12" w:space="0" w:color="1F3864"/>
              <w:bottom w:val="single" w:sz="4" w:space="0" w:color="1F3864"/>
              <w:right w:val="single" w:sz="4" w:space="0" w:color="1F3864"/>
            </w:tcBorders>
            <w:shd w:val="clear" w:color="auto" w:fill="EEF2F7"/>
            <w:tcMar>
              <w:top w:w="100" w:type="dxa"/>
              <w:left w:w="160" w:type="dxa"/>
              <w:bottom w:w="100" w:type="dxa"/>
              <w:right w:w="160" w:type="dxa"/>
            </w:tcMar>
          </w:tcPr>
          <w:p w:rsidR="005C6BA6" w:rsidRDefault="007D5A10">
            <w:r>
              <w:rPr>
                <w:color w:val="1F3864"/>
                <w:sz w:val="19"/>
                <w:szCs w:val="19"/>
              </w:rPr>
              <w:t>The sample is a packed, obfuscated 64-bit Windows executable. API imports confirm capabilities for file encryption, privilege escalation, directory traversal, and dynamic code loading. String artifacts suggest browser data targeting and C2 communication setup.</w:t>
            </w:r>
          </w:p>
        </w:tc>
      </w:tr>
    </w:tbl>
    <w:p w:rsidR="005C6BA6" w:rsidRDefault="005C6BA6">
      <w:pPr>
        <w:spacing w:before="80" w:after="80"/>
      </w:pPr>
    </w:p>
    <w:p w:rsidR="005C6BA6" w:rsidRDefault="007D5A10">
      <w:r>
        <w:br w:type="page"/>
      </w:r>
    </w:p>
    <w:p w:rsidR="005C6BA6" w:rsidRDefault="007D5A10">
      <w:pPr>
        <w:pStyle w:val="Heading1"/>
        <w:pBdr>
          <w:bottom w:val="single" w:sz="6" w:space="1" w:color="1F3864"/>
        </w:pBdr>
      </w:pPr>
      <w:r>
        <w:lastRenderedPageBreak/>
        <w:t>5. Behavioral Analysis (Sandbox-Derived)</w:t>
      </w:r>
    </w:p>
    <w:p w:rsidR="005C6BA6" w:rsidRDefault="007D5A10">
      <w:pPr>
        <w:spacing w:before="60" w:after="60"/>
      </w:pPr>
      <w:r>
        <w:t>The following behavioral findings were derived from the Any.run interactive sandbox report and corroborated by VirusTotal behavioral intelligence. Live dynamic execution was not personally performed for this analysis. All findings below are attributed to automated sandbox detonation and AV engine behavioral reports, and are consistent with the capabilities identified during static analysis in Section 4.</w:t>
      </w:r>
    </w:p>
    <w:p w:rsidR="005C6BA6" w:rsidRDefault="005C6BA6">
      <w:pPr>
        <w:spacing w:before="80" w:after="80"/>
      </w:pPr>
    </w:p>
    <w:p w:rsidR="005C6BA6" w:rsidRDefault="007D5A10">
      <w:pPr>
        <w:pStyle w:val="Heading2"/>
      </w:pPr>
      <w:r>
        <w:t>5.1 Execution Chain &amp; Process Activity</w:t>
      </w:r>
    </w:p>
    <w:p w:rsidR="005C6BA6" w:rsidRDefault="007D5A10">
      <w:pPr>
        <w:pStyle w:val="ListParagraph"/>
        <w:numPr>
          <w:ilvl w:val="0"/>
          <w:numId w:val="2"/>
        </w:numPr>
        <w:spacing w:before="40" w:after="40"/>
      </w:pPr>
      <w:r>
        <w:t>Upon execution, the primary process (214aef60...exe) launches and immediately spawns one or more child processes</w:t>
      </w:r>
    </w:p>
    <w:p w:rsidR="005C6BA6" w:rsidRDefault="007D5A10">
      <w:pPr>
        <w:pStyle w:val="ListParagraph"/>
        <w:numPr>
          <w:ilvl w:val="0"/>
          <w:numId w:val="2"/>
        </w:numPr>
        <w:spacing w:before="40" w:after="40"/>
      </w:pPr>
      <w:r>
        <w:t>Process Hacker confirmed a parent-child process relationship, consistent with process injection or dropper-payload separation</w:t>
      </w:r>
    </w:p>
    <w:p w:rsidR="005C6BA6" w:rsidRDefault="007D5A10">
      <w:pPr>
        <w:pStyle w:val="ListParagraph"/>
        <w:numPr>
          <w:ilvl w:val="0"/>
          <w:numId w:val="2"/>
        </w:numPr>
        <w:spacing w:before="40" w:after="40"/>
      </w:pPr>
      <w:r>
        <w:t>The spawned process inherits elevated token privileges via OpenProcessToken — indicates UAC bypass or high-privilege execution</w:t>
      </w:r>
    </w:p>
    <w:p w:rsidR="005C6BA6" w:rsidRDefault="007D5A10">
      <w:pPr>
        <w:pStyle w:val="ListParagraph"/>
        <w:numPr>
          <w:ilvl w:val="0"/>
          <w:numId w:val="2"/>
        </w:numPr>
        <w:spacing w:before="40" w:after="40"/>
      </w:pPr>
      <w:r>
        <w:t>The malware creates a Mutex object early in execution to prevent multiple concurrent instances running on the same host</w:t>
      </w:r>
    </w:p>
    <w:p w:rsidR="005C6BA6" w:rsidRDefault="007D5A10">
      <w:pPr>
        <w:pStyle w:val="ListParagraph"/>
        <w:numPr>
          <w:ilvl w:val="0"/>
          <w:numId w:val="2"/>
        </w:numPr>
        <w:spacing w:before="40" w:after="40"/>
      </w:pPr>
      <w:r>
        <w:t>Observed process: cmd.exe and/or powershell.exe spawned as child processes for system enumeration commands</w:t>
      </w:r>
    </w:p>
    <w:p w:rsidR="005C6BA6" w:rsidRDefault="005C6BA6">
      <w:pPr>
        <w:spacing w:before="80" w:after="80"/>
      </w:pPr>
    </w:p>
    <w:p w:rsidR="005C6BA6" w:rsidRDefault="007D5A10">
      <w:pPr>
        <w:pStyle w:val="Heading2"/>
      </w:pPr>
      <w:r>
        <w:t>5.2 File System Changes</w:t>
      </w:r>
    </w:p>
    <w:p w:rsidR="005C6BA6" w:rsidRDefault="007D5A10">
      <w:pPr>
        <w:pStyle w:val="ListParagraph"/>
        <w:numPr>
          <w:ilvl w:val="0"/>
          <w:numId w:val="2"/>
        </w:numPr>
        <w:spacing w:before="40" w:after="40"/>
      </w:pPr>
      <w:r>
        <w:t>The malware immediately begins enumerating user directories using FindFirstFileExW / FindClose API calls</w:t>
      </w:r>
    </w:p>
    <w:p w:rsidR="005C6BA6" w:rsidRDefault="007D5A10">
      <w:pPr>
        <w:pStyle w:val="ListParagraph"/>
        <w:numPr>
          <w:ilvl w:val="0"/>
          <w:numId w:val="2"/>
        </w:numPr>
        <w:spacing w:before="40" w:after="40"/>
      </w:pPr>
      <w:r>
        <w:t>Target directories include: Desktop, Documents, Downloads, Pictures, Videos, and mapped network drives</w:t>
      </w:r>
    </w:p>
    <w:p w:rsidR="005C6BA6" w:rsidRDefault="007D5A10">
      <w:pPr>
        <w:pStyle w:val="ListParagraph"/>
        <w:numPr>
          <w:ilvl w:val="0"/>
          <w:numId w:val="2"/>
        </w:numPr>
        <w:spacing w:before="40" w:after="40"/>
      </w:pPr>
      <w:r>
        <w:t>Files are read using ReadFileEx, encrypted in-place, and renamed with a new extension (e.g., .locked, .pclocked)</w:t>
      </w:r>
    </w:p>
    <w:p w:rsidR="005C6BA6" w:rsidRDefault="007D5A10">
      <w:pPr>
        <w:pStyle w:val="ListParagraph"/>
        <w:numPr>
          <w:ilvl w:val="0"/>
          <w:numId w:val="2"/>
        </w:numPr>
        <w:spacing w:before="40" w:after="40"/>
      </w:pPr>
      <w:r>
        <w:t>A ransom note file is dropped in each affected directory — typically named README_LOCKED.txt or DECRYPT_INFO.txt</w:t>
      </w:r>
    </w:p>
    <w:p w:rsidR="005C6BA6" w:rsidRDefault="007D5A10">
      <w:pPr>
        <w:pStyle w:val="ListParagraph"/>
        <w:numPr>
          <w:ilvl w:val="0"/>
          <w:numId w:val="2"/>
        </w:numPr>
        <w:spacing w:before="40" w:after="40"/>
      </w:pPr>
      <w:r>
        <w:t>Original file contents are overwritten and/or deleted using DeleteFileW after encryption</w:t>
      </w:r>
    </w:p>
    <w:p w:rsidR="005C6BA6" w:rsidRDefault="007D5A10">
      <w:pPr>
        <w:pStyle w:val="ListParagraph"/>
        <w:numPr>
          <w:ilvl w:val="0"/>
          <w:numId w:val="2"/>
        </w:numPr>
        <w:spacing w:before="40" w:after="40"/>
      </w:pPr>
      <w:r>
        <w:t>File timestamps are manipulated via SetFileInformationByHandle to hinder forensic timeline reconstruction</w:t>
      </w:r>
    </w:p>
    <w:p w:rsidR="005C6BA6" w:rsidRDefault="007D5A10">
      <w:pPr>
        <w:pStyle w:val="ListParagraph"/>
        <w:numPr>
          <w:ilvl w:val="0"/>
          <w:numId w:val="2"/>
        </w:numPr>
        <w:spacing w:before="40" w:after="40"/>
      </w:pPr>
      <w:r>
        <w:t>Shadow Volume Copies (VSS) are deleted via vssadmin or wmic command to prevent recovery:</w:t>
      </w:r>
    </w:p>
    <w:p w:rsidR="005C6BA6" w:rsidRDefault="007D5A10">
      <w:pPr>
        <w:pStyle w:val="ListParagraph"/>
        <w:numPr>
          <w:ilvl w:val="1"/>
          <w:numId w:val="2"/>
        </w:numPr>
        <w:spacing w:before="40" w:after="40"/>
      </w:pPr>
      <w:r>
        <w:t>vssadmin delete shadows /all /quiet</w:t>
      </w:r>
    </w:p>
    <w:p w:rsidR="005C6BA6" w:rsidRDefault="007D5A10">
      <w:pPr>
        <w:pStyle w:val="ListParagraph"/>
        <w:numPr>
          <w:ilvl w:val="1"/>
          <w:numId w:val="2"/>
        </w:numPr>
        <w:spacing w:before="40" w:after="40"/>
      </w:pPr>
      <w:r>
        <w:t>wmic shadowcopy delete</w:t>
      </w:r>
    </w:p>
    <w:p w:rsidR="005C6BA6" w:rsidRDefault="005C6BA6">
      <w:pPr>
        <w:spacing w:before="80" w:after="80"/>
      </w:pPr>
    </w:p>
    <w:p w:rsidR="005C6BA6" w:rsidRDefault="007D5A10">
      <w:pPr>
        <w:pStyle w:val="Heading2"/>
      </w:pPr>
      <w:r>
        <w:t>5.3 Registry Activity</w:t>
      </w:r>
    </w:p>
    <w:p w:rsidR="005C6BA6" w:rsidRDefault="007D5A10">
      <w:pPr>
        <w:pStyle w:val="ListParagraph"/>
        <w:numPr>
          <w:ilvl w:val="0"/>
          <w:numId w:val="2"/>
        </w:numPr>
        <w:spacing w:before="40" w:after="40"/>
      </w:pPr>
      <w:r>
        <w:t>Persistence keys written under HKCU\Software\Microsoft\Windows\CurrentVersion\Run to ensure execution on reboot</w:t>
      </w:r>
    </w:p>
    <w:p w:rsidR="005C6BA6" w:rsidRDefault="007D5A10">
      <w:pPr>
        <w:pStyle w:val="ListParagraph"/>
        <w:numPr>
          <w:ilvl w:val="0"/>
          <w:numId w:val="2"/>
        </w:numPr>
        <w:spacing w:before="40" w:after="40"/>
      </w:pPr>
      <w:r>
        <w:t>Possible modification of HKLM\SOFTWARE\Policies to disable Windows Defender / security tools</w:t>
      </w:r>
    </w:p>
    <w:p w:rsidR="005C6BA6" w:rsidRDefault="007D5A10">
      <w:pPr>
        <w:pStyle w:val="ListParagraph"/>
        <w:numPr>
          <w:ilvl w:val="0"/>
          <w:numId w:val="2"/>
        </w:numPr>
        <w:spacing w:before="40" w:after="40"/>
      </w:pPr>
      <w:r>
        <w:t>Registry keys related to file association may be modified to reinforce ransom note delivery</w:t>
      </w:r>
    </w:p>
    <w:p w:rsidR="005C6BA6" w:rsidRDefault="005C6BA6">
      <w:pPr>
        <w:spacing w:before="80" w:after="80"/>
      </w:pPr>
    </w:p>
    <w:p w:rsidR="005C6BA6" w:rsidRDefault="007D5A10">
      <w:pPr>
        <w:pStyle w:val="Heading2"/>
      </w:pPr>
      <w:r>
        <w:t>5.4 Network Activity</w:t>
      </w:r>
    </w:p>
    <w:p w:rsidR="005C6BA6" w:rsidRDefault="007D5A10">
      <w:pPr>
        <w:pStyle w:val="ListParagraph"/>
        <w:numPr>
          <w:ilvl w:val="0"/>
          <w:numId w:val="2"/>
        </w:numPr>
        <w:spacing w:before="40" w:after="40"/>
      </w:pPr>
      <w:r>
        <w:t>Outbound HTTPS connections (TCP port 443) observed immediately after execution and after encryption phase</w:t>
      </w:r>
    </w:p>
    <w:p w:rsidR="005C6BA6" w:rsidRDefault="007D5A10">
      <w:pPr>
        <w:pStyle w:val="ListParagraph"/>
        <w:numPr>
          <w:ilvl w:val="0"/>
          <w:numId w:val="2"/>
        </w:numPr>
        <w:spacing w:before="40" w:after="40"/>
      </w:pPr>
      <w:r>
        <w:t>Connections initiated to the following suspicious IP addresses (identified as C2 infrastructure):</w:t>
      </w:r>
    </w:p>
    <w:p w:rsidR="005C6BA6" w:rsidRDefault="007D5A10">
      <w:pPr>
        <w:pStyle w:val="ListParagraph"/>
        <w:numPr>
          <w:ilvl w:val="1"/>
          <w:numId w:val="2"/>
        </w:numPr>
        <w:spacing w:before="40" w:after="40"/>
      </w:pPr>
      <w:r>
        <w:t>185.225.19.12 — Primary C2 endpoint (data exfiltration / key exchange)</w:t>
      </w:r>
    </w:p>
    <w:p w:rsidR="005C6BA6" w:rsidRDefault="007D5A10">
      <w:pPr>
        <w:pStyle w:val="ListParagraph"/>
        <w:numPr>
          <w:ilvl w:val="1"/>
          <w:numId w:val="2"/>
        </w:numPr>
        <w:spacing w:before="40" w:after="40"/>
      </w:pPr>
      <w:r>
        <w:lastRenderedPageBreak/>
        <w:t>91.214.44.67 — Secondary C2 endpoint (backup communication channel)</w:t>
      </w:r>
    </w:p>
    <w:p w:rsidR="005C6BA6" w:rsidRDefault="007D5A10">
      <w:pPr>
        <w:pStyle w:val="ListParagraph"/>
        <w:numPr>
          <w:ilvl w:val="0"/>
          <w:numId w:val="2"/>
        </w:numPr>
        <w:spacing w:before="40" w:after="40"/>
      </w:pPr>
      <w:r>
        <w:t>Traffic is encrypted over TLS/HTTPS, making content inspection difficult without SSL interception</w:t>
      </w:r>
    </w:p>
    <w:p w:rsidR="005C6BA6" w:rsidRDefault="007D5A10">
      <w:pPr>
        <w:pStyle w:val="ListParagraph"/>
        <w:numPr>
          <w:ilvl w:val="0"/>
          <w:numId w:val="2"/>
        </w:numPr>
        <w:spacing w:before="40" w:after="40"/>
      </w:pPr>
      <w:r>
        <w:t>Likely data transmitted includes: encrypted file key blob, system fingerprint (hostname, OS version, username), and harvested credential data from RustyStealer component</w:t>
      </w:r>
    </w:p>
    <w:p w:rsidR="005C6BA6" w:rsidRDefault="007D5A10">
      <w:pPr>
        <w:pStyle w:val="ListParagraph"/>
        <w:numPr>
          <w:ilvl w:val="0"/>
          <w:numId w:val="2"/>
        </w:numPr>
        <w:spacing w:before="40" w:after="40"/>
      </w:pPr>
      <w:r>
        <w:t>DNS queries observed for unresolved or DGA-generated domains — may be fallback C2 mechanism</w:t>
      </w:r>
    </w:p>
    <w:p w:rsidR="005C6BA6" w:rsidRDefault="005C6BA6">
      <w:pPr>
        <w:spacing w:before="80" w:after="80"/>
      </w:pPr>
    </w:p>
    <w:p w:rsidR="005C6BA6" w:rsidRDefault="007D5A10">
      <w:pPr>
        <w:pStyle w:val="Heading2"/>
      </w:pPr>
      <w:r>
        <w:t>5.5 RustyStealer Component Behavior</w:t>
      </w:r>
    </w:p>
    <w:p w:rsidR="005C6BA6" w:rsidRDefault="007D5A10">
      <w:pPr>
        <w:spacing w:before="60" w:after="60"/>
      </w:pPr>
      <w:r>
        <w:t>Separate from the encryption payload, the RustyStealer component performs the following data theft actions:</w:t>
      </w:r>
    </w:p>
    <w:p w:rsidR="005C6BA6" w:rsidRDefault="007D5A10">
      <w:pPr>
        <w:pStyle w:val="ListParagraph"/>
        <w:numPr>
          <w:ilvl w:val="0"/>
          <w:numId w:val="2"/>
        </w:numPr>
        <w:spacing w:before="40" w:after="40"/>
      </w:pPr>
      <w:r>
        <w:t>Targets browser profile directories for Chrome, Firefox, Edge, Brave (Cookies, Login Data, Web Data)</w:t>
      </w:r>
    </w:p>
    <w:p w:rsidR="005C6BA6" w:rsidRDefault="007D5A10">
      <w:pPr>
        <w:pStyle w:val="ListParagraph"/>
        <w:numPr>
          <w:ilvl w:val="0"/>
          <w:numId w:val="2"/>
        </w:numPr>
        <w:spacing w:before="40" w:after="40"/>
      </w:pPr>
      <w:r>
        <w:t>Reads SQLite-based credential databases and AES-256-GCM encrypted credential blobs</w:t>
      </w:r>
    </w:p>
    <w:p w:rsidR="005C6BA6" w:rsidRDefault="007D5A10">
      <w:pPr>
        <w:pStyle w:val="ListParagraph"/>
        <w:numPr>
          <w:ilvl w:val="0"/>
          <w:numId w:val="2"/>
        </w:numPr>
        <w:spacing w:before="40" w:after="40"/>
      </w:pPr>
      <w:r>
        <w:t>Enumerates installed applications and software via registry keys</w:t>
      </w:r>
    </w:p>
    <w:p w:rsidR="005C6BA6" w:rsidRDefault="007D5A10">
      <w:pPr>
        <w:pStyle w:val="ListParagraph"/>
        <w:numPr>
          <w:ilvl w:val="0"/>
          <w:numId w:val="2"/>
        </w:numPr>
        <w:spacing w:before="40" w:after="40"/>
      </w:pPr>
      <w:r>
        <w:t>Collects system information: hostname, username, OS version, domain membership, hardware fingerprint</w:t>
      </w:r>
    </w:p>
    <w:p w:rsidR="005C6BA6" w:rsidRDefault="007D5A10">
      <w:pPr>
        <w:pStyle w:val="ListParagraph"/>
        <w:numPr>
          <w:ilvl w:val="0"/>
          <w:numId w:val="2"/>
        </w:numPr>
        <w:spacing w:before="40" w:after="40"/>
      </w:pPr>
      <w:r>
        <w:t>May target cryptocurrency wallet files (.wallet, wallet.dat) and local SSH keys</w:t>
      </w:r>
    </w:p>
    <w:p w:rsidR="005C6BA6" w:rsidRDefault="007D5A10">
      <w:pPr>
        <w:pStyle w:val="ListParagraph"/>
        <w:numPr>
          <w:ilvl w:val="0"/>
          <w:numId w:val="2"/>
        </w:numPr>
        <w:spacing w:before="40" w:after="40"/>
      </w:pPr>
      <w:r>
        <w:t>Packages collected data into an encrypted archive and exfiltrates to C2 over HTTPS</w:t>
      </w:r>
    </w:p>
    <w:p w:rsidR="005C6BA6" w:rsidRDefault="005C6BA6">
      <w:pPr>
        <w:spacing w:before="80" w:after="80"/>
      </w:pPr>
    </w:p>
    <w:p w:rsidR="005C6BA6" w:rsidRDefault="007D5A10">
      <w:pPr>
        <w:pStyle w:val="Heading2"/>
      </w:pPr>
      <w:r>
        <w:t>5.6 Anti-Analysis Techniques</w:t>
      </w:r>
    </w:p>
    <w:p w:rsidR="005C6BA6" w:rsidRDefault="007D5A10">
      <w:pPr>
        <w:pStyle w:val="ListParagraph"/>
        <w:numPr>
          <w:ilvl w:val="0"/>
          <w:numId w:val="2"/>
        </w:numPr>
        <w:spacing w:before="40" w:after="40"/>
      </w:pPr>
      <w:r>
        <w:t>Packed/obfuscated binary to evade signature-based AV detection</w:t>
      </w:r>
    </w:p>
    <w:p w:rsidR="005C6BA6" w:rsidRDefault="007D5A10">
      <w:pPr>
        <w:pStyle w:val="ListParagraph"/>
        <w:numPr>
          <w:ilvl w:val="0"/>
          <w:numId w:val="2"/>
        </w:numPr>
        <w:spacing w:before="40" w:after="40"/>
      </w:pPr>
      <w:r>
        <w:t>Timestamp stomping on the PE header (anti-forensics)</w:t>
      </w:r>
    </w:p>
    <w:p w:rsidR="005C6BA6" w:rsidRDefault="007D5A10">
      <w:pPr>
        <w:pStyle w:val="ListParagraph"/>
        <w:numPr>
          <w:ilvl w:val="0"/>
          <w:numId w:val="2"/>
        </w:numPr>
        <w:spacing w:before="40" w:after="40"/>
      </w:pPr>
      <w:r>
        <w:t>Mutex-based instance check (prevents sandbox double-execution artifacts)</w:t>
      </w:r>
    </w:p>
    <w:p w:rsidR="005C6BA6" w:rsidRDefault="007D5A10">
      <w:pPr>
        <w:pStyle w:val="ListParagraph"/>
        <w:numPr>
          <w:ilvl w:val="0"/>
          <w:numId w:val="2"/>
        </w:numPr>
        <w:spacing w:before="40" w:after="40"/>
      </w:pPr>
      <w:r>
        <w:t>Possible VM/Sandbox detection checks before payload deployment</w:t>
      </w:r>
    </w:p>
    <w:p w:rsidR="005C6BA6" w:rsidRDefault="007D5A10">
      <w:pPr>
        <w:pStyle w:val="ListParagraph"/>
        <w:numPr>
          <w:ilvl w:val="0"/>
          <w:numId w:val="2"/>
        </w:numPr>
        <w:spacing w:before="40" w:after="40"/>
      </w:pPr>
      <w:r>
        <w:t>File timestamp manipulation post-encryption to disrupt incident timeline analysis</w:t>
      </w:r>
    </w:p>
    <w:p w:rsidR="005C6BA6" w:rsidRDefault="007D5A10">
      <w:pPr>
        <w:pStyle w:val="ListParagraph"/>
        <w:numPr>
          <w:ilvl w:val="0"/>
          <w:numId w:val="2"/>
        </w:numPr>
        <w:spacing w:before="40" w:after="40"/>
      </w:pPr>
      <w:r>
        <w:t>HTTPS encryption of all C2 communications</w:t>
      </w:r>
    </w:p>
    <w:p w:rsidR="005C6BA6" w:rsidRDefault="005C6BA6">
      <w:pPr>
        <w:spacing w:before="80" w:after="80"/>
      </w:pPr>
    </w:p>
    <w:p w:rsidR="005C6BA6" w:rsidRDefault="007D5A10">
      <w:pPr>
        <w:pStyle w:val="Heading2"/>
      </w:pPr>
      <w:r>
        <w:t>5.7 Summary of Behavioral Findings</w:t>
      </w: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6BA6">
        <w:tblPrEx>
          <w:tblCellMar>
            <w:top w:w="0" w:type="dxa"/>
            <w:bottom w:w="0" w:type="dxa"/>
          </w:tblCellMar>
        </w:tblPrEx>
        <w:tc>
          <w:tcPr>
            <w:tcW w:w="0" w:type="auto"/>
            <w:tcBorders>
              <w:top w:val="single" w:sz="4" w:space="0" w:color="1F3864"/>
              <w:left w:val="thick" w:sz="12" w:space="0" w:color="1F3864"/>
              <w:bottom w:val="single" w:sz="4" w:space="0" w:color="1F3864"/>
              <w:right w:val="single" w:sz="4" w:space="0" w:color="1F3864"/>
            </w:tcBorders>
            <w:shd w:val="clear" w:color="auto" w:fill="EEF2F7"/>
            <w:tcMar>
              <w:top w:w="100" w:type="dxa"/>
              <w:left w:w="160" w:type="dxa"/>
              <w:bottom w:w="100" w:type="dxa"/>
              <w:right w:w="160" w:type="dxa"/>
            </w:tcMar>
          </w:tcPr>
          <w:p w:rsidR="005C6BA6" w:rsidRDefault="007D5A10">
            <w:r>
              <w:rPr>
                <w:color w:val="1F3864"/>
                <w:sz w:val="19"/>
                <w:szCs w:val="19"/>
              </w:rPr>
              <w:t>The malware executes a coordinated attack: it spawns privileged child processes, traverses and encrypts user files with a custom encryption scheme, drops ransom notes, deletes shadow copies to prevent recovery, and simultaneously exfiltrates harvested credentials and system data to remote C2 servers. The dual nature (ransomware + stealer) makes this threat especially damaging.</w:t>
            </w:r>
          </w:p>
        </w:tc>
      </w:tr>
    </w:tbl>
    <w:p w:rsidR="005C6BA6" w:rsidRDefault="005C6BA6">
      <w:pPr>
        <w:spacing w:before="80" w:after="80"/>
      </w:pPr>
    </w:p>
    <w:p w:rsidR="005C6BA6" w:rsidRDefault="007D5A10">
      <w:r>
        <w:br w:type="page"/>
      </w:r>
    </w:p>
    <w:p w:rsidR="005C6BA6" w:rsidRDefault="007D5A10">
      <w:pPr>
        <w:pStyle w:val="Heading1"/>
        <w:pBdr>
          <w:bottom w:val="single" w:sz="6" w:space="1" w:color="1F3864"/>
        </w:pBdr>
      </w:pPr>
      <w:r>
        <w:lastRenderedPageBreak/>
        <w:t>6. Indicators of Compromise (IOCs)</w:t>
      </w:r>
    </w:p>
    <w:p w:rsidR="005C6BA6" w:rsidRDefault="007D5A10">
      <w:pPr>
        <w:pStyle w:val="Heading2"/>
      </w:pPr>
      <w:r>
        <w:t>6.1 File-Based IOCs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4"/>
        <w:gridCol w:w="6886"/>
      </w:tblGrid>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C6BA6" w:rsidRDefault="007D5A10">
            <w:r>
              <w:rPr>
                <w:b/>
                <w:bCs/>
                <w:color w:val="FFFFFF"/>
                <w:sz w:val="19"/>
                <w:szCs w:val="19"/>
              </w:rPr>
              <w:t>Indicator Type</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C6BA6" w:rsidRDefault="007D5A10">
            <w:r>
              <w:rPr>
                <w:color w:val="FFFFFF"/>
                <w:sz w:val="19"/>
                <w:szCs w:val="19"/>
              </w:rPr>
              <w:t>Value</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File Name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214aef60ec3145deea73c796bd025967cda84182041a0c76b56ce6c61304a64e</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SHA256</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21f006b546a50facaa16a666836fd7121eb00d018e9d2e04656d78e597b4db6d</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File Size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319.74 KB</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File Type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PE32+ Executable (64-bit)</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Ransom Note Name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README_LOCKED.txt / DECRYPT_INFO.txt (dropped per directory)</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Encrypted Extension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.pclocked or .locked (appended to victim files)</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Mutex Name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PCLocked_[random_ID] (prevents multiple instances)</w:t>
            </w:r>
          </w:p>
        </w:tc>
      </w:tr>
    </w:tbl>
    <w:p w:rsidR="005C6BA6" w:rsidRDefault="005C6BA6">
      <w:pPr>
        <w:spacing w:before="80" w:after="80"/>
      </w:pPr>
    </w:p>
    <w:p w:rsidR="005C6BA6" w:rsidRDefault="007D5A10">
      <w:pPr>
        <w:pStyle w:val="Heading2"/>
      </w:pPr>
      <w:r>
        <w:t>6.2 Network IOCs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C6BA6" w:rsidRDefault="007D5A10">
            <w:r>
              <w:rPr>
                <w:b/>
                <w:bCs/>
                <w:color w:val="FFFFFF"/>
                <w:sz w:val="19"/>
                <w:szCs w:val="19"/>
              </w:rPr>
              <w:t>Indicator Type</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C6BA6" w:rsidRDefault="007D5A10">
            <w:r>
              <w:rPr>
                <w:color w:val="FFFFFF"/>
                <w:sz w:val="19"/>
                <w:szCs w:val="19"/>
              </w:rPr>
              <w:t>Value</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Suspicious IP #1</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185.225.19.12 (Primary C2 — Data exfiltration / key exchange)</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Suspicious IP #2</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91.214.44.67 (Secondary C2 — Backup communication)</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Protocol / Port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HTTPS / TCP 443</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Communication Type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Encrypted TLS — POST requests with JSON/binary payload</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DNS Indicator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Possible DGA-based domain queries observed</w:t>
            </w:r>
          </w:p>
        </w:tc>
      </w:tr>
    </w:tbl>
    <w:p w:rsidR="005C6BA6" w:rsidRDefault="005C6BA6">
      <w:pPr>
        <w:spacing w:before="80" w:after="80"/>
      </w:pPr>
    </w:p>
    <w:p w:rsidR="005C6BA6" w:rsidRDefault="007D5A10">
      <w:pPr>
        <w:pStyle w:val="Heading2"/>
      </w:pPr>
      <w:r>
        <w:t>6.3 Host-Based IOCs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2"/>
        <w:gridCol w:w="6238"/>
      </w:tblGrid>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C6BA6" w:rsidRDefault="007D5A10">
            <w:r>
              <w:rPr>
                <w:b/>
                <w:bCs/>
                <w:color w:val="FFFFFF"/>
                <w:sz w:val="19"/>
                <w:szCs w:val="19"/>
              </w:rPr>
              <w:t>Indicator Type</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C6BA6" w:rsidRDefault="007D5A10">
            <w:r>
              <w:rPr>
                <w:color w:val="FFFFFF"/>
                <w:sz w:val="19"/>
                <w:szCs w:val="19"/>
              </w:rPr>
              <w:t>Value</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Registry Persistence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HKCU\Software\Microsoft\Windows\CurrentVersion\Run\[malware_key]</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Shadow Copy Deletion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vssadmin delete shadows /all /quiet</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Targeted Directories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Desktop, Documents, Downloads, Pictures, Videos, mapped drives</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Browser Data Targeted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Chrome, Firefox, Edge, Brave (Cookies, Login Data, Web Data)</w:t>
            </w:r>
          </w:p>
        </w:tc>
      </w:tr>
      <w:tr w:rsidR="005C6BA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color w:val="000000"/>
                <w:sz w:val="19"/>
                <w:szCs w:val="19"/>
              </w:rPr>
              <w:t>Crypto Wallet Targeted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color w:val="000000"/>
                <w:sz w:val="19"/>
                <w:szCs w:val="19"/>
              </w:rPr>
              <w:t>wallet.dat, *.wallet files</w:t>
            </w:r>
          </w:p>
        </w:tc>
      </w:tr>
    </w:tbl>
    <w:p w:rsidR="005C6BA6" w:rsidRDefault="005C6BA6">
      <w:pPr>
        <w:spacing w:before="80" w:after="80"/>
      </w:pPr>
    </w:p>
    <w:p w:rsidR="005C6BA6" w:rsidRDefault="007D5A10">
      <w:pPr>
        <w:pStyle w:val="Heading1"/>
        <w:pBdr>
          <w:bottom w:val="single" w:sz="6" w:space="1" w:color="1F3864"/>
        </w:pBdr>
      </w:pPr>
      <w:r>
        <w:t>7. Risk Assessment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4160"/>
      </w:tblGrid>
      <w:tr w:rsidR="005C6BA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C6BA6" w:rsidRDefault="007D5A10">
            <w:r>
              <w:rPr>
                <w:b/>
                <w:bCs/>
                <w:color w:val="FFFFFF"/>
                <w:sz w:val="19"/>
                <w:szCs w:val="19"/>
              </w:rPr>
              <w:t>Risk Category</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C6BA6" w:rsidRDefault="007D5A10">
            <w:r>
              <w:rPr>
                <w:b/>
                <w:bCs/>
                <w:color w:val="FFFFFF"/>
                <w:sz w:val="19"/>
                <w:szCs w:val="19"/>
              </w:rPr>
              <w:t>Severity</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C6BA6" w:rsidRDefault="007D5A10">
            <w:r>
              <w:rPr>
                <w:b/>
                <w:bCs/>
                <w:color w:val="FFFFFF"/>
                <w:sz w:val="19"/>
                <w:szCs w:val="19"/>
              </w:rPr>
              <w:t>Notes</w:t>
            </w:r>
          </w:p>
        </w:tc>
      </w:tr>
      <w:tr w:rsidR="005C6BA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sz w:val="19"/>
                <w:szCs w:val="19"/>
              </w:rPr>
              <w:t>Data Confidentiality</w:t>
            </w:r>
          </w:p>
        </w:tc>
        <w:tc>
          <w:tcPr>
            <w:tcW w:w="24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rsidR="005C6BA6" w:rsidRDefault="007D5A10">
            <w:r>
              <w:rPr>
                <w:b/>
                <w:bCs/>
                <w:color w:val="C00000"/>
                <w:sz w:val="19"/>
                <w:szCs w:val="19"/>
              </w:rPr>
              <w:t>CRITICAL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sz w:val="19"/>
                <w:szCs w:val="19"/>
              </w:rPr>
              <w:t>Credentials, browser data, and files actively exfiltrated</w:t>
            </w:r>
          </w:p>
        </w:tc>
      </w:tr>
      <w:tr w:rsidR="005C6BA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sz w:val="19"/>
                <w:szCs w:val="19"/>
              </w:rPr>
              <w:lastRenderedPageBreak/>
              <w:t>Data Integrity</w:t>
            </w:r>
          </w:p>
        </w:tc>
        <w:tc>
          <w:tcPr>
            <w:tcW w:w="24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rsidR="005C6BA6" w:rsidRDefault="007D5A10">
            <w:r>
              <w:rPr>
                <w:b/>
                <w:bCs/>
                <w:color w:val="C00000"/>
                <w:sz w:val="19"/>
                <w:szCs w:val="19"/>
              </w:rPr>
              <w:t>CRITICAL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sz w:val="19"/>
                <w:szCs w:val="19"/>
              </w:rPr>
              <w:t>All user files encrypted; shadow copies deleted</w:t>
            </w:r>
          </w:p>
        </w:tc>
      </w:tr>
      <w:tr w:rsidR="005C6BA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sz w:val="19"/>
                <w:szCs w:val="19"/>
              </w:rPr>
              <w:t>System Availability</w:t>
            </w:r>
          </w:p>
        </w:tc>
        <w:tc>
          <w:tcPr>
            <w:tcW w:w="2400" w:type="dxa"/>
            <w:tcBorders>
              <w:top w:val="single" w:sz="1" w:space="0" w:color="CCCCCC"/>
              <w:left w:val="single" w:sz="1" w:space="0" w:color="CCCCCC"/>
              <w:bottom w:val="single" w:sz="1" w:space="0" w:color="CCCCCC"/>
              <w:right w:val="single" w:sz="1" w:space="0" w:color="CCCCCC"/>
            </w:tcBorders>
            <w:shd w:val="clear" w:color="auto" w:fill="FFEEDD"/>
            <w:tcMar>
              <w:top w:w="80" w:type="dxa"/>
              <w:left w:w="120" w:type="dxa"/>
              <w:bottom w:w="80" w:type="dxa"/>
              <w:right w:w="120" w:type="dxa"/>
            </w:tcMar>
          </w:tcPr>
          <w:p w:rsidR="005C6BA6" w:rsidRDefault="007D5A10">
            <w:r>
              <w:rPr>
                <w:b/>
                <w:bCs/>
                <w:color w:val="E06C00"/>
                <w:sz w:val="19"/>
                <w:szCs w:val="19"/>
              </w:rPr>
              <w:t>HIGH</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sz w:val="19"/>
                <w:szCs w:val="19"/>
              </w:rPr>
              <w:t>System functional but files inaccessible; recovery difficult</w:t>
            </w:r>
          </w:p>
        </w:tc>
      </w:tr>
      <w:tr w:rsidR="005C6BA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sz w:val="19"/>
                <w:szCs w:val="19"/>
              </w:rPr>
              <w:t>Network Propagation Risk</w:t>
            </w:r>
          </w:p>
        </w:tc>
        <w:tc>
          <w:tcPr>
            <w:tcW w:w="2400" w:type="dxa"/>
            <w:tcBorders>
              <w:top w:val="single" w:sz="1" w:space="0" w:color="CCCCCC"/>
              <w:left w:val="single" w:sz="1" w:space="0" w:color="CCCCCC"/>
              <w:bottom w:val="single" w:sz="1" w:space="0" w:color="CCCCCC"/>
              <w:right w:val="single" w:sz="1" w:space="0" w:color="CCCCCC"/>
            </w:tcBorders>
            <w:shd w:val="clear" w:color="auto" w:fill="FFEEDD"/>
            <w:tcMar>
              <w:top w:w="80" w:type="dxa"/>
              <w:left w:w="120" w:type="dxa"/>
              <w:bottom w:w="80" w:type="dxa"/>
              <w:right w:w="120" w:type="dxa"/>
            </w:tcMar>
          </w:tcPr>
          <w:p w:rsidR="005C6BA6" w:rsidRDefault="007D5A10">
            <w:r>
              <w:rPr>
                <w:b/>
                <w:bCs/>
                <w:color w:val="E06C00"/>
                <w:sz w:val="19"/>
                <w:szCs w:val="19"/>
              </w:rPr>
              <w:t>HIGH</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sz w:val="19"/>
                <w:szCs w:val="19"/>
              </w:rPr>
              <w:t>May traverse mapped network drives; lateral movement possible</w:t>
            </w:r>
          </w:p>
        </w:tc>
      </w:tr>
      <w:tr w:rsidR="005C6BA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5C6BA6" w:rsidRDefault="007D5A10">
            <w:r>
              <w:rPr>
                <w:b/>
                <w:bCs/>
                <w:sz w:val="19"/>
                <w:szCs w:val="19"/>
              </w:rPr>
              <w:t>Detection Evasion</w:t>
            </w:r>
          </w:p>
        </w:tc>
        <w:tc>
          <w:tcPr>
            <w:tcW w:w="2400" w:type="dxa"/>
            <w:tcBorders>
              <w:top w:val="single" w:sz="1" w:space="0" w:color="CCCCCC"/>
              <w:left w:val="single" w:sz="1" w:space="0" w:color="CCCCCC"/>
              <w:bottom w:val="single" w:sz="1" w:space="0" w:color="CCCCCC"/>
              <w:right w:val="single" w:sz="1" w:space="0" w:color="CCCCCC"/>
            </w:tcBorders>
            <w:shd w:val="clear" w:color="auto" w:fill="FFEEDD"/>
            <w:tcMar>
              <w:top w:w="80" w:type="dxa"/>
              <w:left w:w="120" w:type="dxa"/>
              <w:bottom w:w="80" w:type="dxa"/>
              <w:right w:w="120" w:type="dxa"/>
            </w:tcMar>
          </w:tcPr>
          <w:p w:rsidR="005C6BA6" w:rsidRDefault="007D5A10">
            <w:r>
              <w:rPr>
                <w:b/>
                <w:bCs/>
                <w:color w:val="E06C00"/>
                <w:sz w:val="19"/>
                <w:szCs w:val="19"/>
              </w:rPr>
              <w:t>HIGH</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C6BA6" w:rsidRDefault="007D5A10">
            <w:r>
              <w:rPr>
                <w:sz w:val="19"/>
                <w:szCs w:val="19"/>
              </w:rPr>
              <w:t>Packed binary, timestamp stomping, encrypted C2 traffic</w:t>
            </w:r>
          </w:p>
        </w:tc>
      </w:tr>
    </w:tbl>
    <w:p w:rsidR="005C6BA6" w:rsidRDefault="005C6BA6">
      <w:pPr>
        <w:spacing w:before="80" w:after="80"/>
      </w:pPr>
    </w:p>
    <w:p w:rsidR="005C6BA6" w:rsidRDefault="007D5A10">
      <w:r>
        <w:br w:type="page"/>
      </w:r>
    </w:p>
    <w:p w:rsidR="005C6BA6" w:rsidRDefault="007D5A10">
      <w:pPr>
        <w:pStyle w:val="Heading1"/>
        <w:pBdr>
          <w:bottom w:val="single" w:sz="6" w:space="1" w:color="1F3864"/>
        </w:pBdr>
      </w:pPr>
      <w:r>
        <w:lastRenderedPageBreak/>
        <w:t>8. Recommendations &amp; Remediation</w:t>
      </w:r>
    </w:p>
    <w:p w:rsidR="005C6BA6" w:rsidRDefault="007D5A10">
      <w:pPr>
        <w:pStyle w:val="Heading2"/>
      </w:pPr>
      <w:r>
        <w:t>8.1 Immediate Response (0-24 Hours)</w:t>
      </w:r>
    </w:p>
    <w:p w:rsidR="005C6BA6" w:rsidRDefault="007D5A10">
      <w:pPr>
        <w:pStyle w:val="ListParagraph"/>
        <w:numPr>
          <w:ilvl w:val="0"/>
          <w:numId w:val="3"/>
        </w:numPr>
        <w:spacing w:before="40" w:after="40"/>
      </w:pPr>
      <w:r>
        <w:t>Isolate infected systems from the network immediately to prevent lateral movement and ongoing C2 communication.</w:t>
      </w:r>
    </w:p>
    <w:p w:rsidR="005C6BA6" w:rsidRDefault="007D5A10">
      <w:pPr>
        <w:pStyle w:val="ListParagraph"/>
        <w:numPr>
          <w:ilvl w:val="0"/>
          <w:numId w:val="3"/>
        </w:numPr>
        <w:spacing w:before="40" w:after="40"/>
      </w:pPr>
      <w:r>
        <w:t>Block the identified C2 IPs at the perimeter firewall: 185.225.19.12 and 91.214.44.67.</w:t>
      </w:r>
    </w:p>
    <w:p w:rsidR="005C6BA6" w:rsidRDefault="007D5A10">
      <w:pPr>
        <w:pStyle w:val="ListParagraph"/>
        <w:numPr>
          <w:ilvl w:val="0"/>
          <w:numId w:val="3"/>
        </w:numPr>
        <w:spacing w:before="40" w:after="40"/>
      </w:pPr>
      <w:r>
        <w:t>Do NOT attempt to pay the ransom — payment does not guarantee decryption and funds criminal operations.</w:t>
      </w:r>
    </w:p>
    <w:p w:rsidR="005C6BA6" w:rsidRDefault="007D5A10">
      <w:pPr>
        <w:pStyle w:val="ListParagraph"/>
        <w:numPr>
          <w:ilvl w:val="0"/>
          <w:numId w:val="3"/>
        </w:numPr>
        <w:spacing w:before="40" w:after="40"/>
      </w:pPr>
      <w:r>
        <w:t>Revoke and reset all credentials that may have been harvested, especially browser-saved passwords and SSH keys.</w:t>
      </w:r>
    </w:p>
    <w:p w:rsidR="005C6BA6" w:rsidRDefault="007D5A10">
      <w:pPr>
        <w:pStyle w:val="ListParagraph"/>
        <w:numPr>
          <w:ilvl w:val="0"/>
          <w:numId w:val="3"/>
        </w:numPr>
        <w:spacing w:before="40" w:after="40"/>
      </w:pPr>
      <w:r>
        <w:t>Preserve memory and disk forensic images before any remediation action (for future decryption tool applicability).</w:t>
      </w:r>
    </w:p>
    <w:p w:rsidR="005C6BA6" w:rsidRDefault="005C6BA6">
      <w:pPr>
        <w:spacing w:before="80" w:after="80"/>
      </w:pPr>
    </w:p>
    <w:p w:rsidR="005C6BA6" w:rsidRDefault="007D5A10">
      <w:pPr>
        <w:pStyle w:val="Heading2"/>
      </w:pPr>
      <w:r>
        <w:t>8.2 Short-Term Mitigation (1-7 Days)</w:t>
      </w:r>
    </w:p>
    <w:p w:rsidR="005C6BA6" w:rsidRDefault="007D5A10">
      <w:pPr>
        <w:pStyle w:val="ListParagraph"/>
        <w:numPr>
          <w:ilvl w:val="0"/>
          <w:numId w:val="2"/>
        </w:numPr>
        <w:spacing w:before="40" w:after="40"/>
      </w:pPr>
      <w:r>
        <w:t>Scan all systems on the same network segment using updated AV/EDR solutions with the identified SHA256 hash as IOC</w:t>
      </w:r>
    </w:p>
    <w:p w:rsidR="005C6BA6" w:rsidRDefault="007D5A10">
      <w:pPr>
        <w:pStyle w:val="ListParagraph"/>
        <w:numPr>
          <w:ilvl w:val="0"/>
          <w:numId w:val="2"/>
        </w:numPr>
        <w:spacing w:before="40" w:after="40"/>
      </w:pPr>
      <w:r>
        <w:t>Search SIEM / log management for connections to the identified C2 IPs</w:t>
      </w:r>
    </w:p>
    <w:p w:rsidR="005C6BA6" w:rsidRDefault="007D5A10">
      <w:pPr>
        <w:pStyle w:val="ListParagraph"/>
        <w:numPr>
          <w:ilvl w:val="0"/>
          <w:numId w:val="2"/>
        </w:numPr>
        <w:spacing w:before="40" w:after="40"/>
      </w:pPr>
      <w:r>
        <w:t>Restore encrypted files from offline, immutable backups (if available and confirmed clean)</w:t>
      </w:r>
    </w:p>
    <w:p w:rsidR="005C6BA6" w:rsidRDefault="007D5A10">
      <w:pPr>
        <w:pStyle w:val="ListParagraph"/>
        <w:numPr>
          <w:ilvl w:val="0"/>
          <w:numId w:val="2"/>
        </w:numPr>
        <w:spacing w:before="40" w:after="40"/>
      </w:pPr>
      <w:r>
        <w:t>Remove persistence registry keys under HKCU\...\Run</w:t>
      </w:r>
    </w:p>
    <w:p w:rsidR="005C6BA6" w:rsidRDefault="007D5A10">
      <w:pPr>
        <w:pStyle w:val="ListParagraph"/>
        <w:numPr>
          <w:ilvl w:val="0"/>
          <w:numId w:val="2"/>
        </w:numPr>
        <w:spacing w:before="40" w:after="40"/>
      </w:pPr>
      <w:r>
        <w:t>Audit privileged accounts for unauthorized token manipulation activity</w:t>
      </w:r>
    </w:p>
    <w:p w:rsidR="005C6BA6" w:rsidRDefault="007D5A10">
      <w:pPr>
        <w:pStyle w:val="ListParagraph"/>
        <w:numPr>
          <w:ilvl w:val="0"/>
          <w:numId w:val="2"/>
        </w:numPr>
        <w:spacing w:before="40" w:after="40"/>
      </w:pPr>
      <w:r>
        <w:t>Enable Windows Defender Credential Guard to protect LSASS from credential dumping</w:t>
      </w:r>
    </w:p>
    <w:p w:rsidR="005C6BA6" w:rsidRDefault="005C6BA6">
      <w:pPr>
        <w:spacing w:before="80" w:after="80"/>
      </w:pPr>
    </w:p>
    <w:p w:rsidR="005C6BA6" w:rsidRDefault="007D5A10">
      <w:pPr>
        <w:pStyle w:val="Heading2"/>
      </w:pPr>
      <w:r>
        <w:t>8.3 Long-Term Hardening</w:t>
      </w:r>
    </w:p>
    <w:p w:rsidR="005C6BA6" w:rsidRDefault="007D5A10">
      <w:pPr>
        <w:pStyle w:val="ListParagraph"/>
        <w:numPr>
          <w:ilvl w:val="0"/>
          <w:numId w:val="2"/>
        </w:numPr>
        <w:spacing w:before="40" w:after="40"/>
      </w:pPr>
      <w:r>
        <w:t>Implement the 3-2-1 backup strategy: 3 copies, 2 different media, 1 offsite/offline</w:t>
      </w:r>
    </w:p>
    <w:p w:rsidR="005C6BA6" w:rsidRDefault="007D5A10">
      <w:pPr>
        <w:pStyle w:val="ListParagraph"/>
        <w:numPr>
          <w:ilvl w:val="0"/>
          <w:numId w:val="2"/>
        </w:numPr>
        <w:spacing w:before="40" w:after="40"/>
      </w:pPr>
      <w:r>
        <w:t>Deploy an EDR (Endpoint Detection &amp; Response) solution capable of detecting ransomware behavior patterns</w:t>
      </w:r>
    </w:p>
    <w:p w:rsidR="005C6BA6" w:rsidRDefault="007D5A10">
      <w:pPr>
        <w:pStyle w:val="ListParagraph"/>
        <w:numPr>
          <w:ilvl w:val="0"/>
          <w:numId w:val="2"/>
        </w:numPr>
        <w:spacing w:before="40" w:after="40"/>
      </w:pPr>
      <w:r>
        <w:t>Enable application whitelisting to prevent execution of unsigned or unknown executables</w:t>
      </w:r>
    </w:p>
    <w:p w:rsidR="005C6BA6" w:rsidRDefault="007D5A10">
      <w:pPr>
        <w:pStyle w:val="ListParagraph"/>
        <w:numPr>
          <w:ilvl w:val="0"/>
          <w:numId w:val="2"/>
        </w:numPr>
        <w:spacing w:before="40" w:after="40"/>
      </w:pPr>
      <w:r>
        <w:t>Use Group Policy to restrict execution from user-writable directories (%AppData%, %Temp%)</w:t>
      </w:r>
    </w:p>
    <w:p w:rsidR="005C6BA6" w:rsidRDefault="007D5A10">
      <w:pPr>
        <w:pStyle w:val="ListParagraph"/>
        <w:numPr>
          <w:ilvl w:val="0"/>
          <w:numId w:val="2"/>
        </w:numPr>
        <w:spacing w:before="40" w:after="40"/>
      </w:pPr>
      <w:r>
        <w:t>Enable SSL inspection at the network gateway to monitor encrypted C2 traffic</w:t>
      </w:r>
    </w:p>
    <w:p w:rsidR="005C6BA6" w:rsidRDefault="007D5A10">
      <w:pPr>
        <w:pStyle w:val="ListParagraph"/>
        <w:numPr>
          <w:ilvl w:val="0"/>
          <w:numId w:val="2"/>
        </w:numPr>
        <w:spacing w:before="40" w:after="40"/>
      </w:pPr>
      <w:r>
        <w:t>Conduct regular security awareness training for end users regarding phishing and malicious downloads</w:t>
      </w:r>
    </w:p>
    <w:p w:rsidR="005C6BA6" w:rsidRDefault="007D5A10">
      <w:pPr>
        <w:pStyle w:val="ListParagraph"/>
        <w:numPr>
          <w:ilvl w:val="0"/>
          <w:numId w:val="2"/>
        </w:numPr>
        <w:spacing w:before="40" w:after="40"/>
      </w:pPr>
      <w:r>
        <w:t>Segment the network to limit lateral movement and prevent ransomware from spreading to mapped drives</w:t>
      </w:r>
    </w:p>
    <w:p w:rsidR="005C6BA6" w:rsidRDefault="007D5A10">
      <w:pPr>
        <w:pStyle w:val="ListParagraph"/>
        <w:numPr>
          <w:ilvl w:val="0"/>
          <w:numId w:val="2"/>
        </w:numPr>
        <w:spacing w:before="40" w:after="40"/>
      </w:pPr>
      <w:r>
        <w:t>Disable unnecessary scripting engines (PowerShell, WScript, CScript) for non-administrative users</w:t>
      </w:r>
    </w:p>
    <w:p w:rsidR="005C6BA6" w:rsidRDefault="005C6BA6">
      <w:pPr>
        <w:spacing w:before="80" w:after="80"/>
      </w:pPr>
    </w:p>
    <w:p w:rsidR="005C6BA6" w:rsidRDefault="007D5A10">
      <w:pPr>
        <w:pStyle w:val="Heading1"/>
        <w:pBdr>
          <w:bottom w:val="single" w:sz="6" w:space="1" w:color="1F3864"/>
        </w:pBdr>
      </w:pPr>
      <w:r>
        <w:t>9. Conclusion</w:t>
      </w:r>
    </w:p>
    <w:p w:rsidR="005C6BA6" w:rsidRDefault="007D5A10">
      <w:pPr>
        <w:spacing w:before="60" w:after="60"/>
      </w:pPr>
      <w:r>
        <w:t>The analyzed sample is a sophisticated dual-threat malware that combines the PCLocked Ransomware with the RustyStealer infostealer component. Its primary objectives are twofold: to encrypt victim files and demand ransom for decryption, and to silently harvest sensitive data (credentials, browser data, system fingerprints) for exfiltration to attacker-controlled infrastructure.</w:t>
      </w:r>
    </w:p>
    <w:p w:rsidR="005C6BA6" w:rsidRDefault="005C6BA6">
      <w:pPr>
        <w:spacing w:before="80" w:after="80"/>
      </w:pPr>
    </w:p>
    <w:p w:rsidR="005C6BA6" w:rsidRDefault="007D5A10">
      <w:pPr>
        <w:spacing w:before="60" w:after="60"/>
      </w:pPr>
      <w:r>
        <w:t>The malware demonstrates advanced evasion capabilities including binary packing, timestamp manipulation, mutex-based anti-repetition, and fully encrypted HTTPS C2 communications. With a VirusTotal detection rate of 46/71 engines, it is a well-known and actively detected threat family.</w:t>
      </w:r>
    </w:p>
    <w:p w:rsidR="005C6BA6" w:rsidRDefault="005C6BA6">
      <w:pPr>
        <w:spacing w:before="80" w:after="80"/>
      </w:pPr>
    </w:p>
    <w:p w:rsidR="005C6BA6" w:rsidRDefault="007D5A10">
      <w:pPr>
        <w:spacing w:before="60" w:after="60"/>
      </w:pPr>
      <w:r>
        <w:t>The combined ransomware-stealer approach is particularly dangerous because even if files are recovered via backup restoration, the credential theft component may have already compromised user accounts, enabling persistent attacker access to external services such as email, banking, and corporate VPNs.</w:t>
      </w:r>
    </w:p>
    <w:p w:rsidR="005C6BA6" w:rsidRDefault="005C6BA6">
      <w:pPr>
        <w:spacing w:before="80" w:after="8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6BA6">
        <w:tblPrEx>
          <w:tblCellMar>
            <w:top w:w="0" w:type="dxa"/>
            <w:bottom w:w="0" w:type="dxa"/>
          </w:tblCellMar>
        </w:tblPrEx>
        <w:tc>
          <w:tcPr>
            <w:tcW w:w="0" w:type="auto"/>
            <w:tcBorders>
              <w:top w:val="single" w:sz="4" w:space="0" w:color="C00000"/>
              <w:left w:val="thick" w:sz="12" w:space="0" w:color="C00000"/>
              <w:bottom w:val="single" w:sz="4" w:space="0" w:color="C00000"/>
              <w:right w:val="single" w:sz="4" w:space="0" w:color="C00000"/>
            </w:tcBorders>
            <w:shd w:val="clear" w:color="auto" w:fill="FFF0F0"/>
            <w:tcMar>
              <w:top w:w="100" w:type="dxa"/>
              <w:left w:w="160" w:type="dxa"/>
              <w:bottom w:w="100" w:type="dxa"/>
              <w:right w:w="160" w:type="dxa"/>
            </w:tcMar>
          </w:tcPr>
          <w:p w:rsidR="005C6BA6" w:rsidRDefault="007D5A10">
            <w:r>
              <w:rPr>
                <w:b/>
                <w:bCs/>
                <w:color w:val="C00000"/>
                <w:sz w:val="19"/>
                <w:szCs w:val="19"/>
              </w:rPr>
              <w:t>OVERALL THREAT LEVEL: CRITICAL — Immediate isolation, credential reset, and incident response procedures are strongly recommended upon detection of this malware.</w:t>
            </w:r>
          </w:p>
        </w:tc>
      </w:tr>
    </w:tbl>
    <w:p w:rsidR="005C6BA6" w:rsidRDefault="005C6BA6">
      <w:pPr>
        <w:spacing w:before="80" w:after="80"/>
      </w:pPr>
    </w:p>
    <w:p w:rsidR="005C6BA6" w:rsidRDefault="005C6BA6">
      <w:pPr>
        <w:spacing w:before="80" w:after="80"/>
      </w:pPr>
    </w:p>
    <w:p w:rsidR="005C6BA6" w:rsidRDefault="007D5A10">
      <w:pPr>
        <w:spacing w:before="240" w:after="120"/>
        <w:jc w:val="center"/>
      </w:pPr>
      <w:r>
        <w:rPr>
          <w:b/>
          <w:bCs/>
          <w:i/>
          <w:iCs/>
          <w:color w:val="888888"/>
        </w:rPr>
        <w:t>End of Report</w:t>
      </w:r>
    </w:p>
    <w:p w:rsidR="005C6BA6" w:rsidRDefault="007D5A10">
      <w:pPr>
        <w:jc w:val="center"/>
      </w:pPr>
      <w:r>
        <w:rPr>
          <w:color w:val="AAAAAA"/>
          <w:sz w:val="17"/>
          <w:szCs w:val="17"/>
        </w:rPr>
        <w:t>Analyst: Dimple Goplani  |  Date: 15-04-2026  |  Classification: CONFIDENTIAL</w:t>
      </w:r>
    </w:p>
    <w:sectPr w:rsidR="005C6BA6">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5A10" w:rsidRDefault="007D5A10">
      <w:r>
        <w:separator/>
      </w:r>
    </w:p>
  </w:endnote>
  <w:endnote w:type="continuationSeparator" w:id="0">
    <w:p w:rsidR="007D5A10" w:rsidRDefault="007D5A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6BA6" w:rsidRDefault="007D5A10">
    <w:pPr>
      <w:pBdr>
        <w:top w:val="single" w:sz="3" w:space="1" w:color="CCCCCC"/>
      </w:pBdr>
    </w:pPr>
    <w:r>
      <w:rPr>
        <w:color w:val="888888"/>
        <w:sz w:val="16"/>
        <w:szCs w:val="16"/>
      </w:rPr>
      <w:t xml:space="preserve">Analyst: Dimple </w:t>
    </w:r>
    <w:proofErr w:type="gramStart"/>
    <w:r>
      <w:rPr>
        <w:color w:val="888888"/>
        <w:sz w:val="16"/>
        <w:szCs w:val="16"/>
      </w:rPr>
      <w:t>Goplani  |</w:t>
    </w:r>
    <w:proofErr w:type="gramEnd"/>
    <w:r>
      <w:rPr>
        <w:color w:val="888888"/>
        <w:sz w:val="16"/>
        <w:szCs w:val="16"/>
      </w:rPr>
      <w:t xml:space="preserve">  Date: 15-04-2026  |  Classification: CONFIDENTIAL  |  Page </w:t>
    </w:r>
    <w:r>
      <w:rPr>
        <w:color w:val="888888"/>
        <w:sz w:val="16"/>
        <w:szCs w:val="16"/>
      </w:rPr>
      <w:fldChar w:fldCharType="begin"/>
    </w:r>
    <w:r>
      <w:rPr>
        <w:color w:val="888888"/>
        <w:sz w:val="16"/>
        <w:szCs w:val="16"/>
      </w:rPr>
      <w:instrText>PAGE</w:instrText>
    </w:r>
    <w:r w:rsidR="00A6707B">
      <w:rPr>
        <w:color w:val="888888"/>
        <w:sz w:val="16"/>
        <w:szCs w:val="16"/>
      </w:rPr>
      <w:fldChar w:fldCharType="separate"/>
    </w:r>
    <w:r w:rsidR="00C03EDF">
      <w:rPr>
        <w:noProof/>
        <w:color w:val="888888"/>
        <w:sz w:val="16"/>
        <w:szCs w:val="16"/>
      </w:rPr>
      <w:t>8</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sidR="00A6707B">
      <w:rPr>
        <w:color w:val="888888"/>
        <w:sz w:val="16"/>
        <w:szCs w:val="16"/>
      </w:rPr>
      <w:fldChar w:fldCharType="separate"/>
    </w:r>
    <w:r w:rsidR="00C03EDF">
      <w:rPr>
        <w:noProof/>
        <w:color w:val="888888"/>
        <w:sz w:val="16"/>
        <w:szCs w:val="16"/>
      </w:rPr>
      <w:t>11</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5A10" w:rsidRDefault="007D5A10">
      <w:r>
        <w:separator/>
      </w:r>
    </w:p>
  </w:footnote>
  <w:footnote w:type="continuationSeparator" w:id="0">
    <w:p w:rsidR="007D5A10" w:rsidRDefault="007D5A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6BA6" w:rsidRDefault="007D5A10">
    <w:pPr>
      <w:pBdr>
        <w:bottom w:val="single" w:sz="3" w:space="1" w:color="CCCCCC"/>
      </w:pBdr>
    </w:pPr>
    <w:r>
      <w:rPr>
        <w:b/>
        <w:bCs/>
        <w:color w:val="888888"/>
        <w:sz w:val="16"/>
        <w:szCs w:val="16"/>
      </w:rPr>
      <w:t xml:space="preserve">CONFIDENTIAL | Malware Analysis </w:t>
    </w:r>
    <w:proofErr w:type="gramStart"/>
    <w:r>
      <w:rPr>
        <w:b/>
        <w:bCs/>
        <w:color w:val="888888"/>
        <w:sz w:val="16"/>
        <w:szCs w:val="16"/>
      </w:rPr>
      <w:t>Report</w:t>
    </w:r>
    <w:r>
      <w:rPr>
        <w:rFonts w:ascii="Courier New" w:eastAsia="Courier New" w:hAnsi="Courier New" w:cs="Courier New"/>
        <w:color w:val="AAAAAA"/>
        <w:sz w:val="14"/>
        <w:szCs w:val="14"/>
      </w:rPr>
      <w:t xml:space="preserve">  |</w:t>
    </w:r>
    <w:proofErr w:type="gramEnd"/>
    <w:r>
      <w:rPr>
        <w:rFonts w:ascii="Courier New" w:eastAsia="Courier New" w:hAnsi="Courier New" w:cs="Courier New"/>
        <w:color w:val="AAAAAA"/>
        <w:sz w:val="14"/>
        <w:szCs w:val="14"/>
      </w:rPr>
      <w:t xml:space="preserve">  SHA256: 21f006b546a50facaa16a666836fd7121eb00d018e9d2e04656d78e597b4db6d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32267AF"/>
    <w:multiLevelType w:val="hybridMultilevel"/>
    <w:tmpl w:val="E14CB60A"/>
    <w:lvl w:ilvl="0" w:tplc="2848DDE4">
      <w:start w:val="1"/>
      <w:numFmt w:val="bullet"/>
      <w:lvlText w:val="●"/>
      <w:lvlJc w:val="left"/>
      <w:pPr>
        <w:ind w:left="720" w:hanging="360"/>
      </w:pPr>
    </w:lvl>
    <w:lvl w:ilvl="1" w:tplc="1A546AB4">
      <w:start w:val="1"/>
      <w:numFmt w:val="bullet"/>
      <w:lvlText w:val="○"/>
      <w:lvlJc w:val="left"/>
      <w:pPr>
        <w:ind w:left="1440" w:hanging="360"/>
      </w:pPr>
    </w:lvl>
    <w:lvl w:ilvl="2" w:tplc="FC6A3548">
      <w:start w:val="1"/>
      <w:numFmt w:val="bullet"/>
      <w:lvlText w:val="■"/>
      <w:lvlJc w:val="left"/>
      <w:pPr>
        <w:ind w:left="2160" w:hanging="360"/>
      </w:pPr>
    </w:lvl>
    <w:lvl w:ilvl="3" w:tplc="62E0CB00">
      <w:start w:val="1"/>
      <w:numFmt w:val="bullet"/>
      <w:lvlText w:val="●"/>
      <w:lvlJc w:val="left"/>
      <w:pPr>
        <w:ind w:left="2880" w:hanging="360"/>
      </w:pPr>
    </w:lvl>
    <w:lvl w:ilvl="4" w:tplc="5762CE0A">
      <w:start w:val="1"/>
      <w:numFmt w:val="bullet"/>
      <w:lvlText w:val="○"/>
      <w:lvlJc w:val="left"/>
      <w:pPr>
        <w:ind w:left="3600" w:hanging="360"/>
      </w:pPr>
    </w:lvl>
    <w:lvl w:ilvl="5" w:tplc="06A2D8A2">
      <w:start w:val="1"/>
      <w:numFmt w:val="bullet"/>
      <w:lvlText w:val="■"/>
      <w:lvlJc w:val="left"/>
      <w:pPr>
        <w:ind w:left="4320" w:hanging="360"/>
      </w:pPr>
    </w:lvl>
    <w:lvl w:ilvl="6" w:tplc="64688660">
      <w:start w:val="1"/>
      <w:numFmt w:val="bullet"/>
      <w:lvlText w:val="●"/>
      <w:lvlJc w:val="left"/>
      <w:pPr>
        <w:ind w:left="5040" w:hanging="360"/>
      </w:pPr>
    </w:lvl>
    <w:lvl w:ilvl="7" w:tplc="74D8F1FC">
      <w:start w:val="1"/>
      <w:numFmt w:val="bullet"/>
      <w:lvlText w:val="●"/>
      <w:lvlJc w:val="left"/>
      <w:pPr>
        <w:ind w:left="5760" w:hanging="360"/>
      </w:pPr>
    </w:lvl>
    <w:lvl w:ilvl="8" w:tplc="DD28F69E">
      <w:start w:val="1"/>
      <w:numFmt w:val="bullet"/>
      <w:lvlText w:val="●"/>
      <w:lvlJc w:val="left"/>
      <w:pPr>
        <w:ind w:left="6480" w:hanging="360"/>
      </w:pPr>
    </w:lvl>
  </w:abstractNum>
  <w:abstractNum w:abstractNumId="1">
    <w:nsid w:val="668F588C"/>
    <w:multiLevelType w:val="hybridMultilevel"/>
    <w:tmpl w:val="6100B4B4"/>
    <w:lvl w:ilvl="0" w:tplc="E5D82B6A">
      <w:start w:val="1"/>
      <w:numFmt w:val="bullet"/>
      <w:lvlText w:val="•"/>
      <w:lvlJc w:val="left"/>
      <w:pPr>
        <w:ind w:left="720" w:hanging="360"/>
      </w:pPr>
    </w:lvl>
    <w:lvl w:ilvl="1" w:tplc="02CEE986">
      <w:start w:val="1"/>
      <w:numFmt w:val="bullet"/>
      <w:lvlText w:val="◦"/>
      <w:lvlJc w:val="left"/>
      <w:pPr>
        <w:ind w:left="1080" w:hanging="360"/>
      </w:pPr>
    </w:lvl>
    <w:lvl w:ilvl="2" w:tplc="54440AAA">
      <w:numFmt w:val="decimal"/>
      <w:lvlText w:val=""/>
      <w:lvlJc w:val="left"/>
    </w:lvl>
    <w:lvl w:ilvl="3" w:tplc="99F2790E">
      <w:numFmt w:val="decimal"/>
      <w:lvlText w:val=""/>
      <w:lvlJc w:val="left"/>
    </w:lvl>
    <w:lvl w:ilvl="4" w:tplc="9814E398">
      <w:numFmt w:val="decimal"/>
      <w:lvlText w:val=""/>
      <w:lvlJc w:val="left"/>
    </w:lvl>
    <w:lvl w:ilvl="5" w:tplc="EE54D2EA">
      <w:numFmt w:val="decimal"/>
      <w:lvlText w:val=""/>
      <w:lvlJc w:val="left"/>
    </w:lvl>
    <w:lvl w:ilvl="6" w:tplc="0DA85022">
      <w:numFmt w:val="decimal"/>
      <w:lvlText w:val=""/>
      <w:lvlJc w:val="left"/>
    </w:lvl>
    <w:lvl w:ilvl="7" w:tplc="B4CEF168">
      <w:numFmt w:val="decimal"/>
      <w:lvlText w:val=""/>
      <w:lvlJc w:val="left"/>
    </w:lvl>
    <w:lvl w:ilvl="8" w:tplc="DD549502">
      <w:numFmt w:val="decimal"/>
      <w:lvlText w:val=""/>
      <w:lvlJc w:val="left"/>
    </w:lvl>
  </w:abstractNum>
  <w:abstractNum w:abstractNumId="2">
    <w:nsid w:val="764E5EF1"/>
    <w:multiLevelType w:val="hybridMultilevel"/>
    <w:tmpl w:val="FCF27214"/>
    <w:lvl w:ilvl="0" w:tplc="02084D54">
      <w:start w:val="1"/>
      <w:numFmt w:val="decimal"/>
      <w:lvlText w:val="%1."/>
      <w:lvlJc w:val="left"/>
      <w:pPr>
        <w:ind w:left="720" w:hanging="360"/>
      </w:pPr>
    </w:lvl>
    <w:lvl w:ilvl="1" w:tplc="1764C1B8">
      <w:numFmt w:val="decimal"/>
      <w:lvlText w:val=""/>
      <w:lvlJc w:val="left"/>
    </w:lvl>
    <w:lvl w:ilvl="2" w:tplc="44F4CD50">
      <w:numFmt w:val="decimal"/>
      <w:lvlText w:val=""/>
      <w:lvlJc w:val="left"/>
    </w:lvl>
    <w:lvl w:ilvl="3" w:tplc="1E64351A">
      <w:numFmt w:val="decimal"/>
      <w:lvlText w:val=""/>
      <w:lvlJc w:val="left"/>
    </w:lvl>
    <w:lvl w:ilvl="4" w:tplc="91806958">
      <w:numFmt w:val="decimal"/>
      <w:lvlText w:val=""/>
      <w:lvlJc w:val="left"/>
    </w:lvl>
    <w:lvl w:ilvl="5" w:tplc="DEE69C6E">
      <w:numFmt w:val="decimal"/>
      <w:lvlText w:val=""/>
      <w:lvlJc w:val="left"/>
    </w:lvl>
    <w:lvl w:ilvl="6" w:tplc="AE4E58CE">
      <w:numFmt w:val="decimal"/>
      <w:lvlText w:val=""/>
      <w:lvlJc w:val="left"/>
    </w:lvl>
    <w:lvl w:ilvl="7" w:tplc="5E044DA2">
      <w:numFmt w:val="decimal"/>
      <w:lvlText w:val=""/>
      <w:lvlJc w:val="left"/>
    </w:lvl>
    <w:lvl w:ilvl="8" w:tplc="9C781740">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BA6"/>
    <w:rsid w:val="005C6BA6"/>
    <w:rsid w:val="007D5A10"/>
    <w:rsid w:val="00A6707B"/>
    <w:rsid w:val="00C03ED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70B4644-B4D6-48B9-B671-4A12D3707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3864"/>
      <w:sz w:val="28"/>
      <w:szCs w:val="28"/>
    </w:rPr>
  </w:style>
  <w:style w:type="paragraph" w:styleId="Heading2">
    <w:name w:val="heading 2"/>
    <w:qFormat/>
    <w:pPr>
      <w:spacing w:before="240" w:after="120"/>
      <w:outlineLvl w:val="1"/>
    </w:pPr>
    <w:rPr>
      <w:b/>
      <w:bCs/>
      <w:color w:val="2E4057"/>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2441</Words>
  <Characters>13918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2026-05-12T11:32:00Z</dcterms:created>
  <dcterms:modified xsi:type="dcterms:W3CDTF">2026-05-12T12:33:00Z</dcterms:modified>
</cp:coreProperties>
</file>