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B5630" w14:textId="77777777" w:rsidR="00693DF6" w:rsidRDefault="00693DF6" w:rsidP="007C7E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7EB7">
        <w:rPr>
          <w:rFonts w:ascii="Times New Roman" w:hAnsi="Times New Roman" w:cs="Times New Roman"/>
          <w:b/>
          <w:bCs/>
          <w:sz w:val="40"/>
          <w:szCs w:val="40"/>
        </w:rPr>
        <w:t>Stock Price and News Sentiment Analysis</w:t>
      </w:r>
    </w:p>
    <w:p w14:paraId="6AE24E3B" w14:textId="04788FFF" w:rsidR="007C7EB7" w:rsidRPr="00E05CD6" w:rsidRDefault="00E05CD6" w:rsidP="007C7EB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C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By Anuj, Archita and Dimple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05C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Pr="00E05C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Mandelbulb</w:t>
      </w:r>
      <w:proofErr w:type="spellEnd"/>
      <w:r w:rsidRPr="00E05C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Technologies)</w:t>
      </w:r>
    </w:p>
    <w:p w14:paraId="5F24661E" w14:textId="74626552" w:rsidR="00693DF6" w:rsidRPr="007C7EB7" w:rsidRDefault="00693DF6" w:rsidP="007C7EB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C7E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Project Overview</w:t>
      </w:r>
    </w:p>
    <w:p w14:paraId="435D7BC7" w14:textId="171AB34A" w:rsidR="007C7EB7" w:rsidRPr="007C7EB7" w:rsidRDefault="007C7EB7" w:rsidP="007C7EB7">
      <w:p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 xml:space="preserve">Our project is a real-time analytics platform that tracks US news events and their impact on stocks. Using advanced NLP algorithms, it </w:t>
      </w:r>
      <w:proofErr w:type="spellStart"/>
      <w:r w:rsidRPr="007C7EB7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7C7EB7">
        <w:rPr>
          <w:rFonts w:ascii="Times New Roman" w:hAnsi="Times New Roman" w:cs="Times New Roman"/>
          <w:sz w:val="24"/>
          <w:szCs w:val="24"/>
        </w:rPr>
        <w:t xml:space="preserve"> news articles and social media posts to gauge market sentiment, empowering investors to make informed trading decisions.</w:t>
      </w:r>
    </w:p>
    <w:p w14:paraId="352DDB5F" w14:textId="56D49A6A" w:rsidR="00693DF6" w:rsidRPr="00693DF6" w:rsidRDefault="00693DF6" w:rsidP="00693DF6">
      <w:p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 xml:space="preserve">This project aims to </w:t>
      </w:r>
      <w:proofErr w:type="spellStart"/>
      <w:r w:rsidRPr="00693DF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the sentiment of US news related to 10 US stocks and potentially correlate it with the stock prices. It is divided into two phases:</w:t>
      </w:r>
    </w:p>
    <w:p w14:paraId="57DD0437" w14:textId="0AA195A1" w:rsidR="00F809C9" w:rsidRDefault="00F809C9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110B77" w14:textId="26C8FE3F" w:rsidR="00693DF6" w:rsidRDefault="00693DF6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7EB7">
        <w:rPr>
          <w:rFonts w:ascii="Times New Roman" w:hAnsi="Times New Roman" w:cs="Times New Roman"/>
          <w:b/>
          <w:bCs/>
          <w:sz w:val="32"/>
          <w:szCs w:val="32"/>
        </w:rPr>
        <w:t>Phase 1: Stock Price Data Ingestion</w:t>
      </w:r>
    </w:p>
    <w:p w14:paraId="38AD3E19" w14:textId="4B4AF6BC" w:rsidR="00F809C9" w:rsidRPr="007C7EB7" w:rsidRDefault="00F809C9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C6F485" w14:textId="7695159B" w:rsidR="007C7EB7" w:rsidRPr="007C7EB7" w:rsidRDefault="00693DF6" w:rsidP="007C7E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Data Source: Twelve Data API (</w:t>
      </w:r>
      <w:hyperlink r:id="rId5" w:history="1">
        <w:r w:rsidRPr="007C7EB7">
          <w:rPr>
            <w:rStyle w:val="Hyperlink"/>
            <w:rFonts w:ascii="Times New Roman" w:hAnsi="Times New Roman" w:cs="Times New Roman"/>
            <w:sz w:val="28"/>
            <w:szCs w:val="28"/>
          </w:rPr>
          <w:t>https://twelvedata.com</w:t>
        </w:r>
      </w:hyperlink>
      <w:r w:rsidRPr="007C7EB7">
        <w:rPr>
          <w:rFonts w:ascii="Times New Roman" w:hAnsi="Times New Roman" w:cs="Times New Roman"/>
          <w:sz w:val="28"/>
          <w:szCs w:val="28"/>
        </w:rPr>
        <w:t>)</w:t>
      </w:r>
    </w:p>
    <w:p w14:paraId="035E2E83" w14:textId="2119038A" w:rsidR="00693DF6" w:rsidRPr="00693DF6" w:rsidRDefault="00693DF6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1475B3D" w14:textId="26047D45" w:rsidR="00693DF6" w:rsidRPr="00693DF6" w:rsidRDefault="00693DF6" w:rsidP="00693D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Twelve Data offers a programmatic interface (API) for accessing various financial data, including real-time and historical stock prices.</w:t>
      </w:r>
    </w:p>
    <w:p w14:paraId="2983ECEE" w14:textId="46F3CEA6" w:rsidR="00693DF6" w:rsidRPr="00693DF6" w:rsidRDefault="00693DF6" w:rsidP="00693D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You'll need to sign up for a Twelve Data account and obtain an API key to access their service.</w:t>
      </w:r>
    </w:p>
    <w:p w14:paraId="45254206" w14:textId="5A0507D3" w:rsidR="00693DF6" w:rsidRPr="00693DF6" w:rsidRDefault="00693DF6" w:rsidP="00693D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API allows you to specify the stocks you're interested in and the desired data points (e.g., opening price, closing price, volume).</w:t>
      </w:r>
    </w:p>
    <w:p w14:paraId="67EBC155" w14:textId="5FF67526" w:rsidR="00693DF6" w:rsidRPr="00693DF6" w:rsidRDefault="00693DF6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43EF138" w14:textId="1F82CB87" w:rsidR="00693DF6" w:rsidRDefault="00693DF6" w:rsidP="00693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Data Fetching: Azure Logic Apps</w:t>
      </w:r>
    </w:p>
    <w:p w14:paraId="3EF4F288" w14:textId="77777777" w:rsidR="007C7EB7" w:rsidRPr="007C7EB7" w:rsidRDefault="007C7EB7" w:rsidP="007C7EB7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40AE3EAE" w14:textId="174F5269" w:rsidR="00693DF6" w:rsidRPr="00693DF6" w:rsidRDefault="00693DF6" w:rsidP="00693D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Azure Logic Apps is a cloud-based service for automating workflows by connecting to various Azure services and third-party APIs.</w:t>
      </w:r>
    </w:p>
    <w:p w14:paraId="77A767F5" w14:textId="77777777" w:rsidR="00693DF6" w:rsidRPr="00693DF6" w:rsidRDefault="00693DF6" w:rsidP="00693D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this phase, you'll create a Logic App that:</w:t>
      </w:r>
    </w:p>
    <w:p w14:paraId="58B0E689" w14:textId="7D302770" w:rsidR="004E4BCD" w:rsidRPr="004E4BCD" w:rsidRDefault="00693DF6" w:rsidP="004E4B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Triggers at regular intervals (e.g., every hour) using a built-in scheduler.</w:t>
      </w:r>
    </w:p>
    <w:p w14:paraId="3F3C436A" w14:textId="70B9BDB6" w:rsidR="00693DF6" w:rsidRPr="00693DF6" w:rsidRDefault="00693DF6" w:rsidP="00693D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Uses an HTTP connector action to call the Twelve Data API with the desired stock information.</w:t>
      </w:r>
    </w:p>
    <w:p w14:paraId="05F304AA" w14:textId="03CA1096" w:rsidR="00693DF6" w:rsidRDefault="00693DF6" w:rsidP="00693D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Parses the response from the API to extract the relevant stock price data.</w:t>
      </w:r>
    </w:p>
    <w:p w14:paraId="14891C10" w14:textId="77777777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4BB67AC" w14:textId="77777777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A4A97CA" w14:textId="77777777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D57260C" w14:textId="77777777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47D519B" w14:textId="77777777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ED2A3E5" w14:textId="098F19AE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E03975E" wp14:editId="43A07573">
            <wp:simplePos x="0" y="0"/>
            <wp:positionH relativeFrom="column">
              <wp:posOffset>3032760</wp:posOffset>
            </wp:positionH>
            <wp:positionV relativeFrom="paragraph">
              <wp:posOffset>350520</wp:posOffset>
            </wp:positionV>
            <wp:extent cx="2920365" cy="7376160"/>
            <wp:effectExtent l="0" t="0" r="0" b="0"/>
            <wp:wrapTight wrapText="bothSides">
              <wp:wrapPolygon edited="0">
                <wp:start x="0" y="0"/>
                <wp:lineTo x="0" y="21533"/>
                <wp:lineTo x="21417" y="21533"/>
                <wp:lineTo x="21417" y="0"/>
                <wp:lineTo x="0" y="0"/>
              </wp:wrapPolygon>
            </wp:wrapTight>
            <wp:docPr id="516455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55265" name="Picture 516455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8AE27" w14:textId="44B3D58F" w:rsid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ADBA532" wp14:editId="2E2BD897">
            <wp:simplePos x="0" y="0"/>
            <wp:positionH relativeFrom="margin">
              <wp:posOffset>-552450</wp:posOffset>
            </wp:positionH>
            <wp:positionV relativeFrom="paragraph">
              <wp:posOffset>167640</wp:posOffset>
            </wp:positionV>
            <wp:extent cx="3596005" cy="7448550"/>
            <wp:effectExtent l="0" t="0" r="4445" b="0"/>
            <wp:wrapTight wrapText="bothSides">
              <wp:wrapPolygon edited="0">
                <wp:start x="0" y="0"/>
                <wp:lineTo x="0" y="21545"/>
                <wp:lineTo x="21512" y="21545"/>
                <wp:lineTo x="21512" y="0"/>
                <wp:lineTo x="0" y="0"/>
              </wp:wrapPolygon>
            </wp:wrapTight>
            <wp:docPr id="1797098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98618" name="Picture 1797098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FD4FD" w14:textId="77777777" w:rsidR="004E4BCD" w:rsidRPr="004E4BCD" w:rsidRDefault="004E4BCD" w:rsidP="004E4B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3A76214" w14:textId="77777777" w:rsidR="00693DF6" w:rsidRPr="00693DF6" w:rsidRDefault="00693DF6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DB8A258" w14:textId="18028A65" w:rsidR="00693DF6" w:rsidRDefault="00693DF6" w:rsidP="00693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lastRenderedPageBreak/>
        <w:t>Data Streaming: Event Hub (Azure)</w:t>
      </w:r>
    </w:p>
    <w:p w14:paraId="34A7F8EF" w14:textId="4C24176D" w:rsidR="007C7EB7" w:rsidRPr="007C7EB7" w:rsidRDefault="007C7EB7" w:rsidP="007C7EB7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6FC80FD1" w14:textId="699C2737" w:rsidR="00693DF6" w:rsidRPr="00693DF6" w:rsidRDefault="00693DF6" w:rsidP="00693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Event Hub is a highly scalable real-time data ingestion service in Azure.</w:t>
      </w:r>
    </w:p>
    <w:p w14:paraId="6913AA87" w14:textId="359264BA" w:rsidR="00693DF6" w:rsidRPr="00693DF6" w:rsidRDefault="00693DF6" w:rsidP="00693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 acts as a buffer, decoupling data producers (Logic Apps) from data consumers (KQL database) and handling high volumes of data streams.</w:t>
      </w:r>
    </w:p>
    <w:p w14:paraId="3281E292" w14:textId="3799B916" w:rsidR="00693DF6" w:rsidRPr="00693DF6" w:rsidRDefault="00693DF6" w:rsidP="00693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Logic App will send the fetched stock price data as events to the configured Event Hub in your Azure subscription.</w:t>
      </w:r>
    </w:p>
    <w:p w14:paraId="6E6BB548" w14:textId="77777777" w:rsidR="00693DF6" w:rsidRDefault="00693DF6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DB7A6B4" w14:textId="40947A36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214781" wp14:editId="145A22F6">
            <wp:simplePos x="0" y="0"/>
            <wp:positionH relativeFrom="margin">
              <wp:posOffset>411480</wp:posOffset>
            </wp:positionH>
            <wp:positionV relativeFrom="paragraph">
              <wp:posOffset>17145</wp:posOffset>
            </wp:positionV>
            <wp:extent cx="4511040" cy="2155190"/>
            <wp:effectExtent l="0" t="0" r="3810" b="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404294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4355" name="Picture 4042943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9209A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BFAF0BB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6CF5F9B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50BFF20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EFC2E33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01FCCDC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7C82FD1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CD460C8" w14:textId="77777777" w:rsidR="00AB4BD1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184F32D" w14:textId="77777777" w:rsidR="00AB4BD1" w:rsidRPr="00693DF6" w:rsidRDefault="00AB4BD1" w:rsidP="00693D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F39023B" w14:textId="0E1F6D0A" w:rsidR="00693DF6" w:rsidRPr="00AB4BD1" w:rsidRDefault="00693DF6" w:rsidP="00AB4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BD1">
        <w:rPr>
          <w:rFonts w:ascii="Times New Roman" w:hAnsi="Times New Roman" w:cs="Times New Roman"/>
          <w:sz w:val="28"/>
          <w:szCs w:val="28"/>
        </w:rPr>
        <w:t>Data Storage: KQL Database (Azure)</w:t>
      </w:r>
    </w:p>
    <w:p w14:paraId="5A80CF4C" w14:textId="77777777" w:rsidR="007C7EB7" w:rsidRPr="007C7EB7" w:rsidRDefault="007C7EB7" w:rsidP="007C7EB7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48AD707B" w14:textId="77777777" w:rsidR="00693DF6" w:rsidRPr="00693DF6" w:rsidRDefault="00693DF6" w:rsidP="00693DF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KQL Database, powered by Kusto Query Language (KQL), is a service optimized for storing, </w:t>
      </w:r>
      <w:proofErr w:type="spellStart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and visualizing large volumes of time-series data.</w:t>
      </w:r>
    </w:p>
    <w:p w14:paraId="40C0F1DB" w14:textId="77777777" w:rsidR="00693DF6" w:rsidRPr="00693DF6" w:rsidRDefault="00693DF6" w:rsidP="00693DF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streamed stock price data from the Event Hub is ingested into the KQL database.</w:t>
      </w:r>
    </w:p>
    <w:p w14:paraId="784C41CD" w14:textId="4DF4BFBE" w:rsidR="00AB4BD1" w:rsidRPr="00AB4BD1" w:rsidRDefault="00693DF6" w:rsidP="00AB4BD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You can use KQL to efficiently query, </w:t>
      </w:r>
      <w:proofErr w:type="spellStart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and visualize the historical stock price data for further insights.</w:t>
      </w:r>
    </w:p>
    <w:p w14:paraId="36349F98" w14:textId="4CDC3064" w:rsidR="00AB4BD1" w:rsidRPr="00AB4BD1" w:rsidRDefault="00AB4BD1" w:rsidP="00AB4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A91C782" wp14:editId="24957299">
            <wp:simplePos x="0" y="0"/>
            <wp:positionH relativeFrom="margin">
              <wp:posOffset>-30480</wp:posOffset>
            </wp:positionH>
            <wp:positionV relativeFrom="paragraph">
              <wp:posOffset>253365</wp:posOffset>
            </wp:positionV>
            <wp:extent cx="2773680" cy="2807335"/>
            <wp:effectExtent l="0" t="0" r="7620" b="0"/>
            <wp:wrapTight wrapText="bothSides">
              <wp:wrapPolygon edited="0">
                <wp:start x="0" y="0"/>
                <wp:lineTo x="0" y="21400"/>
                <wp:lineTo x="21511" y="21400"/>
                <wp:lineTo x="21511" y="0"/>
                <wp:lineTo x="0" y="0"/>
              </wp:wrapPolygon>
            </wp:wrapTight>
            <wp:docPr id="629416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16011" name="Picture 6294160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5CA8FF" wp14:editId="2A589D40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2738755" cy="2819400"/>
            <wp:effectExtent l="0" t="0" r="4445" b="0"/>
            <wp:wrapTight wrapText="bothSides">
              <wp:wrapPolygon edited="0">
                <wp:start x="0" y="0"/>
                <wp:lineTo x="0" y="21454"/>
                <wp:lineTo x="21485" y="21454"/>
                <wp:lineTo x="21485" y="0"/>
                <wp:lineTo x="0" y="0"/>
              </wp:wrapPolygon>
            </wp:wrapTight>
            <wp:docPr id="329718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18630" name="Picture 3297186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75971" w14:textId="77777777" w:rsidR="00693DF6" w:rsidRPr="00693DF6" w:rsidRDefault="00693DF6" w:rsidP="00693DF6">
      <w:pPr>
        <w:rPr>
          <w:rFonts w:ascii="Times New Roman" w:hAnsi="Times New Roman" w:cs="Times New Roman"/>
          <w:sz w:val="24"/>
          <w:szCs w:val="24"/>
        </w:rPr>
      </w:pPr>
    </w:p>
    <w:p w14:paraId="4FCF0CE1" w14:textId="77777777" w:rsidR="00693DF6" w:rsidRPr="007C7EB7" w:rsidRDefault="00693DF6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7EB7">
        <w:rPr>
          <w:rFonts w:ascii="Times New Roman" w:hAnsi="Times New Roman" w:cs="Times New Roman"/>
          <w:b/>
          <w:bCs/>
          <w:sz w:val="32"/>
          <w:szCs w:val="32"/>
        </w:rPr>
        <w:lastRenderedPageBreak/>
        <w:t>Phase 2: News Sentiment Analysis and Integration</w:t>
      </w:r>
    </w:p>
    <w:p w14:paraId="552E02DB" w14:textId="77777777" w:rsidR="00693DF6" w:rsidRPr="00693DF6" w:rsidRDefault="00693DF6" w:rsidP="00693DF6">
      <w:pPr>
        <w:rPr>
          <w:rFonts w:ascii="Times New Roman" w:hAnsi="Times New Roman" w:cs="Times New Roman"/>
          <w:sz w:val="24"/>
          <w:szCs w:val="24"/>
        </w:rPr>
      </w:pPr>
    </w:p>
    <w:p w14:paraId="613073B5" w14:textId="1141812D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 xml:space="preserve">2.1. Data Source: </w:t>
      </w:r>
      <w:proofErr w:type="spellStart"/>
      <w:r w:rsidRPr="007C7EB7">
        <w:rPr>
          <w:rFonts w:ascii="Times New Roman" w:hAnsi="Times New Roman" w:cs="Times New Roman"/>
          <w:sz w:val="28"/>
          <w:szCs w:val="28"/>
        </w:rPr>
        <w:t>MarketAux</w:t>
      </w:r>
      <w:proofErr w:type="spellEnd"/>
      <w:r w:rsidRPr="007C7EB7">
        <w:rPr>
          <w:rFonts w:ascii="Times New Roman" w:hAnsi="Times New Roman" w:cs="Times New Roman"/>
          <w:sz w:val="28"/>
          <w:szCs w:val="28"/>
        </w:rPr>
        <w:t xml:space="preserve"> API ([</w:t>
      </w:r>
      <w:r w:rsidR="007C7EB7" w:rsidRPr="007C7EB7">
        <w:rPr>
          <w:rFonts w:ascii="Times New Roman" w:hAnsi="Times New Roman" w:cs="Times New Roman"/>
          <w:sz w:val="28"/>
          <w:szCs w:val="28"/>
        </w:rPr>
        <w:t>https://marketaux.com</w:t>
      </w:r>
      <w:r w:rsidRPr="007C7EB7">
        <w:rPr>
          <w:rFonts w:ascii="Times New Roman" w:hAnsi="Times New Roman" w:cs="Times New Roman"/>
          <w:sz w:val="28"/>
          <w:szCs w:val="28"/>
        </w:rPr>
        <w:t>])</w:t>
      </w:r>
    </w:p>
    <w:p w14:paraId="56672B9E" w14:textId="77777777" w:rsidR="00693DF6" w:rsidRPr="00693DF6" w:rsidRDefault="00693DF6" w:rsidP="00693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3DF6">
        <w:rPr>
          <w:rFonts w:ascii="Times New Roman" w:hAnsi="Times New Roman" w:cs="Times New Roman"/>
          <w:sz w:val="24"/>
          <w:szCs w:val="24"/>
        </w:rPr>
        <w:t>MarketAux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provides an API for accessing real-time and historical market news.</w:t>
      </w:r>
    </w:p>
    <w:p w14:paraId="4F014063" w14:textId="77777777" w:rsidR="00693DF6" w:rsidRPr="00693DF6" w:rsidRDefault="00693DF6" w:rsidP="00693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 xml:space="preserve">Similar to Twelve Data, you'll need a </w:t>
      </w:r>
      <w:proofErr w:type="spellStart"/>
      <w:r w:rsidRPr="00693DF6">
        <w:rPr>
          <w:rFonts w:ascii="Times New Roman" w:hAnsi="Times New Roman" w:cs="Times New Roman"/>
          <w:sz w:val="24"/>
          <w:szCs w:val="24"/>
        </w:rPr>
        <w:t>MarketAux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API key to retrieve relevant news articles.</w:t>
      </w:r>
    </w:p>
    <w:p w14:paraId="6A3A5C10" w14:textId="7E0FF6B2" w:rsidR="00693DF6" w:rsidRPr="00693DF6" w:rsidRDefault="00693DF6" w:rsidP="00693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You can configure the API to filter news based on keywords related to the 10 US stocks you're tracking.</w:t>
      </w:r>
    </w:p>
    <w:p w14:paraId="48CBAD81" w14:textId="77777777" w:rsidR="00F809C9" w:rsidRDefault="00F809C9" w:rsidP="00693DF6">
      <w:pPr>
        <w:rPr>
          <w:rFonts w:ascii="Times New Roman" w:hAnsi="Times New Roman" w:cs="Times New Roman"/>
          <w:sz w:val="28"/>
          <w:szCs w:val="28"/>
        </w:rPr>
      </w:pPr>
    </w:p>
    <w:p w14:paraId="1AD3D307" w14:textId="183BCA46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2.2. Data Processing: Python notebook in Microsoft Fabric</w:t>
      </w:r>
    </w:p>
    <w:p w14:paraId="41631424" w14:textId="77777777" w:rsidR="00693DF6" w:rsidRPr="00693DF6" w:rsidRDefault="00693DF6" w:rsidP="00693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Microsoft Fabric is a platform for developing and deploying dataflows.</w:t>
      </w:r>
    </w:p>
    <w:p w14:paraId="1108816C" w14:textId="77777777" w:rsidR="00693DF6" w:rsidRPr="00693DF6" w:rsidRDefault="00693DF6" w:rsidP="00693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In this project, you'll create a Python notebook that runs within the Fabric environment.</w:t>
      </w:r>
    </w:p>
    <w:p w14:paraId="0E59C5A2" w14:textId="77777777" w:rsidR="00693DF6" w:rsidRPr="00693DF6" w:rsidRDefault="00693DF6" w:rsidP="00693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The notebook will:</w:t>
      </w:r>
    </w:p>
    <w:p w14:paraId="24FF9093" w14:textId="77777777" w:rsidR="00693DF6" w:rsidRPr="00693DF6" w:rsidRDefault="00693DF6" w:rsidP="00693DF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 xml:space="preserve">Use Python libraries to interact with the </w:t>
      </w:r>
      <w:proofErr w:type="spellStart"/>
      <w:r w:rsidRPr="00693DF6">
        <w:rPr>
          <w:rFonts w:ascii="Times New Roman" w:hAnsi="Times New Roman" w:cs="Times New Roman"/>
          <w:sz w:val="24"/>
          <w:szCs w:val="24"/>
        </w:rPr>
        <w:t>MarketAux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6FB580B" w14:textId="7B5A1E22" w:rsidR="00693DF6" w:rsidRPr="00693DF6" w:rsidRDefault="00693DF6" w:rsidP="00693DF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Fetch news articles relevant to the tracked stocks based on the configured keywords.</w:t>
      </w:r>
    </w:p>
    <w:p w14:paraId="0A2DC06D" w14:textId="77777777" w:rsidR="00F809C9" w:rsidRDefault="00F809C9" w:rsidP="00693DF6">
      <w:pPr>
        <w:rPr>
          <w:rFonts w:ascii="Times New Roman" w:hAnsi="Times New Roman" w:cs="Times New Roman"/>
          <w:sz w:val="28"/>
          <w:szCs w:val="28"/>
        </w:rPr>
      </w:pPr>
    </w:p>
    <w:p w14:paraId="4B537913" w14:textId="64FAF249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2.3. Sentiment Analysis Tools:</w:t>
      </w:r>
    </w:p>
    <w:p w14:paraId="36D6F78D" w14:textId="13AA53F5" w:rsidR="00693DF6" w:rsidRPr="007C7EB7" w:rsidRDefault="00693DF6" w:rsidP="00693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Sentiment analysis involves determining the emotional tone (positive, negative, or neutral) of a text piece.</w:t>
      </w:r>
    </w:p>
    <w:p w14:paraId="09DE42C1" w14:textId="1C228CAC" w:rsidR="00693DF6" w:rsidRPr="00693DF6" w:rsidRDefault="00693DF6" w:rsidP="00693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This project utilizes three different tools for a more comprehensive analysis:</w:t>
      </w:r>
    </w:p>
    <w:p w14:paraId="2EB389B5" w14:textId="77777777" w:rsidR="00693DF6" w:rsidRPr="00693DF6" w:rsidRDefault="00693DF6" w:rsidP="00693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3DF6">
        <w:rPr>
          <w:rFonts w:ascii="Times New Roman" w:hAnsi="Times New Roman" w:cs="Times New Roman"/>
          <w:sz w:val="24"/>
          <w:szCs w:val="24"/>
        </w:rPr>
        <w:t>finBERT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>: This pre-trained model is specifically designed for understanding financial text, potentially offering better accuracy for news related to stocks.</w:t>
      </w:r>
    </w:p>
    <w:p w14:paraId="38B6A2F2" w14:textId="77777777" w:rsidR="00693DF6" w:rsidRPr="00693DF6" w:rsidRDefault="00693DF6" w:rsidP="00693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3DF6">
        <w:rPr>
          <w:rFonts w:ascii="Times New Roman" w:hAnsi="Times New Roman" w:cs="Times New Roman"/>
          <w:sz w:val="24"/>
          <w:szCs w:val="24"/>
        </w:rPr>
        <w:t>RoBERT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>: A robust general-purpose model trained on a massive dataset of text and code, offering a broader understanding of language.</w:t>
      </w:r>
    </w:p>
    <w:p w14:paraId="46692CB5" w14:textId="49D3E4EF" w:rsidR="00693DF6" w:rsidRPr="00693DF6" w:rsidRDefault="00693DF6" w:rsidP="00693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OpenAI (ChatGPT): A large language model known for its ability to interpret complex language nuances, potentially providing additional insights.2.4. Score Combination:</w:t>
      </w:r>
    </w:p>
    <w:p w14:paraId="3877AFF8" w14:textId="478688BB" w:rsidR="00693DF6" w:rsidRPr="00693DF6" w:rsidRDefault="00693DF6" w:rsidP="00693DF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Each sentiment analysis tool assigns a score (positive, negative, or neutral) to each news article.</w:t>
      </w:r>
    </w:p>
    <w:p w14:paraId="62A69967" w14:textId="77777777" w:rsidR="00693DF6" w:rsidRPr="00693DF6" w:rsidRDefault="00693DF6" w:rsidP="00693DF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project employs a weighted average to combine the scores from different tools:</w:t>
      </w:r>
    </w:p>
    <w:p w14:paraId="2C57FC3B" w14:textId="77777777" w:rsidR="00693DF6" w:rsidRPr="00693DF6" w:rsidRDefault="00693DF6" w:rsidP="00693DF6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finBERT</w:t>
      </w:r>
      <w:proofErr w:type="spellEnd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20% weight - Capitalizes on its financial text expertise.</w:t>
      </w:r>
    </w:p>
    <w:p w14:paraId="467427EB" w14:textId="77777777" w:rsidR="00693DF6" w:rsidRPr="00693DF6" w:rsidRDefault="00693DF6" w:rsidP="00693DF6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RoBERT</w:t>
      </w:r>
      <w:proofErr w:type="spellEnd"/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20% weight - Leverages its general understanding of language.</w:t>
      </w:r>
    </w:p>
    <w:p w14:paraId="63EDB52D" w14:textId="6CEA4C93" w:rsidR="00693DF6" w:rsidRPr="00693DF6" w:rsidRDefault="00693DF6" w:rsidP="00693DF6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93D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OpenAI: 60% weight - Places greater emphasis on its ability to capture subtle nuances.</w:t>
      </w:r>
    </w:p>
    <w:p w14:paraId="36478D53" w14:textId="77777777" w:rsidR="00F809C9" w:rsidRDefault="00F809C9" w:rsidP="00693DF6">
      <w:pPr>
        <w:rPr>
          <w:rFonts w:ascii="Times New Roman" w:hAnsi="Times New Roman" w:cs="Times New Roman"/>
          <w:sz w:val="28"/>
          <w:szCs w:val="28"/>
        </w:rPr>
      </w:pPr>
    </w:p>
    <w:p w14:paraId="32EE66BB" w14:textId="7DDC078A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  <w:r w:rsidRPr="00AB4BD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anchor distT="0" distB="0" distL="114300" distR="114300" simplePos="0" relativeHeight="251665408" behindDoc="1" locked="0" layoutInCell="1" allowOverlap="1" wp14:anchorId="7B6AA998" wp14:editId="6ECC2FF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800600" cy="3983658"/>
            <wp:effectExtent l="0" t="0" r="0" b="0"/>
            <wp:wrapTight wrapText="bothSides">
              <wp:wrapPolygon edited="0">
                <wp:start x="0" y="0"/>
                <wp:lineTo x="0" y="21486"/>
                <wp:lineTo x="21514" y="21486"/>
                <wp:lineTo x="21514" y="0"/>
                <wp:lineTo x="0" y="0"/>
              </wp:wrapPolygon>
            </wp:wrapTight>
            <wp:docPr id="20540055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91AF6" w14:textId="2BC9F580" w:rsidR="00AB4BD1" w:rsidRPr="00AB4BD1" w:rsidRDefault="00AB4BD1" w:rsidP="00AB4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AE12E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5EEB7E9A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36204057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59DADD4F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2433DE0C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70630EFB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4DE6515F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1B9B8816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49B58819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46F02A4A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58F68A67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3E453FD4" w14:textId="77777777" w:rsidR="00AB4BD1" w:rsidRDefault="00AB4BD1" w:rsidP="00693DF6">
      <w:pPr>
        <w:rPr>
          <w:rFonts w:ascii="Times New Roman" w:hAnsi="Times New Roman" w:cs="Times New Roman"/>
          <w:sz w:val="28"/>
          <w:szCs w:val="28"/>
        </w:rPr>
      </w:pPr>
    </w:p>
    <w:p w14:paraId="079C1BD9" w14:textId="02BA4066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2.5. Data Sending: Custom App in Microsoft Fabric</w:t>
      </w:r>
    </w:p>
    <w:p w14:paraId="7578D94B" w14:textId="77777777" w:rsidR="00693DF6" w:rsidRPr="00693DF6" w:rsidRDefault="00693DF6" w:rsidP="00693D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A custom app developed within Microsoft Fabric is responsible for sending the combined sentiment score for each news article.</w:t>
      </w:r>
    </w:p>
    <w:p w14:paraId="586FCBB8" w14:textId="38350A82" w:rsidR="00693DF6" w:rsidRPr="00693DF6" w:rsidRDefault="00693DF6" w:rsidP="00693D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This custom app likely utilizes Python libraries to format and send the data efficiently.</w:t>
      </w:r>
    </w:p>
    <w:p w14:paraId="5465EB26" w14:textId="77777777" w:rsidR="00F809C9" w:rsidRDefault="00F809C9" w:rsidP="00693DF6">
      <w:pPr>
        <w:rPr>
          <w:rFonts w:ascii="Times New Roman" w:hAnsi="Times New Roman" w:cs="Times New Roman"/>
          <w:sz w:val="28"/>
          <w:szCs w:val="28"/>
        </w:rPr>
      </w:pPr>
    </w:p>
    <w:p w14:paraId="0AE518B2" w14:textId="720567A4" w:rsidR="00693DF6" w:rsidRPr="007C7EB7" w:rsidRDefault="00693DF6" w:rsidP="00693DF6">
      <w:pPr>
        <w:rPr>
          <w:rFonts w:ascii="Times New Roman" w:hAnsi="Times New Roman" w:cs="Times New Roman"/>
          <w:sz w:val="28"/>
          <w:szCs w:val="28"/>
        </w:rPr>
      </w:pPr>
      <w:r w:rsidRPr="007C7EB7">
        <w:rPr>
          <w:rFonts w:ascii="Times New Roman" w:hAnsi="Times New Roman" w:cs="Times New Roman"/>
          <w:sz w:val="28"/>
          <w:szCs w:val="28"/>
        </w:rPr>
        <w:t>2.6. Data Storage: KQL Database (Azure)</w:t>
      </w:r>
    </w:p>
    <w:p w14:paraId="2A210256" w14:textId="77777777" w:rsidR="00693DF6" w:rsidRPr="00693DF6" w:rsidRDefault="00693DF6" w:rsidP="00693D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>The combined sentiment scores, along with timestamps, are streamed into the KQL database alongside the corresponding stock price data.</w:t>
      </w:r>
    </w:p>
    <w:p w14:paraId="49F2AEF8" w14:textId="77777777" w:rsidR="007C7EB7" w:rsidRDefault="00693DF6" w:rsidP="00693D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93DF6">
        <w:rPr>
          <w:rFonts w:ascii="Times New Roman" w:hAnsi="Times New Roman" w:cs="Times New Roman"/>
          <w:sz w:val="24"/>
          <w:szCs w:val="24"/>
        </w:rPr>
        <w:t xml:space="preserve">This allows you to </w:t>
      </w:r>
      <w:proofErr w:type="spellStart"/>
      <w:r w:rsidRPr="00693DF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93DF6">
        <w:rPr>
          <w:rFonts w:ascii="Times New Roman" w:hAnsi="Times New Roman" w:cs="Times New Roman"/>
          <w:sz w:val="24"/>
          <w:szCs w:val="24"/>
        </w:rPr>
        <w:t xml:space="preserve"> and potentially identify correlations between news sentiment and stock price movements.</w:t>
      </w:r>
    </w:p>
    <w:p w14:paraId="0771C9EA" w14:textId="677A67C8" w:rsidR="007C7EB7" w:rsidRDefault="007C7EB7" w:rsidP="007C7EB7">
      <w:pPr>
        <w:rPr>
          <w:rFonts w:ascii="Times New Roman" w:hAnsi="Times New Roman" w:cs="Times New Roman"/>
          <w:sz w:val="28"/>
          <w:szCs w:val="28"/>
        </w:rPr>
      </w:pPr>
    </w:p>
    <w:p w14:paraId="7467D7DA" w14:textId="5DEC423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FF2EF46" wp14:editId="2813BF66">
            <wp:simplePos x="0" y="0"/>
            <wp:positionH relativeFrom="margin">
              <wp:posOffset>838200</wp:posOffset>
            </wp:positionH>
            <wp:positionV relativeFrom="paragraph">
              <wp:posOffset>20320</wp:posOffset>
            </wp:positionV>
            <wp:extent cx="394716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75" y="21477"/>
                <wp:lineTo x="21475" y="0"/>
                <wp:lineTo x="0" y="0"/>
              </wp:wrapPolygon>
            </wp:wrapTight>
            <wp:docPr id="992888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88587" name="Picture 9928885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7AD88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0EF03BE7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1AD92760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7CFAD7C3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7943D342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0A83A7E4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7EE70E0B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48463134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223B90B8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3F044483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2257FC0D" w14:textId="77777777" w:rsidR="00AB4BD1" w:rsidRDefault="00AB4BD1" w:rsidP="007C7EB7">
      <w:pPr>
        <w:rPr>
          <w:rFonts w:ascii="Times New Roman" w:hAnsi="Times New Roman" w:cs="Times New Roman"/>
          <w:sz w:val="28"/>
          <w:szCs w:val="28"/>
        </w:rPr>
      </w:pPr>
    </w:p>
    <w:p w14:paraId="76FA54DC" w14:textId="335BBF38" w:rsidR="00693DF6" w:rsidRPr="007C7EB7" w:rsidRDefault="00693DF6" w:rsidP="00693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EB7">
        <w:rPr>
          <w:rFonts w:ascii="Times New Roman" w:hAnsi="Times New Roman" w:cs="Times New Roman"/>
          <w:b/>
          <w:bCs/>
          <w:sz w:val="32"/>
          <w:szCs w:val="32"/>
        </w:rPr>
        <w:t>Further Analysis and Applications</w:t>
      </w:r>
    </w:p>
    <w:p w14:paraId="7C9673A8" w14:textId="77777777" w:rsidR="00693DF6" w:rsidRPr="007C7EB7" w:rsidRDefault="00693DF6" w:rsidP="007C7E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The combined sentiment data and stock prices can be used for various analyses, including:</w:t>
      </w:r>
    </w:p>
    <w:p w14:paraId="32DFEEFD" w14:textId="77777777" w:rsidR="00693DF6" w:rsidRPr="007C7EB7" w:rsidRDefault="00693DF6" w:rsidP="007C7E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Exploring potential correlations between news sentiment and stock price movements.</w:t>
      </w:r>
    </w:p>
    <w:p w14:paraId="53E03C98" w14:textId="77777777" w:rsidR="00693DF6" w:rsidRPr="007C7EB7" w:rsidRDefault="00693DF6" w:rsidP="007C7E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Identifying news events that may have a significant impact on specific stocks.</w:t>
      </w:r>
    </w:p>
    <w:p w14:paraId="5C818782" w14:textId="77777777" w:rsidR="00693DF6" w:rsidRPr="007C7EB7" w:rsidRDefault="00693DF6" w:rsidP="007C7E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Building machine learning models to predict stock price trends based on sentiment analysis.</w:t>
      </w:r>
    </w:p>
    <w:p w14:paraId="3F6FF9D7" w14:textId="77777777" w:rsidR="007C7EB7" w:rsidRPr="00693DF6" w:rsidRDefault="007C7EB7" w:rsidP="00693DF6">
      <w:pPr>
        <w:rPr>
          <w:rFonts w:ascii="Times New Roman" w:hAnsi="Times New Roman" w:cs="Times New Roman"/>
          <w:sz w:val="24"/>
          <w:szCs w:val="24"/>
        </w:rPr>
      </w:pPr>
    </w:p>
    <w:p w14:paraId="3D40440E" w14:textId="29BE1F3F" w:rsidR="00693DF6" w:rsidRPr="007C7EB7" w:rsidRDefault="00693DF6" w:rsidP="00693D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7EB7">
        <w:rPr>
          <w:rFonts w:ascii="Times New Roman" w:hAnsi="Times New Roman" w:cs="Times New Roman"/>
          <w:b/>
          <w:bCs/>
          <w:sz w:val="32"/>
          <w:szCs w:val="32"/>
        </w:rPr>
        <w:t>Tools and Technologies</w:t>
      </w:r>
    </w:p>
    <w:p w14:paraId="657FAC9E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Twelve Data API</w:t>
      </w:r>
    </w:p>
    <w:p w14:paraId="6E0E19F0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Azure Logic Apps</w:t>
      </w:r>
    </w:p>
    <w:p w14:paraId="2E0605A6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Azure Event Hub</w:t>
      </w:r>
    </w:p>
    <w:p w14:paraId="381375B7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KQL Database</w:t>
      </w:r>
    </w:p>
    <w:p w14:paraId="5D97C119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Microsoft Fabric</w:t>
      </w:r>
    </w:p>
    <w:p w14:paraId="21D7D132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Python</w:t>
      </w:r>
    </w:p>
    <w:p w14:paraId="6F814154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EB7">
        <w:rPr>
          <w:rFonts w:ascii="Times New Roman" w:hAnsi="Times New Roman" w:cs="Times New Roman"/>
          <w:sz w:val="24"/>
          <w:szCs w:val="24"/>
        </w:rPr>
        <w:t>finBERT</w:t>
      </w:r>
      <w:proofErr w:type="spellEnd"/>
    </w:p>
    <w:p w14:paraId="4CB42F5F" w14:textId="77777777" w:rsidR="00693DF6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EB7">
        <w:rPr>
          <w:rFonts w:ascii="Times New Roman" w:hAnsi="Times New Roman" w:cs="Times New Roman"/>
          <w:sz w:val="24"/>
          <w:szCs w:val="24"/>
        </w:rPr>
        <w:t>RoBERT</w:t>
      </w:r>
      <w:proofErr w:type="spellEnd"/>
    </w:p>
    <w:p w14:paraId="6A602969" w14:textId="21DE3B31" w:rsidR="00CC4831" w:rsidRPr="007C7EB7" w:rsidRDefault="00693DF6" w:rsidP="007C7E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EB7">
        <w:rPr>
          <w:rFonts w:ascii="Times New Roman" w:hAnsi="Times New Roman" w:cs="Times New Roman"/>
          <w:sz w:val="24"/>
          <w:szCs w:val="24"/>
        </w:rPr>
        <w:t>OpenAI (ChatGPT)</w:t>
      </w:r>
    </w:p>
    <w:sectPr w:rsidR="00CC4831" w:rsidRPr="007C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A61"/>
    <w:multiLevelType w:val="hybridMultilevel"/>
    <w:tmpl w:val="6DE4458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E55DF"/>
    <w:multiLevelType w:val="hybridMultilevel"/>
    <w:tmpl w:val="3F1C8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D507E"/>
    <w:multiLevelType w:val="multilevel"/>
    <w:tmpl w:val="79AC2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871493"/>
    <w:multiLevelType w:val="hybridMultilevel"/>
    <w:tmpl w:val="FCCA8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20F8D"/>
    <w:multiLevelType w:val="hybridMultilevel"/>
    <w:tmpl w:val="AD52AA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F2CE8"/>
    <w:multiLevelType w:val="hybridMultilevel"/>
    <w:tmpl w:val="DD1AA9F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880E51"/>
    <w:multiLevelType w:val="hybridMultilevel"/>
    <w:tmpl w:val="FD8EF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703BB"/>
    <w:multiLevelType w:val="multilevel"/>
    <w:tmpl w:val="B84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B1359"/>
    <w:multiLevelType w:val="hybridMultilevel"/>
    <w:tmpl w:val="FB904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31C7"/>
    <w:multiLevelType w:val="hybridMultilevel"/>
    <w:tmpl w:val="8484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E5D6D"/>
    <w:multiLevelType w:val="hybridMultilevel"/>
    <w:tmpl w:val="B4F25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61FD9"/>
    <w:multiLevelType w:val="hybridMultilevel"/>
    <w:tmpl w:val="1D98D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B5403"/>
    <w:multiLevelType w:val="hybridMultilevel"/>
    <w:tmpl w:val="9E2C6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23FFA"/>
    <w:multiLevelType w:val="hybridMultilevel"/>
    <w:tmpl w:val="16447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03ACC"/>
    <w:multiLevelType w:val="hybridMultilevel"/>
    <w:tmpl w:val="B656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A54D2"/>
    <w:multiLevelType w:val="multilevel"/>
    <w:tmpl w:val="921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B7F75"/>
    <w:multiLevelType w:val="multilevel"/>
    <w:tmpl w:val="F3E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258AF"/>
    <w:multiLevelType w:val="hybridMultilevel"/>
    <w:tmpl w:val="4A7259A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8855CD"/>
    <w:multiLevelType w:val="multilevel"/>
    <w:tmpl w:val="E8A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45A5D"/>
    <w:multiLevelType w:val="hybridMultilevel"/>
    <w:tmpl w:val="17DA4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103A1"/>
    <w:multiLevelType w:val="hybridMultilevel"/>
    <w:tmpl w:val="7FC88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72E1B"/>
    <w:multiLevelType w:val="multilevel"/>
    <w:tmpl w:val="DE56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047995">
    <w:abstractNumId w:val="2"/>
  </w:num>
  <w:num w:numId="2" w16cid:durableId="728577935">
    <w:abstractNumId w:val="21"/>
  </w:num>
  <w:num w:numId="3" w16cid:durableId="1769496416">
    <w:abstractNumId w:val="13"/>
  </w:num>
  <w:num w:numId="4" w16cid:durableId="2014452263">
    <w:abstractNumId w:val="7"/>
  </w:num>
  <w:num w:numId="5" w16cid:durableId="1491168114">
    <w:abstractNumId w:val="12"/>
  </w:num>
  <w:num w:numId="6" w16cid:durableId="753938251">
    <w:abstractNumId w:val="0"/>
  </w:num>
  <w:num w:numId="7" w16cid:durableId="442305192">
    <w:abstractNumId w:val="15"/>
  </w:num>
  <w:num w:numId="8" w16cid:durableId="324361965">
    <w:abstractNumId w:val="4"/>
  </w:num>
  <w:num w:numId="9" w16cid:durableId="1568757657">
    <w:abstractNumId w:val="9"/>
  </w:num>
  <w:num w:numId="10" w16cid:durableId="1748377860">
    <w:abstractNumId w:val="18"/>
  </w:num>
  <w:num w:numId="11" w16cid:durableId="1549147671">
    <w:abstractNumId w:val="3"/>
  </w:num>
  <w:num w:numId="12" w16cid:durableId="1787383307">
    <w:abstractNumId w:val="14"/>
  </w:num>
  <w:num w:numId="13" w16cid:durableId="1852835913">
    <w:abstractNumId w:val="1"/>
  </w:num>
  <w:num w:numId="14" w16cid:durableId="803350372">
    <w:abstractNumId w:val="20"/>
  </w:num>
  <w:num w:numId="15" w16cid:durableId="1238053020">
    <w:abstractNumId w:val="5"/>
  </w:num>
  <w:num w:numId="16" w16cid:durableId="1270552493">
    <w:abstractNumId w:val="16"/>
  </w:num>
  <w:num w:numId="17" w16cid:durableId="2054496625">
    <w:abstractNumId w:val="17"/>
  </w:num>
  <w:num w:numId="18" w16cid:durableId="532379996">
    <w:abstractNumId w:val="8"/>
  </w:num>
  <w:num w:numId="19" w16cid:durableId="2048336752">
    <w:abstractNumId w:val="10"/>
  </w:num>
  <w:num w:numId="20" w16cid:durableId="1491873926">
    <w:abstractNumId w:val="11"/>
  </w:num>
  <w:num w:numId="21" w16cid:durableId="455636386">
    <w:abstractNumId w:val="6"/>
  </w:num>
  <w:num w:numId="22" w16cid:durableId="15149965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6"/>
    <w:rsid w:val="00016376"/>
    <w:rsid w:val="004E4BCD"/>
    <w:rsid w:val="00693DF6"/>
    <w:rsid w:val="007C7EB7"/>
    <w:rsid w:val="00AB4BD1"/>
    <w:rsid w:val="00CC4831"/>
    <w:rsid w:val="00E05CD6"/>
    <w:rsid w:val="00F8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CF78"/>
  <w15:chartTrackingRefBased/>
  <w15:docId w15:val="{C5548CE7-5173-463F-87B4-15093CAF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D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welvedat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Gupta</dc:creator>
  <cp:keywords/>
  <dc:description/>
  <cp:lastModifiedBy>Dimple Gupta</cp:lastModifiedBy>
  <cp:revision>7</cp:revision>
  <dcterms:created xsi:type="dcterms:W3CDTF">2024-03-02T17:31:00Z</dcterms:created>
  <dcterms:modified xsi:type="dcterms:W3CDTF">2024-03-04T06:24:00Z</dcterms:modified>
</cp:coreProperties>
</file>