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AA7AF" w14:textId="77777777" w:rsidR="00A13F5E" w:rsidRDefault="00000000">
      <w:pPr>
        <w:pStyle w:val="BodyText"/>
        <w:spacing w:before="149"/>
        <w:ind w:left="1642" w:right="1822"/>
        <w:jc w:val="center"/>
      </w:pPr>
      <w:r>
        <w:rPr>
          <w:noProof/>
        </w:rPr>
        <w:drawing>
          <wp:anchor distT="0" distB="0" distL="0" distR="0" simplePos="0" relativeHeight="15728640" behindDoc="0" locked="0" layoutInCell="1" allowOverlap="1" wp14:anchorId="21B718FA" wp14:editId="08460511">
            <wp:simplePos x="0" y="0"/>
            <wp:positionH relativeFrom="page">
              <wp:posOffset>193547</wp:posOffset>
            </wp:positionH>
            <wp:positionV relativeFrom="paragraph">
              <wp:posOffset>-2373</wp:posOffset>
            </wp:positionV>
            <wp:extent cx="960119" cy="86563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60119" cy="865631"/>
                    </a:xfrm>
                    <a:prstGeom prst="rect">
                      <a:avLst/>
                    </a:prstGeom>
                  </pic:spPr>
                </pic:pic>
              </a:graphicData>
            </a:graphic>
          </wp:anchor>
        </w:drawing>
      </w:r>
      <w:r>
        <w:rPr>
          <w:noProof/>
        </w:rPr>
        <w:drawing>
          <wp:anchor distT="0" distB="0" distL="0" distR="0" simplePos="0" relativeHeight="15729152" behindDoc="0" locked="0" layoutInCell="1" allowOverlap="1" wp14:anchorId="013D1347" wp14:editId="1F1943D1">
            <wp:simplePos x="0" y="0"/>
            <wp:positionH relativeFrom="page">
              <wp:posOffset>6525767</wp:posOffset>
            </wp:positionH>
            <wp:positionV relativeFrom="paragraph">
              <wp:posOffset>60110</wp:posOffset>
            </wp:positionV>
            <wp:extent cx="838200" cy="850391"/>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838200" cy="850391"/>
                    </a:xfrm>
                    <a:prstGeom prst="rect">
                      <a:avLst/>
                    </a:prstGeom>
                  </pic:spPr>
                </pic:pic>
              </a:graphicData>
            </a:graphic>
          </wp:anchor>
        </w:drawing>
      </w:r>
      <w:r>
        <w:t>SAVEETHA</w:t>
      </w:r>
      <w:r>
        <w:rPr>
          <w:spacing w:val="-3"/>
        </w:rPr>
        <w:t xml:space="preserve"> </w:t>
      </w:r>
      <w:r>
        <w:t>SCHOOL</w:t>
      </w:r>
      <w:r>
        <w:rPr>
          <w:spacing w:val="-3"/>
        </w:rPr>
        <w:t xml:space="preserve"> </w:t>
      </w:r>
      <w:r>
        <w:t>OF</w:t>
      </w:r>
      <w:r>
        <w:rPr>
          <w:spacing w:val="-2"/>
        </w:rPr>
        <w:t xml:space="preserve"> </w:t>
      </w:r>
      <w:r>
        <w:t>ENGINEERING</w:t>
      </w:r>
    </w:p>
    <w:p w14:paraId="29AFAA56" w14:textId="77777777" w:rsidR="00A13F5E" w:rsidRDefault="00A13F5E">
      <w:pPr>
        <w:spacing w:before="4"/>
        <w:rPr>
          <w:b/>
          <w:sz w:val="31"/>
        </w:rPr>
      </w:pPr>
    </w:p>
    <w:p w14:paraId="53265CD7" w14:textId="77777777" w:rsidR="00A13F5E" w:rsidRDefault="00000000">
      <w:pPr>
        <w:pStyle w:val="BodyText"/>
        <w:spacing w:line="276" w:lineRule="auto"/>
        <w:ind w:left="1633" w:right="1822"/>
        <w:jc w:val="center"/>
      </w:pPr>
      <w:r>
        <w:t>SAVEETHA</w:t>
      </w:r>
      <w:r>
        <w:rPr>
          <w:spacing w:val="-3"/>
        </w:rPr>
        <w:t xml:space="preserve"> </w:t>
      </w:r>
      <w:r>
        <w:t>INSTITUTE</w:t>
      </w:r>
      <w:r>
        <w:rPr>
          <w:spacing w:val="-3"/>
        </w:rPr>
        <w:t xml:space="preserve"> </w:t>
      </w:r>
      <w:r>
        <w:t>OF</w:t>
      </w:r>
      <w:r>
        <w:rPr>
          <w:spacing w:val="-2"/>
        </w:rPr>
        <w:t xml:space="preserve"> </w:t>
      </w:r>
      <w:r>
        <w:t>MEDICAL</w:t>
      </w:r>
      <w:r>
        <w:rPr>
          <w:spacing w:val="-3"/>
        </w:rPr>
        <w:t xml:space="preserve"> </w:t>
      </w:r>
      <w:r>
        <w:t>AND</w:t>
      </w:r>
      <w:r>
        <w:rPr>
          <w:spacing w:val="-5"/>
        </w:rPr>
        <w:t xml:space="preserve"> </w:t>
      </w:r>
      <w:r>
        <w:t>TECHNICAL</w:t>
      </w:r>
      <w:r>
        <w:rPr>
          <w:spacing w:val="-4"/>
        </w:rPr>
        <w:t xml:space="preserve"> </w:t>
      </w:r>
      <w:r>
        <w:t>SCIENCES</w:t>
      </w:r>
      <w:r>
        <w:rPr>
          <w:spacing w:val="-57"/>
        </w:rPr>
        <w:t xml:space="preserve"> </w:t>
      </w:r>
      <w:r>
        <w:t>COMPUTER SCIENCE</w:t>
      </w:r>
      <w:r>
        <w:rPr>
          <w:spacing w:val="-2"/>
        </w:rPr>
        <w:t xml:space="preserve"> </w:t>
      </w:r>
      <w:r>
        <w:t>AND</w:t>
      </w:r>
      <w:r>
        <w:rPr>
          <w:spacing w:val="-3"/>
        </w:rPr>
        <w:t xml:space="preserve"> </w:t>
      </w:r>
      <w:r>
        <w:t>ENGINEERING</w:t>
      </w:r>
      <w:r>
        <w:rPr>
          <w:spacing w:val="-2"/>
        </w:rPr>
        <w:t xml:space="preserve"> </w:t>
      </w:r>
      <w:r>
        <w:t>PROGRAMME</w:t>
      </w:r>
    </w:p>
    <w:p w14:paraId="01C47568" w14:textId="77777777" w:rsidR="00A13F5E" w:rsidRDefault="00A13F5E">
      <w:pPr>
        <w:spacing w:before="10"/>
        <w:rPr>
          <w:b/>
          <w:sz w:val="20"/>
        </w:rPr>
      </w:pPr>
    </w:p>
    <w:p w14:paraId="68D8CD54" w14:textId="77777777" w:rsidR="00A13F5E" w:rsidRDefault="00000000">
      <w:pPr>
        <w:spacing w:before="1"/>
        <w:ind w:left="1897" w:right="1822"/>
        <w:jc w:val="center"/>
        <w:rPr>
          <w:b/>
        </w:rPr>
      </w:pPr>
      <w:r>
        <w:rPr>
          <w:b/>
        </w:rPr>
        <w:t>CSA04</w:t>
      </w:r>
      <w:r>
        <w:rPr>
          <w:b/>
          <w:spacing w:val="-3"/>
        </w:rPr>
        <w:t xml:space="preserve"> </w:t>
      </w:r>
      <w:r>
        <w:rPr>
          <w:b/>
        </w:rPr>
        <w:t>OPERATING</w:t>
      </w:r>
      <w:r>
        <w:rPr>
          <w:b/>
          <w:spacing w:val="-2"/>
        </w:rPr>
        <w:t xml:space="preserve"> </w:t>
      </w:r>
      <w:r>
        <w:rPr>
          <w:b/>
        </w:rPr>
        <w:t>SYSTEMS</w:t>
      </w:r>
    </w:p>
    <w:p w14:paraId="6049F259" w14:textId="77777777" w:rsidR="00A13F5E" w:rsidRDefault="00A13F5E">
      <w:pPr>
        <w:spacing w:before="11"/>
        <w:rPr>
          <w:b/>
          <w:sz w:val="20"/>
        </w:rPr>
      </w:pPr>
    </w:p>
    <w:p w14:paraId="0FE32138" w14:textId="365B6B40" w:rsidR="00A13F5E" w:rsidRDefault="00000000">
      <w:pPr>
        <w:ind w:left="1894" w:right="1822"/>
        <w:jc w:val="center"/>
        <w:rPr>
          <w:b/>
        </w:rPr>
      </w:pPr>
      <w:r>
        <w:rPr>
          <w:b/>
        </w:rPr>
        <w:t>DAY</w:t>
      </w:r>
      <w:r>
        <w:rPr>
          <w:b/>
          <w:spacing w:val="-2"/>
        </w:rPr>
        <w:t xml:space="preserve"> </w:t>
      </w:r>
      <w:r w:rsidR="00CB3FF5">
        <w:rPr>
          <w:b/>
        </w:rPr>
        <w:t>4</w:t>
      </w:r>
      <w:r>
        <w:rPr>
          <w:b/>
          <w:spacing w:val="-1"/>
        </w:rPr>
        <w:t xml:space="preserve"> </w:t>
      </w:r>
      <w:r w:rsidR="00A609FC">
        <w:rPr>
          <w:b/>
        </w:rPr>
        <w:t xml:space="preserve">ASSIGNMENT </w:t>
      </w:r>
      <w:r w:rsidR="00B6634D">
        <w:rPr>
          <w:b/>
        </w:rPr>
        <w:t>QUESTIONS</w:t>
      </w:r>
    </w:p>
    <w:p w14:paraId="177E0F81" w14:textId="77777777" w:rsidR="00A13F5E" w:rsidRDefault="00A13F5E">
      <w:pPr>
        <w:spacing w:before="8"/>
        <w:rPr>
          <w:b/>
          <w:sz w:val="20"/>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0"/>
        <w:gridCol w:w="9959"/>
      </w:tblGrid>
      <w:tr w:rsidR="0057107F" w:rsidRPr="00197119" w14:paraId="62D3754E" w14:textId="77777777" w:rsidTr="009D772E">
        <w:trPr>
          <w:trHeight w:val="642"/>
        </w:trPr>
        <w:tc>
          <w:tcPr>
            <w:tcW w:w="850" w:type="dxa"/>
          </w:tcPr>
          <w:p w14:paraId="5A257724" w14:textId="77777777" w:rsidR="0057107F" w:rsidRPr="0057107F" w:rsidRDefault="0057107F" w:rsidP="009D772E">
            <w:pPr>
              <w:pStyle w:val="TableParagraph"/>
              <w:ind w:left="107"/>
              <w:rPr>
                <w:sz w:val="24"/>
                <w:szCs w:val="18"/>
              </w:rPr>
            </w:pPr>
            <w:r w:rsidRPr="0057107F">
              <w:rPr>
                <w:sz w:val="24"/>
                <w:szCs w:val="18"/>
              </w:rPr>
              <w:t>S.NO</w:t>
            </w:r>
          </w:p>
        </w:tc>
        <w:tc>
          <w:tcPr>
            <w:tcW w:w="9959" w:type="dxa"/>
          </w:tcPr>
          <w:p w14:paraId="6A589184" w14:textId="60FC3B04" w:rsidR="0057107F" w:rsidRPr="0057107F" w:rsidRDefault="0057107F" w:rsidP="009D4C91">
            <w:pPr>
              <w:pStyle w:val="TableParagraph"/>
              <w:jc w:val="center"/>
              <w:rPr>
                <w:sz w:val="24"/>
                <w:szCs w:val="18"/>
              </w:rPr>
            </w:pPr>
            <w:r w:rsidRPr="0057107F">
              <w:rPr>
                <w:sz w:val="24"/>
                <w:szCs w:val="18"/>
              </w:rPr>
              <w:t>QUESTION</w:t>
            </w:r>
          </w:p>
        </w:tc>
      </w:tr>
      <w:tr w:rsidR="0057107F" w:rsidRPr="009D772E" w14:paraId="09876CCB" w14:textId="77777777" w:rsidTr="00CB3FF5">
        <w:trPr>
          <w:trHeight w:val="839"/>
        </w:trPr>
        <w:tc>
          <w:tcPr>
            <w:tcW w:w="850" w:type="dxa"/>
            <w:vAlign w:val="center"/>
          </w:tcPr>
          <w:p w14:paraId="5D0A1CEB" w14:textId="77777777" w:rsidR="006E77A0" w:rsidRPr="009D772E" w:rsidRDefault="006E77A0" w:rsidP="009D772E">
            <w:pPr>
              <w:pStyle w:val="TableParagraph"/>
              <w:spacing w:before="1"/>
              <w:ind w:left="10"/>
              <w:jc w:val="center"/>
              <w:rPr>
                <w:sz w:val="24"/>
                <w:szCs w:val="24"/>
              </w:rPr>
            </w:pPr>
          </w:p>
          <w:p w14:paraId="68045A35" w14:textId="6B44141E" w:rsidR="0057107F" w:rsidRPr="009D772E" w:rsidRDefault="009D772E" w:rsidP="009D772E">
            <w:pPr>
              <w:pStyle w:val="TableParagraph"/>
              <w:spacing w:before="1"/>
              <w:ind w:left="10"/>
              <w:jc w:val="center"/>
              <w:rPr>
                <w:sz w:val="24"/>
                <w:szCs w:val="24"/>
              </w:rPr>
            </w:pPr>
            <w:r w:rsidRPr="009D772E">
              <w:rPr>
                <w:sz w:val="24"/>
                <w:szCs w:val="24"/>
              </w:rPr>
              <w:t>1</w:t>
            </w:r>
          </w:p>
        </w:tc>
        <w:tc>
          <w:tcPr>
            <w:tcW w:w="9959" w:type="dxa"/>
          </w:tcPr>
          <w:p w14:paraId="0362C57C" w14:textId="77777777" w:rsidR="00CB3FF5" w:rsidRDefault="00CB3FF5" w:rsidP="00CB3FF5">
            <w:pPr>
              <w:pStyle w:val="TableParagraph"/>
              <w:ind w:left="181" w:right="423"/>
              <w:jc w:val="both"/>
              <w:rPr>
                <w:color w:val="000000"/>
                <w:sz w:val="24"/>
                <w:szCs w:val="24"/>
              </w:rPr>
            </w:pPr>
          </w:p>
          <w:p w14:paraId="2561F8EC" w14:textId="5F9AE7B4" w:rsidR="00CB3FF5" w:rsidRPr="00CB3FF5" w:rsidRDefault="00CB3FF5" w:rsidP="00CB3FF5">
            <w:pPr>
              <w:pStyle w:val="TableParagraph"/>
              <w:ind w:left="181" w:right="423"/>
              <w:jc w:val="both"/>
              <w:rPr>
                <w:color w:val="000000"/>
                <w:sz w:val="24"/>
                <w:szCs w:val="24"/>
              </w:rPr>
            </w:pPr>
            <w:r w:rsidRPr="00CB3FF5">
              <w:rPr>
                <w:color w:val="000000"/>
                <w:sz w:val="24"/>
                <w:szCs w:val="24"/>
              </w:rPr>
              <w:t xml:space="preserve">Consider a </w:t>
            </w:r>
            <w:r>
              <w:rPr>
                <w:color w:val="000000"/>
                <w:sz w:val="24"/>
                <w:szCs w:val="24"/>
              </w:rPr>
              <w:t>fi</w:t>
            </w:r>
            <w:r w:rsidRPr="00CB3FF5">
              <w:rPr>
                <w:color w:val="000000"/>
                <w:sz w:val="24"/>
                <w:szCs w:val="24"/>
              </w:rPr>
              <w:t xml:space="preserve">le system with </w:t>
            </w:r>
            <w:r w:rsidRPr="00CB3FF5">
              <w:rPr>
                <w:color w:val="000000"/>
                <w:sz w:val="24"/>
                <w:szCs w:val="24"/>
              </w:rPr>
              <w:t>2048-byte</w:t>
            </w:r>
            <w:r w:rsidRPr="00CB3FF5">
              <w:rPr>
                <w:color w:val="000000"/>
                <w:sz w:val="24"/>
                <w:szCs w:val="24"/>
              </w:rPr>
              <w:t xml:space="preserve"> blocks and 32-bit disk and </w:t>
            </w:r>
            <w:r>
              <w:rPr>
                <w:color w:val="000000"/>
                <w:sz w:val="24"/>
                <w:szCs w:val="24"/>
              </w:rPr>
              <w:t>fi</w:t>
            </w:r>
            <w:r w:rsidRPr="00CB3FF5">
              <w:rPr>
                <w:color w:val="000000"/>
                <w:sz w:val="24"/>
                <w:szCs w:val="24"/>
              </w:rPr>
              <w:t xml:space="preserve">le block pointers. Each </w:t>
            </w:r>
            <w:r>
              <w:rPr>
                <w:color w:val="000000"/>
                <w:sz w:val="24"/>
                <w:szCs w:val="24"/>
              </w:rPr>
              <w:t>fi</w:t>
            </w:r>
            <w:r w:rsidRPr="00CB3FF5">
              <w:rPr>
                <w:color w:val="000000"/>
                <w:sz w:val="24"/>
                <w:szCs w:val="24"/>
              </w:rPr>
              <w:t>le</w:t>
            </w:r>
          </w:p>
          <w:p w14:paraId="3A9746BC" w14:textId="77777777" w:rsidR="00CB3FF5" w:rsidRPr="00CB3FF5" w:rsidRDefault="00CB3FF5" w:rsidP="00CB3FF5">
            <w:pPr>
              <w:pStyle w:val="TableParagraph"/>
              <w:ind w:left="181" w:right="423"/>
              <w:jc w:val="both"/>
              <w:rPr>
                <w:color w:val="000000"/>
                <w:sz w:val="24"/>
                <w:szCs w:val="24"/>
              </w:rPr>
            </w:pPr>
            <w:r w:rsidRPr="00CB3FF5">
              <w:rPr>
                <w:color w:val="000000"/>
                <w:sz w:val="24"/>
                <w:szCs w:val="24"/>
              </w:rPr>
              <w:t>has 12 direct pointers, a singly-indirect pointer, a doubly-indirect pointer, and a triply-indirect</w:t>
            </w:r>
          </w:p>
          <w:p w14:paraId="5588FBFA" w14:textId="77777777" w:rsidR="00A609FC" w:rsidRDefault="00CB3FF5" w:rsidP="00CB3FF5">
            <w:pPr>
              <w:pStyle w:val="TableParagraph"/>
              <w:ind w:left="181" w:right="423"/>
              <w:jc w:val="both"/>
              <w:rPr>
                <w:color w:val="000000"/>
                <w:sz w:val="24"/>
                <w:szCs w:val="24"/>
              </w:rPr>
            </w:pPr>
            <w:r w:rsidRPr="00CB3FF5">
              <w:rPr>
                <w:color w:val="000000"/>
                <w:sz w:val="24"/>
                <w:szCs w:val="24"/>
              </w:rPr>
              <w:t>pointer.</w:t>
            </w:r>
            <w:r>
              <w:rPr>
                <w:color w:val="000000"/>
                <w:sz w:val="24"/>
                <w:szCs w:val="24"/>
              </w:rPr>
              <w:t xml:space="preserve"> </w:t>
            </w:r>
            <w:r w:rsidRPr="00CB3FF5">
              <w:rPr>
                <w:color w:val="000000"/>
                <w:sz w:val="24"/>
                <w:szCs w:val="24"/>
              </w:rPr>
              <w:t xml:space="preserve">How large of a disk can this </w:t>
            </w:r>
            <w:r>
              <w:rPr>
                <w:color w:val="000000"/>
                <w:sz w:val="24"/>
                <w:szCs w:val="24"/>
              </w:rPr>
              <w:t>fi</w:t>
            </w:r>
            <w:r w:rsidRPr="00CB3FF5">
              <w:rPr>
                <w:color w:val="000000"/>
                <w:sz w:val="24"/>
                <w:szCs w:val="24"/>
              </w:rPr>
              <w:t>le system support?</w:t>
            </w:r>
          </w:p>
          <w:p w14:paraId="17509596" w14:textId="342A4AEB" w:rsidR="00CB3FF5" w:rsidRPr="00CB3FF5" w:rsidRDefault="00CB3FF5" w:rsidP="00CB3FF5">
            <w:pPr>
              <w:pStyle w:val="TableParagraph"/>
              <w:ind w:left="181" w:right="423"/>
              <w:jc w:val="both"/>
              <w:rPr>
                <w:color w:val="000000"/>
                <w:sz w:val="24"/>
                <w:szCs w:val="24"/>
              </w:rPr>
            </w:pPr>
          </w:p>
        </w:tc>
      </w:tr>
      <w:tr w:rsidR="0057107F" w:rsidRPr="009D772E" w14:paraId="2D7CBBEB" w14:textId="77777777" w:rsidTr="00CB3FF5">
        <w:trPr>
          <w:trHeight w:val="1017"/>
        </w:trPr>
        <w:tc>
          <w:tcPr>
            <w:tcW w:w="850" w:type="dxa"/>
            <w:vAlign w:val="center"/>
          </w:tcPr>
          <w:p w14:paraId="2B655E4C" w14:textId="77777777" w:rsidR="006E77A0" w:rsidRPr="009D772E" w:rsidRDefault="006E77A0" w:rsidP="009D772E">
            <w:pPr>
              <w:pStyle w:val="TableParagraph"/>
              <w:spacing w:before="1"/>
              <w:ind w:left="10"/>
              <w:jc w:val="center"/>
              <w:rPr>
                <w:sz w:val="24"/>
                <w:szCs w:val="24"/>
              </w:rPr>
            </w:pPr>
          </w:p>
          <w:p w14:paraId="6ADF4613" w14:textId="6F7DB9C6" w:rsidR="0057107F" w:rsidRPr="009D772E" w:rsidRDefault="009D772E" w:rsidP="009D772E">
            <w:pPr>
              <w:pStyle w:val="TableParagraph"/>
              <w:spacing w:before="1"/>
              <w:ind w:left="10"/>
              <w:jc w:val="center"/>
              <w:rPr>
                <w:sz w:val="24"/>
                <w:szCs w:val="24"/>
              </w:rPr>
            </w:pPr>
            <w:r w:rsidRPr="009D772E">
              <w:rPr>
                <w:sz w:val="24"/>
                <w:szCs w:val="24"/>
              </w:rPr>
              <w:t>2</w:t>
            </w:r>
          </w:p>
        </w:tc>
        <w:tc>
          <w:tcPr>
            <w:tcW w:w="9959" w:type="dxa"/>
          </w:tcPr>
          <w:p w14:paraId="2C7EDBC4" w14:textId="77777777" w:rsidR="00CB3FF5" w:rsidRDefault="00CB3FF5" w:rsidP="00CB3FF5">
            <w:pPr>
              <w:pStyle w:val="TableParagraph"/>
              <w:ind w:left="181" w:right="423"/>
              <w:jc w:val="both"/>
              <w:rPr>
                <w:color w:val="000000"/>
                <w:sz w:val="24"/>
                <w:szCs w:val="24"/>
              </w:rPr>
            </w:pPr>
          </w:p>
          <w:p w14:paraId="1EE40ABD" w14:textId="54B7DBFA" w:rsidR="009D772E" w:rsidRPr="00CB3FF5" w:rsidRDefault="00CB3FF5" w:rsidP="00CB3FF5">
            <w:pPr>
              <w:pStyle w:val="TableParagraph"/>
              <w:ind w:left="181" w:right="423"/>
              <w:jc w:val="both"/>
              <w:rPr>
                <w:color w:val="000000"/>
                <w:sz w:val="24"/>
                <w:szCs w:val="24"/>
              </w:rPr>
            </w:pPr>
            <w:r w:rsidRPr="00CB3FF5">
              <w:rPr>
                <w:color w:val="000000"/>
                <w:sz w:val="24"/>
                <w:szCs w:val="24"/>
              </w:rPr>
              <w:t xml:space="preserve">Suppose there is a 1TB disk, with 4KB disk blocks. How big is the </w:t>
            </w:r>
            <w:r>
              <w:rPr>
                <w:color w:val="000000"/>
                <w:sz w:val="24"/>
                <w:szCs w:val="24"/>
              </w:rPr>
              <w:t>fil</w:t>
            </w:r>
            <w:r w:rsidRPr="00CB3FF5">
              <w:rPr>
                <w:color w:val="000000"/>
                <w:sz w:val="24"/>
                <w:szCs w:val="24"/>
              </w:rPr>
              <w:t>e allocation table in this</w:t>
            </w:r>
            <w:r>
              <w:rPr>
                <w:color w:val="000000"/>
                <w:sz w:val="24"/>
                <w:szCs w:val="24"/>
              </w:rPr>
              <w:t xml:space="preserve"> </w:t>
            </w:r>
            <w:r w:rsidRPr="00CB3FF5">
              <w:rPr>
                <w:color w:val="000000"/>
                <w:sz w:val="24"/>
                <w:szCs w:val="24"/>
              </w:rPr>
              <w:t>case? Would it be feasible to cache the entire</w:t>
            </w:r>
            <w:r>
              <w:rPr>
                <w:color w:val="000000"/>
                <w:sz w:val="24"/>
                <w:szCs w:val="24"/>
              </w:rPr>
              <w:t xml:space="preserve"> fil</w:t>
            </w:r>
            <w:r w:rsidRPr="00CB3FF5">
              <w:rPr>
                <w:color w:val="000000"/>
                <w:sz w:val="24"/>
                <w:szCs w:val="24"/>
              </w:rPr>
              <w:t xml:space="preserve">e allocation table to improve </w:t>
            </w:r>
            <w:r w:rsidRPr="00CB3FF5">
              <w:rPr>
                <w:color w:val="000000"/>
                <w:sz w:val="24"/>
                <w:szCs w:val="24"/>
              </w:rPr>
              <w:t>performance?</w:t>
            </w:r>
          </w:p>
        </w:tc>
      </w:tr>
      <w:tr w:rsidR="0057107F" w:rsidRPr="009D772E" w14:paraId="597C50B5" w14:textId="77777777" w:rsidTr="00CB3FF5">
        <w:trPr>
          <w:trHeight w:val="1308"/>
        </w:trPr>
        <w:tc>
          <w:tcPr>
            <w:tcW w:w="850" w:type="dxa"/>
            <w:vAlign w:val="center"/>
          </w:tcPr>
          <w:p w14:paraId="2541F63F" w14:textId="77777777" w:rsidR="0018609A" w:rsidRPr="009D772E" w:rsidRDefault="0018609A" w:rsidP="009D772E">
            <w:pPr>
              <w:pStyle w:val="TableParagraph"/>
              <w:spacing w:before="1"/>
              <w:ind w:left="10"/>
              <w:jc w:val="center"/>
              <w:rPr>
                <w:sz w:val="24"/>
                <w:szCs w:val="24"/>
              </w:rPr>
            </w:pPr>
          </w:p>
          <w:p w14:paraId="6E909A7D" w14:textId="30E44CFF" w:rsidR="0057107F" w:rsidRPr="009D772E" w:rsidRDefault="009D772E" w:rsidP="009D772E">
            <w:pPr>
              <w:pStyle w:val="TableParagraph"/>
              <w:spacing w:before="1"/>
              <w:ind w:left="10"/>
              <w:jc w:val="center"/>
              <w:rPr>
                <w:sz w:val="24"/>
                <w:szCs w:val="24"/>
              </w:rPr>
            </w:pPr>
            <w:r w:rsidRPr="009D772E">
              <w:rPr>
                <w:sz w:val="24"/>
                <w:szCs w:val="24"/>
              </w:rPr>
              <w:t>3</w:t>
            </w:r>
          </w:p>
        </w:tc>
        <w:tc>
          <w:tcPr>
            <w:tcW w:w="9959" w:type="dxa"/>
          </w:tcPr>
          <w:p w14:paraId="28401CF4" w14:textId="77777777" w:rsidR="00CB3FF5" w:rsidRDefault="00CB3FF5" w:rsidP="00CB3FF5">
            <w:pPr>
              <w:pStyle w:val="TableParagraph"/>
              <w:ind w:left="181" w:right="423"/>
              <w:jc w:val="both"/>
              <w:rPr>
                <w:color w:val="000000"/>
                <w:sz w:val="24"/>
                <w:szCs w:val="24"/>
              </w:rPr>
            </w:pPr>
          </w:p>
          <w:p w14:paraId="200275B6" w14:textId="77777777" w:rsidR="009D4C91" w:rsidRDefault="004B236F" w:rsidP="00CB3FF5">
            <w:pPr>
              <w:pStyle w:val="TableParagraph"/>
              <w:ind w:left="181" w:right="423"/>
              <w:jc w:val="both"/>
              <w:rPr>
                <w:color w:val="000000"/>
                <w:sz w:val="24"/>
                <w:szCs w:val="24"/>
              </w:rPr>
            </w:pPr>
            <w:r w:rsidRPr="004B236F">
              <w:rPr>
                <w:color w:val="000000"/>
                <w:sz w:val="24"/>
                <w:szCs w:val="24"/>
              </w:rPr>
              <w:t>There are 200 tracks on a disk platter and the pending requests have come in the order 36, 69, 167, 76, 42, 51, 126, 12 and 199. Assume arm is located at the 100th track and moving towards track 200. If the sequence of disk access is 126,167,199,12,36,42, 51,69 and 76, determine the disk access scheduling policy used.</w:t>
            </w:r>
          </w:p>
          <w:p w14:paraId="1E7DC1B0" w14:textId="3EA37669" w:rsidR="00CB3FF5" w:rsidRPr="004B236F" w:rsidRDefault="00CB3FF5" w:rsidP="00CB3FF5">
            <w:pPr>
              <w:pStyle w:val="TableParagraph"/>
              <w:ind w:left="181" w:right="423"/>
              <w:jc w:val="both"/>
              <w:rPr>
                <w:color w:val="000000"/>
                <w:sz w:val="24"/>
                <w:szCs w:val="24"/>
              </w:rPr>
            </w:pPr>
          </w:p>
        </w:tc>
      </w:tr>
      <w:tr w:rsidR="004B236F" w:rsidRPr="009D772E" w14:paraId="012860D5" w14:textId="77777777" w:rsidTr="00CB3FF5">
        <w:trPr>
          <w:trHeight w:val="1108"/>
        </w:trPr>
        <w:tc>
          <w:tcPr>
            <w:tcW w:w="850" w:type="dxa"/>
            <w:vAlign w:val="center"/>
          </w:tcPr>
          <w:p w14:paraId="25136928" w14:textId="2285B9E0" w:rsidR="004B236F" w:rsidRPr="009D772E" w:rsidRDefault="004B236F" w:rsidP="004B236F">
            <w:pPr>
              <w:pStyle w:val="TableParagraph"/>
              <w:spacing w:before="1"/>
              <w:ind w:left="10"/>
              <w:jc w:val="center"/>
              <w:rPr>
                <w:sz w:val="24"/>
                <w:szCs w:val="24"/>
              </w:rPr>
            </w:pPr>
            <w:r>
              <w:rPr>
                <w:sz w:val="24"/>
                <w:szCs w:val="24"/>
              </w:rPr>
              <w:t>4</w:t>
            </w:r>
          </w:p>
        </w:tc>
        <w:tc>
          <w:tcPr>
            <w:tcW w:w="9959" w:type="dxa"/>
          </w:tcPr>
          <w:p w14:paraId="24BA2D38" w14:textId="77777777" w:rsidR="00CB3FF5" w:rsidRDefault="00CB3FF5" w:rsidP="00CB3FF5">
            <w:pPr>
              <w:pStyle w:val="TableParagraph"/>
              <w:ind w:left="181" w:right="423"/>
              <w:jc w:val="both"/>
              <w:rPr>
                <w:color w:val="000000"/>
                <w:sz w:val="24"/>
                <w:szCs w:val="24"/>
              </w:rPr>
            </w:pPr>
          </w:p>
          <w:p w14:paraId="57800FD0" w14:textId="196A793F" w:rsidR="004B236F" w:rsidRPr="004B236F" w:rsidRDefault="004B236F" w:rsidP="00CB3FF5">
            <w:pPr>
              <w:pStyle w:val="TableParagraph"/>
              <w:ind w:left="181" w:right="423"/>
              <w:jc w:val="both"/>
              <w:rPr>
                <w:color w:val="000000"/>
                <w:sz w:val="24"/>
                <w:szCs w:val="24"/>
              </w:rPr>
            </w:pPr>
            <w:r w:rsidRPr="004B236F">
              <w:rPr>
                <w:color w:val="000000"/>
                <w:sz w:val="24"/>
                <w:szCs w:val="24"/>
              </w:rPr>
              <w:t xml:space="preserve">Consider a disk queue with requests for I/O to blocks on cylinders 94, 163, 37, 142, 18, 183, 75, 77. The head is initially at cylinder number 63 moving towards larger cylinder numbers on its servicing pass. The cylinders are numbered from 0 to 220. Calculate the total head movement (in number of cylinders) incurred using any four disk scheduling algorithms. </w:t>
            </w:r>
          </w:p>
          <w:p w14:paraId="74B5E53E" w14:textId="37F39162" w:rsidR="004B236F" w:rsidRPr="004B236F" w:rsidRDefault="004B236F" w:rsidP="00CB3FF5">
            <w:pPr>
              <w:pStyle w:val="TableParagraph"/>
              <w:ind w:left="181" w:right="423"/>
              <w:jc w:val="both"/>
              <w:rPr>
                <w:color w:val="000000"/>
                <w:sz w:val="24"/>
                <w:szCs w:val="24"/>
              </w:rPr>
            </w:pPr>
          </w:p>
        </w:tc>
      </w:tr>
      <w:tr w:rsidR="004B236F" w:rsidRPr="009D772E" w14:paraId="0EB3D14B" w14:textId="77777777" w:rsidTr="00CB3FF5">
        <w:trPr>
          <w:trHeight w:val="1108"/>
        </w:trPr>
        <w:tc>
          <w:tcPr>
            <w:tcW w:w="850" w:type="dxa"/>
            <w:vAlign w:val="center"/>
          </w:tcPr>
          <w:p w14:paraId="400EBC39" w14:textId="2370DDB9" w:rsidR="004B236F" w:rsidRDefault="004B236F" w:rsidP="004B236F">
            <w:pPr>
              <w:pStyle w:val="TableParagraph"/>
              <w:spacing w:before="1"/>
              <w:ind w:left="10"/>
              <w:jc w:val="center"/>
              <w:rPr>
                <w:sz w:val="24"/>
                <w:szCs w:val="24"/>
              </w:rPr>
            </w:pPr>
            <w:r>
              <w:rPr>
                <w:sz w:val="24"/>
                <w:szCs w:val="24"/>
              </w:rPr>
              <w:t>5</w:t>
            </w:r>
          </w:p>
        </w:tc>
        <w:tc>
          <w:tcPr>
            <w:tcW w:w="9959" w:type="dxa"/>
          </w:tcPr>
          <w:p w14:paraId="6B165F7B" w14:textId="77777777" w:rsidR="00CB3FF5" w:rsidRDefault="00CB3FF5" w:rsidP="00CB3FF5">
            <w:pPr>
              <w:pStyle w:val="TableParagraph"/>
              <w:ind w:left="181" w:right="423"/>
              <w:jc w:val="both"/>
              <w:rPr>
                <w:color w:val="000000"/>
                <w:sz w:val="24"/>
                <w:szCs w:val="24"/>
              </w:rPr>
            </w:pPr>
          </w:p>
          <w:p w14:paraId="74F2BCEB" w14:textId="1F466827" w:rsidR="00CB3FF5" w:rsidRDefault="004B236F" w:rsidP="00CB3FF5">
            <w:pPr>
              <w:pStyle w:val="TableParagraph"/>
              <w:ind w:left="181" w:right="423"/>
              <w:jc w:val="both"/>
              <w:rPr>
                <w:color w:val="000000"/>
                <w:sz w:val="24"/>
                <w:szCs w:val="24"/>
              </w:rPr>
            </w:pPr>
            <w:r w:rsidRPr="004B236F">
              <w:rPr>
                <w:color w:val="000000"/>
                <w:sz w:val="24"/>
                <w:szCs w:val="24"/>
              </w:rPr>
              <w:t xml:space="preserve">List the order in which the following requests for a given cylinder number will be serviced for </w:t>
            </w:r>
          </w:p>
          <w:p w14:paraId="16AD6527" w14:textId="77777777" w:rsidR="004B236F" w:rsidRDefault="004B236F" w:rsidP="00CB3FF5">
            <w:pPr>
              <w:pStyle w:val="TableParagraph"/>
              <w:ind w:left="181" w:right="423"/>
              <w:jc w:val="both"/>
              <w:rPr>
                <w:color w:val="000000"/>
                <w:sz w:val="24"/>
                <w:szCs w:val="24"/>
              </w:rPr>
            </w:pPr>
            <w:r w:rsidRPr="004B236F">
              <w:rPr>
                <w:color w:val="000000"/>
                <w:sz w:val="24"/>
                <w:szCs w:val="24"/>
              </w:rPr>
              <w:t>each of the different disk scheduling algorithms: 11, 15, 18, 6, 13, 7, 5, and 8. For those algorithms that require assumptions about the initial position of the disk head, assume that the disk head begins at position 9 and is moving in an upwards direction. </w:t>
            </w:r>
          </w:p>
          <w:p w14:paraId="1057ADD0" w14:textId="5459DE2E" w:rsidR="00CB3FF5" w:rsidRPr="004B236F" w:rsidRDefault="00CB3FF5" w:rsidP="00CB3FF5">
            <w:pPr>
              <w:pStyle w:val="TableParagraph"/>
              <w:ind w:left="181" w:right="423"/>
              <w:jc w:val="both"/>
              <w:rPr>
                <w:sz w:val="24"/>
                <w:szCs w:val="24"/>
              </w:rPr>
            </w:pPr>
          </w:p>
        </w:tc>
      </w:tr>
    </w:tbl>
    <w:p w14:paraId="11310C72" w14:textId="2507BF05" w:rsidR="003F2794" w:rsidRPr="009D772E" w:rsidRDefault="009D772E" w:rsidP="009D772E">
      <w:pPr>
        <w:spacing w:before="10"/>
        <w:jc w:val="center"/>
        <w:rPr>
          <w:sz w:val="24"/>
          <w:szCs w:val="24"/>
        </w:rPr>
      </w:pPr>
      <w:r>
        <w:rPr>
          <w:sz w:val="24"/>
          <w:szCs w:val="24"/>
        </w:rPr>
        <w:br w:type="textWrapping" w:clear="all"/>
      </w:r>
    </w:p>
    <w:sectPr w:rsidR="003F2794" w:rsidRPr="009D772E" w:rsidSect="009D772E">
      <w:headerReference w:type="default" r:id="rId9"/>
      <w:pgSz w:w="12240" w:h="15840"/>
      <w:pgMar w:top="142" w:right="280" w:bottom="0" w:left="2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0D549" w14:textId="77777777" w:rsidR="00123E91" w:rsidRDefault="00123E91">
      <w:r>
        <w:separator/>
      </w:r>
    </w:p>
  </w:endnote>
  <w:endnote w:type="continuationSeparator" w:id="0">
    <w:p w14:paraId="11AC4BAF" w14:textId="77777777" w:rsidR="00123E91" w:rsidRDefault="00123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609FC" w14:textId="77777777" w:rsidR="00123E91" w:rsidRDefault="00123E91">
      <w:r>
        <w:separator/>
      </w:r>
    </w:p>
  </w:footnote>
  <w:footnote w:type="continuationSeparator" w:id="0">
    <w:p w14:paraId="154C8568" w14:textId="77777777" w:rsidR="00123E91" w:rsidRDefault="00123E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FF201" w14:textId="77777777" w:rsidR="00A13F5E" w:rsidRDefault="00A13F5E">
    <w:pPr>
      <w:pStyle w:val="BodyText"/>
      <w:spacing w:line="14" w:lineRule="auto"/>
      <w:rPr>
        <w:b w:val="0"/>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92143"/>
    <w:multiLevelType w:val="multilevel"/>
    <w:tmpl w:val="87D46B8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2FA62E2C"/>
    <w:multiLevelType w:val="hybridMultilevel"/>
    <w:tmpl w:val="F9F6FA46"/>
    <w:lvl w:ilvl="0" w:tplc="0B72861C">
      <w:numFmt w:val="bullet"/>
      <w:lvlText w:val="•"/>
      <w:lvlJc w:val="left"/>
      <w:pPr>
        <w:ind w:left="101" w:hanging="436"/>
      </w:pPr>
      <w:rPr>
        <w:rFonts w:ascii="Times New Roman" w:eastAsia="Times New Roman" w:hAnsi="Times New Roman" w:cs="Times New Roman" w:hint="default"/>
        <w:w w:val="99"/>
        <w:sz w:val="24"/>
        <w:szCs w:val="24"/>
        <w:lang w:val="en-US" w:eastAsia="en-US" w:bidi="ar-SA"/>
      </w:rPr>
    </w:lvl>
    <w:lvl w:ilvl="1" w:tplc="7526CF6A">
      <w:numFmt w:val="bullet"/>
      <w:lvlText w:val="•"/>
      <w:lvlJc w:val="left"/>
      <w:pPr>
        <w:ind w:left="490" w:hanging="436"/>
      </w:pPr>
      <w:rPr>
        <w:rFonts w:hint="default"/>
        <w:lang w:val="en-US" w:eastAsia="en-US" w:bidi="ar-SA"/>
      </w:rPr>
    </w:lvl>
    <w:lvl w:ilvl="2" w:tplc="A742263E">
      <w:numFmt w:val="bullet"/>
      <w:lvlText w:val="•"/>
      <w:lvlJc w:val="left"/>
      <w:pPr>
        <w:ind w:left="880" w:hanging="436"/>
      </w:pPr>
      <w:rPr>
        <w:rFonts w:hint="default"/>
        <w:lang w:val="en-US" w:eastAsia="en-US" w:bidi="ar-SA"/>
      </w:rPr>
    </w:lvl>
    <w:lvl w:ilvl="3" w:tplc="93BE6AD6">
      <w:numFmt w:val="bullet"/>
      <w:lvlText w:val="•"/>
      <w:lvlJc w:val="left"/>
      <w:pPr>
        <w:ind w:left="1270" w:hanging="436"/>
      </w:pPr>
      <w:rPr>
        <w:rFonts w:hint="default"/>
        <w:lang w:val="en-US" w:eastAsia="en-US" w:bidi="ar-SA"/>
      </w:rPr>
    </w:lvl>
    <w:lvl w:ilvl="4" w:tplc="FFAAC0EE">
      <w:numFmt w:val="bullet"/>
      <w:lvlText w:val="•"/>
      <w:lvlJc w:val="left"/>
      <w:pPr>
        <w:ind w:left="1660" w:hanging="436"/>
      </w:pPr>
      <w:rPr>
        <w:rFonts w:hint="default"/>
        <w:lang w:val="en-US" w:eastAsia="en-US" w:bidi="ar-SA"/>
      </w:rPr>
    </w:lvl>
    <w:lvl w:ilvl="5" w:tplc="0A6E7552">
      <w:numFmt w:val="bullet"/>
      <w:lvlText w:val="•"/>
      <w:lvlJc w:val="left"/>
      <w:pPr>
        <w:ind w:left="2051" w:hanging="436"/>
      </w:pPr>
      <w:rPr>
        <w:rFonts w:hint="default"/>
        <w:lang w:val="en-US" w:eastAsia="en-US" w:bidi="ar-SA"/>
      </w:rPr>
    </w:lvl>
    <w:lvl w:ilvl="6" w:tplc="59465074">
      <w:numFmt w:val="bullet"/>
      <w:lvlText w:val="•"/>
      <w:lvlJc w:val="left"/>
      <w:pPr>
        <w:ind w:left="2441" w:hanging="436"/>
      </w:pPr>
      <w:rPr>
        <w:rFonts w:hint="default"/>
        <w:lang w:val="en-US" w:eastAsia="en-US" w:bidi="ar-SA"/>
      </w:rPr>
    </w:lvl>
    <w:lvl w:ilvl="7" w:tplc="E65E4014">
      <w:numFmt w:val="bullet"/>
      <w:lvlText w:val="•"/>
      <w:lvlJc w:val="left"/>
      <w:pPr>
        <w:ind w:left="2831" w:hanging="436"/>
      </w:pPr>
      <w:rPr>
        <w:rFonts w:hint="default"/>
        <w:lang w:val="en-US" w:eastAsia="en-US" w:bidi="ar-SA"/>
      </w:rPr>
    </w:lvl>
    <w:lvl w:ilvl="8" w:tplc="BECE9E56">
      <w:numFmt w:val="bullet"/>
      <w:lvlText w:val="•"/>
      <w:lvlJc w:val="left"/>
      <w:pPr>
        <w:ind w:left="3221" w:hanging="436"/>
      </w:pPr>
      <w:rPr>
        <w:rFonts w:hint="default"/>
        <w:lang w:val="en-US" w:eastAsia="en-US" w:bidi="ar-SA"/>
      </w:rPr>
    </w:lvl>
  </w:abstractNum>
  <w:abstractNum w:abstractNumId="2" w15:restartNumberingAfterBreak="0">
    <w:nsid w:val="3A7E2CCE"/>
    <w:multiLevelType w:val="hybridMultilevel"/>
    <w:tmpl w:val="4F6EB064"/>
    <w:lvl w:ilvl="0" w:tplc="65549F12">
      <w:start w:val="1"/>
      <w:numFmt w:val="lowerLetter"/>
      <w:lvlText w:val="%1)"/>
      <w:lvlJc w:val="left"/>
      <w:pPr>
        <w:ind w:left="826" w:hanging="720"/>
        <w:jc w:val="left"/>
      </w:pPr>
      <w:rPr>
        <w:rFonts w:ascii="Times New Roman" w:eastAsia="Times New Roman" w:hAnsi="Times New Roman" w:cs="Times New Roman" w:hint="default"/>
        <w:w w:val="99"/>
        <w:sz w:val="24"/>
        <w:szCs w:val="24"/>
        <w:lang w:val="en-US" w:eastAsia="en-US" w:bidi="ar-SA"/>
      </w:rPr>
    </w:lvl>
    <w:lvl w:ilvl="1" w:tplc="DE7481F6">
      <w:numFmt w:val="bullet"/>
      <w:lvlText w:val="•"/>
      <w:lvlJc w:val="left"/>
      <w:pPr>
        <w:ind w:left="1128" w:hanging="720"/>
      </w:pPr>
      <w:rPr>
        <w:rFonts w:hint="default"/>
        <w:lang w:val="en-US" w:eastAsia="en-US" w:bidi="ar-SA"/>
      </w:rPr>
    </w:lvl>
    <w:lvl w:ilvl="2" w:tplc="60ECC2E8">
      <w:numFmt w:val="bullet"/>
      <w:lvlText w:val="•"/>
      <w:lvlJc w:val="left"/>
      <w:pPr>
        <w:ind w:left="1436" w:hanging="720"/>
      </w:pPr>
      <w:rPr>
        <w:rFonts w:hint="default"/>
        <w:lang w:val="en-US" w:eastAsia="en-US" w:bidi="ar-SA"/>
      </w:rPr>
    </w:lvl>
    <w:lvl w:ilvl="3" w:tplc="B62AE8F4">
      <w:numFmt w:val="bullet"/>
      <w:lvlText w:val="•"/>
      <w:lvlJc w:val="left"/>
      <w:pPr>
        <w:ind w:left="1744" w:hanging="720"/>
      </w:pPr>
      <w:rPr>
        <w:rFonts w:hint="default"/>
        <w:lang w:val="en-US" w:eastAsia="en-US" w:bidi="ar-SA"/>
      </w:rPr>
    </w:lvl>
    <w:lvl w:ilvl="4" w:tplc="9AE00318">
      <w:numFmt w:val="bullet"/>
      <w:lvlText w:val="•"/>
      <w:lvlJc w:val="left"/>
      <w:pPr>
        <w:ind w:left="2052" w:hanging="720"/>
      </w:pPr>
      <w:rPr>
        <w:rFonts w:hint="default"/>
        <w:lang w:val="en-US" w:eastAsia="en-US" w:bidi="ar-SA"/>
      </w:rPr>
    </w:lvl>
    <w:lvl w:ilvl="5" w:tplc="FB3A68D2">
      <w:numFmt w:val="bullet"/>
      <w:lvlText w:val="•"/>
      <w:lvlJc w:val="left"/>
      <w:pPr>
        <w:ind w:left="2361" w:hanging="720"/>
      </w:pPr>
      <w:rPr>
        <w:rFonts w:hint="default"/>
        <w:lang w:val="en-US" w:eastAsia="en-US" w:bidi="ar-SA"/>
      </w:rPr>
    </w:lvl>
    <w:lvl w:ilvl="6" w:tplc="CEB8F49C">
      <w:numFmt w:val="bullet"/>
      <w:lvlText w:val="•"/>
      <w:lvlJc w:val="left"/>
      <w:pPr>
        <w:ind w:left="2669" w:hanging="720"/>
      </w:pPr>
      <w:rPr>
        <w:rFonts w:hint="default"/>
        <w:lang w:val="en-US" w:eastAsia="en-US" w:bidi="ar-SA"/>
      </w:rPr>
    </w:lvl>
    <w:lvl w:ilvl="7" w:tplc="B43015CA">
      <w:numFmt w:val="bullet"/>
      <w:lvlText w:val="•"/>
      <w:lvlJc w:val="left"/>
      <w:pPr>
        <w:ind w:left="2977" w:hanging="720"/>
      </w:pPr>
      <w:rPr>
        <w:rFonts w:hint="default"/>
        <w:lang w:val="en-US" w:eastAsia="en-US" w:bidi="ar-SA"/>
      </w:rPr>
    </w:lvl>
    <w:lvl w:ilvl="8" w:tplc="692A086E">
      <w:numFmt w:val="bullet"/>
      <w:lvlText w:val="•"/>
      <w:lvlJc w:val="left"/>
      <w:pPr>
        <w:ind w:left="3285" w:hanging="720"/>
      </w:pPr>
      <w:rPr>
        <w:rFonts w:hint="default"/>
        <w:lang w:val="en-US" w:eastAsia="en-US" w:bidi="ar-SA"/>
      </w:rPr>
    </w:lvl>
  </w:abstractNum>
  <w:abstractNum w:abstractNumId="3" w15:restartNumberingAfterBreak="0">
    <w:nsid w:val="4CC20592"/>
    <w:multiLevelType w:val="hybridMultilevel"/>
    <w:tmpl w:val="A5B8F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A76AF6"/>
    <w:multiLevelType w:val="hybridMultilevel"/>
    <w:tmpl w:val="626AD810"/>
    <w:lvl w:ilvl="0" w:tplc="70C239FE">
      <w:numFmt w:val="bullet"/>
      <w:lvlText w:val="•"/>
      <w:lvlJc w:val="left"/>
      <w:pPr>
        <w:ind w:left="100" w:hanging="139"/>
      </w:pPr>
      <w:rPr>
        <w:rFonts w:ascii="Times New Roman" w:eastAsia="Times New Roman" w:hAnsi="Times New Roman" w:cs="Times New Roman" w:hint="default"/>
        <w:color w:val="3B3F42"/>
        <w:w w:val="99"/>
        <w:sz w:val="24"/>
        <w:szCs w:val="24"/>
        <w:lang w:val="en-US" w:eastAsia="en-US" w:bidi="ar-SA"/>
      </w:rPr>
    </w:lvl>
    <w:lvl w:ilvl="1" w:tplc="37D2F5AA">
      <w:numFmt w:val="bullet"/>
      <w:lvlText w:val="•"/>
      <w:lvlJc w:val="left"/>
      <w:pPr>
        <w:ind w:left="473" w:hanging="139"/>
      </w:pPr>
      <w:rPr>
        <w:rFonts w:hint="default"/>
        <w:lang w:val="en-US" w:eastAsia="en-US" w:bidi="ar-SA"/>
      </w:rPr>
    </w:lvl>
    <w:lvl w:ilvl="2" w:tplc="FD484942">
      <w:numFmt w:val="bullet"/>
      <w:lvlText w:val="•"/>
      <w:lvlJc w:val="left"/>
      <w:pPr>
        <w:ind w:left="846" w:hanging="139"/>
      </w:pPr>
      <w:rPr>
        <w:rFonts w:hint="default"/>
        <w:lang w:val="en-US" w:eastAsia="en-US" w:bidi="ar-SA"/>
      </w:rPr>
    </w:lvl>
    <w:lvl w:ilvl="3" w:tplc="D054CDC0">
      <w:numFmt w:val="bullet"/>
      <w:lvlText w:val="•"/>
      <w:lvlJc w:val="left"/>
      <w:pPr>
        <w:ind w:left="1219" w:hanging="139"/>
      </w:pPr>
      <w:rPr>
        <w:rFonts w:hint="default"/>
        <w:lang w:val="en-US" w:eastAsia="en-US" w:bidi="ar-SA"/>
      </w:rPr>
    </w:lvl>
    <w:lvl w:ilvl="4" w:tplc="B9626BDE">
      <w:numFmt w:val="bullet"/>
      <w:lvlText w:val="•"/>
      <w:lvlJc w:val="left"/>
      <w:pPr>
        <w:ind w:left="1592" w:hanging="139"/>
      </w:pPr>
      <w:rPr>
        <w:rFonts w:hint="default"/>
        <w:lang w:val="en-US" w:eastAsia="en-US" w:bidi="ar-SA"/>
      </w:rPr>
    </w:lvl>
    <w:lvl w:ilvl="5" w:tplc="883E3B38">
      <w:numFmt w:val="bullet"/>
      <w:lvlText w:val="•"/>
      <w:lvlJc w:val="left"/>
      <w:pPr>
        <w:ind w:left="1966" w:hanging="139"/>
      </w:pPr>
      <w:rPr>
        <w:rFonts w:hint="default"/>
        <w:lang w:val="en-US" w:eastAsia="en-US" w:bidi="ar-SA"/>
      </w:rPr>
    </w:lvl>
    <w:lvl w:ilvl="6" w:tplc="24D09452">
      <w:numFmt w:val="bullet"/>
      <w:lvlText w:val="•"/>
      <w:lvlJc w:val="left"/>
      <w:pPr>
        <w:ind w:left="2339" w:hanging="139"/>
      </w:pPr>
      <w:rPr>
        <w:rFonts w:hint="default"/>
        <w:lang w:val="en-US" w:eastAsia="en-US" w:bidi="ar-SA"/>
      </w:rPr>
    </w:lvl>
    <w:lvl w:ilvl="7" w:tplc="B7D8884C">
      <w:numFmt w:val="bullet"/>
      <w:lvlText w:val="•"/>
      <w:lvlJc w:val="left"/>
      <w:pPr>
        <w:ind w:left="2712" w:hanging="139"/>
      </w:pPr>
      <w:rPr>
        <w:rFonts w:hint="default"/>
        <w:lang w:val="en-US" w:eastAsia="en-US" w:bidi="ar-SA"/>
      </w:rPr>
    </w:lvl>
    <w:lvl w:ilvl="8" w:tplc="5BD0B61C">
      <w:numFmt w:val="bullet"/>
      <w:lvlText w:val="•"/>
      <w:lvlJc w:val="left"/>
      <w:pPr>
        <w:ind w:left="3085" w:hanging="139"/>
      </w:pPr>
      <w:rPr>
        <w:rFonts w:hint="default"/>
        <w:lang w:val="en-US" w:eastAsia="en-US" w:bidi="ar-SA"/>
      </w:rPr>
    </w:lvl>
  </w:abstractNum>
  <w:abstractNum w:abstractNumId="5" w15:restartNumberingAfterBreak="0">
    <w:nsid w:val="716D816A"/>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55832598">
    <w:abstractNumId w:val="4"/>
  </w:num>
  <w:num w:numId="2" w16cid:durableId="581767379">
    <w:abstractNumId w:val="1"/>
  </w:num>
  <w:num w:numId="3" w16cid:durableId="816800424">
    <w:abstractNumId w:val="2"/>
  </w:num>
  <w:num w:numId="4" w16cid:durableId="432478177">
    <w:abstractNumId w:val="3"/>
  </w:num>
  <w:num w:numId="5" w16cid:durableId="1451707193">
    <w:abstractNumId w:val="5"/>
  </w:num>
  <w:num w:numId="6" w16cid:durableId="2017070667">
    <w:abstractNumId w:val="0"/>
    <w:lvlOverride w:ilvl="0">
      <w:lvl w:ilvl="0">
        <w:numFmt w:val="decimal"/>
        <w:lvlText w:val="%1."/>
        <w:lvlJc w:val="left"/>
      </w:lvl>
    </w:lvlOverride>
  </w:num>
  <w:num w:numId="7" w16cid:durableId="2017070667">
    <w:abstractNumId w:val="0"/>
    <w:lvlOverride w:ilvl="0">
      <w:lvl w:ilvl="0">
        <w:numFmt w:val="decimal"/>
        <w:lvlText w:val="%1."/>
        <w:lvlJc w:val="left"/>
      </w:lvl>
    </w:lvlOverride>
  </w:num>
  <w:num w:numId="8" w16cid:durableId="2017070667">
    <w:abstractNumId w:val="0"/>
    <w:lvlOverride w:ilvl="0">
      <w:lvl w:ilvl="0">
        <w:numFmt w:val="decimal"/>
        <w:lvlText w:val="%1."/>
        <w:lvlJc w:val="left"/>
      </w:lvl>
    </w:lvlOverride>
  </w:num>
  <w:num w:numId="9" w16cid:durableId="2017070667">
    <w:abstractNumId w:val="0"/>
    <w:lvlOverride w:ilvl="0">
      <w:lvl w:ilvl="0">
        <w:numFmt w:val="decimal"/>
        <w:lvlText w:val="%1."/>
        <w:lvlJc w:val="left"/>
      </w:lvl>
    </w:lvlOverride>
  </w:num>
  <w:num w:numId="10" w16cid:durableId="2017070667">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13F5E"/>
    <w:rsid w:val="000C7B9F"/>
    <w:rsid w:val="000E7E7D"/>
    <w:rsid w:val="00123E91"/>
    <w:rsid w:val="00151795"/>
    <w:rsid w:val="00152802"/>
    <w:rsid w:val="0018609A"/>
    <w:rsid w:val="00197119"/>
    <w:rsid w:val="001A17FA"/>
    <w:rsid w:val="00216140"/>
    <w:rsid w:val="0023514D"/>
    <w:rsid w:val="00261D0F"/>
    <w:rsid w:val="0027377B"/>
    <w:rsid w:val="00295727"/>
    <w:rsid w:val="002963C4"/>
    <w:rsid w:val="00367C14"/>
    <w:rsid w:val="00391F76"/>
    <w:rsid w:val="003A65E3"/>
    <w:rsid w:val="003F2794"/>
    <w:rsid w:val="00402E8F"/>
    <w:rsid w:val="00433D86"/>
    <w:rsid w:val="004505E3"/>
    <w:rsid w:val="00454C15"/>
    <w:rsid w:val="004B236F"/>
    <w:rsid w:val="004B7787"/>
    <w:rsid w:val="0053506B"/>
    <w:rsid w:val="0057107F"/>
    <w:rsid w:val="00597E0E"/>
    <w:rsid w:val="005A1167"/>
    <w:rsid w:val="005D64A7"/>
    <w:rsid w:val="006207F4"/>
    <w:rsid w:val="006C6E17"/>
    <w:rsid w:val="006E77A0"/>
    <w:rsid w:val="00747A9C"/>
    <w:rsid w:val="00805CE0"/>
    <w:rsid w:val="00806C13"/>
    <w:rsid w:val="00814CB4"/>
    <w:rsid w:val="00870746"/>
    <w:rsid w:val="00872D28"/>
    <w:rsid w:val="008811D4"/>
    <w:rsid w:val="008875C0"/>
    <w:rsid w:val="008E4507"/>
    <w:rsid w:val="009C723D"/>
    <w:rsid w:val="009D4C91"/>
    <w:rsid w:val="009D772E"/>
    <w:rsid w:val="00A13F5E"/>
    <w:rsid w:val="00A24C9C"/>
    <w:rsid w:val="00A2697A"/>
    <w:rsid w:val="00A609FC"/>
    <w:rsid w:val="00AD5420"/>
    <w:rsid w:val="00B36BC3"/>
    <w:rsid w:val="00B6634D"/>
    <w:rsid w:val="00C87DC7"/>
    <w:rsid w:val="00CB3FF5"/>
    <w:rsid w:val="00D22449"/>
    <w:rsid w:val="00DC7511"/>
    <w:rsid w:val="00DD4456"/>
    <w:rsid w:val="00E102DE"/>
    <w:rsid w:val="00E30BB5"/>
    <w:rsid w:val="00ED73DF"/>
    <w:rsid w:val="00F354E8"/>
    <w:rsid w:val="00F6581F"/>
    <w:rsid w:val="00FA0C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B1996"/>
  <w15:docId w15:val="{72C7636B-8BB1-4216-B4E6-9304D3BBC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72D28"/>
    <w:pPr>
      <w:tabs>
        <w:tab w:val="center" w:pos="4513"/>
        <w:tab w:val="right" w:pos="9026"/>
      </w:tabs>
    </w:pPr>
  </w:style>
  <w:style w:type="character" w:customStyle="1" w:styleId="HeaderChar">
    <w:name w:val="Header Char"/>
    <w:basedOn w:val="DefaultParagraphFont"/>
    <w:link w:val="Header"/>
    <w:uiPriority w:val="99"/>
    <w:rsid w:val="00872D28"/>
    <w:rPr>
      <w:rFonts w:ascii="Times New Roman" w:eastAsia="Times New Roman" w:hAnsi="Times New Roman" w:cs="Times New Roman"/>
    </w:rPr>
  </w:style>
  <w:style w:type="paragraph" w:styleId="Footer">
    <w:name w:val="footer"/>
    <w:basedOn w:val="Normal"/>
    <w:link w:val="FooterChar"/>
    <w:uiPriority w:val="99"/>
    <w:unhideWhenUsed/>
    <w:rsid w:val="00872D28"/>
    <w:pPr>
      <w:tabs>
        <w:tab w:val="center" w:pos="4513"/>
        <w:tab w:val="right" w:pos="9026"/>
      </w:tabs>
    </w:pPr>
  </w:style>
  <w:style w:type="character" w:customStyle="1" w:styleId="FooterChar">
    <w:name w:val="Footer Char"/>
    <w:basedOn w:val="DefaultParagraphFont"/>
    <w:link w:val="Footer"/>
    <w:uiPriority w:val="99"/>
    <w:rsid w:val="00872D28"/>
    <w:rPr>
      <w:rFonts w:ascii="Times New Roman" w:eastAsia="Times New Roman" w:hAnsi="Times New Roman" w:cs="Times New Roman"/>
    </w:rPr>
  </w:style>
  <w:style w:type="paragraph" w:styleId="NormalWeb">
    <w:name w:val="Normal (Web)"/>
    <w:basedOn w:val="Normal"/>
    <w:uiPriority w:val="99"/>
    <w:unhideWhenUsed/>
    <w:rsid w:val="00B6634D"/>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B6634D"/>
    <w:rPr>
      <w:b/>
      <w:bCs/>
    </w:rPr>
  </w:style>
  <w:style w:type="paragraph" w:styleId="HTMLPreformatted">
    <w:name w:val="HTML Preformatted"/>
    <w:basedOn w:val="Normal"/>
    <w:link w:val="HTMLPreformattedChar"/>
    <w:uiPriority w:val="99"/>
    <w:semiHidden/>
    <w:unhideWhenUsed/>
    <w:rsid w:val="00B66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6634D"/>
    <w:rPr>
      <w:rFonts w:ascii="Courier New" w:eastAsia="Times New Roman" w:hAnsi="Courier New" w:cs="Courier New"/>
      <w:sz w:val="20"/>
      <w:szCs w:val="20"/>
      <w:lang w:val="en-IN" w:eastAsia="en-IN"/>
    </w:rPr>
  </w:style>
  <w:style w:type="paragraph" w:customStyle="1" w:styleId="Default">
    <w:name w:val="Default"/>
    <w:rsid w:val="00295727"/>
    <w:pPr>
      <w:widowControl/>
      <w:adjustRightInd w:val="0"/>
    </w:pPr>
    <w:rPr>
      <w:rFonts w:ascii="Times New Roman" w:hAnsi="Times New Roman" w:cs="Times New Roman"/>
      <w:color w:val="000000"/>
      <w:sz w:val="24"/>
      <w:szCs w:val="24"/>
      <w:lang w:val="en-IN"/>
    </w:rPr>
  </w:style>
  <w:style w:type="character" w:styleId="HTMLCode">
    <w:name w:val="HTML Code"/>
    <w:basedOn w:val="DefaultParagraphFont"/>
    <w:uiPriority w:val="99"/>
    <w:semiHidden/>
    <w:unhideWhenUsed/>
    <w:rsid w:val="00805CE0"/>
    <w:rPr>
      <w:rFonts w:ascii="Courier New" w:eastAsia="Times New Roman" w:hAnsi="Courier New" w:cs="Courier New"/>
      <w:sz w:val="20"/>
      <w:szCs w:val="20"/>
    </w:rPr>
  </w:style>
  <w:style w:type="table" w:styleId="TableGrid">
    <w:name w:val="Table Grid"/>
    <w:basedOn w:val="TableNormal"/>
    <w:uiPriority w:val="39"/>
    <w:rsid w:val="00805C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396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Microsoft Word - ASSIGNMENT QUESTIONS</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ASSIGNMENT QUESTIONS</dc:title>
  <dc:creator>RADHIKA</dc:creator>
  <cp:lastModifiedBy>Radhika Radhika</cp:lastModifiedBy>
  <cp:revision>11</cp:revision>
  <dcterms:created xsi:type="dcterms:W3CDTF">2023-03-23T07:06:00Z</dcterms:created>
  <dcterms:modified xsi:type="dcterms:W3CDTF">2023-03-23T07:30:00Z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2022-06-08T00:00:00Z</vt:filetime>
  </property>
  <property fmtid="{D5CDD505-2E9C-101B-9397-08002B2CF9AE}" pid="3" name="LastSaved">
    <vt:filetime>2023-03-20T00:00:00Z</vt:filetime>
  </property>
</Properties>
</file>