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157A" w14:textId="2E570429" w:rsidR="00654609" w:rsidRPr="00654609" w:rsidRDefault="00654609" w:rsidP="00654609">
      <w:pPr>
        <w:rPr>
          <w:rFonts w:ascii="Times New Roman" w:hAnsi="Times New Roman" w:cs="Times New Roman"/>
          <w:sz w:val="40"/>
          <w:szCs w:val="40"/>
        </w:rPr>
      </w:pPr>
      <w:r>
        <w:rPr>
          <w:b/>
          <w:bCs/>
        </w:rPr>
        <w:t xml:space="preserve">                                            </w:t>
      </w:r>
      <w:r w:rsidRPr="00654609">
        <w:rPr>
          <w:rFonts w:ascii="Times New Roman" w:hAnsi="Times New Roman" w:cs="Times New Roman"/>
          <w:sz w:val="40"/>
          <w:szCs w:val="40"/>
        </w:rPr>
        <w:t>SIMATS ENGINEERING</w:t>
      </w:r>
    </w:p>
    <w:p w14:paraId="74BF6A67" w14:textId="77777777" w:rsidR="00654609" w:rsidRPr="00654609" w:rsidRDefault="00654609" w:rsidP="00654609">
      <w:pPr>
        <w:rPr>
          <w:rFonts w:ascii="Times New Roman" w:hAnsi="Times New Roman" w:cs="Times New Roman"/>
          <w:sz w:val="40"/>
          <w:szCs w:val="40"/>
        </w:rPr>
      </w:pPr>
    </w:p>
    <w:p w14:paraId="630F94B4" w14:textId="7AD4760C" w:rsidR="00654609" w:rsidRPr="00654609" w:rsidRDefault="00654609" w:rsidP="00654609">
      <w:pPr>
        <w:rPr>
          <w:rFonts w:ascii="Times New Roman" w:hAnsi="Times New Roman" w:cs="Times New Roman"/>
        </w:rPr>
      </w:pPr>
      <w:r>
        <w:rPr>
          <w:rFonts w:ascii="Times New Roman" w:hAnsi="Times New Roman" w:cs="Times New Roman"/>
        </w:rPr>
        <w:t xml:space="preserve">                                                          </w:t>
      </w:r>
      <w:r w:rsidRPr="00654609">
        <w:rPr>
          <w:rFonts w:ascii="Times New Roman" w:hAnsi="Times New Roman" w:cs="Times New Roman"/>
        </w:rPr>
        <w:t>ASSESSMENT TOOL 1</w:t>
      </w:r>
    </w:p>
    <w:p w14:paraId="67C89DBF" w14:textId="77777777" w:rsidR="00654609" w:rsidRPr="00654609" w:rsidRDefault="00654609" w:rsidP="00654609">
      <w:pPr>
        <w:rPr>
          <w:rFonts w:ascii="Times New Roman" w:hAnsi="Times New Roman" w:cs="Times New Roman"/>
        </w:rPr>
      </w:pPr>
    </w:p>
    <w:p w14:paraId="165898DB" w14:textId="6407FEA5" w:rsidR="00654609" w:rsidRPr="00654609" w:rsidRDefault="00654609" w:rsidP="00654609">
      <w:pPr>
        <w:rPr>
          <w:rFonts w:ascii="Times New Roman" w:hAnsi="Times New Roman" w:cs="Times New Roman"/>
        </w:rPr>
      </w:pPr>
      <w:r w:rsidRPr="00654609">
        <w:rPr>
          <w:rFonts w:ascii="Times New Roman" w:hAnsi="Times New Roman" w:cs="Times New Roman"/>
        </w:rPr>
        <w:t xml:space="preserve">COURSE </w:t>
      </w:r>
      <w:proofErr w:type="gramStart"/>
      <w:r w:rsidRPr="00654609">
        <w:rPr>
          <w:rFonts w:ascii="Times New Roman" w:hAnsi="Times New Roman" w:cs="Times New Roman"/>
        </w:rPr>
        <w:t>NAME</w:t>
      </w:r>
      <w:r>
        <w:rPr>
          <w:rFonts w:ascii="Times New Roman" w:hAnsi="Times New Roman" w:cs="Times New Roman"/>
        </w:rPr>
        <w:t>:</w:t>
      </w:r>
      <w:r w:rsidRPr="00654609">
        <w:rPr>
          <w:rFonts w:ascii="Times New Roman" w:hAnsi="Times New Roman" w:cs="Times New Roman"/>
        </w:rPr>
        <w:t>CSA16  COURSE</w:t>
      </w:r>
      <w:proofErr w:type="gramEnd"/>
      <w:r w:rsidRPr="00654609">
        <w:rPr>
          <w:rFonts w:ascii="Times New Roman" w:hAnsi="Times New Roman" w:cs="Times New Roman"/>
        </w:rPr>
        <w:t xml:space="preserve"> CODE: Data Warehousing and Data Mining</w:t>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p>
    <w:p w14:paraId="5FECD5AF" w14:textId="77777777" w:rsidR="00654609" w:rsidRPr="00654609" w:rsidRDefault="00654609" w:rsidP="00654609">
      <w:pPr>
        <w:rPr>
          <w:rFonts w:ascii="Times New Roman" w:hAnsi="Times New Roman" w:cs="Times New Roman"/>
        </w:rPr>
      </w:pPr>
    </w:p>
    <w:p w14:paraId="1BCE8965" w14:textId="77777777" w:rsidR="00654609" w:rsidRPr="00654609" w:rsidRDefault="00654609" w:rsidP="00654609">
      <w:pPr>
        <w:rPr>
          <w:rFonts w:ascii="Times New Roman" w:hAnsi="Times New Roman" w:cs="Times New Roman"/>
        </w:rPr>
      </w:pPr>
    </w:p>
    <w:p w14:paraId="5D79B3F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COURSE OUTCOME COVERED</w:t>
      </w:r>
    </w:p>
    <w:p w14:paraId="20FA077D" w14:textId="77777777" w:rsidR="00654609" w:rsidRPr="00654609" w:rsidRDefault="00654609" w:rsidP="00654609">
      <w:pPr>
        <w:rPr>
          <w:rFonts w:ascii="Times New Roman" w:hAnsi="Times New Roman" w:cs="Times New Roman"/>
        </w:rPr>
      </w:pPr>
    </w:p>
    <w:p w14:paraId="32FE0A7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CO4: Examine the applicability of clustering algorithms in real-world scenarios, presenting findings through clear reports with effective visualizations.</w:t>
      </w:r>
    </w:p>
    <w:p w14:paraId="56E38E8E" w14:textId="77777777" w:rsidR="00654609" w:rsidRPr="00654609" w:rsidRDefault="00654609" w:rsidP="00654609">
      <w:pPr>
        <w:rPr>
          <w:rFonts w:ascii="Times New Roman" w:hAnsi="Times New Roman" w:cs="Times New Roman"/>
        </w:rPr>
      </w:pPr>
    </w:p>
    <w:p w14:paraId="72E0C0F0" w14:textId="77777777" w:rsidR="00654609" w:rsidRPr="00654609" w:rsidRDefault="00654609" w:rsidP="00654609">
      <w:pPr>
        <w:rPr>
          <w:rFonts w:ascii="Times New Roman" w:hAnsi="Times New Roman" w:cs="Times New Roman"/>
        </w:rPr>
      </w:pPr>
    </w:p>
    <w:p w14:paraId="3356B1D9" w14:textId="41585666" w:rsidR="00654609" w:rsidRPr="00654609" w:rsidRDefault="00654609" w:rsidP="00654609">
      <w:pPr>
        <w:rPr>
          <w:rFonts w:ascii="Times New Roman" w:hAnsi="Times New Roman" w:cs="Times New Roman"/>
        </w:rPr>
      </w:pPr>
      <w:r w:rsidRPr="00654609">
        <w:rPr>
          <w:rFonts w:ascii="Times New Roman" w:hAnsi="Times New Roman" w:cs="Times New Roman"/>
        </w:rPr>
        <w:t>QUESTIONS: 05</w:t>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sidRPr="00654609">
        <w:rPr>
          <w:rFonts w:ascii="Times New Roman" w:hAnsi="Times New Roman" w:cs="Times New Roman"/>
        </w:rPr>
        <w:tab/>
      </w:r>
      <w:r>
        <w:rPr>
          <w:rFonts w:ascii="Times New Roman" w:hAnsi="Times New Roman" w:cs="Times New Roman"/>
        </w:rPr>
        <w:t xml:space="preserve">                                               </w:t>
      </w:r>
      <w:r w:rsidRPr="00654609">
        <w:rPr>
          <w:rFonts w:ascii="Times New Roman" w:hAnsi="Times New Roman" w:cs="Times New Roman"/>
        </w:rPr>
        <w:t>Total Marks:50</w:t>
      </w:r>
    </w:p>
    <w:p w14:paraId="1193A25B" w14:textId="5E2DBF0D" w:rsidR="00654609" w:rsidRPr="00654609" w:rsidRDefault="00654609" w:rsidP="00654609">
      <w:pPr>
        <w:rPr>
          <w:rFonts w:ascii="Times New Roman" w:hAnsi="Times New Roman" w:cs="Times New Roman"/>
        </w:rPr>
      </w:pPr>
      <w:proofErr w:type="gramStart"/>
      <w:r w:rsidRPr="00654609">
        <w:rPr>
          <w:rFonts w:ascii="Times New Roman" w:hAnsi="Times New Roman" w:cs="Times New Roman"/>
        </w:rPr>
        <w:t>Annexure  A</w:t>
      </w:r>
      <w:proofErr w:type="gramEnd"/>
    </w:p>
    <w:p w14:paraId="67C82B70" w14:textId="77777777" w:rsidR="00654609" w:rsidRPr="00654609" w:rsidRDefault="00654609" w:rsidP="00654609">
      <w:pPr>
        <w:rPr>
          <w:rFonts w:ascii="Times New Roman" w:hAnsi="Times New Roman" w:cs="Times New Roman"/>
        </w:rPr>
      </w:pPr>
    </w:p>
    <w:p w14:paraId="0537523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Data Interpretation</w:t>
      </w:r>
    </w:p>
    <w:p w14:paraId="365AACE0" w14:textId="77777777" w:rsidR="00654609" w:rsidRPr="00654609" w:rsidRDefault="00654609" w:rsidP="00654609">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37"/>
        <w:gridCol w:w="1834"/>
        <w:gridCol w:w="1116"/>
        <w:gridCol w:w="1642"/>
        <w:gridCol w:w="1348"/>
        <w:gridCol w:w="912"/>
        <w:gridCol w:w="1027"/>
      </w:tblGrid>
      <w:tr w:rsidR="00654609" w:rsidRPr="00654609" w14:paraId="7F5504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6E87D"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1D87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Understanding of Data</w:t>
            </w:r>
            <w:r w:rsidRPr="00654609">
              <w:rPr>
                <w:rFonts w:ascii="Times New Roman" w:hAnsi="Times New Roman" w:cs="Times New Roman"/>
                <w:i/>
                <w:iCs/>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9BA3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Analysis</w:t>
            </w:r>
            <w:r w:rsidRPr="00654609">
              <w:rPr>
                <w:rFonts w:ascii="Times New Roman" w:hAnsi="Times New Roman" w:cs="Times New Roman"/>
                <w:i/>
                <w:iCs/>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90B2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Application of Concepts</w:t>
            </w:r>
            <w:r w:rsidRPr="00654609">
              <w:rPr>
                <w:rFonts w:ascii="Times New Roman" w:hAnsi="Times New Roman" w:cs="Times New Roman"/>
                <w:i/>
                <w:iCs/>
              </w:rPr>
              <w:t xml:space="preserve">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C80D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w:t>
            </w:r>
            <w:r w:rsidRPr="00654609">
              <w:rPr>
                <w:rFonts w:ascii="Times New Roman" w:hAnsi="Times New Roman" w:cs="Times New Roman"/>
                <w:i/>
                <w:iCs/>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8E6B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Clarity</w:t>
            </w:r>
            <w:r w:rsidRPr="00654609">
              <w:rPr>
                <w:rFonts w:ascii="Times New Roman" w:hAnsi="Times New Roman" w:cs="Times New Roman"/>
                <w:i/>
                <w:iCs/>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7F66A" w14:textId="77777777" w:rsidR="00654609" w:rsidRPr="00654609" w:rsidRDefault="00654609" w:rsidP="00654609">
            <w:pPr>
              <w:rPr>
                <w:rFonts w:ascii="Times New Roman" w:hAnsi="Times New Roman" w:cs="Times New Roman"/>
              </w:rPr>
            </w:pPr>
            <w:proofErr w:type="gramStart"/>
            <w:r w:rsidRPr="00654609">
              <w:rPr>
                <w:rFonts w:ascii="Times New Roman" w:hAnsi="Times New Roman" w:cs="Times New Roman"/>
                <w:i/>
                <w:iCs/>
              </w:rPr>
              <w:t>Total(</w:t>
            </w:r>
            <w:proofErr w:type="gramEnd"/>
            <w:r w:rsidRPr="00654609">
              <w:rPr>
                <w:rFonts w:ascii="Times New Roman" w:hAnsi="Times New Roman" w:cs="Times New Roman"/>
                <w:i/>
                <w:iCs/>
              </w:rPr>
              <w:t>10)</w:t>
            </w:r>
          </w:p>
        </w:tc>
      </w:tr>
      <w:tr w:rsidR="00654609" w:rsidRPr="00654609" w14:paraId="767F00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EFF81"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CFD76"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46C9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7873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B549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84E1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89528"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100%</w:t>
            </w:r>
          </w:p>
        </w:tc>
      </w:tr>
      <w:tr w:rsidR="00654609" w:rsidRPr="00654609" w14:paraId="083E97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FB708"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D5D31"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CC585"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23E71"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23553"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466A6"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2E2AC" w14:textId="77777777" w:rsidR="00654609" w:rsidRPr="00654609" w:rsidRDefault="00654609" w:rsidP="00654609">
            <w:pPr>
              <w:rPr>
                <w:rFonts w:ascii="Times New Roman" w:hAnsi="Times New Roman" w:cs="Times New Roman"/>
              </w:rPr>
            </w:pPr>
          </w:p>
        </w:tc>
      </w:tr>
      <w:tr w:rsidR="00654609" w:rsidRPr="00654609" w14:paraId="08C0FD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35017"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45DFF"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6B8BB"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9C782"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79D84"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2C23E"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2B6F1" w14:textId="77777777" w:rsidR="00654609" w:rsidRPr="00654609" w:rsidRDefault="00654609" w:rsidP="00654609">
            <w:pPr>
              <w:rPr>
                <w:rFonts w:ascii="Times New Roman" w:hAnsi="Times New Roman" w:cs="Times New Roman"/>
              </w:rPr>
            </w:pPr>
          </w:p>
        </w:tc>
      </w:tr>
      <w:tr w:rsidR="00654609" w:rsidRPr="00654609" w14:paraId="7DF27C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83907"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0BDED"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2F4A7"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0966A"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74224"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12C8D"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71661" w14:textId="77777777" w:rsidR="00654609" w:rsidRPr="00654609" w:rsidRDefault="00654609" w:rsidP="00654609">
            <w:pPr>
              <w:rPr>
                <w:rFonts w:ascii="Times New Roman" w:hAnsi="Times New Roman" w:cs="Times New Roman"/>
              </w:rPr>
            </w:pPr>
          </w:p>
        </w:tc>
      </w:tr>
      <w:tr w:rsidR="00654609" w:rsidRPr="00654609" w14:paraId="48D87C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F1EAE"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8CD82"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0B4F7"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B3F2B"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353DA"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49629"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14CB4" w14:textId="77777777" w:rsidR="00654609" w:rsidRPr="00654609" w:rsidRDefault="00654609" w:rsidP="00654609">
            <w:pPr>
              <w:rPr>
                <w:rFonts w:ascii="Times New Roman" w:hAnsi="Times New Roman" w:cs="Times New Roman"/>
              </w:rPr>
            </w:pPr>
          </w:p>
        </w:tc>
      </w:tr>
      <w:tr w:rsidR="00654609" w:rsidRPr="00654609" w14:paraId="7E90DF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B2492"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6B94C"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F84A8"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0F805"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7D399"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D711E" w14:textId="77777777" w:rsidR="00654609" w:rsidRPr="00654609" w:rsidRDefault="00654609" w:rsidP="0065460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97241" w14:textId="77777777" w:rsidR="00654609" w:rsidRPr="00654609" w:rsidRDefault="00654609" w:rsidP="00654609">
            <w:pPr>
              <w:rPr>
                <w:rFonts w:ascii="Times New Roman" w:hAnsi="Times New Roman" w:cs="Times New Roman"/>
              </w:rPr>
            </w:pPr>
          </w:p>
        </w:tc>
      </w:tr>
    </w:tbl>
    <w:p w14:paraId="16E9CAC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br/>
      </w:r>
    </w:p>
    <w:p w14:paraId="22140616" w14:textId="77777777" w:rsidR="00654609" w:rsidRPr="00654609" w:rsidRDefault="00654609" w:rsidP="00654609">
      <w:pPr>
        <w:rPr>
          <w:rFonts w:ascii="Times New Roman" w:hAnsi="Times New Roman" w:cs="Times New Roman"/>
        </w:rPr>
      </w:pPr>
    </w:p>
    <w:p w14:paraId="753A47C4"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Code of Conduct:</w:t>
      </w:r>
    </w:p>
    <w:p w14:paraId="57E018DF" w14:textId="77777777" w:rsidR="00654609" w:rsidRPr="00654609" w:rsidRDefault="00654609" w:rsidP="00654609">
      <w:pPr>
        <w:rPr>
          <w:rFonts w:ascii="Times New Roman" w:hAnsi="Times New Roman" w:cs="Times New Roman"/>
        </w:rPr>
      </w:pPr>
    </w:p>
    <w:p w14:paraId="4B2707CA" w14:textId="706BA898" w:rsidR="00654609" w:rsidRPr="00654609" w:rsidRDefault="00654609" w:rsidP="00654609">
      <w:pPr>
        <w:rPr>
          <w:rFonts w:ascii="Times New Roman" w:hAnsi="Times New Roman" w:cs="Times New Roman"/>
        </w:rPr>
      </w:pPr>
      <w:r w:rsidRPr="00654609">
        <w:rPr>
          <w:rFonts w:ascii="Times New Roman" w:hAnsi="Times New Roman" w:cs="Times New Roman"/>
          <w:i/>
          <w:iCs/>
        </w:rPr>
        <w:lastRenderedPageBreak/>
        <w:t xml:space="preserve">I </w:t>
      </w:r>
      <w:proofErr w:type="gramStart"/>
      <w:r w:rsidRPr="00654609">
        <w:rPr>
          <w:rFonts w:ascii="Times New Roman" w:hAnsi="Times New Roman" w:cs="Times New Roman"/>
          <w:b/>
          <w:bCs/>
          <w:i/>
          <w:iCs/>
        </w:rPr>
        <w:t>V.Dimpu</w:t>
      </w:r>
      <w:proofErr w:type="gramEnd"/>
      <w:r w:rsidRPr="00654609">
        <w:rPr>
          <w:rFonts w:ascii="Times New Roman" w:hAnsi="Times New Roman" w:cs="Times New Roman"/>
          <w:b/>
          <w:bCs/>
          <w:i/>
          <w:iCs/>
        </w:rPr>
        <w:t xml:space="preserve"> </w:t>
      </w:r>
      <w:proofErr w:type="gramStart"/>
      <w:r w:rsidRPr="00654609">
        <w:rPr>
          <w:rFonts w:ascii="Times New Roman" w:hAnsi="Times New Roman" w:cs="Times New Roman"/>
          <w:b/>
          <w:bCs/>
          <w:i/>
          <w:iCs/>
        </w:rPr>
        <w:t>Spandana(192311065</w:t>
      </w:r>
      <w:r w:rsidRPr="00654609">
        <w:rPr>
          <w:rFonts w:ascii="Times New Roman" w:hAnsi="Times New Roman" w:cs="Times New Roman"/>
          <w:i/>
          <w:iCs/>
        </w:rPr>
        <w:t>)</w:t>
      </w:r>
      <w:r w:rsidRPr="00654609">
        <w:rPr>
          <w:rFonts w:ascii="Times New Roman" w:hAnsi="Times New Roman" w:cs="Times New Roman"/>
          <w:i/>
          <w:iCs/>
        </w:rPr>
        <w:t>(</w:t>
      </w:r>
      <w:proofErr w:type="gramEnd"/>
      <w:r w:rsidRPr="00654609">
        <w:rPr>
          <w:rFonts w:ascii="Times New Roman" w:hAnsi="Times New Roman" w:cs="Times New Roman"/>
          <w:i/>
          <w:iCs/>
        </w:rPr>
        <w:t>Name / Reg No) certify that this submission is my original work and that I have adhered to the guidelines specified for this assessment.</w:t>
      </w:r>
    </w:p>
    <w:p w14:paraId="3362B5FD" w14:textId="77777777" w:rsidR="00654609" w:rsidRPr="00654609" w:rsidRDefault="00654609" w:rsidP="00654609">
      <w:pPr>
        <w:rPr>
          <w:rFonts w:ascii="Times New Roman" w:hAnsi="Times New Roman" w:cs="Times New Roman"/>
        </w:rPr>
      </w:pPr>
      <w:r w:rsidRPr="00654609">
        <w:rPr>
          <w:rFonts w:ascii="Times New Roman" w:hAnsi="Times New Roman" w:cs="Times New Roman"/>
          <w:i/>
          <w:iCs/>
        </w:rPr>
        <w:t>I understand that any violation of academic integrity rules will result in disciplinary action.</w:t>
      </w:r>
    </w:p>
    <w:p w14:paraId="6CEC6A13" w14:textId="77777777" w:rsidR="00654609" w:rsidRPr="00654609" w:rsidRDefault="00654609" w:rsidP="00654609">
      <w:pPr>
        <w:rPr>
          <w:rFonts w:ascii="Times New Roman" w:hAnsi="Times New Roman" w:cs="Times New Roman"/>
        </w:rPr>
      </w:pPr>
    </w:p>
    <w:p w14:paraId="44AE3976" w14:textId="223A1A18" w:rsidR="00654609" w:rsidRPr="00654609" w:rsidRDefault="00654609" w:rsidP="00654609">
      <w:pPr>
        <w:rPr>
          <w:rFonts w:ascii="Times New Roman" w:hAnsi="Times New Roman" w:cs="Times New Roman"/>
        </w:rPr>
      </w:pPr>
      <w:r w:rsidRPr="00654609">
        <w:rPr>
          <w:rFonts w:ascii="Times New Roman" w:hAnsi="Times New Roman" w:cs="Times New Roman"/>
          <w:i/>
          <w:iCs/>
        </w:rPr>
        <w:t xml:space="preserve">Signature of the </w:t>
      </w:r>
      <w:proofErr w:type="spellStart"/>
      <w:proofErr w:type="gramStart"/>
      <w:r w:rsidRPr="00654609">
        <w:rPr>
          <w:rFonts w:ascii="Times New Roman" w:hAnsi="Times New Roman" w:cs="Times New Roman"/>
          <w:i/>
          <w:iCs/>
        </w:rPr>
        <w:t>student:</w:t>
      </w:r>
      <w:r w:rsidRPr="00654609">
        <w:rPr>
          <w:rFonts w:ascii="Times New Roman" w:hAnsi="Times New Roman" w:cs="Times New Roman"/>
          <w:i/>
          <w:iCs/>
        </w:rPr>
        <w:t>spandana</w:t>
      </w:r>
      <w:proofErr w:type="spellEnd"/>
      <w:proofErr w:type="gramEnd"/>
    </w:p>
    <w:p w14:paraId="6ADF46B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p>
    <w:p w14:paraId="12A80AE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RUBRICS FOR CALCULATION:</w:t>
      </w:r>
    </w:p>
    <w:p w14:paraId="53B7440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1561"/>
        <w:gridCol w:w="1166"/>
        <w:gridCol w:w="1718"/>
        <w:gridCol w:w="1426"/>
        <w:gridCol w:w="1629"/>
        <w:gridCol w:w="1516"/>
      </w:tblGrid>
      <w:tr w:rsidR="00654609" w:rsidRPr="00654609" w14:paraId="0A7120F4"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B9303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7B4A8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E6FEC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C7E03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F0ACD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3834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Level 1 (Beginning)</w:t>
            </w:r>
          </w:p>
        </w:tc>
      </w:tr>
      <w:tr w:rsidR="00654609" w:rsidRPr="00654609" w14:paraId="08C5C255"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09ED6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Understanding of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5948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8018D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Accurately interprets all data patterns, trends, and relationships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46F95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Interprets data correctly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D7EEF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Partial understanding; misses key trends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F6952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Misinterprets or fails to understand data</w:t>
            </w:r>
          </w:p>
        </w:tc>
      </w:tr>
      <w:tr w:rsidR="00654609" w:rsidRPr="00654609" w14:paraId="120D00DB"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BCE85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29DA3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A5924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Provides deep analysis with strong logical reasoning and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971E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C3891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Basic analysis with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6F90A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No meaningful analysis provided</w:t>
            </w:r>
          </w:p>
        </w:tc>
      </w:tr>
      <w:tr w:rsidR="00654609" w:rsidRPr="00654609" w14:paraId="3D7CA769"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E68F2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0E8A7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E37D2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Effectively applies relevant concepts/tools to interpret data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6282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F33D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F57B0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Unable to apply concepts to data</w:t>
            </w:r>
          </w:p>
        </w:tc>
      </w:tr>
      <w:tr w:rsidR="00654609" w:rsidRPr="00654609" w14:paraId="557E3009"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2F3D0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47C1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58B29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Draws clear, meaningful conclusions with strong insights and implications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C8A5A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Provides valid conclusions with moderate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8793C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Conclusions are vague or weak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3CA47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No clear or valid conclusions</w:t>
            </w:r>
          </w:p>
        </w:tc>
      </w:tr>
      <w:tr w:rsidR="00654609" w:rsidRPr="00654609" w14:paraId="1D123D5A"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05BC2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lastRenderedPageBreak/>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0F4FA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6F715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Presents interpretation clearly using proper structure, visuals, and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BEED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E7B9F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D5906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Poor presentation and difficult to understand</w:t>
            </w:r>
          </w:p>
        </w:tc>
      </w:tr>
    </w:tbl>
    <w:p w14:paraId="276A581E" w14:textId="76F0CE75" w:rsidR="00654609" w:rsidRPr="00654609" w:rsidRDefault="00654609" w:rsidP="00654609">
      <w:pPr>
        <w:rPr>
          <w:rFonts w:ascii="Times New Roman" w:hAnsi="Times New Roman" w:cs="Times New Roman"/>
        </w:rPr>
      </w:pP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r w:rsidRPr="00654609">
        <w:rPr>
          <w:rFonts w:ascii="Times New Roman" w:hAnsi="Times New Roman" w:cs="Times New Roman"/>
        </w:rPr>
        <w:br/>
      </w:r>
      <w:proofErr w:type="gramStart"/>
      <w:r w:rsidRPr="00654609">
        <w:rPr>
          <w:rFonts w:ascii="Times New Roman" w:hAnsi="Times New Roman" w:cs="Times New Roman"/>
        </w:rPr>
        <w:t>Annexure  A</w:t>
      </w:r>
      <w:proofErr w:type="gramEnd"/>
    </w:p>
    <w:p w14:paraId="35C34FD7" w14:textId="77777777" w:rsidR="00654609" w:rsidRPr="00654609" w:rsidRDefault="00654609" w:rsidP="00654609">
      <w:pPr>
        <w:rPr>
          <w:rFonts w:ascii="Times New Roman" w:hAnsi="Times New Roman" w:cs="Times New Roman"/>
        </w:rPr>
      </w:pPr>
    </w:p>
    <w:p w14:paraId="20DAB5E3" w14:textId="77777777" w:rsidR="00654609" w:rsidRDefault="00654609" w:rsidP="00654609">
      <w:pPr>
        <w:rPr>
          <w:rFonts w:ascii="Times New Roman" w:hAnsi="Times New Roman" w:cs="Times New Roman"/>
          <w:b/>
          <w:bCs/>
        </w:rPr>
      </w:pPr>
      <w:r w:rsidRPr="00654609">
        <w:rPr>
          <w:rFonts w:ascii="Times New Roman" w:hAnsi="Times New Roman" w:cs="Times New Roman"/>
          <w:b/>
          <w:bCs/>
        </w:rPr>
        <w:t>Q1. Dataset: Hospital Patient Segmentation</w:t>
      </w:r>
    </w:p>
    <w:p w14:paraId="6DCD0B75" w14:textId="77777777" w:rsidR="00654609" w:rsidRPr="00654609" w:rsidRDefault="00654609" w:rsidP="00654609">
      <w:pPr>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929"/>
        <w:gridCol w:w="397"/>
        <w:gridCol w:w="2676"/>
        <w:gridCol w:w="1631"/>
      </w:tblGrid>
      <w:tr w:rsidR="00654609" w:rsidRPr="00654609" w14:paraId="686F4523" w14:textId="77777777">
        <w:trPr>
          <w:tblHeader/>
        </w:trPr>
        <w:tc>
          <w:tcPr>
            <w:tcW w:w="0" w:type="auto"/>
            <w:vAlign w:val="center"/>
            <w:hideMark/>
          </w:tcPr>
          <w:p w14:paraId="0180839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Patient ID</w:t>
            </w:r>
          </w:p>
        </w:tc>
        <w:tc>
          <w:tcPr>
            <w:tcW w:w="0" w:type="auto"/>
            <w:vAlign w:val="center"/>
            <w:hideMark/>
          </w:tcPr>
          <w:p w14:paraId="3A44B4D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Age</w:t>
            </w:r>
          </w:p>
        </w:tc>
        <w:tc>
          <w:tcPr>
            <w:tcW w:w="0" w:type="auto"/>
            <w:vAlign w:val="center"/>
            <w:hideMark/>
          </w:tcPr>
          <w:p w14:paraId="78DB2B9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Monthly Medical Expense (₹)</w:t>
            </w:r>
          </w:p>
        </w:tc>
        <w:tc>
          <w:tcPr>
            <w:tcW w:w="0" w:type="auto"/>
            <w:vAlign w:val="center"/>
            <w:hideMark/>
          </w:tcPr>
          <w:p w14:paraId="0B23689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Health Risk Score</w:t>
            </w:r>
          </w:p>
        </w:tc>
      </w:tr>
      <w:tr w:rsidR="00654609" w:rsidRPr="00654609" w14:paraId="7D7C0065" w14:textId="77777777">
        <w:tc>
          <w:tcPr>
            <w:tcW w:w="0" w:type="auto"/>
            <w:vAlign w:val="center"/>
            <w:hideMark/>
          </w:tcPr>
          <w:p w14:paraId="0FBC2DF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P1</w:t>
            </w:r>
          </w:p>
        </w:tc>
        <w:tc>
          <w:tcPr>
            <w:tcW w:w="0" w:type="auto"/>
            <w:vAlign w:val="center"/>
            <w:hideMark/>
          </w:tcPr>
          <w:p w14:paraId="413C96A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28</w:t>
            </w:r>
          </w:p>
        </w:tc>
        <w:tc>
          <w:tcPr>
            <w:tcW w:w="0" w:type="auto"/>
            <w:vAlign w:val="center"/>
            <w:hideMark/>
          </w:tcPr>
          <w:p w14:paraId="4C6B6AE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12000</w:t>
            </w:r>
          </w:p>
        </w:tc>
        <w:tc>
          <w:tcPr>
            <w:tcW w:w="0" w:type="auto"/>
            <w:vAlign w:val="center"/>
            <w:hideMark/>
          </w:tcPr>
          <w:p w14:paraId="4FF1775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65</w:t>
            </w:r>
          </w:p>
        </w:tc>
      </w:tr>
      <w:tr w:rsidR="00654609" w:rsidRPr="00654609" w14:paraId="6E395F43" w14:textId="77777777">
        <w:tc>
          <w:tcPr>
            <w:tcW w:w="0" w:type="auto"/>
            <w:vAlign w:val="center"/>
            <w:hideMark/>
          </w:tcPr>
          <w:p w14:paraId="192820F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P2</w:t>
            </w:r>
          </w:p>
        </w:tc>
        <w:tc>
          <w:tcPr>
            <w:tcW w:w="0" w:type="auto"/>
            <w:vAlign w:val="center"/>
            <w:hideMark/>
          </w:tcPr>
          <w:p w14:paraId="3384C04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55</w:t>
            </w:r>
          </w:p>
        </w:tc>
        <w:tc>
          <w:tcPr>
            <w:tcW w:w="0" w:type="auto"/>
            <w:vAlign w:val="center"/>
            <w:hideMark/>
          </w:tcPr>
          <w:p w14:paraId="06D2226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25000</w:t>
            </w:r>
          </w:p>
        </w:tc>
        <w:tc>
          <w:tcPr>
            <w:tcW w:w="0" w:type="auto"/>
            <w:vAlign w:val="center"/>
            <w:hideMark/>
          </w:tcPr>
          <w:p w14:paraId="467E16B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40</w:t>
            </w:r>
          </w:p>
        </w:tc>
      </w:tr>
      <w:tr w:rsidR="00654609" w:rsidRPr="00654609" w14:paraId="6B5CC821" w14:textId="77777777">
        <w:tc>
          <w:tcPr>
            <w:tcW w:w="0" w:type="auto"/>
            <w:vAlign w:val="center"/>
            <w:hideMark/>
          </w:tcPr>
          <w:p w14:paraId="2A087AD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P3</w:t>
            </w:r>
          </w:p>
        </w:tc>
        <w:tc>
          <w:tcPr>
            <w:tcW w:w="0" w:type="auto"/>
            <w:vAlign w:val="center"/>
            <w:hideMark/>
          </w:tcPr>
          <w:p w14:paraId="225C3F9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42</w:t>
            </w:r>
          </w:p>
        </w:tc>
        <w:tc>
          <w:tcPr>
            <w:tcW w:w="0" w:type="auto"/>
            <w:vAlign w:val="center"/>
            <w:hideMark/>
          </w:tcPr>
          <w:p w14:paraId="47FFC53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20000</w:t>
            </w:r>
          </w:p>
        </w:tc>
        <w:tc>
          <w:tcPr>
            <w:tcW w:w="0" w:type="auto"/>
            <w:vAlign w:val="center"/>
            <w:hideMark/>
          </w:tcPr>
          <w:p w14:paraId="3A3DAE8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75</w:t>
            </w:r>
          </w:p>
        </w:tc>
      </w:tr>
      <w:tr w:rsidR="00654609" w:rsidRPr="00654609" w14:paraId="0F9280B3" w14:textId="77777777">
        <w:tc>
          <w:tcPr>
            <w:tcW w:w="0" w:type="auto"/>
            <w:vAlign w:val="center"/>
            <w:hideMark/>
          </w:tcPr>
          <w:p w14:paraId="6176937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P4</w:t>
            </w:r>
          </w:p>
        </w:tc>
        <w:tc>
          <w:tcPr>
            <w:tcW w:w="0" w:type="auto"/>
            <w:vAlign w:val="center"/>
            <w:hideMark/>
          </w:tcPr>
          <w:p w14:paraId="1D03673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30</w:t>
            </w:r>
          </w:p>
        </w:tc>
        <w:tc>
          <w:tcPr>
            <w:tcW w:w="0" w:type="auto"/>
            <w:vAlign w:val="center"/>
            <w:hideMark/>
          </w:tcPr>
          <w:p w14:paraId="269A700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11000</w:t>
            </w:r>
          </w:p>
        </w:tc>
        <w:tc>
          <w:tcPr>
            <w:tcW w:w="0" w:type="auto"/>
            <w:vAlign w:val="center"/>
            <w:hideMark/>
          </w:tcPr>
          <w:p w14:paraId="0DC9BE3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70</w:t>
            </w:r>
          </w:p>
        </w:tc>
      </w:tr>
      <w:tr w:rsidR="00654609" w:rsidRPr="00654609" w14:paraId="5EF931FC" w14:textId="77777777">
        <w:tc>
          <w:tcPr>
            <w:tcW w:w="0" w:type="auto"/>
            <w:vAlign w:val="center"/>
            <w:hideMark/>
          </w:tcPr>
          <w:p w14:paraId="02600229" w14:textId="5E5013F2" w:rsidR="00654609" w:rsidRPr="00654609" w:rsidRDefault="00654609" w:rsidP="00654609">
            <w:pPr>
              <w:rPr>
                <w:rFonts w:ascii="Times New Roman" w:hAnsi="Times New Roman" w:cs="Times New Roman"/>
              </w:rPr>
            </w:pPr>
            <w:r>
              <w:rPr>
                <w:rFonts w:ascii="Times New Roman" w:hAnsi="Times New Roman" w:cs="Times New Roman"/>
              </w:rPr>
              <w:t xml:space="preserve"> </w:t>
            </w:r>
            <w:r w:rsidRPr="00654609">
              <w:rPr>
                <w:rFonts w:ascii="Times New Roman" w:hAnsi="Times New Roman" w:cs="Times New Roman"/>
              </w:rPr>
              <w:t>P5</w:t>
            </w:r>
          </w:p>
        </w:tc>
        <w:tc>
          <w:tcPr>
            <w:tcW w:w="0" w:type="auto"/>
            <w:vAlign w:val="center"/>
            <w:hideMark/>
          </w:tcPr>
          <w:p w14:paraId="383F9C0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60</w:t>
            </w:r>
          </w:p>
        </w:tc>
        <w:tc>
          <w:tcPr>
            <w:tcW w:w="0" w:type="auto"/>
            <w:vAlign w:val="center"/>
            <w:hideMark/>
          </w:tcPr>
          <w:p w14:paraId="7B51E78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28000</w:t>
            </w:r>
          </w:p>
        </w:tc>
        <w:tc>
          <w:tcPr>
            <w:tcW w:w="0" w:type="auto"/>
            <w:vAlign w:val="center"/>
            <w:hideMark/>
          </w:tcPr>
          <w:p w14:paraId="57BCF859" w14:textId="77777777" w:rsidR="00654609" w:rsidRDefault="00654609" w:rsidP="00654609">
            <w:pPr>
              <w:rPr>
                <w:rFonts w:ascii="Times New Roman" w:hAnsi="Times New Roman" w:cs="Times New Roman"/>
              </w:rPr>
            </w:pPr>
            <w:r w:rsidRPr="00654609">
              <w:rPr>
                <w:rFonts w:ascii="Times New Roman" w:hAnsi="Times New Roman" w:cs="Times New Roman"/>
              </w:rPr>
              <w:t>35</w:t>
            </w:r>
          </w:p>
          <w:p w14:paraId="47CB5386" w14:textId="77777777" w:rsidR="00654609" w:rsidRDefault="00654609" w:rsidP="00654609">
            <w:pPr>
              <w:rPr>
                <w:rFonts w:ascii="Times New Roman" w:hAnsi="Times New Roman" w:cs="Times New Roman"/>
              </w:rPr>
            </w:pPr>
          </w:p>
          <w:p w14:paraId="102B0F5E" w14:textId="77777777" w:rsidR="00654609" w:rsidRPr="00654609" w:rsidRDefault="00654609" w:rsidP="00654609">
            <w:pPr>
              <w:rPr>
                <w:rFonts w:ascii="Times New Roman" w:hAnsi="Times New Roman" w:cs="Times New Roman"/>
              </w:rPr>
            </w:pPr>
          </w:p>
        </w:tc>
      </w:tr>
    </w:tbl>
    <w:p w14:paraId="18FF6A2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SSE Values</w:t>
      </w:r>
    </w:p>
    <w:tbl>
      <w:tblPr>
        <w:tblW w:w="0" w:type="auto"/>
        <w:tblInd w:w="-142" w:type="dxa"/>
        <w:tblCellMar>
          <w:top w:w="15" w:type="dxa"/>
          <w:left w:w="15" w:type="dxa"/>
          <w:bottom w:w="15" w:type="dxa"/>
          <w:right w:w="15" w:type="dxa"/>
        </w:tblCellMar>
        <w:tblLook w:val="04A0" w:firstRow="1" w:lastRow="0" w:firstColumn="1" w:lastColumn="0" w:noHBand="0" w:noVBand="1"/>
      </w:tblPr>
      <w:tblGrid>
        <w:gridCol w:w="293"/>
        <w:gridCol w:w="410"/>
      </w:tblGrid>
      <w:tr w:rsidR="00654609" w:rsidRPr="00654609" w14:paraId="27FBB6ED" w14:textId="77777777" w:rsidTr="00654609">
        <w:trPr>
          <w:tblHeader/>
        </w:trPr>
        <w:tc>
          <w:tcPr>
            <w:tcW w:w="293" w:type="dxa"/>
            <w:vAlign w:val="center"/>
            <w:hideMark/>
          </w:tcPr>
          <w:p w14:paraId="19988A0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w:t>
            </w:r>
          </w:p>
        </w:tc>
        <w:tc>
          <w:tcPr>
            <w:tcW w:w="0" w:type="auto"/>
            <w:vAlign w:val="center"/>
            <w:hideMark/>
          </w:tcPr>
          <w:p w14:paraId="0BF3EDF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SSE</w:t>
            </w:r>
          </w:p>
        </w:tc>
      </w:tr>
      <w:tr w:rsidR="00654609" w:rsidRPr="00654609" w14:paraId="5B659B86" w14:textId="77777777" w:rsidTr="00654609">
        <w:tc>
          <w:tcPr>
            <w:tcW w:w="293" w:type="dxa"/>
            <w:vAlign w:val="center"/>
            <w:hideMark/>
          </w:tcPr>
          <w:p w14:paraId="7EA5786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w:t>
            </w:r>
          </w:p>
        </w:tc>
        <w:tc>
          <w:tcPr>
            <w:tcW w:w="0" w:type="auto"/>
            <w:vAlign w:val="center"/>
            <w:hideMark/>
          </w:tcPr>
          <w:p w14:paraId="2D095DF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600</w:t>
            </w:r>
          </w:p>
        </w:tc>
      </w:tr>
      <w:tr w:rsidR="00654609" w:rsidRPr="00654609" w14:paraId="0939F9CC" w14:textId="77777777" w:rsidTr="00654609">
        <w:tc>
          <w:tcPr>
            <w:tcW w:w="293" w:type="dxa"/>
            <w:vAlign w:val="center"/>
            <w:hideMark/>
          </w:tcPr>
          <w:p w14:paraId="640C4DA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w:t>
            </w:r>
          </w:p>
        </w:tc>
        <w:tc>
          <w:tcPr>
            <w:tcW w:w="0" w:type="auto"/>
            <w:vAlign w:val="center"/>
            <w:hideMark/>
          </w:tcPr>
          <w:p w14:paraId="470AED2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350</w:t>
            </w:r>
          </w:p>
        </w:tc>
      </w:tr>
      <w:tr w:rsidR="00654609" w:rsidRPr="00654609" w14:paraId="5D26C604" w14:textId="77777777" w:rsidTr="00654609">
        <w:tc>
          <w:tcPr>
            <w:tcW w:w="293" w:type="dxa"/>
            <w:vAlign w:val="center"/>
            <w:hideMark/>
          </w:tcPr>
          <w:p w14:paraId="1030B2C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w:t>
            </w:r>
          </w:p>
        </w:tc>
        <w:tc>
          <w:tcPr>
            <w:tcW w:w="0" w:type="auto"/>
            <w:vAlign w:val="center"/>
            <w:hideMark/>
          </w:tcPr>
          <w:p w14:paraId="3747EB9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220</w:t>
            </w:r>
          </w:p>
        </w:tc>
      </w:tr>
      <w:tr w:rsidR="00654609" w:rsidRPr="00654609" w14:paraId="21E7AB9B" w14:textId="77777777" w:rsidTr="00654609">
        <w:tc>
          <w:tcPr>
            <w:tcW w:w="293" w:type="dxa"/>
            <w:vAlign w:val="center"/>
            <w:hideMark/>
          </w:tcPr>
          <w:p w14:paraId="33877B7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w:t>
            </w:r>
          </w:p>
        </w:tc>
        <w:tc>
          <w:tcPr>
            <w:tcW w:w="0" w:type="auto"/>
            <w:vAlign w:val="center"/>
            <w:hideMark/>
          </w:tcPr>
          <w:p w14:paraId="6F977EC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200</w:t>
            </w:r>
          </w:p>
        </w:tc>
      </w:tr>
      <w:tr w:rsidR="00654609" w:rsidRPr="00654609" w14:paraId="39142591" w14:textId="77777777" w:rsidTr="00654609">
        <w:tc>
          <w:tcPr>
            <w:tcW w:w="293" w:type="dxa"/>
            <w:vAlign w:val="center"/>
            <w:hideMark/>
          </w:tcPr>
          <w:p w14:paraId="4FAF10F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w:t>
            </w:r>
          </w:p>
        </w:tc>
        <w:tc>
          <w:tcPr>
            <w:tcW w:w="0" w:type="auto"/>
            <w:vAlign w:val="center"/>
            <w:hideMark/>
          </w:tcPr>
          <w:p w14:paraId="0A2B457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190</w:t>
            </w:r>
          </w:p>
        </w:tc>
      </w:tr>
    </w:tbl>
    <w:p w14:paraId="54F20EE1" w14:textId="4ECF859E" w:rsidR="00654609" w:rsidRPr="00654609" w:rsidRDefault="00654609" w:rsidP="00654609">
      <w:pPr>
        <w:rPr>
          <w:rFonts w:ascii="Times New Roman" w:hAnsi="Times New Roman" w:cs="Times New Roman"/>
        </w:rPr>
      </w:pPr>
      <w:r w:rsidRPr="00654609">
        <w:rPr>
          <w:rFonts w:ascii="Times New Roman" w:hAnsi="Times New Roman" w:cs="Times New Roman"/>
        </w:rPr>
        <w:t>Question (BL4 – 8 Marks):</w:t>
      </w:r>
      <w:r w:rsidRPr="00654609">
        <w:rPr>
          <w:rFonts w:ascii="Times New Roman" w:hAnsi="Times New Roman" w:cs="Times New Roman"/>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531BA75" w14:textId="411A03B4" w:rsidR="00654609" w:rsidRPr="00654609" w:rsidRDefault="00654609" w:rsidP="00654609">
      <w:pPr>
        <w:rPr>
          <w:rFonts w:ascii="Times New Roman" w:hAnsi="Times New Roman" w:cs="Times New Roman"/>
        </w:rPr>
      </w:pPr>
    </w:p>
    <w:p w14:paraId="3FCB09D9" w14:textId="77777777" w:rsidR="00654609" w:rsidRPr="00654609" w:rsidRDefault="00654609" w:rsidP="00654609">
      <w:pPr>
        <w:rPr>
          <w:rFonts w:ascii="Times New Roman" w:hAnsi="Times New Roman" w:cs="Times New Roman"/>
          <w:b/>
          <w:bCs/>
        </w:rPr>
      </w:pPr>
      <w:r w:rsidRPr="00654609">
        <w:rPr>
          <w:rFonts w:ascii="Times New Roman" w:hAnsi="Times New Roman" w:cs="Times New Roman"/>
          <w:b/>
          <w:bCs/>
        </w:rPr>
        <w:lastRenderedPageBreak/>
        <w:t>Q2. Dataset: E-Commerce Order Analysis</w:t>
      </w:r>
    </w:p>
    <w:tbl>
      <w:tblPr>
        <w:tblW w:w="0" w:type="auto"/>
        <w:tblCellMar>
          <w:top w:w="15" w:type="dxa"/>
          <w:left w:w="15" w:type="dxa"/>
          <w:bottom w:w="15" w:type="dxa"/>
          <w:right w:w="15" w:type="dxa"/>
        </w:tblCellMar>
        <w:tblLook w:val="04A0" w:firstRow="1" w:lastRow="0" w:firstColumn="1" w:lastColumn="0" w:noHBand="0" w:noVBand="1"/>
      </w:tblPr>
      <w:tblGrid>
        <w:gridCol w:w="831"/>
        <w:gridCol w:w="1576"/>
        <w:gridCol w:w="1407"/>
      </w:tblGrid>
      <w:tr w:rsidR="00654609" w:rsidRPr="00654609" w14:paraId="42A6A572" w14:textId="77777777">
        <w:trPr>
          <w:tblHeader/>
        </w:trPr>
        <w:tc>
          <w:tcPr>
            <w:tcW w:w="0" w:type="auto"/>
            <w:vAlign w:val="center"/>
            <w:hideMark/>
          </w:tcPr>
          <w:p w14:paraId="6B45A08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Order ID</w:t>
            </w:r>
          </w:p>
        </w:tc>
        <w:tc>
          <w:tcPr>
            <w:tcW w:w="0" w:type="auto"/>
            <w:vAlign w:val="center"/>
            <w:hideMark/>
          </w:tcPr>
          <w:p w14:paraId="692C149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Product Category</w:t>
            </w:r>
          </w:p>
        </w:tc>
        <w:tc>
          <w:tcPr>
            <w:tcW w:w="0" w:type="auto"/>
            <w:vAlign w:val="center"/>
            <w:hideMark/>
          </w:tcPr>
          <w:p w14:paraId="5B1EAB8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Order Value (₹)</w:t>
            </w:r>
          </w:p>
        </w:tc>
      </w:tr>
      <w:tr w:rsidR="00654609" w:rsidRPr="00654609" w14:paraId="35964FBF" w14:textId="77777777">
        <w:tc>
          <w:tcPr>
            <w:tcW w:w="0" w:type="auto"/>
            <w:vAlign w:val="center"/>
            <w:hideMark/>
          </w:tcPr>
          <w:p w14:paraId="0E25CCA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O1</w:t>
            </w:r>
          </w:p>
        </w:tc>
        <w:tc>
          <w:tcPr>
            <w:tcW w:w="0" w:type="auto"/>
            <w:vAlign w:val="center"/>
            <w:hideMark/>
          </w:tcPr>
          <w:p w14:paraId="5B27D12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Electronics</w:t>
            </w:r>
          </w:p>
        </w:tc>
        <w:tc>
          <w:tcPr>
            <w:tcW w:w="0" w:type="auto"/>
            <w:vAlign w:val="center"/>
            <w:hideMark/>
          </w:tcPr>
          <w:p w14:paraId="21903D8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55000</w:t>
            </w:r>
          </w:p>
        </w:tc>
      </w:tr>
      <w:tr w:rsidR="00654609" w:rsidRPr="00654609" w14:paraId="6AB4A7E2" w14:textId="77777777">
        <w:tc>
          <w:tcPr>
            <w:tcW w:w="0" w:type="auto"/>
            <w:vAlign w:val="center"/>
            <w:hideMark/>
          </w:tcPr>
          <w:p w14:paraId="627E201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O2</w:t>
            </w:r>
          </w:p>
        </w:tc>
        <w:tc>
          <w:tcPr>
            <w:tcW w:w="0" w:type="auto"/>
            <w:vAlign w:val="center"/>
            <w:hideMark/>
          </w:tcPr>
          <w:p w14:paraId="1BA1D3B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Clothing</w:t>
            </w:r>
          </w:p>
        </w:tc>
        <w:tc>
          <w:tcPr>
            <w:tcW w:w="0" w:type="auto"/>
            <w:vAlign w:val="center"/>
            <w:hideMark/>
          </w:tcPr>
          <w:p w14:paraId="2A43162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25000</w:t>
            </w:r>
          </w:p>
        </w:tc>
      </w:tr>
      <w:tr w:rsidR="00654609" w:rsidRPr="00654609" w14:paraId="4504469F" w14:textId="77777777">
        <w:tc>
          <w:tcPr>
            <w:tcW w:w="0" w:type="auto"/>
            <w:vAlign w:val="center"/>
            <w:hideMark/>
          </w:tcPr>
          <w:p w14:paraId="2F99764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O3</w:t>
            </w:r>
          </w:p>
        </w:tc>
        <w:tc>
          <w:tcPr>
            <w:tcW w:w="0" w:type="auto"/>
            <w:vAlign w:val="center"/>
            <w:hideMark/>
          </w:tcPr>
          <w:p w14:paraId="2D5B27D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Electronics</w:t>
            </w:r>
          </w:p>
        </w:tc>
        <w:tc>
          <w:tcPr>
            <w:tcW w:w="0" w:type="auto"/>
            <w:vAlign w:val="center"/>
            <w:hideMark/>
          </w:tcPr>
          <w:p w14:paraId="1D14E0E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57000</w:t>
            </w:r>
          </w:p>
        </w:tc>
      </w:tr>
      <w:tr w:rsidR="00654609" w:rsidRPr="00654609" w14:paraId="4E59F069" w14:textId="77777777">
        <w:tc>
          <w:tcPr>
            <w:tcW w:w="0" w:type="auto"/>
            <w:vAlign w:val="center"/>
            <w:hideMark/>
          </w:tcPr>
          <w:p w14:paraId="501619A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O4</w:t>
            </w:r>
          </w:p>
        </w:tc>
        <w:tc>
          <w:tcPr>
            <w:tcW w:w="0" w:type="auto"/>
            <w:vAlign w:val="center"/>
            <w:hideMark/>
          </w:tcPr>
          <w:p w14:paraId="7AE2F7F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Furniture</w:t>
            </w:r>
          </w:p>
        </w:tc>
        <w:tc>
          <w:tcPr>
            <w:tcW w:w="0" w:type="auto"/>
            <w:vAlign w:val="center"/>
            <w:hideMark/>
          </w:tcPr>
          <w:p w14:paraId="705029A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30000</w:t>
            </w:r>
          </w:p>
        </w:tc>
      </w:tr>
      <w:tr w:rsidR="00654609" w:rsidRPr="00654609" w14:paraId="1FA04E5A" w14:textId="77777777">
        <w:tc>
          <w:tcPr>
            <w:tcW w:w="0" w:type="auto"/>
            <w:vAlign w:val="center"/>
            <w:hideMark/>
          </w:tcPr>
          <w:p w14:paraId="6B68CDC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O5</w:t>
            </w:r>
          </w:p>
        </w:tc>
        <w:tc>
          <w:tcPr>
            <w:tcW w:w="0" w:type="auto"/>
            <w:vAlign w:val="center"/>
            <w:hideMark/>
          </w:tcPr>
          <w:p w14:paraId="2EAB18C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Clothing</w:t>
            </w:r>
          </w:p>
        </w:tc>
        <w:tc>
          <w:tcPr>
            <w:tcW w:w="0" w:type="auto"/>
            <w:vAlign w:val="center"/>
            <w:hideMark/>
          </w:tcPr>
          <w:p w14:paraId="74E2108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27000</w:t>
            </w:r>
          </w:p>
        </w:tc>
      </w:tr>
    </w:tbl>
    <w:p w14:paraId="63EAA7B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Question (BL4 – 8 Marks):</w:t>
      </w:r>
      <w:r w:rsidRPr="00654609">
        <w:rPr>
          <w:rFonts w:ascii="Times New Roman" w:hAnsi="Times New Roman" w:cs="Times New Roman"/>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sidRPr="00654609">
        <w:rPr>
          <w:rFonts w:ascii="Times New Roman" w:hAnsi="Times New Roman" w:cs="Times New Roman"/>
        </w:rPr>
        <w:t>behavior</w:t>
      </w:r>
      <w:proofErr w:type="spellEnd"/>
      <w:r w:rsidRPr="00654609">
        <w:rPr>
          <w:rFonts w:ascii="Times New Roman" w:hAnsi="Times New Roman" w:cs="Times New Roman"/>
        </w:rPr>
        <w:t>.</w:t>
      </w:r>
    </w:p>
    <w:p w14:paraId="3C31DDB8" w14:textId="1E0CF399" w:rsidR="00654609" w:rsidRPr="00654609" w:rsidRDefault="00654609" w:rsidP="00654609">
      <w:pPr>
        <w:rPr>
          <w:rFonts w:ascii="Times New Roman" w:hAnsi="Times New Roman" w:cs="Times New Roman"/>
        </w:rPr>
      </w:pPr>
    </w:p>
    <w:p w14:paraId="6013B070" w14:textId="77777777" w:rsidR="00654609" w:rsidRPr="00654609" w:rsidRDefault="00654609" w:rsidP="00654609">
      <w:pPr>
        <w:rPr>
          <w:rFonts w:ascii="Times New Roman" w:hAnsi="Times New Roman" w:cs="Times New Roman"/>
          <w:b/>
          <w:bCs/>
        </w:rPr>
      </w:pPr>
      <w:r w:rsidRPr="00654609">
        <w:rPr>
          <w:rFonts w:ascii="Times New Roman" w:hAnsi="Times New Roman" w:cs="Times New Roman"/>
          <w:b/>
          <w:bCs/>
        </w:rPr>
        <w:t xml:space="preserve">Q3. Dataset: Mobile App User </w:t>
      </w:r>
      <w:proofErr w:type="spellStart"/>
      <w:r w:rsidRPr="00654609">
        <w:rPr>
          <w:rFonts w:ascii="Times New Roman" w:hAnsi="Times New Roman" w:cs="Times New Roman"/>
          <w:b/>
          <w:bCs/>
        </w:rPr>
        <w:t>Behavior</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46"/>
        <w:gridCol w:w="2175"/>
        <w:gridCol w:w="1540"/>
        <w:gridCol w:w="1827"/>
      </w:tblGrid>
      <w:tr w:rsidR="00654609" w:rsidRPr="00654609" w14:paraId="5749CA74" w14:textId="77777777">
        <w:trPr>
          <w:tblHeader/>
        </w:trPr>
        <w:tc>
          <w:tcPr>
            <w:tcW w:w="0" w:type="auto"/>
            <w:vAlign w:val="center"/>
            <w:hideMark/>
          </w:tcPr>
          <w:p w14:paraId="6E64954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User</w:t>
            </w:r>
          </w:p>
        </w:tc>
        <w:tc>
          <w:tcPr>
            <w:tcW w:w="0" w:type="auto"/>
            <w:vAlign w:val="center"/>
            <w:hideMark/>
          </w:tcPr>
          <w:p w14:paraId="23C071E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Daily Usage Time (min)</w:t>
            </w:r>
          </w:p>
        </w:tc>
        <w:tc>
          <w:tcPr>
            <w:tcW w:w="0" w:type="auto"/>
            <w:vAlign w:val="center"/>
            <w:hideMark/>
          </w:tcPr>
          <w:p w14:paraId="28DF91E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Login Frequency</w:t>
            </w:r>
          </w:p>
        </w:tc>
        <w:tc>
          <w:tcPr>
            <w:tcW w:w="0" w:type="auto"/>
            <w:vAlign w:val="center"/>
            <w:hideMark/>
          </w:tcPr>
          <w:p w14:paraId="23ED079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In-App Purchase (₹)</w:t>
            </w:r>
          </w:p>
        </w:tc>
      </w:tr>
      <w:tr w:rsidR="00654609" w:rsidRPr="00654609" w14:paraId="061B4330" w14:textId="77777777">
        <w:tc>
          <w:tcPr>
            <w:tcW w:w="0" w:type="auto"/>
            <w:vAlign w:val="center"/>
            <w:hideMark/>
          </w:tcPr>
          <w:p w14:paraId="44E8BBB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U1</w:t>
            </w:r>
          </w:p>
        </w:tc>
        <w:tc>
          <w:tcPr>
            <w:tcW w:w="0" w:type="auto"/>
            <w:vAlign w:val="center"/>
            <w:hideMark/>
          </w:tcPr>
          <w:p w14:paraId="2F76A48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120</w:t>
            </w:r>
          </w:p>
        </w:tc>
        <w:tc>
          <w:tcPr>
            <w:tcW w:w="0" w:type="auto"/>
            <w:vAlign w:val="center"/>
            <w:hideMark/>
          </w:tcPr>
          <w:p w14:paraId="75921C8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18</w:t>
            </w:r>
          </w:p>
        </w:tc>
        <w:tc>
          <w:tcPr>
            <w:tcW w:w="0" w:type="auto"/>
            <w:vAlign w:val="center"/>
            <w:hideMark/>
          </w:tcPr>
          <w:p w14:paraId="015DCA0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2000</w:t>
            </w:r>
          </w:p>
        </w:tc>
      </w:tr>
      <w:tr w:rsidR="00654609" w:rsidRPr="00654609" w14:paraId="734F2F14" w14:textId="77777777">
        <w:tc>
          <w:tcPr>
            <w:tcW w:w="0" w:type="auto"/>
            <w:vAlign w:val="center"/>
            <w:hideMark/>
          </w:tcPr>
          <w:p w14:paraId="5EED2C1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U2</w:t>
            </w:r>
          </w:p>
        </w:tc>
        <w:tc>
          <w:tcPr>
            <w:tcW w:w="0" w:type="auto"/>
            <w:vAlign w:val="center"/>
            <w:hideMark/>
          </w:tcPr>
          <w:p w14:paraId="4BC1D87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60</w:t>
            </w:r>
          </w:p>
        </w:tc>
        <w:tc>
          <w:tcPr>
            <w:tcW w:w="0" w:type="auto"/>
            <w:vAlign w:val="center"/>
            <w:hideMark/>
          </w:tcPr>
          <w:p w14:paraId="669A20D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w:t>
            </w:r>
          </w:p>
        </w:tc>
        <w:tc>
          <w:tcPr>
            <w:tcW w:w="0" w:type="auto"/>
            <w:vAlign w:val="center"/>
            <w:hideMark/>
          </w:tcPr>
          <w:p w14:paraId="41EB19F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5000</w:t>
            </w:r>
          </w:p>
        </w:tc>
      </w:tr>
      <w:tr w:rsidR="00654609" w:rsidRPr="00654609" w14:paraId="6EDB2F77" w14:textId="77777777">
        <w:tc>
          <w:tcPr>
            <w:tcW w:w="0" w:type="auto"/>
            <w:vAlign w:val="center"/>
            <w:hideMark/>
          </w:tcPr>
          <w:p w14:paraId="3FCE0E1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U3</w:t>
            </w:r>
          </w:p>
        </w:tc>
        <w:tc>
          <w:tcPr>
            <w:tcW w:w="0" w:type="auto"/>
            <w:vAlign w:val="center"/>
            <w:hideMark/>
          </w:tcPr>
          <w:p w14:paraId="5F009ED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140</w:t>
            </w:r>
          </w:p>
        </w:tc>
        <w:tc>
          <w:tcPr>
            <w:tcW w:w="0" w:type="auto"/>
            <w:vAlign w:val="center"/>
            <w:hideMark/>
          </w:tcPr>
          <w:p w14:paraId="35DA874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22</w:t>
            </w:r>
          </w:p>
        </w:tc>
        <w:tc>
          <w:tcPr>
            <w:tcW w:w="0" w:type="auto"/>
            <w:vAlign w:val="center"/>
            <w:hideMark/>
          </w:tcPr>
          <w:p w14:paraId="1B85961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1500</w:t>
            </w:r>
          </w:p>
        </w:tc>
      </w:tr>
      <w:tr w:rsidR="00654609" w:rsidRPr="00654609" w14:paraId="09B97BB3" w14:textId="77777777">
        <w:tc>
          <w:tcPr>
            <w:tcW w:w="0" w:type="auto"/>
            <w:vAlign w:val="center"/>
            <w:hideMark/>
          </w:tcPr>
          <w:p w14:paraId="69B8DCE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U4</w:t>
            </w:r>
          </w:p>
        </w:tc>
        <w:tc>
          <w:tcPr>
            <w:tcW w:w="0" w:type="auto"/>
            <w:vAlign w:val="center"/>
            <w:hideMark/>
          </w:tcPr>
          <w:p w14:paraId="73FF0FF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50</w:t>
            </w:r>
          </w:p>
        </w:tc>
        <w:tc>
          <w:tcPr>
            <w:tcW w:w="0" w:type="auto"/>
            <w:vAlign w:val="center"/>
            <w:hideMark/>
          </w:tcPr>
          <w:p w14:paraId="1B152BB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w:t>
            </w:r>
          </w:p>
        </w:tc>
        <w:tc>
          <w:tcPr>
            <w:tcW w:w="0" w:type="auto"/>
            <w:vAlign w:val="center"/>
            <w:hideMark/>
          </w:tcPr>
          <w:p w14:paraId="163BA87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6000</w:t>
            </w:r>
          </w:p>
        </w:tc>
      </w:tr>
      <w:tr w:rsidR="00654609" w:rsidRPr="00654609" w14:paraId="24929F76" w14:textId="77777777">
        <w:tc>
          <w:tcPr>
            <w:tcW w:w="0" w:type="auto"/>
            <w:vAlign w:val="center"/>
            <w:hideMark/>
          </w:tcPr>
          <w:p w14:paraId="2BCB3F8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U5</w:t>
            </w:r>
          </w:p>
        </w:tc>
        <w:tc>
          <w:tcPr>
            <w:tcW w:w="0" w:type="auto"/>
            <w:vAlign w:val="center"/>
            <w:hideMark/>
          </w:tcPr>
          <w:p w14:paraId="2F51963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130</w:t>
            </w:r>
          </w:p>
        </w:tc>
        <w:tc>
          <w:tcPr>
            <w:tcW w:w="0" w:type="auto"/>
            <w:vAlign w:val="center"/>
            <w:hideMark/>
          </w:tcPr>
          <w:p w14:paraId="67FC398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w:t>
            </w:r>
          </w:p>
        </w:tc>
        <w:tc>
          <w:tcPr>
            <w:tcW w:w="0" w:type="auto"/>
            <w:vAlign w:val="center"/>
            <w:hideMark/>
          </w:tcPr>
          <w:p w14:paraId="52370A4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1800</w:t>
            </w:r>
          </w:p>
        </w:tc>
      </w:tr>
    </w:tbl>
    <w:p w14:paraId="27FC3EE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Question (BL5 – 8 Marks):</w:t>
      </w:r>
      <w:r w:rsidRPr="00654609">
        <w:rPr>
          <w:rFonts w:ascii="Times New Roman" w:hAnsi="Times New Roman" w:cs="Times New Roman"/>
        </w:rPr>
        <w:br/>
        <w:t xml:space="preserve">A mobile application company uses the HAC algorithm to segment users based on their activity patterns. Interpret how users are assigned to clusters using probability-based membership values. Discuss the advantages of soft clustering over hard clustering for customer </w:t>
      </w:r>
      <w:proofErr w:type="spellStart"/>
      <w:r w:rsidRPr="00654609">
        <w:rPr>
          <w:rFonts w:ascii="Times New Roman" w:hAnsi="Times New Roman" w:cs="Times New Roman"/>
        </w:rPr>
        <w:t>behavior</w:t>
      </w:r>
      <w:proofErr w:type="spellEnd"/>
      <w:r w:rsidRPr="00654609">
        <w:rPr>
          <w:rFonts w:ascii="Times New Roman" w:hAnsi="Times New Roman" w:cs="Times New Roman"/>
        </w:rPr>
        <w:t xml:space="preserve"> analysis.</w:t>
      </w:r>
    </w:p>
    <w:p w14:paraId="1305A68B" w14:textId="71E9FAF0" w:rsidR="00654609" w:rsidRPr="00654609" w:rsidRDefault="00654609" w:rsidP="00654609">
      <w:pPr>
        <w:rPr>
          <w:rFonts w:ascii="Times New Roman" w:hAnsi="Times New Roman" w:cs="Times New Roman"/>
        </w:rPr>
      </w:pPr>
    </w:p>
    <w:p w14:paraId="5AD2E3AF" w14:textId="77777777" w:rsidR="00654609" w:rsidRPr="00654609" w:rsidRDefault="00654609" w:rsidP="00654609">
      <w:pPr>
        <w:rPr>
          <w:rFonts w:ascii="Times New Roman" w:hAnsi="Times New Roman" w:cs="Times New Roman"/>
          <w:b/>
          <w:bCs/>
        </w:rPr>
      </w:pPr>
      <w:r w:rsidRPr="00654609">
        <w:rPr>
          <w:rFonts w:ascii="Times New Roman" w:hAnsi="Times New Roman" w:cs="Times New Roman"/>
          <w:b/>
          <w:bCs/>
        </w:rPr>
        <w:t>Q4. Dataset: Agricultural Crop Monitoring</w:t>
      </w:r>
    </w:p>
    <w:tbl>
      <w:tblPr>
        <w:tblW w:w="0" w:type="auto"/>
        <w:tblCellMar>
          <w:top w:w="15" w:type="dxa"/>
          <w:left w:w="15" w:type="dxa"/>
          <w:bottom w:w="15" w:type="dxa"/>
          <w:right w:w="15" w:type="dxa"/>
        </w:tblCellMar>
        <w:tblLook w:val="04A0" w:firstRow="1" w:lastRow="0" w:firstColumn="1" w:lastColumn="0" w:noHBand="0" w:noVBand="1"/>
      </w:tblPr>
      <w:tblGrid>
        <w:gridCol w:w="495"/>
        <w:gridCol w:w="1283"/>
        <w:gridCol w:w="1705"/>
        <w:gridCol w:w="1562"/>
      </w:tblGrid>
      <w:tr w:rsidR="00654609" w:rsidRPr="00654609" w14:paraId="3106BC67" w14:textId="77777777">
        <w:trPr>
          <w:tblHeader/>
        </w:trPr>
        <w:tc>
          <w:tcPr>
            <w:tcW w:w="0" w:type="auto"/>
            <w:vAlign w:val="center"/>
            <w:hideMark/>
          </w:tcPr>
          <w:p w14:paraId="67758B7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Farm</w:t>
            </w:r>
          </w:p>
        </w:tc>
        <w:tc>
          <w:tcPr>
            <w:tcW w:w="0" w:type="auto"/>
            <w:vAlign w:val="center"/>
            <w:hideMark/>
          </w:tcPr>
          <w:p w14:paraId="2374145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Rainfall (mm)</w:t>
            </w:r>
          </w:p>
        </w:tc>
        <w:tc>
          <w:tcPr>
            <w:tcW w:w="0" w:type="auto"/>
            <w:vAlign w:val="center"/>
            <w:hideMark/>
          </w:tcPr>
          <w:p w14:paraId="373E469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Soil Fertility Score</w:t>
            </w:r>
          </w:p>
        </w:tc>
        <w:tc>
          <w:tcPr>
            <w:tcW w:w="0" w:type="auto"/>
            <w:vAlign w:val="center"/>
            <w:hideMark/>
          </w:tcPr>
          <w:p w14:paraId="6B26228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Crop Yield (tons)</w:t>
            </w:r>
          </w:p>
        </w:tc>
      </w:tr>
      <w:tr w:rsidR="00654609" w:rsidRPr="00654609" w14:paraId="5565E075" w14:textId="77777777">
        <w:tc>
          <w:tcPr>
            <w:tcW w:w="0" w:type="auto"/>
            <w:vAlign w:val="center"/>
            <w:hideMark/>
          </w:tcPr>
          <w:p w14:paraId="6A7699E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F1</w:t>
            </w:r>
          </w:p>
        </w:tc>
        <w:tc>
          <w:tcPr>
            <w:tcW w:w="0" w:type="auto"/>
            <w:vAlign w:val="center"/>
            <w:hideMark/>
          </w:tcPr>
          <w:p w14:paraId="62FB0EA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300</w:t>
            </w:r>
          </w:p>
        </w:tc>
        <w:tc>
          <w:tcPr>
            <w:tcW w:w="0" w:type="auto"/>
            <w:vAlign w:val="center"/>
            <w:hideMark/>
          </w:tcPr>
          <w:p w14:paraId="546D1CE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w:t>
            </w:r>
          </w:p>
        </w:tc>
        <w:tc>
          <w:tcPr>
            <w:tcW w:w="0" w:type="auto"/>
            <w:vAlign w:val="center"/>
            <w:hideMark/>
          </w:tcPr>
          <w:p w14:paraId="78FB227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85</w:t>
            </w:r>
          </w:p>
        </w:tc>
      </w:tr>
      <w:tr w:rsidR="00654609" w:rsidRPr="00654609" w14:paraId="55D6C2E5" w14:textId="77777777">
        <w:tc>
          <w:tcPr>
            <w:tcW w:w="0" w:type="auto"/>
            <w:vAlign w:val="center"/>
            <w:hideMark/>
          </w:tcPr>
          <w:p w14:paraId="4060CF6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F2</w:t>
            </w:r>
          </w:p>
        </w:tc>
        <w:tc>
          <w:tcPr>
            <w:tcW w:w="0" w:type="auto"/>
            <w:vAlign w:val="center"/>
            <w:hideMark/>
          </w:tcPr>
          <w:p w14:paraId="5D00A52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500</w:t>
            </w:r>
          </w:p>
        </w:tc>
        <w:tc>
          <w:tcPr>
            <w:tcW w:w="0" w:type="auto"/>
            <w:vAlign w:val="center"/>
            <w:hideMark/>
          </w:tcPr>
          <w:p w14:paraId="7CCC14F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w:t>
            </w:r>
          </w:p>
        </w:tc>
        <w:tc>
          <w:tcPr>
            <w:tcW w:w="0" w:type="auto"/>
            <w:vAlign w:val="center"/>
            <w:hideMark/>
          </w:tcPr>
          <w:p w14:paraId="3C4C4A9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70</w:t>
            </w:r>
          </w:p>
        </w:tc>
      </w:tr>
      <w:tr w:rsidR="00654609" w:rsidRPr="00654609" w14:paraId="34BAFA2E" w14:textId="77777777">
        <w:tc>
          <w:tcPr>
            <w:tcW w:w="0" w:type="auto"/>
            <w:vAlign w:val="center"/>
            <w:hideMark/>
          </w:tcPr>
          <w:p w14:paraId="2AFFB9F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F3</w:t>
            </w:r>
          </w:p>
        </w:tc>
        <w:tc>
          <w:tcPr>
            <w:tcW w:w="0" w:type="auto"/>
            <w:vAlign w:val="center"/>
            <w:hideMark/>
          </w:tcPr>
          <w:p w14:paraId="2F8CF17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400</w:t>
            </w:r>
          </w:p>
        </w:tc>
        <w:tc>
          <w:tcPr>
            <w:tcW w:w="0" w:type="auto"/>
            <w:vAlign w:val="center"/>
            <w:hideMark/>
          </w:tcPr>
          <w:p w14:paraId="4D196FA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w:t>
            </w:r>
          </w:p>
        </w:tc>
        <w:tc>
          <w:tcPr>
            <w:tcW w:w="0" w:type="auto"/>
            <w:vAlign w:val="center"/>
            <w:hideMark/>
          </w:tcPr>
          <w:p w14:paraId="63DD1D5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80</w:t>
            </w:r>
          </w:p>
        </w:tc>
      </w:tr>
      <w:tr w:rsidR="00654609" w:rsidRPr="00654609" w14:paraId="30D28239" w14:textId="77777777">
        <w:tc>
          <w:tcPr>
            <w:tcW w:w="0" w:type="auto"/>
            <w:vAlign w:val="center"/>
            <w:hideMark/>
          </w:tcPr>
          <w:p w14:paraId="041C885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F4</w:t>
            </w:r>
          </w:p>
        </w:tc>
        <w:tc>
          <w:tcPr>
            <w:tcW w:w="0" w:type="auto"/>
            <w:vAlign w:val="center"/>
            <w:hideMark/>
          </w:tcPr>
          <w:p w14:paraId="55A6111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280</w:t>
            </w:r>
          </w:p>
        </w:tc>
        <w:tc>
          <w:tcPr>
            <w:tcW w:w="0" w:type="auto"/>
            <w:vAlign w:val="center"/>
            <w:hideMark/>
          </w:tcPr>
          <w:p w14:paraId="5EEBA49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w:t>
            </w:r>
          </w:p>
        </w:tc>
        <w:tc>
          <w:tcPr>
            <w:tcW w:w="0" w:type="auto"/>
            <w:vAlign w:val="center"/>
            <w:hideMark/>
          </w:tcPr>
          <w:p w14:paraId="1116C00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90</w:t>
            </w:r>
          </w:p>
        </w:tc>
      </w:tr>
      <w:tr w:rsidR="00654609" w:rsidRPr="00654609" w14:paraId="4241C53A" w14:textId="77777777">
        <w:tc>
          <w:tcPr>
            <w:tcW w:w="0" w:type="auto"/>
            <w:vAlign w:val="center"/>
            <w:hideMark/>
          </w:tcPr>
          <w:p w14:paraId="16DA93D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F5</w:t>
            </w:r>
          </w:p>
        </w:tc>
        <w:tc>
          <w:tcPr>
            <w:tcW w:w="0" w:type="auto"/>
            <w:vAlign w:val="center"/>
            <w:hideMark/>
          </w:tcPr>
          <w:p w14:paraId="5A66250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520</w:t>
            </w:r>
          </w:p>
        </w:tc>
        <w:tc>
          <w:tcPr>
            <w:tcW w:w="0" w:type="auto"/>
            <w:vAlign w:val="center"/>
            <w:hideMark/>
          </w:tcPr>
          <w:p w14:paraId="1BA73E6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w:t>
            </w:r>
          </w:p>
        </w:tc>
        <w:tc>
          <w:tcPr>
            <w:tcW w:w="0" w:type="auto"/>
            <w:vAlign w:val="center"/>
            <w:hideMark/>
          </w:tcPr>
          <w:p w14:paraId="7A12E75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65</w:t>
            </w:r>
          </w:p>
        </w:tc>
      </w:tr>
    </w:tbl>
    <w:p w14:paraId="70382CF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Question (BL4 – 8 Marks):</w:t>
      </w:r>
      <w:r w:rsidRPr="00654609">
        <w:rPr>
          <w:rFonts w:ascii="Times New Roman" w:hAnsi="Times New Roman" w:cs="Times New Roman"/>
        </w:rPr>
        <w:br/>
        <w:t xml:space="preserve">An agricultural research </w:t>
      </w:r>
      <w:proofErr w:type="spellStart"/>
      <w:r w:rsidRPr="00654609">
        <w:rPr>
          <w:rFonts w:ascii="Times New Roman" w:hAnsi="Times New Roman" w:cs="Times New Roman"/>
        </w:rPr>
        <w:t>center</w:t>
      </w:r>
      <w:proofErr w:type="spellEnd"/>
      <w:r w:rsidRPr="00654609">
        <w:rPr>
          <w:rFonts w:ascii="Times New Roman" w:hAnsi="Times New Roman" w:cs="Times New Roman"/>
        </w:rPr>
        <w:t xml:space="preserve"> performs clustering on farm data before and after applying </w:t>
      </w:r>
      <w:r w:rsidRPr="00654609">
        <w:rPr>
          <w:rFonts w:ascii="Times New Roman" w:hAnsi="Times New Roman" w:cs="Times New Roman"/>
        </w:rPr>
        <w:lastRenderedPageBreak/>
        <w:t>normalization. Interpret the differences observed in the clustering results. Explain how normalization influences cluster formation and improves the reliability of agricultural data analysis.</w:t>
      </w:r>
    </w:p>
    <w:p w14:paraId="3622EDD5" w14:textId="384CB888" w:rsidR="00654609" w:rsidRPr="00654609" w:rsidRDefault="00654609" w:rsidP="00654609">
      <w:pPr>
        <w:rPr>
          <w:rFonts w:ascii="Times New Roman" w:hAnsi="Times New Roman" w:cs="Times New Roman"/>
        </w:rPr>
      </w:pPr>
    </w:p>
    <w:p w14:paraId="750ACB09" w14:textId="77777777" w:rsidR="00654609" w:rsidRPr="00654609" w:rsidRDefault="00654609" w:rsidP="00654609">
      <w:pPr>
        <w:rPr>
          <w:rFonts w:ascii="Times New Roman" w:hAnsi="Times New Roman" w:cs="Times New Roman"/>
          <w:b/>
          <w:bCs/>
        </w:rPr>
      </w:pPr>
      <w:r w:rsidRPr="00654609">
        <w:rPr>
          <w:rFonts w:ascii="Times New Roman" w:hAnsi="Times New Roman" w:cs="Times New Roman"/>
          <w:b/>
          <w:bCs/>
        </w:rPr>
        <w:t>Q5. Dataset: Employee Performance Evaluation</w:t>
      </w:r>
    </w:p>
    <w:tbl>
      <w:tblPr>
        <w:tblW w:w="0" w:type="auto"/>
        <w:tblCellMar>
          <w:top w:w="15" w:type="dxa"/>
          <w:left w:w="15" w:type="dxa"/>
          <w:bottom w:w="15" w:type="dxa"/>
          <w:right w:w="15" w:type="dxa"/>
        </w:tblCellMar>
        <w:tblLook w:val="04A0" w:firstRow="1" w:lastRow="0" w:firstColumn="1" w:lastColumn="0" w:noHBand="0" w:noVBand="1"/>
      </w:tblPr>
      <w:tblGrid>
        <w:gridCol w:w="922"/>
        <w:gridCol w:w="1674"/>
        <w:gridCol w:w="1417"/>
        <w:gridCol w:w="2084"/>
      </w:tblGrid>
      <w:tr w:rsidR="00654609" w:rsidRPr="00654609" w14:paraId="16028735" w14:textId="77777777">
        <w:trPr>
          <w:tblHeader/>
        </w:trPr>
        <w:tc>
          <w:tcPr>
            <w:tcW w:w="0" w:type="auto"/>
            <w:vAlign w:val="center"/>
            <w:hideMark/>
          </w:tcPr>
          <w:p w14:paraId="3A1BFD2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Employee</w:t>
            </w:r>
          </w:p>
        </w:tc>
        <w:tc>
          <w:tcPr>
            <w:tcW w:w="0" w:type="auto"/>
            <w:vAlign w:val="center"/>
            <w:hideMark/>
          </w:tcPr>
          <w:p w14:paraId="5ECA7AF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Productivity Score</w:t>
            </w:r>
          </w:p>
        </w:tc>
        <w:tc>
          <w:tcPr>
            <w:tcW w:w="0" w:type="auto"/>
            <w:vAlign w:val="center"/>
            <w:hideMark/>
          </w:tcPr>
          <w:p w14:paraId="18DCDE8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Attendance (%)</w:t>
            </w:r>
          </w:p>
        </w:tc>
        <w:tc>
          <w:tcPr>
            <w:tcW w:w="0" w:type="auto"/>
            <w:vAlign w:val="center"/>
            <w:hideMark/>
          </w:tcPr>
          <w:p w14:paraId="6C51B7B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Skill Assessment Score</w:t>
            </w:r>
          </w:p>
        </w:tc>
      </w:tr>
      <w:tr w:rsidR="00654609" w:rsidRPr="00654609" w14:paraId="0235359D" w14:textId="77777777">
        <w:tc>
          <w:tcPr>
            <w:tcW w:w="0" w:type="auto"/>
            <w:vAlign w:val="center"/>
            <w:hideMark/>
          </w:tcPr>
          <w:p w14:paraId="7A09C2E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E1</w:t>
            </w:r>
          </w:p>
        </w:tc>
        <w:tc>
          <w:tcPr>
            <w:tcW w:w="0" w:type="auto"/>
            <w:vAlign w:val="center"/>
            <w:hideMark/>
          </w:tcPr>
          <w:p w14:paraId="6387497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88</w:t>
            </w:r>
          </w:p>
        </w:tc>
        <w:tc>
          <w:tcPr>
            <w:tcW w:w="0" w:type="auto"/>
            <w:vAlign w:val="center"/>
            <w:hideMark/>
          </w:tcPr>
          <w:p w14:paraId="581B79D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92</w:t>
            </w:r>
          </w:p>
        </w:tc>
        <w:tc>
          <w:tcPr>
            <w:tcW w:w="0" w:type="auto"/>
            <w:vAlign w:val="center"/>
            <w:hideMark/>
          </w:tcPr>
          <w:p w14:paraId="311EB5E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84</w:t>
            </w:r>
          </w:p>
        </w:tc>
      </w:tr>
      <w:tr w:rsidR="00654609" w:rsidRPr="00654609" w14:paraId="31D5FAF8" w14:textId="77777777">
        <w:tc>
          <w:tcPr>
            <w:tcW w:w="0" w:type="auto"/>
            <w:vAlign w:val="center"/>
            <w:hideMark/>
          </w:tcPr>
          <w:p w14:paraId="4E56819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E2</w:t>
            </w:r>
          </w:p>
        </w:tc>
        <w:tc>
          <w:tcPr>
            <w:tcW w:w="0" w:type="auto"/>
            <w:vAlign w:val="center"/>
            <w:hideMark/>
          </w:tcPr>
          <w:p w14:paraId="67B5F7C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62</w:t>
            </w:r>
          </w:p>
        </w:tc>
        <w:tc>
          <w:tcPr>
            <w:tcW w:w="0" w:type="auto"/>
            <w:vAlign w:val="center"/>
            <w:hideMark/>
          </w:tcPr>
          <w:p w14:paraId="4AEFD5E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75</w:t>
            </w:r>
          </w:p>
        </w:tc>
        <w:tc>
          <w:tcPr>
            <w:tcW w:w="0" w:type="auto"/>
            <w:vAlign w:val="center"/>
            <w:hideMark/>
          </w:tcPr>
          <w:p w14:paraId="6DECD5E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68</w:t>
            </w:r>
          </w:p>
        </w:tc>
      </w:tr>
      <w:tr w:rsidR="00654609" w:rsidRPr="00654609" w14:paraId="231528B2" w14:textId="77777777">
        <w:tc>
          <w:tcPr>
            <w:tcW w:w="0" w:type="auto"/>
            <w:vAlign w:val="center"/>
            <w:hideMark/>
          </w:tcPr>
          <w:p w14:paraId="7909DB0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E3</w:t>
            </w:r>
          </w:p>
        </w:tc>
        <w:tc>
          <w:tcPr>
            <w:tcW w:w="0" w:type="auto"/>
            <w:vAlign w:val="center"/>
            <w:hideMark/>
          </w:tcPr>
          <w:p w14:paraId="0A247AB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78</w:t>
            </w:r>
          </w:p>
        </w:tc>
        <w:tc>
          <w:tcPr>
            <w:tcW w:w="0" w:type="auto"/>
            <w:vAlign w:val="center"/>
            <w:hideMark/>
          </w:tcPr>
          <w:p w14:paraId="3484193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88</w:t>
            </w:r>
          </w:p>
        </w:tc>
        <w:tc>
          <w:tcPr>
            <w:tcW w:w="0" w:type="auto"/>
            <w:vAlign w:val="center"/>
            <w:hideMark/>
          </w:tcPr>
          <w:p w14:paraId="4AC92EC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72</w:t>
            </w:r>
          </w:p>
        </w:tc>
      </w:tr>
      <w:tr w:rsidR="00654609" w:rsidRPr="00654609" w14:paraId="053EC672" w14:textId="77777777">
        <w:tc>
          <w:tcPr>
            <w:tcW w:w="0" w:type="auto"/>
            <w:vAlign w:val="center"/>
            <w:hideMark/>
          </w:tcPr>
          <w:p w14:paraId="7DC6ED4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E4</w:t>
            </w:r>
          </w:p>
        </w:tc>
        <w:tc>
          <w:tcPr>
            <w:tcW w:w="0" w:type="auto"/>
            <w:vAlign w:val="center"/>
            <w:hideMark/>
          </w:tcPr>
          <w:p w14:paraId="538AD5D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55</w:t>
            </w:r>
          </w:p>
        </w:tc>
        <w:tc>
          <w:tcPr>
            <w:tcW w:w="0" w:type="auto"/>
            <w:vAlign w:val="center"/>
            <w:hideMark/>
          </w:tcPr>
          <w:p w14:paraId="1039EFA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65</w:t>
            </w:r>
          </w:p>
        </w:tc>
        <w:tc>
          <w:tcPr>
            <w:tcW w:w="0" w:type="auto"/>
            <w:vAlign w:val="center"/>
            <w:hideMark/>
          </w:tcPr>
          <w:p w14:paraId="19AC622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58</w:t>
            </w:r>
          </w:p>
        </w:tc>
      </w:tr>
      <w:tr w:rsidR="00654609" w:rsidRPr="00654609" w14:paraId="3FECD7FB" w14:textId="77777777">
        <w:tc>
          <w:tcPr>
            <w:tcW w:w="0" w:type="auto"/>
            <w:vAlign w:val="center"/>
            <w:hideMark/>
          </w:tcPr>
          <w:p w14:paraId="544FA71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E5</w:t>
            </w:r>
          </w:p>
        </w:tc>
        <w:tc>
          <w:tcPr>
            <w:tcW w:w="0" w:type="auto"/>
            <w:vAlign w:val="center"/>
            <w:hideMark/>
          </w:tcPr>
          <w:p w14:paraId="0EC995C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93</w:t>
            </w:r>
          </w:p>
        </w:tc>
        <w:tc>
          <w:tcPr>
            <w:tcW w:w="0" w:type="auto"/>
            <w:vAlign w:val="center"/>
            <w:hideMark/>
          </w:tcPr>
          <w:p w14:paraId="668432F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96</w:t>
            </w:r>
          </w:p>
        </w:tc>
        <w:tc>
          <w:tcPr>
            <w:tcW w:w="0" w:type="auto"/>
            <w:vAlign w:val="center"/>
            <w:hideMark/>
          </w:tcPr>
          <w:p w14:paraId="78A3D34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90</w:t>
            </w:r>
          </w:p>
        </w:tc>
      </w:tr>
    </w:tbl>
    <w:p w14:paraId="7C2690D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Silhouette Scores</w:t>
      </w:r>
    </w:p>
    <w:tbl>
      <w:tblPr>
        <w:tblW w:w="0" w:type="auto"/>
        <w:tblCellMar>
          <w:top w:w="15" w:type="dxa"/>
          <w:left w:w="15" w:type="dxa"/>
          <w:bottom w:w="15" w:type="dxa"/>
          <w:right w:w="15" w:type="dxa"/>
        </w:tblCellMar>
        <w:tblLook w:val="04A0" w:firstRow="1" w:lastRow="0" w:firstColumn="1" w:lastColumn="0" w:noHBand="0" w:noVBand="1"/>
      </w:tblPr>
      <w:tblGrid>
        <w:gridCol w:w="605"/>
        <w:gridCol w:w="531"/>
      </w:tblGrid>
      <w:tr w:rsidR="00654609" w:rsidRPr="00654609" w14:paraId="5335824A" w14:textId="77777777">
        <w:trPr>
          <w:tblHeader/>
        </w:trPr>
        <w:tc>
          <w:tcPr>
            <w:tcW w:w="0" w:type="auto"/>
            <w:vAlign w:val="center"/>
            <w:hideMark/>
          </w:tcPr>
          <w:p w14:paraId="6E8EC3E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Model</w:t>
            </w:r>
          </w:p>
        </w:tc>
        <w:tc>
          <w:tcPr>
            <w:tcW w:w="0" w:type="auto"/>
            <w:vAlign w:val="center"/>
            <w:hideMark/>
          </w:tcPr>
          <w:p w14:paraId="75FF037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Score</w:t>
            </w:r>
          </w:p>
        </w:tc>
      </w:tr>
      <w:tr w:rsidR="00654609" w:rsidRPr="00654609" w14:paraId="14E29132" w14:textId="77777777">
        <w:tc>
          <w:tcPr>
            <w:tcW w:w="0" w:type="auto"/>
            <w:vAlign w:val="center"/>
            <w:hideMark/>
          </w:tcPr>
          <w:p w14:paraId="46D42D6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K=2</w:t>
            </w:r>
          </w:p>
        </w:tc>
        <w:tc>
          <w:tcPr>
            <w:tcW w:w="0" w:type="auto"/>
            <w:vAlign w:val="center"/>
            <w:hideMark/>
          </w:tcPr>
          <w:p w14:paraId="54DF483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0.48</w:t>
            </w:r>
          </w:p>
        </w:tc>
      </w:tr>
      <w:tr w:rsidR="00654609" w:rsidRPr="00654609" w14:paraId="7046C6E7" w14:textId="77777777">
        <w:tc>
          <w:tcPr>
            <w:tcW w:w="0" w:type="auto"/>
            <w:vAlign w:val="center"/>
            <w:hideMark/>
          </w:tcPr>
          <w:p w14:paraId="52E8E08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K=3</w:t>
            </w:r>
          </w:p>
        </w:tc>
        <w:tc>
          <w:tcPr>
            <w:tcW w:w="0" w:type="auto"/>
            <w:vAlign w:val="center"/>
            <w:hideMark/>
          </w:tcPr>
          <w:p w14:paraId="4AF9E80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0.68</w:t>
            </w:r>
          </w:p>
        </w:tc>
      </w:tr>
      <w:tr w:rsidR="00654609" w:rsidRPr="00654609" w14:paraId="2BE9EB5E" w14:textId="77777777">
        <w:tc>
          <w:tcPr>
            <w:tcW w:w="0" w:type="auto"/>
            <w:vAlign w:val="center"/>
            <w:hideMark/>
          </w:tcPr>
          <w:p w14:paraId="664989D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K=4</w:t>
            </w:r>
          </w:p>
        </w:tc>
        <w:tc>
          <w:tcPr>
            <w:tcW w:w="0" w:type="auto"/>
            <w:vAlign w:val="center"/>
            <w:hideMark/>
          </w:tcPr>
          <w:p w14:paraId="2E3B16E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0.52</w:t>
            </w:r>
          </w:p>
        </w:tc>
      </w:tr>
    </w:tbl>
    <w:p w14:paraId="47F73403" w14:textId="77777777" w:rsidR="00654609" w:rsidRDefault="00654609" w:rsidP="00654609">
      <w:pPr>
        <w:rPr>
          <w:rFonts w:ascii="Times New Roman" w:hAnsi="Times New Roman" w:cs="Times New Roman"/>
        </w:rPr>
      </w:pPr>
      <w:r w:rsidRPr="00654609">
        <w:rPr>
          <w:rFonts w:ascii="Times New Roman" w:hAnsi="Times New Roman" w:cs="Times New Roman"/>
        </w:rPr>
        <w:t>Question (BL5 – 8 Marks):</w:t>
      </w:r>
      <w:r w:rsidRPr="00654609">
        <w:rPr>
          <w:rFonts w:ascii="Times New Roman" w:hAnsi="Times New Roman" w:cs="Times New Roman"/>
        </w:rPr>
        <w:br/>
        <w:t xml:space="preserve">A company clusters employees based on productivity, attendance, and skill assessment scores. </w:t>
      </w:r>
      <w:proofErr w:type="spellStart"/>
      <w:r w:rsidRPr="00654609">
        <w:rPr>
          <w:rFonts w:ascii="Times New Roman" w:hAnsi="Times New Roman" w:cs="Times New Roman"/>
        </w:rPr>
        <w:t>Analyze</w:t>
      </w:r>
      <w:proofErr w:type="spellEnd"/>
      <w:r w:rsidRPr="00654609">
        <w:rPr>
          <w:rFonts w:ascii="Times New Roman" w:hAnsi="Times New Roman" w:cs="Times New Roman"/>
        </w:rPr>
        <w:t xml:space="preserve"> the silhouette scores obtained for different clustering models and determine the most suitable number of clusters. Justify your answer and explain how the selected model contributes to effective employee performance evaluation.</w:t>
      </w:r>
    </w:p>
    <w:p w14:paraId="048C2EBC" w14:textId="77777777" w:rsidR="00654609" w:rsidRPr="00654609" w:rsidRDefault="00654609" w:rsidP="00654609">
      <w:pPr>
        <w:rPr>
          <w:rFonts w:ascii="Times New Roman" w:hAnsi="Times New Roman" w:cs="Times New Roman"/>
        </w:rPr>
      </w:pPr>
    </w:p>
    <w:p w14:paraId="5F771013" w14:textId="599F62EB" w:rsidR="00654609" w:rsidRPr="00654609" w:rsidRDefault="00654609" w:rsidP="00654609">
      <w:pPr>
        <w:rPr>
          <w:rFonts w:ascii="Times New Roman" w:hAnsi="Times New Roman" w:cs="Times New Roman"/>
          <w:b/>
          <w:bCs/>
        </w:rPr>
      </w:pPr>
      <w:r w:rsidRPr="00654609">
        <w:rPr>
          <w:rFonts w:ascii="Times New Roman" w:hAnsi="Times New Roman" w:cs="Times New Roman"/>
          <w:b/>
          <w:bCs/>
        </w:rPr>
        <w:t>ANSWERS:</w:t>
      </w:r>
    </w:p>
    <w:p w14:paraId="34DEB556" w14:textId="77777777" w:rsidR="00654609" w:rsidRPr="00654609" w:rsidRDefault="00654609" w:rsidP="00654609">
      <w:pPr>
        <w:rPr>
          <w:rFonts w:ascii="Times New Roman" w:hAnsi="Times New Roman" w:cs="Times New Roman"/>
          <w:b/>
          <w:bCs/>
        </w:rPr>
      </w:pPr>
      <w:r w:rsidRPr="00654609">
        <w:rPr>
          <w:rFonts w:ascii="Times New Roman" w:hAnsi="Times New Roman" w:cs="Times New Roman"/>
          <w:b/>
          <w:bCs/>
        </w:rPr>
        <w:t>Q1. Hospital Patient Segmentation — K-Means</w:t>
      </w:r>
    </w:p>
    <w:p w14:paraId="5EDF79E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 SSE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
        <w:gridCol w:w="455"/>
      </w:tblGrid>
      <w:tr w:rsidR="00654609" w:rsidRPr="00654609" w14:paraId="79A88EA7" w14:textId="77777777">
        <w:trPr>
          <w:tblHeader/>
          <w:tblCellSpacing w:w="15" w:type="dxa"/>
        </w:trPr>
        <w:tc>
          <w:tcPr>
            <w:tcW w:w="0" w:type="auto"/>
            <w:vAlign w:val="center"/>
            <w:hideMark/>
          </w:tcPr>
          <w:p w14:paraId="3E53C48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w:t>
            </w:r>
          </w:p>
        </w:tc>
        <w:tc>
          <w:tcPr>
            <w:tcW w:w="0" w:type="auto"/>
            <w:vAlign w:val="center"/>
            <w:hideMark/>
          </w:tcPr>
          <w:p w14:paraId="2EA7E27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SSE</w:t>
            </w:r>
          </w:p>
        </w:tc>
      </w:tr>
      <w:tr w:rsidR="00654609" w:rsidRPr="00654609" w14:paraId="56793F84" w14:textId="77777777">
        <w:trPr>
          <w:tblCellSpacing w:w="15" w:type="dxa"/>
        </w:trPr>
        <w:tc>
          <w:tcPr>
            <w:tcW w:w="0" w:type="auto"/>
            <w:vAlign w:val="center"/>
            <w:hideMark/>
          </w:tcPr>
          <w:p w14:paraId="5275942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w:t>
            </w:r>
          </w:p>
        </w:tc>
        <w:tc>
          <w:tcPr>
            <w:tcW w:w="0" w:type="auto"/>
            <w:vAlign w:val="center"/>
            <w:hideMark/>
          </w:tcPr>
          <w:p w14:paraId="03C277C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600</w:t>
            </w:r>
          </w:p>
        </w:tc>
      </w:tr>
      <w:tr w:rsidR="00654609" w:rsidRPr="00654609" w14:paraId="0A4E79AE" w14:textId="77777777">
        <w:trPr>
          <w:tblCellSpacing w:w="15" w:type="dxa"/>
        </w:trPr>
        <w:tc>
          <w:tcPr>
            <w:tcW w:w="0" w:type="auto"/>
            <w:vAlign w:val="center"/>
            <w:hideMark/>
          </w:tcPr>
          <w:p w14:paraId="0486965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w:t>
            </w:r>
          </w:p>
        </w:tc>
        <w:tc>
          <w:tcPr>
            <w:tcW w:w="0" w:type="auto"/>
            <w:vAlign w:val="center"/>
            <w:hideMark/>
          </w:tcPr>
          <w:p w14:paraId="3A41D32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350</w:t>
            </w:r>
          </w:p>
        </w:tc>
      </w:tr>
      <w:tr w:rsidR="00654609" w:rsidRPr="00654609" w14:paraId="51DD211F" w14:textId="77777777">
        <w:trPr>
          <w:tblCellSpacing w:w="15" w:type="dxa"/>
        </w:trPr>
        <w:tc>
          <w:tcPr>
            <w:tcW w:w="0" w:type="auto"/>
            <w:vAlign w:val="center"/>
            <w:hideMark/>
          </w:tcPr>
          <w:p w14:paraId="7F9EBB0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3</w:t>
            </w:r>
          </w:p>
        </w:tc>
        <w:tc>
          <w:tcPr>
            <w:tcW w:w="0" w:type="auto"/>
            <w:vAlign w:val="center"/>
            <w:hideMark/>
          </w:tcPr>
          <w:p w14:paraId="077941C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220</w:t>
            </w:r>
          </w:p>
        </w:tc>
      </w:tr>
      <w:tr w:rsidR="00654609" w:rsidRPr="00654609" w14:paraId="4E78ECFD" w14:textId="77777777">
        <w:trPr>
          <w:tblCellSpacing w:w="15" w:type="dxa"/>
        </w:trPr>
        <w:tc>
          <w:tcPr>
            <w:tcW w:w="0" w:type="auto"/>
            <w:vAlign w:val="center"/>
            <w:hideMark/>
          </w:tcPr>
          <w:p w14:paraId="2B4C741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4</w:t>
            </w:r>
          </w:p>
        </w:tc>
        <w:tc>
          <w:tcPr>
            <w:tcW w:w="0" w:type="auto"/>
            <w:vAlign w:val="center"/>
            <w:hideMark/>
          </w:tcPr>
          <w:p w14:paraId="2F0E30F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200</w:t>
            </w:r>
          </w:p>
        </w:tc>
      </w:tr>
      <w:tr w:rsidR="00654609" w:rsidRPr="00654609" w14:paraId="4F3BFA16" w14:textId="77777777">
        <w:trPr>
          <w:tblCellSpacing w:w="15" w:type="dxa"/>
        </w:trPr>
        <w:tc>
          <w:tcPr>
            <w:tcW w:w="0" w:type="auto"/>
            <w:vAlign w:val="center"/>
            <w:hideMark/>
          </w:tcPr>
          <w:p w14:paraId="1028726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5</w:t>
            </w:r>
          </w:p>
        </w:tc>
        <w:tc>
          <w:tcPr>
            <w:tcW w:w="0" w:type="auto"/>
            <w:vAlign w:val="center"/>
            <w:hideMark/>
          </w:tcPr>
          <w:p w14:paraId="7ABA117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190</w:t>
            </w:r>
          </w:p>
        </w:tc>
      </w:tr>
    </w:tbl>
    <w:p w14:paraId="4AF5F65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 elbow method is used to determine the optimal number of clusters. SSE decreases as the number of clusters increases. Here, the reduction is large from K=1 to K=3, but after K=3 the improvement becomes very small.</w:t>
      </w:r>
    </w:p>
    <w:p w14:paraId="58F7FAA3" w14:textId="77777777" w:rsidR="00654609" w:rsidRPr="00654609" w:rsidRDefault="00654609" w:rsidP="00654609">
      <w:pPr>
        <w:numPr>
          <w:ilvl w:val="0"/>
          <w:numId w:val="1"/>
        </w:numPr>
        <w:rPr>
          <w:rFonts w:ascii="Times New Roman" w:hAnsi="Times New Roman" w:cs="Times New Roman"/>
        </w:rPr>
      </w:pPr>
      <w:r w:rsidRPr="00654609">
        <w:rPr>
          <w:rFonts w:ascii="Times New Roman" w:hAnsi="Times New Roman" w:cs="Times New Roman"/>
        </w:rPr>
        <w:lastRenderedPageBreak/>
        <w:t xml:space="preserve">K=1 → 600 </w:t>
      </w:r>
    </w:p>
    <w:p w14:paraId="3C571E4D" w14:textId="77777777" w:rsidR="00654609" w:rsidRPr="00654609" w:rsidRDefault="00654609" w:rsidP="00654609">
      <w:pPr>
        <w:numPr>
          <w:ilvl w:val="0"/>
          <w:numId w:val="1"/>
        </w:numPr>
        <w:rPr>
          <w:rFonts w:ascii="Times New Roman" w:hAnsi="Times New Roman" w:cs="Times New Roman"/>
        </w:rPr>
      </w:pPr>
      <w:r w:rsidRPr="00654609">
        <w:rPr>
          <w:rFonts w:ascii="Times New Roman" w:hAnsi="Times New Roman" w:cs="Times New Roman"/>
        </w:rPr>
        <w:t xml:space="preserve">K=2 → 350 </w:t>
      </w:r>
    </w:p>
    <w:p w14:paraId="753236B4" w14:textId="77777777" w:rsidR="00654609" w:rsidRPr="00654609" w:rsidRDefault="00654609" w:rsidP="00654609">
      <w:pPr>
        <w:numPr>
          <w:ilvl w:val="0"/>
          <w:numId w:val="1"/>
        </w:numPr>
        <w:rPr>
          <w:rFonts w:ascii="Times New Roman" w:hAnsi="Times New Roman" w:cs="Times New Roman"/>
        </w:rPr>
      </w:pPr>
      <w:r w:rsidRPr="00654609">
        <w:rPr>
          <w:rFonts w:ascii="Times New Roman" w:hAnsi="Times New Roman" w:cs="Times New Roman"/>
        </w:rPr>
        <w:t xml:space="preserve">K=3 → 220 </w:t>
      </w:r>
    </w:p>
    <w:p w14:paraId="22698337" w14:textId="77777777" w:rsidR="00654609" w:rsidRPr="00654609" w:rsidRDefault="00654609" w:rsidP="00654609">
      <w:pPr>
        <w:numPr>
          <w:ilvl w:val="0"/>
          <w:numId w:val="1"/>
        </w:numPr>
        <w:rPr>
          <w:rFonts w:ascii="Times New Roman" w:hAnsi="Times New Roman" w:cs="Times New Roman"/>
        </w:rPr>
      </w:pPr>
      <w:r w:rsidRPr="00654609">
        <w:rPr>
          <w:rFonts w:ascii="Times New Roman" w:hAnsi="Times New Roman" w:cs="Times New Roman"/>
        </w:rPr>
        <w:t xml:space="preserve">K=4 → 200 </w:t>
      </w:r>
    </w:p>
    <w:p w14:paraId="44DB9724" w14:textId="77777777" w:rsidR="00654609" w:rsidRPr="00654609" w:rsidRDefault="00654609" w:rsidP="00654609">
      <w:pPr>
        <w:numPr>
          <w:ilvl w:val="0"/>
          <w:numId w:val="1"/>
        </w:numPr>
        <w:rPr>
          <w:rFonts w:ascii="Times New Roman" w:hAnsi="Times New Roman" w:cs="Times New Roman"/>
        </w:rPr>
      </w:pPr>
      <w:r w:rsidRPr="00654609">
        <w:rPr>
          <w:rFonts w:ascii="Times New Roman" w:hAnsi="Times New Roman" w:cs="Times New Roman"/>
        </w:rPr>
        <w:t xml:space="preserve">K=5 → 190 </w:t>
      </w:r>
    </w:p>
    <w:p w14:paraId="374228D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Therefore, the elbow point is K = 3, so the optimal number of clusters is 3.</w:t>
      </w:r>
    </w:p>
    <w:p w14:paraId="0025245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With 3 clusters, patients can be segmented into groups such as low-risk/low-expense, moderate-risk/moderate-expense, and high-risk/high-expense patients. This helps hospitals identify patients requiring different levels of monitoring, treatment, and healthcare resources.</w:t>
      </w:r>
    </w:p>
    <w:p w14:paraId="2BEEB5A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 K=3 provides a good balance between accurate segmentation and avoiding unnecessary clusters.</w:t>
      </w:r>
    </w:p>
    <w:p w14:paraId="7FBAAD8A" w14:textId="6B94FD39" w:rsidR="00654609" w:rsidRPr="00654609" w:rsidRDefault="00654609" w:rsidP="00654609">
      <w:pPr>
        <w:rPr>
          <w:rFonts w:ascii="Times New Roman" w:hAnsi="Times New Roman" w:cs="Times New Roman"/>
        </w:rPr>
      </w:pPr>
    </w:p>
    <w:p w14:paraId="37A07D5F" w14:textId="77777777" w:rsidR="00654609" w:rsidRPr="00322675" w:rsidRDefault="00654609" w:rsidP="00654609">
      <w:pPr>
        <w:rPr>
          <w:rFonts w:ascii="Times New Roman" w:hAnsi="Times New Roman" w:cs="Times New Roman"/>
          <w:b/>
          <w:bCs/>
        </w:rPr>
      </w:pPr>
      <w:r w:rsidRPr="00322675">
        <w:rPr>
          <w:rFonts w:ascii="Times New Roman" w:hAnsi="Times New Roman" w:cs="Times New Roman"/>
          <w:b/>
          <w:bCs/>
        </w:rPr>
        <w:t>Q2. E-Commerce Order Analysis — Hierarchical Clustering</w:t>
      </w:r>
    </w:p>
    <w:p w14:paraId="22F6714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Hierarchical clustering groups similar orders step-by-step and represents the process using a dendrogram. Orders with similar product categories and order values are joined first.</w:t>
      </w:r>
    </w:p>
    <w:p w14:paraId="636409A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From the dataset:</w:t>
      </w:r>
    </w:p>
    <w:p w14:paraId="0FD43919" w14:textId="77777777" w:rsidR="00654609" w:rsidRPr="00654609" w:rsidRDefault="00654609" w:rsidP="00654609">
      <w:pPr>
        <w:numPr>
          <w:ilvl w:val="0"/>
          <w:numId w:val="2"/>
        </w:numPr>
        <w:rPr>
          <w:rFonts w:ascii="Times New Roman" w:hAnsi="Times New Roman" w:cs="Times New Roman"/>
        </w:rPr>
      </w:pPr>
      <w:r w:rsidRPr="00654609">
        <w:rPr>
          <w:rFonts w:ascii="Times New Roman" w:hAnsi="Times New Roman" w:cs="Times New Roman"/>
        </w:rPr>
        <w:t xml:space="preserve">O1 and O3 are Electronics orders with very </w:t>
      </w:r>
      <w:proofErr w:type="gramStart"/>
      <w:r w:rsidRPr="00654609">
        <w:rPr>
          <w:rFonts w:ascii="Times New Roman" w:hAnsi="Times New Roman" w:cs="Times New Roman"/>
        </w:rPr>
        <w:t>similar</w:t>
      </w:r>
      <w:proofErr w:type="gramEnd"/>
      <w:r w:rsidRPr="00654609">
        <w:rPr>
          <w:rFonts w:ascii="Times New Roman" w:hAnsi="Times New Roman" w:cs="Times New Roman"/>
        </w:rPr>
        <w:t xml:space="preserve"> high values (₹55,000 and ₹57,000), so they form one cluster. </w:t>
      </w:r>
    </w:p>
    <w:p w14:paraId="5B9F223D" w14:textId="77777777" w:rsidR="00654609" w:rsidRPr="00654609" w:rsidRDefault="00654609" w:rsidP="00654609">
      <w:pPr>
        <w:numPr>
          <w:ilvl w:val="0"/>
          <w:numId w:val="2"/>
        </w:numPr>
        <w:rPr>
          <w:rFonts w:ascii="Times New Roman" w:hAnsi="Times New Roman" w:cs="Times New Roman"/>
        </w:rPr>
      </w:pPr>
      <w:r w:rsidRPr="00654609">
        <w:rPr>
          <w:rFonts w:ascii="Times New Roman" w:hAnsi="Times New Roman" w:cs="Times New Roman"/>
        </w:rPr>
        <w:t xml:space="preserve">O2 and O5 are Clothing orders with similar values (₹25,000 and ₹27,000), so they form another cluster. </w:t>
      </w:r>
    </w:p>
    <w:p w14:paraId="02F153CF" w14:textId="77777777" w:rsidR="00654609" w:rsidRPr="00654609" w:rsidRDefault="00654609" w:rsidP="00654609">
      <w:pPr>
        <w:numPr>
          <w:ilvl w:val="0"/>
          <w:numId w:val="2"/>
        </w:numPr>
        <w:rPr>
          <w:rFonts w:ascii="Times New Roman" w:hAnsi="Times New Roman" w:cs="Times New Roman"/>
        </w:rPr>
      </w:pPr>
      <w:r w:rsidRPr="00654609">
        <w:rPr>
          <w:rFonts w:ascii="Times New Roman" w:hAnsi="Times New Roman" w:cs="Times New Roman"/>
        </w:rPr>
        <w:t xml:space="preserve">O4 is Furniture with an order value of ₹30,000 and may form a separate cluster initially. </w:t>
      </w:r>
    </w:p>
    <w:p w14:paraId="7F28D0E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 suitable interpretation is 3 clusters:</w:t>
      </w:r>
    </w:p>
    <w:p w14:paraId="5BE37AFF" w14:textId="77777777" w:rsidR="00654609" w:rsidRPr="00654609" w:rsidRDefault="00654609" w:rsidP="00654609">
      <w:pPr>
        <w:numPr>
          <w:ilvl w:val="0"/>
          <w:numId w:val="3"/>
        </w:numPr>
        <w:rPr>
          <w:rFonts w:ascii="Times New Roman" w:hAnsi="Times New Roman" w:cs="Times New Roman"/>
        </w:rPr>
      </w:pPr>
      <w:r w:rsidRPr="00654609">
        <w:rPr>
          <w:rFonts w:ascii="Times New Roman" w:hAnsi="Times New Roman" w:cs="Times New Roman"/>
        </w:rPr>
        <w:t xml:space="preserve">Electronics high-value customers: O1, O3 </w:t>
      </w:r>
    </w:p>
    <w:p w14:paraId="40F27F40" w14:textId="77777777" w:rsidR="00654609" w:rsidRPr="00654609" w:rsidRDefault="00654609" w:rsidP="00654609">
      <w:pPr>
        <w:numPr>
          <w:ilvl w:val="0"/>
          <w:numId w:val="3"/>
        </w:numPr>
        <w:rPr>
          <w:rFonts w:ascii="Times New Roman" w:hAnsi="Times New Roman" w:cs="Times New Roman"/>
        </w:rPr>
      </w:pPr>
      <w:r w:rsidRPr="00654609">
        <w:rPr>
          <w:rFonts w:ascii="Times New Roman" w:hAnsi="Times New Roman" w:cs="Times New Roman"/>
        </w:rPr>
        <w:t xml:space="preserve">Clothing medium-value customers: O2, O5 </w:t>
      </w:r>
    </w:p>
    <w:p w14:paraId="32088255" w14:textId="77777777" w:rsidR="00654609" w:rsidRPr="00654609" w:rsidRDefault="00654609" w:rsidP="00654609">
      <w:pPr>
        <w:numPr>
          <w:ilvl w:val="0"/>
          <w:numId w:val="3"/>
        </w:numPr>
        <w:rPr>
          <w:rFonts w:ascii="Times New Roman" w:hAnsi="Times New Roman" w:cs="Times New Roman"/>
        </w:rPr>
      </w:pPr>
      <w:r w:rsidRPr="00654609">
        <w:rPr>
          <w:rFonts w:ascii="Times New Roman" w:hAnsi="Times New Roman" w:cs="Times New Roman"/>
        </w:rPr>
        <w:t xml:space="preserve">Furniture customer: O4 </w:t>
      </w:r>
    </w:p>
    <w:p w14:paraId="0B7CC6A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 xml:space="preserve">These clusters help the retailer understand purchasing </w:t>
      </w:r>
      <w:proofErr w:type="spellStart"/>
      <w:r w:rsidRPr="00654609">
        <w:rPr>
          <w:rFonts w:ascii="Times New Roman" w:hAnsi="Times New Roman" w:cs="Times New Roman"/>
        </w:rPr>
        <w:t>behavior</w:t>
      </w:r>
      <w:proofErr w:type="spellEnd"/>
      <w:r w:rsidRPr="00654609">
        <w:rPr>
          <w:rFonts w:ascii="Times New Roman" w:hAnsi="Times New Roman" w:cs="Times New Roman"/>
        </w:rPr>
        <w:t>. The company can provide electronics promotions to high-value electronics customers, fashion offers to clothing customers, and targeted furniture recommendations to furniture buyers.</w:t>
      </w:r>
    </w:p>
    <w:p w14:paraId="4CDEC5D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 Hierarchical clustering helps discover natural groups and supports personalized marketing and product recommendations.</w:t>
      </w:r>
    </w:p>
    <w:p w14:paraId="1958D7FF" w14:textId="6B09A1E7" w:rsidR="00654609" w:rsidRPr="00654609" w:rsidRDefault="00654609" w:rsidP="00654609">
      <w:pPr>
        <w:rPr>
          <w:rFonts w:ascii="Times New Roman" w:hAnsi="Times New Roman" w:cs="Times New Roman"/>
        </w:rPr>
      </w:pPr>
    </w:p>
    <w:p w14:paraId="00631407" w14:textId="77777777" w:rsidR="00654609" w:rsidRPr="00322675" w:rsidRDefault="00654609" w:rsidP="00654609">
      <w:pPr>
        <w:rPr>
          <w:rFonts w:ascii="Times New Roman" w:hAnsi="Times New Roman" w:cs="Times New Roman"/>
          <w:b/>
          <w:bCs/>
        </w:rPr>
      </w:pPr>
      <w:r w:rsidRPr="00322675">
        <w:rPr>
          <w:rFonts w:ascii="Times New Roman" w:hAnsi="Times New Roman" w:cs="Times New Roman"/>
          <w:b/>
          <w:bCs/>
        </w:rPr>
        <w:t xml:space="preserve">Q3. Mobile App User </w:t>
      </w:r>
      <w:proofErr w:type="spellStart"/>
      <w:r w:rsidRPr="00322675">
        <w:rPr>
          <w:rFonts w:ascii="Times New Roman" w:hAnsi="Times New Roman" w:cs="Times New Roman"/>
          <w:b/>
          <w:bCs/>
        </w:rPr>
        <w:t>Behavior</w:t>
      </w:r>
      <w:proofErr w:type="spellEnd"/>
      <w:r w:rsidRPr="00322675">
        <w:rPr>
          <w:rFonts w:ascii="Times New Roman" w:hAnsi="Times New Roman" w:cs="Times New Roman"/>
          <w:b/>
          <w:bCs/>
        </w:rPr>
        <w:t xml:space="preserve"> — Soft Clustering</w:t>
      </w:r>
    </w:p>
    <w:p w14:paraId="7404017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Soft clustering assigns users to clusters using probability-based membership values instead of assigning each user to only one cluster.</w:t>
      </w:r>
    </w:p>
    <w:p w14:paraId="58B949E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From the dataset, users can be grouped according to usage time, login frequency, and purchase amount.</w:t>
      </w:r>
    </w:p>
    <w:p w14:paraId="575463E7"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lastRenderedPageBreak/>
        <w:t>For example:</w:t>
      </w:r>
    </w:p>
    <w:p w14:paraId="5B8977F9" w14:textId="77777777" w:rsidR="00654609" w:rsidRPr="00654609" w:rsidRDefault="00654609" w:rsidP="00654609">
      <w:pPr>
        <w:numPr>
          <w:ilvl w:val="0"/>
          <w:numId w:val="4"/>
        </w:numPr>
        <w:rPr>
          <w:rFonts w:ascii="Times New Roman" w:hAnsi="Times New Roman" w:cs="Times New Roman"/>
        </w:rPr>
      </w:pPr>
      <w:r w:rsidRPr="00654609">
        <w:rPr>
          <w:rFonts w:ascii="Times New Roman" w:hAnsi="Times New Roman" w:cs="Times New Roman"/>
        </w:rPr>
        <w:t xml:space="preserve">U1, U3 and U5 have high daily usage and high login frequency, so they have high membership probability in the highly active </w:t>
      </w:r>
      <w:proofErr w:type="gramStart"/>
      <w:r w:rsidRPr="00654609">
        <w:rPr>
          <w:rFonts w:ascii="Times New Roman" w:hAnsi="Times New Roman" w:cs="Times New Roman"/>
        </w:rPr>
        <w:t>users</w:t>
      </w:r>
      <w:proofErr w:type="gramEnd"/>
      <w:r w:rsidRPr="00654609">
        <w:rPr>
          <w:rFonts w:ascii="Times New Roman" w:hAnsi="Times New Roman" w:cs="Times New Roman"/>
        </w:rPr>
        <w:t xml:space="preserve"> cluster. </w:t>
      </w:r>
    </w:p>
    <w:p w14:paraId="43CC6A3E" w14:textId="77777777" w:rsidR="00654609" w:rsidRPr="00654609" w:rsidRDefault="00654609" w:rsidP="00654609">
      <w:pPr>
        <w:numPr>
          <w:ilvl w:val="0"/>
          <w:numId w:val="4"/>
        </w:numPr>
        <w:rPr>
          <w:rFonts w:ascii="Times New Roman" w:hAnsi="Times New Roman" w:cs="Times New Roman"/>
        </w:rPr>
      </w:pPr>
      <w:r w:rsidRPr="00654609">
        <w:rPr>
          <w:rFonts w:ascii="Times New Roman" w:hAnsi="Times New Roman" w:cs="Times New Roman"/>
        </w:rPr>
        <w:t xml:space="preserve">U2 and U4 have low usage and low login frequency but relatively high purchase values, so they may have high membership probability in a low-activity/high-spending cluster. </w:t>
      </w:r>
    </w:p>
    <w:p w14:paraId="14149DC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 user can belong to more than one cluster with different probabilities. For example:</w:t>
      </w:r>
    </w:p>
    <w:p w14:paraId="75F47E54"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U2 → 70% low-activity cluster, 30% high-spending cluster.</w:t>
      </w:r>
    </w:p>
    <w:p w14:paraId="3F9F437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Advantages of soft clustering</w:t>
      </w:r>
    </w:p>
    <w:p w14:paraId="5BEC1C3F"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Handles users with mixed </w:t>
      </w:r>
      <w:proofErr w:type="spellStart"/>
      <w:r w:rsidRPr="00654609">
        <w:rPr>
          <w:rFonts w:ascii="Times New Roman" w:hAnsi="Times New Roman" w:cs="Times New Roman"/>
        </w:rPr>
        <w:t>behavior</w:t>
      </w:r>
      <w:proofErr w:type="spellEnd"/>
      <w:r w:rsidRPr="00654609">
        <w:rPr>
          <w:rFonts w:ascii="Times New Roman" w:hAnsi="Times New Roman" w:cs="Times New Roman"/>
        </w:rPr>
        <w:t xml:space="preserve">. </w:t>
      </w:r>
    </w:p>
    <w:p w14:paraId="0C048BEF"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Gives membership probabilities instead of fixed assignments. </w:t>
      </w:r>
    </w:p>
    <w:p w14:paraId="25790AA5"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Provides more realistic customer segmentation. </w:t>
      </w:r>
    </w:p>
    <w:p w14:paraId="2F9A25F9"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Helps identify users who are between two </w:t>
      </w:r>
      <w:proofErr w:type="spellStart"/>
      <w:r w:rsidRPr="00654609">
        <w:rPr>
          <w:rFonts w:ascii="Times New Roman" w:hAnsi="Times New Roman" w:cs="Times New Roman"/>
        </w:rPr>
        <w:t>behavior</w:t>
      </w:r>
      <w:proofErr w:type="spellEnd"/>
      <w:r w:rsidRPr="00654609">
        <w:rPr>
          <w:rFonts w:ascii="Times New Roman" w:hAnsi="Times New Roman" w:cs="Times New Roman"/>
        </w:rPr>
        <w:t xml:space="preserve"> groups. </w:t>
      </w:r>
    </w:p>
    <w:p w14:paraId="47AF869E"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Supports personalized advertisements and recommendations. </w:t>
      </w:r>
    </w:p>
    <w:p w14:paraId="33CC27FA" w14:textId="77777777" w:rsidR="00654609" w:rsidRPr="00654609" w:rsidRDefault="00654609" w:rsidP="00654609">
      <w:pPr>
        <w:numPr>
          <w:ilvl w:val="0"/>
          <w:numId w:val="5"/>
        </w:numPr>
        <w:rPr>
          <w:rFonts w:ascii="Times New Roman" w:hAnsi="Times New Roman" w:cs="Times New Roman"/>
        </w:rPr>
      </w:pPr>
      <w:r w:rsidRPr="00654609">
        <w:rPr>
          <w:rFonts w:ascii="Times New Roman" w:hAnsi="Times New Roman" w:cs="Times New Roman"/>
        </w:rPr>
        <w:t xml:space="preserve">Helps companies understand changing customer </w:t>
      </w:r>
      <w:proofErr w:type="spellStart"/>
      <w:r w:rsidRPr="00654609">
        <w:rPr>
          <w:rFonts w:ascii="Times New Roman" w:hAnsi="Times New Roman" w:cs="Times New Roman"/>
        </w:rPr>
        <w:t>behavior</w:t>
      </w:r>
      <w:proofErr w:type="spellEnd"/>
      <w:r w:rsidRPr="00654609">
        <w:rPr>
          <w:rFonts w:ascii="Times New Roman" w:hAnsi="Times New Roman" w:cs="Times New Roman"/>
        </w:rPr>
        <w:t xml:space="preserve">. </w:t>
      </w:r>
    </w:p>
    <w:p w14:paraId="3A266DB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 xml:space="preserve">Conclusion: Soft clustering is better when customer </w:t>
      </w:r>
      <w:proofErr w:type="spellStart"/>
      <w:r w:rsidRPr="00654609">
        <w:rPr>
          <w:rFonts w:ascii="Times New Roman" w:hAnsi="Times New Roman" w:cs="Times New Roman"/>
        </w:rPr>
        <w:t>behavior</w:t>
      </w:r>
      <w:proofErr w:type="spellEnd"/>
      <w:r w:rsidRPr="00654609">
        <w:rPr>
          <w:rFonts w:ascii="Times New Roman" w:hAnsi="Times New Roman" w:cs="Times New Roman"/>
        </w:rPr>
        <w:t xml:space="preserve"> overlaps because users do not always fit into one clearly defined group.</w:t>
      </w:r>
    </w:p>
    <w:p w14:paraId="6F4C2C1E" w14:textId="4A10368D" w:rsidR="00654609" w:rsidRPr="00654609" w:rsidRDefault="00654609" w:rsidP="00654609">
      <w:pPr>
        <w:rPr>
          <w:rFonts w:ascii="Times New Roman" w:hAnsi="Times New Roman" w:cs="Times New Roman"/>
        </w:rPr>
      </w:pPr>
    </w:p>
    <w:p w14:paraId="584579E7" w14:textId="77777777" w:rsidR="00654609" w:rsidRPr="00322675" w:rsidRDefault="00654609" w:rsidP="00654609">
      <w:pPr>
        <w:rPr>
          <w:rFonts w:ascii="Times New Roman" w:hAnsi="Times New Roman" w:cs="Times New Roman"/>
          <w:b/>
          <w:bCs/>
        </w:rPr>
      </w:pPr>
      <w:r w:rsidRPr="00322675">
        <w:rPr>
          <w:rFonts w:ascii="Times New Roman" w:hAnsi="Times New Roman" w:cs="Times New Roman"/>
          <w:b/>
          <w:bCs/>
        </w:rPr>
        <w:t>Q4. Agricultural Crop Monitoring — Normalization</w:t>
      </w:r>
    </w:p>
    <w:p w14:paraId="7C62684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Before normalization, the variables have different scales:</w:t>
      </w:r>
    </w:p>
    <w:p w14:paraId="6646A7E8" w14:textId="77777777" w:rsidR="00654609" w:rsidRPr="00654609" w:rsidRDefault="00654609" w:rsidP="00654609">
      <w:pPr>
        <w:numPr>
          <w:ilvl w:val="0"/>
          <w:numId w:val="6"/>
        </w:numPr>
        <w:rPr>
          <w:rFonts w:ascii="Times New Roman" w:hAnsi="Times New Roman" w:cs="Times New Roman"/>
        </w:rPr>
      </w:pPr>
      <w:r w:rsidRPr="00654609">
        <w:rPr>
          <w:rFonts w:ascii="Times New Roman" w:hAnsi="Times New Roman" w:cs="Times New Roman"/>
        </w:rPr>
        <w:t xml:space="preserve">Rainfall: 280–520 mm </w:t>
      </w:r>
    </w:p>
    <w:p w14:paraId="3FA459E8" w14:textId="77777777" w:rsidR="00654609" w:rsidRPr="00654609" w:rsidRDefault="00654609" w:rsidP="00654609">
      <w:pPr>
        <w:numPr>
          <w:ilvl w:val="0"/>
          <w:numId w:val="6"/>
        </w:numPr>
        <w:rPr>
          <w:rFonts w:ascii="Times New Roman" w:hAnsi="Times New Roman" w:cs="Times New Roman"/>
        </w:rPr>
      </w:pPr>
      <w:r w:rsidRPr="00654609">
        <w:rPr>
          <w:rFonts w:ascii="Times New Roman" w:hAnsi="Times New Roman" w:cs="Times New Roman"/>
        </w:rPr>
        <w:t xml:space="preserve">Soil fertility: 3–9 </w:t>
      </w:r>
    </w:p>
    <w:p w14:paraId="1F19DEF8" w14:textId="77777777" w:rsidR="00654609" w:rsidRPr="00654609" w:rsidRDefault="00654609" w:rsidP="00654609">
      <w:pPr>
        <w:numPr>
          <w:ilvl w:val="0"/>
          <w:numId w:val="6"/>
        </w:numPr>
        <w:rPr>
          <w:rFonts w:ascii="Times New Roman" w:hAnsi="Times New Roman" w:cs="Times New Roman"/>
        </w:rPr>
      </w:pPr>
      <w:r w:rsidRPr="00654609">
        <w:rPr>
          <w:rFonts w:ascii="Times New Roman" w:hAnsi="Times New Roman" w:cs="Times New Roman"/>
        </w:rPr>
        <w:t xml:space="preserve">Crop yield: 65–90 tons </w:t>
      </w:r>
    </w:p>
    <w:p w14:paraId="3E8B80B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Since rainfall has much larger numerical values than soil fertility, a distance-based clustering algorithm may give more importance to rainfall. This can produce biased clusters.</w:t>
      </w:r>
    </w:p>
    <w:p w14:paraId="08D60EA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After normalization, the variables are converted to a common scale, usually between 0 and 1 or using standardization.</w:t>
      </w:r>
    </w:p>
    <w:p w14:paraId="16FBECAA"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For example:</w:t>
      </w:r>
    </w:p>
    <w:p w14:paraId="59B2F5B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Before normalization:</w:t>
      </w:r>
      <w:r w:rsidRPr="00654609">
        <w:rPr>
          <w:rFonts w:ascii="Times New Roman" w:hAnsi="Times New Roman" w:cs="Times New Roman"/>
        </w:rPr>
        <w:br/>
        <w:t>Rainfall may dominate the distance calculation.</w:t>
      </w:r>
    </w:p>
    <w:p w14:paraId="418A7ED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After normalization:</w:t>
      </w:r>
      <w:r w:rsidRPr="00654609">
        <w:rPr>
          <w:rFonts w:ascii="Times New Roman" w:hAnsi="Times New Roman" w:cs="Times New Roman"/>
        </w:rPr>
        <w:br/>
        <w:t>Rainfall, soil fertility, and crop yield contribute more fairly to the clustering process.</w:t>
      </w:r>
    </w:p>
    <w:p w14:paraId="79320CB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Normalization can therefore change cluster membership and produce clusters that better represent the actual relationships between the farms.</w:t>
      </w:r>
    </w:p>
    <w:p w14:paraId="101EFBA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It helps researchers identify groups such as:</w:t>
      </w:r>
    </w:p>
    <w:p w14:paraId="0FA85B62" w14:textId="77777777" w:rsidR="00654609" w:rsidRPr="00654609" w:rsidRDefault="00654609" w:rsidP="00654609">
      <w:pPr>
        <w:numPr>
          <w:ilvl w:val="0"/>
          <w:numId w:val="7"/>
        </w:numPr>
        <w:rPr>
          <w:rFonts w:ascii="Times New Roman" w:hAnsi="Times New Roman" w:cs="Times New Roman"/>
        </w:rPr>
      </w:pPr>
      <w:r w:rsidRPr="00654609">
        <w:rPr>
          <w:rFonts w:ascii="Times New Roman" w:hAnsi="Times New Roman" w:cs="Times New Roman"/>
        </w:rPr>
        <w:t xml:space="preserve">Farms with high fertility and high yield </w:t>
      </w:r>
    </w:p>
    <w:p w14:paraId="48C676CC" w14:textId="77777777" w:rsidR="00654609" w:rsidRPr="00654609" w:rsidRDefault="00654609" w:rsidP="00654609">
      <w:pPr>
        <w:numPr>
          <w:ilvl w:val="0"/>
          <w:numId w:val="7"/>
        </w:numPr>
        <w:rPr>
          <w:rFonts w:ascii="Times New Roman" w:hAnsi="Times New Roman" w:cs="Times New Roman"/>
        </w:rPr>
      </w:pPr>
      <w:r w:rsidRPr="00654609">
        <w:rPr>
          <w:rFonts w:ascii="Times New Roman" w:hAnsi="Times New Roman" w:cs="Times New Roman"/>
        </w:rPr>
        <w:lastRenderedPageBreak/>
        <w:t xml:space="preserve">Farms with low fertility and low yield </w:t>
      </w:r>
    </w:p>
    <w:p w14:paraId="00C852CB" w14:textId="77777777" w:rsidR="00654609" w:rsidRPr="00654609" w:rsidRDefault="00654609" w:rsidP="00654609">
      <w:pPr>
        <w:numPr>
          <w:ilvl w:val="0"/>
          <w:numId w:val="7"/>
        </w:numPr>
        <w:rPr>
          <w:rFonts w:ascii="Times New Roman" w:hAnsi="Times New Roman" w:cs="Times New Roman"/>
        </w:rPr>
      </w:pPr>
      <w:r w:rsidRPr="00654609">
        <w:rPr>
          <w:rFonts w:ascii="Times New Roman" w:hAnsi="Times New Roman" w:cs="Times New Roman"/>
        </w:rPr>
        <w:t xml:space="preserve">Farms with high rainfall but moderate yield </w:t>
      </w:r>
    </w:p>
    <w:p w14:paraId="201CF1B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 Normalization prevents large-scale variables from dominating clustering and improves the accuracy, fairness, and reliability of agricultural analysis.</w:t>
      </w:r>
    </w:p>
    <w:p w14:paraId="1170D2C5" w14:textId="6E3D8B27" w:rsidR="00654609" w:rsidRPr="00654609" w:rsidRDefault="00654609" w:rsidP="00654609">
      <w:pPr>
        <w:rPr>
          <w:rFonts w:ascii="Times New Roman" w:hAnsi="Times New Roman" w:cs="Times New Roman"/>
        </w:rPr>
      </w:pPr>
    </w:p>
    <w:p w14:paraId="305288C7" w14:textId="77777777" w:rsidR="00654609" w:rsidRPr="00322675" w:rsidRDefault="00654609" w:rsidP="00654609">
      <w:pPr>
        <w:rPr>
          <w:rFonts w:ascii="Times New Roman" w:hAnsi="Times New Roman" w:cs="Times New Roman"/>
          <w:b/>
          <w:bCs/>
        </w:rPr>
      </w:pPr>
      <w:r w:rsidRPr="00322675">
        <w:rPr>
          <w:rFonts w:ascii="Times New Roman" w:hAnsi="Times New Roman" w:cs="Times New Roman"/>
          <w:b/>
          <w:bCs/>
        </w:rPr>
        <w:t>Q5. Employee Performance Evaluation — Silhouette Score</w:t>
      </w:r>
    </w:p>
    <w:p w14:paraId="6955F4C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 given silhouette scores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524"/>
      </w:tblGrid>
      <w:tr w:rsidR="00654609" w:rsidRPr="00654609" w14:paraId="3059A379" w14:textId="77777777">
        <w:trPr>
          <w:tblHeader/>
          <w:tblCellSpacing w:w="15" w:type="dxa"/>
        </w:trPr>
        <w:tc>
          <w:tcPr>
            <w:tcW w:w="0" w:type="auto"/>
            <w:vAlign w:val="center"/>
            <w:hideMark/>
          </w:tcPr>
          <w:p w14:paraId="219C3426"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Number of Clusters</w:t>
            </w:r>
          </w:p>
        </w:tc>
        <w:tc>
          <w:tcPr>
            <w:tcW w:w="0" w:type="auto"/>
            <w:vAlign w:val="center"/>
            <w:hideMark/>
          </w:tcPr>
          <w:p w14:paraId="00895A4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Silhouette Score</w:t>
            </w:r>
          </w:p>
        </w:tc>
      </w:tr>
      <w:tr w:rsidR="00654609" w:rsidRPr="00654609" w14:paraId="3C3D4F81" w14:textId="77777777">
        <w:trPr>
          <w:tblCellSpacing w:w="15" w:type="dxa"/>
        </w:trPr>
        <w:tc>
          <w:tcPr>
            <w:tcW w:w="0" w:type="auto"/>
            <w:vAlign w:val="center"/>
            <w:hideMark/>
          </w:tcPr>
          <w:p w14:paraId="79E12395"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K=2</w:t>
            </w:r>
          </w:p>
        </w:tc>
        <w:tc>
          <w:tcPr>
            <w:tcW w:w="0" w:type="auto"/>
            <w:vAlign w:val="center"/>
            <w:hideMark/>
          </w:tcPr>
          <w:p w14:paraId="4D1F1389"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0.48</w:t>
            </w:r>
          </w:p>
        </w:tc>
      </w:tr>
      <w:tr w:rsidR="00654609" w:rsidRPr="00654609" w14:paraId="3C1A594D" w14:textId="77777777">
        <w:trPr>
          <w:tblCellSpacing w:w="15" w:type="dxa"/>
        </w:trPr>
        <w:tc>
          <w:tcPr>
            <w:tcW w:w="0" w:type="auto"/>
            <w:vAlign w:val="center"/>
            <w:hideMark/>
          </w:tcPr>
          <w:p w14:paraId="171FCE73"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K=3</w:t>
            </w:r>
          </w:p>
        </w:tc>
        <w:tc>
          <w:tcPr>
            <w:tcW w:w="0" w:type="auto"/>
            <w:vAlign w:val="center"/>
            <w:hideMark/>
          </w:tcPr>
          <w:p w14:paraId="3A3FC94D"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0.68</w:t>
            </w:r>
          </w:p>
        </w:tc>
      </w:tr>
      <w:tr w:rsidR="00654609" w:rsidRPr="00654609" w14:paraId="1D4EEDB1" w14:textId="77777777">
        <w:trPr>
          <w:tblCellSpacing w:w="15" w:type="dxa"/>
        </w:trPr>
        <w:tc>
          <w:tcPr>
            <w:tcW w:w="0" w:type="auto"/>
            <w:vAlign w:val="center"/>
            <w:hideMark/>
          </w:tcPr>
          <w:p w14:paraId="59E0C001"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K=4</w:t>
            </w:r>
          </w:p>
        </w:tc>
        <w:tc>
          <w:tcPr>
            <w:tcW w:w="0" w:type="auto"/>
            <w:vAlign w:val="center"/>
            <w:hideMark/>
          </w:tcPr>
          <w:p w14:paraId="1E32C8D2"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0.52</w:t>
            </w:r>
          </w:p>
        </w:tc>
      </w:tr>
    </w:tbl>
    <w:p w14:paraId="78016B20"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 silhouette score measures how well data points fit within their own clusters and how well they are separated from other clusters. A higher value indicates better clustering.</w:t>
      </w:r>
    </w:p>
    <w:p w14:paraId="6977A3EF"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Here:</w:t>
      </w:r>
    </w:p>
    <w:p w14:paraId="2DD8E4A9" w14:textId="77777777" w:rsidR="00654609" w:rsidRPr="00654609" w:rsidRDefault="00654609" w:rsidP="00654609">
      <w:pPr>
        <w:numPr>
          <w:ilvl w:val="0"/>
          <w:numId w:val="8"/>
        </w:numPr>
        <w:rPr>
          <w:rFonts w:ascii="Times New Roman" w:hAnsi="Times New Roman" w:cs="Times New Roman"/>
        </w:rPr>
      </w:pPr>
      <w:r w:rsidRPr="00654609">
        <w:rPr>
          <w:rFonts w:ascii="Times New Roman" w:hAnsi="Times New Roman" w:cs="Times New Roman"/>
        </w:rPr>
        <w:t xml:space="preserve">K=2 → 0.48, moderate clustering </w:t>
      </w:r>
    </w:p>
    <w:p w14:paraId="74C90341" w14:textId="77777777" w:rsidR="00654609" w:rsidRPr="00654609" w:rsidRDefault="00654609" w:rsidP="00654609">
      <w:pPr>
        <w:numPr>
          <w:ilvl w:val="0"/>
          <w:numId w:val="8"/>
        </w:numPr>
        <w:rPr>
          <w:rFonts w:ascii="Times New Roman" w:hAnsi="Times New Roman" w:cs="Times New Roman"/>
        </w:rPr>
      </w:pPr>
      <w:r w:rsidRPr="00654609">
        <w:rPr>
          <w:rFonts w:ascii="Times New Roman" w:hAnsi="Times New Roman" w:cs="Times New Roman"/>
        </w:rPr>
        <w:t xml:space="preserve">K=3 → 0.68, best clustering </w:t>
      </w:r>
    </w:p>
    <w:p w14:paraId="5E8EC8FA" w14:textId="77777777" w:rsidR="00654609" w:rsidRPr="00654609" w:rsidRDefault="00654609" w:rsidP="00654609">
      <w:pPr>
        <w:numPr>
          <w:ilvl w:val="0"/>
          <w:numId w:val="8"/>
        </w:numPr>
        <w:rPr>
          <w:rFonts w:ascii="Times New Roman" w:hAnsi="Times New Roman" w:cs="Times New Roman"/>
        </w:rPr>
      </w:pPr>
      <w:r w:rsidRPr="00654609">
        <w:rPr>
          <w:rFonts w:ascii="Times New Roman" w:hAnsi="Times New Roman" w:cs="Times New Roman"/>
        </w:rPr>
        <w:t xml:space="preserve">K=4 → 0.52, lower than K=3 </w:t>
      </w:r>
    </w:p>
    <w:p w14:paraId="26C0FC1C"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Therefore, the most suitable model is K = 3 because it has the highest silhouette score of 0.68.</w:t>
      </w:r>
    </w:p>
    <w:p w14:paraId="5494771E"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The employees can be segmented into three performance groups, for example:</w:t>
      </w:r>
    </w:p>
    <w:p w14:paraId="5EAA9589" w14:textId="77777777" w:rsidR="00654609" w:rsidRPr="00654609" w:rsidRDefault="00654609" w:rsidP="00654609">
      <w:pPr>
        <w:numPr>
          <w:ilvl w:val="0"/>
          <w:numId w:val="9"/>
        </w:numPr>
        <w:rPr>
          <w:rFonts w:ascii="Times New Roman" w:hAnsi="Times New Roman" w:cs="Times New Roman"/>
        </w:rPr>
      </w:pPr>
      <w:r w:rsidRPr="00654609">
        <w:rPr>
          <w:rFonts w:ascii="Times New Roman" w:hAnsi="Times New Roman" w:cs="Times New Roman"/>
        </w:rPr>
        <w:t xml:space="preserve">High performers – high productivity, attendance, and skills </w:t>
      </w:r>
    </w:p>
    <w:p w14:paraId="5137883A" w14:textId="77777777" w:rsidR="00654609" w:rsidRPr="00654609" w:rsidRDefault="00654609" w:rsidP="00654609">
      <w:pPr>
        <w:numPr>
          <w:ilvl w:val="0"/>
          <w:numId w:val="9"/>
        </w:numPr>
        <w:rPr>
          <w:rFonts w:ascii="Times New Roman" w:hAnsi="Times New Roman" w:cs="Times New Roman"/>
        </w:rPr>
      </w:pPr>
      <w:r w:rsidRPr="00654609">
        <w:rPr>
          <w:rFonts w:ascii="Times New Roman" w:hAnsi="Times New Roman" w:cs="Times New Roman"/>
        </w:rPr>
        <w:t xml:space="preserve">Average performers – moderate scores </w:t>
      </w:r>
    </w:p>
    <w:p w14:paraId="5A7202A5" w14:textId="77777777" w:rsidR="00654609" w:rsidRPr="00654609" w:rsidRDefault="00654609" w:rsidP="00654609">
      <w:pPr>
        <w:numPr>
          <w:ilvl w:val="0"/>
          <w:numId w:val="9"/>
        </w:numPr>
        <w:rPr>
          <w:rFonts w:ascii="Times New Roman" w:hAnsi="Times New Roman" w:cs="Times New Roman"/>
        </w:rPr>
      </w:pPr>
      <w:r w:rsidRPr="00654609">
        <w:rPr>
          <w:rFonts w:ascii="Times New Roman" w:hAnsi="Times New Roman" w:cs="Times New Roman"/>
        </w:rPr>
        <w:t xml:space="preserve">Low performers – lower productivity, attendance, and skills </w:t>
      </w:r>
    </w:p>
    <w:p w14:paraId="62DC4B28"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This helps management identify employees who need rewards, training, mentoring, or performance improvement programs.</w:t>
      </w:r>
    </w:p>
    <w:p w14:paraId="383C27DB" w14:textId="77777777" w:rsidR="00654609" w:rsidRPr="00654609" w:rsidRDefault="00654609" w:rsidP="00654609">
      <w:pPr>
        <w:rPr>
          <w:rFonts w:ascii="Times New Roman" w:hAnsi="Times New Roman" w:cs="Times New Roman"/>
        </w:rPr>
      </w:pPr>
      <w:r w:rsidRPr="00654609">
        <w:rPr>
          <w:rFonts w:ascii="Times New Roman" w:hAnsi="Times New Roman" w:cs="Times New Roman"/>
        </w:rPr>
        <w:t>Conclusion: K=3 is the best choice because it provides the strongest cluster separation and meaningful employee performance groups.</w:t>
      </w:r>
    </w:p>
    <w:p w14:paraId="76D1CCBB" w14:textId="77777777" w:rsidR="00654609" w:rsidRPr="00654609" w:rsidRDefault="00654609" w:rsidP="00654609">
      <w:pPr>
        <w:rPr>
          <w:rFonts w:ascii="Times New Roman" w:hAnsi="Times New Roman" w:cs="Times New Roman"/>
          <w:vanish/>
        </w:rPr>
      </w:pPr>
      <w:r w:rsidRPr="00654609">
        <w:rPr>
          <w:rFonts w:ascii="Times New Roman" w:hAnsi="Times New Roman" w:cs="Times New Roman"/>
          <w:vanish/>
        </w:rPr>
        <w:t>Top of Form</w:t>
      </w:r>
    </w:p>
    <w:p w14:paraId="69A80968" w14:textId="77777777" w:rsidR="00654609" w:rsidRPr="00654609" w:rsidRDefault="00654609" w:rsidP="00654609">
      <w:pPr>
        <w:rPr>
          <w:rFonts w:ascii="Times New Roman" w:hAnsi="Times New Roman" w:cs="Times New Roman"/>
        </w:rPr>
      </w:pPr>
    </w:p>
    <w:p w14:paraId="6E7DD523" w14:textId="77777777" w:rsidR="00654609" w:rsidRPr="00654609" w:rsidRDefault="00654609" w:rsidP="00654609">
      <w:pPr>
        <w:rPr>
          <w:rFonts w:ascii="Times New Roman" w:hAnsi="Times New Roman" w:cs="Times New Roman"/>
          <w:vanish/>
        </w:rPr>
      </w:pPr>
      <w:r w:rsidRPr="00654609">
        <w:rPr>
          <w:rFonts w:ascii="Times New Roman" w:hAnsi="Times New Roman" w:cs="Times New Roman"/>
          <w:vanish/>
        </w:rPr>
        <w:t>Bottom of Form</w:t>
      </w:r>
    </w:p>
    <w:p w14:paraId="462D212D" w14:textId="77777777" w:rsidR="00654609" w:rsidRPr="00654609" w:rsidRDefault="00654609" w:rsidP="00654609">
      <w:pPr>
        <w:rPr>
          <w:rFonts w:ascii="Times New Roman" w:hAnsi="Times New Roman" w:cs="Times New Roman"/>
        </w:rPr>
      </w:pPr>
    </w:p>
    <w:p w14:paraId="524BDBA0" w14:textId="77777777" w:rsidR="00754B0C" w:rsidRPr="00654609" w:rsidRDefault="00754B0C" w:rsidP="00654609">
      <w:pPr>
        <w:rPr>
          <w:rFonts w:ascii="Times New Roman" w:hAnsi="Times New Roman" w:cs="Times New Roman"/>
        </w:rPr>
      </w:pPr>
    </w:p>
    <w:sectPr w:rsidR="00754B0C" w:rsidRPr="00654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D8F"/>
    <w:multiLevelType w:val="multilevel"/>
    <w:tmpl w:val="753C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92DAB"/>
    <w:multiLevelType w:val="multilevel"/>
    <w:tmpl w:val="559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48E4"/>
    <w:multiLevelType w:val="multilevel"/>
    <w:tmpl w:val="363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A2566"/>
    <w:multiLevelType w:val="multilevel"/>
    <w:tmpl w:val="D4D0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32DA3"/>
    <w:multiLevelType w:val="multilevel"/>
    <w:tmpl w:val="E81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15CCC"/>
    <w:multiLevelType w:val="multilevel"/>
    <w:tmpl w:val="7A5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06F77"/>
    <w:multiLevelType w:val="multilevel"/>
    <w:tmpl w:val="EEEC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F3D68"/>
    <w:multiLevelType w:val="multilevel"/>
    <w:tmpl w:val="E0F4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F12F2"/>
    <w:multiLevelType w:val="multilevel"/>
    <w:tmpl w:val="23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126023">
    <w:abstractNumId w:val="1"/>
  </w:num>
  <w:num w:numId="2" w16cid:durableId="768083195">
    <w:abstractNumId w:val="4"/>
  </w:num>
  <w:num w:numId="3" w16cid:durableId="1857650297">
    <w:abstractNumId w:val="6"/>
  </w:num>
  <w:num w:numId="4" w16cid:durableId="1436250874">
    <w:abstractNumId w:val="7"/>
  </w:num>
  <w:num w:numId="5" w16cid:durableId="1159542505">
    <w:abstractNumId w:val="3"/>
  </w:num>
  <w:num w:numId="6" w16cid:durableId="657803105">
    <w:abstractNumId w:val="5"/>
  </w:num>
  <w:num w:numId="7" w16cid:durableId="584653848">
    <w:abstractNumId w:val="2"/>
  </w:num>
  <w:num w:numId="8" w16cid:durableId="1950502196">
    <w:abstractNumId w:val="8"/>
  </w:num>
  <w:num w:numId="9" w16cid:durableId="166011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09"/>
    <w:rsid w:val="000C4359"/>
    <w:rsid w:val="00322675"/>
    <w:rsid w:val="00654609"/>
    <w:rsid w:val="00754B0C"/>
    <w:rsid w:val="00B2687B"/>
    <w:rsid w:val="00E73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9DA2"/>
  <w15:chartTrackingRefBased/>
  <w15:docId w15:val="{99FD618C-1F58-44E1-9B9B-CCA4DB2F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609"/>
    <w:rPr>
      <w:rFonts w:eastAsiaTheme="majorEastAsia" w:cstheme="majorBidi"/>
      <w:color w:val="272727" w:themeColor="text1" w:themeTint="D8"/>
    </w:rPr>
  </w:style>
  <w:style w:type="paragraph" w:styleId="Title">
    <w:name w:val="Title"/>
    <w:basedOn w:val="Normal"/>
    <w:next w:val="Normal"/>
    <w:link w:val="TitleChar"/>
    <w:uiPriority w:val="10"/>
    <w:qFormat/>
    <w:rsid w:val="00654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609"/>
    <w:pPr>
      <w:spacing w:before="160"/>
      <w:jc w:val="center"/>
    </w:pPr>
    <w:rPr>
      <w:i/>
      <w:iCs/>
      <w:color w:val="404040" w:themeColor="text1" w:themeTint="BF"/>
    </w:rPr>
  </w:style>
  <w:style w:type="character" w:customStyle="1" w:styleId="QuoteChar">
    <w:name w:val="Quote Char"/>
    <w:basedOn w:val="DefaultParagraphFont"/>
    <w:link w:val="Quote"/>
    <w:uiPriority w:val="29"/>
    <w:rsid w:val="00654609"/>
    <w:rPr>
      <w:i/>
      <w:iCs/>
      <w:color w:val="404040" w:themeColor="text1" w:themeTint="BF"/>
    </w:rPr>
  </w:style>
  <w:style w:type="paragraph" w:styleId="ListParagraph">
    <w:name w:val="List Paragraph"/>
    <w:basedOn w:val="Normal"/>
    <w:uiPriority w:val="34"/>
    <w:qFormat/>
    <w:rsid w:val="00654609"/>
    <w:pPr>
      <w:ind w:left="720"/>
      <w:contextualSpacing/>
    </w:pPr>
  </w:style>
  <w:style w:type="character" w:styleId="IntenseEmphasis">
    <w:name w:val="Intense Emphasis"/>
    <w:basedOn w:val="DefaultParagraphFont"/>
    <w:uiPriority w:val="21"/>
    <w:qFormat/>
    <w:rsid w:val="00654609"/>
    <w:rPr>
      <w:i/>
      <w:iCs/>
      <w:color w:val="2F5496" w:themeColor="accent1" w:themeShade="BF"/>
    </w:rPr>
  </w:style>
  <w:style w:type="paragraph" w:styleId="IntenseQuote">
    <w:name w:val="Intense Quote"/>
    <w:basedOn w:val="Normal"/>
    <w:next w:val="Normal"/>
    <w:link w:val="IntenseQuoteChar"/>
    <w:uiPriority w:val="30"/>
    <w:qFormat/>
    <w:rsid w:val="00654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609"/>
    <w:rPr>
      <w:i/>
      <w:iCs/>
      <w:color w:val="2F5496" w:themeColor="accent1" w:themeShade="BF"/>
    </w:rPr>
  </w:style>
  <w:style w:type="character" w:styleId="IntenseReference">
    <w:name w:val="Intense Reference"/>
    <w:basedOn w:val="DefaultParagraphFont"/>
    <w:uiPriority w:val="32"/>
    <w:qFormat/>
    <w:rsid w:val="006546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dimpu spandana</dc:creator>
  <cp:keywords/>
  <dc:description/>
  <cp:lastModifiedBy>dimpu spandana</cp:lastModifiedBy>
  <cp:revision>2</cp:revision>
  <dcterms:created xsi:type="dcterms:W3CDTF">2026-08-21T08:27:00Z</dcterms:created>
  <dcterms:modified xsi:type="dcterms:W3CDTF">2026-08-21T08:27:00Z</dcterms:modified>
</cp:coreProperties>
</file>