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09058" w14:textId="7B02C0EF" w:rsidR="00F53D88" w:rsidRDefault="00F53D88" w:rsidP="00F53D88">
      <w:pPr>
        <w:pStyle w:val="Heading1"/>
      </w:pPr>
      <w:r>
        <w:t>Introduction to Zero Trust</w:t>
      </w:r>
    </w:p>
    <w:p w14:paraId="7DCFA2F4" w14:textId="13B90DA9" w:rsidR="00F53D88" w:rsidRPr="00F53D88" w:rsidRDefault="00F53D88" w:rsidP="00F53D88">
      <w:r w:rsidRPr="00F53D88">
        <w:t xml:space="preserve">The Zero Trust principle, as presented in the OWASP Secure Product Design Cheat Sheet, focuses on designing systems with the assumption that no part of the environment is inherently trustworthy. This is crucial in product design to ensure security is ingrained from the very beginning. </w:t>
      </w:r>
    </w:p>
    <w:p w14:paraId="21AB6A19" w14:textId="77777777" w:rsidR="00F53D88" w:rsidRPr="00F53D88" w:rsidRDefault="00F53D88" w:rsidP="00F53D88">
      <w:r w:rsidRPr="00F53D88">
        <w:rPr>
          <w:i/>
          <w:iCs/>
          <w:u w:val="single"/>
        </w:rPr>
        <w:t>Key Concepts of Zero Trust in Product Design</w:t>
      </w:r>
      <w:r w:rsidRPr="00F53D88">
        <w:t>:</w:t>
      </w:r>
    </w:p>
    <w:p w14:paraId="4811F382" w14:textId="77777777" w:rsidR="00F53D88" w:rsidRPr="00F53D88" w:rsidRDefault="00F53D88" w:rsidP="00F53D88">
      <w:pPr>
        <w:numPr>
          <w:ilvl w:val="0"/>
          <w:numId w:val="1"/>
        </w:numPr>
      </w:pPr>
      <w:r w:rsidRPr="00F53D88">
        <w:rPr>
          <w:b/>
          <w:bCs/>
        </w:rPr>
        <w:t>Never Trust, Always Verify</w:t>
      </w:r>
      <w:r w:rsidRPr="00F53D88">
        <w:t>:</w:t>
      </w:r>
    </w:p>
    <w:p w14:paraId="73B7A56E" w14:textId="77777777" w:rsidR="00F53D88" w:rsidRPr="00F53D88" w:rsidRDefault="00F53D88" w:rsidP="00F53D88">
      <w:pPr>
        <w:numPr>
          <w:ilvl w:val="1"/>
          <w:numId w:val="1"/>
        </w:numPr>
      </w:pPr>
      <w:r w:rsidRPr="00F53D88">
        <w:t>All interactions within a system, whether internal or external, must be treated as potentially malicious. This means verifying the authenticity and security of every user, device, and component in every transaction.</w:t>
      </w:r>
    </w:p>
    <w:p w14:paraId="675259AE" w14:textId="77777777" w:rsidR="00F53D88" w:rsidRPr="00F53D88" w:rsidRDefault="00F53D88" w:rsidP="00F53D88">
      <w:pPr>
        <w:numPr>
          <w:ilvl w:val="0"/>
          <w:numId w:val="1"/>
        </w:numPr>
      </w:pPr>
      <w:r w:rsidRPr="00F53D88">
        <w:rPr>
          <w:b/>
          <w:bCs/>
        </w:rPr>
        <w:t>Segmentation and Isolation</w:t>
      </w:r>
      <w:r w:rsidRPr="00F53D88">
        <w:t>:</w:t>
      </w:r>
    </w:p>
    <w:p w14:paraId="5D4757A1" w14:textId="77777777" w:rsidR="00F53D88" w:rsidRPr="00F53D88" w:rsidRDefault="00F53D88" w:rsidP="00F53D88">
      <w:pPr>
        <w:numPr>
          <w:ilvl w:val="1"/>
          <w:numId w:val="1"/>
        </w:numPr>
      </w:pPr>
      <w:r w:rsidRPr="00F53D88">
        <w:t>The system should be segmented to ensure that if one component is compromised, the attack cannot easily spread. Isolating different functions and services creates smaller attack surfaces and limits exposure in case of a breach.</w:t>
      </w:r>
    </w:p>
    <w:p w14:paraId="14F99927" w14:textId="77777777" w:rsidR="00F53D88" w:rsidRPr="00F53D88" w:rsidRDefault="00F53D88" w:rsidP="00F53D88">
      <w:pPr>
        <w:numPr>
          <w:ilvl w:val="0"/>
          <w:numId w:val="1"/>
        </w:numPr>
      </w:pPr>
      <w:r w:rsidRPr="00F53D88">
        <w:rPr>
          <w:b/>
          <w:bCs/>
        </w:rPr>
        <w:t>Principle of Least Privilege</w:t>
      </w:r>
      <w:r w:rsidRPr="00F53D88">
        <w:t>:</w:t>
      </w:r>
    </w:p>
    <w:p w14:paraId="46752297" w14:textId="77777777" w:rsidR="00F53D88" w:rsidRPr="00F53D88" w:rsidRDefault="00F53D88" w:rsidP="00F53D88">
      <w:pPr>
        <w:numPr>
          <w:ilvl w:val="1"/>
          <w:numId w:val="1"/>
        </w:numPr>
      </w:pPr>
      <w:r w:rsidRPr="00F53D88">
        <w:t>Each component, service, or user should have the minimal level of access required to perform its function. Restricting permissions reduces the potential damage from compromised accounts or systems.</w:t>
      </w:r>
    </w:p>
    <w:p w14:paraId="16BCE841" w14:textId="77777777" w:rsidR="00F53D88" w:rsidRPr="00F53D88" w:rsidRDefault="00F53D88" w:rsidP="00F53D88">
      <w:pPr>
        <w:numPr>
          <w:ilvl w:val="0"/>
          <w:numId w:val="1"/>
        </w:numPr>
      </w:pPr>
      <w:r w:rsidRPr="00F53D88">
        <w:rPr>
          <w:b/>
          <w:bCs/>
        </w:rPr>
        <w:t>Strong Identity Verification</w:t>
      </w:r>
      <w:r w:rsidRPr="00F53D88">
        <w:t>:</w:t>
      </w:r>
    </w:p>
    <w:p w14:paraId="6826C094" w14:textId="77777777" w:rsidR="00F53D88" w:rsidRPr="00F53D88" w:rsidRDefault="00F53D88" w:rsidP="00F53D88">
      <w:pPr>
        <w:numPr>
          <w:ilvl w:val="1"/>
          <w:numId w:val="1"/>
        </w:numPr>
      </w:pPr>
      <w:r w:rsidRPr="00F53D88">
        <w:t>Robust authentication methods such as multi-factor authentication (MFA) should be implemented to validate the identity of users and devices. This ensures only verified actors can access the system's resources.</w:t>
      </w:r>
    </w:p>
    <w:p w14:paraId="31B6EC19" w14:textId="77777777" w:rsidR="00F53D88" w:rsidRPr="00F53D88" w:rsidRDefault="00F53D88" w:rsidP="00F53D88">
      <w:pPr>
        <w:numPr>
          <w:ilvl w:val="0"/>
          <w:numId w:val="1"/>
        </w:numPr>
      </w:pPr>
      <w:r w:rsidRPr="00F53D88">
        <w:rPr>
          <w:b/>
          <w:bCs/>
        </w:rPr>
        <w:t>Secure by Design</w:t>
      </w:r>
      <w:r w:rsidRPr="00F53D88">
        <w:t>:</w:t>
      </w:r>
    </w:p>
    <w:p w14:paraId="518C37FF" w14:textId="77777777" w:rsidR="00F53D88" w:rsidRPr="00F53D88" w:rsidRDefault="00F53D88" w:rsidP="00F53D88">
      <w:pPr>
        <w:numPr>
          <w:ilvl w:val="1"/>
          <w:numId w:val="1"/>
        </w:numPr>
      </w:pPr>
      <w:r w:rsidRPr="00F53D88">
        <w:t>Products should be designed with security as a priority from the ground up. This involves adopting secure coding practices, encryption of sensitive data, and implementing regular security assessments to detect vulnerabilities early in the development cycle.</w:t>
      </w:r>
    </w:p>
    <w:p w14:paraId="0B4D2554" w14:textId="77777777" w:rsidR="00F53D88" w:rsidRPr="00F53D88" w:rsidRDefault="00F53D88" w:rsidP="00F53D88">
      <w:pPr>
        <w:numPr>
          <w:ilvl w:val="0"/>
          <w:numId w:val="1"/>
        </w:numPr>
      </w:pPr>
      <w:r w:rsidRPr="00F53D88">
        <w:rPr>
          <w:b/>
          <w:bCs/>
        </w:rPr>
        <w:t>Continuous Monitoring and Logging</w:t>
      </w:r>
      <w:r w:rsidRPr="00F53D88">
        <w:t>:</w:t>
      </w:r>
    </w:p>
    <w:p w14:paraId="299DCC60" w14:textId="77777777" w:rsidR="00F53D88" w:rsidRPr="00F53D88" w:rsidRDefault="00F53D88" w:rsidP="00F53D88">
      <w:pPr>
        <w:numPr>
          <w:ilvl w:val="1"/>
          <w:numId w:val="1"/>
        </w:numPr>
      </w:pPr>
      <w:r w:rsidRPr="00F53D88">
        <w:lastRenderedPageBreak/>
        <w:t>Systems should incorporate continuous monitoring of activity, ensuring any abnormal behavior can be detected and addressed in real-time. Proper logging mechanisms provide audit trails for later investigation if needed.</w:t>
      </w:r>
    </w:p>
    <w:p w14:paraId="2D33451A" w14:textId="06A520A5" w:rsidR="00F53D88" w:rsidRDefault="00F53D88" w:rsidP="00F53D88">
      <w:pPr>
        <w:pStyle w:val="Heading1"/>
      </w:pPr>
      <w:r>
        <w:t>Importance of Zero Trust</w:t>
      </w:r>
    </w:p>
    <w:p w14:paraId="26D84780" w14:textId="3D4DC8CA" w:rsidR="00F53D88" w:rsidRPr="00F53D88" w:rsidRDefault="00F53D88" w:rsidP="00F53D88">
      <w:r w:rsidRPr="00F53D88">
        <w:t>The Zero Trust principle is crucial in secure product design because it fundamentally enhances the resilience and security of systems by assuming that no part of the environment—whether internal or external—can be trusted without verification. Here’s why Zero Trust is so important in secure product design:</w:t>
      </w:r>
    </w:p>
    <w:p w14:paraId="523BC4A7" w14:textId="72A58BBA" w:rsidR="00F53D88" w:rsidRPr="006B4494" w:rsidRDefault="00F53D88" w:rsidP="006B4494">
      <w:pPr>
        <w:pStyle w:val="ListParagraph"/>
        <w:numPr>
          <w:ilvl w:val="0"/>
          <w:numId w:val="45"/>
        </w:numPr>
        <w:rPr>
          <w:b/>
          <w:bCs/>
        </w:rPr>
      </w:pPr>
      <w:r w:rsidRPr="006B4494">
        <w:rPr>
          <w:b/>
          <w:bCs/>
        </w:rPr>
        <w:t>Mitigates Insider and External Threats</w:t>
      </w:r>
    </w:p>
    <w:p w14:paraId="3F055902" w14:textId="77777777" w:rsidR="006B4494" w:rsidRDefault="00F53D88" w:rsidP="006B4494">
      <w:pPr>
        <w:numPr>
          <w:ilvl w:val="0"/>
          <w:numId w:val="44"/>
        </w:numPr>
      </w:pPr>
      <w:r w:rsidRPr="00F53D88">
        <w:t>Zero Trust reduces reliance on network boundaries, which were traditionally assumed to keep threats outside. By verifying every request, user, and device—regardless of whether they are inside or outside the network—this approach minimizes the risk posed by both external attackers and insiders (employees, contractors, etc.) who may have malicious intent or could unknowingly compromise security.</w:t>
      </w:r>
    </w:p>
    <w:p w14:paraId="04D4A49E" w14:textId="6D208E07" w:rsidR="00F53D88" w:rsidRPr="00F53D88" w:rsidRDefault="00F53D88" w:rsidP="006B4494">
      <w:pPr>
        <w:pStyle w:val="ListParagraph"/>
        <w:numPr>
          <w:ilvl w:val="0"/>
          <w:numId w:val="45"/>
        </w:numPr>
      </w:pPr>
      <w:r w:rsidRPr="006B4494">
        <w:rPr>
          <w:b/>
          <w:bCs/>
        </w:rPr>
        <w:t xml:space="preserve"> Prevents Lateral Movement</w:t>
      </w:r>
    </w:p>
    <w:p w14:paraId="6CBBEC8E" w14:textId="77777777" w:rsidR="00F53D88" w:rsidRPr="00F53D88" w:rsidRDefault="00F53D88" w:rsidP="00F53D88">
      <w:pPr>
        <w:numPr>
          <w:ilvl w:val="0"/>
          <w:numId w:val="4"/>
        </w:numPr>
      </w:pPr>
      <w:r w:rsidRPr="00F53D88">
        <w:t>If a malicious actor gains access to one part of the system, Zero Trust limits the ability to move laterally within the environment. Segmentation and isolation of system components mean that attackers cannot easily access other areas of the system, containing breaches and reducing potential damage.</w:t>
      </w:r>
    </w:p>
    <w:p w14:paraId="006EF568" w14:textId="1C1BA179" w:rsidR="00F53D88" w:rsidRPr="00497270" w:rsidRDefault="00F53D88" w:rsidP="00497270">
      <w:pPr>
        <w:pStyle w:val="ListParagraph"/>
        <w:numPr>
          <w:ilvl w:val="0"/>
          <w:numId w:val="45"/>
        </w:numPr>
        <w:rPr>
          <w:b/>
          <w:bCs/>
        </w:rPr>
      </w:pPr>
      <w:r w:rsidRPr="00497270">
        <w:rPr>
          <w:b/>
          <w:bCs/>
        </w:rPr>
        <w:t>Protects Against Evolving Threats</w:t>
      </w:r>
    </w:p>
    <w:p w14:paraId="5176167D" w14:textId="77777777" w:rsidR="00497270" w:rsidRDefault="00F53D88" w:rsidP="00F53D88">
      <w:pPr>
        <w:numPr>
          <w:ilvl w:val="0"/>
          <w:numId w:val="5"/>
        </w:numPr>
        <w:tabs>
          <w:tab w:val="num" w:pos="720"/>
        </w:tabs>
      </w:pPr>
      <w:r w:rsidRPr="00F53D88">
        <w:t>In the face of increasingly sophisticated and evolving cyberattacks, Zero Trust provides continuous monitoring and real-time verification. By assuming that all interactions could be potentially harmful, the system is always on guard, adapting security measures based on context (e.g., user location, device type) and current threat levels.</w:t>
      </w:r>
    </w:p>
    <w:p w14:paraId="33B41D57" w14:textId="3D319228" w:rsidR="00F53D88" w:rsidRPr="00F53D88" w:rsidRDefault="00F53D88" w:rsidP="00497270">
      <w:pPr>
        <w:pStyle w:val="ListParagraph"/>
        <w:numPr>
          <w:ilvl w:val="0"/>
          <w:numId w:val="45"/>
        </w:numPr>
      </w:pPr>
      <w:r w:rsidRPr="00497270">
        <w:rPr>
          <w:b/>
          <w:bCs/>
        </w:rPr>
        <w:t>Ensures Least Privilege Access</w:t>
      </w:r>
    </w:p>
    <w:p w14:paraId="1FD66CF9" w14:textId="77777777" w:rsidR="00F53D88" w:rsidRPr="00F53D88" w:rsidRDefault="00F53D88" w:rsidP="00F53D88">
      <w:pPr>
        <w:numPr>
          <w:ilvl w:val="0"/>
          <w:numId w:val="6"/>
        </w:numPr>
        <w:tabs>
          <w:tab w:val="num" w:pos="720"/>
        </w:tabs>
      </w:pPr>
      <w:r w:rsidRPr="00F53D88">
        <w:t>Zero Trust enforces the principle of least privilege, ensuring that every user, service, and component only has the minimum necessary permissions to perform their function. This reduces the attack surface and limits the scope of an attack, should a compromise occur.</w:t>
      </w:r>
    </w:p>
    <w:p w14:paraId="001F422F" w14:textId="4EEC11F8" w:rsidR="00F53D88" w:rsidRPr="00497270" w:rsidRDefault="00F53D88" w:rsidP="00497270">
      <w:pPr>
        <w:pStyle w:val="ListParagraph"/>
        <w:numPr>
          <w:ilvl w:val="0"/>
          <w:numId w:val="45"/>
        </w:numPr>
        <w:rPr>
          <w:b/>
          <w:bCs/>
        </w:rPr>
      </w:pPr>
      <w:r w:rsidRPr="00497270">
        <w:rPr>
          <w:b/>
          <w:bCs/>
        </w:rPr>
        <w:t>Reduces Human Error</w:t>
      </w:r>
    </w:p>
    <w:p w14:paraId="4A3AC19E" w14:textId="77777777" w:rsidR="00F53D88" w:rsidRPr="00F53D88" w:rsidRDefault="00F53D88" w:rsidP="00F53D88">
      <w:pPr>
        <w:numPr>
          <w:ilvl w:val="0"/>
          <w:numId w:val="7"/>
        </w:numPr>
        <w:tabs>
          <w:tab w:val="num" w:pos="720"/>
        </w:tabs>
      </w:pPr>
      <w:r w:rsidRPr="00F53D88">
        <w:lastRenderedPageBreak/>
        <w:t>Traditional security models often rely heavily on perimeter defenses or manual configuration of access permissions, which are prone to human error. Zero Trust automates security policies such as identity verification, access management, and continuous monitoring, reducing the likelihood of mistakes and ensuring consistent application of security controls.</w:t>
      </w:r>
    </w:p>
    <w:p w14:paraId="4B229B3F" w14:textId="6A4008AE" w:rsidR="00F53D88" w:rsidRPr="00497270" w:rsidRDefault="00F53D88" w:rsidP="00497270">
      <w:pPr>
        <w:pStyle w:val="ListParagraph"/>
        <w:numPr>
          <w:ilvl w:val="0"/>
          <w:numId w:val="45"/>
        </w:numPr>
        <w:rPr>
          <w:b/>
          <w:bCs/>
        </w:rPr>
      </w:pPr>
      <w:r w:rsidRPr="00497270">
        <w:rPr>
          <w:b/>
          <w:bCs/>
        </w:rPr>
        <w:t>Supports Secure Remote Work and Distributed Systems</w:t>
      </w:r>
    </w:p>
    <w:p w14:paraId="09AAA7BE" w14:textId="77777777" w:rsidR="00F53D88" w:rsidRPr="00F53D88" w:rsidRDefault="00F53D88" w:rsidP="00F53D88">
      <w:pPr>
        <w:numPr>
          <w:ilvl w:val="0"/>
          <w:numId w:val="8"/>
        </w:numPr>
        <w:tabs>
          <w:tab w:val="num" w:pos="720"/>
        </w:tabs>
      </w:pPr>
      <w:r w:rsidRPr="00F53D88">
        <w:t>With the rise of remote work and distributed systems (cloud, hybrid environments), traditional security boundaries are no longer effective. Zero Trust adapts to this environment by securing each access request and device regardless of location, ensuring robust protection for remote workers and cloud services.</w:t>
      </w:r>
    </w:p>
    <w:p w14:paraId="72F1CE0E" w14:textId="4AC8B818" w:rsidR="00F53D88" w:rsidRPr="00497270" w:rsidRDefault="00F53D88" w:rsidP="00497270">
      <w:pPr>
        <w:pStyle w:val="ListParagraph"/>
        <w:numPr>
          <w:ilvl w:val="0"/>
          <w:numId w:val="45"/>
        </w:numPr>
        <w:rPr>
          <w:b/>
          <w:bCs/>
        </w:rPr>
      </w:pPr>
      <w:r w:rsidRPr="00497270">
        <w:rPr>
          <w:b/>
          <w:bCs/>
        </w:rPr>
        <w:t>Encourages Secure-by-Design Mindset</w:t>
      </w:r>
    </w:p>
    <w:p w14:paraId="417AEB78" w14:textId="77777777" w:rsidR="00F53D88" w:rsidRPr="00F53D88" w:rsidRDefault="00F53D88" w:rsidP="00F53D88">
      <w:pPr>
        <w:numPr>
          <w:ilvl w:val="0"/>
          <w:numId w:val="9"/>
        </w:numPr>
        <w:tabs>
          <w:tab w:val="num" w:pos="720"/>
        </w:tabs>
      </w:pPr>
      <w:r w:rsidRPr="00F53D88">
        <w:t>Adopting Zero Trust principles encourages a secure-by-design approach where security is an integral part of the product development process from the outset, rather than being retrofitted later. This ensures that every component, interaction, and system design decision is aligned with security best practices, resulting in a more robust and resilient product.</w:t>
      </w:r>
    </w:p>
    <w:p w14:paraId="23A82227" w14:textId="21E63C2C" w:rsidR="00F53D88" w:rsidRPr="00497270" w:rsidRDefault="00F53D88" w:rsidP="00497270">
      <w:pPr>
        <w:pStyle w:val="ListParagraph"/>
        <w:numPr>
          <w:ilvl w:val="0"/>
          <w:numId w:val="45"/>
        </w:numPr>
        <w:rPr>
          <w:b/>
          <w:bCs/>
        </w:rPr>
      </w:pPr>
      <w:proofErr w:type="gramStart"/>
      <w:r w:rsidRPr="00497270">
        <w:rPr>
          <w:b/>
          <w:bCs/>
        </w:rPr>
        <w:t>Facilitates</w:t>
      </w:r>
      <w:proofErr w:type="gramEnd"/>
      <w:r w:rsidRPr="00497270">
        <w:rPr>
          <w:b/>
          <w:bCs/>
        </w:rPr>
        <w:t xml:space="preserve"> Compliance and Regulatory Requirements</w:t>
      </w:r>
    </w:p>
    <w:p w14:paraId="0432F78E" w14:textId="77777777" w:rsidR="00F53D88" w:rsidRPr="00F53D88" w:rsidRDefault="00F53D88" w:rsidP="00F53D88">
      <w:pPr>
        <w:numPr>
          <w:ilvl w:val="0"/>
          <w:numId w:val="10"/>
        </w:numPr>
        <w:tabs>
          <w:tab w:val="num" w:pos="720"/>
        </w:tabs>
      </w:pPr>
      <w:r w:rsidRPr="00F53D88">
        <w:t>Many regulatory frameworks (e.g., GDPR, HIPAA) require strong security controls over sensitive data and user access. Zero Trust aligns with these regulations by enforcing identity verification, data encryption, and access restrictions, helping ensure compliance with industry standards and legal requirements.</w:t>
      </w:r>
    </w:p>
    <w:p w14:paraId="324FBDB5" w14:textId="037D1835" w:rsidR="00F53D88" w:rsidRPr="00497270" w:rsidRDefault="00F53D88" w:rsidP="00497270">
      <w:pPr>
        <w:pStyle w:val="ListParagraph"/>
        <w:numPr>
          <w:ilvl w:val="0"/>
          <w:numId w:val="45"/>
        </w:numPr>
        <w:rPr>
          <w:b/>
          <w:bCs/>
        </w:rPr>
      </w:pPr>
      <w:proofErr w:type="gramStart"/>
      <w:r w:rsidRPr="00497270">
        <w:rPr>
          <w:b/>
          <w:bCs/>
        </w:rPr>
        <w:t>Increases</w:t>
      </w:r>
      <w:proofErr w:type="gramEnd"/>
      <w:r w:rsidRPr="00497270">
        <w:rPr>
          <w:b/>
          <w:bCs/>
        </w:rPr>
        <w:t xml:space="preserve"> User Trust and Confidence</w:t>
      </w:r>
    </w:p>
    <w:p w14:paraId="382D884B" w14:textId="77777777" w:rsidR="00F53D88" w:rsidRPr="00F53D88" w:rsidRDefault="00F53D88" w:rsidP="00F53D88">
      <w:pPr>
        <w:numPr>
          <w:ilvl w:val="0"/>
          <w:numId w:val="11"/>
        </w:numPr>
        <w:tabs>
          <w:tab w:val="num" w:pos="720"/>
        </w:tabs>
      </w:pPr>
      <w:r w:rsidRPr="00F53D88">
        <w:t>A product designed with Zero Trust at its core provides stronger guarantees of security, which enhances the trust of users, clients, and partners. Users can feel more confident that their data and activities are protected, even in the face of modern threats.</w:t>
      </w:r>
    </w:p>
    <w:p w14:paraId="14FBF3E8" w14:textId="4BCD76D2" w:rsidR="00F53D88" w:rsidRDefault="00F53D88" w:rsidP="00F53D88">
      <w:pPr>
        <w:pStyle w:val="Heading1"/>
      </w:pPr>
      <w:r>
        <w:t>Implementation of Zero Trust</w:t>
      </w:r>
    </w:p>
    <w:p w14:paraId="6621A2CA" w14:textId="77777777" w:rsidR="00F53D88" w:rsidRPr="00F53D88" w:rsidRDefault="00F53D88" w:rsidP="00F53D88">
      <w:r w:rsidRPr="00F53D88">
        <w:t xml:space="preserve">Implementing Zero Trust in software development involves embedding security principles at every stage of the software development lifecycle (SDLC), ensuring that no entity, whether internal or external, is trusted by default. This approach reduces the attack </w:t>
      </w:r>
      <w:r w:rsidRPr="00F53D88">
        <w:lastRenderedPageBreak/>
        <w:t>surface, minimizes risks, and ensures that all interactions are verified, secure, and authorized. Here’s a step-by-step guide to implement Zero Trust in software development:</w:t>
      </w:r>
    </w:p>
    <w:p w14:paraId="336F1F49" w14:textId="31BD0ED2" w:rsidR="00F53D88" w:rsidRPr="008E3230" w:rsidRDefault="00F53D88" w:rsidP="009C76A2">
      <w:pPr>
        <w:pStyle w:val="ListParagraph"/>
        <w:numPr>
          <w:ilvl w:val="0"/>
          <w:numId w:val="47"/>
        </w:numPr>
        <w:rPr>
          <w:b/>
          <w:bCs/>
        </w:rPr>
      </w:pPr>
      <w:r w:rsidRPr="008E3230">
        <w:rPr>
          <w:b/>
          <w:bCs/>
        </w:rPr>
        <w:t>Adopt Secure Development Practices</w:t>
      </w:r>
    </w:p>
    <w:p w14:paraId="49100FAE" w14:textId="77777777" w:rsidR="00F53D88" w:rsidRPr="00F53D88" w:rsidRDefault="00F53D88" w:rsidP="008E3230">
      <w:pPr>
        <w:numPr>
          <w:ilvl w:val="0"/>
          <w:numId w:val="46"/>
        </w:numPr>
      </w:pPr>
      <w:r w:rsidRPr="00F53D88">
        <w:rPr>
          <w:b/>
          <w:bCs/>
        </w:rPr>
        <w:t>Secure by Design</w:t>
      </w:r>
      <w:r w:rsidRPr="00F53D88">
        <w:t>: Start with security as a core requirement in your architecture. Implement security controls such as encryption, identity verification, and access control as part of the system design.</w:t>
      </w:r>
    </w:p>
    <w:p w14:paraId="08367017" w14:textId="77777777" w:rsidR="00F53D88" w:rsidRPr="00F53D88" w:rsidRDefault="00F53D88" w:rsidP="008E3230">
      <w:pPr>
        <w:numPr>
          <w:ilvl w:val="0"/>
          <w:numId w:val="46"/>
        </w:numPr>
      </w:pPr>
      <w:r w:rsidRPr="00F53D88">
        <w:rPr>
          <w:b/>
          <w:bCs/>
        </w:rPr>
        <w:t>Threat Modeling</w:t>
      </w:r>
      <w:r w:rsidRPr="00F53D88">
        <w:t>: Perform regular threat modeling to identify vulnerabilities and anticipate how malicious actors might compromise your system. Develop countermeasures for potential threats.</w:t>
      </w:r>
    </w:p>
    <w:p w14:paraId="2B76C8B8" w14:textId="77777777" w:rsidR="00F53D88" w:rsidRPr="00F53D88" w:rsidRDefault="00F53D88" w:rsidP="008E3230">
      <w:pPr>
        <w:numPr>
          <w:ilvl w:val="0"/>
          <w:numId w:val="46"/>
        </w:numPr>
      </w:pPr>
      <w:r w:rsidRPr="00F53D88">
        <w:rPr>
          <w:b/>
          <w:bCs/>
        </w:rPr>
        <w:t>Code Reviews and Static Analysis</w:t>
      </w:r>
      <w:r w:rsidRPr="00F53D88">
        <w:t>: Integrate static code analysis and peer code reviews to identify security flaws before deployment.</w:t>
      </w:r>
    </w:p>
    <w:p w14:paraId="06FF14B0" w14:textId="2EAB6C33" w:rsidR="00F53D88" w:rsidRPr="008E3230" w:rsidRDefault="00F53D88" w:rsidP="009C76A2">
      <w:pPr>
        <w:pStyle w:val="ListParagraph"/>
        <w:numPr>
          <w:ilvl w:val="0"/>
          <w:numId w:val="47"/>
        </w:numPr>
        <w:rPr>
          <w:b/>
          <w:bCs/>
        </w:rPr>
      </w:pPr>
      <w:r w:rsidRPr="008E3230">
        <w:rPr>
          <w:b/>
          <w:bCs/>
        </w:rPr>
        <w:t>Implement Identity and Access Control</w:t>
      </w:r>
    </w:p>
    <w:p w14:paraId="02C94F40" w14:textId="77777777" w:rsidR="00F53D88" w:rsidRPr="00F53D88" w:rsidRDefault="00F53D88" w:rsidP="009C76A2">
      <w:pPr>
        <w:numPr>
          <w:ilvl w:val="0"/>
          <w:numId w:val="48"/>
        </w:numPr>
      </w:pPr>
      <w:r w:rsidRPr="00F53D88">
        <w:rPr>
          <w:b/>
          <w:bCs/>
        </w:rPr>
        <w:t>Enforce Strong Authentication</w:t>
      </w:r>
      <w:r w:rsidRPr="00F53D88">
        <w:t>: Use Multi-Factor Authentication (MFA) for users, APIs, and services to ensure only authenticated users can access critical functions.</w:t>
      </w:r>
    </w:p>
    <w:p w14:paraId="7FF1FD46" w14:textId="77777777" w:rsidR="00F53D88" w:rsidRPr="00F53D88" w:rsidRDefault="00F53D88" w:rsidP="009C76A2">
      <w:pPr>
        <w:numPr>
          <w:ilvl w:val="0"/>
          <w:numId w:val="48"/>
        </w:numPr>
      </w:pPr>
      <w:r w:rsidRPr="00F53D88">
        <w:rPr>
          <w:b/>
          <w:bCs/>
        </w:rPr>
        <w:t>Least Privilege Principle</w:t>
      </w:r>
      <w:r w:rsidRPr="00F53D88">
        <w:t>: Define and enforce Role-Based Access Control (RBAC) or Attribute-Based Access Control (ABAC) to restrict access to only the resources that are necessary for users or services to perform their tasks.</w:t>
      </w:r>
    </w:p>
    <w:p w14:paraId="018E5B06" w14:textId="77777777" w:rsidR="00F53D88" w:rsidRPr="00F53D88" w:rsidRDefault="00F53D88" w:rsidP="009C76A2">
      <w:pPr>
        <w:numPr>
          <w:ilvl w:val="0"/>
          <w:numId w:val="48"/>
        </w:numPr>
      </w:pPr>
      <w:r w:rsidRPr="00F53D88">
        <w:rPr>
          <w:b/>
          <w:bCs/>
        </w:rPr>
        <w:t>Identity as a Perimeter</w:t>
      </w:r>
      <w:r w:rsidRPr="00F53D88">
        <w:t>: Move beyond network-based security and treat user and machine identity as the new perimeter. Leverage modern identity management solutions like OAuth2, OpenID Connect (OIDC), and SAML for robust identity verification.</w:t>
      </w:r>
    </w:p>
    <w:p w14:paraId="4D46B1A5" w14:textId="4732D2F7" w:rsidR="00F53D88" w:rsidRPr="009C76A2" w:rsidRDefault="00F53D88" w:rsidP="009C76A2">
      <w:pPr>
        <w:pStyle w:val="ListParagraph"/>
        <w:numPr>
          <w:ilvl w:val="0"/>
          <w:numId w:val="47"/>
        </w:numPr>
        <w:rPr>
          <w:b/>
          <w:bCs/>
        </w:rPr>
      </w:pPr>
      <w:r w:rsidRPr="009C76A2">
        <w:rPr>
          <w:b/>
          <w:bCs/>
        </w:rPr>
        <w:t>Micro-Segmentation</w:t>
      </w:r>
    </w:p>
    <w:p w14:paraId="2C19F730" w14:textId="77777777" w:rsidR="00F53D88" w:rsidRPr="00F53D88" w:rsidRDefault="00F53D88" w:rsidP="009C76A2">
      <w:pPr>
        <w:numPr>
          <w:ilvl w:val="0"/>
          <w:numId w:val="49"/>
        </w:numPr>
      </w:pPr>
      <w:r w:rsidRPr="00F53D88">
        <w:rPr>
          <w:b/>
          <w:bCs/>
        </w:rPr>
        <w:t>Break Down Your System</w:t>
      </w:r>
      <w:r w:rsidRPr="00F53D88">
        <w:t>: Divide your software architecture into smaller, isolated components. For example, containerized microservices are isolated and can have their own access controls.</w:t>
      </w:r>
    </w:p>
    <w:p w14:paraId="7B2CAF1F" w14:textId="77777777" w:rsidR="00F53D88" w:rsidRPr="00F53D88" w:rsidRDefault="00F53D88" w:rsidP="009C76A2">
      <w:pPr>
        <w:numPr>
          <w:ilvl w:val="0"/>
          <w:numId w:val="49"/>
        </w:numPr>
      </w:pPr>
      <w:r w:rsidRPr="00F53D88">
        <w:rPr>
          <w:b/>
          <w:bCs/>
        </w:rPr>
        <w:t>Per-Component Security</w:t>
      </w:r>
      <w:r w:rsidRPr="00F53D88">
        <w:t>: Ensure each segment (e.g., service, API) enforces security policies independently. This minimizes the risk of lateral movement across services if one part of the system is compromised.</w:t>
      </w:r>
    </w:p>
    <w:p w14:paraId="7C472B6C" w14:textId="7200ABFA" w:rsidR="00F53D88" w:rsidRPr="009C76A2" w:rsidRDefault="00F53D88" w:rsidP="009C76A2">
      <w:pPr>
        <w:pStyle w:val="ListParagraph"/>
        <w:numPr>
          <w:ilvl w:val="0"/>
          <w:numId w:val="47"/>
        </w:numPr>
        <w:rPr>
          <w:b/>
          <w:bCs/>
        </w:rPr>
      </w:pPr>
      <w:r w:rsidRPr="009C76A2">
        <w:rPr>
          <w:b/>
          <w:bCs/>
        </w:rPr>
        <w:t>Encrypt Data at Rest and in Transit</w:t>
      </w:r>
    </w:p>
    <w:p w14:paraId="5159D57B" w14:textId="77777777" w:rsidR="00F53D88" w:rsidRPr="00F53D88" w:rsidRDefault="00F53D88" w:rsidP="009C76A2">
      <w:pPr>
        <w:numPr>
          <w:ilvl w:val="0"/>
          <w:numId w:val="50"/>
        </w:numPr>
      </w:pPr>
      <w:r w:rsidRPr="00F53D88">
        <w:rPr>
          <w:b/>
          <w:bCs/>
        </w:rPr>
        <w:lastRenderedPageBreak/>
        <w:t>Use Strong Encryption</w:t>
      </w:r>
      <w:r w:rsidRPr="00F53D88">
        <w:t>: Encrypt all sensitive data both at rest and in transit using strong encryption protocols (e.g., TLS 1.2 or 1.3 for transit encryption, AES-256 for data at rest).</w:t>
      </w:r>
    </w:p>
    <w:p w14:paraId="7E5FA446" w14:textId="77777777" w:rsidR="00F53D88" w:rsidRPr="00F53D88" w:rsidRDefault="00F53D88" w:rsidP="009C76A2">
      <w:pPr>
        <w:numPr>
          <w:ilvl w:val="0"/>
          <w:numId w:val="50"/>
        </w:numPr>
      </w:pPr>
      <w:r w:rsidRPr="00F53D88">
        <w:rPr>
          <w:b/>
          <w:bCs/>
        </w:rPr>
        <w:t>End-to-End Encryption</w:t>
      </w:r>
      <w:r w:rsidRPr="00F53D88">
        <w:t xml:space="preserve">: Ensure that data is encrypted from the point of entry to the </w:t>
      </w:r>
      <w:proofErr w:type="gramStart"/>
      <w:r w:rsidRPr="00F53D88">
        <w:t>final destination</w:t>
      </w:r>
      <w:proofErr w:type="gramEnd"/>
      <w:r w:rsidRPr="00F53D88">
        <w:t xml:space="preserve">, ensuring no </w:t>
      </w:r>
      <w:proofErr w:type="gramStart"/>
      <w:r w:rsidRPr="00F53D88">
        <w:t>plaintext</w:t>
      </w:r>
      <w:proofErr w:type="gramEnd"/>
      <w:r w:rsidRPr="00F53D88">
        <w:t xml:space="preserve"> is exposed in any system component.</w:t>
      </w:r>
    </w:p>
    <w:p w14:paraId="362E1468" w14:textId="2A817BA2" w:rsidR="00F53D88" w:rsidRPr="009C76A2" w:rsidRDefault="00F53D88" w:rsidP="009C76A2">
      <w:pPr>
        <w:pStyle w:val="ListParagraph"/>
        <w:numPr>
          <w:ilvl w:val="0"/>
          <w:numId w:val="47"/>
        </w:numPr>
        <w:rPr>
          <w:b/>
          <w:bCs/>
        </w:rPr>
      </w:pPr>
      <w:r w:rsidRPr="009C76A2">
        <w:rPr>
          <w:b/>
          <w:bCs/>
        </w:rPr>
        <w:t>Enforce Secure APIs</w:t>
      </w:r>
    </w:p>
    <w:p w14:paraId="20D1A0BE" w14:textId="77777777" w:rsidR="00F53D88" w:rsidRPr="00F53D88" w:rsidRDefault="00F53D88" w:rsidP="009C76A2">
      <w:pPr>
        <w:numPr>
          <w:ilvl w:val="0"/>
          <w:numId w:val="51"/>
        </w:numPr>
      </w:pPr>
      <w:r w:rsidRPr="00F53D88">
        <w:rPr>
          <w:b/>
          <w:bCs/>
        </w:rPr>
        <w:t>Secure API Gateway</w:t>
      </w:r>
      <w:r w:rsidRPr="00F53D88">
        <w:t>: Implement an API gateway to manage access to microservices, providing a centralized point for enforcing authentication, rate limiting, and threat detection.</w:t>
      </w:r>
    </w:p>
    <w:p w14:paraId="25104D07" w14:textId="77777777" w:rsidR="00F53D88" w:rsidRPr="00F53D88" w:rsidRDefault="00F53D88" w:rsidP="009C76A2">
      <w:pPr>
        <w:numPr>
          <w:ilvl w:val="0"/>
          <w:numId w:val="51"/>
        </w:numPr>
      </w:pPr>
      <w:r w:rsidRPr="00F53D88">
        <w:rPr>
          <w:b/>
          <w:bCs/>
        </w:rPr>
        <w:t>API Authentication and Authorization</w:t>
      </w:r>
      <w:r w:rsidRPr="00F53D88">
        <w:t>: Use standards like OAuth2 or JSON Web Tokens (JWT) to securely manage API access. Ensure each API call is authenticated and authorized based on user or service identity.</w:t>
      </w:r>
    </w:p>
    <w:p w14:paraId="7D67BB43" w14:textId="77777777" w:rsidR="00F53D88" w:rsidRPr="00F53D88" w:rsidRDefault="00F53D88" w:rsidP="009C76A2">
      <w:pPr>
        <w:numPr>
          <w:ilvl w:val="0"/>
          <w:numId w:val="51"/>
        </w:numPr>
      </w:pPr>
      <w:r w:rsidRPr="00F53D88">
        <w:rPr>
          <w:b/>
          <w:bCs/>
        </w:rPr>
        <w:t>Input Validation and Sanitization</w:t>
      </w:r>
      <w:r w:rsidRPr="00F53D88">
        <w:t>: Ensure robust input validation and sanitization to protect APIs from common attacks such as injection flaws and cross-site scripting (XSS).</w:t>
      </w:r>
    </w:p>
    <w:p w14:paraId="0F88029D" w14:textId="02F1F5C1" w:rsidR="00F53D88" w:rsidRPr="009C76A2" w:rsidRDefault="00F53D88" w:rsidP="009C76A2">
      <w:pPr>
        <w:pStyle w:val="ListParagraph"/>
        <w:numPr>
          <w:ilvl w:val="0"/>
          <w:numId w:val="47"/>
        </w:numPr>
        <w:rPr>
          <w:b/>
          <w:bCs/>
        </w:rPr>
      </w:pPr>
      <w:r w:rsidRPr="009C76A2">
        <w:rPr>
          <w:b/>
          <w:bCs/>
        </w:rPr>
        <w:t>Continuous Monitoring and Logging</w:t>
      </w:r>
    </w:p>
    <w:p w14:paraId="6FD8EB84" w14:textId="77777777" w:rsidR="00F53D88" w:rsidRPr="00F53D88" w:rsidRDefault="00F53D88" w:rsidP="009C76A2">
      <w:pPr>
        <w:numPr>
          <w:ilvl w:val="0"/>
          <w:numId w:val="52"/>
        </w:numPr>
      </w:pPr>
      <w:r w:rsidRPr="00F53D88">
        <w:rPr>
          <w:b/>
          <w:bCs/>
        </w:rPr>
        <w:t>Real-Time Monitoring</w:t>
      </w:r>
      <w:r w:rsidRPr="00F53D88">
        <w:t>: Implement real-time monitoring of system behavior, user activities, and network traffic to detect anomalies. Use security information and event management (SIEM) systems to aggregate and analyze logs.</w:t>
      </w:r>
    </w:p>
    <w:p w14:paraId="6FD026C7" w14:textId="77777777" w:rsidR="00F53D88" w:rsidRPr="00F53D88" w:rsidRDefault="00F53D88" w:rsidP="009C76A2">
      <w:pPr>
        <w:numPr>
          <w:ilvl w:val="0"/>
          <w:numId w:val="52"/>
        </w:numPr>
      </w:pPr>
      <w:r w:rsidRPr="00F53D88">
        <w:rPr>
          <w:b/>
          <w:bCs/>
        </w:rPr>
        <w:t>Audit Logging</w:t>
      </w:r>
      <w:r w:rsidRPr="00F53D88">
        <w:t>: Maintain detailed logs of all system activities (e.g., access attempts, data modification) for auditing and incident response purposes. Ensure logs are protected from tampering.</w:t>
      </w:r>
    </w:p>
    <w:p w14:paraId="1F6C9C00" w14:textId="680E31EC" w:rsidR="00F53D88" w:rsidRPr="009C76A2" w:rsidRDefault="00F53D88" w:rsidP="009C76A2">
      <w:pPr>
        <w:pStyle w:val="ListParagraph"/>
        <w:numPr>
          <w:ilvl w:val="0"/>
          <w:numId w:val="47"/>
        </w:numPr>
        <w:rPr>
          <w:b/>
          <w:bCs/>
        </w:rPr>
      </w:pPr>
      <w:r w:rsidRPr="009C76A2">
        <w:rPr>
          <w:b/>
          <w:bCs/>
        </w:rPr>
        <w:t>Zero Trust in CI/CD Pipeline</w:t>
      </w:r>
    </w:p>
    <w:p w14:paraId="24A981A5" w14:textId="77777777" w:rsidR="00F53D88" w:rsidRPr="00F53D88" w:rsidRDefault="00F53D88" w:rsidP="009C76A2">
      <w:pPr>
        <w:numPr>
          <w:ilvl w:val="0"/>
          <w:numId w:val="53"/>
        </w:numPr>
      </w:pPr>
      <w:r w:rsidRPr="00F53D88">
        <w:rPr>
          <w:b/>
          <w:bCs/>
        </w:rPr>
        <w:t>Secure the Pipeline</w:t>
      </w:r>
      <w:r w:rsidRPr="00F53D88">
        <w:t>: Ensure that the continuous integration/continuous deployment (CI/CD) pipeline is secure. Use authentication, encryption, and access controls to prevent unauthorized modifications to the codebase or deployment processes.</w:t>
      </w:r>
    </w:p>
    <w:p w14:paraId="15DF6206" w14:textId="77777777" w:rsidR="00F53D88" w:rsidRPr="00F53D88" w:rsidRDefault="00F53D88" w:rsidP="009C76A2">
      <w:pPr>
        <w:numPr>
          <w:ilvl w:val="0"/>
          <w:numId w:val="53"/>
        </w:numPr>
      </w:pPr>
      <w:r w:rsidRPr="00F53D88">
        <w:rPr>
          <w:b/>
          <w:bCs/>
        </w:rPr>
        <w:t>Code Signing</w:t>
      </w:r>
      <w:r w:rsidRPr="00F53D88">
        <w:t>: Implement code signing to ensure that only authenticated, trusted code is deployed in production environments.</w:t>
      </w:r>
    </w:p>
    <w:p w14:paraId="35C033CE" w14:textId="77777777" w:rsidR="00F53D88" w:rsidRPr="00F53D88" w:rsidRDefault="00F53D88" w:rsidP="009C76A2">
      <w:pPr>
        <w:numPr>
          <w:ilvl w:val="0"/>
          <w:numId w:val="53"/>
        </w:numPr>
      </w:pPr>
      <w:r w:rsidRPr="00F53D88">
        <w:rPr>
          <w:b/>
          <w:bCs/>
        </w:rPr>
        <w:t>Vulnerability Scanning</w:t>
      </w:r>
      <w:r w:rsidRPr="00F53D88">
        <w:t>: Integrate security scanning tools within your pipeline to automatically detect vulnerabilities during development and prior to deployment (e.g., SAST, DAST).</w:t>
      </w:r>
    </w:p>
    <w:p w14:paraId="29904572" w14:textId="1CAF6FE9" w:rsidR="00F53D88" w:rsidRPr="009C76A2" w:rsidRDefault="00F53D88" w:rsidP="009C76A2">
      <w:pPr>
        <w:pStyle w:val="ListParagraph"/>
        <w:numPr>
          <w:ilvl w:val="0"/>
          <w:numId w:val="47"/>
        </w:numPr>
        <w:rPr>
          <w:b/>
          <w:bCs/>
        </w:rPr>
      </w:pPr>
      <w:r w:rsidRPr="009C76A2">
        <w:rPr>
          <w:b/>
          <w:bCs/>
        </w:rPr>
        <w:lastRenderedPageBreak/>
        <w:t>Automate Security Policies and Testing</w:t>
      </w:r>
    </w:p>
    <w:p w14:paraId="1EC4F790" w14:textId="77777777" w:rsidR="00F53D88" w:rsidRPr="00F53D88" w:rsidRDefault="00F53D88" w:rsidP="009C76A2">
      <w:pPr>
        <w:numPr>
          <w:ilvl w:val="0"/>
          <w:numId w:val="54"/>
        </w:numPr>
      </w:pPr>
      <w:r w:rsidRPr="00F53D88">
        <w:rPr>
          <w:b/>
          <w:bCs/>
        </w:rPr>
        <w:t>Security Automation</w:t>
      </w:r>
      <w:r w:rsidRPr="00F53D88">
        <w:t>: Use Infrastructure as Code (</w:t>
      </w:r>
      <w:proofErr w:type="spellStart"/>
      <w:r w:rsidRPr="00F53D88">
        <w:t>IaC</w:t>
      </w:r>
      <w:proofErr w:type="spellEnd"/>
      <w:r w:rsidRPr="00F53D88">
        <w:t>) to automate the deployment of security controls and policies across the development pipeline, reducing manual errors.</w:t>
      </w:r>
    </w:p>
    <w:p w14:paraId="055A1E4A" w14:textId="77777777" w:rsidR="00F53D88" w:rsidRPr="00F53D88" w:rsidRDefault="00F53D88" w:rsidP="009C76A2">
      <w:pPr>
        <w:numPr>
          <w:ilvl w:val="0"/>
          <w:numId w:val="54"/>
        </w:numPr>
      </w:pPr>
      <w:r w:rsidRPr="00F53D88">
        <w:rPr>
          <w:b/>
          <w:bCs/>
        </w:rPr>
        <w:t>Security Testing</w:t>
      </w:r>
      <w:r w:rsidRPr="00F53D88">
        <w:t>: Incorporate automated security testing as part of the development process, including:</w:t>
      </w:r>
    </w:p>
    <w:p w14:paraId="6D48C197" w14:textId="77777777" w:rsidR="00F53D88" w:rsidRPr="00F53D88" w:rsidRDefault="00F53D88" w:rsidP="009C76A2">
      <w:pPr>
        <w:numPr>
          <w:ilvl w:val="0"/>
          <w:numId w:val="54"/>
        </w:numPr>
      </w:pPr>
      <w:r w:rsidRPr="00F53D88">
        <w:rPr>
          <w:b/>
          <w:bCs/>
        </w:rPr>
        <w:t>Static Application Security Testing (SAST)</w:t>
      </w:r>
      <w:r w:rsidRPr="00F53D88">
        <w:t xml:space="preserve"> for code analysis.</w:t>
      </w:r>
    </w:p>
    <w:p w14:paraId="1B37AD5A" w14:textId="77777777" w:rsidR="00F53D88" w:rsidRPr="00F53D88" w:rsidRDefault="00F53D88" w:rsidP="009C76A2">
      <w:pPr>
        <w:numPr>
          <w:ilvl w:val="0"/>
          <w:numId w:val="54"/>
        </w:numPr>
      </w:pPr>
      <w:r w:rsidRPr="00F53D88">
        <w:rPr>
          <w:b/>
          <w:bCs/>
        </w:rPr>
        <w:t>Dynamic Application Security Testing (DAST)</w:t>
      </w:r>
      <w:r w:rsidRPr="00F53D88">
        <w:t xml:space="preserve"> for runtime vulnerabilities.</w:t>
      </w:r>
    </w:p>
    <w:p w14:paraId="420213F6" w14:textId="77777777" w:rsidR="00F53D88" w:rsidRPr="00F53D88" w:rsidRDefault="00F53D88" w:rsidP="009C76A2">
      <w:pPr>
        <w:numPr>
          <w:ilvl w:val="0"/>
          <w:numId w:val="54"/>
        </w:numPr>
      </w:pPr>
      <w:r w:rsidRPr="00F53D88">
        <w:rPr>
          <w:b/>
          <w:bCs/>
        </w:rPr>
        <w:t>Penetration Testing</w:t>
      </w:r>
      <w:r w:rsidRPr="00F53D88">
        <w:t xml:space="preserve"> for real-world attack simulations.</w:t>
      </w:r>
    </w:p>
    <w:p w14:paraId="64C49C08" w14:textId="286FB338" w:rsidR="00F53D88" w:rsidRPr="009C76A2" w:rsidRDefault="00F53D88" w:rsidP="009C76A2">
      <w:pPr>
        <w:pStyle w:val="ListParagraph"/>
        <w:numPr>
          <w:ilvl w:val="0"/>
          <w:numId w:val="47"/>
        </w:numPr>
        <w:rPr>
          <w:b/>
          <w:bCs/>
        </w:rPr>
      </w:pPr>
      <w:r w:rsidRPr="009C76A2">
        <w:rPr>
          <w:b/>
          <w:bCs/>
        </w:rPr>
        <w:t>Context-Aware Access Controls</w:t>
      </w:r>
    </w:p>
    <w:p w14:paraId="65A2CCAD" w14:textId="77777777" w:rsidR="00F53D88" w:rsidRPr="00F53D88" w:rsidRDefault="00F53D88" w:rsidP="009C76A2">
      <w:pPr>
        <w:numPr>
          <w:ilvl w:val="0"/>
          <w:numId w:val="55"/>
        </w:numPr>
      </w:pPr>
      <w:r w:rsidRPr="00F53D88">
        <w:rPr>
          <w:b/>
          <w:bCs/>
        </w:rPr>
        <w:t>Granular Access Decisions</w:t>
      </w:r>
      <w:r w:rsidRPr="00F53D88">
        <w:t>: Implement context-aware access control policies based on dynamic parameters such as device type, user role, location, and risk level.</w:t>
      </w:r>
    </w:p>
    <w:p w14:paraId="3192E6A9" w14:textId="77777777" w:rsidR="00F53D88" w:rsidRPr="00F53D88" w:rsidRDefault="00F53D88" w:rsidP="009C76A2">
      <w:pPr>
        <w:numPr>
          <w:ilvl w:val="0"/>
          <w:numId w:val="55"/>
        </w:numPr>
      </w:pPr>
      <w:r w:rsidRPr="00F53D88">
        <w:rPr>
          <w:b/>
          <w:bCs/>
        </w:rPr>
        <w:t>Continuous Verification</w:t>
      </w:r>
      <w:r w:rsidRPr="00F53D88">
        <w:t>: Continuously verify the context and re-assess trust for every access request, even after initial authentication.</w:t>
      </w:r>
    </w:p>
    <w:p w14:paraId="6BA7A4C1" w14:textId="6612D80B" w:rsidR="00F53D88" w:rsidRPr="009C76A2" w:rsidRDefault="00F53D88" w:rsidP="009C76A2">
      <w:pPr>
        <w:pStyle w:val="ListParagraph"/>
        <w:numPr>
          <w:ilvl w:val="0"/>
          <w:numId w:val="47"/>
        </w:numPr>
        <w:rPr>
          <w:b/>
          <w:bCs/>
        </w:rPr>
      </w:pPr>
      <w:r w:rsidRPr="009C76A2">
        <w:rPr>
          <w:b/>
          <w:bCs/>
        </w:rPr>
        <w:t xml:space="preserve">Integrate </w:t>
      </w:r>
      <w:proofErr w:type="spellStart"/>
      <w:r w:rsidRPr="009C76A2">
        <w:rPr>
          <w:b/>
          <w:bCs/>
        </w:rPr>
        <w:t>DevSecOps</w:t>
      </w:r>
      <w:proofErr w:type="spellEnd"/>
    </w:p>
    <w:p w14:paraId="19686545" w14:textId="77777777" w:rsidR="00F53D88" w:rsidRPr="00F53D88" w:rsidRDefault="00F53D88" w:rsidP="009C76A2">
      <w:pPr>
        <w:numPr>
          <w:ilvl w:val="0"/>
          <w:numId w:val="56"/>
        </w:numPr>
      </w:pPr>
      <w:r w:rsidRPr="00F53D88">
        <w:rPr>
          <w:b/>
          <w:bCs/>
        </w:rPr>
        <w:t>Shift Left</w:t>
      </w:r>
      <w:r w:rsidRPr="00F53D88">
        <w:t>: Integrate security early in the development process by embedding security checks in the DevOps pipeline. This ensures that security is considered in every phase of the software development lifecycle.</w:t>
      </w:r>
    </w:p>
    <w:p w14:paraId="5501C3EF" w14:textId="77777777" w:rsidR="00F53D88" w:rsidRPr="00F53D88" w:rsidRDefault="00F53D88" w:rsidP="009C76A2">
      <w:pPr>
        <w:numPr>
          <w:ilvl w:val="0"/>
          <w:numId w:val="56"/>
        </w:numPr>
      </w:pPr>
      <w:r w:rsidRPr="00F53D88">
        <w:rPr>
          <w:b/>
          <w:bCs/>
        </w:rPr>
        <w:t>Cross-Functional Teams</w:t>
      </w:r>
      <w:r w:rsidRPr="00F53D88">
        <w:t xml:space="preserve">: Foster collaboration between development, security, and operations teams. A </w:t>
      </w:r>
      <w:proofErr w:type="spellStart"/>
      <w:r w:rsidRPr="00F53D88">
        <w:t>DevSecOps</w:t>
      </w:r>
      <w:proofErr w:type="spellEnd"/>
      <w:r w:rsidRPr="00F53D88">
        <w:t xml:space="preserve"> culture ensures security is part of the process, not an afterthought.</w:t>
      </w:r>
    </w:p>
    <w:p w14:paraId="3FC686AF" w14:textId="3D01FE35" w:rsidR="00F53D88" w:rsidRPr="009C76A2" w:rsidRDefault="00F53D88" w:rsidP="009C76A2">
      <w:pPr>
        <w:pStyle w:val="ListParagraph"/>
        <w:numPr>
          <w:ilvl w:val="0"/>
          <w:numId w:val="47"/>
        </w:numPr>
        <w:rPr>
          <w:b/>
          <w:bCs/>
        </w:rPr>
      </w:pPr>
      <w:r w:rsidRPr="009C76A2">
        <w:rPr>
          <w:b/>
          <w:bCs/>
        </w:rPr>
        <w:t>Incident Response and Recovery</w:t>
      </w:r>
    </w:p>
    <w:p w14:paraId="3E29BFC4" w14:textId="77777777" w:rsidR="00F53D88" w:rsidRPr="00F53D88" w:rsidRDefault="00F53D88" w:rsidP="009C76A2">
      <w:pPr>
        <w:numPr>
          <w:ilvl w:val="0"/>
          <w:numId w:val="58"/>
        </w:numPr>
      </w:pPr>
      <w:r w:rsidRPr="00F53D88">
        <w:rPr>
          <w:b/>
          <w:bCs/>
        </w:rPr>
        <w:t>Prepare for Breaches</w:t>
      </w:r>
      <w:r w:rsidRPr="00F53D88">
        <w:t>: Implement an incident response plan to handle potential security incidents quickly. Ensure systems can be isolated, and compromised components can be restored without compromising the entire architecture.</w:t>
      </w:r>
    </w:p>
    <w:p w14:paraId="62AE9406" w14:textId="77777777" w:rsidR="00F53D88" w:rsidRPr="00F53D88" w:rsidRDefault="00F53D88" w:rsidP="009C76A2">
      <w:pPr>
        <w:numPr>
          <w:ilvl w:val="0"/>
          <w:numId w:val="58"/>
        </w:numPr>
      </w:pPr>
      <w:r w:rsidRPr="00F53D88">
        <w:rPr>
          <w:b/>
          <w:bCs/>
        </w:rPr>
        <w:t>Disaster Recovery</w:t>
      </w:r>
      <w:r w:rsidRPr="00F53D88">
        <w:t>: Maintain secure backups and implement disaster recovery measures to ensure critical systems and data can be restored in case of a breach or failure.</w:t>
      </w:r>
    </w:p>
    <w:p w14:paraId="5E719181" w14:textId="6B914F7B" w:rsidR="00F53D88" w:rsidRPr="009C76A2" w:rsidRDefault="00F53D88" w:rsidP="009C76A2">
      <w:pPr>
        <w:pStyle w:val="ListParagraph"/>
        <w:numPr>
          <w:ilvl w:val="0"/>
          <w:numId w:val="47"/>
        </w:numPr>
        <w:rPr>
          <w:b/>
          <w:bCs/>
        </w:rPr>
      </w:pPr>
      <w:r w:rsidRPr="009C76A2">
        <w:rPr>
          <w:b/>
          <w:bCs/>
        </w:rPr>
        <w:t>Enforce Security for Third-Party and Open-Source Dependencies</w:t>
      </w:r>
    </w:p>
    <w:p w14:paraId="45E7EE36" w14:textId="77777777" w:rsidR="00F53D88" w:rsidRPr="00F53D88" w:rsidRDefault="00F53D88" w:rsidP="009C76A2">
      <w:pPr>
        <w:numPr>
          <w:ilvl w:val="0"/>
          <w:numId w:val="59"/>
        </w:numPr>
      </w:pPr>
      <w:r w:rsidRPr="00F53D88">
        <w:rPr>
          <w:b/>
          <w:bCs/>
        </w:rPr>
        <w:lastRenderedPageBreak/>
        <w:t>Third-Party Risk Management</w:t>
      </w:r>
      <w:r w:rsidRPr="00F53D88">
        <w:t>: Conduct thorough assessments of third-party libraries and services to ensure they meet your Zero Trust security standards.</w:t>
      </w:r>
    </w:p>
    <w:p w14:paraId="6DAA5A1E" w14:textId="77777777" w:rsidR="00F53D88" w:rsidRPr="00F53D88" w:rsidRDefault="00F53D88" w:rsidP="009C76A2">
      <w:pPr>
        <w:numPr>
          <w:ilvl w:val="0"/>
          <w:numId w:val="59"/>
        </w:numPr>
      </w:pPr>
      <w:r w:rsidRPr="00F53D88">
        <w:rPr>
          <w:b/>
          <w:bCs/>
        </w:rPr>
        <w:t>Open-Source Dependency Scanning</w:t>
      </w:r>
      <w:r w:rsidRPr="00F53D88">
        <w:t xml:space="preserve">: Use tools like </w:t>
      </w:r>
      <w:proofErr w:type="spellStart"/>
      <w:r w:rsidRPr="00F53D88">
        <w:t>Snyk</w:t>
      </w:r>
      <w:proofErr w:type="spellEnd"/>
      <w:r w:rsidRPr="00F53D88">
        <w:t xml:space="preserve">, </w:t>
      </w:r>
      <w:proofErr w:type="spellStart"/>
      <w:r w:rsidRPr="00F53D88">
        <w:t>Dependabot</w:t>
      </w:r>
      <w:proofErr w:type="spellEnd"/>
      <w:r w:rsidRPr="00F53D88">
        <w:t>, or OWASP Dependency-Check to scan open-source components for known vulnerabilities. Apply regular patches to keep dependencies secure.</w:t>
      </w:r>
    </w:p>
    <w:p w14:paraId="3B501C32" w14:textId="2557B8BC" w:rsidR="00F53D88" w:rsidRPr="009C76A2" w:rsidRDefault="00F53D88" w:rsidP="009C76A2">
      <w:pPr>
        <w:pStyle w:val="ListParagraph"/>
        <w:numPr>
          <w:ilvl w:val="0"/>
          <w:numId w:val="47"/>
        </w:numPr>
        <w:rPr>
          <w:b/>
          <w:bCs/>
        </w:rPr>
      </w:pPr>
      <w:r w:rsidRPr="009C76A2">
        <w:rPr>
          <w:b/>
          <w:bCs/>
        </w:rPr>
        <w:t>Implement Dynamic Access Policies</w:t>
      </w:r>
    </w:p>
    <w:p w14:paraId="0B568834" w14:textId="77777777" w:rsidR="00F53D88" w:rsidRPr="00F53D88" w:rsidRDefault="00F53D88" w:rsidP="009C76A2">
      <w:pPr>
        <w:numPr>
          <w:ilvl w:val="0"/>
          <w:numId w:val="57"/>
        </w:numPr>
      </w:pPr>
      <w:r w:rsidRPr="00F53D88">
        <w:rPr>
          <w:b/>
          <w:bCs/>
        </w:rPr>
        <w:t>Adaptive Access Control</w:t>
      </w:r>
      <w:r w:rsidRPr="00F53D88">
        <w:t>: Define dynamic access policies based on real-time conditions (e.g., if a user is accessing sensitive data from an unfamiliar device or location, enforce stricter authentication).</w:t>
      </w:r>
    </w:p>
    <w:p w14:paraId="11B3E4CC" w14:textId="77777777" w:rsidR="00F53D88" w:rsidRPr="00F53D88" w:rsidRDefault="00F53D88" w:rsidP="009C76A2">
      <w:pPr>
        <w:numPr>
          <w:ilvl w:val="0"/>
          <w:numId w:val="57"/>
        </w:numPr>
      </w:pPr>
      <w:r w:rsidRPr="00F53D88">
        <w:rPr>
          <w:b/>
          <w:bCs/>
        </w:rPr>
        <w:t>Policy Enforcement Points</w:t>
      </w:r>
      <w:r w:rsidRPr="00F53D88">
        <w:t>: Deploy policy enforcement points (PEPs) throughout the application that can enforce access control decisions dynamically based on security context.</w:t>
      </w:r>
    </w:p>
    <w:p w14:paraId="18E23EEE" w14:textId="2D5293F9" w:rsidR="00F53D88" w:rsidRDefault="00F53D88" w:rsidP="00F53D88">
      <w:pPr>
        <w:pStyle w:val="Heading1"/>
      </w:pPr>
      <w:r>
        <w:t>Real World Example of Zero Trust Principle</w:t>
      </w:r>
    </w:p>
    <w:p w14:paraId="3EBE2B61" w14:textId="54B48B58" w:rsidR="00E90596" w:rsidRPr="00E90596" w:rsidRDefault="00E90596" w:rsidP="00E90596">
      <w:r w:rsidRPr="00E90596">
        <w:t xml:space="preserve">A real-world example of implementing the Zero Trust principle in software development is </w:t>
      </w:r>
      <w:r w:rsidRPr="00E90596">
        <w:rPr>
          <w:b/>
          <w:bCs/>
        </w:rPr>
        <w:t>Microsoft's Azure Active Directory (Azure AD)</w:t>
      </w:r>
      <w:r w:rsidRPr="00E90596">
        <w:t xml:space="preserve"> with its Conditional Access and Zero Trust Security Model. Azure AD is a cloud-based identity and access management service that helps organizations secure access to applications, data, and resources based on Zero Trust principles.</w:t>
      </w:r>
    </w:p>
    <w:p w14:paraId="2093048D" w14:textId="77777777" w:rsidR="00E90596" w:rsidRPr="00E90596" w:rsidRDefault="00E90596" w:rsidP="00E90596">
      <w:r w:rsidRPr="00E90596">
        <w:rPr>
          <w:i/>
          <w:iCs/>
          <w:u w:val="single"/>
        </w:rPr>
        <w:t>Key Elements of Zero Trust in Azure AD</w:t>
      </w:r>
      <w:r w:rsidRPr="00E90596">
        <w:t>:</w:t>
      </w:r>
    </w:p>
    <w:p w14:paraId="432266AB" w14:textId="560B9278" w:rsidR="00E90596" w:rsidRPr="0025248A" w:rsidRDefault="00E90596" w:rsidP="0025248A">
      <w:pPr>
        <w:pStyle w:val="ListParagraph"/>
        <w:numPr>
          <w:ilvl w:val="0"/>
          <w:numId w:val="67"/>
        </w:numPr>
        <w:rPr>
          <w:b/>
          <w:bCs/>
        </w:rPr>
      </w:pPr>
      <w:r w:rsidRPr="0025248A">
        <w:rPr>
          <w:b/>
          <w:bCs/>
        </w:rPr>
        <w:t>Identity-Centric Security</w:t>
      </w:r>
    </w:p>
    <w:p w14:paraId="19C998F9" w14:textId="77777777" w:rsidR="00E90596" w:rsidRPr="00E90596" w:rsidRDefault="00E90596" w:rsidP="0025248A">
      <w:pPr>
        <w:numPr>
          <w:ilvl w:val="0"/>
          <w:numId w:val="68"/>
        </w:numPr>
      </w:pPr>
      <w:r w:rsidRPr="00E90596">
        <w:t>Azure AD uses identity as the control plane for managing access to resources. Every user, device, and application must be authenticated and authorized before gaining access to any resource.</w:t>
      </w:r>
    </w:p>
    <w:p w14:paraId="65FE3CAE" w14:textId="77777777" w:rsidR="00E90596" w:rsidRPr="00E90596" w:rsidRDefault="00E90596" w:rsidP="0025248A">
      <w:pPr>
        <w:numPr>
          <w:ilvl w:val="0"/>
          <w:numId w:val="68"/>
        </w:numPr>
      </w:pPr>
      <w:r w:rsidRPr="00E90596">
        <w:t>Multi-Factor Authentication (MFA) is enforced across all access attempts. This is a core part of the Zero Trust model, requiring users to prove their identity using multiple methods (e.g., password + mobile verification or hardware tokens).</w:t>
      </w:r>
    </w:p>
    <w:p w14:paraId="656AD033" w14:textId="16D796C3" w:rsidR="00E90596" w:rsidRPr="0025248A" w:rsidRDefault="00E90596" w:rsidP="0025248A">
      <w:pPr>
        <w:pStyle w:val="ListParagraph"/>
        <w:numPr>
          <w:ilvl w:val="0"/>
          <w:numId w:val="67"/>
        </w:numPr>
        <w:rPr>
          <w:b/>
          <w:bCs/>
        </w:rPr>
      </w:pPr>
      <w:r w:rsidRPr="0025248A">
        <w:rPr>
          <w:b/>
          <w:bCs/>
        </w:rPr>
        <w:t>Conditional Access</w:t>
      </w:r>
    </w:p>
    <w:p w14:paraId="4DC2316F" w14:textId="77777777" w:rsidR="00E90596" w:rsidRPr="00E90596" w:rsidRDefault="00E90596" w:rsidP="0025248A">
      <w:pPr>
        <w:numPr>
          <w:ilvl w:val="0"/>
          <w:numId w:val="69"/>
        </w:numPr>
      </w:pPr>
      <w:r w:rsidRPr="00E90596">
        <w:t xml:space="preserve">Context-Aware Security: Azure AD uses Conditional Access policies to dynamically </w:t>
      </w:r>
      <w:proofErr w:type="gramStart"/>
      <w:r w:rsidRPr="00E90596">
        <w:t>grant</w:t>
      </w:r>
      <w:proofErr w:type="gramEnd"/>
      <w:r w:rsidRPr="00E90596">
        <w:t xml:space="preserve"> or block access based on real-time signals, such as:</w:t>
      </w:r>
    </w:p>
    <w:p w14:paraId="2DEF414C" w14:textId="77777777" w:rsidR="00E90596" w:rsidRPr="00E90596" w:rsidRDefault="00E90596" w:rsidP="0025248A">
      <w:pPr>
        <w:numPr>
          <w:ilvl w:val="0"/>
          <w:numId w:val="69"/>
        </w:numPr>
      </w:pPr>
      <w:r w:rsidRPr="00E90596">
        <w:lastRenderedPageBreak/>
        <w:t>User location: If a login attempt comes from an unexpected or unfamiliar location, additional security measures (such as MFA) may be required, or the request might be blocked altogether.</w:t>
      </w:r>
    </w:p>
    <w:p w14:paraId="4EA8CF82" w14:textId="77777777" w:rsidR="00E90596" w:rsidRPr="00E90596" w:rsidRDefault="00E90596" w:rsidP="0025248A">
      <w:pPr>
        <w:numPr>
          <w:ilvl w:val="0"/>
          <w:numId w:val="69"/>
        </w:numPr>
      </w:pPr>
      <w:r w:rsidRPr="00E90596">
        <w:t>Device compliance: Conditional Access checks whether the device being used to access the system is compliant with security policies (e.g., encryption, antivirus status, security patches). Non-compliant devices are denied access or subject to additional security checks.</w:t>
      </w:r>
    </w:p>
    <w:p w14:paraId="3D2D9255" w14:textId="77777777" w:rsidR="00E90596" w:rsidRPr="00E90596" w:rsidRDefault="00E90596" w:rsidP="0025248A">
      <w:pPr>
        <w:numPr>
          <w:ilvl w:val="0"/>
          <w:numId w:val="69"/>
        </w:numPr>
      </w:pPr>
      <w:r w:rsidRPr="00E90596">
        <w:t>Risk level: Azure AD integrates with Microsoft Identity Protection, which evaluates user behavior to assign a risk score. If a user is flagged as "high risk" due to suspicious activity (e.g., anomalous sign-ins or compromised credentials), access can be blocked, or additional verifications can be required.</w:t>
      </w:r>
    </w:p>
    <w:p w14:paraId="18539422" w14:textId="73DBCA1A" w:rsidR="00E90596" w:rsidRPr="0025248A" w:rsidRDefault="00E90596" w:rsidP="0025248A">
      <w:pPr>
        <w:pStyle w:val="ListParagraph"/>
        <w:numPr>
          <w:ilvl w:val="0"/>
          <w:numId w:val="67"/>
        </w:numPr>
        <w:rPr>
          <w:b/>
          <w:bCs/>
        </w:rPr>
      </w:pPr>
      <w:r w:rsidRPr="0025248A">
        <w:rPr>
          <w:b/>
          <w:bCs/>
        </w:rPr>
        <w:t>Least Privilege Access</w:t>
      </w:r>
    </w:p>
    <w:p w14:paraId="59669A3E" w14:textId="77777777" w:rsidR="00E90596" w:rsidRPr="00E90596" w:rsidRDefault="00E90596" w:rsidP="0025248A">
      <w:pPr>
        <w:numPr>
          <w:ilvl w:val="0"/>
          <w:numId w:val="70"/>
        </w:numPr>
      </w:pPr>
      <w:r w:rsidRPr="00E90596">
        <w:t>Role-Based Access Control (RBAC) is central to Azure AD's implementation of Zero Trust. Users are only granted the minimum privileges they need to perform their roles, and access to applications or services is tightly controlled.</w:t>
      </w:r>
    </w:p>
    <w:p w14:paraId="503817B6" w14:textId="77777777" w:rsidR="00E90596" w:rsidRPr="00E90596" w:rsidRDefault="00E90596" w:rsidP="0025248A">
      <w:pPr>
        <w:numPr>
          <w:ilvl w:val="0"/>
          <w:numId w:val="70"/>
        </w:numPr>
      </w:pPr>
      <w:r w:rsidRPr="00E90596">
        <w:t>Just-In-Time (JIT) Access: Azure AD also implements JIT access, where elevated privileges are granted only temporarily, reducing the potential impact of compromised accounts. Once the required tasks are completed, the additional privileges are automatically revoked.</w:t>
      </w:r>
    </w:p>
    <w:p w14:paraId="12F27D22" w14:textId="6C5F8049" w:rsidR="00E90596" w:rsidRPr="0025248A" w:rsidRDefault="00E90596" w:rsidP="0025248A">
      <w:pPr>
        <w:pStyle w:val="ListParagraph"/>
        <w:numPr>
          <w:ilvl w:val="0"/>
          <w:numId w:val="67"/>
        </w:numPr>
        <w:rPr>
          <w:b/>
          <w:bCs/>
        </w:rPr>
      </w:pPr>
      <w:r w:rsidRPr="0025248A">
        <w:rPr>
          <w:b/>
          <w:bCs/>
        </w:rPr>
        <w:t>Micro-Segmentation and Network Isolation</w:t>
      </w:r>
    </w:p>
    <w:p w14:paraId="7BB736EC" w14:textId="77777777" w:rsidR="00E90596" w:rsidRPr="00E90596" w:rsidRDefault="00E90596" w:rsidP="0025248A">
      <w:pPr>
        <w:numPr>
          <w:ilvl w:val="0"/>
          <w:numId w:val="71"/>
        </w:numPr>
      </w:pPr>
      <w:r w:rsidRPr="00E90596">
        <w:t>While Azure AD focuses primarily on identity and access management, Microsoft's Zero Trust model for cloud infrastructure encourages micro-segmentation of workloads. Applications running on Azure can be deployed using isolated virtual networks, containers, or microservices architectures to limit exposure in case of a breach.</w:t>
      </w:r>
    </w:p>
    <w:p w14:paraId="3EC2F711" w14:textId="77777777" w:rsidR="00E90596" w:rsidRPr="00E90596" w:rsidRDefault="00E90596" w:rsidP="0025248A">
      <w:pPr>
        <w:numPr>
          <w:ilvl w:val="0"/>
          <w:numId w:val="71"/>
        </w:numPr>
      </w:pPr>
      <w:r w:rsidRPr="00E90596">
        <w:t>Network Security Groups (NSGs) and Application Security Groups (ASGs) allow for fine-grained control over traffic within Azure environments, ensuring that even services within the same application can be isolated from each other when necessary.</w:t>
      </w:r>
    </w:p>
    <w:p w14:paraId="588D206A" w14:textId="087D1A56" w:rsidR="00E90596" w:rsidRPr="0025248A" w:rsidRDefault="00E90596" w:rsidP="0025248A">
      <w:pPr>
        <w:pStyle w:val="ListParagraph"/>
        <w:numPr>
          <w:ilvl w:val="0"/>
          <w:numId w:val="67"/>
        </w:numPr>
        <w:rPr>
          <w:b/>
          <w:bCs/>
        </w:rPr>
      </w:pPr>
      <w:r w:rsidRPr="0025248A">
        <w:rPr>
          <w:b/>
          <w:bCs/>
        </w:rPr>
        <w:t>Encrypt Data at Rest and in Transit</w:t>
      </w:r>
    </w:p>
    <w:p w14:paraId="39216929" w14:textId="77777777" w:rsidR="00E90596" w:rsidRPr="00E90596" w:rsidRDefault="00E90596" w:rsidP="0025248A">
      <w:pPr>
        <w:numPr>
          <w:ilvl w:val="0"/>
          <w:numId w:val="72"/>
        </w:numPr>
      </w:pPr>
      <w:r w:rsidRPr="00E90596">
        <w:t xml:space="preserve">Microsoft enforces strong encryption for data both at rest and in transit across Azure services, ensuring that sensitive data is </w:t>
      </w:r>
      <w:proofErr w:type="gramStart"/>
      <w:r w:rsidRPr="00E90596">
        <w:t>protected at all times</w:t>
      </w:r>
      <w:proofErr w:type="gramEnd"/>
      <w:r w:rsidRPr="00E90596">
        <w:t>.</w:t>
      </w:r>
    </w:p>
    <w:p w14:paraId="51CC1DE3" w14:textId="77777777" w:rsidR="00E90596" w:rsidRPr="00E90596" w:rsidRDefault="00E90596" w:rsidP="0025248A">
      <w:pPr>
        <w:numPr>
          <w:ilvl w:val="0"/>
          <w:numId w:val="72"/>
        </w:numPr>
      </w:pPr>
      <w:r w:rsidRPr="00E90596">
        <w:lastRenderedPageBreak/>
        <w:t>Azure Key Vault is used to securely store and manage encryption keys, secrets, and certificates, making it easy to enforce cryptographic security policies without risking exposure of critical information.</w:t>
      </w:r>
    </w:p>
    <w:p w14:paraId="1EA37F0F" w14:textId="1E22AD09" w:rsidR="00E90596" w:rsidRPr="0025248A" w:rsidRDefault="00E90596" w:rsidP="0025248A">
      <w:pPr>
        <w:pStyle w:val="ListParagraph"/>
        <w:numPr>
          <w:ilvl w:val="0"/>
          <w:numId w:val="67"/>
        </w:numPr>
        <w:rPr>
          <w:b/>
          <w:bCs/>
        </w:rPr>
      </w:pPr>
      <w:r w:rsidRPr="0025248A">
        <w:rPr>
          <w:b/>
          <w:bCs/>
        </w:rPr>
        <w:t>Continuous Monitoring and Security Analytics</w:t>
      </w:r>
    </w:p>
    <w:p w14:paraId="014E2404" w14:textId="77777777" w:rsidR="00E90596" w:rsidRPr="00E90596" w:rsidRDefault="00E90596" w:rsidP="0025248A">
      <w:pPr>
        <w:numPr>
          <w:ilvl w:val="0"/>
          <w:numId w:val="73"/>
        </w:numPr>
      </w:pPr>
      <w:r w:rsidRPr="00E90596">
        <w:t>Azure Security Center and Azure Sentinel provide continuous monitoring of the environment for suspicious activity, ensuring that any anomalies are quickly detected and acted upon.</w:t>
      </w:r>
    </w:p>
    <w:p w14:paraId="2DC85E75" w14:textId="77777777" w:rsidR="00E90596" w:rsidRPr="00E90596" w:rsidRDefault="00E90596" w:rsidP="0025248A">
      <w:pPr>
        <w:numPr>
          <w:ilvl w:val="0"/>
          <w:numId w:val="73"/>
        </w:numPr>
      </w:pPr>
      <w:r w:rsidRPr="00E90596">
        <w:t>Security Information and Event Management (SIEM) tools like Azure Sentinel integrate logs from multiple sources, allowing for proactive threat detection, automated responses, and real-time monitoring.</w:t>
      </w:r>
    </w:p>
    <w:p w14:paraId="7ADC8066" w14:textId="77777777" w:rsidR="00E90596" w:rsidRPr="00E90596" w:rsidRDefault="00E90596" w:rsidP="0025248A">
      <w:pPr>
        <w:numPr>
          <w:ilvl w:val="0"/>
          <w:numId w:val="73"/>
        </w:numPr>
      </w:pPr>
      <w:r w:rsidRPr="00E90596">
        <w:t>Identity Protection continuously analyzes login attempts and user behavior to detect potential threats, such as compromised credentials or brute-force attacks.</w:t>
      </w:r>
    </w:p>
    <w:p w14:paraId="7836C2D9" w14:textId="617F043C" w:rsidR="00E90596" w:rsidRPr="0025248A" w:rsidRDefault="00E90596" w:rsidP="0025248A">
      <w:pPr>
        <w:pStyle w:val="ListParagraph"/>
        <w:numPr>
          <w:ilvl w:val="0"/>
          <w:numId w:val="67"/>
        </w:numPr>
        <w:rPr>
          <w:b/>
          <w:bCs/>
        </w:rPr>
      </w:pPr>
      <w:r w:rsidRPr="0025248A">
        <w:rPr>
          <w:b/>
          <w:bCs/>
        </w:rPr>
        <w:t>Automation and Orchestration</w:t>
      </w:r>
    </w:p>
    <w:p w14:paraId="67DDF5BE" w14:textId="77777777" w:rsidR="00E90596" w:rsidRPr="00E90596" w:rsidRDefault="00E90596" w:rsidP="0025248A">
      <w:pPr>
        <w:numPr>
          <w:ilvl w:val="0"/>
          <w:numId w:val="74"/>
        </w:numPr>
      </w:pPr>
      <w:r w:rsidRPr="00E90596">
        <w:t>Microsoft’s Zero Trust architecture integrates automation to enforce security policies consistently across applications and infrastructure. Azure Automation can enforce conditional access policies and remediate security issues automatically (e.g., block a high-risk user or deny access to a non-compliant device).</w:t>
      </w:r>
    </w:p>
    <w:p w14:paraId="23621B4F" w14:textId="3AB8C168" w:rsidR="00E90596" w:rsidRPr="00E90596" w:rsidRDefault="00E90596" w:rsidP="0025248A">
      <w:pPr>
        <w:numPr>
          <w:ilvl w:val="0"/>
          <w:numId w:val="74"/>
        </w:numPr>
      </w:pPr>
      <w:r w:rsidRPr="00E90596">
        <w:t>Security tasks such as patching, configuration management, and vulnerability assessments can be automated through Azure Automation and Azure Policy, ensuring compliance without manual intervention.</w:t>
      </w:r>
    </w:p>
    <w:p w14:paraId="41B7EE25" w14:textId="5763B725" w:rsidR="00E90596" w:rsidRDefault="0021438D" w:rsidP="0021438D">
      <w:pPr>
        <w:pStyle w:val="Heading1"/>
      </w:pPr>
      <w:r>
        <w:t>Summary of key points</w:t>
      </w:r>
    </w:p>
    <w:p w14:paraId="7B7715C3" w14:textId="77777777" w:rsidR="0021438D" w:rsidRPr="0021438D" w:rsidRDefault="0021438D" w:rsidP="0021438D">
      <w:r w:rsidRPr="0021438D">
        <w:t>Here’s a summary of the key points for implementing the Zero Trust principle:</w:t>
      </w:r>
    </w:p>
    <w:p w14:paraId="228AE01D" w14:textId="2FA27740" w:rsidR="0021438D" w:rsidRPr="00822B06" w:rsidRDefault="0021438D" w:rsidP="00822B06">
      <w:pPr>
        <w:pStyle w:val="ListParagraph"/>
        <w:numPr>
          <w:ilvl w:val="0"/>
          <w:numId w:val="60"/>
        </w:numPr>
        <w:rPr>
          <w:b/>
          <w:bCs/>
        </w:rPr>
      </w:pPr>
      <w:r w:rsidRPr="00822B06">
        <w:rPr>
          <w:b/>
          <w:bCs/>
        </w:rPr>
        <w:t>Identity and Access Management (IAM)</w:t>
      </w:r>
    </w:p>
    <w:p w14:paraId="44C47F31" w14:textId="77777777" w:rsidR="0021438D" w:rsidRPr="0021438D" w:rsidRDefault="0021438D" w:rsidP="00822B06">
      <w:pPr>
        <w:numPr>
          <w:ilvl w:val="0"/>
          <w:numId w:val="61"/>
        </w:numPr>
      </w:pPr>
      <w:r w:rsidRPr="0021438D">
        <w:t>Verify every user and device: Authenticate users and devices for every access request, using methods like Multi-Factor Authentication (MFA) and strong passwords.</w:t>
      </w:r>
    </w:p>
    <w:p w14:paraId="41505FA8" w14:textId="77777777" w:rsidR="0021438D" w:rsidRPr="0021438D" w:rsidRDefault="0021438D" w:rsidP="00822B06">
      <w:pPr>
        <w:numPr>
          <w:ilvl w:val="0"/>
          <w:numId w:val="61"/>
        </w:numPr>
      </w:pPr>
      <w:r w:rsidRPr="0021438D">
        <w:t>Least privilege access: Enforce Role-Based Access Control (RBAC) or Attribute-Based Access Control (ABAC) to give users and services the minimum privileges needed to perform their tasks.</w:t>
      </w:r>
    </w:p>
    <w:p w14:paraId="4372763D" w14:textId="77777777" w:rsidR="0021438D" w:rsidRPr="0021438D" w:rsidRDefault="0021438D" w:rsidP="00822B06">
      <w:pPr>
        <w:numPr>
          <w:ilvl w:val="0"/>
          <w:numId w:val="61"/>
        </w:numPr>
      </w:pPr>
      <w:r w:rsidRPr="0021438D">
        <w:lastRenderedPageBreak/>
        <w:t>Continuous verification: Re-authenticate and authorize access dynamically based on risk, device status, or user behavior.</w:t>
      </w:r>
    </w:p>
    <w:p w14:paraId="11132C15" w14:textId="79FAF4BE" w:rsidR="0021438D" w:rsidRPr="00822B06" w:rsidRDefault="0021438D" w:rsidP="00822B06">
      <w:pPr>
        <w:pStyle w:val="ListParagraph"/>
        <w:numPr>
          <w:ilvl w:val="0"/>
          <w:numId w:val="60"/>
        </w:numPr>
        <w:rPr>
          <w:b/>
          <w:bCs/>
        </w:rPr>
      </w:pPr>
      <w:r w:rsidRPr="00822B06">
        <w:rPr>
          <w:b/>
          <w:bCs/>
        </w:rPr>
        <w:t>Micro-Segmentation</w:t>
      </w:r>
    </w:p>
    <w:p w14:paraId="278EE2F8" w14:textId="77777777" w:rsidR="0021438D" w:rsidRPr="0021438D" w:rsidRDefault="0021438D" w:rsidP="00822B06">
      <w:pPr>
        <w:numPr>
          <w:ilvl w:val="0"/>
          <w:numId w:val="62"/>
        </w:numPr>
      </w:pPr>
      <w:r w:rsidRPr="0021438D">
        <w:t>Isolate applications and services into smaller segments (e.g., microservices or containers) with independent access controls, limiting the lateral movement of attackers.</w:t>
      </w:r>
    </w:p>
    <w:p w14:paraId="2FA6068E" w14:textId="77777777" w:rsidR="0021438D" w:rsidRPr="0021438D" w:rsidRDefault="0021438D" w:rsidP="00822B06">
      <w:pPr>
        <w:numPr>
          <w:ilvl w:val="0"/>
          <w:numId w:val="62"/>
        </w:numPr>
      </w:pPr>
      <w:r w:rsidRPr="0021438D">
        <w:t>Protect internal resources by applying strong, granular access policies to each segment.</w:t>
      </w:r>
    </w:p>
    <w:p w14:paraId="0F5653D9" w14:textId="7889C332" w:rsidR="0021438D" w:rsidRPr="00822B06" w:rsidRDefault="0021438D" w:rsidP="00822B06">
      <w:pPr>
        <w:pStyle w:val="ListParagraph"/>
        <w:numPr>
          <w:ilvl w:val="0"/>
          <w:numId w:val="60"/>
        </w:numPr>
        <w:rPr>
          <w:b/>
          <w:bCs/>
        </w:rPr>
      </w:pPr>
      <w:r w:rsidRPr="00822B06">
        <w:rPr>
          <w:b/>
          <w:bCs/>
        </w:rPr>
        <w:t>Encrypt Data</w:t>
      </w:r>
    </w:p>
    <w:p w14:paraId="7DDB72A3" w14:textId="77777777" w:rsidR="0021438D" w:rsidRPr="0021438D" w:rsidRDefault="0021438D" w:rsidP="00822B06">
      <w:pPr>
        <w:numPr>
          <w:ilvl w:val="0"/>
          <w:numId w:val="63"/>
        </w:numPr>
      </w:pPr>
      <w:r w:rsidRPr="0021438D">
        <w:t>Ensure data is encrypted both at rest and in transit using strong encryption protocols like TLS for data in transit and AES for data at rest.</w:t>
      </w:r>
    </w:p>
    <w:p w14:paraId="66C9CA01" w14:textId="77777777" w:rsidR="0021438D" w:rsidRPr="0021438D" w:rsidRDefault="0021438D" w:rsidP="00822B06">
      <w:pPr>
        <w:numPr>
          <w:ilvl w:val="0"/>
          <w:numId w:val="63"/>
        </w:numPr>
      </w:pPr>
      <w:r w:rsidRPr="0021438D">
        <w:t>Implement end-to-end encryption to prevent exposure of sensitive data within the system.</w:t>
      </w:r>
    </w:p>
    <w:p w14:paraId="66576CB1" w14:textId="41727EC5" w:rsidR="0021438D" w:rsidRPr="00822B06" w:rsidRDefault="0021438D" w:rsidP="00822B06">
      <w:pPr>
        <w:pStyle w:val="ListParagraph"/>
        <w:numPr>
          <w:ilvl w:val="0"/>
          <w:numId w:val="60"/>
        </w:numPr>
        <w:rPr>
          <w:b/>
          <w:bCs/>
        </w:rPr>
      </w:pPr>
      <w:r w:rsidRPr="00822B06">
        <w:rPr>
          <w:b/>
          <w:bCs/>
        </w:rPr>
        <w:t>Continuous Monitoring and Logging</w:t>
      </w:r>
    </w:p>
    <w:p w14:paraId="42F1A475" w14:textId="77777777" w:rsidR="0021438D" w:rsidRPr="0021438D" w:rsidRDefault="0021438D" w:rsidP="00822B06">
      <w:pPr>
        <w:numPr>
          <w:ilvl w:val="0"/>
          <w:numId w:val="64"/>
        </w:numPr>
      </w:pPr>
      <w:r w:rsidRPr="0021438D">
        <w:t>Monitor all activities: Continuously monitor network traffic, user actions, and access patterns for suspicious or unauthorized activity.</w:t>
      </w:r>
    </w:p>
    <w:p w14:paraId="4B3EF465" w14:textId="77777777" w:rsidR="0021438D" w:rsidRPr="0021438D" w:rsidRDefault="0021438D" w:rsidP="00822B06">
      <w:pPr>
        <w:numPr>
          <w:ilvl w:val="0"/>
          <w:numId w:val="64"/>
        </w:numPr>
      </w:pPr>
      <w:r w:rsidRPr="0021438D">
        <w:t>Use tools like Security Information and Event Management (SIEM) systems for real-time alerts, analysis, and anomaly detection.</w:t>
      </w:r>
    </w:p>
    <w:p w14:paraId="4932A301" w14:textId="504F1099" w:rsidR="0021438D" w:rsidRPr="00822B06" w:rsidRDefault="0021438D" w:rsidP="00822B06">
      <w:pPr>
        <w:pStyle w:val="ListParagraph"/>
        <w:numPr>
          <w:ilvl w:val="0"/>
          <w:numId w:val="60"/>
        </w:numPr>
        <w:rPr>
          <w:b/>
          <w:bCs/>
        </w:rPr>
      </w:pPr>
      <w:r w:rsidRPr="00822B06">
        <w:rPr>
          <w:b/>
          <w:bCs/>
        </w:rPr>
        <w:t>Automation and Policy Enforcement</w:t>
      </w:r>
    </w:p>
    <w:p w14:paraId="36A42ED0" w14:textId="77777777" w:rsidR="0021438D" w:rsidRPr="0021438D" w:rsidRDefault="0021438D" w:rsidP="00822B06">
      <w:pPr>
        <w:numPr>
          <w:ilvl w:val="0"/>
          <w:numId w:val="65"/>
        </w:numPr>
      </w:pPr>
      <w:r w:rsidRPr="0021438D">
        <w:t>Automate security policies: Implement Infrastructure as Code (</w:t>
      </w:r>
      <w:proofErr w:type="spellStart"/>
      <w:r w:rsidRPr="0021438D">
        <w:t>IaC</w:t>
      </w:r>
      <w:proofErr w:type="spellEnd"/>
      <w:r w:rsidRPr="0021438D">
        <w:t>) and automation tools to enforce consistent security policies and compliance across the development lifecycle.</w:t>
      </w:r>
    </w:p>
    <w:p w14:paraId="53A4A60C" w14:textId="77777777" w:rsidR="0021438D" w:rsidRPr="0021438D" w:rsidRDefault="0021438D" w:rsidP="00822B06">
      <w:pPr>
        <w:numPr>
          <w:ilvl w:val="0"/>
          <w:numId w:val="65"/>
        </w:numPr>
      </w:pPr>
      <w:r w:rsidRPr="0021438D">
        <w:t>Use automated security testing within CI/CD pipelines, including vulnerability scanning and patching.</w:t>
      </w:r>
    </w:p>
    <w:p w14:paraId="1887FAA0" w14:textId="6559CE9D" w:rsidR="0021438D" w:rsidRPr="00822B06" w:rsidRDefault="0021438D" w:rsidP="00822B06">
      <w:pPr>
        <w:pStyle w:val="ListParagraph"/>
        <w:numPr>
          <w:ilvl w:val="0"/>
          <w:numId w:val="60"/>
        </w:numPr>
        <w:rPr>
          <w:b/>
          <w:bCs/>
        </w:rPr>
      </w:pPr>
      <w:r w:rsidRPr="00822B06">
        <w:rPr>
          <w:b/>
          <w:bCs/>
        </w:rPr>
        <w:t>Assume Breach Mentality</w:t>
      </w:r>
    </w:p>
    <w:p w14:paraId="33A69B07" w14:textId="77777777" w:rsidR="0021438D" w:rsidRPr="0021438D" w:rsidRDefault="0021438D" w:rsidP="00822B06">
      <w:pPr>
        <w:numPr>
          <w:ilvl w:val="0"/>
          <w:numId w:val="66"/>
        </w:numPr>
      </w:pPr>
      <w:r w:rsidRPr="0021438D">
        <w:t>Treat all access as untrusted, even from within the network. Every access request must be verified as if it were external.</w:t>
      </w:r>
    </w:p>
    <w:p w14:paraId="19961949" w14:textId="77777777" w:rsidR="0021438D" w:rsidRPr="0021438D" w:rsidRDefault="0021438D" w:rsidP="00C72051">
      <w:pPr>
        <w:numPr>
          <w:ilvl w:val="0"/>
          <w:numId w:val="66"/>
        </w:numPr>
      </w:pPr>
      <w:r w:rsidRPr="0021438D">
        <w:t>Prepare for potential breaches with proactive measures like real-time monitoring, automated response, and disaster recovery plans.</w:t>
      </w:r>
    </w:p>
    <w:sectPr w:rsidR="0021438D" w:rsidRPr="00214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2373"/>
    <w:multiLevelType w:val="hybridMultilevel"/>
    <w:tmpl w:val="C810A19C"/>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2D969D0"/>
    <w:multiLevelType w:val="multilevel"/>
    <w:tmpl w:val="475C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5790A"/>
    <w:multiLevelType w:val="hybridMultilevel"/>
    <w:tmpl w:val="2E865AE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5365B"/>
    <w:multiLevelType w:val="hybridMultilevel"/>
    <w:tmpl w:val="BB180652"/>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4863D4C"/>
    <w:multiLevelType w:val="multilevel"/>
    <w:tmpl w:val="A686D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D0366E"/>
    <w:multiLevelType w:val="multilevel"/>
    <w:tmpl w:val="BA9A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A59C7"/>
    <w:multiLevelType w:val="multilevel"/>
    <w:tmpl w:val="C8F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54AF2"/>
    <w:multiLevelType w:val="hybridMultilevel"/>
    <w:tmpl w:val="FEBAD46A"/>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DDF5807"/>
    <w:multiLevelType w:val="multilevel"/>
    <w:tmpl w:val="7DDA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F3CA5"/>
    <w:multiLevelType w:val="multilevel"/>
    <w:tmpl w:val="709CA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E39E7"/>
    <w:multiLevelType w:val="hybridMultilevel"/>
    <w:tmpl w:val="E30A9FE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1BB6613"/>
    <w:multiLevelType w:val="multilevel"/>
    <w:tmpl w:val="8C66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932B58"/>
    <w:multiLevelType w:val="hybridMultilevel"/>
    <w:tmpl w:val="5C9E6EE0"/>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40F3DFB"/>
    <w:multiLevelType w:val="hybridMultilevel"/>
    <w:tmpl w:val="8E98EC74"/>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5FD49CD"/>
    <w:multiLevelType w:val="multilevel"/>
    <w:tmpl w:val="43346F6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A294B7F"/>
    <w:multiLevelType w:val="hybridMultilevel"/>
    <w:tmpl w:val="4BF2EEB4"/>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C482125"/>
    <w:multiLevelType w:val="multilevel"/>
    <w:tmpl w:val="80B2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464149"/>
    <w:multiLevelType w:val="hybridMultilevel"/>
    <w:tmpl w:val="C174178A"/>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28C077E3"/>
    <w:multiLevelType w:val="hybridMultilevel"/>
    <w:tmpl w:val="60B6BD26"/>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295D031E"/>
    <w:multiLevelType w:val="multilevel"/>
    <w:tmpl w:val="A72E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863183"/>
    <w:multiLevelType w:val="multilevel"/>
    <w:tmpl w:val="5C245F5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2B215070"/>
    <w:multiLevelType w:val="multilevel"/>
    <w:tmpl w:val="2E0C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E93DE9"/>
    <w:multiLevelType w:val="multilevel"/>
    <w:tmpl w:val="C464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71BB7"/>
    <w:multiLevelType w:val="hybridMultilevel"/>
    <w:tmpl w:val="ED36D6EE"/>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1C7558D"/>
    <w:multiLevelType w:val="multilevel"/>
    <w:tmpl w:val="9B5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8C7721"/>
    <w:multiLevelType w:val="multilevel"/>
    <w:tmpl w:val="0CD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3E22E5"/>
    <w:multiLevelType w:val="multilevel"/>
    <w:tmpl w:val="84623F0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3E015A83"/>
    <w:multiLevelType w:val="multilevel"/>
    <w:tmpl w:val="34FE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3063ED"/>
    <w:multiLevelType w:val="hybridMultilevel"/>
    <w:tmpl w:val="EBE4123A"/>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00D7605"/>
    <w:multiLevelType w:val="multilevel"/>
    <w:tmpl w:val="BE78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DA2E57"/>
    <w:multiLevelType w:val="multilevel"/>
    <w:tmpl w:val="F966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683333"/>
    <w:multiLevelType w:val="multilevel"/>
    <w:tmpl w:val="AC7C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E934CC"/>
    <w:multiLevelType w:val="hybridMultilevel"/>
    <w:tmpl w:val="C2A819D2"/>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4A8047DA"/>
    <w:multiLevelType w:val="hybridMultilevel"/>
    <w:tmpl w:val="124AE1F2"/>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4B652B56"/>
    <w:multiLevelType w:val="multilevel"/>
    <w:tmpl w:val="8824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891EBF"/>
    <w:multiLevelType w:val="multilevel"/>
    <w:tmpl w:val="53844AB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4BFD68E7"/>
    <w:multiLevelType w:val="multilevel"/>
    <w:tmpl w:val="43EA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0304BB"/>
    <w:multiLevelType w:val="multilevel"/>
    <w:tmpl w:val="5CDA7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216D1D"/>
    <w:multiLevelType w:val="hybridMultilevel"/>
    <w:tmpl w:val="1188CFE2"/>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4F372D95"/>
    <w:multiLevelType w:val="multilevel"/>
    <w:tmpl w:val="BA04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43096D"/>
    <w:multiLevelType w:val="hybridMultilevel"/>
    <w:tmpl w:val="E034C4F0"/>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5128292F"/>
    <w:multiLevelType w:val="hybridMultilevel"/>
    <w:tmpl w:val="B3486FE6"/>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529020E3"/>
    <w:multiLevelType w:val="multilevel"/>
    <w:tmpl w:val="BE6C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DA3C82"/>
    <w:multiLevelType w:val="multilevel"/>
    <w:tmpl w:val="C03E89F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52DC13D9"/>
    <w:multiLevelType w:val="multilevel"/>
    <w:tmpl w:val="6E4E410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540C1DB7"/>
    <w:multiLevelType w:val="hybridMultilevel"/>
    <w:tmpl w:val="1ECCBA7E"/>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547C6D24"/>
    <w:multiLevelType w:val="multilevel"/>
    <w:tmpl w:val="87DA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7C727B"/>
    <w:multiLevelType w:val="hybridMultilevel"/>
    <w:tmpl w:val="9F3AFF4A"/>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6B10198"/>
    <w:multiLevelType w:val="hybridMultilevel"/>
    <w:tmpl w:val="F4FC25DC"/>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574E1BF8"/>
    <w:multiLevelType w:val="multilevel"/>
    <w:tmpl w:val="766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587A57"/>
    <w:multiLevelType w:val="hybridMultilevel"/>
    <w:tmpl w:val="9F3AFF4A"/>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D484D53"/>
    <w:multiLevelType w:val="hybridMultilevel"/>
    <w:tmpl w:val="F462DD4C"/>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5F46438C"/>
    <w:multiLevelType w:val="multilevel"/>
    <w:tmpl w:val="0AEE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110465"/>
    <w:multiLevelType w:val="multilevel"/>
    <w:tmpl w:val="8F42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D13A4B"/>
    <w:multiLevelType w:val="hybridMultilevel"/>
    <w:tmpl w:val="AE3850B6"/>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64C06D0E"/>
    <w:multiLevelType w:val="hybridMultilevel"/>
    <w:tmpl w:val="0D248BCE"/>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67667FF6"/>
    <w:multiLevelType w:val="multilevel"/>
    <w:tmpl w:val="B3A0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6E4689"/>
    <w:multiLevelType w:val="multilevel"/>
    <w:tmpl w:val="96BC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611F8F"/>
    <w:multiLevelType w:val="hybridMultilevel"/>
    <w:tmpl w:val="B830AC52"/>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6C4F6EC8"/>
    <w:multiLevelType w:val="hybridMultilevel"/>
    <w:tmpl w:val="8EEA3A5C"/>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6DD0188A"/>
    <w:multiLevelType w:val="hybridMultilevel"/>
    <w:tmpl w:val="036C814A"/>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6EB90191"/>
    <w:multiLevelType w:val="multilevel"/>
    <w:tmpl w:val="6DD4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D95667"/>
    <w:multiLevelType w:val="multilevel"/>
    <w:tmpl w:val="FEA825D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70C87D92"/>
    <w:multiLevelType w:val="hybridMultilevel"/>
    <w:tmpl w:val="5B2C1E7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0C921CD"/>
    <w:multiLevelType w:val="multilevel"/>
    <w:tmpl w:val="73FAD25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5" w15:restartNumberingAfterBreak="0">
    <w:nsid w:val="71341A79"/>
    <w:multiLevelType w:val="multilevel"/>
    <w:tmpl w:val="87CE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3A368A"/>
    <w:multiLevelType w:val="multilevel"/>
    <w:tmpl w:val="0ABC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057F7D"/>
    <w:multiLevelType w:val="multilevel"/>
    <w:tmpl w:val="6F9E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FC1467"/>
    <w:multiLevelType w:val="multilevel"/>
    <w:tmpl w:val="B9E6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DF14F9"/>
    <w:multiLevelType w:val="hybridMultilevel"/>
    <w:tmpl w:val="7FCE88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BB11513"/>
    <w:multiLevelType w:val="multilevel"/>
    <w:tmpl w:val="8106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2C04EF"/>
    <w:multiLevelType w:val="multilevel"/>
    <w:tmpl w:val="EE56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D9419B"/>
    <w:multiLevelType w:val="hybridMultilevel"/>
    <w:tmpl w:val="04E2B8B2"/>
    <w:lvl w:ilvl="0" w:tplc="04090003">
      <w:start w:val="1"/>
      <w:numFmt w:val="bullet"/>
      <w:lvlText w:val="o"/>
      <w:lvlJc w:val="left"/>
      <w:pPr>
        <w:ind w:left="1080" w:hanging="360"/>
      </w:pPr>
      <w:rPr>
        <w:rFonts w:ascii="Courier New" w:hAnsi="Courier New" w:cs="Courier New"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3" w15:restartNumberingAfterBreak="0">
    <w:nsid w:val="7ED03B5E"/>
    <w:multiLevelType w:val="multilevel"/>
    <w:tmpl w:val="7724FB9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265572096">
    <w:abstractNumId w:val="4"/>
  </w:num>
  <w:num w:numId="2" w16cid:durableId="491608854">
    <w:abstractNumId w:val="29"/>
  </w:num>
  <w:num w:numId="3" w16cid:durableId="1440297024">
    <w:abstractNumId w:val="67"/>
  </w:num>
  <w:num w:numId="4" w16cid:durableId="681705794">
    <w:abstractNumId w:val="35"/>
  </w:num>
  <w:num w:numId="5" w16cid:durableId="2010598621">
    <w:abstractNumId w:val="64"/>
  </w:num>
  <w:num w:numId="6" w16cid:durableId="1088580593">
    <w:abstractNumId w:val="73"/>
  </w:num>
  <w:num w:numId="7" w16cid:durableId="1825243329">
    <w:abstractNumId w:val="44"/>
  </w:num>
  <w:num w:numId="8" w16cid:durableId="1647127389">
    <w:abstractNumId w:val="14"/>
  </w:num>
  <w:num w:numId="9" w16cid:durableId="442502518">
    <w:abstractNumId w:val="26"/>
  </w:num>
  <w:num w:numId="10" w16cid:durableId="989594725">
    <w:abstractNumId w:val="20"/>
  </w:num>
  <w:num w:numId="11" w16cid:durableId="1642685770">
    <w:abstractNumId w:val="43"/>
  </w:num>
  <w:num w:numId="12" w16cid:durableId="797837589">
    <w:abstractNumId w:val="42"/>
  </w:num>
  <w:num w:numId="13" w16cid:durableId="680788409">
    <w:abstractNumId w:val="19"/>
  </w:num>
  <w:num w:numId="14" w16cid:durableId="254363973">
    <w:abstractNumId w:val="27"/>
  </w:num>
  <w:num w:numId="15" w16cid:durableId="348993302">
    <w:abstractNumId w:val="8"/>
  </w:num>
  <w:num w:numId="16" w16cid:durableId="624965898">
    <w:abstractNumId w:val="70"/>
  </w:num>
  <w:num w:numId="17" w16cid:durableId="1350713495">
    <w:abstractNumId w:val="71"/>
  </w:num>
  <w:num w:numId="18" w16cid:durableId="1241020355">
    <w:abstractNumId w:val="25"/>
  </w:num>
  <w:num w:numId="19" w16cid:durableId="1482768862">
    <w:abstractNumId w:val="37"/>
  </w:num>
  <w:num w:numId="20" w16cid:durableId="227304306">
    <w:abstractNumId w:val="21"/>
  </w:num>
  <w:num w:numId="21" w16cid:durableId="1791043976">
    <w:abstractNumId w:val="52"/>
  </w:num>
  <w:num w:numId="22" w16cid:durableId="966282315">
    <w:abstractNumId w:val="6"/>
  </w:num>
  <w:num w:numId="23" w16cid:durableId="1507985957">
    <w:abstractNumId w:val="11"/>
  </w:num>
  <w:num w:numId="24" w16cid:durableId="95255294">
    <w:abstractNumId w:val="46"/>
  </w:num>
  <w:num w:numId="25" w16cid:durableId="1978219176">
    <w:abstractNumId w:val="53"/>
  </w:num>
  <w:num w:numId="26" w16cid:durableId="1478105748">
    <w:abstractNumId w:val="9"/>
  </w:num>
  <w:num w:numId="27" w16cid:durableId="831797566">
    <w:abstractNumId w:val="49"/>
  </w:num>
  <w:num w:numId="28" w16cid:durableId="378356351">
    <w:abstractNumId w:val="36"/>
  </w:num>
  <w:num w:numId="29" w16cid:durableId="1413773748">
    <w:abstractNumId w:val="30"/>
  </w:num>
  <w:num w:numId="30" w16cid:durableId="1760177928">
    <w:abstractNumId w:val="24"/>
  </w:num>
  <w:num w:numId="31" w16cid:durableId="1088117984">
    <w:abstractNumId w:val="65"/>
  </w:num>
  <w:num w:numId="32" w16cid:durableId="328598360">
    <w:abstractNumId w:val="39"/>
  </w:num>
  <w:num w:numId="33" w16cid:durableId="539246126">
    <w:abstractNumId w:val="57"/>
  </w:num>
  <w:num w:numId="34" w16cid:durableId="1949852651">
    <w:abstractNumId w:val="34"/>
  </w:num>
  <w:num w:numId="35" w16cid:durableId="43141592">
    <w:abstractNumId w:val="56"/>
  </w:num>
  <w:num w:numId="36" w16cid:durableId="271671284">
    <w:abstractNumId w:val="16"/>
  </w:num>
  <w:num w:numId="37" w16cid:durableId="501822241">
    <w:abstractNumId w:val="61"/>
  </w:num>
  <w:num w:numId="38" w16cid:durableId="2082941947">
    <w:abstractNumId w:val="31"/>
  </w:num>
  <w:num w:numId="39" w16cid:durableId="1793938887">
    <w:abstractNumId w:val="66"/>
  </w:num>
  <w:num w:numId="40" w16cid:durableId="1166674537">
    <w:abstractNumId w:val="68"/>
  </w:num>
  <w:num w:numId="41" w16cid:durableId="1449549796">
    <w:abstractNumId w:val="1"/>
  </w:num>
  <w:num w:numId="42" w16cid:durableId="1376588748">
    <w:abstractNumId w:val="5"/>
  </w:num>
  <w:num w:numId="43" w16cid:durableId="145823802">
    <w:abstractNumId w:val="22"/>
  </w:num>
  <w:num w:numId="44" w16cid:durableId="1700812575">
    <w:abstractNumId w:val="62"/>
  </w:num>
  <w:num w:numId="45" w16cid:durableId="739137534">
    <w:abstractNumId w:val="2"/>
  </w:num>
  <w:num w:numId="46" w16cid:durableId="495924628">
    <w:abstractNumId w:val="18"/>
  </w:num>
  <w:num w:numId="47" w16cid:durableId="984285745">
    <w:abstractNumId w:val="50"/>
  </w:num>
  <w:num w:numId="48" w16cid:durableId="2086994129">
    <w:abstractNumId w:val="63"/>
  </w:num>
  <w:num w:numId="49" w16cid:durableId="1172069321">
    <w:abstractNumId w:val="28"/>
  </w:num>
  <w:num w:numId="50" w16cid:durableId="431320255">
    <w:abstractNumId w:val="15"/>
  </w:num>
  <w:num w:numId="51" w16cid:durableId="1129469917">
    <w:abstractNumId w:val="48"/>
  </w:num>
  <w:num w:numId="52" w16cid:durableId="993725038">
    <w:abstractNumId w:val="32"/>
  </w:num>
  <w:num w:numId="53" w16cid:durableId="590889244">
    <w:abstractNumId w:val="45"/>
  </w:num>
  <w:num w:numId="54" w16cid:durableId="249239656">
    <w:abstractNumId w:val="60"/>
  </w:num>
  <w:num w:numId="55" w16cid:durableId="36659627">
    <w:abstractNumId w:val="12"/>
  </w:num>
  <w:num w:numId="56" w16cid:durableId="948775533">
    <w:abstractNumId w:val="41"/>
  </w:num>
  <w:num w:numId="57" w16cid:durableId="271523504">
    <w:abstractNumId w:val="69"/>
  </w:num>
  <w:num w:numId="58" w16cid:durableId="1112627708">
    <w:abstractNumId w:val="40"/>
  </w:num>
  <w:num w:numId="59" w16cid:durableId="2125417843">
    <w:abstractNumId w:val="55"/>
  </w:num>
  <w:num w:numId="60" w16cid:durableId="333146659">
    <w:abstractNumId w:val="10"/>
  </w:num>
  <w:num w:numId="61" w16cid:durableId="410322191">
    <w:abstractNumId w:val="13"/>
  </w:num>
  <w:num w:numId="62" w16cid:durableId="706415144">
    <w:abstractNumId w:val="0"/>
  </w:num>
  <w:num w:numId="63" w16cid:durableId="1090202938">
    <w:abstractNumId w:val="59"/>
  </w:num>
  <w:num w:numId="64" w16cid:durableId="1991787577">
    <w:abstractNumId w:val="23"/>
  </w:num>
  <w:num w:numId="65" w16cid:durableId="1222718780">
    <w:abstractNumId w:val="33"/>
  </w:num>
  <w:num w:numId="66" w16cid:durableId="1587569400">
    <w:abstractNumId w:val="7"/>
  </w:num>
  <w:num w:numId="67" w16cid:durableId="932206358">
    <w:abstractNumId w:val="47"/>
  </w:num>
  <w:num w:numId="68" w16cid:durableId="514656362">
    <w:abstractNumId w:val="72"/>
  </w:num>
  <w:num w:numId="69" w16cid:durableId="1506168325">
    <w:abstractNumId w:val="58"/>
  </w:num>
  <w:num w:numId="70" w16cid:durableId="515117840">
    <w:abstractNumId w:val="51"/>
  </w:num>
  <w:num w:numId="71" w16cid:durableId="779879897">
    <w:abstractNumId w:val="38"/>
  </w:num>
  <w:num w:numId="72" w16cid:durableId="1893421180">
    <w:abstractNumId w:val="3"/>
  </w:num>
  <w:num w:numId="73" w16cid:durableId="1517428276">
    <w:abstractNumId w:val="17"/>
  </w:num>
  <w:num w:numId="74" w16cid:durableId="1120944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1B"/>
    <w:rsid w:val="00093450"/>
    <w:rsid w:val="001377FD"/>
    <w:rsid w:val="001B6CDA"/>
    <w:rsid w:val="0021438D"/>
    <w:rsid w:val="0025248A"/>
    <w:rsid w:val="002A58F0"/>
    <w:rsid w:val="002E7610"/>
    <w:rsid w:val="002F1ED0"/>
    <w:rsid w:val="00497270"/>
    <w:rsid w:val="004D5DD3"/>
    <w:rsid w:val="00595C5D"/>
    <w:rsid w:val="005A2934"/>
    <w:rsid w:val="005E7141"/>
    <w:rsid w:val="006B4494"/>
    <w:rsid w:val="006C2426"/>
    <w:rsid w:val="00817508"/>
    <w:rsid w:val="00822B06"/>
    <w:rsid w:val="008C1CD1"/>
    <w:rsid w:val="008E3230"/>
    <w:rsid w:val="009C501B"/>
    <w:rsid w:val="009C76A2"/>
    <w:rsid w:val="00A51237"/>
    <w:rsid w:val="00AD47E9"/>
    <w:rsid w:val="00B25802"/>
    <w:rsid w:val="00B756BE"/>
    <w:rsid w:val="00BB66D3"/>
    <w:rsid w:val="00C636A6"/>
    <w:rsid w:val="00C75108"/>
    <w:rsid w:val="00CC658B"/>
    <w:rsid w:val="00D046C8"/>
    <w:rsid w:val="00DD375E"/>
    <w:rsid w:val="00DF18C4"/>
    <w:rsid w:val="00E90596"/>
    <w:rsid w:val="00EC71F0"/>
    <w:rsid w:val="00F17EC7"/>
    <w:rsid w:val="00F30F30"/>
    <w:rsid w:val="00F478D8"/>
    <w:rsid w:val="00F53D88"/>
    <w:rsid w:val="00F81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614C"/>
  <w15:chartTrackingRefBased/>
  <w15:docId w15:val="{7DDFAE41-E91C-42FE-8786-EE19F50B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0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0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0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0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0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0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0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0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0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0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0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0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0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0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0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0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0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01B"/>
    <w:rPr>
      <w:rFonts w:eastAsiaTheme="majorEastAsia" w:cstheme="majorBidi"/>
      <w:color w:val="272727" w:themeColor="text1" w:themeTint="D8"/>
    </w:rPr>
  </w:style>
  <w:style w:type="paragraph" w:styleId="Title">
    <w:name w:val="Title"/>
    <w:basedOn w:val="Normal"/>
    <w:next w:val="Normal"/>
    <w:link w:val="TitleChar"/>
    <w:uiPriority w:val="10"/>
    <w:qFormat/>
    <w:rsid w:val="009C50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0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0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0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01B"/>
    <w:pPr>
      <w:spacing w:before="160"/>
      <w:jc w:val="center"/>
    </w:pPr>
    <w:rPr>
      <w:i/>
      <w:iCs/>
      <w:color w:val="404040" w:themeColor="text1" w:themeTint="BF"/>
    </w:rPr>
  </w:style>
  <w:style w:type="character" w:customStyle="1" w:styleId="QuoteChar">
    <w:name w:val="Quote Char"/>
    <w:basedOn w:val="DefaultParagraphFont"/>
    <w:link w:val="Quote"/>
    <w:uiPriority w:val="29"/>
    <w:rsid w:val="009C501B"/>
    <w:rPr>
      <w:i/>
      <w:iCs/>
      <w:color w:val="404040" w:themeColor="text1" w:themeTint="BF"/>
    </w:rPr>
  </w:style>
  <w:style w:type="paragraph" w:styleId="ListParagraph">
    <w:name w:val="List Paragraph"/>
    <w:basedOn w:val="Normal"/>
    <w:uiPriority w:val="34"/>
    <w:qFormat/>
    <w:rsid w:val="009C501B"/>
    <w:pPr>
      <w:ind w:left="720"/>
      <w:contextualSpacing/>
    </w:pPr>
  </w:style>
  <w:style w:type="character" w:styleId="IntenseEmphasis">
    <w:name w:val="Intense Emphasis"/>
    <w:basedOn w:val="DefaultParagraphFont"/>
    <w:uiPriority w:val="21"/>
    <w:qFormat/>
    <w:rsid w:val="009C501B"/>
    <w:rPr>
      <w:i/>
      <w:iCs/>
      <w:color w:val="0F4761" w:themeColor="accent1" w:themeShade="BF"/>
    </w:rPr>
  </w:style>
  <w:style w:type="paragraph" w:styleId="IntenseQuote">
    <w:name w:val="Intense Quote"/>
    <w:basedOn w:val="Normal"/>
    <w:next w:val="Normal"/>
    <w:link w:val="IntenseQuoteChar"/>
    <w:uiPriority w:val="30"/>
    <w:qFormat/>
    <w:rsid w:val="009C50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01B"/>
    <w:rPr>
      <w:i/>
      <w:iCs/>
      <w:color w:val="0F4761" w:themeColor="accent1" w:themeShade="BF"/>
    </w:rPr>
  </w:style>
  <w:style w:type="character" w:styleId="IntenseReference">
    <w:name w:val="Intense Reference"/>
    <w:basedOn w:val="DefaultParagraphFont"/>
    <w:uiPriority w:val="32"/>
    <w:qFormat/>
    <w:rsid w:val="009C50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95847">
      <w:bodyDiv w:val="1"/>
      <w:marLeft w:val="0"/>
      <w:marRight w:val="0"/>
      <w:marTop w:val="0"/>
      <w:marBottom w:val="0"/>
      <w:divBdr>
        <w:top w:val="none" w:sz="0" w:space="0" w:color="auto"/>
        <w:left w:val="none" w:sz="0" w:space="0" w:color="auto"/>
        <w:bottom w:val="none" w:sz="0" w:space="0" w:color="auto"/>
        <w:right w:val="none" w:sz="0" w:space="0" w:color="auto"/>
      </w:divBdr>
    </w:div>
    <w:div w:id="484589823">
      <w:bodyDiv w:val="1"/>
      <w:marLeft w:val="0"/>
      <w:marRight w:val="0"/>
      <w:marTop w:val="0"/>
      <w:marBottom w:val="0"/>
      <w:divBdr>
        <w:top w:val="none" w:sz="0" w:space="0" w:color="auto"/>
        <w:left w:val="none" w:sz="0" w:space="0" w:color="auto"/>
        <w:bottom w:val="none" w:sz="0" w:space="0" w:color="auto"/>
        <w:right w:val="none" w:sz="0" w:space="0" w:color="auto"/>
      </w:divBdr>
    </w:div>
    <w:div w:id="551431899">
      <w:bodyDiv w:val="1"/>
      <w:marLeft w:val="0"/>
      <w:marRight w:val="0"/>
      <w:marTop w:val="0"/>
      <w:marBottom w:val="0"/>
      <w:divBdr>
        <w:top w:val="none" w:sz="0" w:space="0" w:color="auto"/>
        <w:left w:val="none" w:sz="0" w:space="0" w:color="auto"/>
        <w:bottom w:val="none" w:sz="0" w:space="0" w:color="auto"/>
        <w:right w:val="none" w:sz="0" w:space="0" w:color="auto"/>
      </w:divBdr>
    </w:div>
    <w:div w:id="635795038">
      <w:bodyDiv w:val="1"/>
      <w:marLeft w:val="0"/>
      <w:marRight w:val="0"/>
      <w:marTop w:val="0"/>
      <w:marBottom w:val="0"/>
      <w:divBdr>
        <w:top w:val="none" w:sz="0" w:space="0" w:color="auto"/>
        <w:left w:val="none" w:sz="0" w:space="0" w:color="auto"/>
        <w:bottom w:val="none" w:sz="0" w:space="0" w:color="auto"/>
        <w:right w:val="none" w:sz="0" w:space="0" w:color="auto"/>
      </w:divBdr>
    </w:div>
    <w:div w:id="746734928">
      <w:bodyDiv w:val="1"/>
      <w:marLeft w:val="0"/>
      <w:marRight w:val="0"/>
      <w:marTop w:val="0"/>
      <w:marBottom w:val="0"/>
      <w:divBdr>
        <w:top w:val="none" w:sz="0" w:space="0" w:color="auto"/>
        <w:left w:val="none" w:sz="0" w:space="0" w:color="auto"/>
        <w:bottom w:val="none" w:sz="0" w:space="0" w:color="auto"/>
        <w:right w:val="none" w:sz="0" w:space="0" w:color="auto"/>
      </w:divBdr>
    </w:div>
    <w:div w:id="752438107">
      <w:bodyDiv w:val="1"/>
      <w:marLeft w:val="0"/>
      <w:marRight w:val="0"/>
      <w:marTop w:val="0"/>
      <w:marBottom w:val="0"/>
      <w:divBdr>
        <w:top w:val="none" w:sz="0" w:space="0" w:color="auto"/>
        <w:left w:val="none" w:sz="0" w:space="0" w:color="auto"/>
        <w:bottom w:val="none" w:sz="0" w:space="0" w:color="auto"/>
        <w:right w:val="none" w:sz="0" w:space="0" w:color="auto"/>
      </w:divBdr>
    </w:div>
    <w:div w:id="892931560">
      <w:bodyDiv w:val="1"/>
      <w:marLeft w:val="0"/>
      <w:marRight w:val="0"/>
      <w:marTop w:val="0"/>
      <w:marBottom w:val="0"/>
      <w:divBdr>
        <w:top w:val="none" w:sz="0" w:space="0" w:color="auto"/>
        <w:left w:val="none" w:sz="0" w:space="0" w:color="auto"/>
        <w:bottom w:val="none" w:sz="0" w:space="0" w:color="auto"/>
        <w:right w:val="none" w:sz="0" w:space="0" w:color="auto"/>
      </w:divBdr>
    </w:div>
    <w:div w:id="1024090878">
      <w:bodyDiv w:val="1"/>
      <w:marLeft w:val="0"/>
      <w:marRight w:val="0"/>
      <w:marTop w:val="0"/>
      <w:marBottom w:val="0"/>
      <w:divBdr>
        <w:top w:val="none" w:sz="0" w:space="0" w:color="auto"/>
        <w:left w:val="none" w:sz="0" w:space="0" w:color="auto"/>
        <w:bottom w:val="none" w:sz="0" w:space="0" w:color="auto"/>
        <w:right w:val="none" w:sz="0" w:space="0" w:color="auto"/>
      </w:divBdr>
    </w:div>
    <w:div w:id="1559317902">
      <w:bodyDiv w:val="1"/>
      <w:marLeft w:val="0"/>
      <w:marRight w:val="0"/>
      <w:marTop w:val="0"/>
      <w:marBottom w:val="0"/>
      <w:divBdr>
        <w:top w:val="none" w:sz="0" w:space="0" w:color="auto"/>
        <w:left w:val="none" w:sz="0" w:space="0" w:color="auto"/>
        <w:bottom w:val="none" w:sz="0" w:space="0" w:color="auto"/>
        <w:right w:val="none" w:sz="0" w:space="0" w:color="auto"/>
      </w:divBdr>
    </w:div>
    <w:div w:id="158584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2764</Words>
  <Characters>15758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Rebranin</dc:creator>
  <cp:keywords/>
  <dc:description/>
  <cp:lastModifiedBy>Dimitar Rebranin</cp:lastModifiedBy>
  <cp:revision>47</cp:revision>
  <dcterms:created xsi:type="dcterms:W3CDTF">2024-10-23T03:39:00Z</dcterms:created>
  <dcterms:modified xsi:type="dcterms:W3CDTF">2024-10-23T04:51:00Z</dcterms:modified>
</cp:coreProperties>
</file>