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166"/>
        <w:tblW w:w="5771" w:type="pct"/>
        <w:tblLayout w:type="fixed"/>
        <w:tblCellMar>
          <w:left w:w="0" w:type="dxa"/>
          <w:bottom w:w="432" w:type="dxa"/>
          <w:right w:w="0" w:type="dxa"/>
        </w:tblCellMar>
        <w:tblLook w:val="04A0" w:firstRow="1" w:lastRow="0" w:firstColumn="1" w:lastColumn="0" w:noHBand="0" w:noVBand="1"/>
        <w:tblDescription w:val="Header layout table"/>
      </w:tblPr>
      <w:tblGrid>
        <w:gridCol w:w="5779"/>
        <w:gridCol w:w="5024"/>
      </w:tblGrid>
      <w:tr w:rsidR="00F7207D" w:rsidRPr="00E22CD8" w14:paraId="471928A4" w14:textId="77777777" w:rsidTr="005373E5">
        <w:trPr>
          <w:trHeight w:val="657"/>
        </w:trPr>
        <w:tc>
          <w:tcPr>
            <w:tcW w:w="5779" w:type="dxa"/>
            <w:vAlign w:val="bottom"/>
          </w:tcPr>
          <w:p w14:paraId="4DDEA540" w14:textId="77777777" w:rsidR="00F7207D" w:rsidRPr="00E22CD8" w:rsidRDefault="00F7207D" w:rsidP="005373E5">
            <w:pPr>
              <w:spacing w:line="216" w:lineRule="auto"/>
              <w:contextualSpacing/>
              <w:rPr>
                <w:rFonts w:ascii="Rockwell" w:eastAsia="Times New Roman" w:hAnsi="Rockwell" w:cs="Times New Roman"/>
                <w:b/>
                <w:color w:val="262626"/>
                <w:kern w:val="28"/>
                <w:sz w:val="36"/>
                <w:szCs w:val="36"/>
              </w:rPr>
            </w:pPr>
            <w:bookmarkStart w:id="0" w:name="_Hlk23434435"/>
            <w:r>
              <w:rPr>
                <w:rFonts w:ascii="Rockwell" w:eastAsia="Times New Roman" w:hAnsi="Rockwell" w:cs="Times New Roman"/>
                <w:b/>
                <w:color w:val="262626"/>
                <w:kern w:val="28"/>
                <w:sz w:val="36"/>
                <w:szCs w:val="36"/>
              </w:rPr>
              <w:t>Dimitri Efthimiou</w:t>
            </w:r>
          </w:p>
        </w:tc>
        <w:tc>
          <w:tcPr>
            <w:tcW w:w="5024" w:type="dxa"/>
            <w:vAlign w:val="bottom"/>
          </w:tcPr>
          <w:tbl>
            <w:tblPr>
              <w:tblStyle w:val="TableGrid"/>
              <w:tblW w:w="4549" w:type="pct"/>
              <w:tblLayout w:type="fixed"/>
              <w:tblCellMar>
                <w:left w:w="0" w:type="dxa"/>
                <w:right w:w="0" w:type="dxa"/>
              </w:tblCellMar>
              <w:tblLook w:val="04A0" w:firstRow="1" w:lastRow="0" w:firstColumn="1" w:lastColumn="0" w:noHBand="0" w:noVBand="1"/>
              <w:tblDescription w:val="Contact information table"/>
            </w:tblPr>
            <w:tblGrid>
              <w:gridCol w:w="4130"/>
              <w:gridCol w:w="441"/>
            </w:tblGrid>
            <w:tr w:rsidR="00F7207D" w:rsidRPr="00E22CD8" w14:paraId="642B82B7" w14:textId="77777777" w:rsidTr="000E7D7D">
              <w:trPr>
                <w:trHeight w:val="220"/>
              </w:trPr>
              <w:tc>
                <w:tcPr>
                  <w:tcW w:w="4130" w:type="dxa"/>
                  <w:tcMar>
                    <w:top w:w="0" w:type="dxa"/>
                    <w:left w:w="720" w:type="dxa"/>
                    <w:right w:w="29" w:type="dxa"/>
                  </w:tcMar>
                </w:tcPr>
                <w:p w14:paraId="71767378" w14:textId="7B2D6CA4" w:rsidR="00F7207D" w:rsidRPr="000E7D7D" w:rsidRDefault="00C357D6" w:rsidP="00A6017E">
                  <w:pPr>
                    <w:framePr w:hSpace="180" w:wrap="around" w:vAnchor="page" w:hAnchor="margin" w:y="166"/>
                    <w:spacing w:before="40"/>
                    <w:contextualSpacing/>
                    <w:jc w:val="right"/>
                    <w:rPr>
                      <w:rFonts w:ascii="Calibri" w:eastAsia="Calibri" w:hAnsi="Calibri" w:cs="Times New Roman"/>
                      <w:sz w:val="16"/>
                      <w:szCs w:val="16"/>
                      <w:lang w:val="fr-CA"/>
                    </w:rPr>
                  </w:pPr>
                  <w:sdt>
                    <w:sdtPr>
                      <w:rPr>
                        <w:rFonts w:ascii="Calibri" w:eastAsia="Calibri" w:hAnsi="Calibri" w:cs="Times New Roman"/>
                        <w:sz w:val="16"/>
                        <w:szCs w:val="16"/>
                        <w:lang w:val="fr-CA"/>
                      </w:rPr>
                      <w:alias w:val="Enter address:"/>
                      <w:tag w:val="Enter address:"/>
                      <w:id w:val="966779368"/>
                      <w:placeholder>
                        <w:docPart w:val="A788E29D6C544F3FB93F6BD629C3D5B3"/>
                      </w:placeholder>
                      <w:dataBinding w:prefixMappings="xmlns:ns0='http://schemas.microsoft.com/office/2006/coverPageProps' " w:xpath="/ns0:CoverPageProperties[1]/ns0:CompanyAddress[1]" w:storeItemID="{55AF091B-3C7A-41E3-B477-F2FDAA23CFDA}"/>
                      <w15:appearance w15:val="hidden"/>
                      <w:text w:multiLine="1"/>
                    </w:sdtPr>
                    <w:sdtEndPr/>
                    <w:sdtContent>
                      <w:r w:rsidR="000E7D7D" w:rsidRPr="000E7D7D">
                        <w:rPr>
                          <w:rFonts w:ascii="Calibri" w:eastAsia="Calibri" w:hAnsi="Calibri" w:cs="Times New Roman"/>
                          <w:sz w:val="16"/>
                          <w:szCs w:val="16"/>
                          <w:lang w:val="fr-CA"/>
                        </w:rPr>
                        <w:t>3321 Port Royale Drive South, Apt 505</w:t>
                      </w:r>
                      <w:r w:rsidR="000E7D7D" w:rsidRPr="000E7D7D">
                        <w:rPr>
                          <w:rFonts w:ascii="Calibri" w:eastAsia="Calibri" w:hAnsi="Calibri" w:cs="Times New Roman"/>
                          <w:sz w:val="16"/>
                          <w:szCs w:val="16"/>
                          <w:lang w:val="fr-CA"/>
                        </w:rPr>
                        <w:br/>
                        <w:t>Fort La</w:t>
                      </w:r>
                      <w:r w:rsidR="000E7D7D">
                        <w:rPr>
                          <w:rFonts w:ascii="Calibri" w:eastAsia="Calibri" w:hAnsi="Calibri" w:cs="Times New Roman"/>
                          <w:sz w:val="16"/>
                          <w:szCs w:val="16"/>
                          <w:lang w:val="fr-CA"/>
                        </w:rPr>
                        <w:t>uderdale, FL 33308</w:t>
                      </w:r>
                    </w:sdtContent>
                  </w:sdt>
                </w:p>
              </w:tc>
              <w:tc>
                <w:tcPr>
                  <w:tcW w:w="441" w:type="dxa"/>
                  <w:tcMar>
                    <w:top w:w="0" w:type="dxa"/>
                    <w:left w:w="0" w:type="dxa"/>
                    <w:right w:w="0" w:type="dxa"/>
                  </w:tcMar>
                </w:tcPr>
                <w:p w14:paraId="6838C006" w14:textId="77777777" w:rsidR="00F7207D" w:rsidRPr="00E22CD8" w:rsidRDefault="00F7207D" w:rsidP="00A6017E">
                  <w:pPr>
                    <w:framePr w:hSpace="180" w:wrap="around" w:vAnchor="page" w:hAnchor="margin" w:y="166"/>
                    <w:spacing w:after="40"/>
                    <w:jc w:val="center"/>
                    <w:rPr>
                      <w:rFonts w:ascii="Calibri" w:eastAsia="Calibri" w:hAnsi="Calibri" w:cs="Times New Roman"/>
                      <w:color w:val="4C4C4C"/>
                      <w:sz w:val="16"/>
                      <w:szCs w:val="16"/>
                    </w:rPr>
                  </w:pPr>
                  <w:r w:rsidRPr="00E22CD8">
                    <w:rPr>
                      <w:rFonts w:ascii="Calibri" w:eastAsia="Calibri" w:hAnsi="Calibri" w:cs="Times New Roman"/>
                      <w:noProof/>
                      <w:color w:val="4C4C4C"/>
                      <w:sz w:val="16"/>
                      <w:szCs w:val="16"/>
                    </w:rPr>
                    <mc:AlternateContent>
                      <mc:Choice Requires="wps">
                        <w:drawing>
                          <wp:inline distT="0" distB="0" distL="0" distR="0" wp14:anchorId="468AB79C" wp14:editId="52B2B489">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rgbClr val="007FAB"/>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ED24C5B"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F7207D" w:rsidRPr="00E22CD8" w14:paraId="7DE4EB12" w14:textId="77777777" w:rsidTr="000E7D7D">
              <w:trPr>
                <w:trHeight w:val="82"/>
              </w:trPr>
              <w:sdt>
                <w:sdtPr>
                  <w:rPr>
                    <w:rFonts w:ascii="Calibri" w:eastAsia="Calibri" w:hAnsi="Calibri" w:cs="Times New Roman"/>
                    <w:sz w:val="16"/>
                    <w:szCs w:val="16"/>
                  </w:rPr>
                  <w:alias w:val="Enter phone:"/>
                  <w:tag w:val="Enter phone:"/>
                  <w:id w:val="-1849400302"/>
                  <w:placeholder>
                    <w:docPart w:val="9A0C9535BFE647ADBBFBC96BD37642B7"/>
                  </w:placeholder>
                  <w:dataBinding w:prefixMappings="xmlns:ns0='http://schemas.microsoft.com/office/2006/coverPageProps' " w:xpath="/ns0:CoverPageProperties[1]/ns0:CompanyPhone[1]" w:storeItemID="{55AF091B-3C7A-41E3-B477-F2FDAA23CFDA}"/>
                  <w15:appearance w15:val="hidden"/>
                  <w:text w:multiLine="1"/>
                </w:sdtPr>
                <w:sdtEndPr/>
                <w:sdtContent>
                  <w:tc>
                    <w:tcPr>
                      <w:tcW w:w="4130" w:type="dxa"/>
                      <w:tcMar>
                        <w:left w:w="720" w:type="dxa"/>
                        <w:right w:w="29" w:type="dxa"/>
                      </w:tcMar>
                    </w:tcPr>
                    <w:p w14:paraId="74428CD4" w14:textId="4AD3A6F4" w:rsidR="00F7207D" w:rsidRPr="00E22CD8" w:rsidRDefault="000E7D7D" w:rsidP="00A6017E">
                      <w:pPr>
                        <w:framePr w:hSpace="180" w:wrap="around" w:vAnchor="page" w:hAnchor="margin" w:y="166"/>
                        <w:spacing w:before="40"/>
                        <w:contextualSpacing/>
                        <w:jc w:val="right"/>
                        <w:rPr>
                          <w:rFonts w:ascii="Calibri" w:eastAsia="Calibri" w:hAnsi="Calibri" w:cs="Times New Roman"/>
                          <w:sz w:val="16"/>
                          <w:szCs w:val="16"/>
                        </w:rPr>
                      </w:pPr>
                      <w:r>
                        <w:rPr>
                          <w:rFonts w:ascii="Calibri" w:eastAsia="Calibri" w:hAnsi="Calibri" w:cs="Times New Roman"/>
                          <w:sz w:val="16"/>
                          <w:szCs w:val="16"/>
                        </w:rPr>
                        <w:t>(617) 949-1117</w:t>
                      </w:r>
                    </w:p>
                  </w:tc>
                </w:sdtContent>
              </w:sdt>
              <w:tc>
                <w:tcPr>
                  <w:tcW w:w="441" w:type="dxa"/>
                  <w:tcMar>
                    <w:left w:w="0" w:type="dxa"/>
                    <w:right w:w="0" w:type="dxa"/>
                  </w:tcMar>
                </w:tcPr>
                <w:p w14:paraId="3821A5DD" w14:textId="77777777" w:rsidR="00F7207D" w:rsidRPr="00E22CD8" w:rsidRDefault="00F7207D" w:rsidP="00A6017E">
                  <w:pPr>
                    <w:framePr w:hSpace="180" w:wrap="around" w:vAnchor="page" w:hAnchor="margin" w:y="166"/>
                    <w:spacing w:after="40"/>
                    <w:jc w:val="center"/>
                    <w:rPr>
                      <w:rFonts w:ascii="Calibri" w:eastAsia="Calibri" w:hAnsi="Calibri" w:cs="Times New Roman"/>
                      <w:color w:val="4C4C4C"/>
                      <w:sz w:val="16"/>
                      <w:szCs w:val="16"/>
                    </w:rPr>
                  </w:pPr>
                  <w:r w:rsidRPr="00E22CD8">
                    <w:rPr>
                      <w:rFonts w:ascii="Calibri" w:eastAsia="Calibri" w:hAnsi="Calibri" w:cs="Times New Roman"/>
                      <w:noProof/>
                      <w:color w:val="4C4C4C"/>
                      <w:sz w:val="16"/>
                      <w:szCs w:val="16"/>
                    </w:rPr>
                    <mc:AlternateContent>
                      <mc:Choice Requires="wps">
                        <w:drawing>
                          <wp:inline distT="0" distB="0" distL="0" distR="0" wp14:anchorId="2CC4D5F2" wp14:editId="16506727">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rgbClr val="007FAB"/>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2A47B48"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F7207D" w:rsidRPr="00E22CD8" w14:paraId="1CE6EE80" w14:textId="77777777" w:rsidTr="000E7D7D">
              <w:trPr>
                <w:trHeight w:val="82"/>
              </w:trPr>
              <w:sdt>
                <w:sdtPr>
                  <w:rPr>
                    <w:rFonts w:ascii="Calibri" w:eastAsia="Calibri" w:hAnsi="Calibri" w:cs="Times New Roman"/>
                    <w:sz w:val="16"/>
                    <w:szCs w:val="16"/>
                  </w:rPr>
                  <w:alias w:val="Enter email:"/>
                  <w:tag w:val="Enter email:"/>
                  <w:id w:val="-675184368"/>
                  <w:placeholder>
                    <w:docPart w:val="FCA588130FA44CAA929252F0ECC58074"/>
                  </w:placeholder>
                  <w:dataBinding w:prefixMappings="xmlns:ns0='http://schemas.microsoft.com/office/2006/coverPageProps' " w:xpath="/ns0:CoverPageProperties[1]/ns0:CompanyEmail[1]" w:storeItemID="{55AF091B-3C7A-41E3-B477-F2FDAA23CFDA}"/>
                  <w15:appearance w15:val="hidden"/>
                  <w:text w:multiLine="1"/>
                </w:sdtPr>
                <w:sdtEndPr/>
                <w:sdtContent>
                  <w:tc>
                    <w:tcPr>
                      <w:tcW w:w="4130" w:type="dxa"/>
                      <w:tcMar>
                        <w:left w:w="720" w:type="dxa"/>
                        <w:right w:w="29" w:type="dxa"/>
                      </w:tcMar>
                    </w:tcPr>
                    <w:p w14:paraId="521AFEEF" w14:textId="1E03EDFF" w:rsidR="00F7207D" w:rsidRPr="00E22CD8" w:rsidRDefault="000E7D7D" w:rsidP="00A6017E">
                      <w:pPr>
                        <w:framePr w:hSpace="180" w:wrap="around" w:vAnchor="page" w:hAnchor="margin" w:y="166"/>
                        <w:spacing w:before="40"/>
                        <w:contextualSpacing/>
                        <w:jc w:val="right"/>
                        <w:rPr>
                          <w:rFonts w:ascii="Calibri" w:eastAsia="Calibri" w:hAnsi="Calibri" w:cs="Times New Roman"/>
                          <w:sz w:val="16"/>
                          <w:szCs w:val="16"/>
                        </w:rPr>
                      </w:pPr>
                      <w:r>
                        <w:rPr>
                          <w:rFonts w:ascii="Calibri" w:eastAsia="Calibri" w:hAnsi="Calibri" w:cs="Times New Roman"/>
                          <w:sz w:val="16"/>
                          <w:szCs w:val="16"/>
                        </w:rPr>
                        <w:t>Dimitrie13@outlook.com</w:t>
                      </w:r>
                    </w:p>
                  </w:tc>
                </w:sdtContent>
              </w:sdt>
              <w:tc>
                <w:tcPr>
                  <w:tcW w:w="441" w:type="dxa"/>
                  <w:tcMar>
                    <w:left w:w="0" w:type="dxa"/>
                    <w:right w:w="0" w:type="dxa"/>
                  </w:tcMar>
                </w:tcPr>
                <w:p w14:paraId="70B2F827" w14:textId="77777777" w:rsidR="00F7207D" w:rsidRPr="00E22CD8" w:rsidRDefault="00F7207D" w:rsidP="00A6017E">
                  <w:pPr>
                    <w:framePr w:hSpace="180" w:wrap="around" w:vAnchor="page" w:hAnchor="margin" w:y="166"/>
                    <w:spacing w:after="40"/>
                    <w:jc w:val="center"/>
                    <w:rPr>
                      <w:rFonts w:ascii="Calibri" w:eastAsia="Calibri" w:hAnsi="Calibri" w:cs="Times New Roman"/>
                      <w:color w:val="4C4C4C"/>
                      <w:sz w:val="16"/>
                      <w:szCs w:val="16"/>
                    </w:rPr>
                  </w:pPr>
                  <w:r w:rsidRPr="00E22CD8">
                    <w:rPr>
                      <w:rFonts w:ascii="Calibri" w:eastAsia="Calibri" w:hAnsi="Calibri" w:cs="Times New Roman"/>
                      <w:noProof/>
                      <w:color w:val="4C4C4C"/>
                      <w:sz w:val="16"/>
                      <w:szCs w:val="16"/>
                    </w:rPr>
                    <mc:AlternateContent>
                      <mc:Choice Requires="wps">
                        <w:drawing>
                          <wp:inline distT="0" distB="0" distL="0" distR="0" wp14:anchorId="25920C86" wp14:editId="6EF743D9">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rgbClr val="007FAB"/>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C266364"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" path="m108,21r,l60,58,12,21v-1,-1,-1,-2,,-3c13,16,14,16,16,17l60,51,104,17v1,-1,3,-1,4,1c109,19,109,20,108,21r,xm114,r,l6,c3,,,3,,6l,74v,3,3,6,6,6l114,80v3,,6,-3,6,-6l120,6c120,3,117,,114,xe" fillcolor="#007fab"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F7207D" w:rsidRPr="00E22CD8" w14:paraId="6EE0242A" w14:textId="77777777" w:rsidTr="000E7D7D">
              <w:trPr>
                <w:trHeight w:val="149"/>
              </w:trPr>
              <w:tc>
                <w:tcPr>
                  <w:tcW w:w="4130" w:type="dxa"/>
                  <w:tcMar>
                    <w:left w:w="720" w:type="dxa"/>
                    <w:right w:w="29" w:type="dxa"/>
                  </w:tcMar>
                </w:tcPr>
                <w:p w14:paraId="62586191" w14:textId="6FF340D8" w:rsidR="00F7207D" w:rsidRPr="00E22CD8" w:rsidRDefault="00F7207D" w:rsidP="00A6017E">
                  <w:pPr>
                    <w:framePr w:hSpace="180" w:wrap="around" w:vAnchor="page" w:hAnchor="margin" w:y="166"/>
                    <w:spacing w:before="40"/>
                    <w:contextualSpacing/>
                    <w:rPr>
                      <w:rFonts w:ascii="Calibri" w:eastAsia="Calibri" w:hAnsi="Calibri" w:cs="Times New Roman"/>
                      <w:sz w:val="16"/>
                      <w:szCs w:val="16"/>
                    </w:rPr>
                  </w:pPr>
                </w:p>
              </w:tc>
              <w:tc>
                <w:tcPr>
                  <w:tcW w:w="441" w:type="dxa"/>
                  <w:tcMar>
                    <w:left w:w="0" w:type="dxa"/>
                    <w:right w:w="0" w:type="dxa"/>
                  </w:tcMar>
                </w:tcPr>
                <w:p w14:paraId="73A3D2F0" w14:textId="505FFBD7" w:rsidR="00F7207D" w:rsidRPr="00E22CD8" w:rsidRDefault="00F7207D" w:rsidP="00A6017E">
                  <w:pPr>
                    <w:framePr w:hSpace="180" w:wrap="around" w:vAnchor="page" w:hAnchor="margin" w:y="166"/>
                    <w:spacing w:after="40"/>
                    <w:rPr>
                      <w:rFonts w:ascii="Calibri" w:eastAsia="Calibri" w:hAnsi="Calibri" w:cs="Times New Roman"/>
                      <w:color w:val="4C4C4C"/>
                      <w:sz w:val="16"/>
                      <w:szCs w:val="16"/>
                    </w:rPr>
                  </w:pPr>
                </w:p>
              </w:tc>
            </w:tr>
            <w:tr w:rsidR="00F7207D" w:rsidRPr="00E22CD8" w14:paraId="3117BD3D" w14:textId="77777777" w:rsidTr="000E7D7D">
              <w:trPr>
                <w:trHeight w:val="82"/>
              </w:trPr>
              <w:tc>
                <w:tcPr>
                  <w:tcW w:w="4130" w:type="dxa"/>
                  <w:tcMar>
                    <w:left w:w="720" w:type="dxa"/>
                    <w:right w:w="29" w:type="dxa"/>
                  </w:tcMar>
                </w:tcPr>
                <w:p w14:paraId="27D85D84" w14:textId="77777777" w:rsidR="00F7207D" w:rsidRPr="00E22CD8" w:rsidRDefault="00F7207D" w:rsidP="00A6017E">
                  <w:pPr>
                    <w:framePr w:hSpace="180" w:wrap="around" w:vAnchor="page" w:hAnchor="margin" w:y="166"/>
                    <w:spacing w:before="40"/>
                    <w:contextualSpacing/>
                    <w:jc w:val="right"/>
                    <w:rPr>
                      <w:rFonts w:ascii="Calibri" w:eastAsia="Calibri" w:hAnsi="Calibri" w:cs="Times New Roman"/>
                      <w:sz w:val="16"/>
                      <w:szCs w:val="16"/>
                    </w:rPr>
                  </w:pPr>
                  <w:r w:rsidRPr="0088142C">
                    <w:rPr>
                      <w:rFonts w:ascii="Calibri" w:eastAsia="Calibri" w:hAnsi="Calibri" w:cs="Times New Roman"/>
                      <w:sz w:val="16"/>
                      <w:szCs w:val="16"/>
                    </w:rPr>
                    <w:t>https://github.com/dimtirie13</w:t>
                  </w:r>
                </w:p>
              </w:tc>
              <w:tc>
                <w:tcPr>
                  <w:tcW w:w="441" w:type="dxa"/>
                  <w:tcMar>
                    <w:left w:w="0" w:type="dxa"/>
                    <w:right w:w="0" w:type="dxa"/>
                  </w:tcMar>
                </w:tcPr>
                <w:p w14:paraId="328846FA" w14:textId="77777777" w:rsidR="00F7207D" w:rsidRPr="00E22CD8" w:rsidRDefault="00F7207D" w:rsidP="00A6017E">
                  <w:pPr>
                    <w:framePr w:hSpace="180" w:wrap="around" w:vAnchor="page" w:hAnchor="margin" w:y="166"/>
                    <w:spacing w:after="40"/>
                    <w:jc w:val="center"/>
                    <w:rPr>
                      <w:rFonts w:ascii="Calibri" w:eastAsia="Calibri" w:hAnsi="Calibri" w:cs="Times New Roman"/>
                      <w:color w:val="4C4C4C"/>
                      <w:sz w:val="16"/>
                      <w:szCs w:val="16"/>
                    </w:rPr>
                  </w:pPr>
                  <w:r w:rsidRPr="00E22CD8">
                    <w:rPr>
                      <w:rFonts w:ascii="Calibri" w:eastAsia="Calibri" w:hAnsi="Calibri" w:cs="Times New Roman"/>
                      <w:noProof/>
                      <w:color w:val="4C4C4C"/>
                      <w:sz w:val="16"/>
                      <w:szCs w:val="16"/>
                    </w:rPr>
                    <w:drawing>
                      <wp:inline distT="0" distB="0" distL="0" distR="0" wp14:anchorId="35539606" wp14:editId="62AF3254">
                        <wp:extent cx="233680" cy="233680"/>
                        <wp:effectExtent l="0" t="0" r="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hub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079" cy="237079"/>
                                </a:xfrm>
                                <a:prstGeom prst="rect">
                                  <a:avLst/>
                                </a:prstGeom>
                              </pic:spPr>
                            </pic:pic>
                          </a:graphicData>
                        </a:graphic>
                      </wp:inline>
                    </w:drawing>
                  </w:r>
                </w:p>
              </w:tc>
            </w:tr>
          </w:tbl>
          <w:p w14:paraId="76C38D85" w14:textId="77777777" w:rsidR="00F7207D" w:rsidRPr="00E22CD8" w:rsidRDefault="00F7207D" w:rsidP="005373E5">
            <w:pPr>
              <w:rPr>
                <w:rFonts w:ascii="Calibri" w:eastAsia="Calibri" w:hAnsi="Calibri" w:cs="Times New Roman"/>
              </w:rPr>
            </w:pPr>
          </w:p>
        </w:tc>
      </w:tr>
    </w:tbl>
    <w:p w14:paraId="2B390933" w14:textId="77777777" w:rsidR="00F7207D" w:rsidRPr="00E22CD8" w:rsidRDefault="00F7207D" w:rsidP="00F7207D">
      <w:pPr>
        <w:pBdr>
          <w:top w:val="single" w:sz="4" w:space="3" w:color="A6A6A6"/>
        </w:pBdr>
        <w:spacing w:before="480" w:after="120" w:line="276" w:lineRule="auto"/>
        <w:contextualSpacing/>
        <w:outlineLvl w:val="0"/>
        <w:rPr>
          <w:rFonts w:ascii="Rockwell" w:eastAsia="Times New Roman" w:hAnsi="Rockwell" w:cs="Times New Roman"/>
          <w:b/>
          <w:color w:val="262626"/>
          <w:sz w:val="32"/>
          <w:szCs w:val="32"/>
        </w:rPr>
      </w:pPr>
      <w:r>
        <w:rPr>
          <w:rFonts w:ascii="Rockwell" w:eastAsia="Times New Roman" w:hAnsi="Rockwell" w:cs="Times New Roman"/>
          <w:b/>
          <w:color w:val="262626"/>
          <w:sz w:val="32"/>
          <w:szCs w:val="32"/>
        </w:rPr>
        <w:t>Projects and Skills</w:t>
      </w:r>
    </w:p>
    <w:tbl>
      <w:tblPr>
        <w:tblStyle w:val="TableGrid"/>
        <w:tblW w:w="5584" w:type="pct"/>
        <w:tblCellMar>
          <w:left w:w="0" w:type="dxa"/>
          <w:right w:w="0" w:type="dxa"/>
        </w:tblCellMar>
        <w:tblLook w:val="04A0" w:firstRow="1" w:lastRow="0" w:firstColumn="1" w:lastColumn="0" w:noHBand="0" w:noVBand="1"/>
        <w:tblDescription w:val="Skills layout table "/>
      </w:tblPr>
      <w:tblGrid>
        <w:gridCol w:w="10030"/>
        <w:gridCol w:w="423"/>
      </w:tblGrid>
      <w:tr w:rsidR="00F7207D" w:rsidRPr="00E22CD8" w14:paraId="12EF5F59" w14:textId="77777777" w:rsidTr="005373E5">
        <w:trPr>
          <w:trHeight w:val="1435"/>
        </w:trPr>
        <w:tc>
          <w:tcPr>
            <w:tcW w:w="10030" w:type="dxa"/>
          </w:tcPr>
          <w:p w14:paraId="389BC27E" w14:textId="18ABA0C6" w:rsidR="00F7207D" w:rsidRPr="00F7207D" w:rsidRDefault="00C357D6" w:rsidP="005373E5">
            <w:pPr>
              <w:numPr>
                <w:ilvl w:val="0"/>
                <w:numId w:val="3"/>
              </w:numPr>
              <w:contextualSpacing/>
              <w:rPr>
                <w:rFonts w:ascii="Calibri" w:eastAsia="Calibri" w:hAnsi="Calibri" w:cs="Times New Roman"/>
                <w:sz w:val="20"/>
                <w:szCs w:val="20"/>
              </w:rPr>
            </w:pPr>
            <w:hyperlink r:id="rId9" w:history="1">
              <w:r w:rsidR="00F7207D" w:rsidRPr="000E7D7D">
                <w:rPr>
                  <w:rStyle w:val="Hyperlink"/>
                  <w:rFonts w:ascii="Calibri" w:eastAsia="Calibri" w:hAnsi="Calibri" w:cs="Times New Roman"/>
                  <w:b/>
                  <w:sz w:val="20"/>
                  <w:szCs w:val="20"/>
                </w:rPr>
                <w:t xml:space="preserve">MLB </w:t>
              </w:r>
              <w:r w:rsidR="005F3E84">
                <w:rPr>
                  <w:rStyle w:val="Hyperlink"/>
                  <w:rFonts w:ascii="Calibri" w:eastAsia="Calibri" w:hAnsi="Calibri" w:cs="Times New Roman"/>
                  <w:b/>
                  <w:sz w:val="20"/>
                  <w:szCs w:val="20"/>
                </w:rPr>
                <w:t>dashboard</w:t>
              </w:r>
            </w:hyperlink>
            <w:r w:rsidR="00F7207D">
              <w:rPr>
                <w:rFonts w:ascii="Calibri" w:eastAsia="Calibri" w:hAnsi="Calibri" w:cs="Times New Roman"/>
                <w:b/>
                <w:sz w:val="20"/>
                <w:szCs w:val="20"/>
              </w:rPr>
              <w:t>:</w:t>
            </w:r>
            <w:r w:rsidR="005F3E84">
              <w:rPr>
                <w:rFonts w:ascii="Calibri" w:eastAsia="Calibri" w:hAnsi="Calibri" w:cs="Times New Roman"/>
                <w:b/>
                <w:sz w:val="20"/>
                <w:szCs w:val="20"/>
              </w:rPr>
              <w:t xml:space="preserve"> </w:t>
            </w:r>
            <w:r w:rsidR="0062665C">
              <w:rPr>
                <w:rFonts w:ascii="Calibri" w:eastAsia="Calibri" w:hAnsi="Calibri" w:cs="Times New Roman"/>
                <w:b/>
                <w:sz w:val="20"/>
                <w:szCs w:val="20"/>
              </w:rPr>
              <w:t>Built using plotly/Dash. Quick sample of showcasing interactive charts and data tables while retrieving data from an MLB scrapper and a pre-loaded csv file.</w:t>
            </w:r>
          </w:p>
          <w:p w14:paraId="2D44A537" w14:textId="2FA3F652" w:rsidR="00F7207D" w:rsidRPr="000E7D7D" w:rsidRDefault="00C357D6" w:rsidP="005373E5">
            <w:pPr>
              <w:numPr>
                <w:ilvl w:val="0"/>
                <w:numId w:val="3"/>
              </w:numPr>
              <w:contextualSpacing/>
              <w:rPr>
                <w:rFonts w:ascii="Calibri" w:eastAsia="Calibri" w:hAnsi="Calibri" w:cs="Times New Roman"/>
                <w:b/>
                <w:bCs/>
                <w:sz w:val="20"/>
                <w:szCs w:val="20"/>
              </w:rPr>
            </w:pPr>
            <w:hyperlink r:id="rId10" w:history="1">
              <w:r w:rsidR="000E7D7D" w:rsidRPr="000E7D7D">
                <w:rPr>
                  <w:rStyle w:val="Hyperlink"/>
                  <w:rFonts w:ascii="Calibri" w:eastAsia="Calibri" w:hAnsi="Calibri" w:cs="Times New Roman"/>
                  <w:b/>
                  <w:bCs/>
                  <w:sz w:val="20"/>
                  <w:szCs w:val="20"/>
                </w:rPr>
                <w:t>Dog Breed Classifier</w:t>
              </w:r>
            </w:hyperlink>
            <w:r w:rsidR="000273E0">
              <w:rPr>
                <w:rStyle w:val="Hyperlink"/>
                <w:rFonts w:ascii="Calibri" w:eastAsia="Calibri" w:hAnsi="Calibri" w:cs="Times New Roman"/>
                <w:b/>
                <w:bCs/>
                <w:sz w:val="20"/>
                <w:szCs w:val="20"/>
              </w:rPr>
              <w:t xml:space="preserve"> (CNN)</w:t>
            </w:r>
            <w:r w:rsidR="00784D05" w:rsidRPr="000E7D7D">
              <w:rPr>
                <w:rFonts w:ascii="Calibri" w:eastAsia="Calibri" w:hAnsi="Calibri" w:cs="Times New Roman"/>
                <w:b/>
                <w:bCs/>
                <w:sz w:val="20"/>
                <w:szCs w:val="20"/>
              </w:rPr>
              <w:t>:</w:t>
            </w:r>
            <w:r w:rsidR="005F3E84">
              <w:rPr>
                <w:rFonts w:ascii="Calibri" w:eastAsia="Calibri" w:hAnsi="Calibri" w:cs="Times New Roman"/>
                <w:b/>
                <w:bCs/>
                <w:sz w:val="20"/>
                <w:szCs w:val="20"/>
              </w:rPr>
              <w:t xml:space="preserve"> </w:t>
            </w:r>
            <w:r w:rsidR="0062665C">
              <w:rPr>
                <w:rFonts w:ascii="Calibri" w:eastAsia="Calibri" w:hAnsi="Calibri" w:cs="Times New Roman"/>
                <w:b/>
                <w:bCs/>
                <w:sz w:val="20"/>
                <w:szCs w:val="20"/>
              </w:rPr>
              <w:t xml:space="preserve">Predict the dog Breed from an input image using Transfer </w:t>
            </w:r>
            <w:r w:rsidR="000273E0">
              <w:rPr>
                <w:rFonts w:ascii="Calibri" w:eastAsia="Calibri" w:hAnsi="Calibri" w:cs="Times New Roman"/>
                <w:b/>
                <w:bCs/>
                <w:sz w:val="20"/>
                <w:szCs w:val="20"/>
              </w:rPr>
              <w:t>L</w:t>
            </w:r>
            <w:r w:rsidR="0062665C">
              <w:rPr>
                <w:rFonts w:ascii="Calibri" w:eastAsia="Calibri" w:hAnsi="Calibri" w:cs="Times New Roman"/>
                <w:b/>
                <w:bCs/>
                <w:sz w:val="20"/>
                <w:szCs w:val="20"/>
              </w:rPr>
              <w:t xml:space="preserve">earning </w:t>
            </w:r>
            <w:r w:rsidR="000273E0">
              <w:rPr>
                <w:rFonts w:ascii="Calibri" w:eastAsia="Calibri" w:hAnsi="Calibri" w:cs="Times New Roman"/>
                <w:b/>
                <w:bCs/>
                <w:sz w:val="20"/>
                <w:szCs w:val="20"/>
              </w:rPr>
              <w:t xml:space="preserve">(VGG16) while the jupyter notebook is hosted on an AWS p2.xlarge instance. Additionally, the model </w:t>
            </w:r>
            <w:r w:rsidR="004B72B5">
              <w:rPr>
                <w:rFonts w:ascii="Calibri" w:eastAsia="Calibri" w:hAnsi="Calibri" w:cs="Times New Roman"/>
                <w:b/>
                <w:bCs/>
                <w:sz w:val="20"/>
                <w:szCs w:val="20"/>
              </w:rPr>
              <w:t>can predict</w:t>
            </w:r>
            <w:r w:rsidR="000273E0">
              <w:rPr>
                <w:rFonts w:ascii="Calibri" w:eastAsia="Calibri" w:hAnsi="Calibri" w:cs="Times New Roman"/>
                <w:b/>
                <w:bCs/>
                <w:sz w:val="20"/>
                <w:szCs w:val="20"/>
              </w:rPr>
              <w:t xml:space="preserve"> if there is a dog or a human in the image utilizing ResNet-50 with weights set to imagenet.</w:t>
            </w:r>
          </w:p>
          <w:p w14:paraId="5673F1EF" w14:textId="4536C4F8" w:rsidR="00F7207D" w:rsidRPr="000E7D7D" w:rsidRDefault="00C357D6" w:rsidP="005373E5">
            <w:pPr>
              <w:numPr>
                <w:ilvl w:val="0"/>
                <w:numId w:val="3"/>
              </w:numPr>
              <w:contextualSpacing/>
              <w:rPr>
                <w:rFonts w:ascii="Calibri" w:eastAsia="Calibri" w:hAnsi="Calibri" w:cs="Times New Roman"/>
                <w:b/>
                <w:bCs/>
                <w:sz w:val="20"/>
                <w:szCs w:val="20"/>
              </w:rPr>
            </w:pPr>
            <w:hyperlink r:id="rId11" w:history="1">
              <w:r w:rsidR="00784D05" w:rsidRPr="000E7D7D">
                <w:rPr>
                  <w:rStyle w:val="Hyperlink"/>
                  <w:rFonts w:ascii="Calibri" w:eastAsia="Calibri" w:hAnsi="Calibri" w:cs="Times New Roman"/>
                  <w:b/>
                  <w:bCs/>
                  <w:sz w:val="20"/>
                  <w:szCs w:val="20"/>
                </w:rPr>
                <w:t>Finding Donors</w:t>
              </w:r>
            </w:hyperlink>
            <w:r w:rsidR="00784D05" w:rsidRPr="000E7D7D">
              <w:rPr>
                <w:rFonts w:ascii="Calibri" w:eastAsia="Calibri" w:hAnsi="Calibri" w:cs="Times New Roman"/>
                <w:b/>
                <w:bCs/>
                <w:sz w:val="20"/>
                <w:szCs w:val="20"/>
              </w:rPr>
              <w:t>:</w:t>
            </w:r>
            <w:r w:rsidR="00AE045B">
              <w:rPr>
                <w:rFonts w:ascii="Calibri" w:eastAsia="Calibri" w:hAnsi="Calibri" w:cs="Times New Roman"/>
                <w:b/>
                <w:bCs/>
                <w:sz w:val="20"/>
                <w:szCs w:val="20"/>
              </w:rPr>
              <w:t xml:space="preserve"> applied supervised learning </w:t>
            </w:r>
            <w:r w:rsidR="0062665C">
              <w:rPr>
                <w:rFonts w:ascii="Calibri" w:eastAsia="Calibri" w:hAnsi="Calibri" w:cs="Times New Roman"/>
                <w:b/>
                <w:bCs/>
                <w:sz w:val="20"/>
                <w:szCs w:val="20"/>
              </w:rPr>
              <w:t>models (Random Forrest, Logistic Regression, Bagging Classifier)</w:t>
            </w:r>
            <w:r w:rsidR="00AE045B">
              <w:rPr>
                <w:rFonts w:ascii="Calibri" w:eastAsia="Calibri" w:hAnsi="Calibri" w:cs="Times New Roman"/>
                <w:b/>
                <w:bCs/>
                <w:sz w:val="20"/>
                <w:szCs w:val="20"/>
              </w:rPr>
              <w:t xml:space="preserve"> in order to </w:t>
            </w:r>
            <w:r w:rsidR="004C022D">
              <w:rPr>
                <w:rFonts w:ascii="Calibri" w:eastAsia="Calibri" w:hAnsi="Calibri" w:cs="Times New Roman"/>
                <w:b/>
                <w:bCs/>
                <w:sz w:val="20"/>
                <w:szCs w:val="20"/>
              </w:rPr>
              <w:t>predict if the individual’s income is &gt;50K</w:t>
            </w:r>
            <w:r w:rsidR="0062665C">
              <w:rPr>
                <w:rFonts w:ascii="Calibri" w:eastAsia="Calibri" w:hAnsi="Calibri" w:cs="Times New Roman"/>
                <w:b/>
                <w:bCs/>
                <w:sz w:val="20"/>
                <w:szCs w:val="20"/>
              </w:rPr>
              <w:t xml:space="preserve">.GridSearch was used in order to optimize the Random Forrest Model which resulted in </w:t>
            </w:r>
            <w:r w:rsidR="00036119">
              <w:rPr>
                <w:rFonts w:ascii="Calibri" w:eastAsia="Calibri" w:hAnsi="Calibri" w:cs="Times New Roman"/>
                <w:b/>
                <w:bCs/>
                <w:sz w:val="20"/>
                <w:szCs w:val="20"/>
              </w:rPr>
              <w:t xml:space="preserve">an </w:t>
            </w:r>
            <w:r w:rsidR="0062665C">
              <w:rPr>
                <w:rFonts w:ascii="Calibri" w:eastAsia="Calibri" w:hAnsi="Calibri" w:cs="Times New Roman"/>
                <w:b/>
                <w:bCs/>
                <w:sz w:val="20"/>
                <w:szCs w:val="20"/>
              </w:rPr>
              <w:t>85% accuracy.</w:t>
            </w:r>
          </w:p>
          <w:p w14:paraId="5DC71878" w14:textId="6181C126" w:rsidR="00AE045B" w:rsidRPr="00B91990" w:rsidRDefault="00C357D6" w:rsidP="00B91990">
            <w:pPr>
              <w:numPr>
                <w:ilvl w:val="0"/>
                <w:numId w:val="3"/>
              </w:numPr>
              <w:contextualSpacing/>
              <w:rPr>
                <w:rFonts w:ascii="Calibri" w:eastAsia="Calibri" w:hAnsi="Calibri" w:cs="Times New Roman"/>
                <w:b/>
                <w:bCs/>
                <w:sz w:val="20"/>
                <w:szCs w:val="20"/>
              </w:rPr>
            </w:pPr>
            <w:hyperlink r:id="rId12" w:history="1">
              <w:r w:rsidR="00784D05" w:rsidRPr="000E7D7D">
                <w:rPr>
                  <w:rStyle w:val="Hyperlink"/>
                  <w:rFonts w:ascii="Calibri" w:eastAsia="Calibri" w:hAnsi="Calibri" w:cs="Times New Roman"/>
                  <w:b/>
                  <w:bCs/>
                  <w:sz w:val="20"/>
                  <w:szCs w:val="20"/>
                </w:rPr>
                <w:t>Customer Segments</w:t>
              </w:r>
            </w:hyperlink>
            <w:r w:rsidR="00784D05" w:rsidRPr="000E7D7D">
              <w:rPr>
                <w:rFonts w:ascii="Calibri" w:eastAsia="Calibri" w:hAnsi="Calibri" w:cs="Times New Roman"/>
                <w:b/>
                <w:bCs/>
                <w:sz w:val="20"/>
                <w:szCs w:val="20"/>
              </w:rPr>
              <w:t>:</w:t>
            </w:r>
            <w:r w:rsidR="00B91990">
              <w:rPr>
                <w:rFonts w:ascii="Calibri" w:eastAsia="Calibri" w:hAnsi="Calibri" w:cs="Times New Roman"/>
                <w:b/>
                <w:bCs/>
                <w:sz w:val="20"/>
                <w:szCs w:val="20"/>
              </w:rPr>
              <w:t xml:space="preserve"> applied unsupervised learning to describe the variation in the different types of customers of a distributor in order to optimize their delivery service. </w:t>
            </w:r>
            <w:r w:rsidR="00E04D86">
              <w:rPr>
                <w:rFonts w:ascii="Calibri" w:eastAsia="Calibri" w:hAnsi="Calibri" w:cs="Times New Roman"/>
                <w:b/>
                <w:bCs/>
                <w:sz w:val="20"/>
                <w:szCs w:val="20"/>
              </w:rPr>
              <w:t>I u</w:t>
            </w:r>
            <w:r w:rsidR="00B91990">
              <w:rPr>
                <w:rFonts w:ascii="Calibri" w:eastAsia="Calibri" w:hAnsi="Calibri" w:cs="Times New Roman"/>
                <w:b/>
                <w:bCs/>
                <w:sz w:val="20"/>
                <w:szCs w:val="20"/>
              </w:rPr>
              <w:t xml:space="preserve">sed PCA in order to see which dimensions best maximize the variance of the features followed by the Gaussian Mixture Model in order to find the number of clusters (costumer groups) in the data. </w:t>
            </w:r>
            <w:r w:rsidR="00825FAB">
              <w:rPr>
                <w:rFonts w:ascii="Calibri" w:eastAsia="Calibri" w:hAnsi="Calibri" w:cs="Times New Roman"/>
                <w:b/>
                <w:bCs/>
                <w:sz w:val="20"/>
                <w:szCs w:val="20"/>
              </w:rPr>
              <w:t>To determine which number of clusters best fits this case I used</w:t>
            </w:r>
            <w:r w:rsidR="00B91990">
              <w:rPr>
                <w:rFonts w:ascii="Calibri" w:eastAsia="Calibri" w:hAnsi="Calibri" w:cs="Times New Roman"/>
                <w:b/>
                <w:bCs/>
                <w:sz w:val="20"/>
                <w:szCs w:val="20"/>
              </w:rPr>
              <w:t xml:space="preserve"> Silhouette score</w:t>
            </w:r>
            <w:r w:rsidR="00825FAB">
              <w:rPr>
                <w:rFonts w:ascii="Calibri" w:eastAsia="Calibri" w:hAnsi="Calibri" w:cs="Times New Roman"/>
                <w:b/>
                <w:bCs/>
                <w:sz w:val="20"/>
                <w:szCs w:val="20"/>
              </w:rPr>
              <w:t xml:space="preserve"> metric</w:t>
            </w:r>
            <w:bookmarkStart w:id="1" w:name="_GoBack"/>
            <w:bookmarkEnd w:id="1"/>
            <w:r w:rsidR="00B91990">
              <w:rPr>
                <w:rFonts w:ascii="Calibri" w:eastAsia="Calibri" w:hAnsi="Calibri" w:cs="Times New Roman"/>
                <w:b/>
                <w:bCs/>
                <w:sz w:val="20"/>
                <w:szCs w:val="20"/>
              </w:rPr>
              <w:t>.</w:t>
            </w:r>
          </w:p>
        </w:tc>
        <w:tc>
          <w:tcPr>
            <w:tcW w:w="423" w:type="dxa"/>
            <w:tcMar>
              <w:left w:w="360" w:type="dxa"/>
              <w:right w:w="0" w:type="dxa"/>
            </w:tcMar>
          </w:tcPr>
          <w:p w14:paraId="3A02A7E2" w14:textId="77777777" w:rsidR="00F7207D" w:rsidRPr="00E22CD8" w:rsidRDefault="00F7207D" w:rsidP="005373E5">
            <w:pPr>
              <w:ind w:left="360" w:hanging="360"/>
              <w:contextualSpacing/>
              <w:rPr>
                <w:rFonts w:ascii="Calibri" w:eastAsia="Calibri" w:hAnsi="Calibri" w:cs="Times New Roman"/>
              </w:rPr>
            </w:pPr>
          </w:p>
        </w:tc>
      </w:tr>
    </w:tbl>
    <w:p w14:paraId="04298F6F" w14:textId="77777777" w:rsidR="00F7207D" w:rsidRDefault="00C357D6" w:rsidP="00F7207D">
      <w:pPr>
        <w:pBdr>
          <w:top w:val="single" w:sz="4" w:space="3" w:color="A6A6A6"/>
        </w:pBdr>
        <w:spacing w:before="480" w:after="120" w:line="276" w:lineRule="auto"/>
        <w:contextualSpacing/>
        <w:outlineLvl w:val="0"/>
        <w:rPr>
          <w:rFonts w:ascii="Rockwell" w:eastAsia="Times New Roman" w:hAnsi="Rockwell" w:cs="Times New Roman"/>
          <w:b/>
          <w:color w:val="262626"/>
          <w:sz w:val="36"/>
          <w:szCs w:val="32"/>
        </w:rPr>
      </w:pPr>
      <w:sdt>
        <w:sdtPr>
          <w:rPr>
            <w:rFonts w:ascii="Rockwell" w:eastAsia="Times New Roman" w:hAnsi="Rockwell" w:cs="Times New Roman"/>
            <w:b/>
            <w:color w:val="262626"/>
            <w:sz w:val="36"/>
            <w:szCs w:val="32"/>
          </w:rPr>
          <w:alias w:val="Experience:"/>
          <w:tag w:val="Experience:"/>
          <w:id w:val="-898354009"/>
          <w:placeholder>
            <w:docPart w:val="102BAA08F39E4A179886AC1E1E917B7A"/>
          </w:placeholder>
          <w:temporary/>
          <w:showingPlcHdr/>
          <w15:appearance w15:val="hidden"/>
        </w:sdtPr>
        <w:sdtEndPr/>
        <w:sdtContent>
          <w:r w:rsidR="00F7207D" w:rsidRPr="00E22CD8">
            <w:rPr>
              <w:rFonts w:ascii="Rockwell" w:eastAsia="Times New Roman" w:hAnsi="Rockwell" w:cs="Times New Roman"/>
              <w:b/>
              <w:color w:val="262626"/>
              <w:sz w:val="28"/>
              <w:szCs w:val="28"/>
            </w:rPr>
            <w:t>Experience</w:t>
          </w:r>
        </w:sdtContent>
      </w:sdt>
    </w:p>
    <w:p w14:paraId="49704E58" w14:textId="77777777" w:rsidR="00F7207D" w:rsidRPr="00A375AB" w:rsidRDefault="00F7207D" w:rsidP="00F7207D">
      <w:pPr>
        <w:keepNext/>
        <w:keepLines/>
        <w:spacing w:after="0" w:line="240" w:lineRule="auto"/>
        <w:contextualSpacing/>
        <w:outlineLvl w:val="2"/>
        <w:rPr>
          <w:rFonts w:ascii="Calibri" w:eastAsia="Times New Roman" w:hAnsi="Calibri" w:cs="Times New Roman"/>
          <w:caps/>
          <w:color w:val="595959"/>
          <w:sz w:val="18"/>
          <w:szCs w:val="18"/>
        </w:rPr>
      </w:pPr>
      <w:r>
        <w:rPr>
          <w:rFonts w:ascii="Calibri" w:eastAsia="Times New Roman" w:hAnsi="Calibri" w:cs="Times New Roman"/>
          <w:caps/>
          <w:color w:val="595959"/>
          <w:szCs w:val="24"/>
        </w:rPr>
        <w:t>07</w:t>
      </w:r>
      <w:r w:rsidRPr="00E22CD8">
        <w:rPr>
          <w:rFonts w:ascii="Calibri" w:eastAsia="Times New Roman" w:hAnsi="Calibri" w:cs="Times New Roman"/>
          <w:caps/>
          <w:color w:val="595959"/>
          <w:szCs w:val="24"/>
        </w:rPr>
        <w:t>/201</w:t>
      </w:r>
      <w:r>
        <w:rPr>
          <w:rFonts w:ascii="Calibri" w:eastAsia="Times New Roman" w:hAnsi="Calibri" w:cs="Times New Roman"/>
          <w:caps/>
          <w:color w:val="595959"/>
          <w:szCs w:val="24"/>
        </w:rPr>
        <w:t>9</w:t>
      </w:r>
      <w:r w:rsidRPr="00E22CD8">
        <w:rPr>
          <w:rFonts w:ascii="Calibri" w:eastAsia="Times New Roman" w:hAnsi="Calibri" w:cs="Times New Roman"/>
          <w:caps/>
          <w:color w:val="595959"/>
          <w:szCs w:val="24"/>
        </w:rPr>
        <w:t xml:space="preserve"> – Present</w:t>
      </w:r>
      <w:r w:rsidRPr="00053702">
        <w:rPr>
          <w:rFonts w:ascii="Calibri" w:eastAsia="Times New Roman" w:hAnsi="Calibri" w:cs="Times New Roman"/>
          <w:b/>
          <w:i/>
          <w:caps/>
          <w:color w:val="595959"/>
          <w:szCs w:val="24"/>
        </w:rPr>
        <w:t xml:space="preserve"> </w:t>
      </w:r>
    </w:p>
    <w:p w14:paraId="747A6892" w14:textId="77777777" w:rsidR="00F7207D" w:rsidRDefault="00F7207D" w:rsidP="00F7207D">
      <w:pPr>
        <w:keepNext/>
        <w:keepLines/>
        <w:spacing w:after="40" w:line="240" w:lineRule="auto"/>
        <w:contextualSpacing/>
        <w:outlineLvl w:val="1"/>
        <w:rPr>
          <w:rFonts w:ascii="Rockwell" w:eastAsia="Times New Roman" w:hAnsi="Rockwell" w:cs="Times New Roman"/>
          <w:b/>
          <w:iCs/>
          <w:color w:val="595959"/>
          <w:sz w:val="24"/>
          <w:szCs w:val="24"/>
        </w:rPr>
      </w:pPr>
      <w:r>
        <w:rPr>
          <w:rFonts w:ascii="Rockwell" w:eastAsia="Times New Roman" w:hAnsi="Rockwell" w:cs="Times New Roman"/>
          <w:b/>
          <w:color w:val="007FAB"/>
          <w:sz w:val="24"/>
          <w:szCs w:val="24"/>
        </w:rPr>
        <w:t>Data Analyst</w:t>
      </w:r>
      <w:r w:rsidRPr="00E22CD8">
        <w:rPr>
          <w:rFonts w:ascii="Rockwell" w:eastAsia="Times New Roman" w:hAnsi="Rockwell" w:cs="Times New Roman"/>
          <w:b/>
          <w:color w:val="007FAB"/>
          <w:sz w:val="24"/>
          <w:szCs w:val="24"/>
        </w:rPr>
        <w:t xml:space="preserve"> / </w:t>
      </w:r>
      <w:r>
        <w:rPr>
          <w:rFonts w:ascii="Rockwell" w:eastAsia="Times New Roman" w:hAnsi="Rockwell" w:cs="Times New Roman"/>
          <w:b/>
          <w:iCs/>
          <w:color w:val="595959"/>
          <w:sz w:val="24"/>
          <w:szCs w:val="24"/>
        </w:rPr>
        <w:t>Party Expert Group</w:t>
      </w:r>
    </w:p>
    <w:p w14:paraId="170AAABE" w14:textId="77777777" w:rsidR="00F7207D" w:rsidRPr="00E22CD8" w:rsidRDefault="00F7207D" w:rsidP="00F7207D">
      <w:pPr>
        <w:keepNext/>
        <w:keepLines/>
        <w:spacing w:after="40" w:line="240" w:lineRule="auto"/>
        <w:contextualSpacing/>
        <w:outlineLvl w:val="1"/>
        <w:rPr>
          <w:rFonts w:ascii="Rockwell" w:eastAsia="Times New Roman" w:hAnsi="Rockwell" w:cs="Times New Roman"/>
          <w:b/>
          <w:color w:val="007FAB"/>
          <w:sz w:val="24"/>
          <w:szCs w:val="24"/>
        </w:rPr>
      </w:pPr>
    </w:p>
    <w:p w14:paraId="0F44FEB0" w14:textId="77777777" w:rsidR="00F7207D" w:rsidRDefault="00F7207D" w:rsidP="00F7207D">
      <w:pPr>
        <w:numPr>
          <w:ilvl w:val="0"/>
          <w:numId w:val="4"/>
        </w:numPr>
        <w:spacing w:after="260" w:line="240" w:lineRule="auto"/>
        <w:contextualSpacing/>
        <w:rPr>
          <w:rFonts w:ascii="Calibri" w:eastAsia="Calibri" w:hAnsi="Calibri" w:cs="Times New Roman"/>
          <w:color w:val="595959"/>
          <w:sz w:val="20"/>
          <w:szCs w:val="20"/>
        </w:rPr>
      </w:pPr>
      <w:r>
        <w:rPr>
          <w:rFonts w:ascii="Calibri" w:eastAsia="Calibri" w:hAnsi="Calibri" w:cs="Times New Roman"/>
          <w:color w:val="595959"/>
          <w:sz w:val="20"/>
          <w:szCs w:val="20"/>
        </w:rPr>
        <w:t>Built a Descriptive analytics dashboard using plotly/Dash utilized by all company departments (warehouse, marketing, buying, merchandising)</w:t>
      </w:r>
    </w:p>
    <w:p w14:paraId="64EB5A3C" w14:textId="77777777" w:rsidR="00F7207D" w:rsidRPr="00E22CD8" w:rsidRDefault="00F7207D" w:rsidP="00F7207D">
      <w:pPr>
        <w:numPr>
          <w:ilvl w:val="0"/>
          <w:numId w:val="4"/>
        </w:numPr>
        <w:spacing w:after="260" w:line="240" w:lineRule="auto"/>
        <w:contextualSpacing/>
        <w:rPr>
          <w:rFonts w:ascii="Calibri" w:eastAsia="Calibri" w:hAnsi="Calibri" w:cs="Times New Roman"/>
          <w:color w:val="595959"/>
          <w:sz w:val="20"/>
          <w:szCs w:val="20"/>
        </w:rPr>
      </w:pPr>
      <w:r>
        <w:rPr>
          <w:rFonts w:ascii="Calibri" w:eastAsia="Calibri" w:hAnsi="Calibri" w:cs="Times New Roman"/>
          <w:color w:val="595959"/>
          <w:sz w:val="20"/>
          <w:szCs w:val="20"/>
        </w:rPr>
        <w:t>Managed IoT Project for heatmapping, door counting, and pattern recognition/customer segmentation for all retail locations</w:t>
      </w:r>
    </w:p>
    <w:p w14:paraId="33F1A7C2" w14:textId="77777777" w:rsidR="00F7207D" w:rsidRDefault="00F7207D" w:rsidP="00F7207D">
      <w:pPr>
        <w:numPr>
          <w:ilvl w:val="0"/>
          <w:numId w:val="4"/>
        </w:numPr>
        <w:spacing w:after="260" w:line="240" w:lineRule="auto"/>
        <w:contextualSpacing/>
        <w:rPr>
          <w:rFonts w:ascii="Calibri" w:eastAsia="Calibri" w:hAnsi="Calibri" w:cs="Times New Roman"/>
          <w:color w:val="595959"/>
          <w:sz w:val="20"/>
          <w:szCs w:val="20"/>
        </w:rPr>
      </w:pPr>
      <w:r>
        <w:rPr>
          <w:rFonts w:ascii="Calibri" w:eastAsia="Calibri" w:hAnsi="Calibri" w:cs="Times New Roman"/>
          <w:color w:val="595959"/>
          <w:sz w:val="20"/>
          <w:szCs w:val="20"/>
        </w:rPr>
        <w:t>Produced reports using SQL Server for the warehouse team in order to reduce work hours spent during Purchase Order allocation for back orders.</w:t>
      </w:r>
    </w:p>
    <w:p w14:paraId="58BD8FE6" w14:textId="77777777" w:rsidR="00F7207D" w:rsidRDefault="00F7207D" w:rsidP="00F7207D">
      <w:pPr>
        <w:numPr>
          <w:ilvl w:val="0"/>
          <w:numId w:val="4"/>
        </w:numPr>
        <w:spacing w:after="260" w:line="240" w:lineRule="auto"/>
        <w:contextualSpacing/>
        <w:rPr>
          <w:rFonts w:ascii="Calibri" w:eastAsia="Calibri" w:hAnsi="Calibri" w:cs="Times New Roman"/>
          <w:color w:val="595959"/>
          <w:sz w:val="20"/>
          <w:szCs w:val="20"/>
        </w:rPr>
      </w:pPr>
      <w:r>
        <w:rPr>
          <w:rFonts w:ascii="Calibri" w:eastAsia="Calibri" w:hAnsi="Calibri" w:cs="Times New Roman"/>
          <w:color w:val="595959"/>
          <w:sz w:val="20"/>
          <w:szCs w:val="20"/>
        </w:rPr>
        <w:t>Collaborated with the buying team to develop a plan in order to manage sell through rates and gain inventory control over 100K SKUs</w:t>
      </w:r>
    </w:p>
    <w:p w14:paraId="7B463CE6" w14:textId="77777777" w:rsidR="00F7207D" w:rsidRPr="00180772" w:rsidRDefault="00F7207D" w:rsidP="00F7207D">
      <w:pPr>
        <w:numPr>
          <w:ilvl w:val="0"/>
          <w:numId w:val="4"/>
        </w:numPr>
        <w:spacing w:after="260" w:line="240" w:lineRule="auto"/>
        <w:contextualSpacing/>
        <w:rPr>
          <w:rFonts w:ascii="Calibri" w:eastAsia="Calibri" w:hAnsi="Calibri" w:cs="Times New Roman"/>
          <w:color w:val="595959"/>
          <w:sz w:val="20"/>
          <w:szCs w:val="20"/>
        </w:rPr>
      </w:pPr>
      <w:r>
        <w:rPr>
          <w:rFonts w:ascii="Calibri" w:eastAsia="Calibri" w:hAnsi="Calibri" w:cs="Times New Roman"/>
          <w:color w:val="595959"/>
          <w:sz w:val="20"/>
          <w:szCs w:val="20"/>
        </w:rPr>
        <w:t>Began plans for RFID inventory system implementation</w:t>
      </w:r>
    </w:p>
    <w:p w14:paraId="509B354C" w14:textId="77777777" w:rsidR="00F7207D" w:rsidRPr="003D5909" w:rsidRDefault="00F7207D" w:rsidP="00F7207D">
      <w:pPr>
        <w:spacing w:after="260" w:line="240" w:lineRule="auto"/>
        <w:contextualSpacing/>
        <w:rPr>
          <w:rFonts w:ascii="Calibri" w:eastAsia="Calibri" w:hAnsi="Calibri" w:cs="Times New Roman"/>
          <w:color w:val="595959"/>
          <w:sz w:val="20"/>
          <w:szCs w:val="20"/>
        </w:rPr>
      </w:pPr>
    </w:p>
    <w:p w14:paraId="6D587441" w14:textId="6F8B5C47" w:rsidR="00F7207D" w:rsidRPr="00A375AB" w:rsidRDefault="00F7207D" w:rsidP="00F7207D">
      <w:pPr>
        <w:keepNext/>
        <w:keepLines/>
        <w:spacing w:after="0" w:line="240" w:lineRule="auto"/>
        <w:contextualSpacing/>
        <w:outlineLvl w:val="2"/>
        <w:rPr>
          <w:rFonts w:ascii="Calibri" w:eastAsia="Times New Roman" w:hAnsi="Calibri" w:cs="Times New Roman"/>
          <w:caps/>
          <w:color w:val="595959"/>
          <w:sz w:val="18"/>
          <w:szCs w:val="18"/>
        </w:rPr>
      </w:pPr>
      <w:r>
        <w:rPr>
          <w:rFonts w:ascii="Calibri" w:eastAsia="Times New Roman" w:hAnsi="Calibri" w:cs="Times New Roman"/>
          <w:caps/>
          <w:color w:val="595959"/>
          <w:szCs w:val="24"/>
        </w:rPr>
        <w:t>01</w:t>
      </w:r>
      <w:r w:rsidRPr="00E22CD8">
        <w:rPr>
          <w:rFonts w:ascii="Calibri" w:eastAsia="Times New Roman" w:hAnsi="Calibri" w:cs="Times New Roman"/>
          <w:caps/>
          <w:color w:val="595959"/>
          <w:szCs w:val="24"/>
        </w:rPr>
        <w:t>/201</w:t>
      </w:r>
      <w:r>
        <w:rPr>
          <w:rFonts w:ascii="Calibri" w:eastAsia="Times New Roman" w:hAnsi="Calibri" w:cs="Times New Roman"/>
          <w:caps/>
          <w:color w:val="595959"/>
          <w:szCs w:val="24"/>
        </w:rPr>
        <w:t>9</w:t>
      </w:r>
      <w:r w:rsidRPr="00E22CD8">
        <w:rPr>
          <w:rFonts w:ascii="Calibri" w:eastAsia="Times New Roman" w:hAnsi="Calibri" w:cs="Times New Roman"/>
          <w:caps/>
          <w:color w:val="595959"/>
          <w:szCs w:val="24"/>
        </w:rPr>
        <w:t xml:space="preserve"> – </w:t>
      </w:r>
      <w:r w:rsidR="000E7D7D">
        <w:rPr>
          <w:rFonts w:ascii="Calibri" w:eastAsia="Times New Roman" w:hAnsi="Calibri" w:cs="Times New Roman"/>
          <w:caps/>
          <w:color w:val="595959"/>
          <w:szCs w:val="24"/>
        </w:rPr>
        <w:t>07/2019</w:t>
      </w:r>
    </w:p>
    <w:p w14:paraId="7570E509" w14:textId="77777777" w:rsidR="00F7207D" w:rsidRDefault="00F7207D" w:rsidP="00F7207D">
      <w:pPr>
        <w:keepNext/>
        <w:keepLines/>
        <w:spacing w:after="40" w:line="240" w:lineRule="auto"/>
        <w:contextualSpacing/>
        <w:outlineLvl w:val="1"/>
        <w:rPr>
          <w:rFonts w:ascii="Rockwell" w:eastAsia="Times New Roman" w:hAnsi="Rockwell" w:cs="Times New Roman"/>
          <w:b/>
          <w:iCs/>
          <w:color w:val="595959"/>
          <w:sz w:val="24"/>
          <w:szCs w:val="24"/>
        </w:rPr>
      </w:pPr>
      <w:r>
        <w:rPr>
          <w:rFonts w:ascii="Rockwell" w:eastAsia="Times New Roman" w:hAnsi="Rockwell" w:cs="Times New Roman"/>
          <w:b/>
          <w:color w:val="007FAB"/>
          <w:sz w:val="24"/>
          <w:szCs w:val="24"/>
        </w:rPr>
        <w:t xml:space="preserve">Data Analytics </w:t>
      </w:r>
      <w:r w:rsidRPr="00E22CD8">
        <w:rPr>
          <w:rFonts w:ascii="Rockwell" w:eastAsia="Times New Roman" w:hAnsi="Rockwell" w:cs="Times New Roman"/>
          <w:b/>
          <w:color w:val="007FAB"/>
          <w:sz w:val="24"/>
          <w:szCs w:val="24"/>
        </w:rPr>
        <w:t xml:space="preserve">Teaching Assistant / </w:t>
      </w:r>
      <w:r w:rsidRPr="00E22CD8">
        <w:rPr>
          <w:rFonts w:ascii="Rockwell" w:eastAsia="Times New Roman" w:hAnsi="Rockwell" w:cs="Times New Roman"/>
          <w:b/>
          <w:iCs/>
          <w:color w:val="595959"/>
          <w:sz w:val="24"/>
          <w:szCs w:val="24"/>
        </w:rPr>
        <w:t>Trilogy Education Services (U</w:t>
      </w:r>
      <w:r>
        <w:rPr>
          <w:rFonts w:ascii="Rockwell" w:eastAsia="Times New Roman" w:hAnsi="Rockwell" w:cs="Times New Roman"/>
          <w:b/>
          <w:iCs/>
          <w:color w:val="595959"/>
          <w:sz w:val="24"/>
          <w:szCs w:val="24"/>
        </w:rPr>
        <w:t>niversity</w:t>
      </w:r>
      <w:r w:rsidRPr="00E22CD8">
        <w:rPr>
          <w:rFonts w:ascii="Rockwell" w:eastAsia="Times New Roman" w:hAnsi="Rockwell" w:cs="Times New Roman"/>
          <w:b/>
          <w:iCs/>
          <w:color w:val="595959"/>
          <w:sz w:val="24"/>
          <w:szCs w:val="24"/>
        </w:rPr>
        <w:t xml:space="preserve"> of Miami)</w:t>
      </w:r>
    </w:p>
    <w:p w14:paraId="070F7B31" w14:textId="77777777" w:rsidR="00F7207D" w:rsidRPr="00E22CD8" w:rsidRDefault="00F7207D" w:rsidP="00F7207D">
      <w:pPr>
        <w:keepNext/>
        <w:keepLines/>
        <w:spacing w:after="40" w:line="240" w:lineRule="auto"/>
        <w:contextualSpacing/>
        <w:outlineLvl w:val="1"/>
        <w:rPr>
          <w:rFonts w:ascii="Rockwell" w:eastAsia="Times New Roman" w:hAnsi="Rockwell" w:cs="Times New Roman"/>
          <w:b/>
          <w:color w:val="007FAB"/>
          <w:sz w:val="24"/>
          <w:szCs w:val="24"/>
        </w:rPr>
      </w:pPr>
    </w:p>
    <w:p w14:paraId="77F5B015" w14:textId="77777777" w:rsidR="00F7207D" w:rsidRPr="00E22CD8" w:rsidRDefault="00F7207D" w:rsidP="00F7207D">
      <w:pPr>
        <w:spacing w:after="260" w:line="240" w:lineRule="auto"/>
        <w:rPr>
          <w:rFonts w:ascii="Calibri" w:eastAsia="Calibri" w:hAnsi="Calibri" w:cs="Times New Roman"/>
          <w:color w:val="595959"/>
          <w:sz w:val="20"/>
          <w:szCs w:val="20"/>
        </w:rPr>
      </w:pPr>
      <w:r w:rsidRPr="00E22CD8">
        <w:rPr>
          <w:rFonts w:ascii="Calibri" w:eastAsia="Calibri" w:hAnsi="Calibri" w:cs="Times New Roman"/>
          <w:color w:val="595959"/>
          <w:sz w:val="20"/>
          <w:szCs w:val="20"/>
        </w:rPr>
        <w:t xml:space="preserve">Assisting Students during lecture exercises, homework assignments and office hours </w:t>
      </w:r>
      <w:r>
        <w:rPr>
          <w:rFonts w:ascii="Calibri" w:eastAsia="Calibri" w:hAnsi="Calibri" w:cs="Times New Roman"/>
          <w:color w:val="595959"/>
          <w:sz w:val="20"/>
          <w:szCs w:val="20"/>
        </w:rPr>
        <w:t>in</w:t>
      </w:r>
      <w:r w:rsidRPr="00E22CD8">
        <w:rPr>
          <w:rFonts w:ascii="Calibri" w:eastAsia="Calibri" w:hAnsi="Calibri" w:cs="Times New Roman"/>
          <w:color w:val="595959"/>
          <w:sz w:val="20"/>
          <w:szCs w:val="20"/>
        </w:rPr>
        <w:t xml:space="preserve"> the following subjects: </w:t>
      </w:r>
    </w:p>
    <w:p w14:paraId="2771190E" w14:textId="77777777" w:rsidR="00F7207D" w:rsidRPr="00E22CD8" w:rsidRDefault="00F7207D" w:rsidP="00F7207D">
      <w:pPr>
        <w:numPr>
          <w:ilvl w:val="0"/>
          <w:numId w:val="4"/>
        </w:numPr>
        <w:spacing w:after="260" w:line="240" w:lineRule="auto"/>
        <w:contextualSpacing/>
        <w:rPr>
          <w:rFonts w:ascii="Calibri" w:eastAsia="Calibri" w:hAnsi="Calibri" w:cs="Times New Roman"/>
          <w:color w:val="595959"/>
          <w:sz w:val="20"/>
          <w:szCs w:val="20"/>
        </w:rPr>
      </w:pPr>
      <w:r w:rsidRPr="00E22CD8">
        <w:rPr>
          <w:rFonts w:ascii="Calibri" w:eastAsia="Calibri" w:hAnsi="Calibri" w:cs="Times New Roman"/>
          <w:color w:val="595959"/>
          <w:sz w:val="20"/>
          <w:szCs w:val="20"/>
        </w:rPr>
        <w:t xml:space="preserve">Fundamental Statistics: Modeling, Forecasting </w:t>
      </w:r>
    </w:p>
    <w:p w14:paraId="38DAF8A4" w14:textId="77777777" w:rsidR="00F7207D" w:rsidRPr="00E22CD8" w:rsidRDefault="00F7207D" w:rsidP="00F7207D">
      <w:pPr>
        <w:numPr>
          <w:ilvl w:val="0"/>
          <w:numId w:val="4"/>
        </w:numPr>
        <w:spacing w:after="260" w:line="240" w:lineRule="auto"/>
        <w:contextualSpacing/>
        <w:rPr>
          <w:rFonts w:ascii="Calibri" w:eastAsia="Calibri" w:hAnsi="Calibri" w:cs="Times New Roman"/>
          <w:color w:val="595959"/>
          <w:sz w:val="20"/>
          <w:szCs w:val="20"/>
        </w:rPr>
      </w:pPr>
      <w:r>
        <w:rPr>
          <w:rFonts w:ascii="Calibri" w:eastAsia="Calibri" w:hAnsi="Calibri" w:cs="Times New Roman"/>
          <w:color w:val="595959"/>
          <w:sz w:val="20"/>
          <w:szCs w:val="20"/>
        </w:rPr>
        <w:t>Full Stack Development</w:t>
      </w:r>
      <w:r w:rsidRPr="00E22CD8">
        <w:rPr>
          <w:rFonts w:ascii="Calibri" w:eastAsia="Calibri" w:hAnsi="Calibri" w:cs="Times New Roman"/>
          <w:color w:val="595959"/>
          <w:sz w:val="20"/>
          <w:szCs w:val="20"/>
        </w:rPr>
        <w:t>:</w:t>
      </w:r>
      <w:r>
        <w:rPr>
          <w:rFonts w:ascii="Calibri" w:eastAsia="Calibri" w:hAnsi="Calibri" w:cs="Times New Roman"/>
          <w:color w:val="595959"/>
          <w:sz w:val="20"/>
          <w:szCs w:val="20"/>
        </w:rPr>
        <w:t xml:space="preserve"> Python, </w:t>
      </w:r>
      <w:r w:rsidRPr="00E22CD8">
        <w:rPr>
          <w:rFonts w:ascii="Calibri" w:eastAsia="Calibri" w:hAnsi="Calibri" w:cs="Times New Roman"/>
          <w:color w:val="595959"/>
          <w:sz w:val="20"/>
          <w:szCs w:val="20"/>
        </w:rPr>
        <w:t>HTML, CSS, Bootstrap, JavaScript, D3.js, Leaflet.js</w:t>
      </w:r>
    </w:p>
    <w:p w14:paraId="43817B27" w14:textId="77777777" w:rsidR="00F7207D" w:rsidRPr="00E22CD8" w:rsidRDefault="00F7207D" w:rsidP="00F7207D">
      <w:pPr>
        <w:numPr>
          <w:ilvl w:val="0"/>
          <w:numId w:val="4"/>
        </w:numPr>
        <w:spacing w:after="260" w:line="240" w:lineRule="auto"/>
        <w:contextualSpacing/>
        <w:rPr>
          <w:rFonts w:ascii="Calibri" w:eastAsia="Calibri" w:hAnsi="Calibri" w:cs="Times New Roman"/>
          <w:color w:val="595959"/>
          <w:sz w:val="20"/>
          <w:szCs w:val="20"/>
        </w:rPr>
      </w:pPr>
      <w:r w:rsidRPr="00E22CD8">
        <w:rPr>
          <w:rFonts w:ascii="Calibri" w:eastAsia="Calibri" w:hAnsi="Calibri" w:cs="Times New Roman"/>
          <w:color w:val="595959"/>
          <w:sz w:val="20"/>
          <w:szCs w:val="20"/>
        </w:rPr>
        <w:t>Business Intelligence Software: Tableau</w:t>
      </w:r>
    </w:p>
    <w:p w14:paraId="595E5D42" w14:textId="77777777" w:rsidR="00F7207D" w:rsidRPr="00E22CD8" w:rsidRDefault="00F7207D" w:rsidP="00F7207D">
      <w:pPr>
        <w:numPr>
          <w:ilvl w:val="0"/>
          <w:numId w:val="4"/>
        </w:numPr>
        <w:spacing w:after="260" w:line="240" w:lineRule="auto"/>
        <w:contextualSpacing/>
        <w:rPr>
          <w:rFonts w:ascii="Calibri" w:eastAsia="Calibri" w:hAnsi="Calibri" w:cs="Times New Roman"/>
          <w:color w:val="595959"/>
          <w:sz w:val="20"/>
          <w:szCs w:val="20"/>
        </w:rPr>
      </w:pPr>
      <w:r w:rsidRPr="00E22CD8">
        <w:rPr>
          <w:rFonts w:ascii="Calibri" w:eastAsia="Calibri" w:hAnsi="Calibri" w:cs="Times New Roman"/>
          <w:color w:val="595959"/>
          <w:sz w:val="20"/>
          <w:szCs w:val="20"/>
        </w:rPr>
        <w:t>Python and API Interactions</w:t>
      </w:r>
    </w:p>
    <w:p w14:paraId="142CA1DE" w14:textId="77777777" w:rsidR="00F7207D" w:rsidRPr="00E22CD8" w:rsidRDefault="00F7207D" w:rsidP="00F7207D">
      <w:pPr>
        <w:numPr>
          <w:ilvl w:val="0"/>
          <w:numId w:val="4"/>
        </w:numPr>
        <w:spacing w:after="260" w:line="240" w:lineRule="auto"/>
        <w:contextualSpacing/>
        <w:rPr>
          <w:rFonts w:ascii="Calibri" w:eastAsia="Calibri" w:hAnsi="Calibri" w:cs="Times New Roman"/>
          <w:color w:val="595959"/>
          <w:sz w:val="20"/>
          <w:szCs w:val="20"/>
        </w:rPr>
      </w:pPr>
      <w:r w:rsidRPr="00E22CD8">
        <w:rPr>
          <w:rFonts w:ascii="Calibri" w:eastAsia="Calibri" w:hAnsi="Calibri" w:cs="Times New Roman"/>
          <w:color w:val="595959"/>
          <w:sz w:val="20"/>
          <w:szCs w:val="20"/>
        </w:rPr>
        <w:t>Databases: MySQL, MongoDB, ETL</w:t>
      </w:r>
    </w:p>
    <w:p w14:paraId="0F4A82EA" w14:textId="77777777" w:rsidR="00F7207D" w:rsidRPr="00E318F5" w:rsidRDefault="00F7207D" w:rsidP="00F7207D">
      <w:pPr>
        <w:numPr>
          <w:ilvl w:val="0"/>
          <w:numId w:val="4"/>
        </w:numPr>
        <w:spacing w:after="260" w:line="240" w:lineRule="auto"/>
        <w:contextualSpacing/>
        <w:rPr>
          <w:rFonts w:ascii="Calibri" w:eastAsia="Calibri" w:hAnsi="Calibri" w:cs="Times New Roman"/>
          <w:color w:val="595959"/>
          <w:sz w:val="20"/>
          <w:szCs w:val="20"/>
        </w:rPr>
      </w:pPr>
      <w:r>
        <w:rPr>
          <w:rFonts w:ascii="Calibri" w:eastAsia="Calibri" w:hAnsi="Calibri" w:cs="Times New Roman"/>
          <w:color w:val="595959"/>
          <w:sz w:val="20"/>
          <w:szCs w:val="20"/>
        </w:rPr>
        <w:t xml:space="preserve">Machine Learning Keras </w:t>
      </w:r>
    </w:p>
    <w:p w14:paraId="388D0680" w14:textId="77777777" w:rsidR="00F7207D" w:rsidRPr="00E22CD8" w:rsidRDefault="00F7207D" w:rsidP="00F7207D">
      <w:pPr>
        <w:spacing w:after="260" w:line="240" w:lineRule="auto"/>
        <w:ind w:left="360"/>
        <w:contextualSpacing/>
        <w:rPr>
          <w:rFonts w:ascii="Calibri" w:eastAsia="Calibri" w:hAnsi="Calibri" w:cs="Times New Roman"/>
          <w:color w:val="595959"/>
          <w:sz w:val="20"/>
          <w:szCs w:val="20"/>
        </w:rPr>
      </w:pPr>
    </w:p>
    <w:p w14:paraId="153F3EE2" w14:textId="77777777" w:rsidR="00F7207D" w:rsidRPr="00E22CD8" w:rsidRDefault="00F7207D" w:rsidP="00F7207D">
      <w:pPr>
        <w:keepNext/>
        <w:keepLines/>
        <w:spacing w:after="0" w:line="240" w:lineRule="auto"/>
        <w:contextualSpacing/>
        <w:outlineLvl w:val="2"/>
        <w:rPr>
          <w:rFonts w:ascii="Calibri" w:eastAsia="Times New Roman" w:hAnsi="Calibri" w:cs="Times New Roman"/>
          <w:caps/>
          <w:color w:val="595959"/>
          <w:szCs w:val="24"/>
        </w:rPr>
      </w:pPr>
      <w:bookmarkStart w:id="2" w:name="_Hlk532324944"/>
      <w:r w:rsidRPr="00E22CD8">
        <w:rPr>
          <w:rFonts w:ascii="Calibri" w:eastAsia="Times New Roman" w:hAnsi="Calibri" w:cs="Times New Roman"/>
          <w:caps/>
          <w:color w:val="595959"/>
          <w:szCs w:val="24"/>
        </w:rPr>
        <w:t>09/2017 – 08/201</w:t>
      </w:r>
      <w:r>
        <w:rPr>
          <w:rFonts w:ascii="Calibri" w:eastAsia="Times New Roman" w:hAnsi="Calibri" w:cs="Times New Roman"/>
          <w:caps/>
          <w:color w:val="595959"/>
          <w:szCs w:val="24"/>
        </w:rPr>
        <w:t>8</w:t>
      </w:r>
      <w:r w:rsidRPr="003051E4">
        <w:rPr>
          <w:rFonts w:ascii="Calibri" w:eastAsia="Times New Roman" w:hAnsi="Calibri" w:cs="Times New Roman"/>
          <w:i/>
          <w:caps/>
          <w:color w:val="595959"/>
          <w:sz w:val="18"/>
          <w:szCs w:val="18"/>
        </w:rPr>
        <w:t xml:space="preserve"> *the company’s higher management </w:t>
      </w:r>
      <w:r>
        <w:rPr>
          <w:rFonts w:ascii="Calibri" w:eastAsia="Times New Roman" w:hAnsi="Calibri" w:cs="Times New Roman"/>
          <w:i/>
          <w:caps/>
          <w:color w:val="595959"/>
          <w:sz w:val="18"/>
          <w:szCs w:val="18"/>
        </w:rPr>
        <w:t>chose to NOT pursue the US market</w:t>
      </w:r>
    </w:p>
    <w:p w14:paraId="365C2A89" w14:textId="77777777" w:rsidR="00F7207D" w:rsidRPr="00E22CD8" w:rsidRDefault="00F7207D" w:rsidP="00F7207D">
      <w:pPr>
        <w:keepNext/>
        <w:keepLines/>
        <w:spacing w:after="40" w:line="240" w:lineRule="auto"/>
        <w:contextualSpacing/>
        <w:outlineLvl w:val="1"/>
        <w:rPr>
          <w:rFonts w:ascii="Rockwell" w:eastAsia="Times New Roman" w:hAnsi="Rockwell" w:cs="Times New Roman"/>
          <w:b/>
          <w:color w:val="007FAB"/>
          <w:sz w:val="24"/>
          <w:szCs w:val="24"/>
        </w:rPr>
      </w:pPr>
      <w:r w:rsidRPr="00E22CD8">
        <w:rPr>
          <w:rFonts w:ascii="Rockwell" w:eastAsia="Times New Roman" w:hAnsi="Rockwell" w:cs="Times New Roman"/>
          <w:b/>
          <w:color w:val="007FAB"/>
          <w:sz w:val="24"/>
          <w:szCs w:val="24"/>
        </w:rPr>
        <w:t xml:space="preserve">Account Manager / </w:t>
      </w:r>
      <w:r w:rsidRPr="00E22CD8">
        <w:rPr>
          <w:rFonts w:ascii="Rockwell" w:eastAsia="Times New Roman" w:hAnsi="Rockwell" w:cs="Times New Roman"/>
          <w:b/>
          <w:iCs/>
          <w:color w:val="595959"/>
          <w:sz w:val="24"/>
          <w:szCs w:val="24"/>
        </w:rPr>
        <w:t>Spectec Gmbh</w:t>
      </w:r>
    </w:p>
    <w:p w14:paraId="08D899B9" w14:textId="77777777" w:rsidR="00F7207D" w:rsidRPr="00E22CD8" w:rsidRDefault="00F7207D" w:rsidP="00F7207D">
      <w:pPr>
        <w:numPr>
          <w:ilvl w:val="0"/>
          <w:numId w:val="1"/>
        </w:numPr>
        <w:spacing w:after="0" w:line="0" w:lineRule="atLeast"/>
        <w:contextualSpacing/>
        <w:rPr>
          <w:rFonts w:ascii="Calibri" w:eastAsia="Calibri" w:hAnsi="Calibri" w:cs="Calibri"/>
          <w:color w:val="595959"/>
          <w:sz w:val="20"/>
          <w:szCs w:val="20"/>
        </w:rPr>
      </w:pPr>
      <w:r>
        <w:rPr>
          <w:rFonts w:ascii="Calibri" w:eastAsia="Calibri" w:hAnsi="Calibri" w:cs="Calibri"/>
          <w:color w:val="595959"/>
          <w:sz w:val="20"/>
          <w:szCs w:val="20"/>
        </w:rPr>
        <w:t xml:space="preserve">Provide Market Analysis to establish a new customer base for the latest products. </w:t>
      </w:r>
    </w:p>
    <w:p w14:paraId="788DFA69" w14:textId="77777777" w:rsidR="00F7207D" w:rsidRPr="00E22CD8" w:rsidRDefault="00F7207D" w:rsidP="00F7207D">
      <w:pPr>
        <w:numPr>
          <w:ilvl w:val="0"/>
          <w:numId w:val="1"/>
        </w:numPr>
        <w:spacing w:after="0" w:line="0" w:lineRule="atLeast"/>
        <w:contextualSpacing/>
        <w:rPr>
          <w:rFonts w:ascii="Calibri" w:eastAsia="Calibri" w:hAnsi="Calibri" w:cs="Calibri"/>
          <w:color w:val="595959"/>
          <w:sz w:val="20"/>
          <w:szCs w:val="20"/>
        </w:rPr>
      </w:pPr>
      <w:r w:rsidRPr="00E22CD8">
        <w:rPr>
          <w:rFonts w:ascii="Calibri" w:eastAsia="Calibri" w:hAnsi="Calibri" w:cs="Calibri"/>
          <w:color w:val="595959"/>
          <w:sz w:val="20"/>
          <w:szCs w:val="20"/>
        </w:rPr>
        <w:t xml:space="preserve">Develop new client relationships in the industry. </w:t>
      </w:r>
    </w:p>
    <w:p w14:paraId="79CC94CA" w14:textId="77777777" w:rsidR="00F7207D" w:rsidRPr="00E22CD8" w:rsidRDefault="00F7207D" w:rsidP="00F7207D">
      <w:pPr>
        <w:numPr>
          <w:ilvl w:val="0"/>
          <w:numId w:val="1"/>
        </w:numPr>
        <w:spacing w:after="0" w:line="0" w:lineRule="atLeast"/>
        <w:contextualSpacing/>
        <w:rPr>
          <w:rFonts w:ascii="Calibri" w:eastAsia="Calibri" w:hAnsi="Calibri" w:cs="Calibri"/>
          <w:color w:val="595959"/>
          <w:sz w:val="20"/>
          <w:szCs w:val="20"/>
        </w:rPr>
      </w:pPr>
      <w:r w:rsidRPr="00E22CD8">
        <w:rPr>
          <w:rFonts w:ascii="Calibri" w:eastAsia="Calibri" w:hAnsi="Calibri" w:cs="Calibri"/>
          <w:color w:val="595959"/>
          <w:sz w:val="20"/>
          <w:szCs w:val="20"/>
        </w:rPr>
        <w:t>Offer Technical support to all US based clients.</w:t>
      </w:r>
    </w:p>
    <w:p w14:paraId="3874F2F5" w14:textId="77777777" w:rsidR="00F7207D" w:rsidRDefault="00F7207D" w:rsidP="00F7207D">
      <w:pPr>
        <w:numPr>
          <w:ilvl w:val="0"/>
          <w:numId w:val="1"/>
        </w:numPr>
        <w:spacing w:after="0" w:line="0" w:lineRule="atLeast"/>
        <w:contextualSpacing/>
        <w:rPr>
          <w:rFonts w:ascii="Calibri" w:eastAsia="Calibri" w:hAnsi="Calibri" w:cs="Calibri"/>
          <w:color w:val="595959"/>
          <w:sz w:val="20"/>
          <w:szCs w:val="20"/>
        </w:rPr>
      </w:pPr>
      <w:r w:rsidRPr="00E22CD8">
        <w:rPr>
          <w:rFonts w:ascii="Calibri" w:eastAsia="Calibri" w:hAnsi="Calibri" w:cs="Calibri"/>
          <w:color w:val="595959"/>
          <w:sz w:val="20"/>
          <w:szCs w:val="20"/>
        </w:rPr>
        <w:t>Provide live Demos as well as initial Database build up</w:t>
      </w:r>
      <w:bookmarkEnd w:id="2"/>
      <w:r>
        <w:rPr>
          <w:rFonts w:ascii="Calibri" w:eastAsia="Calibri" w:hAnsi="Calibri" w:cs="Calibri"/>
          <w:color w:val="595959"/>
          <w:sz w:val="20"/>
          <w:szCs w:val="20"/>
        </w:rPr>
        <w:t xml:space="preserve"> for new and potential clients. </w:t>
      </w:r>
    </w:p>
    <w:p w14:paraId="7999784B" w14:textId="77777777" w:rsidR="00F7207D" w:rsidRDefault="00F7207D" w:rsidP="00F7207D">
      <w:pPr>
        <w:spacing w:after="0" w:line="0" w:lineRule="atLeast"/>
        <w:contextualSpacing/>
        <w:rPr>
          <w:rFonts w:ascii="Calibri" w:eastAsia="Calibri" w:hAnsi="Calibri" w:cs="Calibri"/>
          <w:color w:val="595959"/>
          <w:sz w:val="20"/>
          <w:szCs w:val="20"/>
        </w:rPr>
      </w:pPr>
    </w:p>
    <w:p w14:paraId="0FA8C68A" w14:textId="77777777" w:rsidR="00F7207D" w:rsidRPr="00E22CD8" w:rsidRDefault="00F7207D" w:rsidP="00F7207D">
      <w:pPr>
        <w:keepNext/>
        <w:keepLines/>
        <w:spacing w:after="0" w:line="240" w:lineRule="auto"/>
        <w:contextualSpacing/>
        <w:outlineLvl w:val="2"/>
        <w:rPr>
          <w:rFonts w:ascii="Calibri" w:eastAsia="Times New Roman" w:hAnsi="Calibri" w:cs="Times New Roman"/>
          <w:caps/>
          <w:color w:val="595959"/>
          <w:szCs w:val="24"/>
        </w:rPr>
      </w:pPr>
      <w:r w:rsidRPr="00E22CD8">
        <w:rPr>
          <w:rFonts w:ascii="Calibri" w:eastAsia="Times New Roman" w:hAnsi="Calibri" w:cs="Times New Roman"/>
          <w:caps/>
          <w:color w:val="595959"/>
          <w:szCs w:val="24"/>
        </w:rPr>
        <w:lastRenderedPageBreak/>
        <w:t>0</w:t>
      </w:r>
      <w:r>
        <w:rPr>
          <w:rFonts w:ascii="Calibri" w:eastAsia="Times New Roman" w:hAnsi="Calibri" w:cs="Times New Roman"/>
          <w:caps/>
          <w:color w:val="595959"/>
          <w:szCs w:val="24"/>
        </w:rPr>
        <w:t>6</w:t>
      </w:r>
      <w:r w:rsidRPr="00E22CD8">
        <w:rPr>
          <w:rFonts w:ascii="Calibri" w:eastAsia="Times New Roman" w:hAnsi="Calibri" w:cs="Times New Roman"/>
          <w:caps/>
          <w:color w:val="595959"/>
          <w:szCs w:val="24"/>
        </w:rPr>
        <w:t>/2017 – 08</w:t>
      </w:r>
      <w:r>
        <w:rPr>
          <w:rFonts w:ascii="Calibri" w:eastAsia="Times New Roman" w:hAnsi="Calibri" w:cs="Times New Roman"/>
          <w:caps/>
          <w:color w:val="595959"/>
          <w:szCs w:val="24"/>
        </w:rPr>
        <w:t>/2017</w:t>
      </w:r>
    </w:p>
    <w:p w14:paraId="58D5682F" w14:textId="77777777" w:rsidR="00F7207D" w:rsidRPr="00E22CD8" w:rsidRDefault="00F7207D" w:rsidP="00F7207D">
      <w:pPr>
        <w:keepNext/>
        <w:keepLines/>
        <w:spacing w:after="40" w:line="240" w:lineRule="auto"/>
        <w:contextualSpacing/>
        <w:outlineLvl w:val="1"/>
        <w:rPr>
          <w:rFonts w:ascii="Rockwell" w:eastAsia="Times New Roman" w:hAnsi="Rockwell" w:cs="Times New Roman"/>
          <w:b/>
          <w:iCs/>
          <w:color w:val="595959"/>
          <w:sz w:val="24"/>
          <w:szCs w:val="24"/>
        </w:rPr>
      </w:pPr>
      <w:r>
        <w:rPr>
          <w:rFonts w:ascii="Rockwell" w:eastAsia="Times New Roman" w:hAnsi="Rockwell" w:cs="Times New Roman"/>
          <w:b/>
          <w:color w:val="007FAB"/>
          <w:sz w:val="24"/>
          <w:szCs w:val="24"/>
        </w:rPr>
        <w:t>Information Security Intern</w:t>
      </w:r>
      <w:r w:rsidRPr="00E22CD8">
        <w:rPr>
          <w:rFonts w:ascii="Rockwell" w:eastAsia="Times New Roman" w:hAnsi="Rockwell" w:cs="Times New Roman"/>
          <w:b/>
          <w:color w:val="007FAB"/>
          <w:sz w:val="24"/>
          <w:szCs w:val="24"/>
        </w:rPr>
        <w:t xml:space="preserve"> / </w:t>
      </w:r>
      <w:r>
        <w:rPr>
          <w:rFonts w:ascii="Rockwell" w:eastAsia="Times New Roman" w:hAnsi="Rockwell" w:cs="Times New Roman"/>
          <w:b/>
          <w:iCs/>
          <w:color w:val="595959"/>
          <w:sz w:val="24"/>
          <w:szCs w:val="24"/>
        </w:rPr>
        <w:t>State Street Bank &amp; Trust</w:t>
      </w:r>
    </w:p>
    <w:p w14:paraId="0E0ABAEE" w14:textId="77777777" w:rsidR="00F7207D" w:rsidRDefault="00F7207D" w:rsidP="00F7207D">
      <w:pPr>
        <w:pStyle w:val="ListParagraph"/>
        <w:numPr>
          <w:ilvl w:val="0"/>
          <w:numId w:val="1"/>
        </w:numPr>
        <w:spacing w:after="0" w:line="0" w:lineRule="atLeast"/>
        <w:jc w:val="left"/>
        <w:rPr>
          <w:rFonts w:ascii="Calibri" w:hAnsi="Calibri" w:cs="Calibri"/>
          <w:sz w:val="20"/>
          <w:szCs w:val="20"/>
        </w:rPr>
      </w:pPr>
      <w:r w:rsidRPr="00232706">
        <w:rPr>
          <w:rFonts w:ascii="Calibri" w:hAnsi="Calibri" w:cs="Calibri"/>
          <w:sz w:val="20"/>
          <w:szCs w:val="20"/>
        </w:rPr>
        <w:t>Overlook</w:t>
      </w:r>
      <w:r>
        <w:rPr>
          <w:rFonts w:ascii="Calibri" w:hAnsi="Calibri" w:cs="Calibri"/>
          <w:sz w:val="20"/>
          <w:szCs w:val="20"/>
        </w:rPr>
        <w:t>ed</w:t>
      </w:r>
      <w:r w:rsidRPr="00232706">
        <w:rPr>
          <w:rFonts w:ascii="Calibri" w:hAnsi="Calibri" w:cs="Calibri"/>
          <w:sz w:val="20"/>
          <w:szCs w:val="20"/>
        </w:rPr>
        <w:t xml:space="preserve"> Risk Management profiles for Internal applications including database management.</w:t>
      </w:r>
    </w:p>
    <w:p w14:paraId="4CB1E67F" w14:textId="77777777" w:rsidR="00F7207D" w:rsidRDefault="00F7207D" w:rsidP="00F7207D">
      <w:pPr>
        <w:pStyle w:val="ListParagraph"/>
        <w:numPr>
          <w:ilvl w:val="0"/>
          <w:numId w:val="1"/>
        </w:numPr>
        <w:spacing w:after="0" w:line="0" w:lineRule="atLeast"/>
        <w:jc w:val="left"/>
        <w:rPr>
          <w:rFonts w:ascii="Calibri" w:hAnsi="Calibri" w:cs="Calibri"/>
          <w:sz w:val="20"/>
          <w:szCs w:val="20"/>
        </w:rPr>
      </w:pPr>
      <w:r>
        <w:rPr>
          <w:rFonts w:ascii="Calibri" w:hAnsi="Calibri" w:cs="Calibri"/>
          <w:sz w:val="20"/>
          <w:szCs w:val="20"/>
        </w:rPr>
        <w:t>Presented findings and data to senior management in order to improve strategies and operations.</w:t>
      </w:r>
    </w:p>
    <w:p w14:paraId="5FE46C27" w14:textId="77777777" w:rsidR="00F7207D" w:rsidRPr="005B5705" w:rsidRDefault="00F7207D" w:rsidP="00F7207D">
      <w:pPr>
        <w:pStyle w:val="ListParagraph"/>
        <w:numPr>
          <w:ilvl w:val="0"/>
          <w:numId w:val="1"/>
        </w:numPr>
        <w:spacing w:after="0" w:line="0" w:lineRule="atLeast"/>
        <w:jc w:val="left"/>
        <w:rPr>
          <w:rFonts w:ascii="Calibri" w:hAnsi="Calibri" w:cs="Calibri"/>
          <w:sz w:val="20"/>
          <w:szCs w:val="20"/>
        </w:rPr>
      </w:pPr>
      <w:r>
        <w:rPr>
          <w:rFonts w:ascii="Calibri" w:hAnsi="Calibri" w:cs="Calibri"/>
          <w:sz w:val="20"/>
          <w:szCs w:val="20"/>
        </w:rPr>
        <w:t>Proposed system solutions to ensure compliance guidelines are met.</w:t>
      </w:r>
    </w:p>
    <w:p w14:paraId="59160216" w14:textId="77777777" w:rsidR="00F7207D" w:rsidRPr="00435A18" w:rsidRDefault="00F7207D" w:rsidP="00F7207D">
      <w:pPr>
        <w:pStyle w:val="ListParagraph"/>
        <w:numPr>
          <w:ilvl w:val="0"/>
          <w:numId w:val="1"/>
        </w:numPr>
        <w:spacing w:after="0" w:line="0" w:lineRule="atLeast"/>
        <w:jc w:val="left"/>
        <w:rPr>
          <w:rFonts w:ascii="Calibri" w:hAnsi="Calibri" w:cs="Calibri"/>
          <w:sz w:val="20"/>
          <w:szCs w:val="20"/>
        </w:rPr>
      </w:pPr>
      <w:r w:rsidRPr="00232706">
        <w:rPr>
          <w:rFonts w:ascii="Calibri" w:hAnsi="Calibri" w:cs="Calibri"/>
          <w:sz w:val="20"/>
          <w:szCs w:val="20"/>
        </w:rPr>
        <w:t>Generate</w:t>
      </w:r>
      <w:r>
        <w:rPr>
          <w:rFonts w:ascii="Calibri" w:hAnsi="Calibri" w:cs="Calibri"/>
          <w:sz w:val="20"/>
          <w:szCs w:val="20"/>
        </w:rPr>
        <w:t xml:space="preserve">d </w:t>
      </w:r>
      <w:r w:rsidRPr="00232706">
        <w:rPr>
          <w:rFonts w:ascii="Calibri" w:hAnsi="Calibri" w:cs="Calibri"/>
          <w:sz w:val="20"/>
          <w:szCs w:val="20"/>
        </w:rPr>
        <w:t>Policies &amp; Procedures manuals upon request.</w:t>
      </w:r>
    </w:p>
    <w:p w14:paraId="3C5AF1BD" w14:textId="77777777" w:rsidR="00F7207D" w:rsidRPr="00E22CD8" w:rsidRDefault="00F7207D" w:rsidP="00F7207D">
      <w:pPr>
        <w:spacing w:after="0" w:line="0" w:lineRule="atLeast"/>
        <w:contextualSpacing/>
        <w:rPr>
          <w:rFonts w:ascii="Calibri" w:eastAsia="Calibri" w:hAnsi="Calibri" w:cs="Calibri"/>
          <w:color w:val="595959"/>
          <w:sz w:val="20"/>
          <w:szCs w:val="20"/>
        </w:rPr>
      </w:pPr>
    </w:p>
    <w:p w14:paraId="03DCCFDC" w14:textId="4505B3FE" w:rsidR="00F7207D" w:rsidRDefault="00C357D6" w:rsidP="00F7207D">
      <w:pPr>
        <w:pBdr>
          <w:top w:val="single" w:sz="4" w:space="3" w:color="A6A6A6"/>
        </w:pBdr>
        <w:spacing w:before="480" w:after="120" w:line="276" w:lineRule="auto"/>
        <w:contextualSpacing/>
        <w:outlineLvl w:val="0"/>
        <w:rPr>
          <w:rFonts w:ascii="Rockwell" w:eastAsia="Times New Roman" w:hAnsi="Rockwell" w:cs="Times New Roman"/>
          <w:b/>
          <w:color w:val="262626"/>
          <w:sz w:val="36"/>
          <w:szCs w:val="32"/>
        </w:rPr>
      </w:pPr>
      <w:sdt>
        <w:sdtPr>
          <w:rPr>
            <w:rFonts w:ascii="Rockwell" w:eastAsia="Times New Roman" w:hAnsi="Rockwell" w:cs="Times New Roman"/>
            <w:b/>
            <w:color w:val="262626"/>
            <w:sz w:val="36"/>
            <w:szCs w:val="32"/>
          </w:rPr>
          <w:alias w:val="Education:"/>
          <w:tag w:val="Education:"/>
          <w:id w:val="543866955"/>
          <w:placeholder>
            <w:docPart w:val="F445196550EF41CAA9894D87044204EA"/>
          </w:placeholder>
          <w:temporary/>
          <w:showingPlcHdr/>
          <w15:appearance w15:val="hidden"/>
        </w:sdtPr>
        <w:sdtEndPr/>
        <w:sdtContent>
          <w:r w:rsidR="00F7207D" w:rsidRPr="00E22CD8">
            <w:rPr>
              <w:rFonts w:ascii="Rockwell" w:eastAsia="Times New Roman" w:hAnsi="Rockwell" w:cs="Times New Roman"/>
              <w:b/>
              <w:color w:val="262626"/>
              <w:sz w:val="28"/>
              <w:szCs w:val="28"/>
            </w:rPr>
            <w:t>Education</w:t>
          </w:r>
        </w:sdtContent>
      </w:sdt>
    </w:p>
    <w:p w14:paraId="06D6E0DB" w14:textId="667261DD" w:rsidR="00F7207D" w:rsidRPr="00F7207D" w:rsidRDefault="00F7207D" w:rsidP="00F7207D">
      <w:pPr>
        <w:pBdr>
          <w:top w:val="single" w:sz="4" w:space="3" w:color="A6A6A6"/>
        </w:pBdr>
        <w:spacing w:before="480" w:after="120" w:line="240" w:lineRule="auto"/>
        <w:contextualSpacing/>
        <w:outlineLvl w:val="0"/>
        <w:rPr>
          <w:rFonts w:ascii="Rockwell" w:eastAsia="Times New Roman" w:hAnsi="Rockwell" w:cs="Times New Roman"/>
          <w:b/>
          <w:color w:val="262626"/>
          <w:sz w:val="36"/>
          <w:szCs w:val="32"/>
        </w:rPr>
      </w:pPr>
      <w:r w:rsidRPr="00F7207D">
        <w:rPr>
          <w:noProof/>
        </w:rPr>
        <w:drawing>
          <wp:inline distT="0" distB="0" distL="0" distR="0" wp14:anchorId="40A23E9F" wp14:editId="293F3330">
            <wp:extent cx="5943600" cy="176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76530"/>
                    </a:xfrm>
                    <a:prstGeom prst="rect">
                      <a:avLst/>
                    </a:prstGeom>
                    <a:noFill/>
                    <a:ln>
                      <a:noFill/>
                    </a:ln>
                  </pic:spPr>
                </pic:pic>
              </a:graphicData>
            </a:graphic>
          </wp:inline>
        </w:drawing>
      </w:r>
    </w:p>
    <w:p w14:paraId="76E605B3" w14:textId="06433C20" w:rsidR="00F7207D" w:rsidRDefault="00F7207D" w:rsidP="00F7207D">
      <w:pPr>
        <w:keepNext/>
        <w:keepLines/>
        <w:spacing w:after="40" w:line="240" w:lineRule="auto"/>
        <w:contextualSpacing/>
        <w:outlineLvl w:val="1"/>
        <w:rPr>
          <w:rFonts w:ascii="Rockwell" w:eastAsia="Times New Roman" w:hAnsi="Rockwell" w:cs="Times New Roman"/>
          <w:b/>
          <w:color w:val="007FAB"/>
          <w:sz w:val="20"/>
          <w:szCs w:val="20"/>
        </w:rPr>
      </w:pPr>
      <w:r w:rsidRPr="009D5263">
        <w:rPr>
          <w:rFonts w:ascii="Rockwell" w:eastAsia="Times New Roman" w:hAnsi="Rockwell" w:cs="Times New Roman"/>
          <w:b/>
          <w:color w:val="007FAB"/>
          <w:sz w:val="20"/>
          <w:szCs w:val="20"/>
        </w:rPr>
        <w:t>Wharton Online – Data Analytics and Insights Certificate</w:t>
      </w:r>
    </w:p>
    <w:p w14:paraId="5E1676B1" w14:textId="77777777" w:rsidR="00F7207D" w:rsidRPr="009D5263" w:rsidRDefault="00F7207D" w:rsidP="00F7207D">
      <w:pPr>
        <w:keepNext/>
        <w:keepLines/>
        <w:spacing w:after="40" w:line="240" w:lineRule="auto"/>
        <w:contextualSpacing/>
        <w:outlineLvl w:val="1"/>
        <w:rPr>
          <w:rFonts w:ascii="Rockwell" w:eastAsia="Times New Roman" w:hAnsi="Rockwell" w:cs="Times New Roman"/>
          <w:b/>
          <w:color w:val="007FAB"/>
          <w:sz w:val="20"/>
          <w:szCs w:val="20"/>
        </w:rPr>
      </w:pPr>
      <w:r w:rsidRPr="009D5263">
        <w:rPr>
          <w:rFonts w:ascii="Rockwell" w:eastAsia="Times New Roman" w:hAnsi="Rockwell" w:cs="Times New Roman"/>
          <w:b/>
          <w:color w:val="007FAB"/>
          <w:sz w:val="20"/>
          <w:szCs w:val="20"/>
        </w:rPr>
        <w:t xml:space="preserve">Stanford Online – Machine Learning Certificate </w:t>
      </w:r>
    </w:p>
    <w:p w14:paraId="5C665D4F" w14:textId="77777777" w:rsidR="00F7207D" w:rsidRDefault="00F7207D" w:rsidP="00F7207D">
      <w:pPr>
        <w:keepNext/>
        <w:keepLines/>
        <w:spacing w:after="40" w:line="240" w:lineRule="auto"/>
        <w:contextualSpacing/>
        <w:outlineLvl w:val="1"/>
        <w:rPr>
          <w:rFonts w:ascii="Rockwell" w:eastAsia="Times New Roman" w:hAnsi="Rockwell" w:cs="Times New Roman"/>
          <w:b/>
          <w:color w:val="007FAB"/>
          <w:sz w:val="20"/>
          <w:szCs w:val="20"/>
        </w:rPr>
      </w:pPr>
    </w:p>
    <w:p w14:paraId="15D1A91B" w14:textId="77777777" w:rsidR="00F7207D" w:rsidRPr="00E22CD8" w:rsidRDefault="00F7207D" w:rsidP="00F7207D">
      <w:pPr>
        <w:pBdr>
          <w:top w:val="single" w:sz="4" w:space="3" w:color="A6A6A6"/>
        </w:pBdr>
        <w:spacing w:before="480" w:after="120" w:line="276" w:lineRule="auto"/>
        <w:contextualSpacing/>
        <w:outlineLvl w:val="0"/>
        <w:rPr>
          <w:rFonts w:ascii="Rockwell" w:eastAsia="Times New Roman" w:hAnsi="Rockwell" w:cs="Times New Roman"/>
          <w:b/>
          <w:color w:val="262626"/>
          <w:sz w:val="28"/>
          <w:szCs w:val="28"/>
        </w:rPr>
      </w:pPr>
      <w:r w:rsidRPr="00E22CD8">
        <w:rPr>
          <w:rFonts w:ascii="Rockwell" w:eastAsia="Times New Roman" w:hAnsi="Rockwell" w:cs="Times New Roman"/>
          <w:b/>
          <w:color w:val="262626"/>
          <w:sz w:val="28"/>
          <w:szCs w:val="28"/>
        </w:rPr>
        <w:t>Athletics</w:t>
      </w:r>
    </w:p>
    <w:p w14:paraId="1CB11046" w14:textId="5754E3B0" w:rsidR="005F3E84" w:rsidRPr="005F3E84" w:rsidRDefault="005F3E84" w:rsidP="005F3E84">
      <w:pPr>
        <w:numPr>
          <w:ilvl w:val="0"/>
          <w:numId w:val="2"/>
        </w:numPr>
        <w:spacing w:after="0" w:line="240" w:lineRule="auto"/>
        <w:contextualSpacing/>
        <w:rPr>
          <w:rFonts w:ascii="Rockwell" w:eastAsia="Calibri" w:hAnsi="Rockwell" w:cs="Times New Roman"/>
          <w:color w:val="595959"/>
          <w:sz w:val="20"/>
          <w:szCs w:val="20"/>
        </w:rPr>
      </w:pPr>
      <w:r>
        <w:rPr>
          <w:rFonts w:ascii="Rockwell" w:eastAsia="Calibri" w:hAnsi="Rockwell" w:cs="Times New Roman"/>
          <w:color w:val="595959"/>
          <w:sz w:val="20"/>
          <w:szCs w:val="20"/>
        </w:rPr>
        <w:t>NCAA Division I Head Rugby Coach</w:t>
      </w:r>
    </w:p>
    <w:p w14:paraId="27513572" w14:textId="10C2CFF8" w:rsidR="00F7207D" w:rsidRPr="00F7207D" w:rsidRDefault="00F7207D" w:rsidP="00F7207D">
      <w:pPr>
        <w:numPr>
          <w:ilvl w:val="0"/>
          <w:numId w:val="2"/>
        </w:numPr>
        <w:spacing w:after="260" w:line="240" w:lineRule="auto"/>
        <w:contextualSpacing/>
        <w:rPr>
          <w:rFonts w:ascii="Rockwell" w:eastAsia="Calibri" w:hAnsi="Rockwell" w:cs="Times New Roman"/>
          <w:color w:val="595959"/>
          <w:sz w:val="20"/>
          <w:szCs w:val="20"/>
        </w:rPr>
      </w:pPr>
      <w:r w:rsidRPr="00F7207D">
        <w:rPr>
          <w:rFonts w:ascii="Rockwell" w:eastAsia="Calibri" w:hAnsi="Rockwell" w:cs="Times New Roman"/>
          <w:color w:val="595959"/>
          <w:sz w:val="20"/>
          <w:szCs w:val="20"/>
        </w:rPr>
        <w:t>Team USA 7s Rugby Player</w:t>
      </w:r>
    </w:p>
    <w:p w14:paraId="717C1893" w14:textId="77777777" w:rsidR="00F7207D" w:rsidRPr="00F7207D" w:rsidRDefault="00F7207D" w:rsidP="00F7207D">
      <w:pPr>
        <w:numPr>
          <w:ilvl w:val="0"/>
          <w:numId w:val="2"/>
        </w:numPr>
        <w:spacing w:after="0" w:line="240" w:lineRule="auto"/>
        <w:contextualSpacing/>
        <w:rPr>
          <w:rFonts w:ascii="Rockwell" w:eastAsia="Calibri" w:hAnsi="Rockwell" w:cs="Times New Roman"/>
          <w:color w:val="595959"/>
          <w:sz w:val="20"/>
          <w:szCs w:val="20"/>
        </w:rPr>
      </w:pPr>
      <w:r w:rsidRPr="00F7207D">
        <w:rPr>
          <w:rFonts w:ascii="Rockwell" w:eastAsia="Calibri" w:hAnsi="Rockwell" w:cs="Times New Roman"/>
          <w:color w:val="595959"/>
          <w:sz w:val="20"/>
          <w:szCs w:val="20"/>
        </w:rPr>
        <w:t>Northeast Olympic Development Academy Coach and Player</w:t>
      </w:r>
    </w:p>
    <w:p w14:paraId="40C7A827" w14:textId="0594002D" w:rsidR="00F7207D" w:rsidRDefault="00F7207D" w:rsidP="00F7207D">
      <w:pPr>
        <w:numPr>
          <w:ilvl w:val="0"/>
          <w:numId w:val="2"/>
        </w:numPr>
        <w:spacing w:after="0" w:line="240" w:lineRule="auto"/>
        <w:contextualSpacing/>
        <w:rPr>
          <w:rFonts w:ascii="Rockwell" w:eastAsia="Calibri" w:hAnsi="Rockwell" w:cs="Times New Roman"/>
          <w:color w:val="595959"/>
          <w:sz w:val="20"/>
          <w:szCs w:val="20"/>
        </w:rPr>
      </w:pPr>
      <w:r w:rsidRPr="00F7207D">
        <w:rPr>
          <w:rFonts w:ascii="Rockwell" w:eastAsia="Calibri" w:hAnsi="Rockwell" w:cs="Times New Roman"/>
          <w:color w:val="595959"/>
          <w:sz w:val="20"/>
          <w:szCs w:val="20"/>
        </w:rPr>
        <w:t>Mystic River Rugby Club Coach and Player (two National Championships)</w:t>
      </w:r>
      <w:bookmarkEnd w:id="0"/>
    </w:p>
    <w:p w14:paraId="054F7C38" w14:textId="4EC57625" w:rsidR="005373E5" w:rsidRDefault="005373E5"/>
    <w:sectPr w:rsidR="005373E5" w:rsidSect="005373E5">
      <w:footerReference w:type="default" r:id="rId14"/>
      <w:pgSz w:w="12240" w:h="15840"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9DB64" w14:textId="77777777" w:rsidR="00C357D6" w:rsidRDefault="00C357D6">
      <w:pPr>
        <w:spacing w:after="0" w:line="240" w:lineRule="auto"/>
      </w:pPr>
      <w:r>
        <w:separator/>
      </w:r>
    </w:p>
  </w:endnote>
  <w:endnote w:type="continuationSeparator" w:id="0">
    <w:p w14:paraId="7CBA04CA" w14:textId="77777777" w:rsidR="00C357D6" w:rsidRDefault="00C35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6750255"/>
      <w:docPartObj>
        <w:docPartGallery w:val="Page Numbers (Bottom of Page)"/>
        <w:docPartUnique/>
      </w:docPartObj>
    </w:sdtPr>
    <w:sdtEndPr>
      <w:rPr>
        <w:noProof/>
      </w:rPr>
    </w:sdtEndPr>
    <w:sdtContent>
      <w:p w14:paraId="762AABA9" w14:textId="77777777" w:rsidR="005373E5" w:rsidRDefault="005373E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2D1E1" w14:textId="77777777" w:rsidR="00C357D6" w:rsidRDefault="00C357D6">
      <w:pPr>
        <w:spacing w:after="0" w:line="240" w:lineRule="auto"/>
      </w:pPr>
      <w:r>
        <w:separator/>
      </w:r>
    </w:p>
  </w:footnote>
  <w:footnote w:type="continuationSeparator" w:id="0">
    <w:p w14:paraId="69FE3AC7" w14:textId="77777777" w:rsidR="00C357D6" w:rsidRDefault="00C35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61898"/>
    <w:multiLevelType w:val="hybridMultilevel"/>
    <w:tmpl w:val="87184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9F122F8"/>
    <w:multiLevelType w:val="hybridMultilevel"/>
    <w:tmpl w:val="54384A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B7F5950"/>
    <w:multiLevelType w:val="hybridMultilevel"/>
    <w:tmpl w:val="0D46A1DA"/>
    <w:lvl w:ilvl="0" w:tplc="C7C68572">
      <w:numFmt w:val="bullet"/>
      <w:lvlText w:val="•"/>
      <w:lvlJc w:val="left"/>
      <w:pPr>
        <w:ind w:left="360" w:hanging="360"/>
      </w:pPr>
      <w:rPr>
        <w:rFonts w:ascii="Arial" w:eastAsiaTheme="minorEastAsia" w:hAnsi="Arial" w:cs="Arial" w:hint="default"/>
        <w:sz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A4E49F9"/>
    <w:multiLevelType w:val="hybridMultilevel"/>
    <w:tmpl w:val="24F4E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07D"/>
    <w:rsid w:val="000273E0"/>
    <w:rsid w:val="00036119"/>
    <w:rsid w:val="000E7D7D"/>
    <w:rsid w:val="0030552C"/>
    <w:rsid w:val="004A38F9"/>
    <w:rsid w:val="004B72B5"/>
    <w:rsid w:val="004C022D"/>
    <w:rsid w:val="005373E5"/>
    <w:rsid w:val="005F3E84"/>
    <w:rsid w:val="0062665C"/>
    <w:rsid w:val="00784D05"/>
    <w:rsid w:val="00787259"/>
    <w:rsid w:val="007F7958"/>
    <w:rsid w:val="00825FAB"/>
    <w:rsid w:val="00832E66"/>
    <w:rsid w:val="0097144B"/>
    <w:rsid w:val="00A6017E"/>
    <w:rsid w:val="00AE045B"/>
    <w:rsid w:val="00B30A2D"/>
    <w:rsid w:val="00B91990"/>
    <w:rsid w:val="00C357D6"/>
    <w:rsid w:val="00C520A8"/>
    <w:rsid w:val="00CD37F5"/>
    <w:rsid w:val="00E04D86"/>
    <w:rsid w:val="00EB5DBC"/>
    <w:rsid w:val="00F653B6"/>
    <w:rsid w:val="00F72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AFFEC"/>
  <w15:chartTrackingRefBased/>
  <w15:docId w15:val="{19D49EE4-4E2F-4A05-8288-71CA022D1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0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F7207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7207D"/>
  </w:style>
  <w:style w:type="table" w:styleId="TableGrid">
    <w:name w:val="Table Grid"/>
    <w:basedOn w:val="TableNormal"/>
    <w:uiPriority w:val="39"/>
    <w:rsid w:val="00F7207D"/>
    <w:pPr>
      <w:spacing w:after="0" w:line="240" w:lineRule="auto"/>
    </w:pPr>
    <w:rPr>
      <w:color w:val="595959"/>
    </w:rPr>
    <w:tblPr/>
  </w:style>
  <w:style w:type="paragraph" w:styleId="ListParagraph">
    <w:name w:val="List Paragraph"/>
    <w:basedOn w:val="Normal"/>
    <w:uiPriority w:val="34"/>
    <w:unhideWhenUsed/>
    <w:qFormat/>
    <w:rsid w:val="00F7207D"/>
    <w:pPr>
      <w:spacing w:after="60"/>
      <w:ind w:left="720"/>
      <w:contextualSpacing/>
      <w:jc w:val="center"/>
    </w:pPr>
  </w:style>
  <w:style w:type="character" w:styleId="Hyperlink">
    <w:name w:val="Hyperlink"/>
    <w:basedOn w:val="DefaultParagraphFont"/>
    <w:uiPriority w:val="99"/>
    <w:unhideWhenUsed/>
    <w:rsid w:val="000E7D7D"/>
    <w:rPr>
      <w:color w:val="0563C1" w:themeColor="hyperlink"/>
      <w:u w:val="single"/>
    </w:rPr>
  </w:style>
  <w:style w:type="character" w:styleId="UnresolvedMention">
    <w:name w:val="Unresolved Mention"/>
    <w:basedOn w:val="DefaultParagraphFont"/>
    <w:uiPriority w:val="99"/>
    <w:semiHidden/>
    <w:unhideWhenUsed/>
    <w:rsid w:val="000E7D7D"/>
    <w:rPr>
      <w:color w:val="605E5C"/>
      <w:shd w:val="clear" w:color="auto" w:fill="E1DFDD"/>
    </w:rPr>
  </w:style>
  <w:style w:type="character" w:styleId="FollowedHyperlink">
    <w:name w:val="FollowedHyperlink"/>
    <w:basedOn w:val="DefaultParagraphFont"/>
    <w:uiPriority w:val="99"/>
    <w:semiHidden/>
    <w:unhideWhenUsed/>
    <w:rsid w:val="000E7D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537987">
      <w:bodyDiv w:val="1"/>
      <w:marLeft w:val="0"/>
      <w:marRight w:val="0"/>
      <w:marTop w:val="0"/>
      <w:marBottom w:val="0"/>
      <w:divBdr>
        <w:top w:val="none" w:sz="0" w:space="0" w:color="auto"/>
        <w:left w:val="none" w:sz="0" w:space="0" w:color="auto"/>
        <w:bottom w:val="none" w:sz="0" w:space="0" w:color="auto"/>
        <w:right w:val="none" w:sz="0" w:space="0" w:color="auto"/>
      </w:divBdr>
      <w:divsChild>
        <w:div w:id="2084713778">
          <w:marLeft w:val="0"/>
          <w:marRight w:val="0"/>
          <w:marTop w:val="0"/>
          <w:marBottom w:val="0"/>
          <w:divBdr>
            <w:top w:val="none" w:sz="0" w:space="0" w:color="auto"/>
            <w:left w:val="none" w:sz="0" w:space="0" w:color="auto"/>
            <w:bottom w:val="none" w:sz="0" w:space="0" w:color="auto"/>
            <w:right w:val="none" w:sz="0" w:space="0" w:color="auto"/>
          </w:divBdr>
          <w:divsChild>
            <w:div w:id="8101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mtirie13/machine_learning/tree/master/customer_segment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tirie13/machine_learning/tree/master/finding_donor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dimtirie13/cnn_dog_project" TargetMode="External"/><Relationship Id="rId4" Type="http://schemas.openxmlformats.org/officeDocument/2006/relationships/settings" Target="settings.xml"/><Relationship Id="rId9" Type="http://schemas.openxmlformats.org/officeDocument/2006/relationships/hyperlink" Target="http://mltheroyapp.wtvmubwxpf.us-east-1.elasticbeanstalk.com/dash/"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88E29D6C544F3FB93F6BD629C3D5B3"/>
        <w:category>
          <w:name w:val="General"/>
          <w:gallery w:val="placeholder"/>
        </w:category>
        <w:types>
          <w:type w:val="bbPlcHdr"/>
        </w:types>
        <w:behaviors>
          <w:behavior w:val="content"/>
        </w:behaviors>
        <w:guid w:val="{19EBB726-311C-4850-A6A2-C3D569126D3B}"/>
      </w:docPartPr>
      <w:docPartBody>
        <w:p w:rsidR="001B569D" w:rsidRDefault="001B569D" w:rsidP="001B569D">
          <w:pPr>
            <w:pStyle w:val="A788E29D6C544F3FB93F6BD629C3D5B3"/>
          </w:pPr>
          <w:r w:rsidRPr="009D0878">
            <w:t>Address</w:t>
          </w:r>
        </w:p>
      </w:docPartBody>
    </w:docPart>
    <w:docPart>
      <w:docPartPr>
        <w:name w:val="9A0C9535BFE647ADBBFBC96BD37642B7"/>
        <w:category>
          <w:name w:val="General"/>
          <w:gallery w:val="placeholder"/>
        </w:category>
        <w:types>
          <w:type w:val="bbPlcHdr"/>
        </w:types>
        <w:behaviors>
          <w:behavior w:val="content"/>
        </w:behaviors>
        <w:guid w:val="{A13D6814-CF59-4748-8E64-1BA7F90ACE9F}"/>
      </w:docPartPr>
      <w:docPartBody>
        <w:p w:rsidR="001B569D" w:rsidRDefault="001B569D" w:rsidP="001B569D">
          <w:pPr>
            <w:pStyle w:val="9A0C9535BFE647ADBBFBC96BD37642B7"/>
          </w:pPr>
          <w:r w:rsidRPr="009D0878">
            <w:t>Phone</w:t>
          </w:r>
        </w:p>
      </w:docPartBody>
    </w:docPart>
    <w:docPart>
      <w:docPartPr>
        <w:name w:val="FCA588130FA44CAA929252F0ECC58074"/>
        <w:category>
          <w:name w:val="General"/>
          <w:gallery w:val="placeholder"/>
        </w:category>
        <w:types>
          <w:type w:val="bbPlcHdr"/>
        </w:types>
        <w:behaviors>
          <w:behavior w:val="content"/>
        </w:behaviors>
        <w:guid w:val="{F218BA5B-BBF0-4A44-A9E0-3A118B8D1CCF}"/>
      </w:docPartPr>
      <w:docPartBody>
        <w:p w:rsidR="001B569D" w:rsidRDefault="001B569D" w:rsidP="001B569D">
          <w:pPr>
            <w:pStyle w:val="FCA588130FA44CAA929252F0ECC58074"/>
          </w:pPr>
          <w:r w:rsidRPr="009D0878">
            <w:t>Email</w:t>
          </w:r>
        </w:p>
      </w:docPartBody>
    </w:docPart>
    <w:docPart>
      <w:docPartPr>
        <w:name w:val="102BAA08F39E4A179886AC1E1E917B7A"/>
        <w:category>
          <w:name w:val="General"/>
          <w:gallery w:val="placeholder"/>
        </w:category>
        <w:types>
          <w:type w:val="bbPlcHdr"/>
        </w:types>
        <w:behaviors>
          <w:behavior w:val="content"/>
        </w:behaviors>
        <w:guid w:val="{3ECE9461-BC58-4159-BA0D-8682617A4006}"/>
      </w:docPartPr>
      <w:docPartBody>
        <w:p w:rsidR="001B569D" w:rsidRDefault="001B569D" w:rsidP="001B569D">
          <w:pPr>
            <w:pStyle w:val="102BAA08F39E4A179886AC1E1E917B7A"/>
          </w:pPr>
          <w:r w:rsidRPr="00AD3FD8">
            <w:t>Experience</w:t>
          </w:r>
        </w:p>
      </w:docPartBody>
    </w:docPart>
    <w:docPart>
      <w:docPartPr>
        <w:name w:val="F445196550EF41CAA9894D87044204EA"/>
        <w:category>
          <w:name w:val="General"/>
          <w:gallery w:val="placeholder"/>
        </w:category>
        <w:types>
          <w:type w:val="bbPlcHdr"/>
        </w:types>
        <w:behaviors>
          <w:behavior w:val="content"/>
        </w:behaviors>
        <w:guid w:val="{8D5DE8BD-4DA4-41E3-A9A7-AB5B1F14FA2A}"/>
      </w:docPartPr>
      <w:docPartBody>
        <w:p w:rsidR="001B569D" w:rsidRDefault="001B569D" w:rsidP="001B569D">
          <w:pPr>
            <w:pStyle w:val="F445196550EF41CAA9894D87044204EA"/>
          </w:pPr>
          <w:r w:rsidRPr="0070237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69D"/>
    <w:rsid w:val="001B569D"/>
    <w:rsid w:val="0056245C"/>
    <w:rsid w:val="00CB6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88E29D6C544F3FB93F6BD629C3D5B3">
    <w:name w:val="A788E29D6C544F3FB93F6BD629C3D5B3"/>
    <w:rsid w:val="001B569D"/>
  </w:style>
  <w:style w:type="paragraph" w:customStyle="1" w:styleId="9A0C9535BFE647ADBBFBC96BD37642B7">
    <w:name w:val="9A0C9535BFE647ADBBFBC96BD37642B7"/>
    <w:rsid w:val="001B569D"/>
  </w:style>
  <w:style w:type="paragraph" w:customStyle="1" w:styleId="FCA588130FA44CAA929252F0ECC58074">
    <w:name w:val="FCA588130FA44CAA929252F0ECC58074"/>
    <w:rsid w:val="001B569D"/>
  </w:style>
  <w:style w:type="paragraph" w:customStyle="1" w:styleId="B3E45C7BD35249FAB1F82BFB5F5D07D3">
    <w:name w:val="B3E45C7BD35249FAB1F82BFB5F5D07D3"/>
    <w:rsid w:val="001B569D"/>
  </w:style>
  <w:style w:type="paragraph" w:customStyle="1" w:styleId="102BAA08F39E4A179886AC1E1E917B7A">
    <w:name w:val="102BAA08F39E4A179886AC1E1E917B7A"/>
    <w:rsid w:val="001B569D"/>
  </w:style>
  <w:style w:type="paragraph" w:customStyle="1" w:styleId="F445196550EF41CAA9894D87044204EA">
    <w:name w:val="F445196550EF41CAA9894D87044204EA"/>
    <w:rsid w:val="001B56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3321 Port Royale Drive South, Apt 505
Fort Lauderdale, FL 33308</CompanyAddress>
  <CompanyPhone>(617) 949-1117</CompanyPhone>
  <CompanyFax/>
  <CompanyEmail>Dimitrie13@outlook.com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1719</TotalTime>
  <Pages>2</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Efthimiou</dc:creator>
  <cp:keywords/>
  <dc:description/>
  <cp:lastModifiedBy>Dimitri Efthimiou</cp:lastModifiedBy>
  <cp:revision>7</cp:revision>
  <dcterms:created xsi:type="dcterms:W3CDTF">2019-11-12T03:22:00Z</dcterms:created>
  <dcterms:modified xsi:type="dcterms:W3CDTF">2019-11-18T08:58:00Z</dcterms:modified>
</cp:coreProperties>
</file>