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8" w:name="遊戲平台管理系統---系統設計文件sd參考用"/>
    <w:p>
      <w:pPr>
        <w:pStyle w:val="Heading1"/>
      </w:pPr>
      <w:r>
        <w:rPr>
          <w:rFonts w:hint="eastAsia"/>
        </w:rPr>
        <w:t xml:space="preserve">遊戲平台管理系統</w:t>
      </w:r>
      <w:r>
        <w:t xml:space="preserve"> - </w:t>
      </w:r>
      <w:r>
        <w:rPr>
          <w:rFonts w:hint="eastAsia"/>
        </w:rPr>
        <w:t xml:space="preserve">系統設計文件（SD）參考用</w:t>
      </w:r>
    </w:p>
    <w:p>
      <w:pPr>
        <w:pStyle w:val="BlockText"/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：v8.0</w:t>
      </w:r>
      <w:r>
        <w:t xml:space="preserve"> </w:t>
      </w:r>
      <w:r>
        <w:rPr>
          <w:rFonts w:hint="eastAsia"/>
        </w:rPr>
        <w:t xml:space="preserve">旗艦版</w:t>
      </w:r>
      <w:r>
        <w:t xml:space="preserve"> + C# .NET 8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t xml:space="preserve"> </w:t>
      </w:r>
      <w:r>
        <w:rPr>
          <w:rFonts w:hint="eastAsia"/>
          <w:b/>
          <w:bCs/>
        </w:rPr>
        <w:t xml:space="preserve">適用系統</w:t>
      </w:r>
      <w:r>
        <w:rPr>
          <w:rFonts w:hint="eastAsia"/>
        </w:rPr>
        <w:t xml:space="preserve">：遊戲平台管理系統</w:t>
      </w:r>
      <w:r>
        <w:t xml:space="preserve"> V8 </w:t>
      </w:r>
      <w:r>
        <w:rPr>
          <w:rFonts w:hint="eastAsia"/>
        </w:rPr>
        <w:t xml:space="preserve">(旗艦版)</w:t>
      </w:r>
    </w:p>
    <w:p>
      <w:r>
        <w:pict>
          <v:rect style="width:0;height:1.5pt" o:hralign="center" o:hrstd="t" o:hr="t"/>
        </w:pict>
      </w:r>
    </w:p>
    <w:bookmarkStart w:id="18" w:name="系統概述"/>
    <w:p>
      <w:pPr>
        <w:pStyle w:val="Heading2"/>
      </w:pPr>
      <w:r>
        <w:t xml:space="preserve">1. </w:t>
      </w:r>
      <w:r>
        <w:rPr>
          <w:rFonts w:hint="eastAsia"/>
        </w:rPr>
        <w:t xml:space="preserve">系統概述</w:t>
      </w:r>
    </w:p>
    <w:bookmarkStart w:id="9" w:name="系統目標"/>
    <w:p>
      <w:pPr>
        <w:pStyle w:val="Heading3"/>
      </w:pPr>
      <w:r>
        <w:t xml:space="preserve">1.1 </w:t>
      </w:r>
      <w:r>
        <w:rPr>
          <w:rFonts w:hint="eastAsia"/>
        </w:rPr>
        <w:t xml:space="preserve">系統目標</w:t>
      </w:r>
    </w:p>
    <w:p>
      <w:pPr>
        <w:pStyle w:val="FirstParagraph"/>
      </w:pPr>
      <w:r>
        <w:rPr>
          <w:rFonts w:hint="eastAsia"/>
        </w:rPr>
        <w:t xml:space="preserve">本系統旨在提供一個穩定可靠的遊戲平台管理解決方案，支援：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集中式後台統一管理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單機本地後台離線資料緩衝（遊戲需連線）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雙向資料同步與對帳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第三方遊戲</w:t>
      </w:r>
      <w:r>
        <w:t xml:space="preserve"> API </w:t>
      </w:r>
      <w:r>
        <w:rPr>
          <w:rFonts w:hint="eastAsia"/>
        </w:rPr>
        <w:t xml:space="preserve">串接</w:t>
      </w:r>
    </w:p>
    <w:bookmarkEnd w:id="9"/>
    <w:bookmarkStart w:id="13" w:name="系統邊界定義"/>
    <w:p>
      <w:pPr>
        <w:pStyle w:val="Heading3"/>
      </w:pPr>
      <w:r>
        <w:t xml:space="preserve">1.2 </w:t>
      </w:r>
      <w:r>
        <w:rPr>
          <w:rFonts w:hint="eastAsia"/>
        </w:rPr>
        <w:t xml:space="preserve">系統邊界定義</w:t>
      </w:r>
    </w:p>
    <w:bookmarkStart w:id="10" w:name="集中式後台邊界"/>
    <w:p>
      <w:pPr>
        <w:pStyle w:val="Heading4"/>
      </w:pPr>
      <w:r>
        <w:rPr>
          <w:rFonts w:hint="eastAsia"/>
        </w:rPr>
        <w:t xml:space="preserve">集中式後台邊界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所有機台、全部玩家、全平台遊戲、全部交易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資料擁有者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中央系統（唯一真實來源）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可用性要求</w:t>
            </w:r>
          </w:p>
        </w:tc>
        <w:tc>
          <w:tcPr/>
          <w:p>
            <w:pPr>
              <w:pStyle w:val="Compact"/>
            </w:pPr>
            <w:r>
              <w:t xml:space="preserve">99.5% </w:t>
            </w:r>
            <w:r>
              <w:rPr>
                <w:rFonts w:hint="eastAsia"/>
              </w:rPr>
              <w:t xml:space="preserve">正常運行時間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網路依賴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需持續連線（可離線一段時間）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全域決策、帳務最終核對、系統設定</w:t>
            </w:r>
          </w:p>
        </w:tc>
      </w:tr>
    </w:tbl>
    <w:bookmarkEnd w:id="10"/>
    <w:bookmarkStart w:id="11" w:name="單機本地後台邊界"/>
    <w:p>
      <w:pPr>
        <w:pStyle w:val="Heading4"/>
      </w:pPr>
      <w:r>
        <w:rPr>
          <w:rFonts w:hint="eastAsia"/>
        </w:rPr>
        <w:t xml:space="preserve">單機本地後台邊界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單一機台、本地玩家、本機遊戲、本地交易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本地緩衝（需連線集中式才能運作）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可用性要求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離線獨立運作能力（網路恢復後同步）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網路依賴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可離線運作（網路恢復後與集中式同步）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職責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本地遊戲執行、本地交易紀錄、離線緩衝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：單機本地後台支援</w:t>
      </w:r>
      <w:r>
        <w:rPr>
          <w:rFonts w:hint="eastAsia"/>
          <w:b/>
          <w:bCs/>
        </w:rPr>
        <w:t xml:space="preserve">離線資料緩衝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必須連線至集中式才能開始遊戲</w:t>
      </w:r>
      <w:r>
        <w:rPr>
          <w:rFonts w:hint="eastAsia"/>
        </w:rPr>
        <w:t xml:space="preserve">（保護帳務）。</w:t>
      </w:r>
    </w:p>
    <w:bookmarkEnd w:id="11"/>
    <w:bookmarkStart w:id="12" w:name="邊界協定"/>
    <w:p>
      <w:pPr>
        <w:pStyle w:val="Heading4"/>
      </w:pPr>
      <w:r>
        <w:rPr>
          <w:rFonts w:hint="eastAsia"/>
        </w:rPr>
        <w:t xml:space="preserve">邊界協定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協定類型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通訊協定</w:t>
            </w:r>
          </w:p>
        </w:tc>
        <w:tc>
          <w:tcPr/>
          <w:p>
            <w:pPr>
              <w:pStyle w:val="Compact"/>
            </w:pPr>
            <w:r>
              <w:t xml:space="preserve">HTTPS +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資料交換格式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認證方式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Token（中央）、PIN</w:t>
            </w:r>
            <w:r>
              <w:t xml:space="preserve"> </w:t>
            </w:r>
            <w:r>
              <w:rPr>
                <w:rFonts w:hint="eastAsia"/>
              </w:rPr>
              <w:t xml:space="preserve">Code（本地）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連線建立時自動同步，手動同步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衝突處理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中央優先（交易）、本地保留（日誌）</w:t>
            </w:r>
          </w:p>
        </w:tc>
      </w:tr>
    </w:tbl>
    <w:bookmarkEnd w:id="12"/>
    <w:bookmarkEnd w:id="13"/>
    <w:bookmarkStart w:id="14" w:name="版本差異對照表"/>
    <w:p>
      <w:pPr>
        <w:pStyle w:val="Heading3"/>
      </w:pPr>
      <w:r>
        <w:t xml:space="preserve">1.3 </w:t>
      </w:r>
      <w:r>
        <w:rPr>
          <w:rFonts w:hint="eastAsia"/>
        </w:rPr>
        <w:t xml:space="preserve">版本差異對照表</w:t>
      </w:r>
    </w:p>
    <w:p>
      <w:pPr>
        <w:pStyle w:val="BlockText"/>
      </w:pPr>
      <w:r>
        <w:rPr>
          <w:rFonts w:hint="eastAsia"/>
          <w:b/>
          <w:bCs/>
        </w:rPr>
        <w:t xml:space="preserve">說明</w:t>
      </w:r>
      <w:r>
        <w:rPr>
          <w:rFonts w:hint="eastAsia"/>
        </w:rPr>
        <w:t xml:space="preserve">：本文件僅描述</w:t>
      </w:r>
      <w:r>
        <w:t xml:space="preserve"> </w:t>
      </w:r>
      <w:r>
        <w:rPr>
          <w:rFonts w:hint="eastAsia"/>
          <w:b/>
          <w:bCs/>
        </w:rPr>
        <w:t xml:space="preserve">旗艦版</w:t>
      </w:r>
      <w:r>
        <w:rPr>
          <w:b/>
          <w:bCs/>
        </w:rPr>
        <w:t xml:space="preserve"> + C# .NET 8</w:t>
      </w:r>
      <w:r>
        <w:t xml:space="preserve"> </w:t>
      </w:r>
      <w:r>
        <w:rPr>
          <w:rFonts w:hint="eastAsia"/>
        </w:rPr>
        <w:t xml:space="preserve">之完整功能。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旗艦版</w:t>
            </w:r>
            <w:r>
              <w:t xml:space="preserve"> + C# .NET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中央後台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系統使用者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儀表板</w:t>
            </w:r>
          </w:p>
        </w:tc>
        <w:tc>
          <w:tcPr/>
          <w:p>
            <w:pPr>
              <w:pStyle w:val="Compact"/>
            </w:pPr>
            <w:r>
              <w:t xml:space="preserve">✅ [L08]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即時機台監控</w:t>
            </w:r>
          </w:p>
        </w:tc>
        <w:tc>
          <w:tcPr/>
          <w:p>
            <w:pPr>
              <w:pStyle w:val="Compact"/>
            </w:pPr>
            <w:r>
              <w:t xml:space="preserve">✅ [C79]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第三方遊戲商管理</w:t>
            </w:r>
          </w:p>
        </w:tc>
        <w:tc>
          <w:tcPr/>
          <w:p>
            <w:pPr>
              <w:pStyle w:val="Compact"/>
            </w:pPr>
            <w:r>
              <w:t xml:space="preserve">✅ [C41]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代理商管理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三層權限管理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第三方錢包轉帳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OTA </w:t>
            </w:r>
            <w:r>
              <w:rPr>
                <w:rFonts w:hint="eastAsia"/>
              </w:rPr>
              <w:t xml:space="preserve">遠端更新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硬體監控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錯帳對帳管理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錢包自動對帳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- PIN </w:t>
            </w:r>
            <w:r>
              <w:rPr>
                <w:rFonts w:hint="eastAsia"/>
              </w:rPr>
              <w:t xml:space="preserve">登入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開分/洗分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離線交易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</w:t>
            </w:r>
            <w:r>
              <w:rPr>
                <w:rFonts w:hint="eastAsia"/>
              </w:rPr>
              <w:t xml:space="preserve">同步機制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4"/>
    <w:bookmarkStart w:id="15" w:name="系統架構"/>
    <w:p>
      <w:pPr>
        <w:pStyle w:val="Heading3"/>
      </w:pPr>
      <w:r>
        <w:t xml:space="preserve">1.4 </w:t>
      </w:r>
      <w:r>
        <w:rPr>
          <w:rFonts w:hint="eastAsia"/>
        </w:rPr>
        <w:t xml:space="preserve">系統架構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玩家端應用程式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單機本地後台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 Blazor    │  │ ASP.NET Core │  │   SQLite   │              │</w:t>
      </w:r>
      <w:r>
        <w:br/>
      </w:r>
      <w:r>
        <w:rPr>
          <w:rStyle w:val="VerbatimChar"/>
        </w:rPr>
        <w:t xml:space="preserve">│  │   Frontend │  │   Backend   │  │  Database  │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 / WebSocket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集中式後台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│</w:t>
      </w:r>
      <w:r>
        <w:br/>
      </w:r>
      <w:r>
        <w:rPr>
          <w:rStyle w:val="VerbatimChar"/>
        </w:rPr>
        <w:t xml:space="preserve">│  │   Blazor    │  │ ASP.NET Core │  │ PostgreSQL  │              │</w:t>
      </w:r>
      <w:r>
        <w:br/>
      </w:r>
      <w:r>
        <w:rPr>
          <w:rStyle w:val="VerbatimChar"/>
        </w:rPr>
        <w:t xml:space="preserve">│  │   Frontend │  │   Backend   │  │  Database  │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       │  RG </w:t>
      </w:r>
      <w:r>
        <w:rPr>
          <w:rStyle w:val="VerbatimChar"/>
          <w:rFonts w:hint="eastAsia"/>
        </w:rPr>
        <w:t xml:space="preserve">電子</w:t>
      </w:r>
      <w:r>
        <w:rPr>
          <w:rStyle w:val="VerbatimChar"/>
        </w:rPr>
        <w:t xml:space="preserve">   │ │  JDB </w:t>
      </w:r>
      <w:r>
        <w:rPr>
          <w:rStyle w:val="VerbatimChar"/>
          <w:rFonts w:hint="eastAsia"/>
        </w:rPr>
        <w:t xml:space="preserve">電子</w:t>
      </w:r>
      <w:r>
        <w:rPr>
          <w:rStyle w:val="VerbatimChar"/>
        </w:rPr>
        <w:t xml:space="preserve">   │ │  </w:t>
      </w:r>
      <w:r>
        <w:rPr>
          <w:rStyle w:val="VerbatimChar"/>
          <w:rFonts w:hint="eastAsia"/>
        </w:rPr>
        <w:t xml:space="preserve">其他遊戲商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└─────────────┘ └─────────────┘ └─────────────┘</w:t>
      </w:r>
    </w:p>
    <w:bookmarkEnd w:id="15"/>
    <w:bookmarkStart w:id="16" w:name="閱讀指南"/>
    <w:p>
      <w:pPr>
        <w:pStyle w:val="Heading3"/>
      </w:pPr>
      <w:r>
        <w:t xml:space="preserve">1.5 </w:t>
      </w:r>
      <w:r>
        <w:rPr>
          <w:rFonts w:hint="eastAsia"/>
        </w:rPr>
        <w:t xml:space="preserve">閱讀指南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讀者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建議章節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專案經理</w:t>
            </w:r>
          </w:p>
        </w:tc>
        <w:tc>
          <w:tcPr/>
          <w:p>
            <w:pPr>
              <w:pStyle w:val="Compact"/>
            </w:pPr>
            <w:r>
              <w:t xml:space="preserve">1, 7, 8, 9, 10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系統架構師</w:t>
            </w:r>
          </w:p>
        </w:tc>
        <w:tc>
          <w:tcPr/>
          <w:p>
            <w:pPr>
              <w:pStyle w:val="Compact"/>
            </w:pPr>
            <w:r>
              <w:t xml:space="preserve">2, 3, 4, 11, 12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開發工程師</w:t>
            </w:r>
          </w:p>
        </w:tc>
        <w:tc>
          <w:tcPr/>
          <w:p>
            <w:pPr>
              <w:pStyle w:val="Compact"/>
            </w:pPr>
            <w:r>
              <w:t xml:space="preserve">3, 4, 5, 6, 16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維運工程師</w:t>
            </w:r>
          </w:p>
        </w:tc>
        <w:tc>
          <w:tcPr/>
          <w:p>
            <w:pPr>
              <w:pStyle w:val="Compact"/>
            </w:pPr>
            <w:r>
              <w:t xml:space="preserve">11, 12, 13</w:t>
            </w:r>
          </w:p>
        </w:tc>
      </w:tr>
    </w:tbl>
    <w:bookmarkEnd w:id="16"/>
    <w:bookmarkStart w:id="17" w:name="快速開始"/>
    <w:p>
      <w:pPr>
        <w:pStyle w:val="Heading3"/>
      </w:pPr>
      <w:r>
        <w:t xml:space="preserve">1.6 </w:t>
      </w:r>
      <w:r>
        <w:rPr>
          <w:rFonts w:hint="eastAsia"/>
        </w:rPr>
        <w:t xml:space="preserve">快速開始</w:t>
      </w:r>
    </w:p>
    <w:p>
      <w:pPr>
        <w:pStyle w:val="SourceCode"/>
      </w:pPr>
      <w:r>
        <w:rPr>
          <w:rStyle w:val="CommentTok"/>
        </w:rPr>
        <w:t xml:space="preserve"># 1. 複製專案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game-platform.git</w:t>
      </w:r>
      <w:r>
        <w:br/>
      </w:r>
      <w:r>
        <w:br/>
      </w:r>
      <w:r>
        <w:rPr>
          <w:rStyle w:val="CommentTok"/>
        </w:rPr>
        <w:t xml:space="preserve"># 2. 安裝依賴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啟動開發環境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4. 執行遷移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br/>
      </w:r>
      <w:r>
        <w:rPr>
          <w:rStyle w:val="CommentTok"/>
        </w:rPr>
        <w:t xml:space="preserve"># 5. 執行測試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技術架構"/>
    <w:p>
      <w:pPr>
        <w:pStyle w:val="Heading2"/>
      </w:pPr>
      <w:r>
        <w:t xml:space="preserve">2. </w:t>
      </w:r>
      <w:r>
        <w:rPr>
          <w:rFonts w:hint="eastAsia"/>
        </w:rPr>
        <w:t xml:space="preserve">技術架構</w:t>
      </w:r>
    </w:p>
    <w:bookmarkStart w:id="19" w:name="前端技術"/>
    <w:p>
      <w:pPr>
        <w:pStyle w:val="Heading3"/>
      </w:pPr>
      <w:r>
        <w:t xml:space="preserve">2.1 </w:t>
      </w:r>
      <w:r>
        <w:rPr>
          <w:rFonts w:hint="eastAsia"/>
        </w:rPr>
        <w:t xml:space="preserve">前端技術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Blazor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建議穩定版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Bootstrap 5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t xml:space="preserve">Blazor Router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輕量路由庫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狀態管理</w:t>
            </w:r>
          </w:p>
        </w:tc>
        <w:tc>
          <w:tcPr/>
          <w:p>
            <w:pPr>
              <w:pStyle w:val="Compact"/>
            </w:pPr>
            <w:r>
              <w:t xml:space="preserve">Blazor State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推薦替代</w:t>
            </w:r>
            <w:r>
              <w:t xml:space="preserve">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圖表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元件</w:t>
            </w:r>
          </w:p>
        </w:tc>
        <w:tc>
          <w:tcPr/>
          <w:p>
            <w:pPr>
              <w:pStyle w:val="Compact"/>
            </w:pPr>
            <w:r>
              <w:t xml:space="preserve">Radzen Blazor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基於</w:t>
            </w:r>
            <w:r>
              <w:t xml:space="preserve"> Radzen</w:t>
            </w:r>
          </w:p>
        </w:tc>
      </w:tr>
    </w:tbl>
    <w:bookmarkEnd w:id="19"/>
    <w:bookmarkStart w:id="20" w:name="後端技術"/>
    <w:p>
      <w:pPr>
        <w:pStyle w:val="Heading3"/>
      </w:pPr>
      <w:r>
        <w:t xml:space="preserve">2.2 </w:t>
      </w:r>
      <w:r>
        <w:rPr>
          <w:rFonts w:hint="eastAsia"/>
        </w:rPr>
        <w:t xml:space="preserve">後端技術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執行環境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  <w:tc>
          <w:tcPr/>
          <w:p>
            <w:pPr>
              <w:pStyle w:val="Compact"/>
            </w:pPr>
            <w:r>
              <w:t xml:space="preserve">.NET 8 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ASP.NET Core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集中式資料庫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本地資料庫</w:t>
            </w:r>
          </w:p>
        </w:tc>
        <w:tc>
          <w:tcPr/>
          <w:p>
            <w:pPr>
              <w:pStyle w:val="Compact"/>
            </w:pPr>
            <w:r>
              <w:t xml:space="preserve">Microsoft.Data.Sqlite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原生效能更好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</w:p>
        </w:tc>
        <w:tc>
          <w:tcPr/>
          <w:p>
            <w:pPr>
              <w:pStyle w:val="Compact"/>
            </w:pPr>
            <w:r>
              <w:t xml:space="preserve">jose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處理庫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t xml:space="preserve">AES-256-GCM + RSA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t xml:space="preserve">SignalR</w:t>
            </w:r>
          </w:p>
        </w:tc>
        <w:tc>
          <w:tcPr/>
          <w:p>
            <w:pPr>
              <w:pStyle w:val="Compact"/>
            </w:pPr>
            <w:r>
              <w:t xml:space="preserve">.NET 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通訊架構"/>
    <w:p>
      <w:pPr>
        <w:pStyle w:val="Heading3"/>
      </w:pPr>
      <w:r>
        <w:t xml:space="preserve">2.3 </w:t>
      </w:r>
      <w:r>
        <w:rPr>
          <w:rFonts w:hint="eastAsia"/>
        </w:rPr>
        <w:t xml:space="preserve">通訊架構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通訊方式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RESTful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</w:t>
            </w:r>
            <w:r>
              <w:t xml:space="preserve">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即時狀態推送、心跳監控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安全傳輸</w:t>
            </w:r>
            <w:r>
              <w:t xml:space="preserve"> (TLS 1.3)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資料庫設計"/>
    <w:p>
      <w:pPr>
        <w:pStyle w:val="Heading2"/>
      </w:pPr>
      <w:r>
        <w:t xml:space="preserve">3. </w:t>
      </w:r>
      <w:r>
        <w:rPr>
          <w:rFonts w:hint="eastAsia"/>
        </w:rPr>
        <w:t xml:space="preserve">資料庫設計</w:t>
      </w:r>
    </w:p>
    <w:bookmarkStart w:id="23" w:name="集中式資料庫postgresql--核心資料表"/>
    <w:p>
      <w:pPr>
        <w:pStyle w:val="Heading3"/>
      </w:pPr>
      <w:r>
        <w:t xml:space="preserve">3.1 </w:t>
      </w:r>
      <w:r>
        <w:rPr>
          <w:rFonts w:hint="eastAsia"/>
        </w:rPr>
        <w:t xml:space="preserve">集中式資料庫（PostgreSQL）-</w:t>
      </w:r>
      <w:r>
        <w:t xml:space="preserve"> </w:t>
      </w:r>
      <w:r>
        <w:rPr>
          <w:rFonts w:hint="eastAsia"/>
        </w:rPr>
        <w:t xml:space="preserve">核心資料表</w:t>
      </w:r>
    </w:p>
    <w:p>
      <w:pPr>
        <w:pStyle w:val="SourceCode"/>
      </w:pPr>
      <w:r>
        <w:rPr>
          <w:rStyle w:val="CommentTok"/>
        </w:rPr>
        <w:t xml:space="preserve">-- 機台表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machines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machine_type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heartbeat_interval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last_heartbeat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software_version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hardware_info JSONB,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遊戲商表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api_key_hash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api_secret_hash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webhook_url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min_balance_warning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遊戲表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games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provider_id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rtp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thumbnail_url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玩家表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players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nickname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pending_balance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vip_level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代理商表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commission_rate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交易表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player_id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players(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machine_id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machines(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provider_id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providers(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operator_id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balance_before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balance_after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external_tx_id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系統使用者表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agents(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permissions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failed_login_attempts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稽核日誌表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UUID,</w:t>
      </w:r>
      <w:r>
        <w:br/>
      </w:r>
      <w:r>
        <w:rPr>
          <w:rStyle w:val="NormalTok"/>
        </w:rPr>
        <w:t xml:space="preserve">    user_type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resource_id UUID,</w:t>
      </w:r>
      <w:r>
        <w:br/>
      </w:r>
      <w:r>
        <w:rPr>
          <w:rStyle w:val="NormalTok"/>
        </w:rPr>
        <w:t xml:space="preserve">    old_value JSONB,</w:t>
      </w:r>
      <w:r>
        <w:br/>
      </w:r>
      <w:r>
        <w:rPr>
          <w:rStyle w:val="NormalTok"/>
        </w:rPr>
        <w:t xml:space="preserve">    new_value JSONB,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23"/>
    <w:bookmarkStart w:id="24" w:name="本地資料庫sqlite"/>
    <w:p>
      <w:pPr>
        <w:pStyle w:val="Heading3"/>
      </w:pPr>
      <w:r>
        <w:t xml:space="preserve">3.2 </w:t>
      </w:r>
      <w:r>
        <w:rPr>
          <w:rFonts w:hint="eastAsia"/>
        </w:rPr>
        <w:t xml:space="preserve">本地資料庫（SQLite）</w:t>
      </w:r>
    </w:p>
    <w:p>
      <w:pPr>
        <w:pStyle w:val="SourceCode"/>
      </w:pPr>
      <w:r>
        <w:rPr>
          <w:rStyle w:val="CommentTok"/>
        </w:rPr>
        <w:t xml:space="preserve">-- 本地交易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local_transactions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player_id TEXT,</w:t>
      </w:r>
      <w:r>
        <w:br/>
      </w:r>
      <w:r>
        <w:rPr>
          <w:rStyle w:val="NormalTok"/>
        </w:rPr>
        <w:t xml:space="preserve">    game_id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balance_before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balance_after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sync_attempts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同步佇列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sync_queue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本機設定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local_settings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updated_at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PIN 認證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local_auth (</w:t>
      </w:r>
      <w:r>
        <w:br/>
      </w:r>
      <w:r>
        <w:rPr>
          <w:rStyle w:val="NormalTok"/>
        </w:rPr>
        <w:t xml:space="preserve">    pin_hash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pin_salt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failed_attempts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locked_until TEXT</w:t>
      </w:r>
      <w:r>
        <w:br/>
      </w:r>
      <w:r>
        <w:rPr>
          <w:rStyle w:val="NormalTok"/>
        </w:rPr>
        <w:t xml:space="preserve">);</w:t>
      </w:r>
    </w:p>
    <w:bookmarkEnd w:id="24"/>
    <w:bookmarkStart w:id="25" w:name="索引設計"/>
    <w:p>
      <w:pPr>
        <w:pStyle w:val="Heading3"/>
      </w:pPr>
      <w:r>
        <w:t xml:space="preserve">3.3 </w:t>
      </w:r>
      <w:r>
        <w:rPr>
          <w:rFonts w:hint="eastAsia"/>
        </w:rPr>
        <w:t xml:space="preserve">索引設計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idx_transactions_player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transactions(player_id);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idx_transactions_machine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transactions(machine_id);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idx_machines_status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machines(status);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api-設計"/>
    <w:p>
      <w:pPr>
        <w:pStyle w:val="Heading2"/>
      </w:pPr>
      <w:r>
        <w:t xml:space="preserve">4. API </w:t>
      </w:r>
      <w:r>
        <w:rPr>
          <w:rFonts w:hint="eastAsia"/>
        </w:rPr>
        <w:t xml:space="preserve">設計</w:t>
      </w:r>
    </w:p>
    <w:bookmarkStart w:id="27" w:name="api-回應格式"/>
    <w:p>
      <w:pPr>
        <w:pStyle w:val="Heading3"/>
      </w:pPr>
      <w:r>
        <w:t xml:space="preserve">4.1 API </w:t>
      </w:r>
      <w:r>
        <w:rPr>
          <w:rFonts w:hint="eastAsia"/>
        </w:rPr>
        <w:t xml:space="preserve">回應格式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成功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失敗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7"/>
    <w:bookmarkStart w:id="37" w:name="api-端點-精簡版"/>
    <w:p>
      <w:pPr>
        <w:pStyle w:val="Heading3"/>
      </w:pPr>
      <w:r>
        <w:t xml:space="preserve">4.2 API </w:t>
      </w:r>
      <w:r>
        <w:rPr>
          <w:rFonts w:hint="eastAsia"/>
        </w:rPr>
        <w:t xml:space="preserve">端點</w:t>
      </w:r>
      <w:r>
        <w:t xml:space="preserve"> </w:t>
      </w:r>
      <w:r>
        <w:rPr>
          <w:rFonts w:hint="eastAsia"/>
        </w:rPr>
        <w:t xml:space="preserve">(精簡版)</w:t>
      </w:r>
    </w:p>
    <w:bookmarkStart w:id="28" w:name="認證-auth"/>
    <w:p>
      <w:pPr>
        <w:pStyle w:val="Heading4"/>
      </w:pPr>
      <w:r>
        <w:rPr>
          <w:rFonts w:hint="eastAsia"/>
        </w:rPr>
        <w:t xml:space="preserve">認證</w:t>
      </w:r>
      <w:r>
        <w:t xml:space="preserve"> [Auth]</w:t>
      </w:r>
    </w:p>
    <w:p>
      <w:pPr>
        <w:pStyle w:val="Compact"/>
        <w:numPr>
          <w:ilvl w:val="0"/>
          <w:numId w:val="1002"/>
        </w:numPr>
      </w:pPr>
      <w:r>
        <w:t xml:space="preserve">POST /api/v1/auth/login</w:t>
      </w:r>
    </w:p>
    <w:p>
      <w:pPr>
        <w:pStyle w:val="Compact"/>
        <w:numPr>
          <w:ilvl w:val="0"/>
          <w:numId w:val="1002"/>
        </w:numPr>
      </w:pPr>
      <w:r>
        <w:t xml:space="preserve">POST /api/v1/auth/logout</w:t>
      </w:r>
    </w:p>
    <w:p>
      <w:pPr>
        <w:pStyle w:val="Compact"/>
        <w:numPr>
          <w:ilvl w:val="0"/>
          <w:numId w:val="1002"/>
        </w:numPr>
      </w:pPr>
      <w:r>
        <w:t xml:space="preserve">GET /api/v1/auth/verify</w:t>
      </w:r>
    </w:p>
    <w:p>
      <w:pPr>
        <w:pStyle w:val="Compact"/>
        <w:numPr>
          <w:ilvl w:val="0"/>
          <w:numId w:val="1002"/>
        </w:numPr>
      </w:pPr>
      <w:r>
        <w:t xml:space="preserve">POST /api/v1/auth/refresh</w:t>
      </w:r>
    </w:p>
    <w:bookmarkEnd w:id="28"/>
    <w:bookmarkStart w:id="29" w:name="機台-c01-c35"/>
    <w:p>
      <w:pPr>
        <w:pStyle w:val="Heading4"/>
      </w:pPr>
      <w:r>
        <w:rPr>
          <w:rFonts w:hint="eastAsia"/>
        </w:rPr>
        <w:t xml:space="preserve">機台</w:t>
      </w:r>
      <w:r>
        <w:t xml:space="preserve"> [C01-C35]</w:t>
      </w:r>
    </w:p>
    <w:p>
      <w:pPr>
        <w:pStyle w:val="Compact"/>
        <w:numPr>
          <w:ilvl w:val="0"/>
          <w:numId w:val="1003"/>
        </w:numPr>
      </w:pPr>
      <w:r>
        <w:t xml:space="preserve">GET/POST /api/v1/machines</w:t>
      </w:r>
    </w:p>
    <w:p>
      <w:pPr>
        <w:pStyle w:val="Compact"/>
        <w:numPr>
          <w:ilvl w:val="0"/>
          <w:numId w:val="1003"/>
        </w:numPr>
      </w:pPr>
      <w:r>
        <w:t xml:space="preserve">GET/PUT/DELETE /api/v1/machines/:id</w:t>
      </w:r>
    </w:p>
    <w:p>
      <w:pPr>
        <w:pStyle w:val="Compact"/>
        <w:numPr>
          <w:ilvl w:val="0"/>
          <w:numId w:val="1003"/>
        </w:numPr>
      </w:pPr>
      <w:r>
        <w:t xml:space="preserve">POST /api/v1/machines/:id/command</w:t>
      </w:r>
    </w:p>
    <w:bookmarkEnd w:id="29"/>
    <w:bookmarkStart w:id="30" w:name="遊戲商-c41"/>
    <w:p>
      <w:pPr>
        <w:pStyle w:val="Heading4"/>
      </w:pPr>
      <w:r>
        <w:rPr>
          <w:rFonts w:hint="eastAsia"/>
        </w:rPr>
        <w:t xml:space="preserve">遊戲商</w:t>
      </w:r>
      <w:r>
        <w:t xml:space="preserve"> [C41]</w:t>
      </w:r>
    </w:p>
    <w:p>
      <w:pPr>
        <w:pStyle w:val="Compact"/>
        <w:numPr>
          <w:ilvl w:val="0"/>
          <w:numId w:val="1004"/>
        </w:numPr>
      </w:pPr>
      <w:r>
        <w:t xml:space="preserve">GET/POST /api/v1/providers</w:t>
      </w:r>
    </w:p>
    <w:p>
      <w:pPr>
        <w:pStyle w:val="Compact"/>
        <w:numPr>
          <w:ilvl w:val="0"/>
          <w:numId w:val="1004"/>
        </w:numPr>
      </w:pPr>
      <w:r>
        <w:t xml:space="preserve">GET/PUT /api/v1/providers/:id</w:t>
      </w:r>
    </w:p>
    <w:p>
      <w:pPr>
        <w:pStyle w:val="Compact"/>
        <w:numPr>
          <w:ilvl w:val="0"/>
          <w:numId w:val="1004"/>
        </w:numPr>
      </w:pPr>
      <w:r>
        <w:t xml:space="preserve">GET /api/v1/providers/:id/balance</w:t>
      </w:r>
    </w:p>
    <w:bookmarkEnd w:id="30"/>
    <w:bookmarkStart w:id="31" w:name="錢包-c106"/>
    <w:p>
      <w:pPr>
        <w:pStyle w:val="Heading4"/>
      </w:pPr>
      <w:r>
        <w:rPr>
          <w:rFonts w:hint="eastAsia"/>
        </w:rPr>
        <w:t xml:space="preserve">錢包</w:t>
      </w:r>
      <w:r>
        <w:t xml:space="preserve"> [C106]</w:t>
      </w:r>
    </w:p>
    <w:p>
      <w:pPr>
        <w:pStyle w:val="Compact"/>
        <w:numPr>
          <w:ilvl w:val="0"/>
          <w:numId w:val="1005"/>
        </w:numPr>
      </w:pPr>
      <w:r>
        <w:t xml:space="preserve">GET /api/v1/wallet/balances</w:t>
      </w:r>
    </w:p>
    <w:p>
      <w:pPr>
        <w:pStyle w:val="Compact"/>
        <w:numPr>
          <w:ilvl w:val="0"/>
          <w:numId w:val="1005"/>
        </w:numPr>
      </w:pPr>
      <w:r>
        <w:t xml:space="preserve">POST /api/v1/wallet/transfer</w:t>
      </w:r>
    </w:p>
    <w:bookmarkEnd w:id="31"/>
    <w:bookmarkStart w:id="32" w:name="玩家-c13c14c15"/>
    <w:p>
      <w:pPr>
        <w:pStyle w:val="Heading4"/>
      </w:pPr>
      <w:r>
        <w:rPr>
          <w:rFonts w:hint="eastAsia"/>
        </w:rPr>
        <w:t xml:space="preserve">玩家</w:t>
      </w:r>
      <w:r>
        <w:t xml:space="preserve"> [C13/C14/C15]</w:t>
      </w:r>
    </w:p>
    <w:p>
      <w:pPr>
        <w:pStyle w:val="Compact"/>
        <w:numPr>
          <w:ilvl w:val="0"/>
          <w:numId w:val="1006"/>
        </w:numPr>
      </w:pPr>
      <w:r>
        <w:t xml:space="preserve">GET /api/v1/players</w:t>
      </w:r>
    </w:p>
    <w:p>
      <w:pPr>
        <w:pStyle w:val="Compact"/>
        <w:numPr>
          <w:ilvl w:val="0"/>
          <w:numId w:val="1006"/>
        </w:numPr>
      </w:pPr>
      <w:r>
        <w:t xml:space="preserve">GET /api/v1/players/:id</w:t>
      </w:r>
    </w:p>
    <w:p>
      <w:pPr>
        <w:pStyle w:val="Compact"/>
        <w:numPr>
          <w:ilvl w:val="0"/>
          <w:numId w:val="1006"/>
        </w:numPr>
      </w:pPr>
      <w:r>
        <w:t xml:space="preserve">PUT /api/v1/players/:id/balance</w:t>
      </w:r>
    </w:p>
    <w:bookmarkEnd w:id="32"/>
    <w:bookmarkStart w:id="33" w:name="交易-c36c37"/>
    <w:p>
      <w:pPr>
        <w:pStyle w:val="Heading4"/>
      </w:pPr>
      <w:r>
        <w:rPr>
          <w:rFonts w:hint="eastAsia"/>
        </w:rPr>
        <w:t xml:space="preserve">交易</w:t>
      </w:r>
      <w:r>
        <w:t xml:space="preserve"> [C36/C37]</w:t>
      </w:r>
    </w:p>
    <w:p>
      <w:pPr>
        <w:pStyle w:val="Compact"/>
        <w:numPr>
          <w:ilvl w:val="0"/>
          <w:numId w:val="1007"/>
        </w:numPr>
      </w:pPr>
      <w:r>
        <w:t xml:space="preserve">GET /api/v1/transactions</w:t>
      </w:r>
    </w:p>
    <w:p>
      <w:pPr>
        <w:pStyle w:val="Compact"/>
        <w:numPr>
          <w:ilvl w:val="0"/>
          <w:numId w:val="1007"/>
        </w:numPr>
      </w:pPr>
      <w:r>
        <w:t xml:space="preserve">POST /api/v1/transactions/:id/reverse</w:t>
      </w:r>
    </w:p>
    <w:bookmarkEnd w:id="33"/>
    <w:bookmarkStart w:id="34" w:name="ota-c77"/>
    <w:p>
      <w:pPr>
        <w:pStyle w:val="Heading4"/>
      </w:pPr>
      <w:r>
        <w:t xml:space="preserve">OTA [C77]</w:t>
      </w:r>
    </w:p>
    <w:p>
      <w:pPr>
        <w:pStyle w:val="Compact"/>
        <w:numPr>
          <w:ilvl w:val="0"/>
          <w:numId w:val="1008"/>
        </w:numPr>
      </w:pPr>
      <w:r>
        <w:t xml:space="preserve">GET/POST /api/v1/ota/versions</w:t>
      </w:r>
    </w:p>
    <w:p>
      <w:pPr>
        <w:pStyle w:val="Compact"/>
        <w:numPr>
          <w:ilvl w:val="0"/>
          <w:numId w:val="1008"/>
        </w:numPr>
      </w:pPr>
      <w:r>
        <w:t xml:space="preserve">POST /api/v1/ota/deploy</w:t>
      </w:r>
    </w:p>
    <w:bookmarkEnd w:id="34"/>
    <w:bookmarkStart w:id="35" w:name="爭議處理-l20"/>
    <w:p>
      <w:pPr>
        <w:pStyle w:val="Heading4"/>
      </w:pPr>
      <w:r>
        <w:rPr>
          <w:rFonts w:hint="eastAsia"/>
        </w:rPr>
        <w:t xml:space="preserve">爭議處理</w:t>
      </w:r>
      <w:r>
        <w:t xml:space="preserve"> [L20]</w:t>
      </w:r>
    </w:p>
    <w:p>
      <w:pPr>
        <w:pStyle w:val="Compact"/>
        <w:numPr>
          <w:ilvl w:val="0"/>
          <w:numId w:val="1009"/>
        </w:numPr>
      </w:pPr>
      <w:r>
        <w:t xml:space="preserve">GET /api/v1/disputes</w:t>
      </w:r>
    </w:p>
    <w:p>
      <w:pPr>
        <w:pStyle w:val="Compact"/>
        <w:numPr>
          <w:ilvl w:val="0"/>
          <w:numId w:val="1009"/>
        </w:numPr>
      </w:pPr>
      <w:r>
        <w:t xml:space="preserve">POST /api/v1/disputes</w:t>
      </w:r>
    </w:p>
    <w:p>
      <w:pPr>
        <w:pStyle w:val="Compact"/>
        <w:numPr>
          <w:ilvl w:val="0"/>
          <w:numId w:val="1009"/>
        </w:numPr>
      </w:pPr>
      <w:r>
        <w:t xml:space="preserve">PATCH /api/v1/disputes/:id</w:t>
      </w:r>
    </w:p>
    <w:bookmarkEnd w:id="35"/>
    <w:bookmarkStart w:id="36" w:name="錯帳-l20"/>
    <w:p>
      <w:pPr>
        <w:pStyle w:val="Heading4"/>
      </w:pPr>
      <w:r>
        <w:rPr>
          <w:rFonts w:hint="eastAsia"/>
        </w:rPr>
        <w:t xml:space="preserve">錯帳</w:t>
      </w:r>
      <w:r>
        <w:t xml:space="preserve"> [L20]</w:t>
      </w:r>
    </w:p>
    <w:p>
      <w:pPr>
        <w:pStyle w:val="Compact"/>
        <w:numPr>
          <w:ilvl w:val="0"/>
          <w:numId w:val="1010"/>
        </w:numPr>
      </w:pPr>
      <w:r>
        <w:t xml:space="preserve">GET /api/v1/discrepancies</w:t>
      </w:r>
    </w:p>
    <w:p>
      <w:pPr>
        <w:pStyle w:val="Compact"/>
        <w:numPr>
          <w:ilvl w:val="0"/>
          <w:numId w:val="1010"/>
        </w:numPr>
      </w:pPr>
      <w:r>
        <w:t xml:space="preserve">POST /api/v1/discrepancies/:id/resolve</w:t>
      </w:r>
    </w:p>
    <w:bookmarkEnd w:id="36"/>
    <w:bookmarkEnd w:id="37"/>
    <w:bookmarkStart w:id="38" w:name="api-錯誤碼"/>
    <w:p>
      <w:pPr>
        <w:pStyle w:val="Heading3"/>
      </w:pPr>
      <w:r>
        <w:t xml:space="preserve">4.3 API </w:t>
      </w:r>
      <w:r>
        <w:rPr>
          <w:rFonts w:hint="eastAsia"/>
        </w:rPr>
        <w:t xml:space="preserve">錯誤碼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登入失敗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AUTH_002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過期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權限不足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帳號已停用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資源不存在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參數驗證失敗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VAL_002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餘額不足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TXN_001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交易失敗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TXN_002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交易處理中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同步失敗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EXT_001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</w:t>
            </w:r>
            <w:r>
              <w:t xml:space="preserve"> API </w:t>
            </w:r>
            <w:r>
              <w:rPr>
                <w:rFonts w:hint="eastAsia"/>
              </w:rPr>
              <w:t xml:space="preserve">錯誤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</w:tr>
    </w:tbl>
    <w:bookmarkEnd w:id="38"/>
    <w:bookmarkStart w:id="40" w:name="api-結構總覽"/>
    <w:p>
      <w:pPr>
        <w:pStyle w:val="Heading3"/>
      </w:pPr>
      <w:r>
        <w:t xml:space="preserve">4.4 API </w:t>
      </w:r>
      <w:r>
        <w:rPr>
          <w:rFonts w:hint="eastAsia"/>
        </w:rPr>
        <w:t xml:space="preserve">結構總覽</w:t>
      </w:r>
    </w:p>
    <w:p>
      <w:pPr>
        <w:pStyle w:val="FirstParagraph"/>
      </w:pPr>
      <w:r>
        <w:rPr>
          <w:rFonts w:hint="eastAsia"/>
        </w:rPr>
        <w:t xml:space="preserve">本系統</w:t>
      </w:r>
      <w:r>
        <w:t xml:space="preserve"> API </w:t>
      </w:r>
      <w:r>
        <w:rPr>
          <w:rFonts w:hint="eastAsia"/>
        </w:rPr>
        <w:t xml:space="preserve">共</w:t>
      </w:r>
      <w:r>
        <w:t xml:space="preserve"> </w:t>
      </w:r>
      <w:r>
        <w:rPr>
          <w:b/>
          <w:bCs/>
        </w:rPr>
        <w:t xml:space="preserve">35 </w:t>
      </w:r>
      <w:r>
        <w:rPr>
          <w:rFonts w:hint="eastAsia"/>
          <w:b/>
          <w:bCs/>
        </w:rPr>
        <w:t xml:space="preserve">個端點</w:t>
      </w:r>
      <w:r>
        <w:rPr>
          <w:rFonts w:hint="eastAsia"/>
        </w:rPr>
        <w:t xml:space="preserve">，分為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個群組</w:t>
      </w:r>
      <w:r>
        <w:t xml:space="preserve">。</w:t>
      </w:r>
      <w:r>
        <w:t xml:space="preserve"> </w:t>
      </w:r>
      <w:r>
        <w:rPr>
          <w:rFonts w:hint="eastAsia"/>
        </w:rPr>
        <w:t xml:space="preserve">請參照</w:t>
      </w:r>
      <w:r>
        <w:t xml:space="preserve"> API_v1_openapi.yaml</w:t>
      </w:r>
    </w:p>
    <w:bookmarkStart w:id="39" w:name="api-端點統計表"/>
    <w:p>
      <w:pPr>
        <w:pStyle w:val="Heading4"/>
      </w:pPr>
      <w:r>
        <w:t xml:space="preserve">API </w:t>
      </w:r>
      <w:r>
        <w:rPr>
          <w:rFonts w:hint="eastAsia"/>
        </w:rPr>
        <w:t xml:space="preserve">端點統計表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端點數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認證</w:t>
            </w:r>
            <w:r>
              <w:t xml:space="preserve"> (Auth)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POST, 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  <w:r>
              <w:t xml:space="preserve"> (Machines)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錢包管理</w:t>
            </w:r>
            <w:r>
              <w:t xml:space="preserve"> (Wallet)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遊戲管理</w:t>
            </w:r>
            <w:r>
              <w:t xml:space="preserve"> (Games)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GET, POST, PUT, 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  <w:r>
              <w:t xml:space="preserve"> (Players)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GET, 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  <w:r>
              <w:t xml:space="preserve"> (Transactions)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遊戲商管理</w:t>
            </w:r>
            <w:r>
              <w:t xml:space="preserve"> (Providers)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多人遊戲</w:t>
            </w:r>
            <w:r>
              <w:t xml:space="preserve"> (Multiplayer)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GET, POST, 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代理商管理</w:t>
            </w:r>
            <w:r>
              <w:t xml:space="preserve"> (Agents)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</w:t>
            </w:r>
            <w:r>
              <w:rPr>
                <w:rFonts w:hint="eastAsia"/>
              </w:rPr>
              <w:t xml:space="preserve">更新</w:t>
            </w:r>
            <w:r>
              <w:t xml:space="preserve"> (OTA)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監控中心</w:t>
            </w:r>
            <w:r>
              <w:t xml:space="preserve"> (Monitor)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爭議處理</w:t>
            </w:r>
            <w:r>
              <w:t xml:space="preserve"> (Dispute)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GET, POST,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系統備份</w:t>
            </w:r>
            <w:r>
              <w:t xml:space="preserve"> (System)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錯帳管理</w:t>
            </w:r>
            <w:r>
              <w:t xml:space="preserve"> (Discrepancies)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同步管理</w:t>
            </w:r>
            <w:r>
              <w:t xml:space="preserve"> (Sync)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2" w:name="離線同步機制"/>
    <w:p>
      <w:pPr>
        <w:pStyle w:val="Heading2"/>
      </w:pPr>
      <w:r>
        <w:t xml:space="preserve">5. </w:t>
      </w:r>
      <w:r>
        <w:rPr>
          <w:rFonts w:hint="eastAsia"/>
        </w:rPr>
        <w:t xml:space="preserve">離線同步機制</w:t>
      </w:r>
    </w:p>
    <w:bookmarkStart w:id="42" w:name="同步原則"/>
    <w:p>
      <w:pPr>
        <w:pStyle w:val="Heading3"/>
      </w:pPr>
      <w:r>
        <w:t xml:space="preserve">5.1 </w:t>
      </w:r>
      <w:r>
        <w:rPr>
          <w:rFonts w:hint="eastAsia"/>
        </w:rPr>
        <w:t xml:space="preserve">同步原則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最終一致性</w:t>
      </w:r>
      <w:r>
        <w:t xml:space="preserve">: </w:t>
      </w:r>
      <w:r>
        <w:rPr>
          <w:rFonts w:hint="eastAsia"/>
        </w:rPr>
        <w:t xml:space="preserve">允許短暫不一致，最終達成一致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中央優先</w:t>
      </w:r>
      <w:r>
        <w:t xml:space="preserve">: </w:t>
      </w:r>
      <w:r>
        <w:rPr>
          <w:rFonts w:hint="eastAsia"/>
        </w:rPr>
        <w:t xml:space="preserve">衝突時全數以中央設定為準（強制覆蓋本地狀態）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幂等性</w:t>
      </w:r>
      <w:r>
        <w:t xml:space="preserve">: </w:t>
      </w:r>
      <w:r>
        <w:rPr>
          <w:rFonts w:hint="eastAsia"/>
        </w:rPr>
        <w:t xml:space="preserve">支援重複同步不會造成問題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可恢復性</w:t>
      </w:r>
      <w:r>
        <w:t xml:space="preserve">: </w:t>
      </w:r>
      <w:r>
        <w:rPr>
          <w:rFonts w:hint="eastAsia"/>
        </w:rPr>
        <w:t xml:space="preserve">失敗可重試，不丟失資料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遠端複寫</w:t>
      </w:r>
      <w:r>
        <w:t xml:space="preserve">: </w:t>
      </w:r>
      <w:r>
        <w:rPr>
          <w:rFonts w:hint="eastAsia"/>
        </w:rPr>
        <w:t xml:space="preserve">集中管理可對單機本地後台覆寫設定（需本地在線，記錄操作日誌）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本地即時同步</w:t>
      </w:r>
      <w:r>
        <w:t xml:space="preserve">: </w:t>
      </w:r>
      <w:r>
        <w:rPr>
          <w:rFonts w:hint="eastAsia"/>
        </w:rPr>
        <w:t xml:space="preserve">本地每次修改立刻同步至集中端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斷線補齊</w:t>
      </w:r>
      <w:r>
        <w:t xml:space="preserve">: </w:t>
      </w:r>
      <w:r>
        <w:rPr>
          <w:rFonts w:hint="eastAsia"/>
        </w:rPr>
        <w:t xml:space="preserve">離線連線後立即執行同步</w:t>
      </w:r>
    </w:p>
    <w:bookmarkEnd w:id="42"/>
    <w:bookmarkStart w:id="43" w:name="重試策略-指數退避"/>
    <w:p>
      <w:pPr>
        <w:pStyle w:val="Heading3"/>
      </w:pPr>
      <w:r>
        <w:t xml:space="preserve">5.2 </w:t>
      </w:r>
      <w:r>
        <w:rPr>
          <w:rFonts w:hint="eastAsia"/>
        </w:rPr>
        <w:t xml:space="preserve">重試策略</w:t>
      </w:r>
      <w:r>
        <w:t xml:space="preserve"> </w:t>
      </w:r>
      <w:r>
        <w:rPr>
          <w:rFonts w:hint="eastAsia"/>
        </w:rPr>
        <w:t xml:space="preserve">(指數退避)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重試次數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延遲時間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6+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分鐘</w:t>
            </w:r>
            <w:r>
              <w:t xml:space="preserve"> </w:t>
            </w:r>
            <w:r>
              <w:rPr>
                <w:rFonts w:hint="eastAsia"/>
              </w:rPr>
              <w:t xml:space="preserve">(固定)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超過最大重試次數: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標記為失敗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產生告警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進入待處理人工處理</w:t>
      </w:r>
    </w:p>
    <w:bookmarkEnd w:id="43"/>
    <w:bookmarkStart w:id="44" w:name="同步流程"/>
    <w:p>
      <w:pPr>
        <w:pStyle w:val="Heading3"/>
      </w:pPr>
      <w:r>
        <w:t xml:space="preserve">5.3 </w:t>
      </w:r>
      <w:r>
        <w:rPr>
          <w:rFonts w:hint="eastAsia"/>
        </w:rPr>
        <w:t xml:space="preserve">同步流程</w:t>
      </w:r>
    </w:p>
    <w:p>
      <w:pPr>
        <w:pStyle w:val="SourceCode"/>
      </w:pPr>
      <w:r>
        <w:rPr>
          <w:rStyle w:val="VerbatimChar"/>
          <w:rFonts w:hint="eastAsia"/>
        </w:rPr>
        <w:t xml:space="preserve">本地後台</w:t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/>
        </w:rPr>
        <w:t xml:space="preserve">集中式後台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│──── POST /api/v1/sync/upload ──────────────▶│</w:t>
      </w:r>
      <w:r>
        <w:br/>
      </w:r>
      <w:r>
        <w:rPr>
          <w:rStyle w:val="VerbatimChar"/>
        </w:rPr>
        <w:t xml:space="preserve">   │     { transactions: [...], version: x }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│◀──── 200 OK 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{ sync_version, server_time }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│──── GET /api/v1/sync/download ─────────────▶│</w:t>
      </w:r>
      <w:r>
        <w:br/>
      </w:r>
      <w:r>
        <w:rPr>
          <w:rStyle w:val="VerbatimChar"/>
        </w:rPr>
        <w:t xml:space="preserve">   │     Query: since_version=x        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│◀──── 200 OK 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{ changes: [...], version: y }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│──── </w:t>
      </w:r>
      <w:r>
        <w:rPr>
          <w:rStyle w:val="VerbatimChar"/>
          <w:rFonts w:hint="eastAsia"/>
        </w:rPr>
        <w:t xml:space="preserve">處理下載資料</w:t>
      </w:r>
      <w:r>
        <w:rPr>
          <w:rStyle w:val="VerbatimChar"/>
        </w:rPr>
        <w:t xml:space="preserve"> ──────────────────────────▶│</w:t>
      </w:r>
      <w:r>
        <w:br/>
      </w:r>
      <w:r>
        <w:rPr>
          <w:rStyle w:val="VerbatimChar"/>
        </w:rPr>
        <w:t xml:space="preserve">   │     • </w:t>
      </w:r>
      <w:r>
        <w:rPr>
          <w:rStyle w:val="VerbatimChar"/>
          <w:rFonts w:hint="eastAsia"/>
        </w:rPr>
        <w:t xml:space="preserve">衝突檢測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│     • </w:t>
      </w:r>
      <w:r>
        <w:rPr>
          <w:rStyle w:val="VerbatimChar"/>
          <w:rFonts w:hint="eastAsia"/>
        </w:rPr>
        <w:t xml:space="preserve">資料合併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│◀──── 200 OK 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{ applied: true, conflicts: [] }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│──── </w:t>
      </w:r>
      <w:r>
        <w:rPr>
          <w:rStyle w:val="VerbatimChar"/>
          <w:rFonts w:hint="eastAsia"/>
        </w:rPr>
        <w:t xml:space="preserve">確認同步完成</w:t>
      </w:r>
      <w:r>
        <w:rPr>
          <w:rStyle w:val="VerbatimChar"/>
        </w:rPr>
        <w:t xml:space="preserve"> ──────────────────────────▶│</w:t>
      </w:r>
      <w:r>
        <w:br/>
      </w:r>
      <w:r>
        <w:rPr>
          <w:rStyle w:val="VerbatimChar"/>
        </w:rPr>
        <w:t xml:space="preserve">   │     Body: { last_sync: y }                  │</w:t>
      </w:r>
      <w:r>
        <w:br/>
      </w:r>
      <w:r>
        <w:rPr>
          <w:rStyle w:val="VerbatimChar"/>
        </w:rPr>
        <w:t xml:space="preserve">   │                                              │</w:t>
      </w:r>
      <w:r>
        <w:br/>
      </w:r>
      <w:r>
        <w:rPr>
          <w:rStyle w:val="VerbatimChar"/>
        </w:rPr>
        <w:t xml:space="preserve">   │◀──── 200 OK 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Body: { success: true }                │</w:t>
      </w:r>
    </w:p>
    <w:bookmarkEnd w:id="44"/>
    <w:bookmarkStart w:id="47" w:name="衝突解決策略"/>
    <w:p>
      <w:pPr>
        <w:pStyle w:val="Heading3"/>
      </w:pPr>
      <w:r>
        <w:t xml:space="preserve">5.4 </w:t>
      </w:r>
      <w:r>
        <w:rPr>
          <w:rFonts w:hint="eastAsia"/>
        </w:rPr>
        <w:t xml:space="preserve">衝突解決策略</w:t>
      </w:r>
    </w:p>
    <w:p>
      <w:pPr>
        <w:pStyle w:val="FirstParagraph"/>
      </w:pPr>
      <w:r>
        <w:rPr>
          <w:rFonts w:hint="eastAsia"/>
        </w:rPr>
        <w:t xml:space="preserve">本系統採用</w:t>
      </w:r>
      <w:r>
        <w:rPr>
          <w:rFonts w:hint="eastAsia"/>
          <w:b/>
          <w:bCs/>
        </w:rPr>
        <w:t xml:space="preserve">分層衝突解決策略</w:t>
      </w:r>
      <w:r>
        <w:rPr>
          <w:rFonts w:hint="eastAsia"/>
        </w:rPr>
        <w:t xml:space="preserve">：</w:t>
      </w:r>
    </w:p>
    <w:bookmarkStart w:id="45" w:name="自動解決系統層面"/>
    <w:p>
      <w:pPr>
        <w:pStyle w:val="Heading4"/>
      </w:pPr>
      <w:r>
        <w:rPr>
          <w:rFonts w:hint="eastAsia"/>
        </w:rPr>
        <w:t xml:space="preserve">自動解決（系統層面）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衝突類型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重複交易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中央檢查</w:t>
            </w:r>
            <w:r>
              <w:t xml:space="preserve"> UUID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防止重複派彩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版本衝突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以本地送上之config為主（已apply）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設定衝突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本地修改立即同步至集中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遠端覆寫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遠端優先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集中端主動覆寫時以遠端為準</w:t>
            </w:r>
          </w:p>
        </w:tc>
      </w:tr>
    </w:tbl>
    <w:bookmarkEnd w:id="45"/>
    <w:bookmarkStart w:id="46" w:name="人工介入爭議專區"/>
    <w:p>
      <w:pPr>
        <w:pStyle w:val="Heading4"/>
      </w:pPr>
      <w:r>
        <w:rPr>
          <w:rFonts w:hint="eastAsia"/>
        </w:rPr>
        <w:t xml:space="preserve">人工介入（爭議專區）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衝突類型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餘額衝突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保留本地記錄，進入爭議專區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人工裁決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帳務異常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保留本地記錄，進入爭議專區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人工裁決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核心原則</w:t>
      </w:r>
      <w:r>
        <w:rPr>
          <w:rFonts w:hint="eastAsia"/>
        </w:rPr>
        <w:t xml:space="preserve">：所有帳務相關衝突（餘額、交易）絕不自動刪除本地記錄，必須進入「爭議對帳處理專區」由人工處理。</w:t>
      </w:r>
    </w:p>
    <w:bookmarkEnd w:id="46"/>
    <w:bookmarkEnd w:id="47"/>
    <w:bookmarkStart w:id="50" w:name="遠端設定複寫流程"/>
    <w:p>
      <w:pPr>
        <w:pStyle w:val="Heading3"/>
      </w:pPr>
      <w:r>
        <w:t xml:space="preserve">5.5 </w:t>
      </w:r>
      <w:r>
        <w:rPr>
          <w:rFonts w:hint="eastAsia"/>
        </w:rPr>
        <w:t xml:space="preserve">遠端設定複寫流程</w:t>
      </w:r>
    </w:p>
    <w:p>
      <w:pPr>
        <w:pStyle w:val="FirstParagraph"/>
      </w:pPr>
      <w:r>
        <w:rPr>
          <w:rFonts w:hint="eastAsia"/>
        </w:rPr>
        <w:t xml:space="preserve">當集中管理需要對單機本地後台進行遠端設定複寫時，遵循以下流程：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集中式後台</w:t>
      </w:r>
      <w:r>
        <w:rPr>
          <w:rStyle w:val="VerbatimChar"/>
        </w:rPr>
        <w:t xml:space="preserve">                                      </w:t>
      </w:r>
      <w:r>
        <w:rPr>
          <w:rStyle w:val="VerbatimChar"/>
          <w:rFonts w:hint="eastAsia"/>
        </w:rPr>
        <w:t xml:space="preserve">單機本地後台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  1. </w:t>
      </w:r>
      <w:r>
        <w:rPr>
          <w:rStyle w:val="VerbatimChar"/>
          <w:rFonts w:hint="eastAsia"/>
        </w:rPr>
        <w:t xml:space="preserve">管理員發起遠端設定請求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│──── POST /api/v1/config/remote-push ─────────▶│</w:t>
      </w:r>
      <w:r>
        <w:br/>
      </w:r>
      <w:r>
        <w:rPr>
          <w:rStyle w:val="VerbatimChar"/>
        </w:rPr>
        <w:t xml:space="preserve">   │     { config_type, config_value, version,     │</w:t>
      </w:r>
      <w:r>
        <w:br/>
      </w:r>
      <w:r>
        <w:rPr>
          <w:rStyle w:val="VerbatimChar"/>
        </w:rPr>
        <w:t xml:space="preserve">   │       request_id, operator_id }                │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│  2. </w:t>
      </w:r>
      <w:r>
        <w:rPr>
          <w:rStyle w:val="VerbatimChar"/>
          <w:rFonts w:hint="eastAsia"/>
        </w:rPr>
        <w:t xml:space="preserve">驗證本地在線狀態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│◀──── 200 OK </w:t>
      </w:r>
      <w:r>
        <w:rPr>
          <w:rStyle w:val="VerbatimChar"/>
          <w:rFonts w:hint="eastAsia"/>
        </w:rPr>
        <w:t xml:space="preserve">(本地在線)</w:t>
      </w:r>
      <w:r>
        <w:rPr>
          <w:rStyle w:val="VerbatimChar"/>
        </w:rPr>
        <w:t xml:space="preserve"> ──────────────────────│</w:t>
      </w:r>
      <w:r>
        <w:br/>
      </w:r>
      <w:r>
        <w:rPr>
          <w:rStyle w:val="VerbatimChar"/>
        </w:rPr>
        <w:t xml:space="preserve">   │     { status: "online", can_apply: true }     │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                                                │  3. </w:t>
      </w:r>
      <w:r>
        <w:rPr>
          <w:rStyle w:val="VerbatimChar"/>
          <w:rFonts w:hint="eastAsia"/>
        </w:rPr>
        <w:t xml:space="preserve">套用設定到本地端</w:t>
      </w:r>
      <w:r>
        <w:br/>
      </w:r>
      <w:r>
        <w:rPr>
          <w:rStyle w:val="VerbatimChar"/>
        </w:rPr>
        <w:t xml:space="preserve">   │                                                │  4. </w:t>
      </w:r>
      <w:r>
        <w:rPr>
          <w:rStyle w:val="VerbatimChar"/>
          <w:rFonts w:hint="eastAsia"/>
        </w:rPr>
        <w:t xml:space="preserve">記錄操作日誌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│──── POST /api/v1/config/apply-result ────────▶│</w:t>
      </w:r>
      <w:r>
        <w:br/>
      </w:r>
      <w:r>
        <w:rPr>
          <w:rStyle w:val="VerbatimChar"/>
        </w:rPr>
        <w:t xml:space="preserve">   │     { request_id, applied: true/false,        │</w:t>
      </w:r>
      <w:r>
        <w:br/>
      </w:r>
      <w:r>
        <w:rPr>
          <w:rStyle w:val="VerbatimChar"/>
        </w:rPr>
        <w:t xml:space="preserve">   │       error_msg?, applied_at }                 │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  5. </w:t>
      </w:r>
      <w:r>
        <w:rPr>
          <w:rStyle w:val="VerbatimChar"/>
          <w:rFonts w:hint="eastAsia"/>
        </w:rPr>
        <w:t xml:space="preserve">儲存結果至集中DB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│  6. </w:t>
      </w:r>
      <w:r>
        <w:rPr>
          <w:rStyle w:val="VerbatimChar"/>
          <w:rFonts w:hint="eastAsia"/>
        </w:rPr>
        <w:t xml:space="preserve">記錄操作日誌（操作者、時間、結果）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│                                                │</w:t>
      </w:r>
      <w:r>
        <w:br/>
      </w:r>
      <w:r>
        <w:rPr>
          <w:rStyle w:val="VerbatimChar"/>
        </w:rPr>
        <w:t xml:space="preserve">   │◀──── 200 OK 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{ success: true, stored_at }              │</w:t>
      </w:r>
    </w:p>
    <w:bookmarkStart w:id="48" w:name="遠端複寫-api-規格"/>
    <w:p>
      <w:pPr>
        <w:pStyle w:val="Heading4"/>
      </w:pPr>
      <w:r>
        <w:rPr>
          <w:rFonts w:hint="eastAsia"/>
        </w:rPr>
        <w:t xml:space="preserve">遠端複寫</w:t>
      </w:r>
      <w:r>
        <w:t xml:space="preserve"> API </w:t>
      </w:r>
      <w:r>
        <w:rPr>
          <w:rFonts w:hint="eastAsia"/>
        </w:rPr>
        <w:t xml:space="preserve">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/api/v1/config/remote-push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發起遠端設定複寫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/api/v1/config/apply-result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回傳套用結果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/api/v1/config/sync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本地主動同步設定</w:t>
            </w:r>
          </w:p>
        </w:tc>
      </w:tr>
    </w:tbl>
    <w:bookmarkEnd w:id="48"/>
    <w:bookmarkStart w:id="49" w:name="遠端複寫限制"/>
    <w:p>
      <w:pPr>
        <w:pStyle w:val="Heading4"/>
      </w:pPr>
      <w:r>
        <w:rPr>
          <w:rFonts w:hint="eastAsia"/>
        </w:rPr>
        <w:t xml:space="preserve">遠端複寫限制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單機本地後台需在線才能接受遠端複寫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每次複寫需記錄完整操作日誌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失敗需回傳錯誤訊息供集中端記錄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遊戲供應商、串接遊戲、多人遊戲不支援遠端複寫</w:t>
      </w:r>
    </w:p>
    <w:bookmarkEnd w:id="49"/>
    <w:bookmarkEnd w:id="50"/>
    <w:bookmarkStart w:id="51" w:name="離線同步邊界處理"/>
    <w:p>
      <w:pPr>
        <w:pStyle w:val="Heading3"/>
      </w:pPr>
      <w:r>
        <w:t xml:space="preserve">5.6 </w:t>
      </w:r>
      <w:r>
        <w:rPr>
          <w:rFonts w:hint="eastAsia"/>
        </w:rPr>
        <w:t xml:space="preserve">離線同步邊界處理</w:t>
      </w:r>
    </w:p>
    <w:p>
      <w:pPr>
        <w:pStyle w:val="SourceCode"/>
      </w:pPr>
      <w:r>
        <w:rPr>
          <w:rStyle w:val="CommentTok"/>
        </w:rPr>
        <w:t xml:space="preserve">// 離線期間交易處理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offlineHandler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本地交易隊列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離線期間餘額計算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calculateBalance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(localTxs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serverBalance)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localTxs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(tx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serverBalance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localDelta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localDelta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衝突解決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resolveConflict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(localTx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中央版本優先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本地有待同步交易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(serverTx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localTx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6" w:name="安全性設計"/>
    <w:p>
      <w:pPr>
        <w:pStyle w:val="Heading2"/>
      </w:pPr>
      <w:r>
        <w:t xml:space="preserve">6. </w:t>
      </w:r>
      <w:r>
        <w:rPr>
          <w:rFonts w:hint="eastAsia"/>
        </w:rPr>
        <w:t xml:space="preserve">安全性設計</w:t>
      </w:r>
    </w:p>
    <w:bookmarkStart w:id="56" w:name="認證與授權"/>
    <w:p>
      <w:pPr>
        <w:pStyle w:val="Heading3"/>
      </w:pPr>
      <w:r>
        <w:t xml:space="preserve">6.1 </w:t>
      </w:r>
      <w:r>
        <w:rPr>
          <w:rFonts w:hint="eastAsia"/>
        </w:rPr>
        <w:t xml:space="preserve">認證與授權</w:t>
      </w:r>
    </w:p>
    <w:bookmarkStart w:id="53" w:name="jwt-token-設計"/>
    <w:p>
      <w:pPr>
        <w:pStyle w:val="Heading4"/>
      </w:pPr>
      <w:r>
        <w:t xml:space="preserve">JWT Token </w:t>
      </w:r>
      <w:r>
        <w:rPr>
          <w:rFonts w:hint="eastAsia"/>
        </w:rPr>
        <w:t xml:space="preserve">設計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Access Token</w:t>
      </w:r>
      <w:r>
        <w:t xml:space="preserve">: 15 </w:t>
      </w:r>
      <w:r>
        <w:rPr>
          <w:rFonts w:hint="eastAsia"/>
        </w:rPr>
        <w:t xml:space="preserve">分鐘有效期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Refresh Token</w:t>
      </w:r>
      <w:r>
        <w:t xml:space="preserve">: 7 </w:t>
      </w:r>
      <w:r>
        <w:rPr>
          <w:rFonts w:hint="eastAsia"/>
        </w:rPr>
        <w:t xml:space="preserve">天有效期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 xml:space="preserve">輪換</w:t>
      </w:r>
      <w:r>
        <w:t xml:space="preserve">: </w:t>
      </w:r>
      <w:r>
        <w:rPr>
          <w:rFonts w:hint="eastAsia"/>
        </w:rPr>
        <w:t xml:space="preserve">自動刷新机制</w:t>
      </w:r>
    </w:p>
    <w:bookmarkEnd w:id="53"/>
    <w:bookmarkStart w:id="54" w:name="動態-rbac-角色權限"/>
    <w:p>
      <w:pPr>
        <w:pStyle w:val="Heading4"/>
      </w:pPr>
      <w:r>
        <w:rPr>
          <w:rFonts w:hint="eastAsia"/>
        </w:rPr>
        <w:t xml:space="preserve">動態</w:t>
      </w:r>
      <w:r>
        <w:t xml:space="preserve"> RBAC </w:t>
      </w:r>
      <w:r>
        <w:rPr>
          <w:rFonts w:hint="eastAsia"/>
        </w:rPr>
        <w:t xml:space="preserve">角色權限</w:t>
      </w:r>
    </w:p>
    <w:p>
      <w:pPr>
        <w:pStyle w:val="FirstParagraph"/>
      </w:pPr>
      <w:r>
        <w:rPr>
          <w:rFonts w:hint="eastAsia"/>
        </w:rPr>
        <w:t xml:space="preserve">本系統採用</w:t>
      </w:r>
      <w:r>
        <w:rPr>
          <w:rFonts w:hint="eastAsia"/>
          <w:b/>
          <w:bCs/>
        </w:rPr>
        <w:t xml:space="preserve">動態角色自定義引擎</w:t>
      </w:r>
      <w:r>
        <w:rPr>
          <w:rFonts w:hint="eastAsia"/>
        </w:rPr>
        <w:t xml:space="preserve">，支援業主手動勾選高達上百個細部</w:t>
      </w:r>
      <w:r>
        <w:t xml:space="preserve"> API </w:t>
      </w:r>
      <w:r>
        <w:rPr>
          <w:rFonts w:hint="eastAsia"/>
        </w:rPr>
        <w:t xml:space="preserve">權限，指派給自定義角色。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角色範本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適用對象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審計員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可查看所有交易、報表，無操作權限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財務稽核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查帳會計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可查看交易歷史與帳務報表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維修外包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僅有機台操作權限，無帳務權限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設備維護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站點管理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單一站點的所有權限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店长</w:t>
            </w:r>
          </w:p>
        </w:tc>
      </w:tr>
    </w:tbl>
    <w:bookmarkEnd w:id="54"/>
    <w:bookmarkStart w:id="55" w:name="pin-碼保護"/>
    <w:p>
      <w:pPr>
        <w:pStyle w:val="Heading4"/>
      </w:pPr>
      <w:r>
        <w:t xml:space="preserve">PIN </w:t>
      </w:r>
      <w:r>
        <w:rPr>
          <w:rFonts w:hint="eastAsia"/>
        </w:rPr>
        <w:t xml:space="preserve">碼保護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供單機本地端快速登入使用，與</w:t>
      </w:r>
      <w:r>
        <w:t xml:space="preserve"> </w:t>
      </w:r>
      <w:r>
        <w:rPr>
          <w:rStyle w:val="VerbatimChar"/>
        </w:rPr>
        <w:t xml:space="preserve">system_users</w:t>
      </w:r>
      <w:r>
        <w:t xml:space="preserve"> </w:t>
      </w:r>
      <w:r>
        <w:rPr>
          <w:rFonts w:hint="eastAsia"/>
        </w:rPr>
        <w:t xml:space="preserve">綁定</w:t>
      </w:r>
    </w:p>
    <w:p>
      <w:pPr>
        <w:pStyle w:val="Compact"/>
        <w:numPr>
          <w:ilvl w:val="0"/>
          <w:numId w:val="1015"/>
        </w:numPr>
      </w:pPr>
      <w:r>
        <w:t xml:space="preserve">4-6 </w:t>
      </w:r>
      <w:r>
        <w:rPr>
          <w:rFonts w:hint="eastAsia"/>
        </w:rPr>
        <w:t xml:space="preserve">位數字</w:t>
      </w:r>
    </w:p>
    <w:p>
      <w:pPr>
        <w:pStyle w:val="Compact"/>
        <w:numPr>
          <w:ilvl w:val="0"/>
          <w:numId w:val="1015"/>
        </w:numPr>
      </w:pPr>
      <w:r>
        <w:t xml:space="preserve">bcrypt </w:t>
      </w:r>
      <w:r>
        <w:rPr>
          <w:rFonts w:hint="eastAsia"/>
        </w:rPr>
        <w:t xml:space="preserve">雜湊儲存（對應</w:t>
      </w:r>
      <w:r>
        <w:t xml:space="preserve"> </w:t>
      </w:r>
      <w:r>
        <w:rPr>
          <w:rStyle w:val="VerbatimChar"/>
        </w:rPr>
        <w:t xml:space="preserve">system_users.pin_hash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透過「使用者管理」功能（系統管理權限）進行初設與重置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錯誤</w:t>
      </w:r>
      <w:r>
        <w:t xml:space="preserve"> 5 </w:t>
      </w:r>
      <w:r>
        <w:rPr>
          <w:rFonts w:hint="eastAsia"/>
        </w:rPr>
        <w:t xml:space="preserve">次後鎖定</w:t>
      </w:r>
      <w:r>
        <w:t xml:space="preserve"> 30 </w:t>
      </w:r>
      <w:r>
        <w:rPr>
          <w:rFonts w:hint="eastAsia"/>
        </w:rPr>
        <w:t xml:space="preserve">分鐘</w:t>
      </w:r>
    </w:p>
    <w:bookmarkEnd w:id="55"/>
    <w:bookmarkEnd w:id="56"/>
    <w:bookmarkStart w:id="57" w:name="權限模型---動態自定義-rbac"/>
    <w:p>
      <w:pPr>
        <w:pStyle w:val="Heading3"/>
      </w:pPr>
      <w:r>
        <w:t xml:space="preserve">6.2 </w:t>
      </w:r>
      <w:r>
        <w:rPr>
          <w:rFonts w:hint="eastAsia"/>
        </w:rPr>
        <w:t xml:space="preserve">權限模型</w:t>
      </w:r>
      <w:r>
        <w:t xml:space="preserve"> - </w:t>
      </w:r>
      <w:r>
        <w:rPr>
          <w:rFonts w:hint="eastAsia"/>
        </w:rPr>
        <w:t xml:space="preserve">動態自定義</w:t>
      </w:r>
      <w:r>
        <w:t xml:space="preserve"> RBAC</w:t>
      </w:r>
    </w:p>
    <w:p>
      <w:pPr>
        <w:pStyle w:val="FirstParagraph"/>
      </w:pPr>
      <w:r>
        <w:rPr>
          <w:rFonts w:hint="eastAsia"/>
        </w:rPr>
        <w:t xml:space="preserve">本系統支援動態自定義權限，詳見</w:t>
      </w:r>
      <w:r>
        <w:t xml:space="preserve"> 6.1 </w:t>
      </w:r>
      <w:r>
        <w:rPr>
          <w:rFonts w:hint="eastAsia"/>
        </w:rPr>
        <w:t xml:space="preserve">節所述。</w:t>
      </w:r>
    </w:p>
    <w:bookmarkEnd w:id="57"/>
    <w:bookmarkStart w:id="58" w:name="權限繼承與細部權限"/>
    <w:p>
      <w:pPr>
        <w:pStyle w:val="Heading3"/>
      </w:pPr>
      <w:r>
        <w:t xml:space="preserve">6.3 </w:t>
      </w:r>
      <w:r>
        <w:rPr>
          <w:rFonts w:hint="eastAsia"/>
        </w:rPr>
        <w:t xml:space="preserve">權限繼承與細部權限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70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權限類別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細項權限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機台列表檢視、機台狀態監控、遠端開分/洗分、遠端重啟、機台配置下發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玩家列表檢視、玩家詳情檢視、玩家狀態管理、餘額調整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交易列表檢視、交易詳情檢視、交易統計、異常交易處理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系統設定、使用者管理、角色管理、權限管理</w:t>
            </w:r>
          </w:p>
        </w:tc>
      </w:tr>
    </w:tbl>
    <w:bookmarkEnd w:id="58"/>
    <w:bookmarkStart w:id="59" w:name="資料加密"/>
    <w:p>
      <w:pPr>
        <w:pStyle w:val="Heading3"/>
      </w:pPr>
      <w:r>
        <w:t xml:space="preserve">6.3 </w:t>
      </w:r>
      <w:r>
        <w:rPr>
          <w:rFonts w:hint="eastAsia"/>
        </w:rPr>
        <w:t xml:space="preserve">資料加密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密碼儲存</w:t>
            </w:r>
          </w:p>
        </w:tc>
        <w:tc>
          <w:tcPr/>
          <w:p>
            <w:pPr>
              <w:pStyle w:val="Compact"/>
            </w:pPr>
            <w:r>
              <w:t xml:space="preserve">bcrypt (cost: 12)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敏感資料</w:t>
            </w:r>
          </w:p>
        </w:tc>
        <w:tc>
          <w:tcPr/>
          <w:p>
            <w:pPr>
              <w:pStyle w:val="Compact"/>
            </w:pPr>
            <w: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傳輸加密</w:t>
            </w:r>
          </w:p>
        </w:tc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訊息驗證</w:t>
            </w:r>
          </w:p>
        </w:tc>
        <w:tc>
          <w:tcPr/>
          <w:p>
            <w:pPr>
              <w:pStyle w:val="Compact"/>
            </w:pPr>
            <w:r>
              <w:t xml:space="preserve">HMAC-SHA256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資料完整性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簽名</w:t>
            </w:r>
          </w:p>
        </w:tc>
        <w:tc>
          <w:tcPr/>
          <w:p>
            <w:pPr>
              <w:pStyle w:val="Compact"/>
            </w:pPr>
            <w:r>
              <w:t xml:space="preserve">RSA-2048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</w:t>
            </w:r>
            <w:r>
              <w:rPr>
                <w:rFonts w:hint="eastAsia"/>
              </w:rPr>
              <w:t xml:space="preserve">儲存</w:t>
            </w:r>
          </w:p>
        </w:tc>
        <w:tc>
          <w:tcPr/>
          <w:p>
            <w:pPr>
              <w:pStyle w:val="Compact"/>
            </w:pPr>
            <w:r>
              <w:t xml:space="preserve">bcrypt + salt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PIN</w:t>
            </w:r>
          </w:p>
        </w:tc>
      </w:tr>
    </w:tbl>
    <w:bookmarkEnd w:id="59"/>
    <w:bookmarkStart w:id="60" w:name="安全-headers"/>
    <w:p>
      <w:pPr>
        <w:pStyle w:val="Heading3"/>
      </w:pPr>
      <w:r>
        <w:t xml:space="preserve">6.4 </w:t>
      </w:r>
      <w:r>
        <w:rPr>
          <w:rFonts w:hint="eastAsia"/>
        </w:rPr>
        <w:t xml:space="preserve">安全</w:t>
      </w:r>
      <w:r>
        <w:t xml:space="preserve"> Headers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securityHeaders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'X-Content-Type-Options'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'nosniff'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'X-Frame-Options'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'DENY'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'X-XSS-Protection'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'1; mode=block'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'Strict-Transport-Security'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'max-age=31536000; includeSubDomains'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'Content-Security-Policy'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0"/>
    <w:bookmarkStart w:id="61" w:name="api-安全"/>
    <w:p>
      <w:pPr>
        <w:pStyle w:val="Heading3"/>
      </w:pPr>
      <w:r>
        <w:t xml:space="preserve">6.4 API </w:t>
      </w:r>
      <w:r>
        <w:rPr>
          <w:rFonts w:hint="eastAsia"/>
        </w:rPr>
        <w:t xml:space="preserve">安全</w:t>
      </w:r>
    </w:p>
    <w:p>
      <w:pPr>
        <w:pStyle w:val="SourceCode"/>
      </w:pPr>
      <w:r>
        <w:rPr>
          <w:rStyle w:val="CommentTok"/>
        </w:rPr>
        <w:t xml:space="preserve">// API 請求驗證中間件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apiSecurity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請求 ID 追蹤 (防止重放攻擊)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generate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'x-request-id'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檢查請求 ID 是否已使用 (Redis 記錄)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過期時間: 5 分鐘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API 簽名驗證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'HMAC-SHA256'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'x-api-signature'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(body))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signature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Rate Limiting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分散式 Rate Limit 使用 Redis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RedisStore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'rl:'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sendCommand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交易安全"/>
    <w:p>
      <w:pPr>
        <w:pStyle w:val="Heading3"/>
      </w:pPr>
      <w:r>
        <w:t xml:space="preserve">6.5 </w:t>
      </w:r>
      <w:r>
        <w:rPr>
          <w:rFonts w:hint="eastAsia"/>
        </w:rPr>
        <w:t xml:space="preserve">交易安全</w:t>
      </w:r>
    </w:p>
    <w:p>
      <w:pPr>
        <w:pStyle w:val="SourceCode"/>
      </w:pPr>
      <w:r>
        <w:rPr>
          <w:rStyle w:val="CommentTok"/>
        </w:rPr>
        <w:t xml:space="preserve">// 交易處理最佳實踐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TransactionService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createTransaction</w:t>
      </w:r>
      <w:r>
        <w:rPr>
          <w:rStyle w:val="NormalTok"/>
        </w:rPr>
        <w:t xml:space="preserve">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樂觀鎖定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'if-match'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'資料已更新，請重新整理'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使用資料庫交易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(trx)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扣款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'players'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playerId)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'VAL_002'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'餘額不足'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記錄交易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'transactions'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2"/>
    <w:bookmarkStart w:id="65" w:name="程式碼安全防護"/>
    <w:p>
      <w:pPr>
        <w:pStyle w:val="Heading3"/>
      </w:pPr>
      <w:r>
        <w:t xml:space="preserve">6.6 </w:t>
      </w:r>
      <w:r>
        <w:rPr>
          <w:rFonts w:hint="eastAsia"/>
        </w:rPr>
        <w:t xml:space="preserve">程式碼安全防護</w:t>
      </w:r>
    </w:p>
    <w:bookmarkStart w:id="63" w:name="sql-注入防護"/>
    <w:p>
      <w:pPr>
        <w:pStyle w:val="Heading4"/>
      </w:pPr>
      <w:r>
        <w:t xml:space="preserve">SQL </w:t>
      </w:r>
      <w:r>
        <w:rPr>
          <w:rFonts w:hint="eastAsia"/>
        </w:rPr>
        <w:t xml:space="preserve">注入防護</w:t>
      </w:r>
    </w:p>
    <w:p>
      <w:pPr>
        <w:pStyle w:val="SourceCode"/>
      </w:pPr>
      <w:r>
        <w:rPr>
          <w:rStyle w:val="CommentTok"/>
        </w:rPr>
        <w:t xml:space="preserve">-- 使用參數化查詢</w:t>
      </w:r>
      <w:r>
        <w:br/>
      </w:r>
      <w:r>
        <w:rPr>
          <w:rStyle w:val="CommentTok"/>
        </w:rPr>
        <w:t xml:space="preserve">-- ❌ 錯誤範例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players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'${username}'</w:t>
      </w:r>
      <w:r>
        <w:br/>
      </w:r>
      <w:r>
        <w:br/>
      </w:r>
      <w:r>
        <w:rPr>
          <w:rStyle w:val="CommentTok"/>
        </w:rPr>
        <w:t xml:space="preserve">-- ✅ 正確範例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players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</w:p>
    <w:bookmarkEnd w:id="63"/>
    <w:bookmarkStart w:id="64" w:name="並發處理-樂觀鎖定"/>
    <w:p>
      <w:pPr>
        <w:pStyle w:val="Heading4"/>
      </w:pPr>
      <w:r>
        <w:rPr>
          <w:rFonts w:hint="eastAsia"/>
        </w:rPr>
        <w:t xml:space="preserve">並發處理</w:t>
      </w:r>
      <w:r>
        <w:t xml:space="preserve"> </w:t>
      </w:r>
      <w:r>
        <w:rPr>
          <w:rFonts w:hint="eastAsia"/>
        </w:rPr>
        <w:t xml:space="preserve">(樂觀鎖定)</w:t>
      </w:r>
    </w:p>
    <w:p>
      <w:pPr>
        <w:pStyle w:val="SourceCode"/>
      </w:pPr>
      <w:r>
        <w:rPr>
          <w:rStyle w:val="CommentTok"/>
        </w:rPr>
        <w:t xml:space="preserve">// 樂觀鎖定範例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optimisticLock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使用 version 欄位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updatePlayer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(playerId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(playerId)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players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playerId)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updates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'VAL_005'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'並發衝突，請重試'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1" w:name="第三方遊戲商串接"/>
    <w:p>
      <w:pPr>
        <w:pStyle w:val="Heading2"/>
      </w:pPr>
      <w:r>
        <w:t xml:space="preserve">7. </w:t>
      </w:r>
      <w:r>
        <w:rPr>
          <w:rFonts w:hint="eastAsia"/>
        </w:rPr>
        <w:t xml:space="preserve">第三方遊戲商串接</w:t>
      </w:r>
    </w:p>
    <w:bookmarkStart w:id="67" w:name="支援遊戲商"/>
    <w:p>
      <w:pPr>
        <w:pStyle w:val="Heading3"/>
      </w:pPr>
      <w:r>
        <w:t xml:space="preserve">7.1 </w:t>
      </w:r>
      <w:r>
        <w:rPr>
          <w:rFonts w:hint="eastAsia"/>
        </w:rPr>
        <w:t xml:space="preserve">支援遊戲商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遊戲類型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 </w:t>
            </w:r>
            <w:r>
              <w:rPr>
                <w:rFonts w:hint="eastAsia"/>
              </w:rPr>
              <w:t xml:space="preserve">電子</w:t>
            </w:r>
          </w:p>
        </w:tc>
        <w:tc>
          <w:tcPr/>
          <w:p>
            <w:pPr>
              <w:pStyle w:val="Compact"/>
            </w:pPr>
            <w:r>
              <w:t xml:space="preserve">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老虎機、捕魚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 </w:t>
            </w:r>
            <w:r>
              <w:rPr>
                <w:rFonts w:hint="eastAsia"/>
              </w:rPr>
              <w:t xml:space="preserve">電子</w:t>
            </w:r>
          </w:p>
        </w:tc>
        <w:tc>
          <w:tcPr/>
          <w:p>
            <w:pPr>
              <w:pStyle w:val="Compact"/>
            </w:pPr>
            <w:r>
              <w:t xml:space="preserve">jdb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老虎機、棋牌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 </w:t>
            </w:r>
            <w:r>
              <w:rPr>
                <w:rFonts w:hint="eastAsia"/>
              </w:rPr>
              <w:t xml:space="preserve">電子</w:t>
            </w:r>
          </w:p>
        </w:tc>
        <w:tc>
          <w:tcPr/>
          <w:p>
            <w:pPr>
              <w:pStyle w:val="Compact"/>
            </w:pPr>
            <w:r>
              <w:t xml:space="preserve">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老虎機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</w:tbl>
    <w:bookmarkEnd w:id="67"/>
    <w:bookmarkStart w:id="68" w:name="串接流程"/>
    <w:p>
      <w:pPr>
        <w:pStyle w:val="Heading3"/>
      </w:pPr>
      <w:r>
        <w:t xml:space="preserve">7.2 </w:t>
      </w:r>
      <w:r>
        <w:rPr>
          <w:rFonts w:hint="eastAsia"/>
        </w:rPr>
        <w:t xml:space="preserve">串接流程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新增遊戲商設定</w:t>
      </w:r>
      <w:r>
        <w:br/>
      </w:r>
      <w:r>
        <w:rPr>
          <w:rStyle w:val="VerbatimChar"/>
        </w:rPr>
        <w:t xml:space="preserve">   ├── API Endpoint</w:t>
      </w:r>
      <w:r>
        <w:br/>
      </w:r>
      <w:r>
        <w:rPr>
          <w:rStyle w:val="VerbatimChar"/>
        </w:rPr>
        <w:t xml:space="preserve">   ├── API Key</w:t>
      </w:r>
      <w:r>
        <w:br/>
      </w:r>
      <w:r>
        <w:rPr>
          <w:rStyle w:val="VerbatimChar"/>
        </w:rPr>
        <w:t xml:space="preserve">   ├── API Secret</w:t>
      </w:r>
      <w:r>
        <w:br/>
      </w:r>
      <w:r>
        <w:rPr>
          <w:rStyle w:val="VerbatimChar"/>
        </w:rPr>
        <w:t xml:space="preserve">   └── Webhook URL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測試連線</w:t>
      </w:r>
      <w:r>
        <w:br/>
      </w:r>
      <w:r>
        <w:rPr>
          <w:rStyle w:val="VerbatimChar"/>
        </w:rPr>
        <w:t xml:space="preserve">   ├── API /health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餘額查詢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正式上線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遊戲開通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錢包建立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交易對接</w:t>
      </w:r>
    </w:p>
    <w:bookmarkEnd w:id="68"/>
    <w:bookmarkStart w:id="69" w:name="錢包轉帳流程"/>
    <w:p>
      <w:pPr>
        <w:pStyle w:val="Heading3"/>
      </w:pPr>
      <w:r>
        <w:t xml:space="preserve">7.3 </w:t>
      </w:r>
      <w:r>
        <w:rPr>
          <w:rFonts w:hint="eastAsia"/>
        </w:rPr>
        <w:t xml:space="preserve">錢包轉帳流程</w:t>
      </w:r>
    </w:p>
    <w:p>
      <w:pPr>
        <w:pStyle w:val="SourceCode"/>
      </w:pP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中央錢包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── </w:t>
      </w: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API ──</w:t>
      </w:r>
      <w:r>
        <w:br/>
      </w:r>
      <w:r>
        <w:rPr>
          <w:rStyle w:val="VerbatimChar"/>
        </w:rPr>
        <w:t xml:space="preserve">    │   </w:t>
      </w:r>
      <w:r>
        <w:rPr>
          <w:rStyle w:val="VerbatimChar"/>
          <w:rFonts w:hint="eastAsia"/>
        </w:rPr>
        <w:t xml:space="preserve">(轉入遊戲)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遊戲商錢包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遊戲中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── </w:t>
      </w:r>
      <w:r>
        <w:rPr>
          <w:rStyle w:val="VerbatimChar"/>
          <w:rFonts w:hint="eastAsia"/>
        </w:rPr>
        <w:t xml:space="preserve">第三方</w:t>
      </w:r>
      <w:r>
        <w:rPr>
          <w:rStyle w:val="VerbatimChar"/>
        </w:rPr>
        <w:t xml:space="preserve"> API ──</w:t>
      </w:r>
      <w:r>
        <w:br/>
      </w:r>
      <w:r>
        <w:rPr>
          <w:rStyle w:val="VerbatimChar"/>
        </w:rPr>
        <w:t xml:space="preserve">         │   </w:t>
      </w:r>
      <w:r>
        <w:rPr>
          <w:rStyle w:val="VerbatimChar"/>
          <w:rFonts w:hint="eastAsia"/>
        </w:rPr>
        <w:t xml:space="preserve">(轉出中央)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中央錢包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玩家</w:t>
      </w:r>
    </w:p>
    <w:bookmarkEnd w:id="69"/>
    <w:bookmarkStart w:id="70" w:name="第三方-api-超時處理"/>
    <w:p>
      <w:pPr>
        <w:pStyle w:val="Heading3"/>
      </w:pPr>
      <w:r>
        <w:t xml:space="preserve">7.4 </w:t>
      </w:r>
      <w:r>
        <w:rPr>
          <w:rFonts w:hint="eastAsia"/>
        </w:rPr>
        <w:t xml:space="preserve">第三方</w:t>
      </w:r>
      <w:r>
        <w:t xml:space="preserve"> API </w:t>
      </w:r>
      <w:r>
        <w:rPr>
          <w:rFonts w:hint="eastAsia"/>
        </w:rPr>
        <w:t xml:space="preserve">超時處理</w:t>
      </w:r>
    </w:p>
    <w:p>
      <w:pPr>
        <w:pStyle w:val="SourceCode"/>
      </w:pPr>
      <w:r>
        <w:rPr>
          <w:rStyle w:val="CommentTok"/>
        </w:rPr>
        <w:t xml:space="preserve">// 第三方 API 調用超時處理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externalApiHandler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秒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callWithRetry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maxRetries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race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timeout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maxRetries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指數退避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ota-遠端更新"/>
    <w:p>
      <w:pPr>
        <w:pStyle w:val="Heading2"/>
      </w:pPr>
      <w:r>
        <w:t xml:space="preserve">8. OTA </w:t>
      </w:r>
      <w:r>
        <w:rPr>
          <w:rFonts w:hint="eastAsia"/>
        </w:rPr>
        <w:t xml:space="preserve">遠端更新</w:t>
      </w:r>
    </w:p>
    <w:bookmarkStart w:id="72" w:name="更新流程"/>
    <w:p>
      <w:pPr>
        <w:pStyle w:val="Heading3"/>
      </w:pPr>
      <w:r>
        <w:t xml:space="preserve">8.1 </w:t>
      </w:r>
      <w:r>
        <w:rPr>
          <w:rFonts w:hint="eastAsia"/>
        </w:rPr>
        <w:t xml:space="preserve">更新流程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上傳新版本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檔案上傳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(最大</w:t>
      </w:r>
      <w:r>
        <w:rPr>
          <w:rStyle w:val="VerbatimChar"/>
        </w:rPr>
        <w:t xml:space="preserve"> 500MB)</w:t>
      </w:r>
      <w:r>
        <w:br/>
      </w:r>
      <w:r>
        <w:rPr>
          <w:rStyle w:val="VerbatimChar"/>
        </w:rPr>
        <w:t xml:space="preserve">   ├── SHA-256 </w:t>
      </w:r>
      <w:r>
        <w:rPr>
          <w:rStyle w:val="VerbatimChar"/>
          <w:rFonts w:hint="eastAsia"/>
        </w:rPr>
        <w:t xml:space="preserve">驗證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版本資訊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測試派發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選擇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台機台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觀察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小時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確認無問題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正式派發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全部派發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分批派發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即時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預約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強制更新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選擇更新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監控進度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即時進度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失敗重試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異常告警</w:t>
      </w:r>
    </w:p>
    <w:bookmarkEnd w:id="72"/>
    <w:bookmarkStart w:id="73" w:name="版本相容性"/>
    <w:p>
      <w:pPr>
        <w:pStyle w:val="Heading3"/>
      </w:pPr>
      <w:r>
        <w:t xml:space="preserve">8.2 </w:t>
      </w:r>
      <w:r>
        <w:rPr>
          <w:rFonts w:hint="eastAsia"/>
        </w:rPr>
        <w:t xml:space="preserve">版本相容性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只支援從舊版本升級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重大版本需強制更新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支援差異更新</w:t>
      </w:r>
      <w:r>
        <w:t xml:space="preserve"> (Delta)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版本號格式:</w:t>
      </w:r>
      <w:r>
        <w:t xml:space="preserve"> x.y.z (major.minor.patch)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硬體監控"/>
    <w:p>
      <w:pPr>
        <w:pStyle w:val="Heading2"/>
      </w:pPr>
      <w:r>
        <w:t xml:space="preserve">9. </w:t>
      </w:r>
      <w:r>
        <w:rPr>
          <w:rFonts w:hint="eastAsia"/>
        </w:rPr>
        <w:t xml:space="preserve">硬體監控</w:t>
      </w:r>
    </w:p>
    <w:bookmarkStart w:id="75" w:name="監控項目"/>
    <w:p>
      <w:pPr>
        <w:pStyle w:val="Heading3"/>
      </w:pPr>
      <w:r>
        <w:t xml:space="preserve">9.1 </w:t>
      </w:r>
      <w:r>
        <w:rPr>
          <w:rFonts w:hint="eastAsia"/>
        </w:rPr>
        <w:t xml:space="preserve">監控項目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嚴重閾值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負載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記憶體使用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硬碟空間</w:t>
            </w:r>
          </w:p>
        </w:tc>
        <w:tc>
          <w:tcPr/>
          <w:p>
            <w:pPr>
              <w:pStyle w:val="Compact"/>
            </w:pPr>
            <w:r>
              <w:t xml:space="preserve">&lt; 15%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網路延遲</w:t>
            </w:r>
          </w:p>
        </w:tc>
        <w:tc>
          <w:tcPr/>
          <w:p>
            <w:pPr>
              <w:pStyle w:val="Compact"/>
            </w:pPr>
            <w:r>
              <w:t xml:space="preserve">&gt; 100ms</w:t>
            </w:r>
          </w:p>
        </w:tc>
        <w:tc>
          <w:tcPr/>
          <w:p>
            <w:pPr>
              <w:pStyle w:val="Compac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溫度</w:t>
            </w:r>
          </w:p>
        </w:tc>
        <w:tc>
          <w:tcPr/>
          <w:p>
            <w:pPr>
              <w:pStyle w:val="Compact"/>
            </w:pPr>
            <w:r>
              <w:t xml:space="preserve">&gt; 60°C</w:t>
            </w:r>
          </w:p>
        </w:tc>
        <w:tc>
          <w:tcPr/>
          <w:p>
            <w:pPr>
              <w:pStyle w:val="Compact"/>
            </w:pPr>
            <w:r>
              <w:t xml:space="preserve">&gt; 75°C</w:t>
            </w:r>
          </w:p>
        </w:tc>
      </w:tr>
    </w:tbl>
    <w:bookmarkEnd w:id="75"/>
    <w:bookmarkStart w:id="76" w:name="心跳機制"/>
    <w:p>
      <w:pPr>
        <w:pStyle w:val="Heading3"/>
      </w:pPr>
      <w:r>
        <w:t xml:space="preserve">9.2 </w:t>
      </w:r>
      <w:r>
        <w:rPr>
          <w:rFonts w:hint="eastAsia"/>
        </w:rPr>
        <w:t xml:space="preserve">心跳機制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機台每分鐘發送心跳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超過</w:t>
      </w:r>
      <w:r>
        <w:t xml:space="preserve"> 3 </w:t>
      </w:r>
      <w:r>
        <w:rPr>
          <w:rFonts w:hint="eastAsia"/>
        </w:rPr>
        <w:t xml:space="preserve">分鐘無心跳</w:t>
      </w:r>
      <w:r>
        <w:t xml:space="preserve"> → </w:t>
      </w:r>
      <w:r>
        <w:rPr>
          <w:rFonts w:hint="eastAsia"/>
        </w:rPr>
        <w:t xml:space="preserve">離線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離線告警通知管理員</w:t>
      </w:r>
    </w:p>
    <w:bookmarkEnd w:id="76"/>
    <w:bookmarkStart w:id="77" w:name="告警動作"/>
    <w:p>
      <w:pPr>
        <w:pStyle w:val="Heading3"/>
      </w:pPr>
      <w:r>
        <w:t xml:space="preserve">9.3 </w:t>
      </w:r>
      <w:r>
        <w:rPr>
          <w:rFonts w:hint="eastAsia"/>
        </w:rPr>
        <w:t xml:space="preserve">告警動作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t xml:space="preserve">Telegram + SMS + </w:t>
            </w:r>
            <w:r>
              <w:rPr>
                <w:rFonts w:hint="eastAsia"/>
              </w:rPr>
              <w:t xml:space="preserve">電話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6" w:name="錯帳對帳管理"/>
    <w:p>
      <w:pPr>
        <w:pStyle w:val="Heading2"/>
      </w:pPr>
      <w:r>
        <w:t xml:space="preserve">10. </w:t>
      </w:r>
      <w:r>
        <w:rPr>
          <w:rFonts w:hint="eastAsia"/>
        </w:rPr>
        <w:t xml:space="preserve">錯帳對帳管理</w:t>
      </w:r>
    </w:p>
    <w:bookmarkStart w:id="79" w:name="錯帳類型"/>
    <w:p>
      <w:pPr>
        <w:pStyle w:val="Heading3"/>
      </w:pPr>
      <w:r>
        <w:t xml:space="preserve">10.1 </w:t>
      </w:r>
      <w:r>
        <w:rPr>
          <w:rFonts w:hint="eastAsia"/>
        </w:rPr>
        <w:t xml:space="preserve">錯帳類型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missing_deposit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轉帳未到帳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missing_withdrawal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轉出未確認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payout_error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派彩錯誤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系統錯誤</w:t>
            </w:r>
          </w:p>
        </w:tc>
      </w:tr>
    </w:tbl>
    <w:bookmarkEnd w:id="79"/>
    <w:bookmarkStart w:id="80" w:name="處理流程"/>
    <w:p>
      <w:pPr>
        <w:pStyle w:val="Heading3"/>
      </w:pPr>
      <w:r>
        <w:t xml:space="preserve">10.2 </w:t>
      </w:r>
      <w:r>
        <w:rPr>
          <w:rFonts w:hint="eastAsia"/>
        </w:rPr>
        <w:t xml:space="preserve">處理流程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偵測錯帳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自動偵測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(對帳發現)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人工回報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(客戶投訴)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調查原因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檢查日誌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聯繫遊戲商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調取交易紀錄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處理方式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補發點數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退款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沖銷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產生憑證</w:t>
      </w:r>
      <w:r>
        <w:br/>
      </w:r>
      <w:r>
        <w:rPr>
          <w:rStyle w:val="VerbatimChar"/>
        </w:rPr>
        <w:t xml:space="preserve">   ├── PDF </w:t>
      </w:r>
      <w:r>
        <w:rPr>
          <w:rStyle w:val="VerbatimChar"/>
          <w:rFonts w:hint="eastAsia"/>
        </w:rPr>
        <w:t xml:space="preserve">憑證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寄送財務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歸檔</w:t>
      </w:r>
    </w:p>
    <w:bookmarkEnd w:id="80"/>
    <w:bookmarkStart w:id="81" w:name="錢包對帳"/>
    <w:p>
      <w:pPr>
        <w:pStyle w:val="Heading3"/>
      </w:pPr>
      <w:r>
        <w:t xml:space="preserve">10.3 </w:t>
      </w:r>
      <w:r>
        <w:rPr>
          <w:rFonts w:hint="eastAsia"/>
        </w:rPr>
        <w:t xml:space="preserve">錢包對帳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每日自動對帳</w:t>
      </w:r>
      <w:r>
        <w:t xml:space="preserve"> ( UTC 00:00 )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發現差異立即告警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支援人工對帳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差異報告匯出</w:t>
      </w:r>
    </w:p>
    <w:p>
      <w:r>
        <w:pict>
          <v:rect style="width:0;height:1.5pt" o:hralign="center" o:hrstd="t" o:hr="t"/>
        </w:pict>
      </w:r>
    </w:p>
    <w:bookmarkEnd w:id="81"/>
    <w:bookmarkStart w:id="85" w:name="爭議對帳處理專區-l20"/>
    <w:p>
      <w:pPr>
        <w:pStyle w:val="Heading3"/>
      </w:pPr>
      <w:r>
        <w:t xml:space="preserve">10.4 </w:t>
      </w:r>
      <w:r>
        <w:rPr>
          <w:rFonts w:hint="eastAsia"/>
        </w:rPr>
        <w:t xml:space="preserve">爭議對帳處理專區</w:t>
      </w:r>
      <w:r>
        <w:t xml:space="preserve"> [L20]</w:t>
      </w:r>
    </w:p>
    <w:p>
      <w:pPr>
        <w:pStyle w:val="FirstParagraph"/>
      </w:pPr>
      <w:r>
        <w:rPr>
          <w:rFonts w:hint="eastAsia"/>
          <w:b/>
          <w:bCs/>
        </w:rPr>
        <w:t xml:space="preserve">功能定義</w:t>
      </w:r>
      <w:r>
        <w:rPr>
          <w:rFonts w:hint="eastAsia"/>
        </w:rPr>
        <w:t xml:space="preserve">：用於處理玩家與系統、或系統與遊戲商之間的交易爭議，包含建立爭議單、調查、裁決與補救。</w:t>
      </w:r>
    </w:p>
    <w:bookmarkStart w:id="82" w:name="爭議單建立"/>
    <w:p>
      <w:pPr>
        <w:pStyle w:val="Heading4"/>
      </w:pPr>
      <w:r>
        <w:rPr>
          <w:rFonts w:hint="eastAsia"/>
        </w:rPr>
        <w:t xml:space="preserve">爭議單建立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選擇爭議類型</w:t>
      </w:r>
      <w:r>
        <w:t xml:space="preserve"> </w:t>
      </w:r>
      <w:r>
        <w:rPr>
          <w:rFonts w:hint="eastAsia"/>
        </w:rPr>
        <w:t xml:space="preserve">(如：deposit_not_arrived,</w:t>
      </w:r>
      <w:r>
        <w:t xml:space="preserve"> payout_error)。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關聯原始交易編號。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填寫問題描述與期望處理方式。</w:t>
      </w:r>
    </w:p>
    <w:bookmarkEnd w:id="82"/>
    <w:bookmarkStart w:id="83" w:name="調查與裁決"/>
    <w:p>
      <w:pPr>
        <w:pStyle w:val="Heading4"/>
      </w:pPr>
      <w:r>
        <w:rPr>
          <w:rFonts w:hint="eastAsia"/>
        </w:rPr>
        <w:t xml:space="preserve">調查與裁決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狀態追蹤</w:t>
      </w:r>
      <w:r>
        <w:rPr>
          <w:rFonts w:hint="eastAsia"/>
        </w:rPr>
        <w:t xml:space="preserve">：待處理</w:t>
      </w:r>
      <w:r>
        <w:t xml:space="preserve"> -&gt; </w:t>
      </w:r>
      <w:r>
        <w:rPr>
          <w:rFonts w:hint="eastAsia"/>
        </w:rPr>
        <w:t xml:space="preserve">調查中</w:t>
      </w:r>
      <w:r>
        <w:t xml:space="preserve"> -&gt; </w:t>
      </w:r>
      <w:r>
        <w:rPr>
          <w:rFonts w:hint="eastAsia"/>
        </w:rPr>
        <w:t xml:space="preserve">裁決中</w:t>
      </w:r>
      <w:r>
        <w:t xml:space="preserve"> -&gt; </w:t>
      </w:r>
      <w:r>
        <w:rPr>
          <w:rFonts w:hint="eastAsia"/>
        </w:rPr>
        <w:t xml:space="preserve">結案。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補救措施</w:t>
      </w:r>
      <w:r>
        <w:rPr>
          <w:rFonts w:hint="eastAsia"/>
        </w:rPr>
        <w:t xml:space="preserve">：餘額調整、補發交易、沖銷交易、派彩修正。</w:t>
      </w:r>
    </w:p>
    <w:bookmarkEnd w:id="83"/>
    <w:bookmarkStart w:id="84" w:name="補救操作邏輯"/>
    <w:p>
      <w:pPr>
        <w:pStyle w:val="Heading4"/>
      </w:pPr>
      <w:r>
        <w:rPr>
          <w:rFonts w:hint="eastAsia"/>
        </w:rPr>
        <w:t xml:space="preserve">補救操作邏輯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executeRemedy</w:t>
      </w:r>
      <w:r>
        <w:rPr>
          <w:rStyle w:val="NormalTok"/>
        </w:rPr>
        <w:t xml:space="preserve">(disputeId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authCode)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驗證主管授權碼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根據裁決結果執行對應 API (如 /players/:id/balance)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更新爭議單狀態為 closed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寫入稽核日誌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3" w:name="營收報表功能"/>
    <w:p>
      <w:pPr>
        <w:pStyle w:val="Heading2"/>
      </w:pPr>
      <w:r>
        <w:t xml:space="preserve">11. </w:t>
      </w:r>
      <w:r>
        <w:rPr>
          <w:rFonts w:hint="eastAsia"/>
        </w:rPr>
        <w:t xml:space="preserve">營收報表功能</w:t>
      </w:r>
    </w:p>
    <w:bookmarkStart w:id="87" w:name="功能概述"/>
    <w:p>
      <w:pPr>
        <w:pStyle w:val="Heading3"/>
      </w:pPr>
      <w:r>
        <w:t xml:space="preserve">11.1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營收報表模組提供全平台的多維度營收分析能力，支援多條件交叉篩選與圖表化呈現。</w:t>
      </w:r>
    </w:p>
    <w:bookmarkEnd w:id="87"/>
    <w:bookmarkStart w:id="88" w:name="篩選維度"/>
    <w:p>
      <w:pPr>
        <w:pStyle w:val="Heading3"/>
      </w:pPr>
      <w:r>
        <w:t xml:space="preserve">11.2 </w:t>
      </w:r>
      <w:r>
        <w:rPr>
          <w:rFonts w:hint="eastAsia"/>
        </w:rPr>
        <w:t xml:space="preserve">篩選維度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門市/分店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按門市進行營收篩選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按機台進行營收篩選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按遊戲進行營收篩選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按遊戲供應商進行營收篩選</w:t>
            </w:r>
          </w:p>
        </w:tc>
      </w:tr>
    </w:tbl>
    <w:bookmarkEnd w:id="88"/>
    <w:bookmarkStart w:id="89" w:name="報表類型"/>
    <w:p>
      <w:pPr>
        <w:pStyle w:val="Heading3"/>
      </w:pPr>
      <w:r>
        <w:t xml:space="preserve">11.3 </w:t>
      </w:r>
      <w:r>
        <w:rPr>
          <w:rFonts w:hint="eastAsia"/>
        </w:rPr>
        <w:t xml:space="preserve">報表類型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每日營收統計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週報表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每週營收統計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每月營收統計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年報表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每年營收統計</w:t>
            </w:r>
          </w:p>
        </w:tc>
      </w:tr>
    </w:tbl>
    <w:bookmarkEnd w:id="89"/>
    <w:bookmarkStart w:id="90" w:name="營收欄位"/>
    <w:p>
      <w:pPr>
        <w:pStyle w:val="Heading3"/>
      </w:pPr>
      <w:r>
        <w:t xml:space="preserve">11.4 </w:t>
      </w:r>
      <w:r>
        <w:rPr>
          <w:rFonts w:hint="eastAsia"/>
        </w:rPr>
        <w:t xml:space="preserve">營收欄位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總營收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</w:t>
            </w:r>
            <w:r>
              <w:t xml:space="preserve"> - </w:t>
            </w:r>
            <w:r>
              <w:rPr>
                <w:rFonts w:hint="eastAsia"/>
              </w:rPr>
              <w:t xml:space="preserve">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下注總額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總下注金額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派彩總額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總派彩金額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遊戲局數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遊戲總回合數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營收(RTP)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派彩率</w:t>
            </w:r>
          </w:p>
        </w:tc>
      </w:tr>
    </w:tbl>
    <w:bookmarkEnd w:id="90"/>
    <w:bookmarkStart w:id="91" w:name="api-端點"/>
    <w:p>
      <w:pPr>
        <w:pStyle w:val="Heading3"/>
      </w:pPr>
      <w:r>
        <w:t xml:space="preserve">11.5 API </w:t>
      </w:r>
      <w:r>
        <w:rPr>
          <w:rFonts w:hint="eastAsia"/>
        </w:rPr>
        <w:t xml:space="preserve">端點</w:t>
      </w:r>
    </w:p>
    <w:p>
      <w:pPr>
        <w:pStyle w:val="SourceCode"/>
      </w:pPr>
      <w:r>
        <w:rPr>
          <w:rStyle w:val="FunctionTok"/>
        </w:rPr>
        <w:t xml:space="preserve">/reports/revenue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營收報表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startDate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開始日期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endDate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結束日期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reportType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報表類型 (daily/weekly/monthly/yearly)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stores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門市篩選 (多選)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machines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機台篩選 (多選)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games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遊戲篩選 (多選)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遊戲商篩選 (多選)</w:t>
      </w:r>
      <w:r>
        <w:br/>
      </w:r>
      <w:r>
        <w:br/>
      </w:r>
      <w:r>
        <w:rPr>
          <w:rStyle w:val="FunctionTok"/>
        </w:rPr>
        <w:t xml:space="preserve">/reports/revenue/export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匯出營收報表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匯出格式 (csv/excel)</w:t>
      </w:r>
    </w:p>
    <w:bookmarkEnd w:id="91"/>
    <w:bookmarkStart w:id="92" w:name="查詢優化"/>
    <w:p>
      <w:pPr>
        <w:pStyle w:val="Heading3"/>
      </w:pPr>
      <w:r>
        <w:t xml:space="preserve">11.6 </w:t>
      </w:r>
      <w:r>
        <w:rPr>
          <w:rFonts w:hint="eastAsia"/>
        </w:rPr>
        <w:t xml:space="preserve">查詢優化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</w:t>
      </w:r>
      <w:r>
        <w:t xml:space="preserve"> PostgreSQL </w:t>
      </w:r>
      <w:r>
        <w:rPr>
          <w:rFonts w:hint="eastAsia"/>
        </w:rPr>
        <w:t xml:space="preserve">聚合函數進行高效計算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建立複合索引優化多維度篩選效能</w:t>
      </w:r>
    </w:p>
    <w:p>
      <w:pPr>
        <w:pStyle w:val="Compact"/>
        <w:numPr>
          <w:ilvl w:val="0"/>
          <w:numId w:val="1021"/>
        </w:numPr>
      </w:pPr>
      <w:r>
        <w:t xml:space="preserve">Redis </w:t>
      </w:r>
      <w:r>
        <w:rPr>
          <w:rFonts w:hint="eastAsia"/>
        </w:rPr>
        <w:t xml:space="preserve">快取常用报表数据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部署架構"/>
    <w:p>
      <w:pPr>
        <w:pStyle w:val="Heading2"/>
      </w:pPr>
      <w:r>
        <w:t xml:space="preserve">12. </w:t>
      </w:r>
      <w:r>
        <w:rPr>
          <w:rFonts w:hint="eastAsia"/>
        </w:rPr>
        <w:t xml:space="preserve">部署架構</w:t>
      </w:r>
    </w:p>
    <w:bookmarkStart w:id="94" w:name="生產環境架構"/>
    <w:p>
      <w:pPr>
        <w:pStyle w:val="Heading3"/>
      </w:pPr>
      <w:r>
        <w:t xml:space="preserve">11.1 </w:t>
      </w:r>
      <w:r>
        <w:rPr>
          <w:rFonts w:hint="eastAsia"/>
        </w:rPr>
        <w:t xml:space="preserve">生產環境架構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 CDN      │</w:t>
      </w:r>
      <w:r>
        <w:br/>
      </w:r>
      <w:r>
        <w:rPr>
          <w:rStyle w:val="VerbatimChar"/>
        </w:rPr>
        <w:t xml:space="preserve">                         │ </w:t>
      </w:r>
      <w:r>
        <w:rPr>
          <w:rStyle w:val="VerbatimChar"/>
          <w:rFonts w:hint="eastAsia"/>
        </w:rPr>
        <w:t xml:space="preserve">(靜態資源)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┌──────▼──────┐</w:t>
      </w:r>
      <w:r>
        <w:br/>
      </w:r>
      <w:r>
        <w:rPr>
          <w:rStyle w:val="VerbatimChar"/>
        </w:rPr>
        <w:t xml:space="preserve">                         │   Nginx     │</w:t>
      </w:r>
      <w:r>
        <w:br/>
      </w:r>
      <w:r>
        <w:rPr>
          <w:rStyle w:val="VerbatimChar"/>
        </w:rPr>
        <w:t xml:space="preserve">                         │  (Reverse   │</w:t>
      </w:r>
      <w:r>
        <w:br/>
      </w:r>
      <w:r>
        <w:rPr>
          <w:rStyle w:val="VerbatimChar"/>
        </w:rPr>
        <w:t xml:space="preserve">                         │   Proxy) 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      ▼                 ▼                 ▼</w:t>
      </w:r>
      <w:r>
        <w:br/>
      </w:r>
      <w:r>
        <w:rPr>
          <w:rStyle w:val="VerbatimChar"/>
        </w:rPr>
        <w:t xml:space="preserve">       ┌──────────┐     ┌──────────┐     ┌──────────┐</w:t>
      </w:r>
      <w:r>
        <w:br/>
      </w:r>
      <w:r>
        <w:rPr>
          <w:rStyle w:val="VerbatimChar"/>
        </w:rPr>
        <w:t xml:space="preserve">       │  .NET 8 │     │  .NET 8 │     │  .NET 8 │</w:t>
      </w:r>
      <w:r>
        <w:br/>
      </w:r>
      <w:r>
        <w:rPr>
          <w:rStyle w:val="VerbatimChar"/>
        </w:rPr>
        <w:t xml:space="preserve">       │ Backend 1│     │ Backend 2│     │ Backend N│</w:t>
      </w:r>
      <w:r>
        <w:br/>
      </w:r>
      <w:r>
        <w:rPr>
          <w:rStyle w:val="VerbatimChar"/>
        </w:rPr>
        <w:t xml:space="preserve">       └────┬─────┘     └────┬─────┘     └────┬─────┘</w:t>
      </w:r>
      <w:r>
        <w:br/>
      </w:r>
      <w:r>
        <w:rPr>
          <w:rStyle w:val="VerbatimChar"/>
        </w:rPr>
        <w:t xml:space="preserve">            │                 │                 │</w:t>
      </w:r>
      <w:r>
        <w:br/>
      </w:r>
      <w:r>
        <w:rPr>
          <w:rStyle w:val="VerbatimChar"/>
        </w:rPr>
        <w:t xml:space="preserve">    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▼                ▼                ▼</w:t>
      </w:r>
      <w:r>
        <w:br/>
      </w:r>
      <w:r>
        <w:rPr>
          <w:rStyle w:val="VerbatimChar"/>
        </w:rPr>
        <w:t xml:space="preserve">      ┌────────────┐  ┌────────────┐  ┌────────────┐</w:t>
      </w:r>
      <w:r>
        <w:br/>
      </w:r>
      <w:r>
        <w:rPr>
          <w:rStyle w:val="VerbatimChar"/>
        </w:rPr>
        <w:t xml:space="preserve">      │ PostgreSQL  │  │   Redis    │  │  Game APIs │</w:t>
      </w:r>
      <w:r>
        <w:br/>
      </w:r>
      <w:r>
        <w:rPr>
          <w:rStyle w:val="VerbatimChar"/>
        </w:rPr>
        <w:t xml:space="preserve">      │  Primary   │  │   Cache    │  │ (RG/JDB)   │</w:t>
      </w:r>
      <w:r>
        <w:br/>
      </w:r>
      <w:r>
        <w:rPr>
          <w:rStyle w:val="VerbatimChar"/>
        </w:rPr>
        <w:t xml:space="preserve">      └────────────┘  └────────────┘  └────────────┘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┌────────────┐</w:t>
      </w:r>
      <w:r>
        <w:br/>
      </w:r>
      <w:r>
        <w:rPr>
          <w:rStyle w:val="VerbatimChar"/>
        </w:rPr>
        <w:t xml:space="preserve">      │ PostgreSQL │</w:t>
      </w:r>
      <w:r>
        <w:br/>
      </w:r>
      <w:r>
        <w:rPr>
          <w:rStyle w:val="VerbatimChar"/>
        </w:rPr>
        <w:t xml:space="preserve">      │  Read      │</w:t>
      </w:r>
      <w:r>
        <w:br/>
      </w:r>
      <w:r>
        <w:rPr>
          <w:rStyle w:val="VerbatimChar"/>
        </w:rPr>
        <w:t xml:space="preserve">      │  Replica   │</w:t>
      </w:r>
      <w:r>
        <w:br/>
      </w:r>
      <w:r>
        <w:rPr>
          <w:rStyle w:val="VerbatimChar"/>
        </w:rPr>
        <w:t xml:space="preserve">      └────────────┘</w:t>
      </w:r>
    </w:p>
    <w:bookmarkEnd w:id="94"/>
    <w:bookmarkStart w:id="95" w:name="容器化部署"/>
    <w:p>
      <w:pPr>
        <w:pStyle w:val="Heading3"/>
      </w:pPr>
      <w:r>
        <w:t xml:space="preserve">11.2 </w:t>
      </w:r>
      <w:r>
        <w:rPr>
          <w:rFonts w:hint="eastAsia"/>
        </w:rPr>
        <w:t xml:space="preserve">容器化部署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DB_HOST=postgres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POSTGRES_DB=game_platform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POSTGRES_USER=admin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效能設計"/>
    <w:p>
      <w:pPr>
        <w:pStyle w:val="Heading2"/>
      </w:pPr>
      <w:r>
        <w:t xml:space="preserve">12. </w:t>
      </w:r>
      <w:r>
        <w:rPr>
          <w:rFonts w:hint="eastAsia"/>
        </w:rPr>
        <w:t xml:space="preserve">效能設計</w:t>
      </w:r>
    </w:p>
    <w:bookmarkStart w:id="97" w:name="效能目標"/>
    <w:p>
      <w:pPr>
        <w:pStyle w:val="Heading3"/>
      </w:pPr>
      <w:r>
        <w:t xml:space="preserve">12.1 </w:t>
      </w:r>
      <w:r>
        <w:rPr>
          <w:rFonts w:hint="eastAsia"/>
        </w:rPr>
        <w:t xml:space="preserve">效能目標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響應時間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&lt; 200ms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資料庫查詢</w:t>
            </w:r>
            <w:r>
              <w:t xml:space="preserve"> (P95)</w:t>
            </w:r>
          </w:p>
        </w:tc>
        <w:tc>
          <w:tcPr/>
          <w:p>
            <w:pPr>
              <w:pStyle w:val="Compact"/>
            </w:pPr>
            <w:r>
              <w:t xml:space="preserve">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延遲</w:t>
            </w:r>
          </w:p>
        </w:tc>
        <w:tc>
          <w:tcPr/>
          <w:p>
            <w:pPr>
              <w:pStyle w:val="Compact"/>
            </w:pPr>
            <w:r>
              <w:t xml:space="preserve">&lt; 100ms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系統可用性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支援機台數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支援同時在線玩家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</w:tr>
    </w:tbl>
    <w:bookmarkEnd w:id="97"/>
    <w:bookmarkStart w:id="98" w:name="優化策略"/>
    <w:p>
      <w:pPr>
        <w:pStyle w:val="Heading3"/>
      </w:pPr>
      <w:r>
        <w:t xml:space="preserve">12.2 </w:t>
      </w:r>
      <w:r>
        <w:rPr>
          <w:rFonts w:hint="eastAsia"/>
        </w:rPr>
        <w:t xml:space="preserve">優化策略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針對常用查詢建立複合索引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快取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熱門資料快取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靜態資源快取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非同步處理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交易紀錄寫入隊列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資料庫連線池管理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查詢優化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</w:t>
            </w:r>
            <w:r>
              <w:t xml:space="preserve"> SELECT </w:t>
            </w:r>
            <w:r>
              <w:rPr>
                <w:rFonts w:hint="eastAsia"/>
              </w:rPr>
              <w:t xml:space="preserve">*，使用分頁</w:t>
            </w:r>
          </w:p>
        </w:tc>
      </w:tr>
    </w:tbl>
    <w:bookmarkEnd w:id="98"/>
    <w:bookmarkStart w:id="102" w:name="效能優化實踐"/>
    <w:p>
      <w:pPr>
        <w:pStyle w:val="Heading3"/>
      </w:pPr>
      <w:r>
        <w:t xml:space="preserve">12.3 </w:t>
      </w:r>
      <w:r>
        <w:rPr>
          <w:rFonts w:hint="eastAsia"/>
        </w:rPr>
        <w:t xml:space="preserve">效能優化實踐</w:t>
      </w:r>
    </w:p>
    <w:bookmarkStart w:id="99" w:name="資料庫連線池"/>
    <w:p>
      <w:pPr>
        <w:pStyle w:val="Heading4"/>
      </w:pPr>
      <w:r>
        <w:rPr>
          <w:rFonts w:hint="eastAsia"/>
        </w:rPr>
        <w:t xml:space="preserve">資料庫連線池</w:t>
      </w:r>
    </w:p>
    <w:p>
      <w:pPr>
        <w:pStyle w:val="SourceCode"/>
      </w:pPr>
      <w:r>
        <w:rPr>
          <w:rStyle w:val="CommentTok"/>
        </w:rPr>
        <w:t xml:space="preserve">// PostgreSQL 連線池優化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最大連線數 (根據 CPU 核心數調整)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最小連線數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idleTimeoutMillis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connectionTimeoutMillis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洪水保護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連線最大使用次數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allowExitOnIdle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監控連線池健康</w:t>
      </w:r>
      <w:r>
        <w:br/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'Pool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9"/>
    <w:bookmarkStart w:id="100" w:name="redis-快取策略"/>
    <w:p>
      <w:pPr>
        <w:pStyle w:val="Heading4"/>
      </w:pPr>
      <w:r>
        <w:t xml:space="preserve">Redis </w:t>
      </w:r>
      <w:r>
        <w:rPr>
          <w:rFonts w:hint="eastAsia"/>
        </w:rPr>
        <w:t xml:space="preserve">快取策略</w:t>
      </w:r>
    </w:p>
    <w:p>
      <w:pPr>
        <w:pStyle w:val="SourceCode"/>
      </w:pPr>
      <w:r>
        <w:rPr>
          <w:rStyle w:val="CommentTok"/>
        </w:rPr>
        <w:t xml:space="preserve">// 快取策略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熱門資料 (短期快取)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hotData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5 分鐘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'dashboard:*'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'machines:online:*'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配置資料 (中期快取)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configData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 小時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'cfg:'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'config:*'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'providers:*'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使用者會話 (短期)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sessionData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ttl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15 分鐘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'sess:'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'session:*'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0"/>
    <w:bookmarkStart w:id="101" w:name="n1-查詢優化"/>
    <w:p>
      <w:pPr>
        <w:pStyle w:val="Heading4"/>
      </w:pPr>
      <w:r>
        <w:t xml:space="preserve">N+1 </w:t>
      </w:r>
      <w:r>
        <w:rPr>
          <w:rFonts w:hint="eastAsia"/>
        </w:rPr>
        <w:t xml:space="preserve">查詢優化</w:t>
      </w:r>
    </w:p>
    <w:p>
      <w:pPr>
        <w:pStyle w:val="SourceCode"/>
      </w:pPr>
      <w:r>
        <w:rPr>
          <w:rStyle w:val="CommentTok"/>
        </w:rPr>
        <w:t xml:space="preserve">// ❌ N+1 查詢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machines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machines)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(machine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machine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使用 JOIN 或 eager loading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machines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或使用 GraphQL-style selection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machines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'machines.*'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'providers.name as provider_name'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'providers'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'machines.provider_id'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'providers.id'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9" w:name="監控與日誌設計"/>
    <w:p>
      <w:pPr>
        <w:pStyle w:val="Heading2"/>
      </w:pPr>
      <w:r>
        <w:t xml:space="preserve">13. </w:t>
      </w:r>
      <w:r>
        <w:rPr>
          <w:rFonts w:hint="eastAsia"/>
        </w:rPr>
        <w:t xml:space="preserve">監控與日誌設計</w:t>
      </w:r>
    </w:p>
    <w:bookmarkStart w:id="104" w:name="監控項目-1"/>
    <w:p>
      <w:pPr>
        <w:pStyle w:val="Heading3"/>
      </w:pPr>
      <w:r>
        <w:t xml:space="preserve">13.1 </w:t>
      </w:r>
      <w:r>
        <w:rPr>
          <w:rFonts w:hint="eastAsia"/>
        </w:rPr>
        <w:t xml:space="preserve">監控項目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心跳、狀態、連線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監控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響應時間、錯誤率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連線池、查詢效能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成功率、延遲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CPU、記憶體、磁碟</w:t>
            </w:r>
          </w:p>
        </w:tc>
      </w:tr>
    </w:tbl>
    <w:bookmarkEnd w:id="104"/>
    <w:bookmarkStart w:id="105" w:name="告警規則"/>
    <w:p>
      <w:pPr>
        <w:pStyle w:val="Heading3"/>
      </w:pPr>
      <w:r>
        <w:t xml:space="preserve">13.2 </w:t>
      </w:r>
      <w:r>
        <w:rPr>
          <w:rFonts w:hint="eastAsia"/>
        </w:rPr>
        <w:t xml:space="preserve">告警規則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機台離線</w:t>
            </w:r>
            <w:r>
              <w:t xml:space="preserve"> &gt; 15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機台離線</w:t>
            </w:r>
            <w:r>
              <w:t xml:space="preserve"> &gt; 60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t xml:space="preserve">Telegram +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錯誤率</w:t>
            </w:r>
            <w:r>
              <w:t xml:space="preserve"> &gt; 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錯誤率</w:t>
            </w:r>
            <w:r>
              <w:t xml:space="preserve"> &gt; 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t xml:space="preserve">Telegram + </w:t>
            </w:r>
            <w:r>
              <w:rPr>
                <w:rFonts w:hint="eastAsia"/>
              </w:rPr>
              <w:t xml:space="preserve">電話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同步失敗</w:t>
            </w:r>
            <w:r>
              <w:t xml:space="preserve"> &gt; 3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硬碟空間</w:t>
            </w:r>
            <w:r>
              <w:t xml:space="preserve"> &lt; 10%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錯帳金額</w:t>
            </w:r>
            <w:r>
              <w:t xml:space="preserve"> &gt; $1000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</w:t>
            </w:r>
          </w:p>
        </w:tc>
        <w:tc>
          <w:tcPr/>
          <w:p>
            <w:pPr>
              <w:pStyle w:val="Compact"/>
            </w:pPr>
            <w:r>
              <w:t xml:space="preserve">Telegram + Email</w:t>
            </w:r>
          </w:p>
        </w:tc>
      </w:tr>
    </w:tbl>
    <w:bookmarkEnd w:id="105"/>
    <w:bookmarkStart w:id="108" w:name="日誌與系統追蹤"/>
    <w:p>
      <w:pPr>
        <w:pStyle w:val="Heading3"/>
      </w:pPr>
      <w:r>
        <w:t xml:space="preserve">13.3 </w:t>
      </w:r>
      <w:r>
        <w:rPr>
          <w:rFonts w:hint="eastAsia"/>
        </w:rPr>
        <w:t xml:space="preserve">日誌與系統追蹤</w:t>
      </w:r>
    </w:p>
    <w:bookmarkStart w:id="106" w:name="結構化日誌"/>
    <w:p>
      <w:pPr>
        <w:pStyle w:val="Heading4"/>
      </w:pPr>
      <w:r>
        <w:rPr>
          <w:rFonts w:hint="eastAsia"/>
        </w:rPr>
        <w:t xml:space="preserve">結構化日誌</w:t>
      </w:r>
    </w:p>
    <w:p>
      <w:pPr>
        <w:pStyle w:val="SourceCode"/>
      </w:pPr>
      <w:r>
        <w:rPr>
          <w:rStyle w:val="CommentTok"/>
        </w:rPr>
        <w:t xml:space="preserve">// JSON 結構化日誌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'game-platform'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'game-platform'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06"/>
    <w:bookmarkStart w:id="107" w:name="請求追蹤"/>
    <w:p>
      <w:pPr>
        <w:pStyle w:val="Heading4"/>
      </w:pPr>
      <w:r>
        <w:rPr>
          <w:rFonts w:hint="eastAsia"/>
        </w:rPr>
        <w:t xml:space="preserve">請求追蹤</w:t>
      </w:r>
    </w:p>
    <w:p>
      <w:pPr>
        <w:pStyle w:val="SourceCode"/>
      </w:pPr>
      <w:r>
        <w:rPr>
          <w:rStyle w:val="CommentTok"/>
        </w:rPr>
        <w:t xml:space="preserve">// 請求 ID 傳遞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requestTracking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產生追蹤 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generate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'x-request-id'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'x-request-id'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記錄請求日誌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'finish'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 Request'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2" w:name="錯誤處理機制"/>
    <w:p>
      <w:pPr>
        <w:pStyle w:val="Heading2"/>
      </w:pPr>
      <w:r>
        <w:t xml:space="preserve">14. </w:t>
      </w:r>
      <w:r>
        <w:rPr>
          <w:rFonts w:hint="eastAsia"/>
        </w:rPr>
        <w:t xml:space="preserve">錯誤處理機制</w:t>
      </w:r>
    </w:p>
    <w:bookmarkStart w:id="110" w:name="全域錯誤處理"/>
    <w:p>
      <w:pPr>
        <w:pStyle w:val="Heading3"/>
      </w:pPr>
      <w:r>
        <w:t xml:space="preserve">14.1 </w:t>
      </w:r>
      <w:r>
        <w:rPr>
          <w:rFonts w:hint="eastAsia"/>
        </w:rPr>
        <w:t xml:space="preserve">全域錯誤處理</w:t>
      </w:r>
    </w:p>
    <w:p>
      <w:pPr>
        <w:pStyle w:val="SourceCode"/>
      </w:pPr>
      <w:r>
        <w:rPr>
          <w:rStyle w:val="CommentTok"/>
        </w:rPr>
        <w:t xml:space="preserve">// 錯誤分類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錯誤處理中介軟體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AppError)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未預期錯誤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'SYS_001'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'系統錯誤'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0"/>
    <w:bookmarkStart w:id="111" w:name="交易錯誤處理流程"/>
    <w:p>
      <w:pPr>
        <w:pStyle w:val="Heading3"/>
      </w:pPr>
      <w:r>
        <w:t xml:space="preserve">14.2 </w:t>
      </w:r>
      <w:r>
        <w:rPr>
          <w:rFonts w:hint="eastAsia"/>
        </w:rPr>
        <w:t xml:space="preserve">交易錯誤處理流程</w:t>
      </w:r>
    </w:p>
    <w:p>
      <w:pPr>
        <w:pStyle w:val="SourceCode"/>
      </w:pPr>
      <w:r>
        <w:rPr>
          <w:rStyle w:val="VerbatimChar"/>
          <w:rFonts w:hint="eastAsia"/>
        </w:rPr>
        <w:t xml:space="preserve">交易請求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驗證參數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錯誤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VAL_001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檢查餘額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不足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VAL_002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開啟交易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失敗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重試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記錄結果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錯誤</w:t>
      </w:r>
      <w:r>
        <w:rPr>
          <w:rStyle w:val="VerbatimChar"/>
        </w:rPr>
        <w:t xml:space="preserve"> ──▶ </w:t>
      </w:r>
      <w:r>
        <w:rPr>
          <w:rStyle w:val="VerbatimChar"/>
          <w:rFonts w:hint="eastAsia"/>
        </w:rPr>
        <w:t xml:space="preserve">標記pending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告警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返回結果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資料遷移策略"/>
    <w:p>
      <w:pPr>
        <w:pStyle w:val="Heading2"/>
      </w:pPr>
      <w:r>
        <w:t xml:space="preserve">15. </w:t>
      </w:r>
      <w:r>
        <w:rPr>
          <w:rFonts w:hint="eastAsia"/>
        </w:rPr>
        <w:t xml:space="preserve">資料遷移策略</w:t>
      </w:r>
    </w:p>
    <w:bookmarkStart w:id="113" w:name="升級遷移"/>
    <w:p>
      <w:pPr>
        <w:pStyle w:val="Heading3"/>
      </w:pPr>
      <w:r>
        <w:t xml:space="preserve">15.1 </w:t>
      </w:r>
      <w:r>
        <w:rPr>
          <w:rFonts w:hint="eastAsia"/>
        </w:rPr>
        <w:t xml:space="preserve">升級遷移</w:t>
      </w:r>
    </w:p>
    <w:p>
      <w:pPr>
        <w:pStyle w:val="SourceCode"/>
      </w:pPr>
      <w:r>
        <w:rPr>
          <w:rStyle w:val="CommentTok"/>
        </w:rPr>
        <w:t xml:space="preserve">-- 遷移腳本</w:t>
      </w:r>
      <w:r>
        <w:br/>
      </w:r>
      <w:r>
        <w:br/>
      </w:r>
      <w:r>
        <w:rPr>
          <w:rStyle w:val="CommentTok"/>
        </w:rPr>
        <w:t xml:space="preserve">-- 新增遊戲商欄位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machines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provider_id UUID;</w:t>
      </w:r>
      <w:r>
        <w:br/>
      </w:r>
      <w:r>
        <w:br/>
      </w:r>
      <w:r>
        <w:rPr>
          <w:rStyle w:val="CommentTok"/>
        </w:rPr>
        <w:t xml:space="preserve">-- 新增代理商相關欄位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agent_id UUID;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permissions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建立新表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providers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agents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CommentTok"/>
        </w:rPr>
        <w:t xml:space="preserve">-- 建立索引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idx_machines_provider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machines(provider_id);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idx_agents_parent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agents(parent_agent_id);</w:t>
      </w:r>
    </w:p>
    <w:bookmarkEnd w:id="113"/>
    <w:bookmarkStart w:id="114" w:name="資料備份策略"/>
    <w:p>
      <w:pPr>
        <w:pStyle w:val="Heading3"/>
      </w:pPr>
      <w:r>
        <w:t xml:space="preserve">15.2 </w:t>
      </w:r>
      <w:r>
        <w:rPr>
          <w:rFonts w:hint="eastAsia"/>
        </w:rPr>
        <w:t xml:space="preserve">資料備份策略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  <w:r>
              <w:t xml:space="preserve"> (UTC 02:00)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每小時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即時</w:t>
            </w:r>
            <w:r>
              <w:t xml:space="preserve"> (WAL)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設定備份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</w:t>
            </w:r>
          </w:p>
        </w:tc>
        <w:tc>
          <w:tcPr/>
          <w:p>
            <w:pPr>
              <w:pStyle w:val="Compact"/>
            </w:pPr>
            <w:r>
              <w:t xml:space="preserve">90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30" w:name="開發與測試規範"/>
    <w:p>
      <w:pPr>
        <w:pStyle w:val="Heading2"/>
      </w:pPr>
      <w:r>
        <w:t xml:space="preserve">16. </w:t>
      </w:r>
      <w:r>
        <w:rPr>
          <w:rFonts w:hint="eastAsia"/>
        </w:rPr>
        <w:t xml:space="preserve">開發與測試規範</w:t>
      </w:r>
    </w:p>
    <w:bookmarkStart w:id="118" w:name="測試策略"/>
    <w:p>
      <w:pPr>
        <w:pStyle w:val="Heading3"/>
      </w:pPr>
      <w:r>
        <w:t xml:space="preserve">16.1 </w:t>
      </w:r>
      <w:r>
        <w:rPr>
          <w:rFonts w:hint="eastAsia"/>
        </w:rPr>
        <w:t xml:space="preserve">測試策略</w:t>
      </w:r>
    </w:p>
    <w:bookmarkStart w:id="116" w:name="單元測試"/>
    <w:p>
      <w:pPr>
        <w:pStyle w:val="Heading4"/>
      </w:pPr>
      <w:r>
        <w:rPr>
          <w:rFonts w:hint="eastAsia"/>
        </w:rPr>
        <w:t xml:space="preserve">單元測試</w:t>
      </w:r>
    </w:p>
    <w:p>
      <w:pPr>
        <w:pStyle w:val="SourceCode"/>
      </w:pPr>
      <w:r>
        <w:rPr>
          <w:rStyle w:val="CommentTok"/>
        </w:rPr>
        <w:t xml:space="preserve">// 交易服務單元測試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'TransactionService'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deduct balance on bet'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createTestPlayer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transactionService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getPlayer</w:t>
      </w:r>
      <w:r>
        <w:rPr>
          <w:rStyle w:val="NormalTok"/>
        </w:rPr>
        <w:t xml:space="preserve">(player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balance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throw error on insufficient balance'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createTestPlayer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transactionService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createTransaction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'bet'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toThrow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'VAL_002'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6"/>
    <w:bookmarkStart w:id="117" w:name="整合測試"/>
    <w:p>
      <w:pPr>
        <w:pStyle w:val="Heading4"/>
      </w:pPr>
      <w:r>
        <w:rPr>
          <w:rFonts w:hint="eastAsia"/>
        </w:rPr>
        <w:t xml:space="preserve">整合測試</w:t>
      </w:r>
    </w:p>
    <w:p>
      <w:pPr>
        <w:pStyle w:val="SourceCode"/>
      </w:pPr>
      <w:r>
        <w:rPr>
          <w:rStyle w:val="CommentTok"/>
        </w:rPr>
        <w:t xml:space="preserve">// API 整合測試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/api/v1/transactions'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create transaction successfully'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'/api/v1/transactions'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17"/>
    <w:bookmarkEnd w:id="118"/>
    <w:bookmarkStart w:id="125" w:name="遊戲測試功能技術設計"/>
    <w:p>
      <w:pPr>
        <w:pStyle w:val="Heading3"/>
      </w:pPr>
      <w:r>
        <w:t xml:space="preserve">16.1.1 </w:t>
      </w:r>
      <w:r>
        <w:rPr>
          <w:rFonts w:hint="eastAsia"/>
        </w:rPr>
        <w:t xml:space="preserve">遊戲測試功能技術設計</w:t>
      </w:r>
    </w:p>
    <w:p>
      <w:pPr>
        <w:pStyle w:val="FirstParagraph"/>
      </w:pPr>
      <w:r>
        <w:rPr>
          <w:rFonts w:hint="eastAsia"/>
        </w:rPr>
        <w:t xml:space="preserve">本系統提供遊戲測試功能，允許管理員在正式環境中進行虛擬下注以驗證遊戲邏輯。</w:t>
      </w:r>
    </w:p>
    <w:bookmarkStart w:id="119" w:name="功能描述"/>
    <w:p>
      <w:pPr>
        <w:pStyle w:val="Heading4"/>
      </w:pPr>
      <w:r>
        <w:rPr>
          <w:rFonts w:hint="eastAsia"/>
        </w:rPr>
        <w:t xml:space="preserve">功能描述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功能名稱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遊戲測試</w:t>
            </w:r>
            <w:r>
              <w:t xml:space="preserve"> - </w:t>
            </w:r>
            <w:r>
              <w:rPr>
                <w:rFonts w:hint="eastAsia"/>
              </w:rPr>
              <w:t xml:space="preserve">虛擬下注</w:t>
            </w:r>
            <w:r>
              <w:t xml:space="preserve"> (Game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系統管理員、維修人員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使用情境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現場機台驗證、遊戲邏輯測試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根據遊戲供應商</w:t>
            </w:r>
            <w:r>
              <w:t xml:space="preserve"> API </w:t>
            </w:r>
            <w:r>
              <w:rPr>
                <w:rFonts w:hint="eastAsia"/>
              </w:rPr>
              <w:t xml:space="preserve">動態設計</w:t>
            </w:r>
          </w:p>
        </w:tc>
      </w:tr>
    </w:tbl>
    <w:bookmarkEnd w:id="119"/>
    <w:bookmarkStart w:id="120" w:name="虛擬下注流程"/>
    <w:p>
      <w:pPr>
        <w:pStyle w:val="Heading4"/>
      </w:pPr>
      <w:r>
        <w:rPr>
          <w:rFonts w:hint="eastAsia"/>
        </w:rPr>
        <w:t xml:space="preserve">虛擬下注流程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啟動測試模式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驗證管理員權限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建立測試會話</w:t>
      </w:r>
      <w:r>
        <w:rPr>
          <w:rStyle w:val="VerbatimChar"/>
        </w:rPr>
        <w:t xml:space="preserve"> (Session)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記錄測試開始時間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執行虛擬下注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模擬下注請求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(不扣除真實餘額)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記錄虛擬交易紀錄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顯示遊戲結果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測試結果記錄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記錄測試日誌</w:t>
      </w:r>
      <w:r>
        <w:br/>
      </w:r>
      <w:r>
        <w:rPr>
          <w:rStyle w:val="VerbatimChar"/>
        </w:rPr>
        <w:t xml:space="preserve">   ├── </w:t>
      </w:r>
      <w:r>
        <w:rPr>
          <w:rStyle w:val="VerbatimChar"/>
          <w:rFonts w:hint="eastAsia"/>
        </w:rPr>
        <w:t xml:space="preserve">產生測試報告</w:t>
      </w:r>
      <w:r>
        <w:br/>
      </w:r>
      <w:r>
        <w:rPr>
          <w:rStyle w:val="VerbatimChar"/>
        </w:rPr>
        <w:t xml:space="preserve">   └── </w:t>
      </w:r>
      <w:r>
        <w:rPr>
          <w:rStyle w:val="VerbatimChar"/>
          <w:rFonts w:hint="eastAsia"/>
        </w:rPr>
        <w:t xml:space="preserve">結束測試會話</w:t>
      </w:r>
    </w:p>
    <w:bookmarkEnd w:id="120"/>
    <w:bookmarkStart w:id="121" w:name="api-端點設計"/>
    <w:p>
      <w:pPr>
        <w:pStyle w:val="Heading4"/>
      </w:pPr>
      <w:r>
        <w:t xml:space="preserve">API </w:t>
      </w:r>
      <w:r>
        <w:rPr>
          <w:rFonts w:hint="eastAsia"/>
        </w:rPr>
        <w:t xml:space="preserve">端點設計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/api/v1/games/:id/test/start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啟動遊戲測試模式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/api/v1/games/:id/test/bet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執行虛擬下注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/api/v1/games/:id/test/end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結束測試模式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/api/v1/games/:id/test/report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取得測試報告</w:t>
            </w:r>
          </w:p>
        </w:tc>
      </w:tr>
    </w:tbl>
    <w:bookmarkEnd w:id="121"/>
    <w:bookmarkStart w:id="122" w:name="資料表設計"/>
    <w:p>
      <w:pPr>
        <w:pStyle w:val="Heading4"/>
      </w:pPr>
      <w:r>
        <w:rPr>
          <w:rFonts w:hint="eastAsia"/>
        </w:rPr>
        <w:t xml:space="preserve">資料表設計</w:t>
      </w:r>
    </w:p>
    <w:p>
      <w:pPr>
        <w:pStyle w:val="SourceCode"/>
      </w:pPr>
      <w:r>
        <w:rPr>
          <w:rStyle w:val="CommentTok"/>
        </w:rPr>
        <w:t xml:space="preserve">-- 遊戲測試記錄表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game_test_records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game_id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games(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machine_id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machines(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tester_id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system_users(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test_session_id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bet_amount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win_amount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game_result JSONB,</w:t>
      </w:r>
      <w:r>
        <w:br/>
      </w:r>
      <w:r>
        <w:rPr>
          <w:rStyle w:val="NormalTok"/>
        </w:rPr>
        <w:t xml:space="preserve">    test_status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22"/>
    <w:bookmarkStart w:id="123" w:name="權限控制"/>
    <w:p>
      <w:pPr>
        <w:pStyle w:val="Heading4"/>
      </w:pPr>
      <w:r>
        <w:rPr>
          <w:rFonts w:hint="eastAsia"/>
        </w:rPr>
        <w:t xml:space="preserve">權限控制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僅有</w:t>
      </w:r>
      <w:r>
        <w:t xml:space="preserve"> </w:t>
      </w:r>
      <w:r>
        <w:rPr>
          <w:rStyle w:val="VerbatimChar"/>
          <w:rFonts w:hint="eastAsia"/>
        </w:rPr>
        <w:t xml:space="preserve">系統管理員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  <w:rFonts w:hint="eastAsia"/>
        </w:rPr>
        <w:t xml:space="preserve">維修外包</w:t>
      </w:r>
      <w:r>
        <w:t xml:space="preserve"> </w:t>
      </w:r>
      <w:r>
        <w:rPr>
          <w:rFonts w:hint="eastAsia"/>
        </w:rPr>
        <w:t xml:space="preserve">角色可以使用遊戲測試功能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測試模式需要在啟動時記錄操作者</w:t>
      </w:r>
      <w:r>
        <w:t xml:space="preserve"> ID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測試期間的所有操作都會記錄到稽核日誌</w:t>
      </w:r>
    </w:p>
    <w:bookmarkEnd w:id="123"/>
    <w:bookmarkStart w:id="124" w:name="虛擬交易格式"/>
    <w:p>
      <w:pPr>
        <w:pStyle w:val="Heading4"/>
      </w:pPr>
      <w:r>
        <w:rPr>
          <w:rFonts w:hint="eastAsia"/>
        </w:rPr>
        <w:t xml:space="preserve">虛擬交易格式</w:t>
      </w:r>
    </w:p>
    <w:p>
      <w:pPr>
        <w:pStyle w:val="SourceCode"/>
      </w:pPr>
      <w:r>
        <w:rPr>
          <w:rStyle w:val="CommentTok"/>
        </w:rPr>
        <w:t xml:space="preserve">// 虛擬交易請求格式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virtualBetRequest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"test-player-id"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"game-uuid"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isVirtual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虛擬下注標記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testSessionId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虛擬交易響應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virtualBetResponse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"virtual-bet-uuid"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isVirtual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winAmount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testSessionId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"session-uuid"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24"/>
    <w:bookmarkEnd w:id="125"/>
    <w:bookmarkStart w:id="129" w:name="格式與編碼標準化"/>
    <w:p>
      <w:pPr>
        <w:pStyle w:val="Heading3"/>
      </w:pPr>
      <w:r>
        <w:t xml:space="preserve">16.2 </w:t>
      </w:r>
      <w:r>
        <w:rPr>
          <w:rFonts w:hint="eastAsia"/>
        </w:rPr>
        <w:t xml:space="preserve">格式與編碼標準化</w:t>
      </w:r>
    </w:p>
    <w:bookmarkStart w:id="126" w:name="程式碼區塊"/>
    <w:p>
      <w:pPr>
        <w:pStyle w:val="Heading4"/>
      </w:pPr>
      <w:r>
        <w:rPr>
          <w:rFonts w:hint="eastAsia"/>
        </w:rPr>
        <w:t xml:space="preserve">程式碼區塊</w:t>
      </w:r>
    </w:p>
    <w:p>
      <w:pPr>
        <w:pStyle w:val="SourceCode"/>
      </w:pPr>
      <w:r>
        <w:rPr>
          <w:rStyle w:val="CommentTok"/>
        </w:rPr>
        <w:t xml:space="preserve">// 統一使用 TypeScript 類型標註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Transaction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'deposit'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'withdraw'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6"/>
    <w:bookmarkStart w:id="127" w:name="sql-命名規範"/>
    <w:p>
      <w:pPr>
        <w:pStyle w:val="Heading4"/>
      </w:pPr>
      <w:r>
        <w:t xml:space="preserve">SQL </w:t>
      </w:r>
      <w:r>
        <w:rPr>
          <w:rFonts w:hint="eastAsia"/>
        </w:rPr>
        <w:t xml:space="preserve">命名規範</w:t>
      </w:r>
    </w:p>
    <w:p>
      <w:pPr>
        <w:pStyle w:val="SourceCode"/>
      </w:pPr>
      <w:r>
        <w:rPr>
          <w:rStyle w:val="CommentTok"/>
        </w:rPr>
        <w:t xml:space="preserve">-- 表名: 蛇形命名 (snake_case)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machine_transactions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br/>
      </w:r>
      <w:r>
        <w:rPr>
          <w:rStyle w:val="CommentTok"/>
        </w:rPr>
        <w:t xml:space="preserve">-- 欄位名: 蛇形命名</w:t>
      </w:r>
      <w:r>
        <w:br/>
      </w:r>
      <w:r>
        <w:rPr>
          <w:rStyle w:val="NormalTok"/>
        </w:rPr>
        <w:t xml:space="preserve">machine_id, created_at, is_active</w:t>
      </w:r>
      <w:r>
        <w:br/>
      </w:r>
      <w:r>
        <w:br/>
      </w:r>
      <w:r>
        <w:rPr>
          <w:rStyle w:val="CommentTok"/>
        </w:rPr>
        <w:t xml:space="preserve">-- 索引名: idx_{表名}_{欄位名}</w:t>
      </w:r>
      <w:r>
        <w:br/>
      </w:r>
      <w:r>
        <w:rPr>
          <w:rStyle w:val="NormalTok"/>
        </w:rPr>
        <w:t xml:space="preserve">idx_machines_status</w:t>
      </w:r>
    </w:p>
    <w:bookmarkEnd w:id="127"/>
    <w:bookmarkStart w:id="128" w:name="api-命名規範"/>
    <w:p>
      <w:pPr>
        <w:pStyle w:val="Heading4"/>
      </w:pPr>
      <w:r>
        <w:t xml:space="preserve">API </w:t>
      </w:r>
      <w:r>
        <w:rPr>
          <w:rFonts w:hint="eastAsia"/>
        </w:rPr>
        <w:t xml:space="preserve">命名規範</w:t>
      </w:r>
    </w:p>
    <w:p>
      <w:pPr>
        <w:pStyle w:val="SourceCode"/>
      </w:pPr>
      <w:r>
        <w:rPr>
          <w:rStyle w:val="CommentTok"/>
        </w:rPr>
        <w:t xml:space="preserve"># RESTful 規範</w:t>
      </w:r>
      <w:r>
        <w:br/>
      </w:r>
      <w:r>
        <w:rPr>
          <w:rStyle w:val="CommentTok"/>
        </w:rPr>
        <w:t xml:space="preserve"># 資源: 名詞 (複數)</w:t>
      </w:r>
      <w:r>
        <w:br/>
      </w:r>
      <w:r>
        <w:rPr>
          <w:rStyle w:val="AttributeTok"/>
        </w:rPr>
        <w:t xml:space="preserve">/api/v1/machines</w:t>
      </w:r>
      <w:r>
        <w:br/>
      </w:r>
      <w:r>
        <w:rPr>
          <w:rStyle w:val="AttributeTok"/>
        </w:rPr>
        <w:t xml:space="preserve">/api/v1/transactions</w:t>
      </w:r>
      <w:r>
        <w:br/>
      </w:r>
      <w:r>
        <w:br/>
      </w:r>
      <w:r>
        <w:rPr>
          <w:rStyle w:val="CommentTok"/>
        </w:rPr>
        <w:t xml:space="preserve"># 動作: HTTP 方法</w:t>
      </w:r>
      <w:r>
        <w:br/>
      </w:r>
      <w:r>
        <w:rPr>
          <w:rStyle w:val="AttributeTok"/>
        </w:rPr>
        <w:t xml:space="preserve">GET</w:t>
      </w:r>
      <w:r>
        <w:rPr>
          <w:rStyle w:val="CommentTok"/>
        </w:rPr>
        <w:t xml:space="preserve">    # 查詢</w:t>
      </w:r>
      <w:r>
        <w:br/>
      </w:r>
      <w:r>
        <w:rPr>
          <w:rStyle w:val="AttributeTok"/>
        </w:rPr>
        <w:t xml:space="preserve">POST</w:t>
      </w:r>
      <w:r>
        <w:rPr>
          <w:rStyle w:val="CommentTok"/>
        </w:rPr>
        <w:t xml:space="preserve">   # 新增</w:t>
      </w:r>
      <w:r>
        <w:br/>
      </w:r>
      <w:r>
        <w:rPr>
          <w:rStyle w:val="AttributeTok"/>
        </w:rPr>
        <w:t xml:space="preserve">PUT</w:t>
      </w:r>
      <w:r>
        <w:rPr>
          <w:rStyle w:val="CommentTok"/>
        </w:rPr>
        <w:t xml:space="preserve">    # 更新 (完整)</w:t>
      </w:r>
      <w:r>
        <w:br/>
      </w:r>
      <w:r>
        <w:rPr>
          <w:rStyle w:val="AttributeTok"/>
        </w:rPr>
        <w:t xml:space="preserve">PATCH</w:t>
      </w:r>
      <w:r>
        <w:rPr>
          <w:rStyle w:val="CommentTok"/>
        </w:rPr>
        <w:t xml:space="preserve">  # 更新 (部分)</w:t>
      </w:r>
      <w:r>
        <w:br/>
      </w:r>
      <w:r>
        <w:rPr>
          <w:rStyle w:val="AttributeTok"/>
        </w:rPr>
        <w:t xml:space="preserve">DELETE</w:t>
      </w:r>
      <w:r>
        <w:rPr>
          <w:rStyle w:val="CommentTok"/>
        </w:rPr>
        <w:t xml:space="preserve"> # 刪除</w:t>
      </w:r>
      <w:r>
        <w:br/>
      </w:r>
      <w:r>
        <w:br/>
      </w:r>
      <w:r>
        <w:rPr>
          <w:rStyle w:val="CommentTok"/>
        </w:rPr>
        <w:t xml:space="preserve"># 子資源</w:t>
      </w:r>
      <w:r>
        <w:br/>
      </w:r>
      <w:r>
        <w:rPr>
          <w:rStyle w:val="AttributeTok"/>
        </w:rPr>
        <w:t xml:space="preserve">/api/v1/machines/{id}/transactions</w:t>
      </w:r>
      <w:r>
        <w:br/>
      </w:r>
      <w:r>
        <w:rPr>
          <w:rStyle w:val="AttributeTok"/>
        </w:rPr>
        <w:t xml:space="preserve">/api/v1/machines/{id}/heartbeat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End w:id="130"/>
    <w:bookmarkStart w:id="136" w:name="版本發布與支援"/>
    <w:p>
      <w:pPr>
        <w:pStyle w:val="Heading2"/>
      </w:pPr>
      <w:r>
        <w:t xml:space="preserve">17. </w:t>
      </w:r>
      <w:r>
        <w:rPr>
          <w:rFonts w:hint="eastAsia"/>
        </w:rPr>
        <w:t xml:space="preserve">版本發布與支援</w:t>
      </w:r>
    </w:p>
    <w:bookmarkStart w:id="133" w:name="版本發布流程"/>
    <w:p>
      <w:pPr>
        <w:pStyle w:val="Heading3"/>
      </w:pPr>
      <w:r>
        <w:t xml:space="preserve">17.1 </w:t>
      </w:r>
      <w:r>
        <w:rPr>
          <w:rFonts w:hint="eastAsia"/>
        </w:rPr>
        <w:t xml:space="preserve">版本發布流程</w:t>
      </w:r>
    </w:p>
    <w:bookmarkStart w:id="131" w:name="發布檢查"/>
    <w:p>
      <w:pPr>
        <w:pStyle w:val="Heading4"/>
      </w:pPr>
      <w:r>
        <w:rPr>
          <w:rFonts w:hint="eastAsia"/>
        </w:rPr>
        <w:t xml:space="preserve">發布檢查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文件審查</w:t>
      </w:r>
      <w:r>
        <w:br/>
      </w:r>
      <w:r>
        <w:rPr>
          <w:rStyle w:val="VerbatimChar"/>
        </w:rPr>
        <w:t xml:space="preserve">   ├── ✅ </w:t>
      </w:r>
      <w:r>
        <w:rPr>
          <w:rStyle w:val="VerbatimChar"/>
          <w:rFonts w:hint="eastAsia"/>
        </w:rPr>
        <w:t xml:space="preserve">所有章節完成</w:t>
      </w:r>
      <w:r>
        <w:br/>
      </w:r>
      <w:r>
        <w:rPr>
          <w:rStyle w:val="VerbatimChar"/>
        </w:rPr>
        <w:t xml:space="preserve">   ├── ✅ </w:t>
      </w:r>
      <w:r>
        <w:rPr>
          <w:rStyle w:val="VerbatimChar"/>
          <w:rFonts w:hint="eastAsia"/>
        </w:rPr>
        <w:t xml:space="preserve">程式碼範例驗證</w:t>
      </w:r>
      <w:r>
        <w:br/>
      </w:r>
      <w:r>
        <w:rPr>
          <w:rStyle w:val="VerbatimChar"/>
        </w:rPr>
        <w:t xml:space="preserve">   └── ✅ </w:t>
      </w:r>
      <w:r>
        <w:rPr>
          <w:rStyle w:val="VerbatimChar"/>
          <w:rFonts w:hint="eastAsia"/>
        </w:rPr>
        <w:t xml:space="preserve">交叉引用正確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技術審查</w:t>
      </w:r>
      <w:r>
        <w:br/>
      </w:r>
      <w:r>
        <w:rPr>
          <w:rStyle w:val="VerbatimChar"/>
        </w:rPr>
        <w:t xml:space="preserve">   ├── ✅ API </w:t>
      </w:r>
      <w:r>
        <w:rPr>
          <w:rStyle w:val="VerbatimChar"/>
          <w:rFonts w:hint="eastAsia"/>
        </w:rPr>
        <w:t xml:space="preserve">設計合理</w:t>
      </w:r>
      <w:r>
        <w:br/>
      </w:r>
      <w:r>
        <w:rPr>
          <w:rStyle w:val="VerbatimChar"/>
        </w:rPr>
        <w:t xml:space="preserve">   ├── ✅ </w:t>
      </w:r>
      <w:r>
        <w:rPr>
          <w:rStyle w:val="VerbatimChar"/>
          <w:rFonts w:hint="eastAsia"/>
        </w:rPr>
        <w:t xml:space="preserve">安全性檢查通過</w:t>
      </w:r>
      <w:r>
        <w:br/>
      </w:r>
      <w:r>
        <w:rPr>
          <w:rStyle w:val="VerbatimChar"/>
        </w:rPr>
        <w:t xml:space="preserve">   └── ✅ </w:t>
      </w:r>
      <w:r>
        <w:rPr>
          <w:rStyle w:val="VerbatimChar"/>
          <w:rFonts w:hint="eastAsia"/>
        </w:rPr>
        <w:t xml:space="preserve">效能考量充分</w:t>
      </w:r>
      <w:r>
        <w:br/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格式檢查</w:t>
      </w:r>
      <w:r>
        <w:br/>
      </w:r>
      <w:r>
        <w:rPr>
          <w:rStyle w:val="VerbatimChar"/>
        </w:rPr>
        <w:t xml:space="preserve">   ├── ✅ Markdown </w:t>
      </w:r>
      <w:r>
        <w:rPr>
          <w:rStyle w:val="VerbatimChar"/>
          <w:rFonts w:hint="eastAsia"/>
        </w:rPr>
        <w:t xml:space="preserve">格式正確</w:t>
      </w:r>
      <w:r>
        <w:br/>
      </w:r>
      <w:r>
        <w:rPr>
          <w:rStyle w:val="VerbatimChar"/>
        </w:rPr>
        <w:t xml:space="preserve">   ├── ✅ </w:t>
      </w:r>
      <w:r>
        <w:rPr>
          <w:rStyle w:val="VerbatimChar"/>
          <w:rFonts w:hint="eastAsia"/>
        </w:rPr>
        <w:t xml:space="preserve">表格對齊</w:t>
      </w:r>
      <w:r>
        <w:br/>
      </w:r>
      <w:r>
        <w:rPr>
          <w:rStyle w:val="VerbatimChar"/>
        </w:rPr>
        <w:t xml:space="preserve">   └── ✅ </w:t>
      </w:r>
      <w:r>
        <w:rPr>
          <w:rStyle w:val="VerbatimChar"/>
          <w:rFonts w:hint="eastAsia"/>
        </w:rPr>
        <w:t xml:space="preserve">圖表清晰</w:t>
      </w:r>
      <w:r>
        <w:br/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發布</w:t>
      </w:r>
      <w:r>
        <w:br/>
      </w:r>
      <w:r>
        <w:rPr>
          <w:rStyle w:val="VerbatimChar"/>
        </w:rPr>
        <w:t xml:space="preserve">   ├── ✅ Git commit</w:t>
      </w:r>
      <w:r>
        <w:br/>
      </w:r>
      <w:r>
        <w:rPr>
          <w:rStyle w:val="VerbatimChar"/>
        </w:rPr>
        <w:t xml:space="preserve">   ├── ✅ Tag </w:t>
      </w:r>
      <w:r>
        <w:rPr>
          <w:rStyle w:val="VerbatimChar"/>
          <w:rFonts w:hint="eastAsia"/>
        </w:rPr>
        <w:t xml:space="preserve">建立</w:t>
      </w:r>
      <w:r>
        <w:br/>
      </w:r>
      <w:r>
        <w:rPr>
          <w:rStyle w:val="VerbatimChar"/>
        </w:rPr>
        <w:t xml:space="preserve">   └── ✅ </w:t>
      </w:r>
      <w:r>
        <w:rPr>
          <w:rStyle w:val="VerbatimChar"/>
          <w:rFonts w:hint="eastAsia"/>
        </w:rPr>
        <w:t xml:space="preserve">版本號更新</w:t>
      </w:r>
    </w:p>
    <w:bookmarkEnd w:id="131"/>
    <w:bookmarkStart w:id="132" w:name="版本號規範"/>
    <w:p>
      <w:pPr>
        <w:pStyle w:val="Heading4"/>
      </w:pPr>
      <w:r>
        <w:rPr>
          <w:rFonts w:hint="eastAsia"/>
        </w:rPr>
        <w:t xml:space="preserve">版本號規範</w:t>
      </w:r>
    </w:p>
    <w:p>
      <w:pPr>
        <w:pStyle w:val="SourceCode"/>
      </w:pPr>
      <w:r>
        <w:rPr>
          <w:rStyle w:val="VerbatimChar"/>
        </w:rPr>
        <w:t xml:space="preserve">v{major}.{minor}.{patch}</w:t>
      </w:r>
      <w:r>
        <w:br/>
      </w:r>
      <w:r>
        <w:br/>
      </w:r>
      <w:r>
        <w:rPr>
          <w:rStyle w:val="VerbatimChar"/>
        </w:rPr>
        <w:t xml:space="preserve">major: </w:t>
      </w:r>
      <w:r>
        <w:rPr>
          <w:rStyle w:val="VerbatimChar"/>
          <w:rFonts w:hint="eastAsia"/>
        </w:rPr>
        <w:t xml:space="preserve">架構變更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(不相容)</w:t>
      </w:r>
      <w:r>
        <w:br/>
      </w:r>
      <w:r>
        <w:rPr>
          <w:rStyle w:val="VerbatimChar"/>
        </w:rPr>
        <w:t xml:space="preserve">minor: </w:t>
      </w:r>
      <w:r>
        <w:rPr>
          <w:rStyle w:val="VerbatimChar"/>
          <w:rFonts w:hint="eastAsia"/>
        </w:rPr>
        <w:t xml:space="preserve">新功能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(向後相容)</w:t>
      </w:r>
      <w:r>
        <w:br/>
      </w:r>
      <w:r>
        <w:rPr>
          <w:rStyle w:val="VerbatimChar"/>
        </w:rPr>
        <w:t xml:space="preserve">patch: </w:t>
      </w:r>
      <w:r>
        <w:rPr>
          <w:rStyle w:val="VerbatimChar"/>
          <w:rFonts w:hint="eastAsia"/>
        </w:rPr>
        <w:t xml:space="preserve">錯誤修復</w:t>
      </w:r>
      <w:r>
        <w:br/>
      </w:r>
      <w:r>
        <w:br/>
      </w:r>
      <w:r>
        <w:rPr>
          <w:rStyle w:val="VerbatimChar"/>
          <w:rFonts w:hint="eastAsia"/>
        </w:rPr>
        <w:t xml:space="preserve">範例:</w:t>
      </w:r>
      <w:r>
        <w:br/>
      </w:r>
      <w:r>
        <w:rPr>
          <w:rStyle w:val="VerbatimChar"/>
        </w:rPr>
        <w:t xml:space="preserve">v1.0.0 - </w:t>
      </w:r>
      <w:r>
        <w:rPr>
          <w:rStyle w:val="VerbatimChar"/>
          <w:rFonts w:hint="eastAsia"/>
        </w:rPr>
        <w:t xml:space="preserve">初版</w:t>
      </w:r>
      <w:r>
        <w:br/>
      </w:r>
      <w:r>
        <w:rPr>
          <w:rStyle w:val="VerbatimChar"/>
        </w:rPr>
        <w:t xml:space="preserve">v1.1.0 -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OTA </w:t>
      </w:r>
      <w:r>
        <w:rPr>
          <w:rStyle w:val="VerbatimChar"/>
          <w:rFonts w:hint="eastAsia"/>
        </w:rPr>
        <w:t xml:space="preserve">功能</w:t>
      </w:r>
      <w:r>
        <w:br/>
      </w:r>
      <w:r>
        <w:rPr>
          <w:rStyle w:val="VerbatimChar"/>
        </w:rPr>
        <w:t xml:space="preserve">v1.1.1 - </w:t>
      </w:r>
      <w:r>
        <w:rPr>
          <w:rStyle w:val="VerbatimChar"/>
          <w:rFonts w:hint="eastAsia"/>
        </w:rPr>
        <w:t xml:space="preserve">修復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錯誤</w:t>
      </w:r>
      <w:r>
        <w:br/>
      </w:r>
      <w:r>
        <w:rPr>
          <w:rStyle w:val="VerbatimChar"/>
        </w:rPr>
        <w:t xml:space="preserve">v2.0.0 - </w:t>
      </w:r>
      <w:r>
        <w:rPr>
          <w:rStyle w:val="VerbatimChar"/>
          <w:rFonts w:hint="eastAsia"/>
        </w:rPr>
        <w:t xml:space="preserve">架構重構</w:t>
      </w:r>
    </w:p>
    <w:bookmarkEnd w:id="132"/>
    <w:bookmarkEnd w:id="133"/>
    <w:bookmarkStart w:id="135" w:name="聯絡與支援"/>
    <w:p>
      <w:pPr>
        <w:pStyle w:val="Heading3"/>
      </w:pPr>
      <w:r>
        <w:t xml:space="preserve">17.2 </w:t>
      </w:r>
      <w:r>
        <w:rPr>
          <w:rFonts w:hint="eastAsia"/>
        </w:rPr>
        <w:t xml:space="preserve">聯絡與支援</w:t>
      </w:r>
    </w:p>
    <w:bookmarkStart w:id="134" w:name="問題回報格式"/>
    <w:p>
      <w:pPr>
        <w:pStyle w:val="Heading4"/>
      </w:pPr>
      <w:r>
        <w:rPr>
          <w:rFonts w:hint="eastAsia"/>
        </w:rPr>
        <w:t xml:space="preserve">問題回報格式</w:t>
      </w:r>
    </w:p>
    <w:p>
      <w:pPr>
        <w:pStyle w:val="SourceCode"/>
      </w:pPr>
      <w:r>
        <w:rPr>
          <w:rStyle w:val="NormalTok"/>
        </w:rPr>
        <w:t xml:space="preserve">**環境**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版本: 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部署方式: </w:t>
      </w:r>
      <w:r>
        <w:br/>
      </w:r>
      <w:r>
        <w:br/>
      </w:r>
      <w:r>
        <w:rPr>
          <w:rStyle w:val="NormalTok"/>
        </w:rPr>
        <w:t xml:space="preserve">**問題描述**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詳細說明問題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**重現步驟**</w:t>
      </w:r>
      <w:r>
        <w:br/>
      </w:r>
      <w:r>
        <w:rPr>
          <w:rStyle w:val="SpecialStringTok"/>
        </w:rPr>
        <w:t xml:space="preserve">1. </w:t>
      </w:r>
      <w:r>
        <w:br/>
      </w:r>
      <w:r>
        <w:rPr>
          <w:rStyle w:val="SpecialStringTok"/>
        </w:rPr>
        <w:t xml:space="preserve">2. </w:t>
      </w:r>
      <w:r>
        <w:br/>
      </w:r>
      <w:r>
        <w:br/>
      </w:r>
      <w:r>
        <w:rPr>
          <w:rStyle w:val="NormalTok"/>
        </w:rPr>
        <w:t xml:space="preserve">**預期結果**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說明預期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**實際結果**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說明實際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**日誌**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附上相關日誌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37" w:name="版本歷史"/>
    <w:p>
      <w:pPr>
        <w:pStyle w:val="Heading2"/>
      </w:pPr>
      <w:r>
        <w:t xml:space="preserve">18. </w:t>
      </w:r>
      <w:r>
        <w:rPr>
          <w:rFonts w:hint="eastAsia"/>
        </w:rPr>
        <w:t xml:space="preserve">版本歷史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"/>
        <w:gridCol w:w="900"/>
        <w:gridCol w:w="5850"/>
        <w:gridCol w:w="8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2026-02-25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初版系統設計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新增版本差異、API</w:t>
            </w:r>
            <w:r>
              <w:t xml:space="preserve"> </w:t>
            </w:r>
            <w:r>
              <w:rPr>
                <w:rFonts w:hint="eastAsia"/>
              </w:rPr>
              <w:t xml:space="preserve">錯誤碼、第三方串接、OTA、硬體監控、錯帳管理章節</w:t>
            </w:r>
          </w:p>
        </w:tc>
        <w:tc>
          <w:tcPr/>
          <w:p>
            <w:pPr>
              <w:pStyle w:val="Compact"/>
            </w:pPr>
            <w:r>
              <w:t xml:space="preserve">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技術審查修訂：API</w:t>
            </w:r>
            <w:r>
              <w:t xml:space="preserve"> </w:t>
            </w:r>
            <w:r>
              <w:rPr>
                <w:rFonts w:hint="eastAsia"/>
              </w:rPr>
              <w:t xml:space="preserve">版本化、錯誤碼擴充、資料庫優化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擴充章節：同步、安全、部署、監控、遷移</w:t>
            </w:r>
          </w:p>
        </w:tc>
        <w:tc>
          <w:tcPr/>
          <w:p>
            <w:pPr>
              <w:pStyle w:val="Compact"/>
            </w:pPr>
            <w:r>
              <w:t xml:space="preserve">docs+code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</w:t>
            </w:r>
          </w:p>
        </w:tc>
        <w:tc>
          <w:tcPr/>
          <w:p>
            <w:pPr>
              <w:pStyle w:val="Compact"/>
            </w:pPr>
            <w:r>
              <w:t xml:space="preserve">2026-02-26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深度技術審查</w:t>
            </w:r>
            <w:r>
              <w:t xml:space="preserve"> + </w:t>
            </w:r>
            <w:r>
              <w:rPr>
                <w:rFonts w:hint="eastAsia"/>
              </w:rPr>
              <w:t xml:space="preserve">最終審查</w:t>
            </w:r>
            <w:r>
              <w:t xml:space="preserve"> (Round 4-5)</w:t>
            </w:r>
          </w:p>
        </w:tc>
        <w:tc>
          <w:tcPr/>
          <w:p>
            <w:pPr>
              <w:pStyle w:val="Compact"/>
            </w:pPr>
            <w:r>
              <w:t xml:space="preserve">code+docs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文件維護：工程師</w:t>
      </w:r>
      <w:r>
        <w:t xml:space="preserve"> </w:t>
      </w:r>
      <w:r>
        <w:rPr>
          <w:rFonts w:hint="eastAsia"/>
          <w:i/>
          <w:iCs/>
        </w:rPr>
        <w:t xml:space="preserve">審查狀態：✅</w:t>
      </w:r>
      <w:r>
        <w:rPr>
          <w:i/>
          <w:iCs/>
        </w:rPr>
        <w:t xml:space="preserve"> Round 4-5 </w:t>
      </w:r>
      <w:r>
        <w:rPr>
          <w:rFonts w:hint="eastAsia"/>
          <w:i/>
          <w:iCs/>
        </w:rPr>
        <w:t xml:space="preserve">完成</w:t>
      </w:r>
      <w:r>
        <w:rPr>
          <w:i/>
          <w:iCs/>
        </w:rPr>
        <w:t xml:space="preserve"> (v1.4)</w:t>
      </w:r>
    </w:p>
    <w:p>
      <w:r>
        <w:pict>
          <v:rect style="width:0;height:1.5pt" o:hralign="center" o:hrstd="t" o:hr="t"/>
        </w:pict>
      </w:r>
    </w:p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2026-03-05T06:12:14Z</dcterms:created>
  <dcterms:modified xsi:type="dcterms:W3CDTF">2026-03-05T06:12:14Z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