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遊戲平台管理系統---版本差異對照表"/>
    <w:p>
      <w:pPr>
        <w:pStyle w:val="Heading1"/>
      </w:pPr>
      <w:r>
        <w:rPr>
          <w:rFonts w:hint="eastAsia"/>
        </w:rPr>
        <w:t xml:space="preserve">遊戲平台管理系統</w:t>
      </w:r>
      <w:r>
        <w:t xml:space="preserve"> - </w:t>
      </w:r>
      <w:r>
        <w:rPr>
          <w:rFonts w:hint="eastAsia"/>
        </w:rPr>
        <w:t xml:space="preserve">版本差異對照表</w:t>
      </w:r>
    </w:p>
    <w:bookmarkStart w:id="11" w:name="功能模組對照"/>
    <w:p>
      <w:pPr>
        <w:pStyle w:val="Heading2"/>
      </w:pPr>
      <w:r>
        <w:rPr>
          <w:rFonts w:hint="eastAsia"/>
        </w:rPr>
        <w:t xml:space="preserve">功能模組對照</w:t>
      </w:r>
    </w:p>
    <w:bookmarkStart w:id="9" w:name="集中式後台"/>
    <w:p>
      <w:pPr>
        <w:pStyle w:val="Heading3"/>
      </w:pPr>
      <w:r>
        <w:rPr>
          <w:rFonts w:hint="eastAsia"/>
        </w:rPr>
        <w:t xml:space="preserve">集中式後台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7"/>
        <w:gridCol w:w="1149"/>
        <w:gridCol w:w="1916"/>
        <w:gridCol w:w="24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 (MVP)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標準版</w:t>
            </w:r>
            <w:r>
              <w:t xml:space="preserve"> </w:t>
            </w:r>
            <w:r>
              <w:rPr>
                <w:rFonts w:hint="eastAsia"/>
              </w:rPr>
              <w:t xml:space="preserve">(標準版)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旗艦版</w:t>
            </w:r>
            <w:r>
              <w:t xml:space="preserve"> </w:t>
            </w:r>
            <w:r>
              <w:rPr>
                <w:rFonts w:hint="eastAsia"/>
              </w:rPr>
              <w:t xml:space="preserve">(旗艦版)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儀表板（Dashboard）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數字總表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圖表儀表板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圖表儀表板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基本列表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心跳監控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心跳監控</w:t>
            </w:r>
            <w:r>
              <w:t xml:space="preserve"> + </w:t>
            </w:r>
            <w:r>
              <w:rPr>
                <w:rFonts w:hint="eastAsia"/>
              </w:rPr>
              <w:t xml:space="preserve">遠端操作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</w:t>
            </w:r>
            <w:r>
              <w:t xml:space="preserve"> CRUD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</w:t>
            </w:r>
            <w:r>
              <w:t xml:space="preserve"> CRUD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基本列表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基本列表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進階分析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流水統計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統計分析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對帳專區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內建3家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內建3家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內建3家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內建1家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內建1家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OTA </w:t>
            </w:r>
            <w:r>
              <w:rPr>
                <w:rFonts w:hint="eastAsia"/>
              </w:rPr>
              <w:t xml:space="preserve">遠端派送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監控中心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進階硬體監控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對帳專區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錯帳沖銷</w:t>
            </w:r>
          </w:p>
        </w:tc>
      </w:tr>
    </w:tbl>
    <w:bookmarkEnd w:id="9"/>
    <w:bookmarkStart w:id="10" w:name="單機本地後台"/>
    <w:p>
      <w:pPr>
        <w:pStyle w:val="Heading3"/>
      </w:pPr>
      <w:r>
        <w:rPr>
          <w:rFonts w:hint="eastAsia"/>
        </w:rPr>
        <w:t xml:space="preserve">單機本地後台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 (MVP)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標準版</w:t>
            </w:r>
            <w:r>
              <w:t xml:space="preserve"> </w:t>
            </w:r>
            <w:r>
              <w:rPr>
                <w:rFonts w:hint="eastAsia"/>
              </w:rPr>
              <w:t xml:space="preserve">(標準版)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旗艦版</w:t>
            </w:r>
            <w:r>
              <w:t xml:space="preserve"> </w:t>
            </w:r>
            <w:r>
              <w:rPr>
                <w:rFonts w:hint="eastAsia"/>
              </w:rPr>
              <w:t xml:space="preserve">(旗艦版)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</w:t>
            </w:r>
            <w:r>
              <w:t xml:space="preserve"> KPI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</w:t>
            </w:r>
            <w:r>
              <w:t xml:space="preserve"> KPI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詳細統計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基本設定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基本設定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進階監控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啟用/停用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啟用/停用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自動更新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本地紀錄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本地紀錄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自動同步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轉入/轉出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轉入/轉出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轉入/轉出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基本設定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基本設定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進階設定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硬體狀態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權限架構"/>
    <w:p>
      <w:pPr>
        <w:pStyle w:val="Heading2"/>
      </w:pPr>
      <w:r>
        <w:rPr>
          <w:rFonts w:hint="eastAsia"/>
        </w:rPr>
        <w:t xml:space="preserve">權限架構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 (MVP)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標準版</w:t>
            </w:r>
            <w:r>
              <w:t xml:space="preserve"> </w:t>
            </w:r>
            <w:r>
              <w:rPr>
                <w:rFonts w:hint="eastAsia"/>
              </w:rPr>
              <w:t xml:space="preserve">(標準版)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旗艦版</w:t>
            </w:r>
            <w:r>
              <w:t xml:space="preserve"> </w:t>
            </w:r>
            <w:r>
              <w:rPr>
                <w:rFonts w:hint="eastAsia"/>
              </w:rPr>
              <w:t xml:space="preserve">(旗艦版)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權限層數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</w:t>
            </w:r>
            <w:r>
              <w:rPr>
                <w:rFonts w:hint="eastAsia"/>
              </w:rPr>
              <w:t xml:space="preserve">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</w:t>
            </w:r>
            <w:r>
              <w:rPr>
                <w:rFonts w:hint="eastAsia"/>
              </w:rPr>
              <w:t xml:space="preserve">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</w:t>
            </w:r>
            <w:r>
              <w:rPr>
                <w:rFonts w:hint="eastAsia"/>
              </w:rPr>
              <w:t xml:space="preserve">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超級管理員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一般操作員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權限細項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技術功能"/>
    <w:p>
      <w:pPr>
        <w:pStyle w:val="Heading2"/>
      </w:pPr>
      <w:r>
        <w:rPr>
          <w:rFonts w:hint="eastAsia"/>
        </w:rPr>
        <w:t xml:space="preserve">技術功能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 (MVP)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標準版</w:t>
            </w:r>
            <w:r>
              <w:t xml:space="preserve"> </w:t>
            </w:r>
            <w:r>
              <w:rPr>
                <w:rFonts w:hint="eastAsia"/>
              </w:rPr>
              <w:t xml:space="preserve">(標準版)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旗艦版</w:t>
            </w:r>
            <w:r>
              <w:t xml:space="preserve"> </w:t>
            </w:r>
            <w:r>
              <w:rPr>
                <w:rFonts w:hint="eastAsia"/>
              </w:rPr>
              <w:t xml:space="preserve">(旗艦版)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斷線重試佇列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資料同步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衝突解決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簡單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第三方遊戲串接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中心錢包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抽象層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遠端更新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MD5 </w:t>
            </w:r>
            <w:r>
              <w:rPr>
                <w:rFonts w:hint="eastAsia"/>
              </w:rPr>
              <w:t xml:space="preserve">完整性驗證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熱更新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監控與安全"/>
    <w:p>
      <w:pPr>
        <w:pStyle w:val="Heading2"/>
      </w:pPr>
      <w:r>
        <w:rPr>
          <w:rFonts w:hint="eastAsia"/>
        </w:rPr>
        <w:t xml:space="preserve">監控與安全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 (MVP)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標準版</w:t>
            </w:r>
            <w:r>
              <w:t xml:space="preserve"> </w:t>
            </w:r>
            <w:r>
              <w:rPr>
                <w:rFonts w:hint="eastAsia"/>
              </w:rPr>
              <w:t xml:space="preserve">(標準版)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旗艦版</w:t>
            </w:r>
            <w:r>
              <w:t xml:space="preserve"> </w:t>
            </w:r>
            <w:r>
              <w:rPr>
                <w:rFonts w:hint="eastAsia"/>
              </w:rPr>
              <w:t xml:space="preserve">(旗艦版)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心跳監控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分鐘間隔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分鐘間隔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監控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</w:t>
            </w:r>
            <w:r>
              <w:rPr>
                <w:rFonts w:hint="eastAsia"/>
              </w:rPr>
              <w:t xml:space="preserve">監控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網路延遲監控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設備健康度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告警機制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錯帳管理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沖銷憑證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稽核日誌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資料加密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AES-256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AES-256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交易簽名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HMAC/RSA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HMAC/RSA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HMAC/RSA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uiux"/>
    <w:p>
      <w:pPr>
        <w:pStyle w:val="Heading2"/>
      </w:pPr>
      <w:r>
        <w:t xml:space="preserve">UI/UX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 (MVP)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標準版</w:t>
            </w:r>
            <w:r>
              <w:t xml:space="preserve"> </w:t>
            </w:r>
            <w:r>
              <w:rPr>
                <w:rFonts w:hint="eastAsia"/>
              </w:rPr>
              <w:t xml:space="preserve">(標準版)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旗艦版</w:t>
            </w:r>
            <w:r>
              <w:t xml:space="preserve"> </w:t>
            </w:r>
            <w:r>
              <w:rPr>
                <w:rFonts w:hint="eastAsia"/>
              </w:rPr>
              <w:t xml:space="preserve">(旗艦版)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圖表視覺化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DataGrid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響應式設計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使用手冊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適用場景"/>
    <w:p>
      <w:pPr>
        <w:pStyle w:val="Heading2"/>
      </w:pPr>
      <w:r>
        <w:rPr>
          <w:rFonts w:hint="eastAsia"/>
        </w:rPr>
        <w:t xml:space="preserve">適用場景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6"/>
        <w:gridCol w:w="53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適用場景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MVP（MVP）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快速落地驗證、單點門市、小規模營運（含基礎</w:t>
            </w:r>
            <w:r>
              <w:t xml:space="preserve"> API </w:t>
            </w:r>
            <w:r>
              <w:rPr>
                <w:rFonts w:hint="eastAsia"/>
              </w:rPr>
              <w:t xml:space="preserve">遊戲）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標準版（標準版）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一般營運、多門市、支援多帳號分點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旗艦版（旗艦版）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百台規模、連鎖體系、維運自動化、高度客製化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同步全版本</w:t>
            </w:r>
            <w:r>
              <w:t xml:space="preserve"> 3 </w:t>
            </w:r>
            <w:r>
              <w:rPr>
                <w:rFonts w:hint="eastAsia"/>
              </w:rPr>
              <w:t xml:space="preserve">家遊戲串接範圍與工時調整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2026-02-26T05:24:52Z</dcterms:created>
  <dcterms:modified xsi:type="dcterms:W3CDTF">2026-02-26T05:24:52Z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