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A7858" w14:textId="77777777" w:rsidR="00F44B32" w:rsidRDefault="00000000">
      <w:pPr>
        <w:pStyle w:val="aa"/>
        <w:jc w:val="center"/>
        <w:rPr>
          <w:lang w:eastAsia="zh-TW"/>
        </w:rPr>
      </w:pPr>
      <w:r>
        <w:rPr>
          <w:b/>
          <w:sz w:val="56"/>
          <w:lang w:eastAsia="zh-TW"/>
        </w:rPr>
        <w:t>遊戲平台管理系統</w:t>
      </w:r>
    </w:p>
    <w:p w14:paraId="004794B3" w14:textId="77777777" w:rsidR="00F44B32" w:rsidRDefault="00000000">
      <w:pPr>
        <w:pStyle w:val="1"/>
        <w:jc w:val="center"/>
        <w:rPr>
          <w:lang w:eastAsia="zh-TW"/>
        </w:rPr>
      </w:pPr>
      <w:r>
        <w:rPr>
          <w:sz w:val="40"/>
          <w:lang w:eastAsia="zh-TW"/>
        </w:rPr>
        <w:t>軟體需求規格書（</w:t>
      </w:r>
      <w:r>
        <w:rPr>
          <w:sz w:val="40"/>
          <w:lang w:eastAsia="zh-TW"/>
        </w:rPr>
        <w:t>SRS</w:t>
      </w:r>
      <w:r>
        <w:rPr>
          <w:sz w:val="40"/>
          <w:lang w:eastAsia="zh-TW"/>
        </w:rPr>
        <w:t>）</w:t>
      </w:r>
    </w:p>
    <w:p w14:paraId="55204A81" w14:textId="77777777" w:rsidR="00F44B32" w:rsidRDefault="00000000">
      <w:pPr>
        <w:pStyle w:val="21"/>
        <w:jc w:val="center"/>
        <w:rPr>
          <w:lang w:eastAsia="zh-TW"/>
        </w:rPr>
      </w:pPr>
      <w:r>
        <w:rPr>
          <w:lang w:eastAsia="zh-TW"/>
        </w:rPr>
        <w:t>集中式後台</w:t>
      </w:r>
      <w:r>
        <w:rPr>
          <w:lang w:eastAsia="zh-TW"/>
        </w:rPr>
        <w:t xml:space="preserve"> + </w:t>
      </w:r>
      <w:r>
        <w:rPr>
          <w:lang w:eastAsia="zh-TW"/>
        </w:rPr>
        <w:t>單機本地後台整合版</w:t>
      </w:r>
    </w:p>
    <w:p w14:paraId="52D70889" w14:textId="77777777" w:rsidR="00F44B32" w:rsidRDefault="00F44B32">
      <w:pPr>
        <w:rPr>
          <w:lang w:eastAsia="zh-TW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B32" w14:paraId="7B1A7405" w14:textId="77777777" w:rsidTr="00F4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F578C" w14:textId="77777777" w:rsidR="00F44B32" w:rsidRDefault="00000000">
            <w:r>
              <w:t>版本</w:t>
            </w:r>
          </w:p>
        </w:tc>
        <w:tc>
          <w:tcPr>
            <w:tcW w:w="4320" w:type="dxa"/>
          </w:tcPr>
          <w:p w14:paraId="307E5F4A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v5.0</w:t>
            </w:r>
          </w:p>
        </w:tc>
      </w:tr>
      <w:tr w:rsidR="00F44B32" w14:paraId="02C64707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1D15D" w14:textId="77777777" w:rsidR="00F44B32" w:rsidRDefault="00000000">
            <w:r>
              <w:t>日期</w:t>
            </w:r>
          </w:p>
        </w:tc>
        <w:tc>
          <w:tcPr>
            <w:tcW w:w="4320" w:type="dxa"/>
          </w:tcPr>
          <w:p w14:paraId="3229A5B1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 </w:t>
            </w:r>
            <w:r>
              <w:t>年</w:t>
            </w:r>
            <w:r>
              <w:t xml:space="preserve"> 2 </w:t>
            </w:r>
            <w:r>
              <w:t>月</w:t>
            </w:r>
            <w:r>
              <w:t xml:space="preserve"> 23 </w:t>
            </w:r>
            <w:r>
              <w:t>日</w:t>
            </w:r>
          </w:p>
        </w:tc>
      </w:tr>
      <w:tr w:rsidR="00F44B32" w14:paraId="26FBE01E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29296" w14:textId="77777777" w:rsidR="00F44B32" w:rsidRDefault="00000000">
            <w:r>
              <w:t>適用系統</w:t>
            </w:r>
          </w:p>
        </w:tc>
        <w:tc>
          <w:tcPr>
            <w:tcW w:w="4320" w:type="dxa"/>
          </w:tcPr>
          <w:p w14:paraId="5FBE6A2B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遊戲平台管理系統</w:t>
            </w:r>
          </w:p>
        </w:tc>
      </w:tr>
      <w:tr w:rsidR="00F44B32" w14:paraId="67187164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1B957" w14:textId="77777777" w:rsidR="00F44B32" w:rsidRDefault="00000000">
            <w:r>
              <w:t>文件類型</w:t>
            </w:r>
          </w:p>
        </w:tc>
        <w:tc>
          <w:tcPr>
            <w:tcW w:w="4320" w:type="dxa"/>
          </w:tcPr>
          <w:p w14:paraId="33BFFB4C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軟體需求規格</w:t>
            </w:r>
          </w:p>
        </w:tc>
      </w:tr>
    </w:tbl>
    <w:p w14:paraId="2FC300EA" w14:textId="77777777" w:rsidR="00F44B32" w:rsidRDefault="00000000">
      <w:r>
        <w:br w:type="page"/>
      </w:r>
    </w:p>
    <w:p w14:paraId="6706E6F3" w14:textId="77777777" w:rsidR="00F44B32" w:rsidRDefault="00000000">
      <w:pPr>
        <w:pStyle w:val="1"/>
        <w:spacing w:before="240" w:after="120"/>
      </w:pPr>
      <w:r>
        <w:lastRenderedPageBreak/>
        <w:t>目錄</w:t>
      </w:r>
    </w:p>
    <w:p w14:paraId="0ED6DF3B" w14:textId="77777777" w:rsidR="00F44B32" w:rsidRDefault="00000000">
      <w:pPr>
        <w:pStyle w:val="a0"/>
      </w:pPr>
      <w:r>
        <w:t xml:space="preserve">1. </w:t>
      </w:r>
      <w:r>
        <w:t>文件概述</w:t>
      </w:r>
    </w:p>
    <w:p w14:paraId="643EA3F0" w14:textId="77777777" w:rsidR="00F44B32" w:rsidRDefault="00000000">
      <w:pPr>
        <w:pStyle w:val="a0"/>
      </w:pPr>
      <w:r>
        <w:t xml:space="preserve">2. </w:t>
      </w:r>
      <w:r>
        <w:t>系統概述</w:t>
      </w:r>
    </w:p>
    <w:p w14:paraId="52240F4B" w14:textId="77777777" w:rsidR="00F44B32" w:rsidRDefault="00000000">
      <w:pPr>
        <w:pStyle w:val="a0"/>
      </w:pPr>
      <w:r>
        <w:t xml:space="preserve">3. </w:t>
      </w:r>
      <w:r>
        <w:t>集中式後台功能需求</w:t>
      </w:r>
    </w:p>
    <w:p w14:paraId="4C6B99AB" w14:textId="77777777" w:rsidR="00F44B32" w:rsidRDefault="00000000">
      <w:pPr>
        <w:pStyle w:val="a0"/>
      </w:pPr>
      <w:r>
        <w:t xml:space="preserve">4. </w:t>
      </w:r>
      <w:r>
        <w:t>單機本地後台功能需求</w:t>
      </w:r>
    </w:p>
    <w:p w14:paraId="56F324C3" w14:textId="77777777" w:rsidR="00F44B32" w:rsidRDefault="00000000">
      <w:pPr>
        <w:pStyle w:val="a0"/>
      </w:pPr>
      <w:r>
        <w:t xml:space="preserve">5. </w:t>
      </w:r>
      <w:r>
        <w:t>非功能需求</w:t>
      </w:r>
    </w:p>
    <w:p w14:paraId="48D63F68" w14:textId="77777777" w:rsidR="00F44B32" w:rsidRDefault="00000000">
      <w:pPr>
        <w:pStyle w:val="a0"/>
      </w:pPr>
      <w:r>
        <w:t xml:space="preserve">6. </w:t>
      </w:r>
      <w:r>
        <w:t>使用案例</w:t>
      </w:r>
    </w:p>
    <w:p w14:paraId="5E4B4834" w14:textId="77777777" w:rsidR="00F44B32" w:rsidRDefault="00000000">
      <w:pPr>
        <w:pStyle w:val="a0"/>
      </w:pPr>
      <w:r>
        <w:t xml:space="preserve">7. </w:t>
      </w:r>
      <w:r>
        <w:t>資料字典</w:t>
      </w:r>
    </w:p>
    <w:p w14:paraId="091DE16A" w14:textId="77777777" w:rsidR="00F44B32" w:rsidRDefault="00000000">
      <w:pPr>
        <w:pStyle w:val="a0"/>
      </w:pPr>
      <w:r>
        <w:t xml:space="preserve">8. </w:t>
      </w:r>
      <w:r>
        <w:t>附錄</w:t>
      </w:r>
    </w:p>
    <w:p w14:paraId="5A5D4FE9" w14:textId="77777777" w:rsidR="00F44B32" w:rsidRDefault="00000000">
      <w:r>
        <w:br w:type="page"/>
      </w:r>
    </w:p>
    <w:p w14:paraId="48CF8485" w14:textId="77777777" w:rsidR="00F44B32" w:rsidRDefault="00000000">
      <w:pPr>
        <w:pStyle w:val="1"/>
        <w:spacing w:before="240" w:after="120"/>
      </w:pPr>
      <w:r>
        <w:lastRenderedPageBreak/>
        <w:t xml:space="preserve">1. </w:t>
      </w:r>
      <w:r>
        <w:t>文件概述</w:t>
      </w:r>
    </w:p>
    <w:p w14:paraId="5C1BCB37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本文件詳細闡述遊戲平台管理系統的完整軟體需求，包含集中式後台與單機本地後台兩個層次的功能需求、非功能需求、使用案例、資料模型等內容。</w:t>
      </w:r>
    </w:p>
    <w:p w14:paraId="314FE236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1.1 </w:t>
      </w:r>
      <w:r>
        <w:rPr>
          <w:lang w:eastAsia="zh-TW"/>
        </w:rPr>
        <w:t>文件目的</w:t>
      </w:r>
    </w:p>
    <w:p w14:paraId="60A5F44D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本文件旨在為開發、測試、部署人員提供清晰的軟體需求指導，確保系統開發符合業務需求。</w:t>
      </w:r>
    </w:p>
    <w:p w14:paraId="64B10E3B" w14:textId="77777777" w:rsidR="00F44B3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77BC732" w14:textId="77777777" w:rsidR="00F44B32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系統概述</w:t>
      </w:r>
    </w:p>
    <w:p w14:paraId="6295BA3B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2.1 </w:t>
      </w:r>
      <w:r>
        <w:rPr>
          <w:lang w:eastAsia="zh-TW"/>
        </w:rPr>
        <w:t>系統架構</w:t>
      </w:r>
    </w:p>
    <w:p w14:paraId="25164705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遊戲平台採用雙層後台架構。集中式後台負責全局資料監控、遠端機台管理、全平台交易統計、玩家集中管理等功能。單機本地後台負責本地機台管理、本地遊戲配置、本地交易結算、本地統計分析等功能。兩個後台相互獨立，但在連線時可進行資料同步與對帳。</w:t>
      </w:r>
    </w:p>
    <w:p w14:paraId="62AF5FA2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2.2 </w:t>
      </w:r>
      <w:r>
        <w:rPr>
          <w:lang w:eastAsia="zh-TW"/>
        </w:rPr>
        <w:t>系統範圍</w:t>
      </w:r>
    </w:p>
    <w:p w14:paraId="7CF4BB5D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本系統涵蓋遊戲機台的集中式管理與本地管理兩個層次，支援遊戲、機台、玩家、交易、串接、多人遊戲、使用者權限、版本更新、介面設定等完整功能模組。</w:t>
      </w:r>
    </w:p>
    <w:p w14:paraId="53C4E61B" w14:textId="77777777" w:rsidR="00F44B3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3BC754C" w14:textId="77777777" w:rsidR="00F44B32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集中式後台功能需求</w:t>
      </w:r>
    </w:p>
    <w:p w14:paraId="2FECB622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儀表板模組</w:t>
      </w:r>
    </w:p>
    <w:p w14:paraId="271401CE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實時顯示全平台的關鍵</w:t>
      </w:r>
      <w:r>
        <w:rPr>
          <w:lang w:eastAsia="zh-TW"/>
        </w:rPr>
        <w:t xml:space="preserve"> KPI</w:t>
      </w:r>
      <w:r>
        <w:rPr>
          <w:lang w:eastAsia="zh-TW"/>
        </w:rPr>
        <w:t>（總營收、總下注額、總派彩額、淨收益、線上玩家數、線上機台數）。提供營收趨勢圖、機台狀態圓餅圖、熱門遊戲排行、系統通知等視覺化資訊。</w:t>
      </w:r>
    </w:p>
    <w:p w14:paraId="4596124E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3.2 </w:t>
      </w:r>
      <w:r>
        <w:rPr>
          <w:lang w:eastAsia="zh-TW"/>
        </w:rPr>
        <w:t>機台管理模組</w:t>
      </w:r>
    </w:p>
    <w:p w14:paraId="29490557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集中式管理所有遊戲機台。支援機台列表檢視（含篩選搜尋）、機台狀態監控（連線</w:t>
      </w:r>
      <w:r>
        <w:rPr>
          <w:lang w:eastAsia="zh-TW"/>
        </w:rPr>
        <w:t>/</w:t>
      </w:r>
      <w:r>
        <w:rPr>
          <w:lang w:eastAsia="zh-TW"/>
        </w:rPr>
        <w:t>離線</w:t>
      </w:r>
      <w:r>
        <w:rPr>
          <w:lang w:eastAsia="zh-TW"/>
        </w:rPr>
        <w:t>/</w:t>
      </w:r>
      <w:r>
        <w:rPr>
          <w:lang w:eastAsia="zh-TW"/>
        </w:rPr>
        <w:t>單機模式）、遠端操作（開分、洗分、重啟）、機台配置下發、機台軟體版本管理、機台分組管理等功能。</w:t>
      </w:r>
    </w:p>
    <w:p w14:paraId="715EADA0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3.3 </w:t>
      </w:r>
      <w:r>
        <w:rPr>
          <w:lang w:eastAsia="zh-TW"/>
        </w:rPr>
        <w:t>遊戲管理模組</w:t>
      </w:r>
    </w:p>
    <w:p w14:paraId="5837B6DA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全局遊戲庫管理。支援遊戲列表檢視、遊戲新增</w:t>
      </w:r>
      <w:r>
        <w:rPr>
          <w:lang w:eastAsia="zh-TW"/>
        </w:rPr>
        <w:t>/</w:t>
      </w:r>
      <w:r>
        <w:rPr>
          <w:lang w:eastAsia="zh-TW"/>
        </w:rPr>
        <w:t>編輯</w:t>
      </w:r>
      <w:r>
        <w:rPr>
          <w:lang w:eastAsia="zh-TW"/>
        </w:rPr>
        <w:t>/</w:t>
      </w:r>
      <w:r>
        <w:rPr>
          <w:lang w:eastAsia="zh-TW"/>
        </w:rPr>
        <w:t>刪除、遊戲啟用</w:t>
      </w:r>
      <w:r>
        <w:rPr>
          <w:lang w:eastAsia="zh-TW"/>
        </w:rPr>
        <w:t>/</w:t>
      </w:r>
      <w:r>
        <w:rPr>
          <w:lang w:eastAsia="zh-TW"/>
        </w:rPr>
        <w:t>停用、遊戲版本管理、遊戲分類管理、遊戲供應商管理等功能。</w:t>
      </w:r>
    </w:p>
    <w:p w14:paraId="6C6EC067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3.4 </w:t>
      </w:r>
      <w:r>
        <w:rPr>
          <w:lang w:eastAsia="zh-TW"/>
        </w:rPr>
        <w:t>玩家管理模組</w:t>
      </w:r>
    </w:p>
    <w:p w14:paraId="6FD82F3E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集中式玩家資料管理。支援玩家列表檢視、玩家詳情檢視、玩家狀態管理（啟用</w:t>
      </w:r>
      <w:r>
        <w:rPr>
          <w:lang w:eastAsia="zh-TW"/>
        </w:rPr>
        <w:t>/</w:t>
      </w:r>
      <w:r>
        <w:rPr>
          <w:lang w:eastAsia="zh-TW"/>
        </w:rPr>
        <w:t>停權）、玩家錢包管理、玩家交易歷史查詢、批量玩家操作等功能。</w:t>
      </w:r>
    </w:p>
    <w:p w14:paraId="53995914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3.5 </w:t>
      </w:r>
      <w:r>
        <w:rPr>
          <w:lang w:eastAsia="zh-TW"/>
        </w:rPr>
        <w:t>錢包交易模組</w:t>
      </w:r>
    </w:p>
    <w:p w14:paraId="3CFB4256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全平台交易紀錄管理。支援交易列表檢視（多維度篩選）、交易詳情檢視、交易統計（日</w:t>
      </w:r>
      <w:r>
        <w:rPr>
          <w:lang w:eastAsia="zh-TW"/>
        </w:rPr>
        <w:t>/</w:t>
      </w:r>
      <w:r>
        <w:rPr>
          <w:lang w:eastAsia="zh-TW"/>
        </w:rPr>
        <w:t>週</w:t>
      </w:r>
      <w:r>
        <w:rPr>
          <w:lang w:eastAsia="zh-TW"/>
        </w:rPr>
        <w:t>/</w:t>
      </w:r>
      <w:r>
        <w:rPr>
          <w:lang w:eastAsia="zh-TW"/>
        </w:rPr>
        <w:t>月</w:t>
      </w:r>
      <w:r>
        <w:rPr>
          <w:lang w:eastAsia="zh-TW"/>
        </w:rPr>
        <w:t>/</w:t>
      </w:r>
      <w:r>
        <w:rPr>
          <w:lang w:eastAsia="zh-TW"/>
        </w:rPr>
        <w:t>年）、交易對帳、異常交易處理等功能。</w:t>
      </w:r>
    </w:p>
    <w:p w14:paraId="0E2CB091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3.6 </w:t>
      </w:r>
      <w:r>
        <w:rPr>
          <w:lang w:eastAsia="zh-TW"/>
        </w:rPr>
        <w:t>串接遊戲管理模組</w:t>
      </w:r>
    </w:p>
    <w:p w14:paraId="637E5D8D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遊戲商</w:t>
      </w:r>
      <w:r>
        <w:rPr>
          <w:lang w:eastAsia="zh-TW"/>
        </w:rPr>
        <w:t xml:space="preserve"> API </w:t>
      </w:r>
      <w:r>
        <w:rPr>
          <w:lang w:eastAsia="zh-TW"/>
        </w:rPr>
        <w:t>串接管理。支援遊戲商列表檢視、</w:t>
      </w:r>
      <w:r>
        <w:rPr>
          <w:lang w:eastAsia="zh-TW"/>
        </w:rPr>
        <w:t xml:space="preserve">API </w:t>
      </w:r>
      <w:r>
        <w:rPr>
          <w:lang w:eastAsia="zh-TW"/>
        </w:rPr>
        <w:t>連線狀態監控、遊戲同步管理、交易對帳、</w:t>
      </w:r>
      <w:r>
        <w:rPr>
          <w:lang w:eastAsia="zh-TW"/>
        </w:rPr>
        <w:t xml:space="preserve">API </w:t>
      </w:r>
      <w:r>
        <w:rPr>
          <w:lang w:eastAsia="zh-TW"/>
        </w:rPr>
        <w:t>日誌查詢等功能。</w:t>
      </w:r>
    </w:p>
    <w:p w14:paraId="01D7D0E1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3.7 </w:t>
      </w:r>
      <w:r>
        <w:rPr>
          <w:lang w:eastAsia="zh-TW"/>
        </w:rPr>
        <w:t>多人遊戲模組</w:t>
      </w:r>
    </w:p>
    <w:p w14:paraId="4F74F55E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多人遊戲（如百家樂）的集中式管理。支援牌桌列表檢視、牌桌狀態監控、牌桌配置管理、牌局歷史查詢等功能。</w:t>
      </w:r>
    </w:p>
    <w:p w14:paraId="54F608BE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3.8 </w:t>
      </w:r>
      <w:r>
        <w:rPr>
          <w:lang w:eastAsia="zh-TW"/>
        </w:rPr>
        <w:t>使用者權限模組</w:t>
      </w:r>
    </w:p>
    <w:p w14:paraId="7DBA3996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後台帳號與角色管理。支援帳號新增</w:t>
      </w:r>
      <w:r>
        <w:rPr>
          <w:lang w:eastAsia="zh-TW"/>
        </w:rPr>
        <w:t>/</w:t>
      </w:r>
      <w:r>
        <w:rPr>
          <w:lang w:eastAsia="zh-TW"/>
        </w:rPr>
        <w:t>編輯</w:t>
      </w:r>
      <w:r>
        <w:rPr>
          <w:lang w:eastAsia="zh-TW"/>
        </w:rPr>
        <w:t>/</w:t>
      </w:r>
      <w:r>
        <w:rPr>
          <w:lang w:eastAsia="zh-TW"/>
        </w:rPr>
        <w:t>刪除、角色權限設定、操作日誌審計等功能。</w:t>
      </w:r>
    </w:p>
    <w:p w14:paraId="6C402427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3.9 </w:t>
      </w:r>
      <w:r>
        <w:rPr>
          <w:lang w:eastAsia="zh-TW"/>
        </w:rPr>
        <w:t>版本更新模組</w:t>
      </w:r>
    </w:p>
    <w:p w14:paraId="73B7E553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應用程式版本與遠端更新管理。支援版本列表管理、更新任務下發、更新進度監控、更新日誌查詢等功能。</w:t>
      </w:r>
    </w:p>
    <w:p w14:paraId="70E5966A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3.10 </w:t>
      </w:r>
      <w:r>
        <w:rPr>
          <w:lang w:eastAsia="zh-TW"/>
        </w:rPr>
        <w:t>介面設定模組</w:t>
      </w:r>
    </w:p>
    <w:p w14:paraId="32C844B0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玩家端遊戲大廳配置管理。支援大廳背景設定、遊戲分類排序、推薦遊戲設定、公告管理等功能。</w:t>
      </w:r>
    </w:p>
    <w:p w14:paraId="47FFE83B" w14:textId="77777777" w:rsidR="00F44B3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F7D0689" w14:textId="77777777" w:rsidR="00F44B32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單機本地後台功能需求</w:t>
      </w:r>
    </w:p>
    <w:p w14:paraId="3A708D36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4.1 </w:t>
      </w:r>
      <w:r>
        <w:rPr>
          <w:lang w:eastAsia="zh-TW"/>
        </w:rPr>
        <w:t>儀表板模組</w:t>
      </w:r>
    </w:p>
    <w:p w14:paraId="0AE6297C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顯示本機的關鍵</w:t>
      </w:r>
      <w:r>
        <w:rPr>
          <w:lang w:eastAsia="zh-TW"/>
        </w:rPr>
        <w:t xml:space="preserve"> KPI</w:t>
      </w:r>
      <w:r>
        <w:rPr>
          <w:lang w:eastAsia="zh-TW"/>
        </w:rPr>
        <w:t>（今日營收、今日下注額、今日派彩額、淨收益、線上玩家數）。提供機台基本資訊、硬體狀態、網路狀態、快速操作按鈕等資訊。</w:t>
      </w:r>
    </w:p>
    <w:p w14:paraId="3AD23DDC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4.2 </w:t>
      </w:r>
      <w:r>
        <w:rPr>
          <w:lang w:eastAsia="zh-TW"/>
        </w:rPr>
        <w:t>機台管理模組</w:t>
      </w:r>
    </w:p>
    <w:p w14:paraId="2E9BE329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本地機台管理。支援機台資訊檢視、硬體狀態監控、開分、洗分、重啟、關機、進入測試模式、機台設定等功能。</w:t>
      </w:r>
    </w:p>
    <w:p w14:paraId="2D666540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4.3 </w:t>
      </w:r>
      <w:r>
        <w:rPr>
          <w:lang w:eastAsia="zh-TW"/>
        </w:rPr>
        <w:t>遊戲管理模組</w:t>
      </w:r>
    </w:p>
    <w:p w14:paraId="4C471B6C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本地遊戲庫管理。支援遊戲列表檢視、遊戲啟用</w:t>
      </w:r>
      <w:r>
        <w:rPr>
          <w:lang w:eastAsia="zh-TW"/>
        </w:rPr>
        <w:t>/</w:t>
      </w:r>
      <w:r>
        <w:rPr>
          <w:lang w:eastAsia="zh-TW"/>
        </w:rPr>
        <w:t>停用、遊戲配置、遊戲測試等功能。</w:t>
      </w:r>
    </w:p>
    <w:p w14:paraId="5EF3C989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4.4 </w:t>
      </w:r>
      <w:r>
        <w:rPr>
          <w:lang w:eastAsia="zh-TW"/>
        </w:rPr>
        <w:t>交易管理模組</w:t>
      </w:r>
    </w:p>
    <w:p w14:paraId="49877BAA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本地交易紀錄管理。支援交易列表檢視（多維度篩選）、交易詳情檢視、交易統計（日</w:t>
      </w:r>
      <w:r>
        <w:rPr>
          <w:lang w:eastAsia="zh-TW"/>
        </w:rPr>
        <w:t>/</w:t>
      </w:r>
      <w:r>
        <w:rPr>
          <w:lang w:eastAsia="zh-TW"/>
        </w:rPr>
        <w:t>週</w:t>
      </w:r>
      <w:r>
        <w:rPr>
          <w:lang w:eastAsia="zh-TW"/>
        </w:rPr>
        <w:t>/</w:t>
      </w:r>
      <w:r>
        <w:rPr>
          <w:lang w:eastAsia="zh-TW"/>
        </w:rPr>
        <w:t>月）、交易操作（回滾</w:t>
      </w:r>
      <w:r>
        <w:rPr>
          <w:lang w:eastAsia="zh-TW"/>
        </w:rPr>
        <w:t>/</w:t>
      </w:r>
      <w:r>
        <w:rPr>
          <w:lang w:eastAsia="zh-TW"/>
        </w:rPr>
        <w:t>確認</w:t>
      </w:r>
      <w:r>
        <w:rPr>
          <w:lang w:eastAsia="zh-TW"/>
        </w:rPr>
        <w:t>/</w:t>
      </w:r>
      <w:r>
        <w:rPr>
          <w:lang w:eastAsia="zh-TW"/>
        </w:rPr>
        <w:t>導出）等功能。</w:t>
      </w:r>
    </w:p>
    <w:p w14:paraId="6D9FFC00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4.5 </w:t>
      </w:r>
      <w:r>
        <w:rPr>
          <w:lang w:eastAsia="zh-TW"/>
        </w:rPr>
        <w:t>玩家管理模組</w:t>
      </w:r>
    </w:p>
    <w:p w14:paraId="2D9384A3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本地玩家資料管理。支援玩家列表檢視、玩家詳情檢視、玩家操作（啟用</w:t>
      </w:r>
      <w:r>
        <w:rPr>
          <w:lang w:eastAsia="zh-TW"/>
        </w:rPr>
        <w:t>/</w:t>
      </w:r>
      <w:r>
        <w:rPr>
          <w:lang w:eastAsia="zh-TW"/>
        </w:rPr>
        <w:t>停權</w:t>
      </w:r>
      <w:r>
        <w:rPr>
          <w:lang w:eastAsia="zh-TW"/>
        </w:rPr>
        <w:t>/</w:t>
      </w:r>
      <w:r>
        <w:rPr>
          <w:lang w:eastAsia="zh-TW"/>
        </w:rPr>
        <w:t>重設密碼</w:t>
      </w:r>
      <w:r>
        <w:rPr>
          <w:lang w:eastAsia="zh-TW"/>
        </w:rPr>
        <w:t>/</w:t>
      </w:r>
      <w:r>
        <w:rPr>
          <w:lang w:eastAsia="zh-TW"/>
        </w:rPr>
        <w:t>調整餘額）、玩家統計等功能。</w:t>
      </w:r>
    </w:p>
    <w:p w14:paraId="0F5425A1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4.6 </w:t>
      </w:r>
      <w:r>
        <w:rPr>
          <w:lang w:eastAsia="zh-TW"/>
        </w:rPr>
        <w:t>統計報表模組</w:t>
      </w:r>
    </w:p>
    <w:p w14:paraId="2A343EBF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本地統計資料收集與呈現。支援日</w:t>
      </w:r>
      <w:r>
        <w:rPr>
          <w:lang w:eastAsia="zh-TW"/>
        </w:rPr>
        <w:t>/</w:t>
      </w:r>
      <w:r>
        <w:rPr>
          <w:lang w:eastAsia="zh-TW"/>
        </w:rPr>
        <w:t>週</w:t>
      </w:r>
      <w:r>
        <w:rPr>
          <w:lang w:eastAsia="zh-TW"/>
        </w:rPr>
        <w:t>/</w:t>
      </w:r>
      <w:r>
        <w:rPr>
          <w:lang w:eastAsia="zh-TW"/>
        </w:rPr>
        <w:t>月報表、遊戲排行、玩家排行等多維度統計分析。</w:t>
      </w:r>
    </w:p>
    <w:p w14:paraId="3157F423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4.7 </w:t>
      </w:r>
      <w:r>
        <w:rPr>
          <w:lang w:eastAsia="zh-TW"/>
        </w:rPr>
        <w:t>系統設定模組</w:t>
      </w:r>
    </w:p>
    <w:p w14:paraId="163DB8E3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單機本地後台配置管理。支援基本設定、網路設定、遊戲大廳設定、安全設定、備份與恢復等功能。</w:t>
      </w:r>
    </w:p>
    <w:p w14:paraId="58EA8B98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4.8 </w:t>
      </w:r>
      <w:r>
        <w:rPr>
          <w:lang w:eastAsia="zh-TW"/>
        </w:rPr>
        <w:t>同步與對帳模組</w:t>
      </w:r>
    </w:p>
    <w:p w14:paraId="38FA29B9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本地資料與後台資料的同步與驗證。支援同步狀態檢視、手動同步、對帳檢查、同步日誌等功能。</w:t>
      </w:r>
    </w:p>
    <w:p w14:paraId="701F806F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4.9 </w:t>
      </w:r>
      <w:r>
        <w:rPr>
          <w:lang w:eastAsia="zh-TW"/>
        </w:rPr>
        <w:t>監控與日誌模組</w:t>
      </w:r>
    </w:p>
    <w:p w14:paraId="038F278D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系統狀態監控與日誌管理。支援硬體監控、軟體監控、日誌查詢等功能。</w:t>
      </w:r>
    </w:p>
    <w:p w14:paraId="25ECFE0D" w14:textId="77777777" w:rsidR="00F44B3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FDB0A8C" w14:textId="77777777" w:rsidR="00F44B32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5. </w:t>
      </w:r>
      <w:r>
        <w:rPr>
          <w:lang w:eastAsia="zh-TW"/>
        </w:rPr>
        <w:t>非功能需求</w:t>
      </w:r>
    </w:p>
    <w:p w14:paraId="61305DD2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5.1 </w:t>
      </w:r>
      <w:r>
        <w:rPr>
          <w:lang w:eastAsia="zh-TW"/>
        </w:rPr>
        <w:t>效能需求</w:t>
      </w:r>
    </w:p>
    <w:p w14:paraId="178C2DA3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集中式後台：支援</w:t>
      </w:r>
      <w:r>
        <w:rPr>
          <w:lang w:eastAsia="zh-TW"/>
        </w:rPr>
        <w:t xml:space="preserve"> 1000+ </w:t>
      </w:r>
      <w:r>
        <w:rPr>
          <w:lang w:eastAsia="zh-TW"/>
        </w:rPr>
        <w:t>台機台的集中管理，</w:t>
      </w:r>
      <w:r>
        <w:rPr>
          <w:lang w:eastAsia="zh-TW"/>
        </w:rPr>
        <w:t xml:space="preserve">API </w:t>
      </w:r>
      <w:r>
        <w:rPr>
          <w:lang w:eastAsia="zh-TW"/>
        </w:rPr>
        <w:t>響應時間</w:t>
      </w:r>
      <w:r>
        <w:rPr>
          <w:lang w:eastAsia="zh-TW"/>
        </w:rPr>
        <w:t xml:space="preserve"> &lt; 200ms</w:t>
      </w:r>
      <w:r>
        <w:rPr>
          <w:lang w:eastAsia="zh-TW"/>
        </w:rPr>
        <w:t>，資料庫查詢時間</w:t>
      </w:r>
      <w:r>
        <w:rPr>
          <w:lang w:eastAsia="zh-TW"/>
        </w:rPr>
        <w:t xml:space="preserve"> &lt; 500ms</w:t>
      </w:r>
      <w:r>
        <w:rPr>
          <w:lang w:eastAsia="zh-TW"/>
        </w:rPr>
        <w:t>。單機本地後台：本地操作響應時間</w:t>
      </w:r>
      <w:r>
        <w:rPr>
          <w:lang w:eastAsia="zh-TW"/>
        </w:rPr>
        <w:t xml:space="preserve"> &lt; 100ms</w:t>
      </w:r>
      <w:r>
        <w:rPr>
          <w:lang w:eastAsia="zh-TW"/>
        </w:rPr>
        <w:t>，資料庫查詢時間</w:t>
      </w:r>
      <w:r>
        <w:rPr>
          <w:lang w:eastAsia="zh-TW"/>
        </w:rPr>
        <w:t xml:space="preserve"> &lt; 200ms</w:t>
      </w:r>
      <w:r>
        <w:rPr>
          <w:lang w:eastAsia="zh-TW"/>
        </w:rPr>
        <w:t>。</w:t>
      </w:r>
    </w:p>
    <w:p w14:paraId="77BF92B7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5.2 </w:t>
      </w:r>
      <w:r>
        <w:rPr>
          <w:lang w:eastAsia="zh-TW"/>
        </w:rPr>
        <w:t>可用性需求</w:t>
      </w:r>
    </w:p>
    <w:p w14:paraId="0B6C61C8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集中式後台：系統可用性</w:t>
      </w:r>
      <w:r>
        <w:rPr>
          <w:lang w:eastAsia="zh-TW"/>
        </w:rPr>
        <w:t xml:space="preserve"> ≥ 99.5%</w:t>
      </w:r>
      <w:r>
        <w:rPr>
          <w:lang w:eastAsia="zh-TW"/>
        </w:rPr>
        <w:t>，支援高可用部署。單機本地後台：離線運作時仍可提供完整功能，連線恢復時自動同步資料。</w:t>
      </w:r>
    </w:p>
    <w:p w14:paraId="57EFED54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5.3 </w:t>
      </w:r>
      <w:r>
        <w:rPr>
          <w:lang w:eastAsia="zh-TW"/>
        </w:rPr>
        <w:t>安全性需求</w:t>
      </w:r>
    </w:p>
    <w:p w14:paraId="2A7087C8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敏感資料加密儲存（</w:t>
      </w:r>
      <w:r>
        <w:rPr>
          <w:lang w:eastAsia="zh-TW"/>
        </w:rPr>
        <w:t>AES-256</w:t>
      </w:r>
      <w:r>
        <w:rPr>
          <w:lang w:eastAsia="zh-TW"/>
        </w:rPr>
        <w:t>），交易簽名驗證（</w:t>
      </w:r>
      <w:r>
        <w:rPr>
          <w:lang w:eastAsia="zh-TW"/>
        </w:rPr>
        <w:t>RSA</w:t>
      </w:r>
      <w:r>
        <w:rPr>
          <w:lang w:eastAsia="zh-TW"/>
        </w:rPr>
        <w:t>），基於角色的存取控制（</w:t>
      </w:r>
      <w:r>
        <w:rPr>
          <w:lang w:eastAsia="zh-TW"/>
        </w:rPr>
        <w:t>RBAC</w:t>
      </w:r>
      <w:r>
        <w:rPr>
          <w:lang w:eastAsia="zh-TW"/>
        </w:rPr>
        <w:t>），詳細的稽核日誌，支援</w:t>
      </w:r>
      <w:r>
        <w:rPr>
          <w:lang w:eastAsia="zh-TW"/>
        </w:rPr>
        <w:t xml:space="preserve"> HTTPS </w:t>
      </w:r>
      <w:r>
        <w:rPr>
          <w:lang w:eastAsia="zh-TW"/>
        </w:rPr>
        <w:t>加密通訊。</w:t>
      </w:r>
    </w:p>
    <w:p w14:paraId="3A15DC72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5.4 </w:t>
      </w:r>
      <w:r>
        <w:rPr>
          <w:lang w:eastAsia="zh-TW"/>
        </w:rPr>
        <w:t>可擴展性需求</w:t>
      </w:r>
    </w:p>
    <w:p w14:paraId="73B6E49E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系統架構支援水平擴展，資料庫支援分片，</w:t>
      </w:r>
      <w:r>
        <w:rPr>
          <w:lang w:eastAsia="zh-TW"/>
        </w:rPr>
        <w:t xml:space="preserve">API </w:t>
      </w:r>
      <w:r>
        <w:rPr>
          <w:lang w:eastAsia="zh-TW"/>
        </w:rPr>
        <w:t>支援版本管理，支援第三方遊戲商接入。</w:t>
      </w:r>
    </w:p>
    <w:p w14:paraId="4A6D6E1E" w14:textId="77777777" w:rsidR="00F44B32" w:rsidRDefault="00000000">
      <w:pPr>
        <w:pStyle w:val="21"/>
        <w:spacing w:before="240" w:after="120"/>
      </w:pPr>
      <w:r>
        <w:t xml:space="preserve">5.5 </w:t>
      </w:r>
      <w:r>
        <w:t>相容性需求</w:t>
      </w:r>
    </w:p>
    <w:p w14:paraId="63266451" w14:textId="77777777" w:rsidR="00F44B32" w:rsidRDefault="00000000">
      <w:pPr>
        <w:spacing w:after="120" w:line="360" w:lineRule="auto"/>
      </w:pPr>
      <w:r>
        <w:t>集中式後台：支援</w:t>
      </w:r>
      <w:r>
        <w:t xml:space="preserve"> Chrome</w:t>
      </w:r>
      <w:r>
        <w:t>、</w:t>
      </w:r>
      <w:r>
        <w:t>Firefox</w:t>
      </w:r>
      <w:r>
        <w:t>、</w:t>
      </w:r>
      <w:r>
        <w:t>Safari</w:t>
      </w:r>
      <w:r>
        <w:t>、</w:t>
      </w:r>
      <w:r>
        <w:t xml:space="preserve">Edge </w:t>
      </w:r>
      <w:r>
        <w:t>等主流瀏覽器。單機本地後台：支援</w:t>
      </w:r>
      <w:r>
        <w:t xml:space="preserve"> Windows</w:t>
      </w:r>
      <w:r>
        <w:t>、</w:t>
      </w:r>
      <w:r>
        <w:t>Linux</w:t>
      </w:r>
      <w:r>
        <w:t>、</w:t>
      </w:r>
      <w:r>
        <w:t xml:space="preserve">macOS </w:t>
      </w:r>
      <w:r>
        <w:t>等作業系統。</w:t>
      </w:r>
    </w:p>
    <w:p w14:paraId="52E35516" w14:textId="77777777" w:rsidR="00F44B32" w:rsidRDefault="00000000">
      <w:r>
        <w:br w:type="page"/>
      </w:r>
    </w:p>
    <w:p w14:paraId="764408C7" w14:textId="77777777" w:rsidR="00F44B32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6. </w:t>
      </w:r>
      <w:r>
        <w:rPr>
          <w:lang w:eastAsia="zh-TW"/>
        </w:rPr>
        <w:t>使用案例</w:t>
      </w:r>
    </w:p>
    <w:p w14:paraId="2B11A7B1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6.1 </w:t>
      </w:r>
      <w:r>
        <w:rPr>
          <w:lang w:eastAsia="zh-TW"/>
        </w:rPr>
        <w:t>機台管理員的使用案例</w:t>
      </w:r>
    </w:p>
    <w:p w14:paraId="5F5AEC45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機台管理員登入單機本地後台，檢視機台狀態，進行開分、洗分、重啟等操作。查詢本機的交易紀錄與統計報表。配置遊戲大廳與系統參數。在連線時自動同步資料到集中式後台。</w:t>
      </w:r>
    </w:p>
    <w:p w14:paraId="3E26EB08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6.2 </w:t>
      </w:r>
      <w:r>
        <w:rPr>
          <w:lang w:eastAsia="zh-TW"/>
        </w:rPr>
        <w:t>平台管理員的使用案例</w:t>
      </w:r>
    </w:p>
    <w:p w14:paraId="7613752F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平台管理員登入集中式後台，監控全平台的營運資料。管理所有遊戲機台、遊戲、玩家。下發遊戲更新、配置更新到各機台。查詢全平台的交易統計與對帳資訊。</w:t>
      </w:r>
    </w:p>
    <w:p w14:paraId="63837FC3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6.3 </w:t>
      </w:r>
      <w:r>
        <w:rPr>
          <w:lang w:eastAsia="zh-TW"/>
        </w:rPr>
        <w:t>財務人員的使用案例</w:t>
      </w:r>
    </w:p>
    <w:p w14:paraId="46C94710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財務人員登入集中式後台，查詢全平台的交易紀錄與對帳資訊。生成日</w:t>
      </w:r>
      <w:r>
        <w:rPr>
          <w:lang w:eastAsia="zh-TW"/>
        </w:rPr>
        <w:t>/</w:t>
      </w:r>
      <w:r>
        <w:rPr>
          <w:lang w:eastAsia="zh-TW"/>
        </w:rPr>
        <w:t>週</w:t>
      </w:r>
      <w:r>
        <w:rPr>
          <w:lang w:eastAsia="zh-TW"/>
        </w:rPr>
        <w:t>/</w:t>
      </w:r>
      <w:r>
        <w:rPr>
          <w:lang w:eastAsia="zh-TW"/>
        </w:rPr>
        <w:t>月的財務報表。進行交易對帳與異常交易處理。</w:t>
      </w:r>
    </w:p>
    <w:p w14:paraId="32B807E1" w14:textId="77777777" w:rsidR="00F44B32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6.4 </w:t>
      </w:r>
      <w:r>
        <w:rPr>
          <w:lang w:eastAsia="zh-TW"/>
        </w:rPr>
        <w:t>遊戲商的使用案例</w:t>
      </w:r>
    </w:p>
    <w:p w14:paraId="59131F20" w14:textId="77777777" w:rsidR="00F44B32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遊戲商通過</w:t>
      </w:r>
      <w:r>
        <w:rPr>
          <w:lang w:eastAsia="zh-TW"/>
        </w:rPr>
        <w:t xml:space="preserve"> API </w:t>
      </w:r>
      <w:r>
        <w:rPr>
          <w:lang w:eastAsia="zh-TW"/>
        </w:rPr>
        <w:t>接入平台，提供遊戲與交易資料。平台通過串接遊戲管理模組進行</w:t>
      </w:r>
      <w:r>
        <w:rPr>
          <w:lang w:eastAsia="zh-TW"/>
        </w:rPr>
        <w:t xml:space="preserve"> API </w:t>
      </w:r>
      <w:r>
        <w:rPr>
          <w:lang w:eastAsia="zh-TW"/>
        </w:rPr>
        <w:t>連線監控與交易對帳。</w:t>
      </w:r>
    </w:p>
    <w:p w14:paraId="4D9DE70A" w14:textId="77777777" w:rsidR="00F44B3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DB5515C" w14:textId="77777777" w:rsidR="00F44B32" w:rsidRDefault="00000000">
      <w:pPr>
        <w:pStyle w:val="1"/>
        <w:spacing w:before="240" w:after="120"/>
      </w:pPr>
      <w:r>
        <w:lastRenderedPageBreak/>
        <w:t xml:space="preserve">7. </w:t>
      </w:r>
      <w:r>
        <w:t>資料字典</w:t>
      </w:r>
    </w:p>
    <w:p w14:paraId="6FFF1162" w14:textId="77777777" w:rsidR="00F44B32" w:rsidRDefault="00000000">
      <w:pPr>
        <w:pStyle w:val="21"/>
        <w:spacing w:before="240" w:after="120"/>
      </w:pPr>
      <w:r>
        <w:t xml:space="preserve">7.1 </w:t>
      </w:r>
      <w:r>
        <w:t>核心資料模型</w:t>
      </w:r>
    </w:p>
    <w:p w14:paraId="274ACA13" w14:textId="77777777" w:rsidR="00F44B32" w:rsidRDefault="00000000">
      <w:pPr>
        <w:spacing w:after="120" w:line="360" w:lineRule="auto"/>
      </w:pPr>
      <w:r>
        <w:rPr>
          <w:b/>
        </w:rPr>
        <w:t>機台（</w:t>
      </w:r>
      <w:r>
        <w:rPr>
          <w:b/>
        </w:rPr>
        <w:t>Machine</w:t>
      </w:r>
      <w:r>
        <w:rPr>
          <w:b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89"/>
        <w:gridCol w:w="2790"/>
        <w:gridCol w:w="3277"/>
      </w:tblGrid>
      <w:tr w:rsidR="00F44B32" w14:paraId="2E4372D5" w14:textId="77777777" w:rsidTr="00F4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7B36FCE9" w14:textId="77777777" w:rsidR="00F44B32" w:rsidRDefault="00000000">
            <w:r>
              <w:t>欄位名稱</w:t>
            </w:r>
          </w:p>
        </w:tc>
        <w:tc>
          <w:tcPr>
            <w:tcW w:w="2880" w:type="dxa"/>
            <w:shd w:val="clear" w:color="auto" w:fill="D3D3D3"/>
          </w:tcPr>
          <w:p w14:paraId="079177D3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880" w:type="dxa"/>
            <w:shd w:val="clear" w:color="auto" w:fill="D3D3D3"/>
          </w:tcPr>
          <w:p w14:paraId="72AE92D2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F44B32" w14:paraId="0462B573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92879" w14:textId="77777777" w:rsidR="00F44B32" w:rsidRDefault="00000000">
            <w:r>
              <w:t>id</w:t>
            </w:r>
          </w:p>
        </w:tc>
        <w:tc>
          <w:tcPr>
            <w:tcW w:w="2880" w:type="dxa"/>
          </w:tcPr>
          <w:p w14:paraId="4AB294A8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FFDBDAF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機台編號（主鍵）</w:t>
            </w:r>
          </w:p>
        </w:tc>
      </w:tr>
      <w:tr w:rsidR="00F44B32" w14:paraId="389089EC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7AC35" w14:textId="77777777" w:rsidR="00F44B32" w:rsidRDefault="00000000">
            <w:r>
              <w:t>name</w:t>
            </w:r>
          </w:p>
        </w:tc>
        <w:tc>
          <w:tcPr>
            <w:tcW w:w="2880" w:type="dxa"/>
          </w:tcPr>
          <w:p w14:paraId="41F64645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FF296D1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機台名稱</w:t>
            </w:r>
          </w:p>
        </w:tc>
      </w:tr>
      <w:tr w:rsidR="00F44B32" w14:paraId="7C3737F6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7ECD7" w14:textId="77777777" w:rsidR="00F44B32" w:rsidRDefault="00000000">
            <w:r>
              <w:t>ip</w:t>
            </w:r>
          </w:p>
        </w:tc>
        <w:tc>
          <w:tcPr>
            <w:tcW w:w="2880" w:type="dxa"/>
          </w:tcPr>
          <w:p w14:paraId="7715C03B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87C8641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</w:t>
            </w:r>
            <w:r>
              <w:t xml:space="preserve"> IP </w:t>
            </w:r>
            <w:r>
              <w:t>位址</w:t>
            </w:r>
          </w:p>
        </w:tc>
      </w:tr>
      <w:tr w:rsidR="00F44B32" w14:paraId="65D11FDA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ADC17" w14:textId="77777777" w:rsidR="00F44B32" w:rsidRDefault="00000000">
            <w:r>
              <w:t>mac</w:t>
            </w:r>
          </w:p>
        </w:tc>
        <w:tc>
          <w:tcPr>
            <w:tcW w:w="2880" w:type="dxa"/>
          </w:tcPr>
          <w:p w14:paraId="378A44A2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E77D271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機台</w:t>
            </w:r>
            <w:r>
              <w:t xml:space="preserve"> MAC </w:t>
            </w:r>
            <w:r>
              <w:t>位址</w:t>
            </w:r>
          </w:p>
        </w:tc>
      </w:tr>
      <w:tr w:rsidR="00F44B32" w14:paraId="07D001AE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FD021" w14:textId="77777777" w:rsidR="00F44B32" w:rsidRDefault="00000000">
            <w:r>
              <w:t>status</w:t>
            </w:r>
          </w:p>
        </w:tc>
        <w:tc>
          <w:tcPr>
            <w:tcW w:w="2880" w:type="dxa"/>
          </w:tcPr>
          <w:p w14:paraId="33A044FA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2682ED22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機台狀態（</w:t>
            </w:r>
            <w:r>
              <w:t>online/offline/maintenance</w:t>
            </w:r>
            <w:r>
              <w:t>）</w:t>
            </w:r>
          </w:p>
        </w:tc>
      </w:tr>
      <w:tr w:rsidR="00F44B32" w14:paraId="028350D8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D18E5" w14:textId="77777777" w:rsidR="00F44B32" w:rsidRDefault="00000000">
            <w:r>
              <w:t>mode</w:t>
            </w:r>
          </w:p>
        </w:tc>
        <w:tc>
          <w:tcPr>
            <w:tcW w:w="2880" w:type="dxa"/>
          </w:tcPr>
          <w:p w14:paraId="2A10FB3C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6882F1CE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運作模式（</w:t>
            </w:r>
            <w:r>
              <w:t>network/standalone</w:t>
            </w:r>
            <w:r>
              <w:t>）</w:t>
            </w:r>
          </w:p>
        </w:tc>
      </w:tr>
      <w:tr w:rsidR="00F44B32" w14:paraId="21B87036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C11C41" w14:textId="77777777" w:rsidR="00F44B32" w:rsidRDefault="00000000">
            <w:r>
              <w:t>version</w:t>
            </w:r>
          </w:p>
        </w:tc>
        <w:tc>
          <w:tcPr>
            <w:tcW w:w="2880" w:type="dxa"/>
          </w:tcPr>
          <w:p w14:paraId="45659C6B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62E8530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軟體版本</w:t>
            </w:r>
          </w:p>
        </w:tc>
      </w:tr>
      <w:tr w:rsidR="00F44B32" w14:paraId="0C77FDD2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57F11" w14:textId="77777777" w:rsidR="00F44B32" w:rsidRDefault="00000000">
            <w:r>
              <w:t>createdAt</w:t>
            </w:r>
          </w:p>
        </w:tc>
        <w:tc>
          <w:tcPr>
            <w:tcW w:w="2880" w:type="dxa"/>
          </w:tcPr>
          <w:p w14:paraId="3CD87289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56AED6EC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建立時間</w:t>
            </w:r>
          </w:p>
        </w:tc>
      </w:tr>
    </w:tbl>
    <w:p w14:paraId="72510BD8" w14:textId="77777777" w:rsidR="00F44B32" w:rsidRDefault="00000000">
      <w:pPr>
        <w:spacing w:after="120" w:line="360" w:lineRule="auto"/>
      </w:pPr>
      <w:r>
        <w:rPr>
          <w:b/>
        </w:rPr>
        <w:t>遊戲（</w:t>
      </w:r>
      <w:r>
        <w:rPr>
          <w:b/>
        </w:rPr>
        <w:t>Game</w:t>
      </w:r>
      <w:r>
        <w:rPr>
          <w:b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4B32" w14:paraId="47E36BB2" w14:textId="77777777" w:rsidTr="00F4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2A406444" w14:textId="77777777" w:rsidR="00F44B32" w:rsidRDefault="00000000">
            <w:r>
              <w:t>欄位名稱</w:t>
            </w:r>
          </w:p>
        </w:tc>
        <w:tc>
          <w:tcPr>
            <w:tcW w:w="2880" w:type="dxa"/>
            <w:shd w:val="clear" w:color="auto" w:fill="D3D3D3"/>
          </w:tcPr>
          <w:p w14:paraId="035355DB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880" w:type="dxa"/>
            <w:shd w:val="clear" w:color="auto" w:fill="D3D3D3"/>
          </w:tcPr>
          <w:p w14:paraId="2F115B2C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F44B32" w14:paraId="4D1C5027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76BCB" w14:textId="77777777" w:rsidR="00F44B32" w:rsidRDefault="00000000">
            <w:r>
              <w:t>id</w:t>
            </w:r>
          </w:p>
        </w:tc>
        <w:tc>
          <w:tcPr>
            <w:tcW w:w="2880" w:type="dxa"/>
          </w:tcPr>
          <w:p w14:paraId="03DF4CAD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288D3AFA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遊戲編號（主鍵）</w:t>
            </w:r>
          </w:p>
        </w:tc>
      </w:tr>
      <w:tr w:rsidR="00F44B32" w14:paraId="1CA30D88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BBF02" w14:textId="77777777" w:rsidR="00F44B32" w:rsidRDefault="00000000">
            <w:r>
              <w:t>name</w:t>
            </w:r>
          </w:p>
        </w:tc>
        <w:tc>
          <w:tcPr>
            <w:tcW w:w="2880" w:type="dxa"/>
          </w:tcPr>
          <w:p w14:paraId="591B9D92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378CED2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遊戲名稱</w:t>
            </w:r>
          </w:p>
        </w:tc>
      </w:tr>
      <w:tr w:rsidR="00F44B32" w14:paraId="2242B0B9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AD992" w14:textId="77777777" w:rsidR="00F44B32" w:rsidRDefault="00000000">
            <w:r>
              <w:t>provider</w:t>
            </w:r>
          </w:p>
        </w:tc>
        <w:tc>
          <w:tcPr>
            <w:tcW w:w="2880" w:type="dxa"/>
          </w:tcPr>
          <w:p w14:paraId="70899499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9169443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遊戲供應商</w:t>
            </w:r>
          </w:p>
        </w:tc>
      </w:tr>
      <w:tr w:rsidR="00F44B32" w14:paraId="4ACCE643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826FA3" w14:textId="77777777" w:rsidR="00F44B32" w:rsidRDefault="00000000">
            <w:r>
              <w:t>iconUrl</w:t>
            </w:r>
          </w:p>
        </w:tc>
        <w:tc>
          <w:tcPr>
            <w:tcW w:w="2880" w:type="dxa"/>
          </w:tcPr>
          <w:p w14:paraId="6E01B686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2C42BB0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遊戲圖示</w:t>
            </w:r>
            <w:r>
              <w:t xml:space="preserve"> URL</w:t>
            </w:r>
          </w:p>
        </w:tc>
      </w:tr>
      <w:tr w:rsidR="00F44B32" w14:paraId="6A40C894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A84B0" w14:textId="77777777" w:rsidR="00F44B32" w:rsidRDefault="00000000">
            <w:r>
              <w:t>status</w:t>
            </w:r>
          </w:p>
        </w:tc>
        <w:tc>
          <w:tcPr>
            <w:tcW w:w="2880" w:type="dxa"/>
          </w:tcPr>
          <w:p w14:paraId="75B12070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273653FD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遊戲狀態（</w:t>
            </w:r>
            <w:r>
              <w:t>active/inactive</w:t>
            </w:r>
            <w:r>
              <w:t>）</w:t>
            </w:r>
          </w:p>
        </w:tc>
      </w:tr>
      <w:tr w:rsidR="00F44B32" w14:paraId="6747952F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BD465" w14:textId="77777777" w:rsidR="00F44B32" w:rsidRDefault="00000000">
            <w:r>
              <w:t>displayOrder</w:t>
            </w:r>
          </w:p>
        </w:tc>
        <w:tc>
          <w:tcPr>
            <w:tcW w:w="2880" w:type="dxa"/>
          </w:tcPr>
          <w:p w14:paraId="27EFFF7C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14:paraId="3D28F4E4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顯示順序</w:t>
            </w:r>
          </w:p>
        </w:tc>
      </w:tr>
      <w:tr w:rsidR="00F44B32" w14:paraId="7E37135C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31B6B" w14:textId="77777777" w:rsidR="00F44B32" w:rsidRDefault="00000000">
            <w:r>
              <w:t>createdAt</w:t>
            </w:r>
          </w:p>
        </w:tc>
        <w:tc>
          <w:tcPr>
            <w:tcW w:w="2880" w:type="dxa"/>
          </w:tcPr>
          <w:p w14:paraId="03AFAE91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05C8AA39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建立時間</w:t>
            </w:r>
          </w:p>
        </w:tc>
      </w:tr>
    </w:tbl>
    <w:p w14:paraId="21EEBBA4" w14:textId="77777777" w:rsidR="00F44B32" w:rsidRDefault="00000000">
      <w:pPr>
        <w:spacing w:after="120" w:line="360" w:lineRule="auto"/>
      </w:pPr>
      <w:r>
        <w:rPr>
          <w:b/>
        </w:rPr>
        <w:t>玩家（</w:t>
      </w:r>
      <w:r>
        <w:rPr>
          <w:b/>
        </w:rPr>
        <w:t>Player</w:t>
      </w:r>
      <w:r>
        <w:rPr>
          <w:b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49"/>
      </w:tblGrid>
      <w:tr w:rsidR="00F44B32" w14:paraId="0F9E8CA5" w14:textId="77777777" w:rsidTr="00F4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5EA148C9" w14:textId="77777777" w:rsidR="00F44B32" w:rsidRDefault="00000000">
            <w:r>
              <w:t>欄位名稱</w:t>
            </w:r>
          </w:p>
        </w:tc>
        <w:tc>
          <w:tcPr>
            <w:tcW w:w="2880" w:type="dxa"/>
            <w:shd w:val="clear" w:color="auto" w:fill="D3D3D3"/>
          </w:tcPr>
          <w:p w14:paraId="6C72286D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880" w:type="dxa"/>
            <w:shd w:val="clear" w:color="auto" w:fill="D3D3D3"/>
          </w:tcPr>
          <w:p w14:paraId="7285BC87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F44B32" w14:paraId="7913F4E6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64452" w14:textId="77777777" w:rsidR="00F44B32" w:rsidRDefault="00000000">
            <w:r>
              <w:t>id</w:t>
            </w:r>
          </w:p>
        </w:tc>
        <w:tc>
          <w:tcPr>
            <w:tcW w:w="2880" w:type="dxa"/>
          </w:tcPr>
          <w:p w14:paraId="49F7E856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6991052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玩家編號（主鍵）</w:t>
            </w:r>
          </w:p>
        </w:tc>
      </w:tr>
      <w:tr w:rsidR="00F44B32" w14:paraId="3C38B34E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716F7" w14:textId="77777777" w:rsidR="00F44B32" w:rsidRDefault="00000000">
            <w:r>
              <w:t>username</w:t>
            </w:r>
          </w:p>
        </w:tc>
        <w:tc>
          <w:tcPr>
            <w:tcW w:w="2880" w:type="dxa"/>
          </w:tcPr>
          <w:p w14:paraId="5E28BB80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BADF910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玩家帳號</w:t>
            </w:r>
          </w:p>
        </w:tc>
      </w:tr>
      <w:tr w:rsidR="00F44B32" w14:paraId="345FD766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37EAA" w14:textId="77777777" w:rsidR="00F44B32" w:rsidRDefault="00000000">
            <w:r>
              <w:t>nickname</w:t>
            </w:r>
          </w:p>
        </w:tc>
        <w:tc>
          <w:tcPr>
            <w:tcW w:w="2880" w:type="dxa"/>
          </w:tcPr>
          <w:p w14:paraId="465F3CF7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EB29736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玩家暱稱</w:t>
            </w:r>
          </w:p>
        </w:tc>
      </w:tr>
      <w:tr w:rsidR="00F44B32" w14:paraId="76A82116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D7234B" w14:textId="77777777" w:rsidR="00F44B32" w:rsidRDefault="00000000">
            <w:r>
              <w:t>balance</w:t>
            </w:r>
          </w:p>
        </w:tc>
        <w:tc>
          <w:tcPr>
            <w:tcW w:w="2880" w:type="dxa"/>
          </w:tcPr>
          <w:p w14:paraId="6771D9C6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15BC5F7E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錢包餘額</w:t>
            </w:r>
          </w:p>
        </w:tc>
      </w:tr>
      <w:tr w:rsidR="00F44B32" w14:paraId="5775207D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A51AA" w14:textId="77777777" w:rsidR="00F44B32" w:rsidRDefault="00000000">
            <w:r>
              <w:t>status</w:t>
            </w:r>
          </w:p>
        </w:tc>
        <w:tc>
          <w:tcPr>
            <w:tcW w:w="2880" w:type="dxa"/>
          </w:tcPr>
          <w:p w14:paraId="45EBA639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7C54ACC6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玩家狀態（</w:t>
            </w:r>
            <w:r>
              <w:t>active/suspended/frozen</w:t>
            </w:r>
            <w:r>
              <w:t>）</w:t>
            </w:r>
          </w:p>
        </w:tc>
      </w:tr>
      <w:tr w:rsidR="00F44B32" w14:paraId="4E964105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C3F4A" w14:textId="77777777" w:rsidR="00F44B32" w:rsidRDefault="00000000">
            <w:r>
              <w:t>totalBet</w:t>
            </w:r>
          </w:p>
        </w:tc>
        <w:tc>
          <w:tcPr>
            <w:tcW w:w="2880" w:type="dxa"/>
          </w:tcPr>
          <w:p w14:paraId="2AC4D898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5CB60979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累計下注額</w:t>
            </w:r>
          </w:p>
        </w:tc>
      </w:tr>
      <w:tr w:rsidR="00F44B32" w14:paraId="7073CF59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94364" w14:textId="77777777" w:rsidR="00F44B32" w:rsidRDefault="00000000">
            <w:r>
              <w:t>totalPayout</w:t>
            </w:r>
          </w:p>
        </w:tc>
        <w:tc>
          <w:tcPr>
            <w:tcW w:w="2880" w:type="dxa"/>
          </w:tcPr>
          <w:p w14:paraId="16AB46B8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43C4D031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累計派彩額</w:t>
            </w:r>
          </w:p>
        </w:tc>
      </w:tr>
      <w:tr w:rsidR="00F44B32" w14:paraId="137EC002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68A96" w14:textId="77777777" w:rsidR="00F44B32" w:rsidRDefault="00000000">
            <w:r>
              <w:t>createdAt</w:t>
            </w:r>
          </w:p>
        </w:tc>
        <w:tc>
          <w:tcPr>
            <w:tcW w:w="2880" w:type="dxa"/>
          </w:tcPr>
          <w:p w14:paraId="185F5CB5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1D7458C8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註冊時間</w:t>
            </w:r>
          </w:p>
        </w:tc>
      </w:tr>
    </w:tbl>
    <w:p w14:paraId="0098CDEB" w14:textId="77777777" w:rsidR="00F44B32" w:rsidRDefault="00000000">
      <w:pPr>
        <w:spacing w:after="120" w:line="360" w:lineRule="auto"/>
      </w:pPr>
      <w:r>
        <w:rPr>
          <w:b/>
        </w:rPr>
        <w:t>交易（</w:t>
      </w:r>
      <w:r>
        <w:rPr>
          <w:b/>
        </w:rPr>
        <w:t>Transaction</w:t>
      </w:r>
      <w:r>
        <w:rPr>
          <w:b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682"/>
        <w:gridCol w:w="2622"/>
        <w:gridCol w:w="3552"/>
      </w:tblGrid>
      <w:tr w:rsidR="00F44B32" w14:paraId="51913EDC" w14:textId="77777777" w:rsidTr="00F4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012064E6" w14:textId="77777777" w:rsidR="00F44B32" w:rsidRDefault="00000000">
            <w:r>
              <w:lastRenderedPageBreak/>
              <w:t>欄位名稱</w:t>
            </w:r>
          </w:p>
        </w:tc>
        <w:tc>
          <w:tcPr>
            <w:tcW w:w="2880" w:type="dxa"/>
            <w:shd w:val="clear" w:color="auto" w:fill="D3D3D3"/>
          </w:tcPr>
          <w:p w14:paraId="52CB8BB2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880" w:type="dxa"/>
            <w:shd w:val="clear" w:color="auto" w:fill="D3D3D3"/>
          </w:tcPr>
          <w:p w14:paraId="65BAFD38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F44B32" w14:paraId="32830DAC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255EE1" w14:textId="77777777" w:rsidR="00F44B32" w:rsidRDefault="00000000">
            <w:r>
              <w:t>id</w:t>
            </w:r>
          </w:p>
        </w:tc>
        <w:tc>
          <w:tcPr>
            <w:tcW w:w="2880" w:type="dxa"/>
          </w:tcPr>
          <w:p w14:paraId="50B5B93A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68FB797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交易編號（主鍵）</w:t>
            </w:r>
          </w:p>
        </w:tc>
      </w:tr>
      <w:tr w:rsidR="00F44B32" w14:paraId="1666B919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055F3" w14:textId="77777777" w:rsidR="00F44B32" w:rsidRDefault="00000000">
            <w:r>
              <w:t>playerId</w:t>
            </w:r>
          </w:p>
        </w:tc>
        <w:tc>
          <w:tcPr>
            <w:tcW w:w="2880" w:type="dxa"/>
          </w:tcPr>
          <w:p w14:paraId="4FDE3CA5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BC958F7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玩家編號（外鍵）</w:t>
            </w:r>
          </w:p>
        </w:tc>
      </w:tr>
      <w:tr w:rsidR="00F44B32" w14:paraId="1EB9988C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7C4DA" w14:textId="77777777" w:rsidR="00F44B32" w:rsidRDefault="00000000">
            <w:r>
              <w:t>gameId</w:t>
            </w:r>
          </w:p>
        </w:tc>
        <w:tc>
          <w:tcPr>
            <w:tcW w:w="2880" w:type="dxa"/>
          </w:tcPr>
          <w:p w14:paraId="59A7D80E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17186A7A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遊戲編號（外鍵）</w:t>
            </w:r>
          </w:p>
        </w:tc>
      </w:tr>
      <w:tr w:rsidR="00F44B32" w14:paraId="552D6CFA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1DFE9C" w14:textId="77777777" w:rsidR="00F44B32" w:rsidRDefault="00000000">
            <w:r>
              <w:t>type</w:t>
            </w:r>
          </w:p>
        </w:tc>
        <w:tc>
          <w:tcPr>
            <w:tcW w:w="2880" w:type="dxa"/>
          </w:tcPr>
          <w:p w14:paraId="06BD9904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32A3E8F9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交易類型（</w:t>
            </w:r>
            <w:r>
              <w:t>bet/payout/deposit/withdraw</w:t>
            </w:r>
            <w:r>
              <w:t>）</w:t>
            </w:r>
          </w:p>
        </w:tc>
      </w:tr>
      <w:tr w:rsidR="00F44B32" w14:paraId="2C4F779F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A8877" w14:textId="77777777" w:rsidR="00F44B32" w:rsidRDefault="00000000">
            <w:r>
              <w:t>amount</w:t>
            </w:r>
          </w:p>
        </w:tc>
        <w:tc>
          <w:tcPr>
            <w:tcW w:w="2880" w:type="dxa"/>
          </w:tcPr>
          <w:p w14:paraId="7112084E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5BD598B0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交易金額</w:t>
            </w:r>
          </w:p>
        </w:tc>
      </w:tr>
      <w:tr w:rsidR="00F44B32" w14:paraId="0D5BC1D2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CE6E0" w14:textId="77777777" w:rsidR="00F44B32" w:rsidRDefault="00000000">
            <w:r>
              <w:t>balanceBefore</w:t>
            </w:r>
          </w:p>
        </w:tc>
        <w:tc>
          <w:tcPr>
            <w:tcW w:w="2880" w:type="dxa"/>
          </w:tcPr>
          <w:p w14:paraId="27221098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60E35C60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交易前餘額</w:t>
            </w:r>
          </w:p>
        </w:tc>
      </w:tr>
      <w:tr w:rsidR="00F44B32" w14:paraId="2FE481B7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73AD5" w14:textId="77777777" w:rsidR="00F44B32" w:rsidRDefault="00000000">
            <w:r>
              <w:t>balanceAfter</w:t>
            </w:r>
          </w:p>
        </w:tc>
        <w:tc>
          <w:tcPr>
            <w:tcW w:w="2880" w:type="dxa"/>
          </w:tcPr>
          <w:p w14:paraId="4008B0EE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2880" w:type="dxa"/>
          </w:tcPr>
          <w:p w14:paraId="2878731A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交易後餘額</w:t>
            </w:r>
          </w:p>
        </w:tc>
      </w:tr>
      <w:tr w:rsidR="00F44B32" w14:paraId="5D39FDDC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11814" w14:textId="77777777" w:rsidR="00F44B32" w:rsidRDefault="00000000">
            <w:r>
              <w:t>status</w:t>
            </w:r>
          </w:p>
        </w:tc>
        <w:tc>
          <w:tcPr>
            <w:tcW w:w="2880" w:type="dxa"/>
          </w:tcPr>
          <w:p w14:paraId="7E15A5DB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1F88C6A9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交易狀態（</w:t>
            </w:r>
            <w:r>
              <w:t>success/failed/pending</w:t>
            </w:r>
            <w:r>
              <w:t>）</w:t>
            </w:r>
          </w:p>
        </w:tc>
      </w:tr>
      <w:tr w:rsidR="00F44B32" w14:paraId="1CEFE60A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CCD12B" w14:textId="77777777" w:rsidR="00F44B32" w:rsidRDefault="00000000">
            <w:r>
              <w:t>createdAt</w:t>
            </w:r>
          </w:p>
        </w:tc>
        <w:tc>
          <w:tcPr>
            <w:tcW w:w="2880" w:type="dxa"/>
          </w:tcPr>
          <w:p w14:paraId="108115D9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432FD44A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交易時間</w:t>
            </w:r>
          </w:p>
        </w:tc>
      </w:tr>
    </w:tbl>
    <w:p w14:paraId="3A58C83A" w14:textId="77777777" w:rsidR="00F44B32" w:rsidRDefault="00000000">
      <w:r>
        <w:br w:type="page"/>
      </w:r>
    </w:p>
    <w:p w14:paraId="7B06348E" w14:textId="77777777" w:rsidR="00F44B32" w:rsidRDefault="00000000">
      <w:pPr>
        <w:pStyle w:val="1"/>
        <w:spacing w:before="240" w:after="120"/>
      </w:pPr>
      <w:r>
        <w:lastRenderedPageBreak/>
        <w:t xml:space="preserve">8. </w:t>
      </w:r>
      <w:r>
        <w:t>附錄</w:t>
      </w:r>
    </w:p>
    <w:p w14:paraId="381B2379" w14:textId="77777777" w:rsidR="00F44B32" w:rsidRDefault="00000000">
      <w:pPr>
        <w:pStyle w:val="21"/>
        <w:spacing w:before="240" w:after="120"/>
      </w:pPr>
      <w:r>
        <w:t xml:space="preserve">8.1 </w:t>
      </w:r>
      <w:r>
        <w:t>術語表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B32" w14:paraId="4A52200A" w14:textId="77777777" w:rsidTr="00F4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042CA46A" w14:textId="77777777" w:rsidR="00F44B32" w:rsidRDefault="00000000">
            <w:r>
              <w:t>術語</w:t>
            </w:r>
          </w:p>
        </w:tc>
        <w:tc>
          <w:tcPr>
            <w:tcW w:w="4320" w:type="dxa"/>
            <w:shd w:val="clear" w:color="auto" w:fill="D3D3D3"/>
          </w:tcPr>
          <w:p w14:paraId="3FAC269D" w14:textId="77777777" w:rsidR="00F44B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定義</w:t>
            </w:r>
          </w:p>
        </w:tc>
      </w:tr>
      <w:tr w:rsidR="00F44B32" w14:paraId="14011DD5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A3F2A7" w14:textId="77777777" w:rsidR="00F44B32" w:rsidRDefault="00000000">
            <w:r>
              <w:t>集中式後台</w:t>
            </w:r>
          </w:p>
        </w:tc>
        <w:tc>
          <w:tcPr>
            <w:tcW w:w="4320" w:type="dxa"/>
          </w:tcPr>
          <w:p w14:paraId="6BA0D465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遊戲平台的中央管理系統</w:t>
            </w:r>
          </w:p>
        </w:tc>
      </w:tr>
      <w:tr w:rsidR="00F44B32" w14:paraId="5C42FD89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22084" w14:textId="77777777" w:rsidR="00F44B32" w:rsidRDefault="00000000">
            <w:r>
              <w:t>單機本地後台</w:t>
            </w:r>
          </w:p>
        </w:tc>
        <w:tc>
          <w:tcPr>
            <w:tcW w:w="4320" w:type="dxa"/>
          </w:tcPr>
          <w:p w14:paraId="43061AE8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每台遊戲機台的本地管理系統</w:t>
            </w:r>
          </w:p>
        </w:tc>
      </w:tr>
      <w:tr w:rsidR="00F44B32" w14:paraId="13B411EC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56702" w14:textId="77777777" w:rsidR="00F44B32" w:rsidRDefault="00000000">
            <w:r>
              <w:t>開分</w:t>
            </w:r>
          </w:p>
        </w:tc>
        <w:tc>
          <w:tcPr>
            <w:tcW w:w="4320" w:type="dxa"/>
          </w:tcPr>
          <w:p w14:paraId="174D8355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啟動遊戲機台的遊戲程式</w:t>
            </w:r>
          </w:p>
        </w:tc>
      </w:tr>
      <w:tr w:rsidR="00F44B32" w14:paraId="0379A4F9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04D7E" w14:textId="77777777" w:rsidR="00F44B32" w:rsidRDefault="00000000">
            <w:r>
              <w:t>洗分</w:t>
            </w:r>
          </w:p>
        </w:tc>
        <w:tc>
          <w:tcPr>
            <w:tcW w:w="4320" w:type="dxa"/>
          </w:tcPr>
          <w:p w14:paraId="3849D4E8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清除玩家資料，重置機台狀態</w:t>
            </w:r>
          </w:p>
        </w:tc>
      </w:tr>
      <w:tr w:rsidR="00F44B32" w14:paraId="7F1685FB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A8C04" w14:textId="77777777" w:rsidR="00F44B32" w:rsidRDefault="00000000">
            <w:r>
              <w:t>測試模式</w:t>
            </w:r>
          </w:p>
        </w:tc>
        <w:tc>
          <w:tcPr>
            <w:tcW w:w="4320" w:type="dxa"/>
          </w:tcPr>
          <w:p w14:paraId="4B9A720F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機台進入測試狀態，支援虛擬下注</w:t>
            </w:r>
          </w:p>
        </w:tc>
      </w:tr>
      <w:tr w:rsidR="00F44B32" w14:paraId="0CE8E359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EFAE7" w14:textId="77777777" w:rsidR="00F44B32" w:rsidRDefault="00000000">
            <w:r>
              <w:t>交易結算</w:t>
            </w:r>
          </w:p>
        </w:tc>
        <w:tc>
          <w:tcPr>
            <w:tcW w:w="4320" w:type="dxa"/>
          </w:tcPr>
          <w:p w14:paraId="258C280B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計算玩家的下注與派彩，更新玩家餘額</w:t>
            </w:r>
          </w:p>
        </w:tc>
      </w:tr>
      <w:tr w:rsidR="00F44B32" w14:paraId="5C0F0008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68D65" w14:textId="77777777" w:rsidR="00F44B32" w:rsidRDefault="00000000">
            <w:r>
              <w:t>對帳</w:t>
            </w:r>
          </w:p>
        </w:tc>
        <w:tc>
          <w:tcPr>
            <w:tcW w:w="4320" w:type="dxa"/>
          </w:tcPr>
          <w:p w14:paraId="424B4125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驗證本地資料與後台資料的一致性</w:t>
            </w:r>
          </w:p>
        </w:tc>
      </w:tr>
      <w:tr w:rsidR="00F44B32" w14:paraId="3AA720ED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8119B5" w14:textId="77777777" w:rsidR="00F44B32" w:rsidRDefault="00000000">
            <w:r>
              <w:t>KPI</w:t>
            </w:r>
          </w:p>
        </w:tc>
        <w:tc>
          <w:tcPr>
            <w:tcW w:w="4320" w:type="dxa"/>
          </w:tcPr>
          <w:p w14:paraId="61C416AF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關鍵績效指標（</w:t>
            </w:r>
            <w:r>
              <w:t>Key Performance Indicator</w:t>
            </w:r>
            <w:r>
              <w:t>）</w:t>
            </w:r>
          </w:p>
        </w:tc>
      </w:tr>
      <w:tr w:rsidR="00F44B32" w14:paraId="7E1E3CA4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6E669" w14:textId="77777777" w:rsidR="00F44B32" w:rsidRDefault="00000000">
            <w:r>
              <w:t>RBAC</w:t>
            </w:r>
          </w:p>
        </w:tc>
        <w:tc>
          <w:tcPr>
            <w:tcW w:w="4320" w:type="dxa"/>
          </w:tcPr>
          <w:p w14:paraId="75E21A77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基於角色的存取控制（</w:t>
            </w:r>
            <w:r>
              <w:t>Role-Based Access Control</w:t>
            </w:r>
            <w:r>
              <w:t>）</w:t>
            </w:r>
          </w:p>
        </w:tc>
      </w:tr>
      <w:tr w:rsidR="00F44B32" w14:paraId="1C6C8555" w14:textId="77777777" w:rsidTr="00F44B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951B1" w14:textId="77777777" w:rsidR="00F44B32" w:rsidRDefault="00000000">
            <w:r>
              <w:t>API</w:t>
            </w:r>
          </w:p>
        </w:tc>
        <w:tc>
          <w:tcPr>
            <w:tcW w:w="4320" w:type="dxa"/>
          </w:tcPr>
          <w:p w14:paraId="258FE5B8" w14:textId="77777777" w:rsidR="00F44B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應用程式介面（</w:t>
            </w:r>
            <w:r>
              <w:t>Application Programming Interface</w:t>
            </w:r>
            <w:r>
              <w:t>）</w:t>
            </w:r>
          </w:p>
        </w:tc>
      </w:tr>
      <w:tr w:rsidR="00F44B32" w14:paraId="3AD8361F" w14:textId="77777777" w:rsidTr="00F44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3DE48" w14:textId="77777777" w:rsidR="00F44B32" w:rsidRDefault="00000000">
            <w:r>
              <w:t>WebSocket</w:t>
            </w:r>
          </w:p>
        </w:tc>
        <w:tc>
          <w:tcPr>
            <w:tcW w:w="4320" w:type="dxa"/>
          </w:tcPr>
          <w:p w14:paraId="68B31FCF" w14:textId="77777777" w:rsidR="00F44B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實時雙向通訊協議</w:t>
            </w:r>
          </w:p>
        </w:tc>
      </w:tr>
    </w:tbl>
    <w:p w14:paraId="13A108A6" w14:textId="77777777" w:rsidR="007C0CF9" w:rsidRDefault="007C0CF9"/>
    <w:sectPr w:rsidR="007C0C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563828">
    <w:abstractNumId w:val="8"/>
  </w:num>
  <w:num w:numId="2" w16cid:durableId="2104522048">
    <w:abstractNumId w:val="6"/>
  </w:num>
  <w:num w:numId="3" w16cid:durableId="196160124">
    <w:abstractNumId w:val="5"/>
  </w:num>
  <w:num w:numId="4" w16cid:durableId="265773823">
    <w:abstractNumId w:val="4"/>
  </w:num>
  <w:num w:numId="5" w16cid:durableId="763258302">
    <w:abstractNumId w:val="7"/>
  </w:num>
  <w:num w:numId="6" w16cid:durableId="279262493">
    <w:abstractNumId w:val="3"/>
  </w:num>
  <w:num w:numId="7" w16cid:durableId="30420416">
    <w:abstractNumId w:val="2"/>
  </w:num>
  <w:num w:numId="8" w16cid:durableId="1329096506">
    <w:abstractNumId w:val="1"/>
  </w:num>
  <w:num w:numId="9" w16cid:durableId="41721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11D"/>
    <w:rsid w:val="007C0CF9"/>
    <w:rsid w:val="00881CC6"/>
    <w:rsid w:val="00AA1D8D"/>
    <w:rsid w:val="00B47730"/>
    <w:rsid w:val="00CB0664"/>
    <w:rsid w:val="00F44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B95C1"/>
  <w14:defaultImageDpi w14:val="300"/>
  <w15:docId w15:val="{F9EE63CB-231D-4B4A-9A2F-6E48A3CA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林佳寶</cp:lastModifiedBy>
  <cp:revision>2</cp:revision>
  <dcterms:created xsi:type="dcterms:W3CDTF">2013-12-23T23:15:00Z</dcterms:created>
  <dcterms:modified xsi:type="dcterms:W3CDTF">2026-02-23T05:52:00Z</dcterms:modified>
  <cp:category/>
</cp:coreProperties>
</file>